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0" w:type="dxa"/>
        <w:tblInd w:w="55" w:type="dxa"/>
        <w:tblLayout w:type="fixed"/>
        <w:tblCellMar>
          <w:left w:w="10" w:type="dxa"/>
          <w:right w:w="10" w:type="dxa"/>
        </w:tblCellMar>
        <w:tblLook w:val="04A0" w:firstRow="1" w:lastRow="0" w:firstColumn="1" w:lastColumn="0" w:noHBand="0" w:noVBand="1"/>
      </w:tblPr>
      <w:tblGrid>
        <w:gridCol w:w="6691"/>
        <w:gridCol w:w="3509"/>
      </w:tblGrid>
      <w:tr w:rsidR="00CB71FF" w:rsidRPr="006C3A18" w14:paraId="6B61C46E" w14:textId="77777777" w:rsidTr="004A7CB0">
        <w:tc>
          <w:tcPr>
            <w:tcW w:w="10200" w:type="dxa"/>
            <w:gridSpan w:val="2"/>
            <w:tcBorders>
              <w:left w:val="single" w:sz="2" w:space="0" w:color="008000"/>
              <w:bottom w:val="single" w:sz="2" w:space="0" w:color="008000"/>
              <w:right w:val="single" w:sz="2" w:space="0" w:color="008000"/>
            </w:tcBorders>
            <w:shd w:val="clear" w:color="auto" w:fill="808080" w:themeFill="background1" w:themeFillShade="80"/>
            <w:tcMar>
              <w:top w:w="55" w:type="dxa"/>
              <w:left w:w="55" w:type="dxa"/>
              <w:bottom w:w="55" w:type="dxa"/>
              <w:right w:w="55" w:type="dxa"/>
            </w:tcMar>
          </w:tcPr>
          <w:p w14:paraId="57798149" w14:textId="77777777" w:rsidR="00CB71FF" w:rsidRPr="006C3A18" w:rsidRDefault="00ED45F7">
            <w:pPr>
              <w:pStyle w:val="Standard"/>
              <w:spacing w:line="100" w:lineRule="atLeast"/>
              <w:jc w:val="center"/>
              <w:rPr>
                <w:rFonts w:ascii="Times New Roman" w:hAnsi="Times New Roman" w:cs="Times New Roman"/>
                <w:b/>
                <w:bCs/>
                <w:color w:val="FFFFFF"/>
                <w:sz w:val="22"/>
                <w:szCs w:val="22"/>
              </w:rPr>
            </w:pPr>
            <w:r w:rsidRPr="006C3A18">
              <w:rPr>
                <w:rFonts w:ascii="Times New Roman" w:hAnsi="Times New Roman" w:cs="Times New Roman"/>
                <w:b/>
                <w:bCs/>
                <w:color w:val="FFFFFF"/>
                <w:sz w:val="22"/>
                <w:szCs w:val="22"/>
              </w:rPr>
              <w:t xml:space="preserve">DOCUMENTO </w:t>
            </w:r>
            <w:r w:rsidR="0060369A" w:rsidRPr="006C3A18">
              <w:rPr>
                <w:rFonts w:ascii="Times New Roman" w:hAnsi="Times New Roman" w:cs="Times New Roman"/>
                <w:b/>
                <w:bCs/>
                <w:color w:val="FFFFFF"/>
                <w:sz w:val="22"/>
                <w:szCs w:val="22"/>
              </w:rPr>
              <w:t>DE FORMALIZAÇÃO DA DEMANDA</w:t>
            </w:r>
          </w:p>
        </w:tc>
      </w:tr>
      <w:tr w:rsidR="00CB71FF" w:rsidRPr="006C3A18" w14:paraId="0A6C5DD7" w14:textId="77777777">
        <w:tc>
          <w:tcPr>
            <w:tcW w:w="10200" w:type="dxa"/>
            <w:gridSpan w:val="2"/>
            <w:tcBorders>
              <w:left w:val="single" w:sz="2" w:space="0" w:color="008000"/>
              <w:right w:val="single" w:sz="2" w:space="0" w:color="008000"/>
            </w:tcBorders>
            <w:tcMar>
              <w:top w:w="55" w:type="dxa"/>
              <w:left w:w="55" w:type="dxa"/>
              <w:bottom w:w="55" w:type="dxa"/>
              <w:right w:w="55" w:type="dxa"/>
            </w:tcMar>
          </w:tcPr>
          <w:p w14:paraId="20B993EB" w14:textId="77777777" w:rsidR="00CB71FF" w:rsidRPr="006C3A18" w:rsidRDefault="00ED45F7">
            <w:pPr>
              <w:pStyle w:val="TableContents"/>
              <w:jc w:val="both"/>
              <w:rPr>
                <w:rFonts w:ascii="Times New Roman" w:hAnsi="Times New Roman" w:cs="Times New Roman"/>
                <w:b/>
                <w:bCs/>
                <w:sz w:val="22"/>
                <w:szCs w:val="22"/>
              </w:rPr>
            </w:pPr>
            <w:r w:rsidRPr="006C3A18">
              <w:rPr>
                <w:rFonts w:ascii="Times New Roman" w:hAnsi="Times New Roman" w:cs="Times New Roman"/>
                <w:b/>
                <w:bCs/>
                <w:sz w:val="22"/>
                <w:szCs w:val="22"/>
              </w:rPr>
              <w:t>Setor Requisitante (Unidade/Setor/Depto):</w:t>
            </w:r>
          </w:p>
        </w:tc>
      </w:tr>
      <w:tr w:rsidR="00CB71FF" w:rsidRPr="006C3A18" w14:paraId="373733C2" w14:textId="77777777">
        <w:tc>
          <w:tcPr>
            <w:tcW w:w="10200" w:type="dxa"/>
            <w:gridSpan w:val="2"/>
            <w:tcBorders>
              <w:left w:val="single" w:sz="2" w:space="0" w:color="008000"/>
              <w:bottom w:val="single" w:sz="2" w:space="0" w:color="008000"/>
              <w:right w:val="single" w:sz="2" w:space="0" w:color="008000"/>
            </w:tcBorders>
            <w:tcMar>
              <w:top w:w="55" w:type="dxa"/>
              <w:left w:w="55" w:type="dxa"/>
              <w:bottom w:w="55" w:type="dxa"/>
              <w:right w:w="55" w:type="dxa"/>
            </w:tcMar>
          </w:tcPr>
          <w:p w14:paraId="7A58AECF" w14:textId="77777777" w:rsidR="00CB71FF" w:rsidRPr="006C3A18" w:rsidRDefault="00BC37D9">
            <w:pPr>
              <w:pStyle w:val="TableContents"/>
              <w:snapToGrid w:val="0"/>
              <w:jc w:val="both"/>
              <w:rPr>
                <w:rFonts w:ascii="Times New Roman" w:hAnsi="Times New Roman" w:cs="Times New Roman"/>
                <w:sz w:val="22"/>
                <w:szCs w:val="22"/>
              </w:rPr>
            </w:pPr>
            <w:r w:rsidRPr="006C3A18">
              <w:rPr>
                <w:rFonts w:ascii="Times New Roman" w:hAnsi="Times New Roman" w:cs="Times New Roman"/>
                <w:sz w:val="22"/>
                <w:szCs w:val="22"/>
              </w:rPr>
              <w:t>Diretoria</w:t>
            </w:r>
          </w:p>
        </w:tc>
      </w:tr>
      <w:tr w:rsidR="00CB71FF" w:rsidRPr="006C3A18" w14:paraId="786D51D1" w14:textId="77777777">
        <w:tc>
          <w:tcPr>
            <w:tcW w:w="6691" w:type="dxa"/>
            <w:tcBorders>
              <w:left w:val="single" w:sz="2" w:space="0" w:color="008000"/>
            </w:tcBorders>
            <w:tcMar>
              <w:top w:w="55" w:type="dxa"/>
              <w:left w:w="55" w:type="dxa"/>
              <w:bottom w:w="55" w:type="dxa"/>
              <w:right w:w="55" w:type="dxa"/>
            </w:tcMar>
          </w:tcPr>
          <w:p w14:paraId="5BC97D5B" w14:textId="77777777" w:rsidR="00CB71FF" w:rsidRPr="006C3A18" w:rsidRDefault="00ED45F7">
            <w:pPr>
              <w:pStyle w:val="TableContents"/>
              <w:jc w:val="both"/>
              <w:rPr>
                <w:rFonts w:ascii="Times New Roman" w:hAnsi="Times New Roman" w:cs="Times New Roman"/>
                <w:b/>
                <w:bCs/>
                <w:sz w:val="22"/>
                <w:szCs w:val="22"/>
              </w:rPr>
            </w:pPr>
            <w:r w:rsidRPr="006C3A18">
              <w:rPr>
                <w:rFonts w:ascii="Times New Roman" w:hAnsi="Times New Roman" w:cs="Times New Roman"/>
                <w:b/>
                <w:bCs/>
                <w:sz w:val="22"/>
                <w:szCs w:val="22"/>
              </w:rPr>
              <w:t>Responsável pela Demanda:</w:t>
            </w:r>
          </w:p>
        </w:tc>
        <w:tc>
          <w:tcPr>
            <w:tcW w:w="3509" w:type="dxa"/>
            <w:tcBorders>
              <w:left w:val="single" w:sz="2" w:space="0" w:color="008000"/>
              <w:right w:val="single" w:sz="2" w:space="0" w:color="008000"/>
            </w:tcBorders>
            <w:tcMar>
              <w:top w:w="55" w:type="dxa"/>
              <w:left w:w="55" w:type="dxa"/>
              <w:bottom w:w="55" w:type="dxa"/>
              <w:right w:w="55" w:type="dxa"/>
            </w:tcMar>
          </w:tcPr>
          <w:p w14:paraId="5BDAEAC4" w14:textId="77777777" w:rsidR="00CB71FF" w:rsidRPr="006C3A18" w:rsidRDefault="00ED45F7">
            <w:pPr>
              <w:pStyle w:val="Standard"/>
              <w:rPr>
                <w:rFonts w:ascii="Times New Roman" w:hAnsi="Times New Roman" w:cs="Times New Roman"/>
                <w:b/>
                <w:bCs/>
                <w:sz w:val="22"/>
                <w:szCs w:val="22"/>
              </w:rPr>
            </w:pPr>
            <w:r w:rsidRPr="006C3A18">
              <w:rPr>
                <w:rFonts w:ascii="Times New Roman" w:hAnsi="Times New Roman" w:cs="Times New Roman"/>
                <w:b/>
                <w:bCs/>
                <w:sz w:val="22"/>
                <w:szCs w:val="22"/>
              </w:rPr>
              <w:t>Matrícula/SIAPE:</w:t>
            </w:r>
          </w:p>
        </w:tc>
      </w:tr>
      <w:tr w:rsidR="00CB71FF" w:rsidRPr="006C3A18" w14:paraId="1F25F833" w14:textId="77777777">
        <w:tc>
          <w:tcPr>
            <w:tcW w:w="6691" w:type="dxa"/>
            <w:tcBorders>
              <w:left w:val="single" w:sz="2" w:space="0" w:color="008000"/>
              <w:bottom w:val="single" w:sz="2" w:space="0" w:color="008000"/>
            </w:tcBorders>
            <w:tcMar>
              <w:top w:w="55" w:type="dxa"/>
              <w:left w:w="55" w:type="dxa"/>
              <w:bottom w:w="55" w:type="dxa"/>
              <w:right w:w="55" w:type="dxa"/>
            </w:tcMar>
          </w:tcPr>
          <w:p w14:paraId="14E8BF5B" w14:textId="77777777" w:rsidR="00CB71FF" w:rsidRPr="006C3A18" w:rsidRDefault="00BC37D9" w:rsidP="00BC37D9">
            <w:pPr>
              <w:pStyle w:val="TableContents"/>
              <w:snapToGrid w:val="0"/>
              <w:rPr>
                <w:rFonts w:ascii="Times New Roman" w:hAnsi="Times New Roman" w:cs="Times New Roman"/>
                <w:sz w:val="22"/>
                <w:szCs w:val="22"/>
              </w:rPr>
            </w:pPr>
            <w:r w:rsidRPr="006C3A18">
              <w:rPr>
                <w:rFonts w:ascii="Times New Roman" w:hAnsi="Times New Roman" w:cs="Times New Roman"/>
                <w:sz w:val="22"/>
                <w:szCs w:val="22"/>
              </w:rPr>
              <w:t>Márcio Portes de Albuquerque</w:t>
            </w:r>
          </w:p>
        </w:tc>
        <w:tc>
          <w:tcPr>
            <w:tcW w:w="3509" w:type="dxa"/>
            <w:tcBorders>
              <w:left w:val="single" w:sz="2" w:space="0" w:color="008000"/>
              <w:bottom w:val="single" w:sz="2" w:space="0" w:color="008000"/>
              <w:right w:val="single" w:sz="2" w:space="0" w:color="008000"/>
            </w:tcBorders>
            <w:tcMar>
              <w:top w:w="55" w:type="dxa"/>
              <w:left w:w="55" w:type="dxa"/>
              <w:bottom w:w="55" w:type="dxa"/>
              <w:right w:w="55" w:type="dxa"/>
            </w:tcMar>
          </w:tcPr>
          <w:p w14:paraId="4001C66C" w14:textId="77777777" w:rsidR="00CB71FF" w:rsidRPr="006C3A18" w:rsidRDefault="008F151D">
            <w:pPr>
              <w:pStyle w:val="Standard"/>
              <w:snapToGrid w:val="0"/>
              <w:rPr>
                <w:rFonts w:ascii="Times New Roman" w:hAnsi="Times New Roman" w:cs="Times New Roman"/>
                <w:sz w:val="22"/>
                <w:szCs w:val="22"/>
              </w:rPr>
            </w:pPr>
            <w:r w:rsidRPr="006C3A18">
              <w:rPr>
                <w:rFonts w:ascii="Times New Roman" w:hAnsi="Times New Roman" w:cs="Times New Roman"/>
                <w:sz w:val="22"/>
                <w:szCs w:val="22"/>
              </w:rPr>
              <w:t>0672808</w:t>
            </w:r>
          </w:p>
        </w:tc>
      </w:tr>
      <w:tr w:rsidR="00CB71FF" w:rsidRPr="006C3A18" w14:paraId="55139A03" w14:textId="77777777">
        <w:tc>
          <w:tcPr>
            <w:tcW w:w="6691" w:type="dxa"/>
            <w:tcBorders>
              <w:left w:val="single" w:sz="2" w:space="0" w:color="008000"/>
            </w:tcBorders>
            <w:tcMar>
              <w:top w:w="55" w:type="dxa"/>
              <w:left w:w="55" w:type="dxa"/>
              <w:bottom w:w="55" w:type="dxa"/>
              <w:right w:w="55" w:type="dxa"/>
            </w:tcMar>
          </w:tcPr>
          <w:p w14:paraId="0EAF83A3" w14:textId="77777777" w:rsidR="00CB71FF" w:rsidRPr="006C3A18" w:rsidRDefault="00ED45F7">
            <w:pPr>
              <w:pStyle w:val="Standard"/>
              <w:jc w:val="both"/>
              <w:rPr>
                <w:rFonts w:ascii="Times New Roman" w:hAnsi="Times New Roman" w:cs="Times New Roman"/>
                <w:b/>
                <w:bCs/>
                <w:sz w:val="22"/>
                <w:szCs w:val="22"/>
              </w:rPr>
            </w:pPr>
            <w:r w:rsidRPr="006C3A18">
              <w:rPr>
                <w:rFonts w:ascii="Times New Roman" w:hAnsi="Times New Roman" w:cs="Times New Roman"/>
                <w:b/>
                <w:bCs/>
                <w:sz w:val="22"/>
                <w:szCs w:val="22"/>
              </w:rPr>
              <w:t>E-mail:</w:t>
            </w:r>
          </w:p>
        </w:tc>
        <w:tc>
          <w:tcPr>
            <w:tcW w:w="3509" w:type="dxa"/>
            <w:tcBorders>
              <w:left w:val="single" w:sz="2" w:space="0" w:color="008000"/>
              <w:right w:val="single" w:sz="2" w:space="0" w:color="008000"/>
            </w:tcBorders>
            <w:tcMar>
              <w:top w:w="55" w:type="dxa"/>
              <w:left w:w="55" w:type="dxa"/>
              <w:bottom w:w="55" w:type="dxa"/>
              <w:right w:w="55" w:type="dxa"/>
            </w:tcMar>
          </w:tcPr>
          <w:p w14:paraId="7E59C626" w14:textId="77777777" w:rsidR="00CB71FF" w:rsidRPr="006C3A18" w:rsidRDefault="00ED45F7">
            <w:pPr>
              <w:pStyle w:val="Standard"/>
              <w:rPr>
                <w:rFonts w:ascii="Times New Roman" w:hAnsi="Times New Roman" w:cs="Times New Roman"/>
                <w:b/>
                <w:bCs/>
                <w:sz w:val="22"/>
                <w:szCs w:val="22"/>
              </w:rPr>
            </w:pPr>
            <w:r w:rsidRPr="006C3A18">
              <w:rPr>
                <w:rFonts w:ascii="Times New Roman" w:hAnsi="Times New Roman" w:cs="Times New Roman"/>
                <w:b/>
                <w:bCs/>
                <w:sz w:val="22"/>
                <w:szCs w:val="22"/>
              </w:rPr>
              <w:t>Telefone:</w:t>
            </w:r>
          </w:p>
        </w:tc>
      </w:tr>
      <w:tr w:rsidR="00CB71FF" w:rsidRPr="006C3A18" w14:paraId="34A44576" w14:textId="77777777">
        <w:tc>
          <w:tcPr>
            <w:tcW w:w="6691" w:type="dxa"/>
            <w:tcBorders>
              <w:left w:val="single" w:sz="2" w:space="0" w:color="008000"/>
              <w:bottom w:val="single" w:sz="2" w:space="0" w:color="008000"/>
            </w:tcBorders>
            <w:tcMar>
              <w:top w:w="55" w:type="dxa"/>
              <w:left w:w="55" w:type="dxa"/>
              <w:bottom w:w="55" w:type="dxa"/>
              <w:right w:w="55" w:type="dxa"/>
            </w:tcMar>
          </w:tcPr>
          <w:p w14:paraId="6C0848D1" w14:textId="77777777" w:rsidR="00CB71FF" w:rsidRPr="006C3A18" w:rsidRDefault="0060369A">
            <w:pPr>
              <w:pStyle w:val="TableContents"/>
              <w:snapToGrid w:val="0"/>
              <w:jc w:val="both"/>
              <w:rPr>
                <w:rFonts w:ascii="Times New Roman" w:hAnsi="Times New Roman" w:cs="Times New Roman"/>
                <w:sz w:val="22"/>
                <w:szCs w:val="22"/>
              </w:rPr>
            </w:pPr>
            <w:r w:rsidRPr="006C3A18">
              <w:rPr>
                <w:rFonts w:ascii="Times New Roman" w:hAnsi="Times New Roman" w:cs="Times New Roman"/>
                <w:sz w:val="22"/>
                <w:szCs w:val="22"/>
              </w:rPr>
              <w:t>mpa@cbpf.br</w:t>
            </w:r>
          </w:p>
        </w:tc>
        <w:tc>
          <w:tcPr>
            <w:tcW w:w="3509" w:type="dxa"/>
            <w:tcBorders>
              <w:left w:val="single" w:sz="2" w:space="0" w:color="008000"/>
              <w:bottom w:val="single" w:sz="2" w:space="0" w:color="008000"/>
              <w:right w:val="single" w:sz="2" w:space="0" w:color="008000"/>
            </w:tcBorders>
            <w:tcMar>
              <w:top w:w="55" w:type="dxa"/>
              <w:left w:w="55" w:type="dxa"/>
              <w:bottom w:w="55" w:type="dxa"/>
              <w:right w:w="55" w:type="dxa"/>
            </w:tcMar>
          </w:tcPr>
          <w:p w14:paraId="14DE7111" w14:textId="77777777" w:rsidR="00CB71FF" w:rsidRPr="006C3A18" w:rsidRDefault="0060369A">
            <w:pPr>
              <w:pStyle w:val="Standard"/>
              <w:snapToGrid w:val="0"/>
              <w:rPr>
                <w:rFonts w:ascii="Times New Roman" w:hAnsi="Times New Roman" w:cs="Times New Roman"/>
                <w:sz w:val="22"/>
                <w:szCs w:val="22"/>
              </w:rPr>
            </w:pPr>
            <w:r w:rsidRPr="006C3A18">
              <w:rPr>
                <w:rFonts w:ascii="Times New Roman" w:hAnsi="Times New Roman" w:cs="Times New Roman"/>
                <w:sz w:val="22"/>
                <w:szCs w:val="22"/>
              </w:rPr>
              <w:t>21 2141</w:t>
            </w:r>
            <w:r w:rsidR="00ED45F7" w:rsidRPr="006C3A18">
              <w:rPr>
                <w:rFonts w:ascii="Times New Roman" w:hAnsi="Times New Roman" w:cs="Times New Roman"/>
                <w:sz w:val="22"/>
                <w:szCs w:val="22"/>
              </w:rPr>
              <w:t>-</w:t>
            </w:r>
            <w:r w:rsidRPr="006C3A18">
              <w:rPr>
                <w:rFonts w:ascii="Times New Roman" w:hAnsi="Times New Roman" w:cs="Times New Roman"/>
                <w:sz w:val="22"/>
                <w:szCs w:val="22"/>
              </w:rPr>
              <w:t>7192</w:t>
            </w:r>
          </w:p>
        </w:tc>
      </w:tr>
    </w:tbl>
    <w:p w14:paraId="1D0980C2" w14:textId="77777777" w:rsidR="00CB71FF" w:rsidRDefault="00CB71FF">
      <w:pPr>
        <w:pStyle w:val="Standard"/>
        <w:rPr>
          <w:rFonts w:ascii="Times New Roman" w:hAnsi="Times New Roman" w:cs="Times New Roman"/>
          <w:sz w:val="22"/>
          <w:szCs w:val="22"/>
        </w:rPr>
      </w:pPr>
    </w:p>
    <w:p w14:paraId="6F5D135E" w14:textId="77777777" w:rsidR="008852D7" w:rsidRDefault="008852D7">
      <w:pPr>
        <w:pStyle w:val="Standard"/>
        <w:rPr>
          <w:rFonts w:ascii="Times New Roman" w:hAnsi="Times New Roman" w:cs="Times New Roman"/>
          <w:sz w:val="22"/>
          <w:szCs w:val="22"/>
        </w:rPr>
      </w:pPr>
    </w:p>
    <w:p w14:paraId="60BCFAA7" w14:textId="77777777" w:rsidR="008852D7" w:rsidRDefault="008852D7">
      <w:pPr>
        <w:pStyle w:val="Standard"/>
        <w:rPr>
          <w:rFonts w:ascii="Times New Roman" w:hAnsi="Times New Roman" w:cs="Times New Roman"/>
          <w:sz w:val="22"/>
          <w:szCs w:val="22"/>
        </w:rPr>
      </w:pPr>
    </w:p>
    <w:p w14:paraId="4CE8BC19" w14:textId="77777777" w:rsidR="008852D7" w:rsidRDefault="008852D7">
      <w:pPr>
        <w:pStyle w:val="Standard"/>
        <w:rPr>
          <w:rFonts w:ascii="Times New Roman" w:hAnsi="Times New Roman" w:cs="Times New Roman"/>
          <w:sz w:val="22"/>
          <w:szCs w:val="22"/>
        </w:rPr>
      </w:pPr>
    </w:p>
    <w:p w14:paraId="1784E659" w14:textId="77777777" w:rsidR="008852D7" w:rsidRPr="006C3A18" w:rsidRDefault="008852D7">
      <w:pPr>
        <w:pStyle w:val="Standard"/>
        <w:rPr>
          <w:rFonts w:ascii="Times New Roman" w:hAnsi="Times New Roman" w:cs="Times New Roman"/>
          <w:sz w:val="22"/>
          <w:szCs w:val="22"/>
        </w:rPr>
      </w:pPr>
    </w:p>
    <w:p w14:paraId="109D517F" w14:textId="77777777" w:rsidR="006000C0" w:rsidRPr="006C3A18" w:rsidRDefault="006000C0">
      <w:pPr>
        <w:pStyle w:val="Standard"/>
        <w:rPr>
          <w:rFonts w:ascii="Times New Roman" w:hAnsi="Times New Roman" w:cs="Times New Roman"/>
          <w:sz w:val="22"/>
          <w:szCs w:val="22"/>
        </w:rPr>
      </w:pPr>
    </w:p>
    <w:tbl>
      <w:tblPr>
        <w:tblW w:w="10200" w:type="dxa"/>
        <w:tblInd w:w="55" w:type="dxa"/>
        <w:tblLayout w:type="fixed"/>
        <w:tblCellMar>
          <w:left w:w="10" w:type="dxa"/>
          <w:right w:w="10" w:type="dxa"/>
        </w:tblCellMar>
        <w:tblLook w:val="04A0" w:firstRow="1" w:lastRow="0" w:firstColumn="1" w:lastColumn="0" w:noHBand="0" w:noVBand="1"/>
      </w:tblPr>
      <w:tblGrid>
        <w:gridCol w:w="10200"/>
      </w:tblGrid>
      <w:tr w:rsidR="00CB71FF" w:rsidRPr="006C3A18" w14:paraId="495D509D" w14:textId="77777777" w:rsidTr="004A7CB0">
        <w:tc>
          <w:tcPr>
            <w:tcW w:w="10200" w:type="dxa"/>
            <w:tcBorders>
              <w:top w:val="single" w:sz="2" w:space="0" w:color="008000"/>
              <w:left w:val="single" w:sz="2" w:space="0" w:color="008000"/>
              <w:bottom w:val="single" w:sz="2" w:space="0" w:color="008000"/>
              <w:right w:val="single" w:sz="2" w:space="0" w:color="008000"/>
            </w:tcBorders>
            <w:shd w:val="clear" w:color="auto" w:fill="808080" w:themeFill="background1" w:themeFillShade="80"/>
            <w:tcMar>
              <w:top w:w="55" w:type="dxa"/>
              <w:left w:w="55" w:type="dxa"/>
              <w:bottom w:w="55" w:type="dxa"/>
              <w:right w:w="55" w:type="dxa"/>
            </w:tcMar>
          </w:tcPr>
          <w:p w14:paraId="7E4C1F65" w14:textId="62D3F7FC" w:rsidR="00CB71FF" w:rsidRPr="006C3A18" w:rsidRDefault="00ED45F7">
            <w:pPr>
              <w:pStyle w:val="TableContents"/>
              <w:jc w:val="both"/>
              <w:rPr>
                <w:rFonts w:ascii="Times New Roman" w:hAnsi="Times New Roman" w:cs="Times New Roman"/>
                <w:b/>
                <w:bCs/>
                <w:color w:val="FFFFFF"/>
                <w:sz w:val="22"/>
                <w:szCs w:val="22"/>
              </w:rPr>
            </w:pPr>
            <w:r w:rsidRPr="006C3A18">
              <w:rPr>
                <w:rFonts w:ascii="Times New Roman" w:hAnsi="Times New Roman" w:cs="Times New Roman"/>
                <w:b/>
                <w:bCs/>
                <w:color w:val="FFFFFF"/>
                <w:sz w:val="22"/>
                <w:szCs w:val="22"/>
              </w:rPr>
              <w:t xml:space="preserve">1. Objeto da </w:t>
            </w:r>
            <w:r w:rsidR="00AE5B43" w:rsidRPr="006C3A18">
              <w:rPr>
                <w:rFonts w:ascii="Times New Roman" w:hAnsi="Times New Roman" w:cs="Times New Roman"/>
                <w:b/>
                <w:bCs/>
                <w:color w:val="FFFFFF"/>
                <w:sz w:val="22"/>
                <w:szCs w:val="22"/>
              </w:rPr>
              <w:t>C</w:t>
            </w:r>
            <w:r w:rsidRPr="006C3A18">
              <w:rPr>
                <w:rFonts w:ascii="Times New Roman" w:hAnsi="Times New Roman" w:cs="Times New Roman"/>
                <w:b/>
                <w:bCs/>
                <w:color w:val="FFFFFF"/>
                <w:sz w:val="22"/>
                <w:szCs w:val="22"/>
              </w:rPr>
              <w:t>ontratação:</w:t>
            </w:r>
          </w:p>
        </w:tc>
      </w:tr>
      <w:tr w:rsidR="00CB71FF" w:rsidRPr="006C3A18" w14:paraId="7B7C13F2" w14:textId="77777777">
        <w:trPr>
          <w:trHeight w:val="327"/>
        </w:trPr>
        <w:tc>
          <w:tcPr>
            <w:tcW w:w="10200" w:type="dxa"/>
            <w:tcBorders>
              <w:left w:val="single" w:sz="2" w:space="0" w:color="008000"/>
              <w:bottom w:val="single" w:sz="2" w:space="0" w:color="008000"/>
              <w:right w:val="single" w:sz="2" w:space="0" w:color="008000"/>
            </w:tcBorders>
            <w:tcMar>
              <w:top w:w="55" w:type="dxa"/>
              <w:left w:w="55" w:type="dxa"/>
              <w:bottom w:w="55" w:type="dxa"/>
              <w:right w:w="55" w:type="dxa"/>
            </w:tcMar>
          </w:tcPr>
          <w:p w14:paraId="5C198F6A" w14:textId="77777777" w:rsidR="003111B6" w:rsidRPr="00722A25" w:rsidRDefault="003111B6" w:rsidP="003111B6">
            <w:pPr>
              <w:pStyle w:val="Nivel2"/>
              <w:numPr>
                <w:ilvl w:val="0"/>
                <w:numId w:val="0"/>
              </w:numPr>
              <w:ind w:left="284"/>
            </w:pPr>
            <w:r w:rsidRPr="00722A25">
              <w:t xml:space="preserve">Contratação de empresa especializada para realização de Concurso Público para provimento de </w:t>
            </w:r>
            <w:r>
              <w:t>98</w:t>
            </w:r>
            <w:r w:rsidRPr="00722A25">
              <w:t xml:space="preserve"> vagas efetivas de nível superior para os Cargos de Pesquisadores e Tecnologistas, para lotação nas seguintes Unidades de Pesquisa do MCTI sediadas no Rio de Janeiro: Centro Brasileiro de Pesquisas Físicas</w:t>
            </w:r>
            <w:r>
              <w:t>, Observatório Nacional e</w:t>
            </w:r>
            <w:r w:rsidRPr="00722A25">
              <w:t xml:space="preserve"> Laboratório Nacional de Computação Científica, conforme condições e exigências estabelecidas neste instrumento.</w:t>
            </w:r>
          </w:p>
          <w:p w14:paraId="69910510" w14:textId="77777777" w:rsidR="00CB71FF" w:rsidRPr="006C3A18" w:rsidRDefault="00CB71FF" w:rsidP="00E23075">
            <w:pPr>
              <w:pStyle w:val="Standard"/>
              <w:snapToGrid w:val="0"/>
              <w:spacing w:line="100" w:lineRule="atLeast"/>
              <w:jc w:val="both"/>
              <w:rPr>
                <w:rFonts w:ascii="Times New Roman" w:hAnsi="Times New Roman" w:cs="Times New Roman"/>
                <w:sz w:val="22"/>
                <w:szCs w:val="22"/>
              </w:rPr>
            </w:pPr>
          </w:p>
        </w:tc>
      </w:tr>
    </w:tbl>
    <w:p w14:paraId="621622A6" w14:textId="77777777" w:rsidR="00CB71FF" w:rsidRPr="006C3A18" w:rsidRDefault="00CB71FF">
      <w:pPr>
        <w:pStyle w:val="Standard"/>
        <w:rPr>
          <w:rFonts w:ascii="Times New Roman" w:hAnsi="Times New Roman" w:cs="Times New Roman"/>
          <w:sz w:val="22"/>
          <w:szCs w:val="22"/>
        </w:rPr>
      </w:pPr>
    </w:p>
    <w:p w14:paraId="063C1E56" w14:textId="77777777" w:rsidR="006000C0" w:rsidRDefault="006000C0">
      <w:pPr>
        <w:pStyle w:val="Standard"/>
        <w:rPr>
          <w:rFonts w:ascii="Times New Roman" w:hAnsi="Times New Roman" w:cs="Times New Roman"/>
          <w:sz w:val="22"/>
          <w:szCs w:val="22"/>
        </w:rPr>
      </w:pPr>
    </w:p>
    <w:p w14:paraId="6085A0F3" w14:textId="77777777" w:rsidR="008852D7" w:rsidRDefault="008852D7">
      <w:pPr>
        <w:pStyle w:val="Standard"/>
        <w:rPr>
          <w:rFonts w:ascii="Times New Roman" w:hAnsi="Times New Roman" w:cs="Times New Roman"/>
          <w:sz w:val="22"/>
          <w:szCs w:val="22"/>
        </w:rPr>
      </w:pPr>
    </w:p>
    <w:p w14:paraId="017C6219" w14:textId="77777777" w:rsidR="008852D7" w:rsidRDefault="008852D7">
      <w:pPr>
        <w:pStyle w:val="Standard"/>
        <w:rPr>
          <w:rFonts w:ascii="Times New Roman" w:hAnsi="Times New Roman" w:cs="Times New Roman"/>
          <w:sz w:val="22"/>
          <w:szCs w:val="22"/>
        </w:rPr>
      </w:pPr>
    </w:p>
    <w:p w14:paraId="1BCC0811" w14:textId="77777777" w:rsidR="008852D7" w:rsidRDefault="008852D7">
      <w:pPr>
        <w:pStyle w:val="Standard"/>
        <w:rPr>
          <w:rFonts w:ascii="Times New Roman" w:hAnsi="Times New Roman" w:cs="Times New Roman"/>
          <w:sz w:val="22"/>
          <w:szCs w:val="22"/>
        </w:rPr>
      </w:pPr>
    </w:p>
    <w:p w14:paraId="7D5E2361" w14:textId="77777777" w:rsidR="008852D7" w:rsidRPr="006C3A18" w:rsidRDefault="008852D7">
      <w:pPr>
        <w:pStyle w:val="Standard"/>
        <w:rPr>
          <w:rFonts w:ascii="Times New Roman" w:hAnsi="Times New Roman" w:cs="Times New Roman"/>
          <w:sz w:val="22"/>
          <w:szCs w:val="22"/>
        </w:rPr>
      </w:pPr>
    </w:p>
    <w:tbl>
      <w:tblPr>
        <w:tblW w:w="10200" w:type="dxa"/>
        <w:tblInd w:w="55" w:type="dxa"/>
        <w:tblLayout w:type="fixed"/>
        <w:tblCellMar>
          <w:left w:w="10" w:type="dxa"/>
          <w:right w:w="10" w:type="dxa"/>
        </w:tblCellMar>
        <w:tblLook w:val="04A0" w:firstRow="1" w:lastRow="0" w:firstColumn="1" w:lastColumn="0" w:noHBand="0" w:noVBand="1"/>
      </w:tblPr>
      <w:tblGrid>
        <w:gridCol w:w="10200"/>
      </w:tblGrid>
      <w:tr w:rsidR="00CB71FF" w:rsidRPr="006C3A18" w14:paraId="6BE2F00D" w14:textId="77777777" w:rsidTr="004A7CB0">
        <w:tc>
          <w:tcPr>
            <w:tcW w:w="10200" w:type="dxa"/>
            <w:tcBorders>
              <w:top w:val="single" w:sz="2" w:space="0" w:color="008000"/>
              <w:left w:val="single" w:sz="2" w:space="0" w:color="008000"/>
              <w:bottom w:val="single" w:sz="2" w:space="0" w:color="008000"/>
              <w:right w:val="single" w:sz="2" w:space="0" w:color="008000"/>
            </w:tcBorders>
            <w:shd w:val="clear" w:color="auto" w:fill="808080" w:themeFill="background1" w:themeFillShade="80"/>
            <w:tcMar>
              <w:top w:w="55" w:type="dxa"/>
              <w:left w:w="55" w:type="dxa"/>
              <w:bottom w:w="55" w:type="dxa"/>
              <w:right w:w="55" w:type="dxa"/>
            </w:tcMar>
          </w:tcPr>
          <w:p w14:paraId="4B648F86" w14:textId="7C604922" w:rsidR="00CB71FF" w:rsidRPr="006C3A18" w:rsidRDefault="00ED45F7" w:rsidP="00767D17">
            <w:pPr>
              <w:pStyle w:val="TableContents"/>
              <w:jc w:val="both"/>
              <w:rPr>
                <w:rFonts w:ascii="Times New Roman" w:hAnsi="Times New Roman" w:cs="Times New Roman"/>
                <w:b/>
                <w:bCs/>
                <w:color w:val="FFFFFF"/>
                <w:sz w:val="22"/>
                <w:szCs w:val="22"/>
              </w:rPr>
            </w:pPr>
            <w:r w:rsidRPr="006C3A18">
              <w:rPr>
                <w:rFonts w:ascii="Times New Roman" w:hAnsi="Times New Roman" w:cs="Times New Roman"/>
                <w:b/>
                <w:bCs/>
                <w:color w:val="FFFFFF"/>
                <w:sz w:val="22"/>
                <w:szCs w:val="22"/>
              </w:rPr>
              <w:t xml:space="preserve">2. Justificativa da </w:t>
            </w:r>
            <w:r w:rsidR="00AE5B43" w:rsidRPr="006C3A18">
              <w:rPr>
                <w:rFonts w:ascii="Times New Roman" w:hAnsi="Times New Roman" w:cs="Times New Roman"/>
                <w:b/>
                <w:bCs/>
                <w:color w:val="FFFFFF"/>
                <w:sz w:val="22"/>
                <w:szCs w:val="22"/>
              </w:rPr>
              <w:t>N</w:t>
            </w:r>
            <w:r w:rsidRPr="006C3A18">
              <w:rPr>
                <w:rFonts w:ascii="Times New Roman" w:hAnsi="Times New Roman" w:cs="Times New Roman"/>
                <w:b/>
                <w:bCs/>
                <w:color w:val="FFFFFF"/>
                <w:sz w:val="22"/>
                <w:szCs w:val="22"/>
              </w:rPr>
              <w:t xml:space="preserve">ecessidade da </w:t>
            </w:r>
            <w:r w:rsidR="00AE5B43" w:rsidRPr="006C3A18">
              <w:rPr>
                <w:rFonts w:ascii="Times New Roman" w:hAnsi="Times New Roman" w:cs="Times New Roman"/>
                <w:b/>
                <w:bCs/>
                <w:color w:val="FFFFFF"/>
                <w:sz w:val="22"/>
                <w:szCs w:val="22"/>
              </w:rPr>
              <w:t>C</w:t>
            </w:r>
            <w:r w:rsidRPr="006C3A18">
              <w:rPr>
                <w:rFonts w:ascii="Times New Roman" w:hAnsi="Times New Roman" w:cs="Times New Roman"/>
                <w:b/>
                <w:bCs/>
                <w:color w:val="FFFFFF"/>
                <w:sz w:val="22"/>
                <w:szCs w:val="22"/>
              </w:rPr>
              <w:t>ontratação d</w:t>
            </w:r>
            <w:r w:rsidR="00AE5B43" w:rsidRPr="006C3A18">
              <w:rPr>
                <w:rFonts w:ascii="Times New Roman" w:hAnsi="Times New Roman" w:cs="Times New Roman"/>
                <w:b/>
                <w:bCs/>
                <w:color w:val="FFFFFF"/>
                <w:sz w:val="22"/>
                <w:szCs w:val="22"/>
              </w:rPr>
              <w:t>o</w:t>
            </w:r>
            <w:r w:rsidRPr="006C3A18">
              <w:rPr>
                <w:rFonts w:ascii="Times New Roman" w:hAnsi="Times New Roman" w:cs="Times New Roman"/>
                <w:b/>
                <w:bCs/>
                <w:color w:val="FFFFFF"/>
                <w:sz w:val="22"/>
                <w:szCs w:val="22"/>
              </w:rPr>
              <w:t xml:space="preserve"> </w:t>
            </w:r>
            <w:r w:rsidR="00AE5B43" w:rsidRPr="006C3A18">
              <w:rPr>
                <w:rFonts w:ascii="Times New Roman" w:hAnsi="Times New Roman" w:cs="Times New Roman"/>
                <w:b/>
                <w:bCs/>
                <w:color w:val="FFFFFF"/>
                <w:sz w:val="22"/>
                <w:szCs w:val="22"/>
              </w:rPr>
              <w:t>S</w:t>
            </w:r>
            <w:r w:rsidRPr="006C3A18">
              <w:rPr>
                <w:rFonts w:ascii="Times New Roman" w:hAnsi="Times New Roman" w:cs="Times New Roman"/>
                <w:b/>
                <w:bCs/>
                <w:color w:val="FFFFFF"/>
                <w:sz w:val="22"/>
                <w:szCs w:val="22"/>
              </w:rPr>
              <w:t>erviço:</w:t>
            </w:r>
          </w:p>
        </w:tc>
      </w:tr>
      <w:tr w:rsidR="00CB71FF" w:rsidRPr="006C3A18" w14:paraId="608532BB" w14:textId="77777777" w:rsidTr="00BF4B8D">
        <w:trPr>
          <w:trHeight w:val="2193"/>
        </w:trPr>
        <w:tc>
          <w:tcPr>
            <w:tcW w:w="10200" w:type="dxa"/>
            <w:tcBorders>
              <w:left w:val="single" w:sz="2" w:space="0" w:color="008000"/>
              <w:right w:val="single" w:sz="2" w:space="0" w:color="008000"/>
            </w:tcBorders>
            <w:tcMar>
              <w:top w:w="55" w:type="dxa"/>
              <w:left w:w="55" w:type="dxa"/>
              <w:bottom w:w="55" w:type="dxa"/>
              <w:right w:w="55" w:type="dxa"/>
            </w:tcMar>
          </w:tcPr>
          <w:p w14:paraId="4FE00543" w14:textId="77777777" w:rsidR="003111B6" w:rsidRDefault="003111B6" w:rsidP="003111B6">
            <w:pPr>
              <w:pStyle w:val="NormalWeb"/>
              <w:spacing w:before="240" w:after="240"/>
              <w:jc w:val="both"/>
              <w:rPr>
                <w:sz w:val="22"/>
                <w:szCs w:val="22"/>
              </w:rPr>
            </w:pPr>
          </w:p>
          <w:p w14:paraId="055D55D2" w14:textId="228B5D72" w:rsidR="003111B6" w:rsidRPr="003111B6" w:rsidRDefault="003111B6" w:rsidP="003111B6">
            <w:pPr>
              <w:pStyle w:val="NormalWeb"/>
              <w:spacing w:before="240" w:after="240"/>
              <w:jc w:val="both"/>
              <w:rPr>
                <w:sz w:val="22"/>
                <w:szCs w:val="22"/>
              </w:rPr>
            </w:pPr>
            <w:r w:rsidRPr="003111B6">
              <w:rPr>
                <w:sz w:val="22"/>
                <w:szCs w:val="22"/>
              </w:rPr>
              <w:t>Considerando a atual situação das Unidades de Pesquisa (</w:t>
            </w:r>
            <w:proofErr w:type="spellStart"/>
            <w:r w:rsidRPr="003111B6">
              <w:rPr>
                <w:sz w:val="22"/>
                <w:szCs w:val="22"/>
              </w:rPr>
              <w:t>UPs</w:t>
            </w:r>
            <w:proofErr w:type="spellEnd"/>
            <w:r w:rsidRPr="003111B6">
              <w:rPr>
                <w:sz w:val="22"/>
                <w:szCs w:val="22"/>
              </w:rPr>
              <w:t>) do país que atuam com o Ministério da</w:t>
            </w:r>
            <w:r>
              <w:rPr>
                <w:sz w:val="22"/>
                <w:szCs w:val="22"/>
              </w:rPr>
              <w:t xml:space="preserve"> </w:t>
            </w:r>
            <w:r w:rsidRPr="003111B6">
              <w:rPr>
                <w:sz w:val="22"/>
                <w:szCs w:val="22"/>
              </w:rPr>
              <w:t>Ciência, Tecnologia e Inovação (MCTI), constata-se uma relevante redução do quadro funcional ao longo dos últimos 11anos, desde a realização do último concurso público para a área. Essas Unidades desempenham um papel fun</w:t>
            </w:r>
            <w:r>
              <w:rPr>
                <w:sz w:val="22"/>
                <w:szCs w:val="22"/>
              </w:rPr>
              <w:t>da</w:t>
            </w:r>
            <w:r w:rsidRPr="003111B6">
              <w:rPr>
                <w:sz w:val="22"/>
                <w:szCs w:val="22"/>
              </w:rPr>
              <w:t>mental no</w:t>
            </w:r>
            <w:r>
              <w:rPr>
                <w:sz w:val="22"/>
                <w:szCs w:val="22"/>
              </w:rPr>
              <w:t xml:space="preserve"> </w:t>
            </w:r>
            <w:r w:rsidRPr="003111B6">
              <w:rPr>
                <w:sz w:val="22"/>
                <w:szCs w:val="22"/>
              </w:rPr>
              <w:t>cenário científico e tecnológico nacional, sendo instituições do Estado Brasileiro com responsabilidades que abrangem</w:t>
            </w:r>
            <w:r>
              <w:rPr>
                <w:sz w:val="22"/>
                <w:szCs w:val="22"/>
              </w:rPr>
              <w:t xml:space="preserve"> </w:t>
            </w:r>
            <w:r w:rsidRPr="003111B6">
              <w:rPr>
                <w:sz w:val="22"/>
                <w:szCs w:val="22"/>
              </w:rPr>
              <w:t>desde o cumprimento de metas científicas e tecnológicas até a prestação de serviços de infraestrutura especializados para</w:t>
            </w:r>
            <w:r>
              <w:rPr>
                <w:sz w:val="22"/>
                <w:szCs w:val="22"/>
              </w:rPr>
              <w:t xml:space="preserve"> </w:t>
            </w:r>
            <w:r w:rsidRPr="003111B6">
              <w:rPr>
                <w:sz w:val="22"/>
                <w:szCs w:val="22"/>
              </w:rPr>
              <w:t xml:space="preserve">a comunidade científica nacional. Além disso, contribuem significativamente para a colaboração e inserção </w:t>
            </w:r>
            <w:proofErr w:type="spellStart"/>
            <w:r w:rsidRPr="003111B6">
              <w:rPr>
                <w:sz w:val="22"/>
                <w:szCs w:val="22"/>
              </w:rPr>
              <w:t>internacionalem</w:t>
            </w:r>
            <w:proofErr w:type="spellEnd"/>
            <w:r w:rsidRPr="003111B6">
              <w:rPr>
                <w:sz w:val="22"/>
                <w:szCs w:val="22"/>
              </w:rPr>
              <w:t xml:space="preserve"> temas de fronteira.</w:t>
            </w:r>
          </w:p>
          <w:p w14:paraId="68B219CD" w14:textId="40F75C01" w:rsidR="003111B6" w:rsidRPr="003111B6" w:rsidRDefault="003111B6" w:rsidP="003111B6">
            <w:pPr>
              <w:pStyle w:val="NormalWeb"/>
              <w:spacing w:before="240" w:after="240"/>
              <w:jc w:val="both"/>
              <w:rPr>
                <w:sz w:val="22"/>
                <w:szCs w:val="22"/>
              </w:rPr>
            </w:pPr>
            <w:r w:rsidRPr="003111B6">
              <w:rPr>
                <w:sz w:val="22"/>
                <w:szCs w:val="22"/>
              </w:rPr>
              <w:t xml:space="preserve">Neste contexto, as </w:t>
            </w:r>
            <w:proofErr w:type="spellStart"/>
            <w:r w:rsidRPr="003111B6">
              <w:rPr>
                <w:sz w:val="22"/>
                <w:szCs w:val="22"/>
              </w:rPr>
              <w:t>UPs</w:t>
            </w:r>
            <w:proofErr w:type="spellEnd"/>
            <w:r w:rsidRPr="003111B6">
              <w:rPr>
                <w:sz w:val="22"/>
                <w:szCs w:val="22"/>
              </w:rPr>
              <w:t xml:space="preserve"> enfrentam um momento crítico de dificuldades na reposição de pessoal, abrangendo</w:t>
            </w:r>
            <w:r>
              <w:rPr>
                <w:sz w:val="22"/>
                <w:szCs w:val="22"/>
              </w:rPr>
              <w:t xml:space="preserve"> </w:t>
            </w:r>
            <w:r w:rsidRPr="003111B6">
              <w:rPr>
                <w:sz w:val="22"/>
                <w:szCs w:val="22"/>
              </w:rPr>
              <w:t xml:space="preserve">áreas como Pesquisa Científica e Tecnológica, Infraestrutura e Gestão. A precariedade atual da infraestrutura de </w:t>
            </w:r>
            <w:proofErr w:type="spellStart"/>
            <w:proofErr w:type="gramStart"/>
            <w:r w:rsidRPr="003111B6">
              <w:rPr>
                <w:sz w:val="22"/>
                <w:szCs w:val="22"/>
              </w:rPr>
              <w:t>ciência,tecnologia</w:t>
            </w:r>
            <w:proofErr w:type="spellEnd"/>
            <w:proofErr w:type="gramEnd"/>
            <w:r w:rsidRPr="003111B6">
              <w:rPr>
                <w:sz w:val="22"/>
                <w:szCs w:val="22"/>
              </w:rPr>
              <w:t xml:space="preserve"> e inovação do país é incompatível com os desafios que a sociedade contemporânea impõe, exigindo ações</w:t>
            </w:r>
            <w:r w:rsidR="009452ED">
              <w:rPr>
                <w:sz w:val="22"/>
                <w:szCs w:val="22"/>
              </w:rPr>
              <w:t xml:space="preserve"> </w:t>
            </w:r>
            <w:r w:rsidRPr="003111B6">
              <w:rPr>
                <w:sz w:val="22"/>
                <w:szCs w:val="22"/>
              </w:rPr>
              <w:t>urgentes por parte do governo, seus representantes e da própria sociedade para garantir a continuidade dos serviços</w:t>
            </w:r>
            <w:r w:rsidR="009452ED">
              <w:rPr>
                <w:sz w:val="22"/>
                <w:szCs w:val="22"/>
              </w:rPr>
              <w:t xml:space="preserve"> </w:t>
            </w:r>
            <w:r w:rsidRPr="003111B6">
              <w:rPr>
                <w:sz w:val="22"/>
                <w:szCs w:val="22"/>
              </w:rPr>
              <w:t>prestados e para enfrentar os desafios de uma sociedade cada vez mais dependente de ciência e tecnologia. É fundamental</w:t>
            </w:r>
            <w:r w:rsidR="009452ED">
              <w:rPr>
                <w:sz w:val="22"/>
                <w:szCs w:val="22"/>
              </w:rPr>
              <w:t xml:space="preserve"> </w:t>
            </w:r>
            <w:r w:rsidRPr="003111B6">
              <w:rPr>
                <w:sz w:val="22"/>
                <w:szCs w:val="22"/>
              </w:rPr>
              <w:t>destacar a necessidade do fortalecimento de grandes projetos nacionais que não apenas contribuam para o avanço do</w:t>
            </w:r>
            <w:r w:rsidR="009452ED">
              <w:rPr>
                <w:sz w:val="22"/>
                <w:szCs w:val="22"/>
              </w:rPr>
              <w:t xml:space="preserve"> </w:t>
            </w:r>
            <w:r w:rsidRPr="003111B6">
              <w:rPr>
                <w:sz w:val="22"/>
                <w:szCs w:val="22"/>
              </w:rPr>
              <w:t xml:space="preserve">conhecimento científico, mas também promovam e garantam o desenvolvimento da indústria nacional em um cenário </w:t>
            </w:r>
            <w:proofErr w:type="spellStart"/>
            <w:r w:rsidRPr="003111B6">
              <w:rPr>
                <w:sz w:val="22"/>
                <w:szCs w:val="22"/>
              </w:rPr>
              <w:t>decompetição</w:t>
            </w:r>
            <w:proofErr w:type="spellEnd"/>
            <w:r w:rsidRPr="003111B6">
              <w:rPr>
                <w:sz w:val="22"/>
                <w:szCs w:val="22"/>
              </w:rPr>
              <w:t xml:space="preserve"> global.</w:t>
            </w:r>
          </w:p>
          <w:p w14:paraId="1394B660" w14:textId="454DB81B" w:rsidR="003111B6" w:rsidRPr="003111B6" w:rsidRDefault="003111B6" w:rsidP="003111B6">
            <w:pPr>
              <w:pStyle w:val="NormalWeb"/>
              <w:spacing w:before="240" w:after="240"/>
              <w:jc w:val="both"/>
              <w:rPr>
                <w:sz w:val="22"/>
                <w:szCs w:val="22"/>
              </w:rPr>
            </w:pPr>
            <w:r w:rsidRPr="003111B6">
              <w:rPr>
                <w:sz w:val="22"/>
                <w:szCs w:val="22"/>
              </w:rPr>
              <w:t>Dessa forma, a contratação da empresa de apoio operacional e logístico para a realização deste concurso</w:t>
            </w:r>
            <w:r w:rsidR="009452ED">
              <w:rPr>
                <w:sz w:val="22"/>
                <w:szCs w:val="22"/>
              </w:rPr>
              <w:t xml:space="preserve"> </w:t>
            </w:r>
            <w:r w:rsidRPr="003111B6">
              <w:rPr>
                <w:sz w:val="22"/>
                <w:szCs w:val="22"/>
              </w:rPr>
              <w:t>público é de suma importância, pois representa a oportunidade de reduzir essa carência de pessoal altamente qualificado</w:t>
            </w:r>
            <w:r w:rsidR="009452ED">
              <w:rPr>
                <w:sz w:val="22"/>
                <w:szCs w:val="22"/>
              </w:rPr>
              <w:t xml:space="preserve"> </w:t>
            </w:r>
            <w:r w:rsidRPr="003111B6">
              <w:rPr>
                <w:sz w:val="22"/>
                <w:szCs w:val="22"/>
              </w:rPr>
              <w:t xml:space="preserve">nas </w:t>
            </w:r>
            <w:proofErr w:type="spellStart"/>
            <w:r w:rsidRPr="003111B6">
              <w:rPr>
                <w:sz w:val="22"/>
                <w:szCs w:val="22"/>
              </w:rPr>
              <w:lastRenderedPageBreak/>
              <w:t>UPs</w:t>
            </w:r>
            <w:proofErr w:type="spellEnd"/>
            <w:r w:rsidRPr="003111B6">
              <w:rPr>
                <w:sz w:val="22"/>
                <w:szCs w:val="22"/>
              </w:rPr>
              <w:t>, com base em uma legislação atualizada que inclui, além do formato do processo seletivo, apoio na contratação de</w:t>
            </w:r>
            <w:r w:rsidR="009452ED">
              <w:rPr>
                <w:sz w:val="22"/>
                <w:szCs w:val="22"/>
              </w:rPr>
              <w:t xml:space="preserve"> </w:t>
            </w:r>
            <w:r w:rsidRPr="003111B6">
              <w:rPr>
                <w:sz w:val="22"/>
                <w:szCs w:val="22"/>
              </w:rPr>
              <w:t xml:space="preserve">pessoal especializado para o processo seletivo e para garantir a reserva das vagas para provimento de cargos </w:t>
            </w:r>
            <w:proofErr w:type="spellStart"/>
            <w:r w:rsidRPr="003111B6">
              <w:rPr>
                <w:sz w:val="22"/>
                <w:szCs w:val="22"/>
              </w:rPr>
              <w:t>efeti</w:t>
            </w:r>
            <w:proofErr w:type="spellEnd"/>
            <w:r w:rsidRPr="003111B6">
              <w:rPr>
                <w:sz w:val="22"/>
                <w:szCs w:val="22"/>
              </w:rPr>
              <w:t xml:space="preserve"> vos </w:t>
            </w:r>
            <w:proofErr w:type="spellStart"/>
            <w:r w:rsidRPr="003111B6">
              <w:rPr>
                <w:sz w:val="22"/>
                <w:szCs w:val="22"/>
              </w:rPr>
              <w:t>noâmbito</w:t>
            </w:r>
            <w:proofErr w:type="spellEnd"/>
            <w:r w:rsidRPr="003111B6">
              <w:rPr>
                <w:sz w:val="22"/>
                <w:szCs w:val="22"/>
              </w:rPr>
              <w:t xml:space="preserve"> da administração pública federal.</w:t>
            </w:r>
          </w:p>
          <w:p w14:paraId="4B253FBD" w14:textId="5B6CD86F" w:rsidR="003111B6" w:rsidRPr="003111B6" w:rsidRDefault="003111B6" w:rsidP="003111B6">
            <w:pPr>
              <w:pStyle w:val="NormalWeb"/>
              <w:spacing w:before="240" w:after="240"/>
              <w:jc w:val="both"/>
              <w:rPr>
                <w:sz w:val="22"/>
                <w:szCs w:val="22"/>
              </w:rPr>
            </w:pPr>
            <w:r w:rsidRPr="003111B6">
              <w:rPr>
                <w:sz w:val="22"/>
                <w:szCs w:val="22"/>
              </w:rPr>
              <w:t>Além disso, a realização deste concurso público é imprescindível para garantir a continuidade das atividades</w:t>
            </w:r>
            <w:r w:rsidR="00031A8F">
              <w:rPr>
                <w:sz w:val="22"/>
                <w:szCs w:val="22"/>
              </w:rPr>
              <w:t xml:space="preserve"> </w:t>
            </w:r>
            <w:r w:rsidRPr="003111B6">
              <w:rPr>
                <w:sz w:val="22"/>
                <w:szCs w:val="22"/>
              </w:rPr>
              <w:t>de pesquisa e desenvolvimento no país, bem como para promover a inovação e divulgar a atividade científica e tecnológica</w:t>
            </w:r>
            <w:r w:rsidR="00031A8F">
              <w:rPr>
                <w:sz w:val="22"/>
                <w:szCs w:val="22"/>
              </w:rPr>
              <w:t xml:space="preserve"> </w:t>
            </w:r>
            <w:r w:rsidRPr="003111B6">
              <w:rPr>
                <w:sz w:val="22"/>
                <w:szCs w:val="22"/>
              </w:rPr>
              <w:t>na sociedade.</w:t>
            </w:r>
          </w:p>
          <w:p w14:paraId="6F0B1EB5" w14:textId="43CDC395" w:rsidR="003111B6" w:rsidRPr="003111B6" w:rsidRDefault="003111B6" w:rsidP="003111B6">
            <w:pPr>
              <w:pStyle w:val="NormalWeb"/>
              <w:spacing w:before="240" w:after="240"/>
              <w:jc w:val="both"/>
              <w:rPr>
                <w:sz w:val="22"/>
                <w:szCs w:val="22"/>
              </w:rPr>
            </w:pPr>
            <w:r w:rsidRPr="003111B6">
              <w:rPr>
                <w:sz w:val="22"/>
                <w:szCs w:val="22"/>
              </w:rPr>
              <w:t xml:space="preserve">Destaca-se ainda que as </w:t>
            </w:r>
            <w:proofErr w:type="spellStart"/>
            <w:r w:rsidRPr="003111B6">
              <w:rPr>
                <w:sz w:val="22"/>
                <w:szCs w:val="22"/>
              </w:rPr>
              <w:t>UPs</w:t>
            </w:r>
            <w:proofErr w:type="spellEnd"/>
            <w:r w:rsidRPr="003111B6">
              <w:rPr>
                <w:sz w:val="22"/>
                <w:szCs w:val="22"/>
              </w:rPr>
              <w:t xml:space="preserve">, após reunião de deliberação de seus diretores, optaram pela realização </w:t>
            </w:r>
            <w:proofErr w:type="spellStart"/>
            <w:r w:rsidRPr="003111B6">
              <w:rPr>
                <w:sz w:val="22"/>
                <w:szCs w:val="22"/>
              </w:rPr>
              <w:t>doconcurso</w:t>
            </w:r>
            <w:proofErr w:type="spellEnd"/>
            <w:r w:rsidRPr="003111B6">
              <w:rPr>
                <w:sz w:val="22"/>
                <w:szCs w:val="22"/>
              </w:rPr>
              <w:t xml:space="preserve"> em ação conjunta d</w:t>
            </w:r>
            <w:r w:rsidR="009452ED">
              <w:rPr>
                <w:sz w:val="22"/>
                <w:szCs w:val="22"/>
              </w:rPr>
              <w:t>e</w:t>
            </w:r>
            <w:r w:rsidRPr="003111B6">
              <w:rPr>
                <w:sz w:val="22"/>
                <w:szCs w:val="22"/>
              </w:rPr>
              <w:t xml:space="preserve"> </w:t>
            </w:r>
            <w:r w:rsidR="009452ED">
              <w:rPr>
                <w:sz w:val="22"/>
                <w:szCs w:val="22"/>
              </w:rPr>
              <w:t>3</w:t>
            </w:r>
            <w:r w:rsidRPr="003111B6">
              <w:rPr>
                <w:sz w:val="22"/>
                <w:szCs w:val="22"/>
              </w:rPr>
              <w:t xml:space="preserve"> </w:t>
            </w:r>
            <w:proofErr w:type="spellStart"/>
            <w:r w:rsidRPr="003111B6">
              <w:rPr>
                <w:sz w:val="22"/>
                <w:szCs w:val="22"/>
              </w:rPr>
              <w:t>UPs</w:t>
            </w:r>
            <w:proofErr w:type="spellEnd"/>
            <w:r w:rsidRPr="003111B6">
              <w:rPr>
                <w:sz w:val="22"/>
                <w:szCs w:val="22"/>
              </w:rPr>
              <w:t xml:space="preserve"> sediadas no Rio de Janeiro (CBPF, ON</w:t>
            </w:r>
            <w:r w:rsidR="009452ED">
              <w:rPr>
                <w:sz w:val="22"/>
                <w:szCs w:val="22"/>
              </w:rPr>
              <w:t xml:space="preserve"> e LNCC</w:t>
            </w:r>
            <w:r w:rsidRPr="003111B6">
              <w:rPr>
                <w:sz w:val="22"/>
                <w:szCs w:val="22"/>
              </w:rPr>
              <w:t>). Serão realizados 6</w:t>
            </w:r>
            <w:r w:rsidR="009452ED">
              <w:rPr>
                <w:sz w:val="22"/>
                <w:szCs w:val="22"/>
              </w:rPr>
              <w:t xml:space="preserve"> </w:t>
            </w:r>
            <w:r w:rsidRPr="003111B6">
              <w:rPr>
                <w:sz w:val="22"/>
                <w:szCs w:val="22"/>
              </w:rPr>
              <w:t>(seis) concursos seguindo Editais específicos, respeitando as características e missões de cada instituição, o que torna a</w:t>
            </w:r>
            <w:r w:rsidR="009452ED">
              <w:rPr>
                <w:sz w:val="22"/>
                <w:szCs w:val="22"/>
              </w:rPr>
              <w:t xml:space="preserve"> </w:t>
            </w:r>
            <w:r w:rsidRPr="003111B6">
              <w:rPr>
                <w:sz w:val="22"/>
                <w:szCs w:val="22"/>
              </w:rPr>
              <w:t>contratação de apoio operacional e logístico ainda mais imprescindível.</w:t>
            </w:r>
          </w:p>
          <w:p w14:paraId="09870223" w14:textId="48765291" w:rsidR="003111B6" w:rsidRPr="003111B6" w:rsidRDefault="003111B6" w:rsidP="003111B6">
            <w:pPr>
              <w:pStyle w:val="NormalWeb"/>
              <w:spacing w:before="240" w:after="240"/>
              <w:jc w:val="both"/>
              <w:rPr>
                <w:sz w:val="22"/>
                <w:szCs w:val="22"/>
              </w:rPr>
            </w:pPr>
            <w:r w:rsidRPr="003111B6">
              <w:rPr>
                <w:sz w:val="22"/>
                <w:szCs w:val="22"/>
              </w:rPr>
              <w:t>Diante do cenário exposto, o presente documento visa embasar a dispensa de processo licitatório</w:t>
            </w:r>
            <w:r w:rsidR="001837AC">
              <w:rPr>
                <w:sz w:val="22"/>
                <w:szCs w:val="22"/>
              </w:rPr>
              <w:t xml:space="preserve"> </w:t>
            </w:r>
            <w:r w:rsidR="001837AC" w:rsidRPr="003111B6">
              <w:rPr>
                <w:sz w:val="22"/>
                <w:szCs w:val="22"/>
              </w:rPr>
              <w:t xml:space="preserve">com base o inciso XV, art. 75 da lei n°14.133/2021, conforme orientação prévia da CJU-RJ anexa ao </w:t>
            </w:r>
            <w:proofErr w:type="gramStart"/>
            <w:r w:rsidR="001837AC" w:rsidRPr="003111B6">
              <w:rPr>
                <w:sz w:val="22"/>
                <w:szCs w:val="22"/>
              </w:rPr>
              <w:t>processo</w:t>
            </w:r>
            <w:r w:rsidR="001837AC">
              <w:rPr>
                <w:sz w:val="22"/>
                <w:szCs w:val="22"/>
              </w:rPr>
              <w:t xml:space="preserve">, </w:t>
            </w:r>
            <w:r w:rsidRPr="003111B6">
              <w:rPr>
                <w:sz w:val="22"/>
                <w:szCs w:val="22"/>
              </w:rPr>
              <w:t xml:space="preserve"> para</w:t>
            </w:r>
            <w:proofErr w:type="gramEnd"/>
            <w:r w:rsidRPr="003111B6">
              <w:rPr>
                <w:sz w:val="22"/>
                <w:szCs w:val="22"/>
              </w:rPr>
              <w:t xml:space="preserve"> a</w:t>
            </w:r>
            <w:r w:rsidR="001837AC">
              <w:rPr>
                <w:sz w:val="22"/>
                <w:szCs w:val="22"/>
              </w:rPr>
              <w:t xml:space="preserve"> </w:t>
            </w:r>
            <w:r w:rsidRPr="003111B6">
              <w:rPr>
                <w:sz w:val="22"/>
                <w:szCs w:val="22"/>
              </w:rPr>
              <w:t>contratação de empresa especializada em apoio operacional e logístico para a realização de concurso público, conforme</w:t>
            </w:r>
            <w:r w:rsidR="009452ED">
              <w:rPr>
                <w:sz w:val="22"/>
                <w:szCs w:val="22"/>
              </w:rPr>
              <w:t xml:space="preserve"> </w:t>
            </w:r>
            <w:r w:rsidRPr="003111B6">
              <w:rPr>
                <w:sz w:val="22"/>
                <w:szCs w:val="22"/>
              </w:rPr>
              <w:t>estabelecido no §2º do art. 3º da Portaria n.º 7.227/2023 e na Portaria MGI nº 1.369, de 06.04.2023, que autoriza a</w:t>
            </w:r>
            <w:r w:rsidR="009452ED">
              <w:rPr>
                <w:sz w:val="22"/>
                <w:szCs w:val="22"/>
              </w:rPr>
              <w:t xml:space="preserve"> </w:t>
            </w:r>
            <w:r w:rsidRPr="003111B6">
              <w:rPr>
                <w:sz w:val="22"/>
                <w:szCs w:val="22"/>
              </w:rPr>
              <w:t>realização de concurso público para o MCTI</w:t>
            </w:r>
            <w:r w:rsidR="009452ED">
              <w:rPr>
                <w:sz w:val="22"/>
                <w:szCs w:val="22"/>
              </w:rPr>
              <w:t>.</w:t>
            </w:r>
          </w:p>
          <w:p w14:paraId="7B0A9864" w14:textId="4EB7832E" w:rsidR="00F5452A" w:rsidRPr="006C3A18" w:rsidRDefault="003111B6" w:rsidP="001837AC">
            <w:pPr>
              <w:pStyle w:val="NormalWeb"/>
              <w:spacing w:before="240" w:after="240"/>
              <w:jc w:val="both"/>
              <w:rPr>
                <w:sz w:val="22"/>
                <w:szCs w:val="22"/>
              </w:rPr>
            </w:pPr>
            <w:r w:rsidRPr="003111B6">
              <w:rPr>
                <w:sz w:val="22"/>
                <w:szCs w:val="22"/>
              </w:rPr>
              <w:t xml:space="preserve">Por </w:t>
            </w:r>
            <w:proofErr w:type="spellStart"/>
            <w:r w:rsidRPr="003111B6">
              <w:rPr>
                <w:sz w:val="22"/>
                <w:szCs w:val="22"/>
              </w:rPr>
              <w:t>fi</w:t>
            </w:r>
            <w:proofErr w:type="spellEnd"/>
            <w:r w:rsidRPr="003111B6">
              <w:rPr>
                <w:sz w:val="22"/>
                <w:szCs w:val="22"/>
              </w:rPr>
              <w:t xml:space="preserve"> m, é essencial que a empresa seja contratada com a máxima celeridade para que se possa iniciar </w:t>
            </w:r>
            <w:proofErr w:type="spellStart"/>
            <w:r w:rsidRPr="003111B6">
              <w:rPr>
                <w:sz w:val="22"/>
                <w:szCs w:val="22"/>
              </w:rPr>
              <w:t>odetalhamento</w:t>
            </w:r>
            <w:proofErr w:type="spellEnd"/>
            <w:r w:rsidRPr="003111B6">
              <w:rPr>
                <w:sz w:val="22"/>
                <w:szCs w:val="22"/>
              </w:rPr>
              <w:t xml:space="preserve"> dos editais e cumprir o prazo exíguo </w:t>
            </w:r>
            <w:proofErr w:type="spellStart"/>
            <w:r w:rsidRPr="003111B6">
              <w:rPr>
                <w:sz w:val="22"/>
                <w:szCs w:val="22"/>
              </w:rPr>
              <w:t>esti</w:t>
            </w:r>
            <w:proofErr w:type="spellEnd"/>
            <w:r w:rsidRPr="003111B6">
              <w:rPr>
                <w:sz w:val="22"/>
                <w:szCs w:val="22"/>
              </w:rPr>
              <w:t xml:space="preserve"> pulado pelas citadas portarias que regulamentam a realização </w:t>
            </w:r>
            <w:proofErr w:type="spellStart"/>
            <w:r w:rsidRPr="003111B6">
              <w:rPr>
                <w:sz w:val="22"/>
                <w:szCs w:val="22"/>
              </w:rPr>
              <w:t>doconcurso</w:t>
            </w:r>
            <w:proofErr w:type="spellEnd"/>
            <w:r w:rsidRPr="003111B6">
              <w:rPr>
                <w:sz w:val="22"/>
                <w:szCs w:val="22"/>
              </w:rPr>
              <w:t xml:space="preserve"> das </w:t>
            </w:r>
            <w:proofErr w:type="spellStart"/>
            <w:r w:rsidRPr="003111B6">
              <w:rPr>
                <w:sz w:val="22"/>
                <w:szCs w:val="22"/>
              </w:rPr>
              <w:t>UPs</w:t>
            </w:r>
            <w:proofErr w:type="spellEnd"/>
            <w:r w:rsidRPr="003111B6">
              <w:rPr>
                <w:sz w:val="22"/>
                <w:szCs w:val="22"/>
              </w:rPr>
              <w:t xml:space="preserve">. Finalmente, esperamos garanti r o fortalecimento das </w:t>
            </w:r>
            <w:proofErr w:type="spellStart"/>
            <w:r w:rsidRPr="003111B6">
              <w:rPr>
                <w:sz w:val="22"/>
                <w:szCs w:val="22"/>
              </w:rPr>
              <w:t>UPs</w:t>
            </w:r>
            <w:proofErr w:type="spellEnd"/>
            <w:r w:rsidRPr="003111B6">
              <w:rPr>
                <w:sz w:val="22"/>
                <w:szCs w:val="22"/>
              </w:rPr>
              <w:t xml:space="preserve"> para o desenvolvimento da </w:t>
            </w:r>
            <w:proofErr w:type="spellStart"/>
            <w:proofErr w:type="gramStart"/>
            <w:r w:rsidRPr="003111B6">
              <w:rPr>
                <w:sz w:val="22"/>
                <w:szCs w:val="22"/>
              </w:rPr>
              <w:t>ciência,tecnologia</w:t>
            </w:r>
            <w:proofErr w:type="spellEnd"/>
            <w:proofErr w:type="gramEnd"/>
            <w:r w:rsidRPr="003111B6">
              <w:rPr>
                <w:sz w:val="22"/>
                <w:szCs w:val="22"/>
              </w:rPr>
              <w:t xml:space="preserve">, inovação, preservação da memória, divulgação </w:t>
            </w:r>
            <w:proofErr w:type="spellStart"/>
            <w:r w:rsidRPr="003111B6">
              <w:rPr>
                <w:sz w:val="22"/>
                <w:szCs w:val="22"/>
              </w:rPr>
              <w:t>cientí</w:t>
            </w:r>
            <w:proofErr w:type="spellEnd"/>
            <w:r w:rsidRPr="003111B6">
              <w:rPr>
                <w:sz w:val="22"/>
                <w:szCs w:val="22"/>
              </w:rPr>
              <w:t xml:space="preserve"> </w:t>
            </w:r>
            <w:proofErr w:type="spellStart"/>
            <w:r w:rsidRPr="003111B6">
              <w:rPr>
                <w:sz w:val="22"/>
                <w:szCs w:val="22"/>
              </w:rPr>
              <w:t>fi</w:t>
            </w:r>
            <w:proofErr w:type="spellEnd"/>
            <w:r w:rsidRPr="003111B6">
              <w:rPr>
                <w:sz w:val="22"/>
                <w:szCs w:val="22"/>
              </w:rPr>
              <w:t xml:space="preserve"> </w:t>
            </w:r>
            <w:proofErr w:type="spellStart"/>
            <w:r w:rsidRPr="003111B6">
              <w:rPr>
                <w:sz w:val="22"/>
                <w:szCs w:val="22"/>
              </w:rPr>
              <w:t>ca</w:t>
            </w:r>
            <w:proofErr w:type="spellEnd"/>
            <w:r w:rsidRPr="003111B6">
              <w:rPr>
                <w:sz w:val="22"/>
                <w:szCs w:val="22"/>
              </w:rPr>
              <w:t xml:space="preserve"> e, consequentemente, o desenvolvimento da </w:t>
            </w:r>
            <w:proofErr w:type="spellStart"/>
            <w:r w:rsidRPr="003111B6">
              <w:rPr>
                <w:sz w:val="22"/>
                <w:szCs w:val="22"/>
              </w:rPr>
              <w:t>indústriano</w:t>
            </w:r>
            <w:proofErr w:type="spellEnd"/>
            <w:r w:rsidRPr="003111B6">
              <w:rPr>
                <w:sz w:val="22"/>
                <w:szCs w:val="22"/>
              </w:rPr>
              <w:t xml:space="preserve"> país.</w:t>
            </w:r>
          </w:p>
        </w:tc>
      </w:tr>
      <w:tr w:rsidR="00BF4B8D" w:rsidRPr="006C3A18" w14:paraId="5FE711B2" w14:textId="77777777">
        <w:trPr>
          <w:trHeight w:val="2193"/>
        </w:trPr>
        <w:tc>
          <w:tcPr>
            <w:tcW w:w="10200" w:type="dxa"/>
            <w:tcBorders>
              <w:left w:val="single" w:sz="2" w:space="0" w:color="008000"/>
              <w:bottom w:val="single" w:sz="2" w:space="0" w:color="008000"/>
              <w:right w:val="single" w:sz="2" w:space="0" w:color="008000"/>
            </w:tcBorders>
            <w:tcMar>
              <w:top w:w="55" w:type="dxa"/>
              <w:left w:w="55" w:type="dxa"/>
              <w:bottom w:w="55" w:type="dxa"/>
              <w:right w:w="55" w:type="dxa"/>
            </w:tcMar>
          </w:tcPr>
          <w:p w14:paraId="59D87400" w14:textId="77777777" w:rsidR="00BF4B8D" w:rsidRPr="006C3A18" w:rsidRDefault="00BF4B8D" w:rsidP="00BF4B8D">
            <w:pPr>
              <w:pStyle w:val="NormalWeb"/>
              <w:spacing w:before="240" w:beforeAutospacing="0" w:after="240" w:afterAutospacing="0"/>
              <w:ind w:firstLine="567"/>
              <w:jc w:val="both"/>
              <w:rPr>
                <w:color w:val="000000"/>
              </w:rPr>
            </w:pPr>
          </w:p>
        </w:tc>
      </w:tr>
    </w:tbl>
    <w:p w14:paraId="70F81A41" w14:textId="77777777" w:rsidR="00CB71FF" w:rsidRPr="006C3A18" w:rsidRDefault="00CB71FF">
      <w:pPr>
        <w:pStyle w:val="Standard"/>
        <w:rPr>
          <w:rFonts w:ascii="Times New Roman" w:hAnsi="Times New Roman" w:cs="Times New Roman"/>
          <w:sz w:val="22"/>
          <w:szCs w:val="22"/>
        </w:rPr>
      </w:pPr>
    </w:p>
    <w:p w14:paraId="7ED572DD" w14:textId="77777777" w:rsidR="004A7CB0" w:rsidRDefault="004A7CB0">
      <w:pPr>
        <w:pStyle w:val="Standard"/>
        <w:rPr>
          <w:rFonts w:ascii="Times New Roman" w:hAnsi="Times New Roman" w:cs="Times New Roman"/>
          <w:sz w:val="22"/>
          <w:szCs w:val="22"/>
        </w:rPr>
      </w:pPr>
    </w:p>
    <w:p w14:paraId="3B6FBE91" w14:textId="77777777" w:rsidR="008852D7" w:rsidRDefault="008852D7">
      <w:pPr>
        <w:pStyle w:val="Standard"/>
        <w:rPr>
          <w:rFonts w:ascii="Times New Roman" w:hAnsi="Times New Roman" w:cs="Times New Roman"/>
          <w:sz w:val="22"/>
          <w:szCs w:val="22"/>
        </w:rPr>
      </w:pPr>
    </w:p>
    <w:p w14:paraId="48EE9798" w14:textId="77777777" w:rsidR="008852D7" w:rsidRDefault="008852D7">
      <w:pPr>
        <w:pStyle w:val="Standard"/>
        <w:rPr>
          <w:rFonts w:ascii="Times New Roman" w:hAnsi="Times New Roman" w:cs="Times New Roman"/>
          <w:sz w:val="22"/>
          <w:szCs w:val="22"/>
        </w:rPr>
      </w:pPr>
    </w:p>
    <w:p w14:paraId="043A70AC" w14:textId="77777777" w:rsidR="008852D7" w:rsidRDefault="008852D7">
      <w:pPr>
        <w:pStyle w:val="Standard"/>
        <w:rPr>
          <w:rFonts w:ascii="Times New Roman" w:hAnsi="Times New Roman" w:cs="Times New Roman"/>
          <w:sz w:val="22"/>
          <w:szCs w:val="22"/>
        </w:rPr>
      </w:pPr>
    </w:p>
    <w:p w14:paraId="510130C7" w14:textId="77777777" w:rsidR="008852D7" w:rsidRDefault="008852D7">
      <w:pPr>
        <w:pStyle w:val="Standard"/>
        <w:rPr>
          <w:rFonts w:ascii="Times New Roman" w:hAnsi="Times New Roman" w:cs="Times New Roman"/>
          <w:sz w:val="22"/>
          <w:szCs w:val="22"/>
        </w:rPr>
      </w:pPr>
    </w:p>
    <w:p w14:paraId="35B92845" w14:textId="77777777" w:rsidR="008852D7" w:rsidRDefault="008852D7">
      <w:pPr>
        <w:pStyle w:val="Standard"/>
        <w:rPr>
          <w:rFonts w:ascii="Times New Roman" w:hAnsi="Times New Roman" w:cs="Times New Roman"/>
          <w:sz w:val="22"/>
          <w:szCs w:val="22"/>
        </w:rPr>
      </w:pPr>
    </w:p>
    <w:p w14:paraId="1B4AC113" w14:textId="77777777" w:rsidR="008852D7" w:rsidRDefault="008852D7">
      <w:pPr>
        <w:pStyle w:val="Standard"/>
        <w:rPr>
          <w:rFonts w:ascii="Times New Roman" w:hAnsi="Times New Roman" w:cs="Times New Roman"/>
          <w:sz w:val="22"/>
          <w:szCs w:val="22"/>
        </w:rPr>
      </w:pPr>
    </w:p>
    <w:p w14:paraId="1DDDBFDC" w14:textId="77777777" w:rsidR="008852D7" w:rsidRDefault="008852D7">
      <w:pPr>
        <w:pStyle w:val="Standard"/>
        <w:rPr>
          <w:rFonts w:ascii="Times New Roman" w:hAnsi="Times New Roman" w:cs="Times New Roman"/>
          <w:sz w:val="22"/>
          <w:szCs w:val="22"/>
        </w:rPr>
      </w:pPr>
    </w:p>
    <w:p w14:paraId="5F16191C" w14:textId="77777777" w:rsidR="008852D7" w:rsidRDefault="008852D7">
      <w:pPr>
        <w:pStyle w:val="Standard"/>
        <w:rPr>
          <w:rFonts w:ascii="Times New Roman" w:hAnsi="Times New Roman" w:cs="Times New Roman"/>
          <w:sz w:val="22"/>
          <w:szCs w:val="22"/>
        </w:rPr>
      </w:pPr>
    </w:p>
    <w:p w14:paraId="6DCE3E3B" w14:textId="77777777" w:rsidR="008852D7" w:rsidRDefault="008852D7">
      <w:pPr>
        <w:pStyle w:val="Standard"/>
        <w:rPr>
          <w:rFonts w:ascii="Times New Roman" w:hAnsi="Times New Roman" w:cs="Times New Roman"/>
          <w:sz w:val="22"/>
          <w:szCs w:val="22"/>
        </w:rPr>
      </w:pPr>
    </w:p>
    <w:p w14:paraId="1C364F54" w14:textId="77777777" w:rsidR="008852D7" w:rsidRDefault="008852D7">
      <w:pPr>
        <w:pStyle w:val="Standard"/>
        <w:rPr>
          <w:rFonts w:ascii="Times New Roman" w:hAnsi="Times New Roman" w:cs="Times New Roman"/>
          <w:sz w:val="22"/>
          <w:szCs w:val="22"/>
        </w:rPr>
      </w:pPr>
    </w:p>
    <w:p w14:paraId="6A8E0096" w14:textId="77777777" w:rsidR="008852D7" w:rsidRDefault="008852D7">
      <w:pPr>
        <w:pStyle w:val="Standard"/>
        <w:rPr>
          <w:rFonts w:ascii="Times New Roman" w:hAnsi="Times New Roman" w:cs="Times New Roman"/>
          <w:sz w:val="22"/>
          <w:szCs w:val="22"/>
        </w:rPr>
      </w:pPr>
    </w:p>
    <w:p w14:paraId="64B967BC" w14:textId="77777777" w:rsidR="008852D7" w:rsidRDefault="008852D7">
      <w:pPr>
        <w:pStyle w:val="Standard"/>
        <w:rPr>
          <w:rFonts w:ascii="Times New Roman" w:hAnsi="Times New Roman" w:cs="Times New Roman"/>
          <w:sz w:val="22"/>
          <w:szCs w:val="22"/>
        </w:rPr>
      </w:pPr>
    </w:p>
    <w:p w14:paraId="37CD910E" w14:textId="77777777" w:rsidR="008852D7" w:rsidRDefault="008852D7">
      <w:pPr>
        <w:pStyle w:val="Standard"/>
        <w:rPr>
          <w:rFonts w:ascii="Times New Roman" w:hAnsi="Times New Roman" w:cs="Times New Roman"/>
          <w:sz w:val="22"/>
          <w:szCs w:val="22"/>
        </w:rPr>
      </w:pPr>
    </w:p>
    <w:p w14:paraId="6442A64B" w14:textId="77777777" w:rsidR="008852D7" w:rsidRDefault="008852D7">
      <w:pPr>
        <w:pStyle w:val="Standard"/>
        <w:rPr>
          <w:rFonts w:ascii="Times New Roman" w:hAnsi="Times New Roman" w:cs="Times New Roman"/>
          <w:sz w:val="22"/>
          <w:szCs w:val="22"/>
        </w:rPr>
      </w:pPr>
    </w:p>
    <w:p w14:paraId="6BF26DC6" w14:textId="77777777" w:rsidR="008852D7" w:rsidRDefault="008852D7">
      <w:pPr>
        <w:pStyle w:val="Standard"/>
        <w:rPr>
          <w:rFonts w:ascii="Times New Roman" w:hAnsi="Times New Roman" w:cs="Times New Roman"/>
          <w:sz w:val="22"/>
          <w:szCs w:val="22"/>
        </w:rPr>
      </w:pPr>
    </w:p>
    <w:p w14:paraId="4E6A3FA9" w14:textId="77777777" w:rsidR="008852D7" w:rsidRDefault="008852D7">
      <w:pPr>
        <w:pStyle w:val="Standard"/>
        <w:rPr>
          <w:rFonts w:ascii="Times New Roman" w:hAnsi="Times New Roman" w:cs="Times New Roman"/>
          <w:sz w:val="22"/>
          <w:szCs w:val="22"/>
        </w:rPr>
      </w:pPr>
    </w:p>
    <w:p w14:paraId="5D19249D" w14:textId="77777777" w:rsidR="008852D7" w:rsidRDefault="008852D7">
      <w:pPr>
        <w:pStyle w:val="Standard"/>
        <w:rPr>
          <w:rFonts w:ascii="Times New Roman" w:hAnsi="Times New Roman" w:cs="Times New Roman"/>
          <w:sz w:val="22"/>
          <w:szCs w:val="22"/>
        </w:rPr>
      </w:pPr>
    </w:p>
    <w:p w14:paraId="289E7C4B" w14:textId="77777777" w:rsidR="008852D7" w:rsidRDefault="008852D7">
      <w:pPr>
        <w:pStyle w:val="Standard"/>
        <w:rPr>
          <w:rFonts w:ascii="Times New Roman" w:hAnsi="Times New Roman" w:cs="Times New Roman"/>
          <w:sz w:val="22"/>
          <w:szCs w:val="22"/>
        </w:rPr>
      </w:pPr>
    </w:p>
    <w:p w14:paraId="63131A3E" w14:textId="77777777" w:rsidR="008852D7" w:rsidRDefault="008852D7">
      <w:pPr>
        <w:pStyle w:val="Standard"/>
        <w:rPr>
          <w:rFonts w:ascii="Times New Roman" w:hAnsi="Times New Roman" w:cs="Times New Roman"/>
          <w:sz w:val="22"/>
          <w:szCs w:val="22"/>
        </w:rPr>
      </w:pPr>
    </w:p>
    <w:p w14:paraId="01129A27" w14:textId="77777777" w:rsidR="00E9599B" w:rsidRPr="006C3A18" w:rsidRDefault="00E9599B">
      <w:pPr>
        <w:pStyle w:val="Standard"/>
        <w:rPr>
          <w:rFonts w:ascii="Times New Roman" w:hAnsi="Times New Roman" w:cs="Times New Roman"/>
          <w:sz w:val="22"/>
          <w:szCs w:val="22"/>
        </w:rPr>
      </w:pPr>
    </w:p>
    <w:p w14:paraId="2924622A" w14:textId="77777777" w:rsidR="00B45C12" w:rsidRPr="006C3A18" w:rsidRDefault="00B45C12">
      <w:pPr>
        <w:pStyle w:val="Standard"/>
        <w:rPr>
          <w:rFonts w:ascii="Times New Roman" w:hAnsi="Times New Roman" w:cs="Times New Roman"/>
          <w:sz w:val="22"/>
          <w:szCs w:val="22"/>
        </w:rPr>
      </w:pPr>
    </w:p>
    <w:tbl>
      <w:tblPr>
        <w:tblW w:w="10200" w:type="dxa"/>
        <w:tblInd w:w="55" w:type="dxa"/>
        <w:tblLayout w:type="fixed"/>
        <w:tblCellMar>
          <w:left w:w="10" w:type="dxa"/>
          <w:right w:w="10" w:type="dxa"/>
        </w:tblCellMar>
        <w:tblLook w:val="04A0" w:firstRow="1" w:lastRow="0" w:firstColumn="1" w:lastColumn="0" w:noHBand="0" w:noVBand="1"/>
      </w:tblPr>
      <w:tblGrid>
        <w:gridCol w:w="10200"/>
      </w:tblGrid>
      <w:tr w:rsidR="00CB71FF" w:rsidRPr="006C3A18" w14:paraId="6E43BD3E" w14:textId="77777777" w:rsidTr="004A7CB0">
        <w:tc>
          <w:tcPr>
            <w:tcW w:w="10200" w:type="dxa"/>
            <w:tcBorders>
              <w:top w:val="single" w:sz="2" w:space="0" w:color="008000"/>
              <w:left w:val="single" w:sz="2" w:space="0" w:color="008000"/>
              <w:bottom w:val="single" w:sz="2" w:space="0" w:color="008000"/>
              <w:right w:val="single" w:sz="2" w:space="0" w:color="008000"/>
            </w:tcBorders>
            <w:shd w:val="clear" w:color="auto" w:fill="808080" w:themeFill="background1" w:themeFillShade="80"/>
            <w:tcMar>
              <w:top w:w="55" w:type="dxa"/>
              <w:left w:w="55" w:type="dxa"/>
              <w:bottom w:w="55" w:type="dxa"/>
              <w:right w:w="55" w:type="dxa"/>
            </w:tcMar>
          </w:tcPr>
          <w:p w14:paraId="317EF32C" w14:textId="1B28B9F6" w:rsidR="00CB71FF" w:rsidRPr="006C3A18" w:rsidRDefault="00ED45F7">
            <w:pPr>
              <w:pStyle w:val="TableContents"/>
              <w:jc w:val="both"/>
              <w:rPr>
                <w:rFonts w:ascii="Times New Roman" w:hAnsi="Times New Roman" w:cs="Times New Roman"/>
                <w:b/>
                <w:bCs/>
                <w:color w:val="FFFFFF"/>
                <w:sz w:val="22"/>
                <w:szCs w:val="22"/>
              </w:rPr>
            </w:pPr>
            <w:r w:rsidRPr="006C3A18">
              <w:rPr>
                <w:rFonts w:ascii="Times New Roman" w:hAnsi="Times New Roman" w:cs="Times New Roman"/>
                <w:b/>
                <w:bCs/>
                <w:color w:val="FFFFFF"/>
                <w:sz w:val="22"/>
                <w:szCs w:val="22"/>
              </w:rPr>
              <w:t>3. Quantidade d</w:t>
            </w:r>
            <w:r w:rsidR="00AE5B43" w:rsidRPr="006C3A18">
              <w:rPr>
                <w:rFonts w:ascii="Times New Roman" w:hAnsi="Times New Roman" w:cs="Times New Roman"/>
                <w:b/>
                <w:bCs/>
                <w:color w:val="FFFFFF"/>
                <w:sz w:val="22"/>
                <w:szCs w:val="22"/>
              </w:rPr>
              <w:t>o</w:t>
            </w:r>
            <w:r w:rsidRPr="006C3A18">
              <w:rPr>
                <w:rFonts w:ascii="Times New Roman" w:hAnsi="Times New Roman" w:cs="Times New Roman"/>
                <w:b/>
                <w:bCs/>
                <w:color w:val="FFFFFF"/>
                <w:sz w:val="22"/>
                <w:szCs w:val="22"/>
              </w:rPr>
              <w:t xml:space="preserve"> </w:t>
            </w:r>
            <w:r w:rsidR="00AE5B43" w:rsidRPr="006C3A18">
              <w:rPr>
                <w:rFonts w:ascii="Times New Roman" w:hAnsi="Times New Roman" w:cs="Times New Roman"/>
                <w:b/>
                <w:bCs/>
                <w:color w:val="FFFFFF"/>
                <w:sz w:val="22"/>
                <w:szCs w:val="22"/>
              </w:rPr>
              <w:t>S</w:t>
            </w:r>
            <w:r w:rsidRPr="006C3A18">
              <w:rPr>
                <w:rFonts w:ascii="Times New Roman" w:hAnsi="Times New Roman" w:cs="Times New Roman"/>
                <w:b/>
                <w:bCs/>
                <w:color w:val="FFFFFF"/>
                <w:sz w:val="22"/>
                <w:szCs w:val="22"/>
              </w:rPr>
              <w:t>erviço a</w:t>
            </w:r>
            <w:r w:rsidR="00AE5B43" w:rsidRPr="006C3A18">
              <w:rPr>
                <w:rFonts w:ascii="Times New Roman" w:hAnsi="Times New Roman" w:cs="Times New Roman"/>
                <w:b/>
                <w:bCs/>
                <w:color w:val="FFFFFF"/>
                <w:sz w:val="22"/>
                <w:szCs w:val="22"/>
              </w:rPr>
              <w:t xml:space="preserve"> </w:t>
            </w:r>
            <w:r w:rsidR="00891B71" w:rsidRPr="006C3A18">
              <w:rPr>
                <w:rFonts w:ascii="Times New Roman" w:hAnsi="Times New Roman" w:cs="Times New Roman"/>
                <w:b/>
                <w:bCs/>
                <w:color w:val="FFFFFF"/>
                <w:sz w:val="22"/>
                <w:szCs w:val="22"/>
              </w:rPr>
              <w:t>s</w:t>
            </w:r>
            <w:r w:rsidRPr="006C3A18">
              <w:rPr>
                <w:rFonts w:ascii="Times New Roman" w:hAnsi="Times New Roman" w:cs="Times New Roman"/>
                <w:b/>
                <w:bCs/>
                <w:color w:val="FFFFFF"/>
                <w:sz w:val="22"/>
                <w:szCs w:val="22"/>
              </w:rPr>
              <w:t xml:space="preserve">er </w:t>
            </w:r>
            <w:r w:rsidR="00AE5B43" w:rsidRPr="006C3A18">
              <w:rPr>
                <w:rFonts w:ascii="Times New Roman" w:hAnsi="Times New Roman" w:cs="Times New Roman"/>
                <w:b/>
                <w:bCs/>
                <w:color w:val="FFFFFF"/>
                <w:sz w:val="22"/>
                <w:szCs w:val="22"/>
              </w:rPr>
              <w:t>C</w:t>
            </w:r>
            <w:r w:rsidRPr="006C3A18">
              <w:rPr>
                <w:rFonts w:ascii="Times New Roman" w:hAnsi="Times New Roman" w:cs="Times New Roman"/>
                <w:b/>
                <w:bCs/>
                <w:color w:val="FFFFFF"/>
                <w:sz w:val="22"/>
                <w:szCs w:val="22"/>
              </w:rPr>
              <w:t>ontratada:</w:t>
            </w:r>
          </w:p>
        </w:tc>
      </w:tr>
      <w:tr w:rsidR="00CB71FF" w:rsidRPr="006C3A18" w14:paraId="1EDC9FD9" w14:textId="77777777" w:rsidTr="00393625">
        <w:trPr>
          <w:trHeight w:val="8199"/>
        </w:trPr>
        <w:tc>
          <w:tcPr>
            <w:tcW w:w="10200" w:type="dxa"/>
            <w:tcBorders>
              <w:left w:val="single" w:sz="2" w:space="0" w:color="008000"/>
              <w:bottom w:val="single" w:sz="2" w:space="0" w:color="000000"/>
              <w:right w:val="single" w:sz="2" w:space="0" w:color="008000"/>
            </w:tcBorders>
            <w:tcMar>
              <w:top w:w="55" w:type="dxa"/>
              <w:left w:w="55" w:type="dxa"/>
              <w:bottom w:w="55" w:type="dxa"/>
              <w:right w:w="55" w:type="dxa"/>
            </w:tcMar>
          </w:tcPr>
          <w:p w14:paraId="0A65A293" w14:textId="77777777" w:rsidR="00E901CD" w:rsidRPr="006C3A18" w:rsidRDefault="00E901CD">
            <w:pPr>
              <w:pStyle w:val="Standard"/>
              <w:jc w:val="both"/>
              <w:rPr>
                <w:rFonts w:ascii="Times New Roman" w:hAnsi="Times New Roman" w:cs="Times New Roman"/>
                <w:color w:val="FF0000"/>
                <w:sz w:val="22"/>
                <w:szCs w:val="22"/>
              </w:rPr>
            </w:pPr>
          </w:p>
          <w:p w14:paraId="1067454B" w14:textId="77777777" w:rsidR="00031A8F" w:rsidRDefault="00031A8F" w:rsidP="00031A8F">
            <w:pPr>
              <w:pStyle w:val="Nivel2"/>
              <w:numPr>
                <w:ilvl w:val="0"/>
                <w:numId w:val="0"/>
              </w:numPr>
              <w:ind w:left="716"/>
            </w:pPr>
            <w:r>
              <w:t>CENTRO BRASILEIRO DE PESQUISAS FÍSICAS</w:t>
            </w:r>
          </w:p>
          <w:p w14:paraId="64DA0C5C" w14:textId="77777777" w:rsidR="00031A8F" w:rsidRDefault="00031A8F" w:rsidP="00031A8F">
            <w:pPr>
              <w:spacing w:after="140" w:line="276" w:lineRule="auto"/>
              <w:jc w:val="both"/>
              <w:rPr>
                <w:rFonts w:ascii="Times New Roman" w:hAnsi="Times New Roman" w:cs="Times New Roman"/>
                <w:color w:val="000000"/>
                <w:sz w:val="22"/>
                <w:szCs w:val="22"/>
              </w:rPr>
            </w:pPr>
            <w:r>
              <w:rPr>
                <w:rFonts w:ascii="Times New Roman" w:eastAsia="Calibri" w:hAnsi="Times New Roman" w:cs="Times New Roman"/>
                <w:color w:val="000000"/>
                <w:sz w:val="22"/>
                <w:szCs w:val="22"/>
              </w:rPr>
              <w:t xml:space="preserve">Quadros gerais de distribuição de vagas e comissões examinadoras, por cargo, classe e perfil </w:t>
            </w:r>
          </w:p>
          <w:p w14:paraId="1C191584" w14:textId="77777777" w:rsidR="00031A8F" w:rsidRDefault="00031A8F" w:rsidP="00031A8F">
            <w:pPr>
              <w:spacing w:after="140" w:line="276" w:lineRule="auto"/>
              <w:jc w:val="both"/>
              <w:rPr>
                <w:rFonts w:ascii="Times New Roman" w:hAnsi="Times New Roman" w:cs="Times New Roman"/>
                <w:color w:val="000000"/>
                <w:sz w:val="22"/>
                <w:szCs w:val="22"/>
              </w:rPr>
            </w:pPr>
          </w:p>
          <w:p w14:paraId="095B389B" w14:textId="77777777" w:rsidR="00031A8F" w:rsidRDefault="00031A8F" w:rsidP="00031A8F">
            <w:pPr>
              <w:spacing w:after="140" w:line="276" w:lineRule="auto"/>
              <w:jc w:val="both"/>
              <w:rPr>
                <w:rFonts w:ascii="Times New Roman" w:hAnsi="Times New Roman" w:cs="Times New Roman"/>
                <w:b/>
                <w:sz w:val="22"/>
                <w:szCs w:val="22"/>
              </w:rPr>
            </w:pPr>
            <w:r>
              <w:rPr>
                <w:rFonts w:ascii="Times New Roman" w:eastAsia="Calibri" w:hAnsi="Times New Roman" w:cs="Times New Roman"/>
                <w:b/>
                <w:color w:val="000000"/>
                <w:sz w:val="22"/>
                <w:szCs w:val="22"/>
              </w:rPr>
              <w:t>EDITAL 001: PESQUISADOR</w:t>
            </w:r>
          </w:p>
          <w:tbl>
            <w:tblPr>
              <w:tblW w:w="9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0"/>
              <w:gridCol w:w="2402"/>
              <w:gridCol w:w="1261"/>
              <w:gridCol w:w="1052"/>
              <w:gridCol w:w="1523"/>
              <w:gridCol w:w="2262"/>
            </w:tblGrid>
            <w:tr w:rsidR="00031A8F" w14:paraId="2D03F997"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tcPr>
                <w:p w14:paraId="0B974903" w14:textId="77777777" w:rsidR="00031A8F" w:rsidRDefault="00031A8F" w:rsidP="00031A8F">
                  <w:pPr>
                    <w:jc w:val="both"/>
                    <w:rPr>
                      <w:rFonts w:ascii="Times New Roman" w:eastAsia="Times New Roman" w:hAnsi="Times New Roman" w:cs="Times New Roman"/>
                      <w:b/>
                      <w:sz w:val="22"/>
                      <w:szCs w:val="22"/>
                      <w:lang w:eastAsia="en-US"/>
                    </w:rPr>
                  </w:pPr>
                </w:p>
                <w:p w14:paraId="45D89C21" w14:textId="77777777" w:rsidR="00031A8F" w:rsidRDefault="00031A8F" w:rsidP="00031A8F">
                  <w:pPr>
                    <w:jc w:val="both"/>
                    <w:rPr>
                      <w:rFonts w:ascii="Times New Roman" w:eastAsiaTheme="minorEastAsia" w:hAnsi="Times New Roman" w:cs="Times New Roman"/>
                      <w:sz w:val="22"/>
                      <w:szCs w:val="22"/>
                      <w:lang w:eastAsia="en-US"/>
                    </w:rPr>
                  </w:pPr>
                  <w:r>
                    <w:rPr>
                      <w:rFonts w:ascii="Times New Roman" w:eastAsia="Arial" w:hAnsi="Times New Roman" w:cs="Times New Roman"/>
                      <w:b/>
                      <w:color w:val="000000"/>
                      <w:sz w:val="22"/>
                      <w:szCs w:val="22"/>
                      <w:lang w:eastAsia="en-US"/>
                    </w:rPr>
                    <w:t>PERFIL</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21EA85FE"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CARGO DE PESQUISADOR</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3D23193F"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CLASSE</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068C53AB"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VAGAS</w:t>
                  </w:r>
                </w:p>
              </w:tc>
              <w:tc>
                <w:tcPr>
                  <w:tcW w:w="1523" w:type="dxa"/>
                  <w:tcBorders>
                    <w:top w:val="single" w:sz="4" w:space="0" w:color="000000"/>
                    <w:left w:val="single" w:sz="4" w:space="0" w:color="000000"/>
                    <w:bottom w:val="single" w:sz="4" w:space="0" w:color="000000"/>
                    <w:right w:val="single" w:sz="4" w:space="0" w:color="000000"/>
                  </w:tcBorders>
                  <w:vAlign w:val="bottom"/>
                  <w:hideMark/>
                </w:tcPr>
                <w:p w14:paraId="50726910"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 xml:space="preserve">Comissão </w:t>
                  </w:r>
                  <w:r>
                    <w:rPr>
                      <w:rFonts w:ascii="Times New Roman" w:eastAsia="Arial" w:hAnsi="Times New Roman" w:cs="Times New Roman"/>
                      <w:b/>
                      <w:color w:val="000000"/>
                      <w:sz w:val="22"/>
                      <w:szCs w:val="22"/>
                      <w:lang w:eastAsia="en-US"/>
                    </w:rPr>
                    <w:br/>
                    <w:t>Examinadora</w:t>
                  </w:r>
                </w:p>
              </w:tc>
              <w:tc>
                <w:tcPr>
                  <w:tcW w:w="2262" w:type="dxa"/>
                  <w:tcBorders>
                    <w:top w:val="single" w:sz="4" w:space="0" w:color="000000"/>
                    <w:left w:val="single" w:sz="4" w:space="0" w:color="000000"/>
                    <w:bottom w:val="single" w:sz="4" w:space="0" w:color="000000"/>
                    <w:right w:val="single" w:sz="4" w:space="0" w:color="000000"/>
                  </w:tcBorders>
                  <w:vAlign w:val="bottom"/>
                  <w:hideMark/>
                </w:tcPr>
                <w:p w14:paraId="50356F84" w14:textId="77777777" w:rsidR="00031A8F" w:rsidRDefault="00031A8F" w:rsidP="00031A8F">
                  <w:pPr>
                    <w:jc w:val="both"/>
                    <w:rPr>
                      <w:rFonts w:ascii="Times New Roman" w:hAnsi="Times New Roman" w:cs="Times New Roman"/>
                      <w:sz w:val="22"/>
                      <w:szCs w:val="22"/>
                      <w:lang w:eastAsia="en-US"/>
                    </w:rPr>
                  </w:pPr>
                  <w:r>
                    <w:rPr>
                      <w:rFonts w:ascii="Times New Roman" w:hAnsi="Times New Roman" w:cs="Times New Roman"/>
                      <w:b/>
                      <w:sz w:val="22"/>
                      <w:szCs w:val="22"/>
                      <w:lang w:eastAsia="en-US"/>
                    </w:rPr>
                    <w:t>Etapas de seleção</w:t>
                  </w:r>
                </w:p>
              </w:tc>
            </w:tr>
            <w:tr w:rsidR="00031A8F" w14:paraId="53A97B75" w14:textId="77777777" w:rsidTr="00031A8F">
              <w:trPr>
                <w:trHeight w:val="200"/>
              </w:trPr>
              <w:tc>
                <w:tcPr>
                  <w:tcW w:w="1129" w:type="dxa"/>
                  <w:tcBorders>
                    <w:top w:val="single" w:sz="4" w:space="0" w:color="000000"/>
                    <w:left w:val="single" w:sz="4" w:space="0" w:color="000000"/>
                    <w:bottom w:val="single" w:sz="4" w:space="0" w:color="000000"/>
                    <w:right w:val="single" w:sz="4" w:space="0" w:color="000000"/>
                  </w:tcBorders>
                  <w:vAlign w:val="bottom"/>
                  <w:hideMark/>
                </w:tcPr>
                <w:p w14:paraId="0C8AD925" w14:textId="77777777" w:rsidR="00031A8F" w:rsidRDefault="00031A8F" w:rsidP="00031A8F">
                  <w:pPr>
                    <w:jc w:val="both"/>
                    <w:rPr>
                      <w:rFonts w:ascii="Times New Roman" w:eastAsia="Times New Roman" w:hAnsi="Times New Roman" w:cs="Times New Roman"/>
                      <w:b/>
                      <w:sz w:val="22"/>
                      <w:szCs w:val="22"/>
                      <w:lang w:eastAsia="en-US"/>
                    </w:rPr>
                  </w:pPr>
                  <w:r>
                    <w:rPr>
                      <w:rFonts w:ascii="Times New Roman" w:eastAsia="Arial" w:hAnsi="Times New Roman" w:cs="Times New Roman"/>
                      <w:color w:val="000000"/>
                      <w:sz w:val="22"/>
                      <w:szCs w:val="22"/>
                      <w:lang w:eastAsia="en-US"/>
                    </w:rPr>
                    <w:t>1</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45B91843"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color w:val="000000"/>
                      <w:sz w:val="22"/>
                      <w:szCs w:val="22"/>
                      <w:lang w:eastAsia="en-US"/>
                    </w:rPr>
                    <w:t>Cosmologia 1</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68E4A88A"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2722AD0C"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color w:val="000000"/>
                      <w:sz w:val="22"/>
                      <w:szCs w:val="22"/>
                      <w:lang w:eastAsia="en-US"/>
                    </w:rPr>
                    <w:t>2</w:t>
                  </w:r>
                </w:p>
              </w:tc>
              <w:tc>
                <w:tcPr>
                  <w:tcW w:w="1523" w:type="dxa"/>
                  <w:vMerge w:val="restart"/>
                  <w:tcBorders>
                    <w:top w:val="single" w:sz="4" w:space="0" w:color="000000"/>
                    <w:left w:val="single" w:sz="4" w:space="0" w:color="000000"/>
                    <w:bottom w:val="single" w:sz="4" w:space="0" w:color="000000"/>
                    <w:right w:val="single" w:sz="4" w:space="0" w:color="000000"/>
                  </w:tcBorders>
                  <w:vAlign w:val="center"/>
                  <w:hideMark/>
                </w:tcPr>
                <w:p w14:paraId="785562F3"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01</w:t>
                  </w:r>
                </w:p>
              </w:tc>
              <w:tc>
                <w:tcPr>
                  <w:tcW w:w="2262" w:type="dxa"/>
                  <w:vMerge w:val="restart"/>
                  <w:tcBorders>
                    <w:top w:val="single" w:sz="4" w:space="0" w:color="000000"/>
                    <w:left w:val="single" w:sz="4" w:space="0" w:color="000000"/>
                    <w:bottom w:val="single" w:sz="4" w:space="0" w:color="000000"/>
                    <w:right w:val="single" w:sz="4" w:space="0" w:color="000000"/>
                  </w:tcBorders>
                  <w:vAlign w:val="center"/>
                </w:tcPr>
                <w:p w14:paraId="7EC1E9F4" w14:textId="77777777" w:rsidR="00031A8F" w:rsidRDefault="00031A8F" w:rsidP="00031A8F">
                  <w:pPr>
                    <w:jc w:val="both"/>
                    <w:rPr>
                      <w:rFonts w:ascii="Times New Roman" w:eastAsiaTheme="minorEastAsia" w:hAnsi="Times New Roman" w:cs="Times New Roman"/>
                      <w:color w:val="000000"/>
                      <w:sz w:val="22"/>
                      <w:szCs w:val="22"/>
                      <w:lang w:eastAsia="en-US"/>
                    </w:rPr>
                  </w:pPr>
                  <w:r>
                    <w:rPr>
                      <w:rFonts w:ascii="Times New Roman" w:eastAsia="Calibri" w:hAnsi="Times New Roman" w:cs="Times New Roman"/>
                      <w:color w:val="000000"/>
                      <w:sz w:val="22"/>
                      <w:szCs w:val="22"/>
                      <w:lang w:eastAsia="en-US"/>
                    </w:rPr>
                    <w:t>Etapa 1) Prova escrita corrigida</w:t>
                  </w:r>
                </w:p>
                <w:p w14:paraId="70392236" w14:textId="77777777" w:rsidR="00031A8F" w:rsidRDefault="00031A8F" w:rsidP="00031A8F">
                  <w:pPr>
                    <w:jc w:val="both"/>
                    <w:rPr>
                      <w:rFonts w:ascii="Times New Roman" w:hAnsi="Times New Roman" w:cs="Times New Roman"/>
                      <w:color w:val="000000"/>
                      <w:sz w:val="22"/>
                      <w:szCs w:val="22"/>
                      <w:lang w:eastAsia="en-US"/>
                    </w:rPr>
                  </w:pPr>
                </w:p>
                <w:p w14:paraId="5AE25319" w14:textId="77777777" w:rsidR="00031A8F" w:rsidRDefault="00031A8F" w:rsidP="00031A8F">
                  <w:pPr>
                    <w:jc w:val="both"/>
                    <w:rPr>
                      <w:rFonts w:ascii="Times New Roman" w:hAnsi="Times New Roman" w:cs="Times New Roman"/>
                      <w:color w:val="000000"/>
                      <w:sz w:val="22"/>
                      <w:szCs w:val="22"/>
                      <w:lang w:eastAsia="en-US"/>
                    </w:rPr>
                  </w:pPr>
                  <w:r>
                    <w:rPr>
                      <w:rFonts w:ascii="Times New Roman" w:eastAsia="Calibri" w:hAnsi="Times New Roman" w:cs="Times New Roman"/>
                      <w:color w:val="000000"/>
                      <w:sz w:val="22"/>
                      <w:szCs w:val="22"/>
                      <w:lang w:eastAsia="en-US"/>
                    </w:rPr>
                    <w:t>Etapa 2) Prova de defesa e arguição de memorial com apresentação de projeto de pesquisa</w:t>
                  </w:r>
                </w:p>
                <w:p w14:paraId="379ACC0F" w14:textId="77777777" w:rsidR="00031A8F" w:rsidRDefault="00031A8F" w:rsidP="00031A8F">
                  <w:pPr>
                    <w:jc w:val="both"/>
                    <w:rPr>
                      <w:rFonts w:ascii="Times New Roman" w:hAnsi="Times New Roman" w:cs="Times New Roman"/>
                      <w:color w:val="000000"/>
                      <w:sz w:val="22"/>
                      <w:szCs w:val="22"/>
                      <w:lang w:eastAsia="en-US"/>
                    </w:rPr>
                  </w:pPr>
                </w:p>
                <w:p w14:paraId="48933D75" w14:textId="77777777" w:rsidR="00031A8F" w:rsidRDefault="00031A8F" w:rsidP="00031A8F">
                  <w:pPr>
                    <w:jc w:val="both"/>
                    <w:rPr>
                      <w:rFonts w:ascii="Times New Roman" w:hAnsi="Times New Roman" w:cs="Times New Roman"/>
                      <w:b/>
                      <w:sz w:val="22"/>
                      <w:szCs w:val="22"/>
                      <w:lang w:eastAsia="en-US"/>
                    </w:rPr>
                  </w:pPr>
                  <w:r>
                    <w:rPr>
                      <w:rFonts w:ascii="Times New Roman" w:hAnsi="Times New Roman" w:cs="Times New Roman"/>
                      <w:sz w:val="22"/>
                      <w:szCs w:val="22"/>
                      <w:lang w:eastAsia="en-US"/>
                    </w:rPr>
                    <w:t>Etapa 3) Análise de títulos</w:t>
                  </w:r>
                </w:p>
              </w:tc>
            </w:tr>
            <w:tr w:rsidR="00031A8F" w14:paraId="23E34FBF" w14:textId="77777777" w:rsidTr="00031A8F">
              <w:trPr>
                <w:trHeight w:val="200"/>
              </w:trPr>
              <w:tc>
                <w:tcPr>
                  <w:tcW w:w="1129" w:type="dxa"/>
                  <w:tcBorders>
                    <w:top w:val="single" w:sz="4" w:space="0" w:color="000000"/>
                    <w:left w:val="single" w:sz="4" w:space="0" w:color="000000"/>
                    <w:bottom w:val="single" w:sz="4" w:space="0" w:color="000000"/>
                    <w:right w:val="single" w:sz="4" w:space="0" w:color="000000"/>
                  </w:tcBorders>
                  <w:vAlign w:val="bottom"/>
                  <w:hideMark/>
                </w:tcPr>
                <w:p w14:paraId="27F21C0F"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0E2B3C26"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Cosmologia 2</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2BAF4955"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7E9D1F50"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3" w:type="dxa"/>
                  <w:vMerge/>
                  <w:tcBorders>
                    <w:top w:val="single" w:sz="4" w:space="0" w:color="000000"/>
                    <w:left w:val="single" w:sz="4" w:space="0" w:color="000000"/>
                    <w:bottom w:val="single" w:sz="4" w:space="0" w:color="000000"/>
                    <w:right w:val="single" w:sz="4" w:space="0" w:color="000000"/>
                  </w:tcBorders>
                  <w:vAlign w:val="center"/>
                  <w:hideMark/>
                </w:tcPr>
                <w:p w14:paraId="6CC72D4E" w14:textId="77777777" w:rsidR="00031A8F" w:rsidRDefault="00031A8F" w:rsidP="00031A8F">
                  <w:pPr>
                    <w:rPr>
                      <w:rFonts w:ascii="Times New Roman" w:eastAsia="Arial" w:hAnsi="Times New Roman" w:cs="Times New Roman"/>
                      <w:color w:val="000000"/>
                      <w:sz w:val="22"/>
                      <w:szCs w:val="22"/>
                      <w:lang w:eastAsia="en-US"/>
                    </w:rPr>
                  </w:pP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3022033F" w14:textId="77777777" w:rsidR="00031A8F" w:rsidRDefault="00031A8F" w:rsidP="00031A8F">
                  <w:pPr>
                    <w:rPr>
                      <w:rFonts w:ascii="Times New Roman" w:hAnsi="Times New Roman" w:cs="Times New Roman"/>
                      <w:b/>
                      <w:sz w:val="22"/>
                      <w:szCs w:val="22"/>
                      <w:lang w:eastAsia="en-US"/>
                    </w:rPr>
                  </w:pPr>
                </w:p>
              </w:tc>
            </w:tr>
            <w:tr w:rsidR="00031A8F" w14:paraId="3F0D7A1F"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62770D47"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3</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0C455428"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Cosmologia 3</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5ABA4391"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Titular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36BF04F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592F4CA7" w14:textId="77777777" w:rsidR="00031A8F" w:rsidRDefault="00031A8F" w:rsidP="00031A8F">
                  <w:pPr>
                    <w:spacing w:line="276" w:lineRule="auto"/>
                    <w:jc w:val="both"/>
                    <w:rPr>
                      <w:rFonts w:ascii="Times New Roman" w:eastAsia="Arial" w:hAnsi="Times New Roman" w:cs="Times New Roman"/>
                      <w:color w:val="000000"/>
                      <w:sz w:val="22"/>
                      <w:szCs w:val="22"/>
                      <w:lang w:eastAsia="en-US"/>
                    </w:rPr>
                  </w:pPr>
                  <w:r>
                    <w:rPr>
                      <w:rFonts w:ascii="Times New Roman" w:eastAsia="Arial" w:hAnsi="Times New Roman" w:cs="Times New Roman"/>
                      <w:sz w:val="22"/>
                      <w:szCs w:val="22"/>
                      <w:lang w:eastAsia="en-US"/>
                    </w:rPr>
                    <w:t>Comissão 02</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069C8E58" w14:textId="77777777" w:rsidR="00031A8F" w:rsidRDefault="00031A8F" w:rsidP="00031A8F">
                  <w:pPr>
                    <w:rPr>
                      <w:rFonts w:ascii="Times New Roman" w:hAnsi="Times New Roman" w:cs="Times New Roman"/>
                      <w:b/>
                      <w:sz w:val="22"/>
                      <w:szCs w:val="22"/>
                      <w:lang w:eastAsia="en-US"/>
                    </w:rPr>
                  </w:pPr>
                </w:p>
              </w:tc>
            </w:tr>
            <w:tr w:rsidR="00031A8F" w14:paraId="257D8D2B"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0312BAED"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4</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0099CA67"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Interações 1</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26F67CA8"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5918FC16"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2E8BB47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0</w:t>
                  </w:r>
                  <w:r>
                    <w:rPr>
                      <w:rFonts w:ascii="Times New Roman" w:eastAsia="Arial" w:hAnsi="Times New Roman" w:cs="Times New Roman"/>
                      <w:sz w:val="22"/>
                      <w:szCs w:val="22"/>
                      <w:lang w:eastAsia="en-US"/>
                    </w:rPr>
                    <w:t>3</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4098157F" w14:textId="77777777" w:rsidR="00031A8F" w:rsidRDefault="00031A8F" w:rsidP="00031A8F">
                  <w:pPr>
                    <w:rPr>
                      <w:rFonts w:ascii="Times New Roman" w:hAnsi="Times New Roman" w:cs="Times New Roman"/>
                      <w:b/>
                      <w:sz w:val="22"/>
                      <w:szCs w:val="22"/>
                      <w:lang w:eastAsia="en-US"/>
                    </w:rPr>
                  </w:pPr>
                </w:p>
              </w:tc>
            </w:tr>
            <w:tr w:rsidR="00031A8F" w14:paraId="0FFAEF75"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5C9D70E7"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5</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1F01364C"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Gravitação 1</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0C8CB610"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0D313CFC"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34FD59BA"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0</w:t>
                  </w:r>
                  <w:r>
                    <w:rPr>
                      <w:rFonts w:ascii="Times New Roman" w:eastAsia="Arial" w:hAnsi="Times New Roman" w:cs="Times New Roman"/>
                      <w:sz w:val="22"/>
                      <w:szCs w:val="22"/>
                      <w:lang w:eastAsia="en-US"/>
                    </w:rPr>
                    <w:t>4</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766807AA" w14:textId="77777777" w:rsidR="00031A8F" w:rsidRDefault="00031A8F" w:rsidP="00031A8F">
                  <w:pPr>
                    <w:rPr>
                      <w:rFonts w:ascii="Times New Roman" w:hAnsi="Times New Roman" w:cs="Times New Roman"/>
                      <w:b/>
                      <w:sz w:val="22"/>
                      <w:szCs w:val="22"/>
                      <w:lang w:eastAsia="en-US"/>
                    </w:rPr>
                  </w:pPr>
                </w:p>
              </w:tc>
            </w:tr>
            <w:tr w:rsidR="00031A8F" w14:paraId="5A7CA2A7"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28C12828"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6</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152E5968"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Física nuclear 1</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2E289A36"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66B0E2A1"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2AF3329A"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0</w:t>
                  </w:r>
                  <w:r>
                    <w:rPr>
                      <w:rFonts w:ascii="Times New Roman" w:eastAsia="Arial" w:hAnsi="Times New Roman" w:cs="Times New Roman"/>
                      <w:sz w:val="22"/>
                      <w:szCs w:val="22"/>
                      <w:lang w:eastAsia="en-US"/>
                    </w:rPr>
                    <w:t>5</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4EE8F7F0" w14:textId="77777777" w:rsidR="00031A8F" w:rsidRDefault="00031A8F" w:rsidP="00031A8F">
                  <w:pPr>
                    <w:rPr>
                      <w:rFonts w:ascii="Times New Roman" w:hAnsi="Times New Roman" w:cs="Times New Roman"/>
                      <w:b/>
                      <w:sz w:val="22"/>
                      <w:szCs w:val="22"/>
                      <w:lang w:eastAsia="en-US"/>
                    </w:rPr>
                  </w:pPr>
                </w:p>
              </w:tc>
            </w:tr>
            <w:tr w:rsidR="00031A8F" w14:paraId="6AFCA920"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7A78D328"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7</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0849945B"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Ótica 1</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09CD0D0D"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1A7A62B9"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523" w:type="dxa"/>
                  <w:vMerge w:val="restart"/>
                  <w:tcBorders>
                    <w:top w:val="single" w:sz="4" w:space="0" w:color="000000"/>
                    <w:left w:val="single" w:sz="4" w:space="0" w:color="000000"/>
                    <w:bottom w:val="single" w:sz="4" w:space="0" w:color="000000"/>
                    <w:right w:val="single" w:sz="4" w:space="0" w:color="000000"/>
                  </w:tcBorders>
                  <w:vAlign w:val="center"/>
                  <w:hideMark/>
                </w:tcPr>
                <w:p w14:paraId="642A131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0</w:t>
                  </w:r>
                  <w:r>
                    <w:rPr>
                      <w:rFonts w:ascii="Times New Roman" w:eastAsia="Arial" w:hAnsi="Times New Roman" w:cs="Times New Roman"/>
                      <w:sz w:val="22"/>
                      <w:szCs w:val="22"/>
                      <w:lang w:eastAsia="en-US"/>
                    </w:rPr>
                    <w:t>6</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3D2C63C7" w14:textId="77777777" w:rsidR="00031A8F" w:rsidRDefault="00031A8F" w:rsidP="00031A8F">
                  <w:pPr>
                    <w:rPr>
                      <w:rFonts w:ascii="Times New Roman" w:hAnsi="Times New Roman" w:cs="Times New Roman"/>
                      <w:b/>
                      <w:sz w:val="22"/>
                      <w:szCs w:val="22"/>
                      <w:lang w:eastAsia="en-US"/>
                    </w:rPr>
                  </w:pPr>
                </w:p>
              </w:tc>
            </w:tr>
            <w:tr w:rsidR="00031A8F" w14:paraId="2654743A"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79F116AD"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8</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30FFD3F9"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Ótica 2</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6173CB4D"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324B2CA1"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523" w:type="dxa"/>
                  <w:vMerge/>
                  <w:tcBorders>
                    <w:top w:val="single" w:sz="4" w:space="0" w:color="000000"/>
                    <w:left w:val="single" w:sz="4" w:space="0" w:color="000000"/>
                    <w:bottom w:val="single" w:sz="4" w:space="0" w:color="000000"/>
                    <w:right w:val="single" w:sz="4" w:space="0" w:color="000000"/>
                  </w:tcBorders>
                  <w:vAlign w:val="center"/>
                  <w:hideMark/>
                </w:tcPr>
                <w:p w14:paraId="08FBE64C" w14:textId="77777777" w:rsidR="00031A8F" w:rsidRDefault="00031A8F" w:rsidP="00031A8F">
                  <w:pPr>
                    <w:rPr>
                      <w:rFonts w:ascii="Times New Roman" w:eastAsia="Arial" w:hAnsi="Times New Roman" w:cs="Times New Roman"/>
                      <w:color w:val="000000"/>
                      <w:sz w:val="22"/>
                      <w:szCs w:val="22"/>
                      <w:lang w:eastAsia="en-US"/>
                    </w:rPr>
                  </w:pP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42BEA1DD" w14:textId="77777777" w:rsidR="00031A8F" w:rsidRDefault="00031A8F" w:rsidP="00031A8F">
                  <w:pPr>
                    <w:rPr>
                      <w:rFonts w:ascii="Times New Roman" w:hAnsi="Times New Roman" w:cs="Times New Roman"/>
                      <w:b/>
                      <w:sz w:val="22"/>
                      <w:szCs w:val="22"/>
                      <w:lang w:eastAsia="en-US"/>
                    </w:rPr>
                  </w:pPr>
                </w:p>
              </w:tc>
            </w:tr>
            <w:tr w:rsidR="00031A8F" w14:paraId="288CF7D9"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10FB9FDA"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9</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20302C50"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Física Estatística 1</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7320C2CA"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Associado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4ADDB565"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523" w:type="dxa"/>
                  <w:vMerge w:val="restart"/>
                  <w:tcBorders>
                    <w:top w:val="single" w:sz="4" w:space="0" w:color="000000"/>
                    <w:left w:val="single" w:sz="4" w:space="0" w:color="000000"/>
                    <w:bottom w:val="single" w:sz="4" w:space="0" w:color="000000"/>
                    <w:right w:val="single" w:sz="4" w:space="0" w:color="000000"/>
                  </w:tcBorders>
                  <w:vAlign w:val="center"/>
                  <w:hideMark/>
                </w:tcPr>
                <w:p w14:paraId="3684C0D4"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0</w:t>
                  </w:r>
                  <w:r>
                    <w:rPr>
                      <w:rFonts w:ascii="Times New Roman" w:eastAsia="Arial" w:hAnsi="Times New Roman" w:cs="Times New Roman"/>
                      <w:sz w:val="22"/>
                      <w:szCs w:val="22"/>
                      <w:lang w:eastAsia="en-US"/>
                    </w:rPr>
                    <w:t>7</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1DE65664" w14:textId="77777777" w:rsidR="00031A8F" w:rsidRDefault="00031A8F" w:rsidP="00031A8F">
                  <w:pPr>
                    <w:rPr>
                      <w:rFonts w:ascii="Times New Roman" w:hAnsi="Times New Roman" w:cs="Times New Roman"/>
                      <w:b/>
                      <w:sz w:val="22"/>
                      <w:szCs w:val="22"/>
                      <w:lang w:eastAsia="en-US"/>
                    </w:rPr>
                  </w:pPr>
                </w:p>
              </w:tc>
            </w:tr>
            <w:tr w:rsidR="00031A8F" w14:paraId="5A16C500"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430CF82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10</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6399C6F7"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Física Estatística 2</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1D72CBCC"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58011152"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3" w:type="dxa"/>
                  <w:vMerge/>
                  <w:tcBorders>
                    <w:top w:val="single" w:sz="4" w:space="0" w:color="000000"/>
                    <w:left w:val="single" w:sz="4" w:space="0" w:color="000000"/>
                    <w:bottom w:val="single" w:sz="4" w:space="0" w:color="000000"/>
                    <w:right w:val="single" w:sz="4" w:space="0" w:color="000000"/>
                  </w:tcBorders>
                  <w:vAlign w:val="center"/>
                  <w:hideMark/>
                </w:tcPr>
                <w:p w14:paraId="3C026A2E" w14:textId="77777777" w:rsidR="00031A8F" w:rsidRDefault="00031A8F" w:rsidP="00031A8F">
                  <w:pPr>
                    <w:rPr>
                      <w:rFonts w:ascii="Times New Roman" w:eastAsia="Arial" w:hAnsi="Times New Roman" w:cs="Times New Roman"/>
                      <w:color w:val="000000"/>
                      <w:sz w:val="22"/>
                      <w:szCs w:val="22"/>
                      <w:lang w:eastAsia="en-US"/>
                    </w:rPr>
                  </w:pP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43B0360F" w14:textId="77777777" w:rsidR="00031A8F" w:rsidRDefault="00031A8F" w:rsidP="00031A8F">
                  <w:pPr>
                    <w:rPr>
                      <w:rFonts w:ascii="Times New Roman" w:hAnsi="Times New Roman" w:cs="Times New Roman"/>
                      <w:b/>
                      <w:sz w:val="22"/>
                      <w:szCs w:val="22"/>
                      <w:lang w:eastAsia="en-US"/>
                    </w:rPr>
                  </w:pPr>
                </w:p>
              </w:tc>
            </w:tr>
            <w:tr w:rsidR="00031A8F" w14:paraId="6791A967"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36906BE4"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11</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5D87C9F7"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sz w:val="22"/>
                      <w:szCs w:val="22"/>
                      <w:lang w:eastAsia="en-US"/>
                    </w:rPr>
                    <w:t>Matéria</w:t>
                  </w:r>
                  <w:r>
                    <w:rPr>
                      <w:rFonts w:ascii="Times New Roman" w:eastAsia="Arial" w:hAnsi="Times New Roman" w:cs="Times New Roman"/>
                      <w:color w:val="000000"/>
                      <w:sz w:val="22"/>
                      <w:szCs w:val="22"/>
                      <w:lang w:eastAsia="en-US"/>
                    </w:rPr>
                    <w:t xml:space="preserve"> Quântica 1</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3D5BF527"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Titular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0BD8ACA4"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3" w:type="dxa"/>
                  <w:vMerge w:val="restart"/>
                  <w:tcBorders>
                    <w:top w:val="single" w:sz="4" w:space="0" w:color="000000"/>
                    <w:left w:val="single" w:sz="4" w:space="0" w:color="000000"/>
                    <w:bottom w:val="single" w:sz="4" w:space="0" w:color="000000"/>
                    <w:right w:val="single" w:sz="4" w:space="0" w:color="000000"/>
                  </w:tcBorders>
                  <w:vAlign w:val="center"/>
                  <w:hideMark/>
                </w:tcPr>
                <w:p w14:paraId="1263D065"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0</w:t>
                  </w:r>
                  <w:r>
                    <w:rPr>
                      <w:rFonts w:ascii="Times New Roman" w:eastAsia="Arial" w:hAnsi="Times New Roman" w:cs="Times New Roman"/>
                      <w:sz w:val="22"/>
                      <w:szCs w:val="22"/>
                      <w:lang w:eastAsia="en-US"/>
                    </w:rPr>
                    <w:t>8</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1A3E6ABE" w14:textId="77777777" w:rsidR="00031A8F" w:rsidRDefault="00031A8F" w:rsidP="00031A8F">
                  <w:pPr>
                    <w:rPr>
                      <w:rFonts w:ascii="Times New Roman" w:hAnsi="Times New Roman" w:cs="Times New Roman"/>
                      <w:b/>
                      <w:sz w:val="22"/>
                      <w:szCs w:val="22"/>
                      <w:lang w:eastAsia="en-US"/>
                    </w:rPr>
                  </w:pPr>
                </w:p>
              </w:tc>
            </w:tr>
            <w:tr w:rsidR="00031A8F" w14:paraId="1D930F23"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5A1CBEF7"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12</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1BD6EED0"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Matéria Condensada 1</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1F945650"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Associado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18C0101C"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3" w:type="dxa"/>
                  <w:vMerge/>
                  <w:tcBorders>
                    <w:top w:val="single" w:sz="4" w:space="0" w:color="000000"/>
                    <w:left w:val="single" w:sz="4" w:space="0" w:color="000000"/>
                    <w:bottom w:val="single" w:sz="4" w:space="0" w:color="000000"/>
                    <w:right w:val="single" w:sz="4" w:space="0" w:color="000000"/>
                  </w:tcBorders>
                  <w:vAlign w:val="center"/>
                  <w:hideMark/>
                </w:tcPr>
                <w:p w14:paraId="1B36BBDF" w14:textId="77777777" w:rsidR="00031A8F" w:rsidRDefault="00031A8F" w:rsidP="00031A8F">
                  <w:pPr>
                    <w:rPr>
                      <w:rFonts w:ascii="Times New Roman" w:eastAsia="Arial" w:hAnsi="Times New Roman" w:cs="Times New Roman"/>
                      <w:color w:val="000000"/>
                      <w:sz w:val="22"/>
                      <w:szCs w:val="22"/>
                      <w:lang w:eastAsia="en-US"/>
                    </w:rPr>
                  </w:pP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1DD2083F" w14:textId="77777777" w:rsidR="00031A8F" w:rsidRDefault="00031A8F" w:rsidP="00031A8F">
                  <w:pPr>
                    <w:rPr>
                      <w:rFonts w:ascii="Times New Roman" w:hAnsi="Times New Roman" w:cs="Times New Roman"/>
                      <w:b/>
                      <w:sz w:val="22"/>
                      <w:szCs w:val="22"/>
                      <w:lang w:eastAsia="en-US"/>
                    </w:rPr>
                  </w:pPr>
                </w:p>
              </w:tc>
            </w:tr>
            <w:tr w:rsidR="00031A8F" w14:paraId="1494E231"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2DB878AC"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13</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18FA38DA"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sz w:val="22"/>
                      <w:szCs w:val="22"/>
                      <w:lang w:eastAsia="en-US"/>
                    </w:rPr>
                    <w:t>Matéria</w:t>
                  </w:r>
                  <w:r>
                    <w:rPr>
                      <w:rFonts w:ascii="Times New Roman" w:eastAsia="Arial" w:hAnsi="Times New Roman" w:cs="Times New Roman"/>
                      <w:color w:val="000000"/>
                      <w:sz w:val="22"/>
                      <w:szCs w:val="22"/>
                      <w:lang w:eastAsia="en-US"/>
                    </w:rPr>
                    <w:t xml:space="preserve"> Quântica 2</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5263B8EB"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56B9F246"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523" w:type="dxa"/>
                  <w:vMerge/>
                  <w:tcBorders>
                    <w:top w:val="single" w:sz="4" w:space="0" w:color="000000"/>
                    <w:left w:val="single" w:sz="4" w:space="0" w:color="000000"/>
                    <w:bottom w:val="single" w:sz="4" w:space="0" w:color="000000"/>
                    <w:right w:val="single" w:sz="4" w:space="0" w:color="000000"/>
                  </w:tcBorders>
                  <w:vAlign w:val="center"/>
                  <w:hideMark/>
                </w:tcPr>
                <w:p w14:paraId="36905EA4" w14:textId="77777777" w:rsidR="00031A8F" w:rsidRDefault="00031A8F" w:rsidP="00031A8F">
                  <w:pPr>
                    <w:rPr>
                      <w:rFonts w:ascii="Times New Roman" w:eastAsia="Arial" w:hAnsi="Times New Roman" w:cs="Times New Roman"/>
                      <w:color w:val="000000"/>
                      <w:sz w:val="22"/>
                      <w:szCs w:val="22"/>
                      <w:lang w:eastAsia="en-US"/>
                    </w:rPr>
                  </w:pP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5B8B930B" w14:textId="77777777" w:rsidR="00031A8F" w:rsidRDefault="00031A8F" w:rsidP="00031A8F">
                  <w:pPr>
                    <w:rPr>
                      <w:rFonts w:ascii="Times New Roman" w:hAnsi="Times New Roman" w:cs="Times New Roman"/>
                      <w:b/>
                      <w:sz w:val="22"/>
                      <w:szCs w:val="22"/>
                      <w:lang w:eastAsia="en-US"/>
                    </w:rPr>
                  </w:pPr>
                </w:p>
              </w:tc>
            </w:tr>
            <w:tr w:rsidR="00031A8F" w14:paraId="009745CF"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2EB6396F"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14</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1FC623A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Altas Energias 1</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0F538136"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1190B489"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3" w:type="dxa"/>
                  <w:vMerge w:val="restart"/>
                  <w:tcBorders>
                    <w:top w:val="single" w:sz="4" w:space="0" w:color="000000"/>
                    <w:left w:val="single" w:sz="4" w:space="0" w:color="000000"/>
                    <w:bottom w:val="single" w:sz="4" w:space="0" w:color="000000"/>
                    <w:right w:val="single" w:sz="4" w:space="0" w:color="000000"/>
                  </w:tcBorders>
                  <w:vAlign w:val="center"/>
                  <w:hideMark/>
                </w:tcPr>
                <w:p w14:paraId="776A9CEB"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0</w:t>
                  </w:r>
                  <w:r>
                    <w:rPr>
                      <w:rFonts w:ascii="Times New Roman" w:eastAsia="Arial" w:hAnsi="Times New Roman" w:cs="Times New Roman"/>
                      <w:sz w:val="22"/>
                      <w:szCs w:val="22"/>
                      <w:lang w:eastAsia="en-US"/>
                    </w:rPr>
                    <w:t>9</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5012E991" w14:textId="77777777" w:rsidR="00031A8F" w:rsidRDefault="00031A8F" w:rsidP="00031A8F">
                  <w:pPr>
                    <w:rPr>
                      <w:rFonts w:ascii="Times New Roman" w:hAnsi="Times New Roman" w:cs="Times New Roman"/>
                      <w:b/>
                      <w:sz w:val="22"/>
                      <w:szCs w:val="22"/>
                      <w:lang w:eastAsia="en-US"/>
                    </w:rPr>
                  </w:pPr>
                </w:p>
              </w:tc>
            </w:tr>
            <w:tr w:rsidR="00031A8F" w14:paraId="03432015"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465DB96A"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15</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149EFF96"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Altas Energias 2</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32BFE7E6"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Associado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07302432"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3" w:type="dxa"/>
                  <w:vMerge/>
                  <w:tcBorders>
                    <w:top w:val="single" w:sz="4" w:space="0" w:color="000000"/>
                    <w:left w:val="single" w:sz="4" w:space="0" w:color="000000"/>
                    <w:bottom w:val="single" w:sz="4" w:space="0" w:color="000000"/>
                    <w:right w:val="single" w:sz="4" w:space="0" w:color="000000"/>
                  </w:tcBorders>
                  <w:vAlign w:val="center"/>
                  <w:hideMark/>
                </w:tcPr>
                <w:p w14:paraId="5CE94A22" w14:textId="77777777" w:rsidR="00031A8F" w:rsidRDefault="00031A8F" w:rsidP="00031A8F">
                  <w:pPr>
                    <w:rPr>
                      <w:rFonts w:ascii="Times New Roman" w:eastAsia="Arial" w:hAnsi="Times New Roman" w:cs="Times New Roman"/>
                      <w:color w:val="000000"/>
                      <w:sz w:val="22"/>
                      <w:szCs w:val="22"/>
                      <w:lang w:eastAsia="en-US"/>
                    </w:rPr>
                  </w:pP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7CCDEE7D" w14:textId="77777777" w:rsidR="00031A8F" w:rsidRDefault="00031A8F" w:rsidP="00031A8F">
                  <w:pPr>
                    <w:rPr>
                      <w:rFonts w:ascii="Times New Roman" w:hAnsi="Times New Roman" w:cs="Times New Roman"/>
                      <w:b/>
                      <w:sz w:val="22"/>
                      <w:szCs w:val="22"/>
                      <w:lang w:eastAsia="en-US"/>
                    </w:rPr>
                  </w:pPr>
                </w:p>
              </w:tc>
            </w:tr>
            <w:tr w:rsidR="00031A8F" w14:paraId="1FE5A8B8"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4132840B"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16</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4A007F9A"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Astrofísica 1</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102C0D1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04FFE708"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684EDB0C"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 xml:space="preserve">Comissão </w:t>
                  </w:r>
                  <w:r>
                    <w:rPr>
                      <w:rFonts w:ascii="Times New Roman" w:eastAsia="Arial" w:hAnsi="Times New Roman" w:cs="Times New Roman"/>
                      <w:sz w:val="22"/>
                      <w:szCs w:val="22"/>
                      <w:lang w:eastAsia="en-US"/>
                    </w:rPr>
                    <w:t>10</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34363D97" w14:textId="77777777" w:rsidR="00031A8F" w:rsidRDefault="00031A8F" w:rsidP="00031A8F">
                  <w:pPr>
                    <w:rPr>
                      <w:rFonts w:ascii="Times New Roman" w:hAnsi="Times New Roman" w:cs="Times New Roman"/>
                      <w:b/>
                      <w:sz w:val="22"/>
                      <w:szCs w:val="22"/>
                      <w:lang w:eastAsia="en-US"/>
                    </w:rPr>
                  </w:pPr>
                </w:p>
              </w:tc>
            </w:tr>
            <w:tr w:rsidR="00031A8F" w14:paraId="31F19ECA"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48864CAC"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17</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6338344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Neutrinos 1</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7E3B7BA9"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Associado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4B03EEB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70EABBAC"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1</w:t>
                  </w:r>
                  <w:r>
                    <w:rPr>
                      <w:rFonts w:ascii="Times New Roman" w:eastAsia="Arial" w:hAnsi="Times New Roman" w:cs="Times New Roman"/>
                      <w:sz w:val="22"/>
                      <w:szCs w:val="22"/>
                      <w:lang w:eastAsia="en-US"/>
                    </w:rPr>
                    <w:t>1</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782EAEB7" w14:textId="77777777" w:rsidR="00031A8F" w:rsidRDefault="00031A8F" w:rsidP="00031A8F">
                  <w:pPr>
                    <w:rPr>
                      <w:rFonts w:ascii="Times New Roman" w:hAnsi="Times New Roman" w:cs="Times New Roman"/>
                      <w:b/>
                      <w:sz w:val="22"/>
                      <w:szCs w:val="22"/>
                      <w:lang w:eastAsia="en-US"/>
                    </w:rPr>
                  </w:pPr>
                </w:p>
              </w:tc>
            </w:tr>
            <w:tr w:rsidR="00031A8F" w14:paraId="1E5C26EB"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1D656C0C"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18</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56EED8D5"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Altas Energias 3</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2401405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5F0F1995"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3" w:type="dxa"/>
                  <w:vMerge w:val="restart"/>
                  <w:tcBorders>
                    <w:top w:val="single" w:sz="4" w:space="0" w:color="000000"/>
                    <w:left w:val="single" w:sz="4" w:space="0" w:color="000000"/>
                    <w:bottom w:val="single" w:sz="4" w:space="0" w:color="000000"/>
                    <w:right w:val="single" w:sz="4" w:space="0" w:color="000000"/>
                  </w:tcBorders>
                  <w:vAlign w:val="center"/>
                  <w:hideMark/>
                </w:tcPr>
                <w:p w14:paraId="61555540"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1</w:t>
                  </w:r>
                  <w:r>
                    <w:rPr>
                      <w:rFonts w:ascii="Times New Roman" w:eastAsia="Arial" w:hAnsi="Times New Roman" w:cs="Times New Roman"/>
                      <w:sz w:val="22"/>
                      <w:szCs w:val="22"/>
                      <w:lang w:eastAsia="en-US"/>
                    </w:rPr>
                    <w:t>2</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21B45636" w14:textId="77777777" w:rsidR="00031A8F" w:rsidRDefault="00031A8F" w:rsidP="00031A8F">
                  <w:pPr>
                    <w:rPr>
                      <w:rFonts w:ascii="Times New Roman" w:hAnsi="Times New Roman" w:cs="Times New Roman"/>
                      <w:b/>
                      <w:sz w:val="22"/>
                      <w:szCs w:val="22"/>
                      <w:lang w:eastAsia="en-US"/>
                    </w:rPr>
                  </w:pPr>
                </w:p>
              </w:tc>
            </w:tr>
            <w:tr w:rsidR="00031A8F" w14:paraId="54AA2BC5"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504DBBEB"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19</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512F0933"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Altas Energias 4</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1480D9C6"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Associado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2E2F3827"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523" w:type="dxa"/>
                  <w:vMerge/>
                  <w:tcBorders>
                    <w:top w:val="single" w:sz="4" w:space="0" w:color="000000"/>
                    <w:left w:val="single" w:sz="4" w:space="0" w:color="000000"/>
                    <w:bottom w:val="single" w:sz="4" w:space="0" w:color="000000"/>
                    <w:right w:val="single" w:sz="4" w:space="0" w:color="000000"/>
                  </w:tcBorders>
                  <w:vAlign w:val="center"/>
                  <w:hideMark/>
                </w:tcPr>
                <w:p w14:paraId="648A04FC" w14:textId="77777777" w:rsidR="00031A8F" w:rsidRDefault="00031A8F" w:rsidP="00031A8F">
                  <w:pPr>
                    <w:rPr>
                      <w:rFonts w:ascii="Times New Roman" w:eastAsia="Arial" w:hAnsi="Times New Roman" w:cs="Times New Roman"/>
                      <w:color w:val="000000"/>
                      <w:sz w:val="22"/>
                      <w:szCs w:val="22"/>
                      <w:lang w:eastAsia="en-US"/>
                    </w:rPr>
                  </w:pP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1DEE2911" w14:textId="77777777" w:rsidR="00031A8F" w:rsidRDefault="00031A8F" w:rsidP="00031A8F">
                  <w:pPr>
                    <w:rPr>
                      <w:rFonts w:ascii="Times New Roman" w:hAnsi="Times New Roman" w:cs="Times New Roman"/>
                      <w:b/>
                      <w:sz w:val="22"/>
                      <w:szCs w:val="22"/>
                      <w:lang w:eastAsia="en-US"/>
                    </w:rPr>
                  </w:pPr>
                </w:p>
              </w:tc>
            </w:tr>
            <w:tr w:rsidR="00031A8F" w14:paraId="3DD23401"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1F5E000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20</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7434EA9B" w14:textId="77777777" w:rsidR="00031A8F" w:rsidRDefault="00031A8F" w:rsidP="00031A8F">
                  <w:pPr>
                    <w:jc w:val="both"/>
                    <w:rPr>
                      <w:rFonts w:ascii="Times New Roman" w:eastAsia="Arial" w:hAnsi="Times New Roman" w:cs="Times New Roman"/>
                      <w:color w:val="000000"/>
                      <w:sz w:val="22"/>
                      <w:szCs w:val="22"/>
                      <w:lang w:eastAsia="en-US"/>
                    </w:rPr>
                  </w:pPr>
                  <w:proofErr w:type="spellStart"/>
                  <w:r>
                    <w:rPr>
                      <w:rFonts w:ascii="Times New Roman" w:eastAsia="Arial" w:hAnsi="Times New Roman" w:cs="Times New Roman"/>
                      <w:color w:val="000000"/>
                      <w:sz w:val="22"/>
                      <w:szCs w:val="22"/>
                      <w:lang w:eastAsia="en-US"/>
                    </w:rPr>
                    <w:t>Nanofabricação</w:t>
                  </w:r>
                  <w:proofErr w:type="spellEnd"/>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2D192E20"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3A0B582B"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60423B97"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1</w:t>
                  </w:r>
                  <w:r>
                    <w:rPr>
                      <w:rFonts w:ascii="Times New Roman" w:eastAsia="Arial" w:hAnsi="Times New Roman" w:cs="Times New Roman"/>
                      <w:sz w:val="22"/>
                      <w:szCs w:val="22"/>
                      <w:lang w:eastAsia="en-US"/>
                    </w:rPr>
                    <w:t>3</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67F5051E" w14:textId="77777777" w:rsidR="00031A8F" w:rsidRDefault="00031A8F" w:rsidP="00031A8F">
                  <w:pPr>
                    <w:rPr>
                      <w:rFonts w:ascii="Times New Roman" w:hAnsi="Times New Roman" w:cs="Times New Roman"/>
                      <w:b/>
                      <w:sz w:val="22"/>
                      <w:szCs w:val="22"/>
                      <w:lang w:eastAsia="en-US"/>
                    </w:rPr>
                  </w:pPr>
                </w:p>
              </w:tc>
            </w:tr>
            <w:tr w:rsidR="00031A8F" w14:paraId="15F28E5F"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4421D79D"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21</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6159864A"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Filmes Finos 1</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4281A012"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01E6AE8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09C3332A"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1</w:t>
                  </w:r>
                  <w:r>
                    <w:rPr>
                      <w:rFonts w:ascii="Times New Roman" w:eastAsia="Arial" w:hAnsi="Times New Roman" w:cs="Times New Roman"/>
                      <w:sz w:val="22"/>
                      <w:szCs w:val="22"/>
                      <w:lang w:eastAsia="en-US"/>
                    </w:rPr>
                    <w:t>4</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208E80DE" w14:textId="77777777" w:rsidR="00031A8F" w:rsidRDefault="00031A8F" w:rsidP="00031A8F">
                  <w:pPr>
                    <w:rPr>
                      <w:rFonts w:ascii="Times New Roman" w:hAnsi="Times New Roman" w:cs="Times New Roman"/>
                      <w:b/>
                      <w:sz w:val="22"/>
                      <w:szCs w:val="22"/>
                      <w:lang w:eastAsia="en-US"/>
                    </w:rPr>
                  </w:pPr>
                </w:p>
              </w:tc>
            </w:tr>
            <w:tr w:rsidR="00031A8F" w14:paraId="5370007F"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154C92EA"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22</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35ACE646"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sz w:val="22"/>
                      <w:szCs w:val="22"/>
                      <w:lang w:eastAsia="en-US"/>
                    </w:rPr>
                    <w:t>Matéria</w:t>
                  </w:r>
                  <w:r>
                    <w:rPr>
                      <w:rFonts w:ascii="Times New Roman" w:eastAsia="Arial" w:hAnsi="Times New Roman" w:cs="Times New Roman"/>
                      <w:color w:val="000000"/>
                      <w:sz w:val="22"/>
                      <w:szCs w:val="22"/>
                      <w:lang w:eastAsia="en-US"/>
                    </w:rPr>
                    <w:t xml:space="preserve"> Condensada 1</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450AE3A8"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4DCC8C7B"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4</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3B362C77"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1</w:t>
                  </w:r>
                  <w:r>
                    <w:rPr>
                      <w:rFonts w:ascii="Times New Roman" w:eastAsia="Arial" w:hAnsi="Times New Roman" w:cs="Times New Roman"/>
                      <w:sz w:val="22"/>
                      <w:szCs w:val="22"/>
                      <w:lang w:eastAsia="en-US"/>
                    </w:rPr>
                    <w:t>5</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2854ACA5" w14:textId="77777777" w:rsidR="00031A8F" w:rsidRDefault="00031A8F" w:rsidP="00031A8F">
                  <w:pPr>
                    <w:rPr>
                      <w:rFonts w:ascii="Times New Roman" w:hAnsi="Times New Roman" w:cs="Times New Roman"/>
                      <w:b/>
                      <w:sz w:val="22"/>
                      <w:szCs w:val="22"/>
                      <w:lang w:eastAsia="en-US"/>
                    </w:rPr>
                  </w:pPr>
                </w:p>
              </w:tc>
            </w:tr>
            <w:tr w:rsidR="00031A8F" w14:paraId="6282647F" w14:textId="77777777" w:rsidTr="00031A8F">
              <w:tc>
                <w:tcPr>
                  <w:tcW w:w="1129" w:type="dxa"/>
                  <w:tcBorders>
                    <w:top w:val="single" w:sz="4" w:space="0" w:color="000000"/>
                    <w:left w:val="single" w:sz="4" w:space="0" w:color="000000"/>
                    <w:bottom w:val="single" w:sz="4" w:space="0" w:color="000000"/>
                    <w:right w:val="single" w:sz="4" w:space="0" w:color="000000"/>
                  </w:tcBorders>
                  <w:vAlign w:val="bottom"/>
                  <w:hideMark/>
                </w:tcPr>
                <w:p w14:paraId="0ACFD7B7"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23</w:t>
                  </w:r>
                </w:p>
              </w:tc>
              <w:tc>
                <w:tcPr>
                  <w:tcW w:w="2401" w:type="dxa"/>
                  <w:tcBorders>
                    <w:top w:val="single" w:sz="4" w:space="0" w:color="000000"/>
                    <w:left w:val="single" w:sz="4" w:space="0" w:color="000000"/>
                    <w:bottom w:val="single" w:sz="4" w:space="0" w:color="000000"/>
                    <w:right w:val="single" w:sz="4" w:space="0" w:color="000000"/>
                  </w:tcBorders>
                  <w:vAlign w:val="bottom"/>
                  <w:hideMark/>
                </w:tcPr>
                <w:p w14:paraId="62933735"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Biomateriais</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44B9E124"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2" w:type="dxa"/>
                  <w:tcBorders>
                    <w:top w:val="single" w:sz="4" w:space="0" w:color="000000"/>
                    <w:left w:val="single" w:sz="4" w:space="0" w:color="000000"/>
                    <w:bottom w:val="single" w:sz="4" w:space="0" w:color="000000"/>
                    <w:right w:val="single" w:sz="4" w:space="0" w:color="000000"/>
                  </w:tcBorders>
                  <w:vAlign w:val="bottom"/>
                  <w:hideMark/>
                </w:tcPr>
                <w:p w14:paraId="29FF09B5"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3824203F"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1</w:t>
                  </w:r>
                  <w:r>
                    <w:rPr>
                      <w:rFonts w:ascii="Times New Roman" w:eastAsia="Arial" w:hAnsi="Times New Roman" w:cs="Times New Roman"/>
                      <w:sz w:val="22"/>
                      <w:szCs w:val="22"/>
                      <w:lang w:eastAsia="en-US"/>
                    </w:rPr>
                    <w:t>6</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5CF5F344" w14:textId="77777777" w:rsidR="00031A8F" w:rsidRDefault="00031A8F" w:rsidP="00031A8F">
                  <w:pPr>
                    <w:rPr>
                      <w:rFonts w:ascii="Times New Roman" w:hAnsi="Times New Roman" w:cs="Times New Roman"/>
                      <w:b/>
                      <w:sz w:val="22"/>
                      <w:szCs w:val="22"/>
                      <w:lang w:eastAsia="en-US"/>
                    </w:rPr>
                  </w:pPr>
                </w:p>
              </w:tc>
            </w:tr>
          </w:tbl>
          <w:p w14:paraId="3F565273" w14:textId="77777777" w:rsidR="00031A8F" w:rsidRDefault="00031A8F" w:rsidP="00031A8F">
            <w:pPr>
              <w:jc w:val="both"/>
              <w:rPr>
                <w:rFonts w:ascii="Times New Roman" w:eastAsiaTheme="minorEastAsia" w:hAnsi="Times New Roman" w:cs="Times New Roman"/>
                <w:sz w:val="22"/>
                <w:szCs w:val="22"/>
                <w:lang w:eastAsia="pt-BR"/>
              </w:rPr>
            </w:pPr>
          </w:p>
          <w:p w14:paraId="6DA5D859" w14:textId="77777777" w:rsidR="00031A8F" w:rsidRDefault="00031A8F" w:rsidP="00031A8F">
            <w:pPr>
              <w:jc w:val="both"/>
              <w:rPr>
                <w:rFonts w:ascii="Times New Roman" w:hAnsi="Times New Roman" w:cs="Times New Roman"/>
                <w:sz w:val="22"/>
                <w:szCs w:val="22"/>
              </w:rPr>
            </w:pPr>
          </w:p>
          <w:p w14:paraId="0E69AE9E" w14:textId="77777777" w:rsidR="00031A8F" w:rsidRDefault="00031A8F" w:rsidP="00031A8F">
            <w:pPr>
              <w:jc w:val="both"/>
              <w:rPr>
                <w:rFonts w:ascii="Times New Roman" w:hAnsi="Times New Roman" w:cs="Times New Roman"/>
                <w:sz w:val="22"/>
                <w:szCs w:val="22"/>
              </w:rPr>
            </w:pPr>
          </w:p>
          <w:p w14:paraId="075CA69D" w14:textId="77777777" w:rsidR="00031A8F" w:rsidRDefault="00031A8F" w:rsidP="00031A8F">
            <w:pPr>
              <w:jc w:val="both"/>
              <w:rPr>
                <w:rFonts w:ascii="Times New Roman" w:hAnsi="Times New Roman" w:cs="Times New Roman"/>
                <w:sz w:val="22"/>
                <w:szCs w:val="22"/>
              </w:rPr>
            </w:pPr>
          </w:p>
          <w:p w14:paraId="087085E4" w14:textId="77777777" w:rsidR="00031A8F" w:rsidRDefault="00031A8F" w:rsidP="00031A8F">
            <w:pPr>
              <w:jc w:val="both"/>
              <w:rPr>
                <w:rFonts w:ascii="Times New Roman" w:hAnsi="Times New Roman" w:cs="Times New Roman"/>
                <w:b/>
                <w:sz w:val="22"/>
                <w:szCs w:val="22"/>
              </w:rPr>
            </w:pPr>
            <w:r>
              <w:rPr>
                <w:rFonts w:ascii="Times New Roman" w:hAnsi="Times New Roman" w:cs="Times New Roman"/>
                <w:b/>
                <w:sz w:val="22"/>
                <w:szCs w:val="22"/>
              </w:rPr>
              <w:t>EDITAL 002: TECNOLOGISTA</w:t>
            </w:r>
          </w:p>
          <w:p w14:paraId="5FCD3FC9" w14:textId="77777777" w:rsidR="00031A8F" w:rsidRDefault="00031A8F" w:rsidP="00031A8F">
            <w:pPr>
              <w:jc w:val="both"/>
              <w:rPr>
                <w:rFonts w:ascii="Times New Roman" w:hAnsi="Times New Roman" w:cs="Times New Roman"/>
                <w:b/>
                <w:sz w:val="22"/>
                <w:szCs w:val="22"/>
              </w:rPr>
            </w:pPr>
          </w:p>
          <w:tbl>
            <w:tblPr>
              <w:tblW w:w="9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0"/>
              <w:gridCol w:w="2407"/>
              <w:gridCol w:w="1275"/>
              <w:gridCol w:w="992"/>
              <w:gridCol w:w="1706"/>
              <w:gridCol w:w="2120"/>
            </w:tblGrid>
            <w:tr w:rsidR="00031A8F" w14:paraId="13858A19"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bottom"/>
                </w:tcPr>
                <w:p w14:paraId="6014F88E" w14:textId="77777777" w:rsidR="00031A8F" w:rsidRDefault="00031A8F" w:rsidP="00031A8F">
                  <w:pPr>
                    <w:jc w:val="both"/>
                    <w:rPr>
                      <w:rFonts w:ascii="Times New Roman" w:eastAsia="Times New Roman" w:hAnsi="Times New Roman" w:cs="Times New Roman"/>
                      <w:b/>
                      <w:sz w:val="22"/>
                      <w:szCs w:val="22"/>
                      <w:lang w:eastAsia="en-US"/>
                    </w:rPr>
                  </w:pPr>
                </w:p>
                <w:p w14:paraId="1F904710" w14:textId="77777777" w:rsidR="00031A8F" w:rsidRDefault="00031A8F" w:rsidP="00031A8F">
                  <w:pPr>
                    <w:jc w:val="both"/>
                    <w:rPr>
                      <w:rFonts w:ascii="Times New Roman" w:eastAsiaTheme="minorEastAsia" w:hAnsi="Times New Roman" w:cs="Times New Roman"/>
                      <w:sz w:val="22"/>
                      <w:szCs w:val="22"/>
                      <w:lang w:eastAsia="en-US"/>
                    </w:rPr>
                  </w:pPr>
                  <w:r>
                    <w:rPr>
                      <w:rFonts w:ascii="Times New Roman" w:eastAsia="Arial" w:hAnsi="Times New Roman" w:cs="Times New Roman"/>
                      <w:b/>
                      <w:color w:val="000000"/>
                      <w:sz w:val="22"/>
                      <w:szCs w:val="22"/>
                      <w:lang w:eastAsia="en-US"/>
                    </w:rPr>
                    <w:t>PERFIL</w:t>
                  </w:r>
                </w:p>
              </w:tc>
              <w:tc>
                <w:tcPr>
                  <w:tcW w:w="2406" w:type="dxa"/>
                  <w:tcBorders>
                    <w:top w:val="single" w:sz="4" w:space="0" w:color="000000"/>
                    <w:left w:val="single" w:sz="4" w:space="0" w:color="000000"/>
                    <w:bottom w:val="single" w:sz="4" w:space="0" w:color="000000"/>
                    <w:right w:val="single" w:sz="4" w:space="0" w:color="000000"/>
                  </w:tcBorders>
                  <w:vAlign w:val="bottom"/>
                  <w:hideMark/>
                </w:tcPr>
                <w:p w14:paraId="7D0304BB"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CARGO DE TECNOLOGISTA</w:t>
                  </w:r>
                </w:p>
              </w:tc>
              <w:tc>
                <w:tcPr>
                  <w:tcW w:w="1275" w:type="dxa"/>
                  <w:tcBorders>
                    <w:top w:val="single" w:sz="4" w:space="0" w:color="000000"/>
                    <w:left w:val="single" w:sz="4" w:space="0" w:color="000000"/>
                    <w:bottom w:val="single" w:sz="4" w:space="0" w:color="000000"/>
                    <w:right w:val="single" w:sz="4" w:space="0" w:color="000000"/>
                  </w:tcBorders>
                  <w:vAlign w:val="bottom"/>
                  <w:hideMark/>
                </w:tcPr>
                <w:p w14:paraId="77D9648E"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CLASSE</w:t>
                  </w:r>
                </w:p>
              </w:tc>
              <w:tc>
                <w:tcPr>
                  <w:tcW w:w="992" w:type="dxa"/>
                  <w:tcBorders>
                    <w:top w:val="single" w:sz="4" w:space="0" w:color="000000"/>
                    <w:left w:val="single" w:sz="4" w:space="0" w:color="000000"/>
                    <w:bottom w:val="single" w:sz="4" w:space="0" w:color="000000"/>
                    <w:right w:val="single" w:sz="4" w:space="0" w:color="000000"/>
                  </w:tcBorders>
                  <w:vAlign w:val="bottom"/>
                  <w:hideMark/>
                </w:tcPr>
                <w:p w14:paraId="69F387B5"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VAGAS</w:t>
                  </w:r>
                </w:p>
              </w:tc>
              <w:tc>
                <w:tcPr>
                  <w:tcW w:w="1706" w:type="dxa"/>
                  <w:tcBorders>
                    <w:top w:val="single" w:sz="4" w:space="0" w:color="000000"/>
                    <w:left w:val="single" w:sz="4" w:space="0" w:color="000000"/>
                    <w:bottom w:val="single" w:sz="4" w:space="0" w:color="000000"/>
                    <w:right w:val="single" w:sz="4" w:space="0" w:color="000000"/>
                  </w:tcBorders>
                  <w:vAlign w:val="bottom"/>
                  <w:hideMark/>
                </w:tcPr>
                <w:p w14:paraId="3EAA08CA"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 xml:space="preserve">Comissão </w:t>
                  </w:r>
                  <w:r>
                    <w:rPr>
                      <w:rFonts w:ascii="Times New Roman" w:eastAsia="Arial" w:hAnsi="Times New Roman" w:cs="Times New Roman"/>
                      <w:b/>
                      <w:color w:val="000000"/>
                      <w:sz w:val="22"/>
                      <w:szCs w:val="22"/>
                      <w:lang w:eastAsia="en-US"/>
                    </w:rPr>
                    <w:br/>
                    <w:t>Examinadora</w:t>
                  </w:r>
                </w:p>
              </w:tc>
              <w:tc>
                <w:tcPr>
                  <w:tcW w:w="2120" w:type="dxa"/>
                  <w:tcBorders>
                    <w:top w:val="single" w:sz="4" w:space="0" w:color="000000"/>
                    <w:left w:val="single" w:sz="4" w:space="0" w:color="000000"/>
                    <w:bottom w:val="single" w:sz="4" w:space="0" w:color="000000"/>
                    <w:right w:val="single" w:sz="4" w:space="0" w:color="000000"/>
                  </w:tcBorders>
                  <w:vAlign w:val="center"/>
                  <w:hideMark/>
                </w:tcPr>
                <w:p w14:paraId="1C2005A7" w14:textId="77777777" w:rsidR="00031A8F" w:rsidRDefault="00031A8F" w:rsidP="00031A8F">
                  <w:pPr>
                    <w:jc w:val="both"/>
                    <w:rPr>
                      <w:rFonts w:ascii="Times New Roman" w:hAnsi="Times New Roman" w:cs="Times New Roman"/>
                      <w:sz w:val="22"/>
                      <w:szCs w:val="22"/>
                      <w:lang w:eastAsia="en-US"/>
                    </w:rPr>
                  </w:pPr>
                  <w:r>
                    <w:rPr>
                      <w:rFonts w:ascii="Times New Roman" w:hAnsi="Times New Roman" w:cs="Times New Roman"/>
                      <w:b/>
                      <w:sz w:val="22"/>
                      <w:szCs w:val="22"/>
                      <w:lang w:eastAsia="en-US"/>
                    </w:rPr>
                    <w:t>Etapas de seleção</w:t>
                  </w:r>
                </w:p>
              </w:tc>
            </w:tr>
            <w:tr w:rsidR="00031A8F" w14:paraId="1E430F17"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050F9DED" w14:textId="77777777" w:rsidR="00031A8F" w:rsidRDefault="00031A8F" w:rsidP="00031A8F">
                  <w:pPr>
                    <w:jc w:val="both"/>
                    <w:rPr>
                      <w:rFonts w:ascii="Times New Roman" w:eastAsia="Times New Roman" w:hAnsi="Times New Roman" w:cs="Times New Roman"/>
                      <w:b/>
                      <w:sz w:val="22"/>
                      <w:szCs w:val="22"/>
                      <w:lang w:eastAsia="en-US"/>
                    </w:rPr>
                  </w:pPr>
                  <w:r>
                    <w:rPr>
                      <w:rFonts w:ascii="Times New Roman" w:eastAsia="Arial" w:hAnsi="Times New Roman" w:cs="Times New Roman"/>
                      <w:color w:val="000000"/>
                      <w:sz w:val="22"/>
                      <w:szCs w:val="22"/>
                      <w:lang w:eastAsia="en-US"/>
                    </w:rPr>
                    <w:t>1</w:t>
                  </w:r>
                </w:p>
              </w:tc>
              <w:tc>
                <w:tcPr>
                  <w:tcW w:w="2406" w:type="dxa"/>
                  <w:tcBorders>
                    <w:top w:val="single" w:sz="4" w:space="0" w:color="000000"/>
                    <w:left w:val="single" w:sz="4" w:space="0" w:color="000000"/>
                    <w:bottom w:val="single" w:sz="4" w:space="0" w:color="000000"/>
                    <w:right w:val="single" w:sz="4" w:space="0" w:color="000000"/>
                  </w:tcBorders>
                  <w:vAlign w:val="center"/>
                  <w:hideMark/>
                </w:tcPr>
                <w:p w14:paraId="432A5375"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color w:val="000000"/>
                      <w:sz w:val="22"/>
                      <w:szCs w:val="22"/>
                      <w:lang w:eastAsia="en-US"/>
                    </w:rPr>
                    <w:t>Eletrônica 1</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49D0787C"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color w:val="000000"/>
                      <w:sz w:val="22"/>
                      <w:szCs w:val="22"/>
                      <w:lang w:eastAsia="en-US"/>
                    </w:rPr>
                    <w:t>Pleno 2-I</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AB03BD"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color w:val="000000"/>
                      <w:sz w:val="22"/>
                      <w:szCs w:val="22"/>
                      <w:lang w:eastAsia="en-US"/>
                    </w:rPr>
                    <w:t>1</w:t>
                  </w:r>
                </w:p>
              </w:tc>
              <w:tc>
                <w:tcPr>
                  <w:tcW w:w="1706" w:type="dxa"/>
                  <w:tcBorders>
                    <w:top w:val="single" w:sz="4" w:space="0" w:color="000000"/>
                    <w:left w:val="single" w:sz="4" w:space="0" w:color="000000"/>
                    <w:bottom w:val="single" w:sz="4" w:space="0" w:color="000000"/>
                    <w:right w:val="single" w:sz="4" w:space="0" w:color="000000"/>
                  </w:tcBorders>
                  <w:vAlign w:val="center"/>
                  <w:hideMark/>
                </w:tcPr>
                <w:p w14:paraId="04BB4993"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1</w:t>
                  </w:r>
                  <w:r>
                    <w:rPr>
                      <w:rFonts w:ascii="Times New Roman" w:eastAsia="Arial" w:hAnsi="Times New Roman" w:cs="Times New Roman"/>
                      <w:sz w:val="22"/>
                      <w:szCs w:val="22"/>
                      <w:lang w:eastAsia="en-US"/>
                    </w:rPr>
                    <w:t>7</w:t>
                  </w:r>
                </w:p>
              </w:tc>
              <w:tc>
                <w:tcPr>
                  <w:tcW w:w="2120" w:type="dxa"/>
                  <w:vMerge w:val="restart"/>
                  <w:tcBorders>
                    <w:top w:val="single" w:sz="4" w:space="0" w:color="000000"/>
                    <w:left w:val="single" w:sz="4" w:space="0" w:color="000000"/>
                    <w:bottom w:val="single" w:sz="4" w:space="0" w:color="000000"/>
                    <w:right w:val="single" w:sz="4" w:space="0" w:color="000000"/>
                  </w:tcBorders>
                  <w:vAlign w:val="center"/>
                  <w:hideMark/>
                </w:tcPr>
                <w:p w14:paraId="20022CB3" w14:textId="77777777" w:rsidR="00031A8F" w:rsidRDefault="00031A8F" w:rsidP="00031A8F">
                  <w:pPr>
                    <w:jc w:val="both"/>
                    <w:rPr>
                      <w:rFonts w:ascii="Times New Roman" w:eastAsiaTheme="minorEastAsia" w:hAnsi="Times New Roman" w:cs="Times New Roman"/>
                      <w:color w:val="000000"/>
                      <w:sz w:val="22"/>
                      <w:szCs w:val="22"/>
                      <w:lang w:eastAsia="en-US"/>
                    </w:rPr>
                  </w:pPr>
                  <w:r>
                    <w:rPr>
                      <w:rFonts w:ascii="Times New Roman" w:eastAsia="Calibri" w:hAnsi="Times New Roman" w:cs="Times New Roman"/>
                      <w:color w:val="000000"/>
                      <w:sz w:val="22"/>
                      <w:szCs w:val="22"/>
                      <w:lang w:eastAsia="en-US"/>
                    </w:rPr>
                    <w:t>Etapa 1) Prova escrita corrigida</w:t>
                  </w:r>
                </w:p>
                <w:p w14:paraId="0E798D85" w14:textId="77777777" w:rsidR="00031A8F" w:rsidRDefault="00031A8F" w:rsidP="00031A8F">
                  <w:pPr>
                    <w:jc w:val="both"/>
                    <w:rPr>
                      <w:rFonts w:ascii="Times New Roman" w:hAnsi="Times New Roman" w:cs="Times New Roman"/>
                      <w:color w:val="000000"/>
                      <w:sz w:val="22"/>
                      <w:szCs w:val="22"/>
                      <w:lang w:eastAsia="en-US"/>
                    </w:rPr>
                  </w:pPr>
                  <w:r>
                    <w:rPr>
                      <w:rFonts w:ascii="Times New Roman" w:eastAsia="Calibri" w:hAnsi="Times New Roman" w:cs="Times New Roman"/>
                      <w:color w:val="000000"/>
                      <w:sz w:val="22"/>
                      <w:szCs w:val="22"/>
                      <w:lang w:eastAsia="en-US"/>
                    </w:rPr>
                    <w:t xml:space="preserve">Etapa 2) Prova de defesa e arguição de memorial com apresentação de projeto de </w:t>
                  </w:r>
                  <w:r>
                    <w:rPr>
                      <w:rFonts w:ascii="Times New Roman" w:eastAsia="Calibri" w:hAnsi="Times New Roman" w:cs="Times New Roman"/>
                      <w:color w:val="000000"/>
                      <w:sz w:val="22"/>
                      <w:szCs w:val="22"/>
                      <w:lang w:eastAsia="en-US"/>
                    </w:rPr>
                    <w:lastRenderedPageBreak/>
                    <w:t>desenvolvimento tecnológico</w:t>
                  </w:r>
                </w:p>
                <w:p w14:paraId="6836ED86" w14:textId="77777777" w:rsidR="00031A8F" w:rsidRDefault="00031A8F" w:rsidP="00031A8F">
                  <w:pPr>
                    <w:jc w:val="both"/>
                    <w:rPr>
                      <w:rFonts w:ascii="Times New Roman" w:hAnsi="Times New Roman" w:cs="Times New Roman"/>
                      <w:b/>
                      <w:sz w:val="22"/>
                      <w:szCs w:val="22"/>
                      <w:lang w:eastAsia="en-US"/>
                    </w:rPr>
                  </w:pPr>
                  <w:r>
                    <w:rPr>
                      <w:rFonts w:ascii="Times New Roman" w:hAnsi="Times New Roman" w:cs="Times New Roman"/>
                      <w:sz w:val="22"/>
                      <w:szCs w:val="22"/>
                      <w:lang w:eastAsia="en-US"/>
                    </w:rPr>
                    <w:t>Etapa 3) Análise de títulos</w:t>
                  </w:r>
                </w:p>
              </w:tc>
            </w:tr>
            <w:tr w:rsidR="00031A8F" w14:paraId="31710F8D"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0DA69DE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2406" w:type="dxa"/>
                  <w:tcBorders>
                    <w:top w:val="single" w:sz="4" w:space="0" w:color="000000"/>
                    <w:left w:val="single" w:sz="4" w:space="0" w:color="000000"/>
                    <w:bottom w:val="single" w:sz="4" w:space="0" w:color="000000"/>
                    <w:right w:val="single" w:sz="4" w:space="0" w:color="000000"/>
                  </w:tcBorders>
                  <w:vAlign w:val="center"/>
                  <w:hideMark/>
                </w:tcPr>
                <w:p w14:paraId="4C056C42"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Instrumentação em Altas Energias 1</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0716EDA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Pleno 2-I</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A8ED8D"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706" w:type="dxa"/>
                  <w:tcBorders>
                    <w:top w:val="single" w:sz="4" w:space="0" w:color="000000"/>
                    <w:left w:val="single" w:sz="4" w:space="0" w:color="000000"/>
                    <w:bottom w:val="single" w:sz="4" w:space="0" w:color="000000"/>
                    <w:right w:val="single" w:sz="4" w:space="0" w:color="000000"/>
                  </w:tcBorders>
                  <w:vAlign w:val="center"/>
                  <w:hideMark/>
                </w:tcPr>
                <w:p w14:paraId="0CADFCB0"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1</w:t>
                  </w:r>
                  <w:r>
                    <w:rPr>
                      <w:rFonts w:ascii="Times New Roman" w:eastAsia="Arial" w:hAnsi="Times New Roman" w:cs="Times New Roman"/>
                      <w:sz w:val="22"/>
                      <w:szCs w:val="22"/>
                      <w:lang w:eastAsia="en-US"/>
                    </w:rPr>
                    <w:t>8</w:t>
                  </w:r>
                </w:p>
              </w:tc>
              <w:tc>
                <w:tcPr>
                  <w:tcW w:w="2120" w:type="dxa"/>
                  <w:vMerge/>
                  <w:tcBorders>
                    <w:top w:val="single" w:sz="4" w:space="0" w:color="000000"/>
                    <w:left w:val="single" w:sz="4" w:space="0" w:color="000000"/>
                    <w:bottom w:val="single" w:sz="4" w:space="0" w:color="000000"/>
                    <w:right w:val="single" w:sz="4" w:space="0" w:color="000000"/>
                  </w:tcBorders>
                  <w:vAlign w:val="center"/>
                  <w:hideMark/>
                </w:tcPr>
                <w:p w14:paraId="09C3A3D6" w14:textId="77777777" w:rsidR="00031A8F" w:rsidRDefault="00031A8F" w:rsidP="00031A8F">
                  <w:pPr>
                    <w:rPr>
                      <w:rFonts w:ascii="Times New Roman" w:hAnsi="Times New Roman" w:cs="Times New Roman"/>
                      <w:b/>
                      <w:sz w:val="22"/>
                      <w:szCs w:val="22"/>
                      <w:lang w:eastAsia="en-US"/>
                    </w:rPr>
                  </w:pPr>
                </w:p>
              </w:tc>
            </w:tr>
            <w:tr w:rsidR="00031A8F" w14:paraId="066F0C92"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596E60A6"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3</w:t>
                  </w:r>
                </w:p>
              </w:tc>
              <w:tc>
                <w:tcPr>
                  <w:tcW w:w="2406" w:type="dxa"/>
                  <w:tcBorders>
                    <w:top w:val="single" w:sz="4" w:space="0" w:color="000000"/>
                    <w:left w:val="single" w:sz="4" w:space="0" w:color="000000"/>
                    <w:bottom w:val="single" w:sz="4" w:space="0" w:color="000000"/>
                    <w:right w:val="single" w:sz="4" w:space="0" w:color="000000"/>
                  </w:tcBorders>
                  <w:vAlign w:val="center"/>
                  <w:hideMark/>
                </w:tcPr>
                <w:p w14:paraId="7A7EA4A1"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Computação 1</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77EBD01"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Pleno 2-I</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425CDC5"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706" w:type="dxa"/>
                  <w:vMerge w:val="restart"/>
                  <w:tcBorders>
                    <w:top w:val="single" w:sz="4" w:space="0" w:color="000000"/>
                    <w:left w:val="single" w:sz="4" w:space="0" w:color="000000"/>
                    <w:bottom w:val="single" w:sz="4" w:space="0" w:color="000000"/>
                    <w:right w:val="single" w:sz="4" w:space="0" w:color="000000"/>
                  </w:tcBorders>
                  <w:vAlign w:val="center"/>
                  <w:hideMark/>
                </w:tcPr>
                <w:p w14:paraId="3953C274"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1</w:t>
                  </w:r>
                  <w:r>
                    <w:rPr>
                      <w:rFonts w:ascii="Times New Roman" w:eastAsia="Arial" w:hAnsi="Times New Roman" w:cs="Times New Roman"/>
                      <w:sz w:val="22"/>
                      <w:szCs w:val="22"/>
                      <w:lang w:eastAsia="en-US"/>
                    </w:rPr>
                    <w:t>9</w:t>
                  </w:r>
                </w:p>
              </w:tc>
              <w:tc>
                <w:tcPr>
                  <w:tcW w:w="2120" w:type="dxa"/>
                  <w:vMerge/>
                  <w:tcBorders>
                    <w:top w:val="single" w:sz="4" w:space="0" w:color="000000"/>
                    <w:left w:val="single" w:sz="4" w:space="0" w:color="000000"/>
                    <w:bottom w:val="single" w:sz="4" w:space="0" w:color="000000"/>
                    <w:right w:val="single" w:sz="4" w:space="0" w:color="000000"/>
                  </w:tcBorders>
                  <w:vAlign w:val="center"/>
                  <w:hideMark/>
                </w:tcPr>
                <w:p w14:paraId="5D57A558" w14:textId="77777777" w:rsidR="00031A8F" w:rsidRDefault="00031A8F" w:rsidP="00031A8F">
                  <w:pPr>
                    <w:rPr>
                      <w:rFonts w:ascii="Times New Roman" w:hAnsi="Times New Roman" w:cs="Times New Roman"/>
                      <w:b/>
                      <w:sz w:val="22"/>
                      <w:szCs w:val="22"/>
                      <w:lang w:eastAsia="en-US"/>
                    </w:rPr>
                  </w:pPr>
                </w:p>
              </w:tc>
            </w:tr>
            <w:tr w:rsidR="00031A8F" w14:paraId="39B566E7"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6D41EA38"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4</w:t>
                  </w:r>
                </w:p>
              </w:tc>
              <w:tc>
                <w:tcPr>
                  <w:tcW w:w="2406" w:type="dxa"/>
                  <w:tcBorders>
                    <w:top w:val="single" w:sz="4" w:space="0" w:color="000000"/>
                    <w:left w:val="single" w:sz="4" w:space="0" w:color="000000"/>
                    <w:bottom w:val="single" w:sz="4" w:space="0" w:color="000000"/>
                    <w:right w:val="single" w:sz="4" w:space="0" w:color="000000"/>
                  </w:tcBorders>
                  <w:vAlign w:val="center"/>
                  <w:hideMark/>
                </w:tcPr>
                <w:p w14:paraId="14C3547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Redes e Clusters 1</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248D19DA"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Pleno 1-I</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4257CE3"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706" w:type="dxa"/>
                  <w:vMerge/>
                  <w:tcBorders>
                    <w:top w:val="single" w:sz="4" w:space="0" w:color="000000"/>
                    <w:left w:val="single" w:sz="4" w:space="0" w:color="000000"/>
                    <w:bottom w:val="single" w:sz="4" w:space="0" w:color="000000"/>
                    <w:right w:val="single" w:sz="4" w:space="0" w:color="000000"/>
                  </w:tcBorders>
                  <w:vAlign w:val="center"/>
                  <w:hideMark/>
                </w:tcPr>
                <w:p w14:paraId="3D34EF40" w14:textId="77777777" w:rsidR="00031A8F" w:rsidRDefault="00031A8F" w:rsidP="00031A8F">
                  <w:pPr>
                    <w:rPr>
                      <w:rFonts w:ascii="Times New Roman" w:eastAsia="Arial" w:hAnsi="Times New Roman" w:cs="Times New Roman"/>
                      <w:color w:val="000000"/>
                      <w:sz w:val="22"/>
                      <w:szCs w:val="22"/>
                      <w:lang w:eastAsia="en-US"/>
                    </w:rPr>
                  </w:pPr>
                </w:p>
              </w:tc>
              <w:tc>
                <w:tcPr>
                  <w:tcW w:w="2120" w:type="dxa"/>
                  <w:vMerge/>
                  <w:tcBorders>
                    <w:top w:val="single" w:sz="4" w:space="0" w:color="000000"/>
                    <w:left w:val="single" w:sz="4" w:space="0" w:color="000000"/>
                    <w:bottom w:val="single" w:sz="4" w:space="0" w:color="000000"/>
                    <w:right w:val="single" w:sz="4" w:space="0" w:color="000000"/>
                  </w:tcBorders>
                  <w:vAlign w:val="center"/>
                  <w:hideMark/>
                </w:tcPr>
                <w:p w14:paraId="32CB3B79" w14:textId="77777777" w:rsidR="00031A8F" w:rsidRDefault="00031A8F" w:rsidP="00031A8F">
                  <w:pPr>
                    <w:rPr>
                      <w:rFonts w:ascii="Times New Roman" w:hAnsi="Times New Roman" w:cs="Times New Roman"/>
                      <w:b/>
                      <w:sz w:val="22"/>
                      <w:szCs w:val="22"/>
                      <w:lang w:eastAsia="en-US"/>
                    </w:rPr>
                  </w:pPr>
                </w:p>
              </w:tc>
            </w:tr>
            <w:tr w:rsidR="00031A8F" w14:paraId="6B389B81"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7F396C81"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5</w:t>
                  </w:r>
                </w:p>
              </w:tc>
              <w:tc>
                <w:tcPr>
                  <w:tcW w:w="2406" w:type="dxa"/>
                  <w:tcBorders>
                    <w:top w:val="single" w:sz="4" w:space="0" w:color="000000"/>
                    <w:left w:val="single" w:sz="4" w:space="0" w:color="000000"/>
                    <w:bottom w:val="single" w:sz="4" w:space="0" w:color="000000"/>
                    <w:right w:val="single" w:sz="4" w:space="0" w:color="000000"/>
                  </w:tcBorders>
                  <w:vAlign w:val="center"/>
                  <w:hideMark/>
                </w:tcPr>
                <w:p w14:paraId="590480BB"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Redes de Dados 1</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1CCB671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Pleno 2-I</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3FB3E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706" w:type="dxa"/>
                  <w:vMerge/>
                  <w:tcBorders>
                    <w:top w:val="single" w:sz="4" w:space="0" w:color="000000"/>
                    <w:left w:val="single" w:sz="4" w:space="0" w:color="000000"/>
                    <w:bottom w:val="single" w:sz="4" w:space="0" w:color="000000"/>
                    <w:right w:val="single" w:sz="4" w:space="0" w:color="000000"/>
                  </w:tcBorders>
                  <w:vAlign w:val="center"/>
                  <w:hideMark/>
                </w:tcPr>
                <w:p w14:paraId="20E6769F" w14:textId="77777777" w:rsidR="00031A8F" w:rsidRDefault="00031A8F" w:rsidP="00031A8F">
                  <w:pPr>
                    <w:rPr>
                      <w:rFonts w:ascii="Times New Roman" w:eastAsia="Arial" w:hAnsi="Times New Roman" w:cs="Times New Roman"/>
                      <w:color w:val="000000"/>
                      <w:sz w:val="22"/>
                      <w:szCs w:val="22"/>
                      <w:lang w:eastAsia="en-US"/>
                    </w:rPr>
                  </w:pPr>
                </w:p>
              </w:tc>
              <w:tc>
                <w:tcPr>
                  <w:tcW w:w="2120" w:type="dxa"/>
                  <w:vMerge/>
                  <w:tcBorders>
                    <w:top w:val="single" w:sz="4" w:space="0" w:color="000000"/>
                    <w:left w:val="single" w:sz="4" w:space="0" w:color="000000"/>
                    <w:bottom w:val="single" w:sz="4" w:space="0" w:color="000000"/>
                    <w:right w:val="single" w:sz="4" w:space="0" w:color="000000"/>
                  </w:tcBorders>
                  <w:vAlign w:val="center"/>
                  <w:hideMark/>
                </w:tcPr>
                <w:p w14:paraId="44617E57" w14:textId="77777777" w:rsidR="00031A8F" w:rsidRDefault="00031A8F" w:rsidP="00031A8F">
                  <w:pPr>
                    <w:rPr>
                      <w:rFonts w:ascii="Times New Roman" w:hAnsi="Times New Roman" w:cs="Times New Roman"/>
                      <w:b/>
                      <w:sz w:val="22"/>
                      <w:szCs w:val="22"/>
                      <w:lang w:eastAsia="en-US"/>
                    </w:rPr>
                  </w:pPr>
                </w:p>
              </w:tc>
            </w:tr>
            <w:tr w:rsidR="00031A8F" w14:paraId="1A1D756F"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75B2A423"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6</w:t>
                  </w:r>
                </w:p>
              </w:tc>
              <w:tc>
                <w:tcPr>
                  <w:tcW w:w="2406" w:type="dxa"/>
                  <w:tcBorders>
                    <w:top w:val="single" w:sz="4" w:space="0" w:color="000000"/>
                    <w:left w:val="single" w:sz="4" w:space="0" w:color="000000"/>
                    <w:bottom w:val="single" w:sz="4" w:space="0" w:color="000000"/>
                    <w:right w:val="single" w:sz="4" w:space="0" w:color="000000"/>
                  </w:tcBorders>
                  <w:vAlign w:val="center"/>
                  <w:hideMark/>
                </w:tcPr>
                <w:p w14:paraId="614FD1B7" w14:textId="77777777" w:rsidR="00031A8F" w:rsidRDefault="00031A8F" w:rsidP="00031A8F">
                  <w:pPr>
                    <w:jc w:val="both"/>
                    <w:rPr>
                      <w:rFonts w:ascii="Times New Roman" w:eastAsia="Arial" w:hAnsi="Times New Roman" w:cs="Times New Roman"/>
                      <w:color w:val="000000"/>
                      <w:sz w:val="22"/>
                      <w:szCs w:val="22"/>
                      <w:lang w:eastAsia="en-US"/>
                    </w:rPr>
                  </w:pPr>
                  <w:proofErr w:type="spellStart"/>
                  <w:r>
                    <w:rPr>
                      <w:rFonts w:ascii="Times New Roman" w:eastAsia="Arial" w:hAnsi="Times New Roman" w:cs="Times New Roman"/>
                      <w:color w:val="000000"/>
                      <w:sz w:val="22"/>
                      <w:szCs w:val="22"/>
                      <w:lang w:eastAsia="en-US"/>
                    </w:rPr>
                    <w:t>Nanofabricação</w:t>
                  </w:r>
                  <w:proofErr w:type="spellEnd"/>
                  <w:r>
                    <w:rPr>
                      <w:rFonts w:ascii="Times New Roman" w:eastAsia="Arial" w:hAnsi="Times New Roman" w:cs="Times New Roman"/>
                      <w:color w:val="000000"/>
                      <w:sz w:val="22"/>
                      <w:szCs w:val="22"/>
                      <w:lang w:eastAsia="en-US"/>
                    </w:rPr>
                    <w:t xml:space="preserve"> 1</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4E2D5530"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Pleno 2-I</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C29E802"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706" w:type="dxa"/>
                  <w:tcBorders>
                    <w:top w:val="single" w:sz="4" w:space="0" w:color="000000"/>
                    <w:left w:val="single" w:sz="4" w:space="0" w:color="000000"/>
                    <w:bottom w:val="single" w:sz="4" w:space="0" w:color="000000"/>
                    <w:right w:val="single" w:sz="4" w:space="0" w:color="000000"/>
                  </w:tcBorders>
                  <w:vAlign w:val="center"/>
                  <w:hideMark/>
                </w:tcPr>
                <w:p w14:paraId="2EB658D6"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 xml:space="preserve">Comissão </w:t>
                  </w:r>
                  <w:r>
                    <w:rPr>
                      <w:rFonts w:ascii="Times New Roman" w:eastAsia="Arial" w:hAnsi="Times New Roman" w:cs="Times New Roman"/>
                      <w:sz w:val="22"/>
                      <w:szCs w:val="22"/>
                      <w:lang w:eastAsia="en-US"/>
                    </w:rPr>
                    <w:t>20</w:t>
                  </w:r>
                </w:p>
              </w:tc>
              <w:tc>
                <w:tcPr>
                  <w:tcW w:w="2120" w:type="dxa"/>
                  <w:vMerge/>
                  <w:tcBorders>
                    <w:top w:val="single" w:sz="4" w:space="0" w:color="000000"/>
                    <w:left w:val="single" w:sz="4" w:space="0" w:color="000000"/>
                    <w:bottom w:val="single" w:sz="4" w:space="0" w:color="000000"/>
                    <w:right w:val="single" w:sz="4" w:space="0" w:color="000000"/>
                  </w:tcBorders>
                  <w:vAlign w:val="center"/>
                  <w:hideMark/>
                </w:tcPr>
                <w:p w14:paraId="247AE7DB" w14:textId="77777777" w:rsidR="00031A8F" w:rsidRDefault="00031A8F" w:rsidP="00031A8F">
                  <w:pPr>
                    <w:rPr>
                      <w:rFonts w:ascii="Times New Roman" w:hAnsi="Times New Roman" w:cs="Times New Roman"/>
                      <w:b/>
                      <w:sz w:val="22"/>
                      <w:szCs w:val="22"/>
                      <w:lang w:eastAsia="en-US"/>
                    </w:rPr>
                  </w:pPr>
                </w:p>
              </w:tc>
            </w:tr>
            <w:tr w:rsidR="00031A8F" w14:paraId="2C769EFA"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772ED1A0"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lastRenderedPageBreak/>
                    <w:t>7</w:t>
                  </w:r>
                </w:p>
              </w:tc>
              <w:tc>
                <w:tcPr>
                  <w:tcW w:w="2406" w:type="dxa"/>
                  <w:tcBorders>
                    <w:top w:val="single" w:sz="4" w:space="0" w:color="000000"/>
                    <w:left w:val="single" w:sz="4" w:space="0" w:color="000000"/>
                    <w:bottom w:val="single" w:sz="4" w:space="0" w:color="000000"/>
                    <w:right w:val="single" w:sz="4" w:space="0" w:color="000000"/>
                  </w:tcBorders>
                  <w:vAlign w:val="center"/>
                  <w:hideMark/>
                </w:tcPr>
                <w:p w14:paraId="5A2CF111"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Microscopia 1</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09290274"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Pleno 2-I</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54FD77D"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706" w:type="dxa"/>
                  <w:tcBorders>
                    <w:top w:val="single" w:sz="4" w:space="0" w:color="000000"/>
                    <w:left w:val="single" w:sz="4" w:space="0" w:color="000000"/>
                    <w:bottom w:val="single" w:sz="4" w:space="0" w:color="000000"/>
                    <w:right w:val="single" w:sz="4" w:space="0" w:color="000000"/>
                  </w:tcBorders>
                  <w:vAlign w:val="center"/>
                  <w:hideMark/>
                </w:tcPr>
                <w:p w14:paraId="630A847D"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2</w:t>
                  </w:r>
                  <w:r>
                    <w:rPr>
                      <w:rFonts w:ascii="Times New Roman" w:eastAsia="Arial" w:hAnsi="Times New Roman" w:cs="Times New Roman"/>
                      <w:sz w:val="22"/>
                      <w:szCs w:val="22"/>
                      <w:lang w:eastAsia="en-US"/>
                    </w:rPr>
                    <w:t>1</w:t>
                  </w:r>
                </w:p>
              </w:tc>
              <w:tc>
                <w:tcPr>
                  <w:tcW w:w="2120" w:type="dxa"/>
                  <w:vMerge/>
                  <w:tcBorders>
                    <w:top w:val="single" w:sz="4" w:space="0" w:color="000000"/>
                    <w:left w:val="single" w:sz="4" w:space="0" w:color="000000"/>
                    <w:bottom w:val="single" w:sz="4" w:space="0" w:color="000000"/>
                    <w:right w:val="single" w:sz="4" w:space="0" w:color="000000"/>
                  </w:tcBorders>
                  <w:vAlign w:val="center"/>
                  <w:hideMark/>
                </w:tcPr>
                <w:p w14:paraId="2589A473" w14:textId="77777777" w:rsidR="00031A8F" w:rsidRDefault="00031A8F" w:rsidP="00031A8F">
                  <w:pPr>
                    <w:rPr>
                      <w:rFonts w:ascii="Times New Roman" w:hAnsi="Times New Roman" w:cs="Times New Roman"/>
                      <w:b/>
                      <w:sz w:val="22"/>
                      <w:szCs w:val="22"/>
                      <w:lang w:eastAsia="en-US"/>
                    </w:rPr>
                  </w:pPr>
                </w:p>
              </w:tc>
            </w:tr>
            <w:tr w:rsidR="00031A8F" w14:paraId="1851EE4A"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5DBDB66F"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8</w:t>
                  </w:r>
                </w:p>
              </w:tc>
              <w:tc>
                <w:tcPr>
                  <w:tcW w:w="2406" w:type="dxa"/>
                  <w:tcBorders>
                    <w:top w:val="single" w:sz="4" w:space="0" w:color="000000"/>
                    <w:left w:val="single" w:sz="4" w:space="0" w:color="000000"/>
                    <w:bottom w:val="single" w:sz="4" w:space="0" w:color="000000"/>
                    <w:right w:val="single" w:sz="4" w:space="0" w:color="000000"/>
                  </w:tcBorders>
                  <w:vAlign w:val="center"/>
                  <w:hideMark/>
                </w:tcPr>
                <w:p w14:paraId="520CA374"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Inteligência Artificial 1</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49E77EE5"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Pleno 3-I</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0FBE44B"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706" w:type="dxa"/>
                  <w:tcBorders>
                    <w:top w:val="single" w:sz="4" w:space="0" w:color="000000"/>
                    <w:left w:val="single" w:sz="4" w:space="0" w:color="000000"/>
                    <w:bottom w:val="single" w:sz="4" w:space="0" w:color="000000"/>
                    <w:right w:val="single" w:sz="4" w:space="0" w:color="000000"/>
                  </w:tcBorders>
                  <w:vAlign w:val="center"/>
                  <w:hideMark/>
                </w:tcPr>
                <w:p w14:paraId="6A71E790"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2</w:t>
                  </w:r>
                  <w:r>
                    <w:rPr>
                      <w:rFonts w:ascii="Times New Roman" w:eastAsia="Arial" w:hAnsi="Times New Roman" w:cs="Times New Roman"/>
                      <w:sz w:val="22"/>
                      <w:szCs w:val="22"/>
                      <w:lang w:eastAsia="en-US"/>
                    </w:rPr>
                    <w:t>2</w:t>
                  </w:r>
                </w:p>
              </w:tc>
              <w:tc>
                <w:tcPr>
                  <w:tcW w:w="2120" w:type="dxa"/>
                  <w:vMerge/>
                  <w:tcBorders>
                    <w:top w:val="single" w:sz="4" w:space="0" w:color="000000"/>
                    <w:left w:val="single" w:sz="4" w:space="0" w:color="000000"/>
                    <w:bottom w:val="single" w:sz="4" w:space="0" w:color="000000"/>
                    <w:right w:val="single" w:sz="4" w:space="0" w:color="000000"/>
                  </w:tcBorders>
                  <w:vAlign w:val="center"/>
                  <w:hideMark/>
                </w:tcPr>
                <w:p w14:paraId="2ECD62BE" w14:textId="77777777" w:rsidR="00031A8F" w:rsidRDefault="00031A8F" w:rsidP="00031A8F">
                  <w:pPr>
                    <w:rPr>
                      <w:rFonts w:ascii="Times New Roman" w:hAnsi="Times New Roman" w:cs="Times New Roman"/>
                      <w:b/>
                      <w:sz w:val="22"/>
                      <w:szCs w:val="22"/>
                      <w:lang w:eastAsia="en-US"/>
                    </w:rPr>
                  </w:pPr>
                </w:p>
              </w:tc>
            </w:tr>
            <w:tr w:rsidR="00031A8F" w14:paraId="066AA414" w14:textId="77777777" w:rsidTr="00031A8F">
              <w:trPr>
                <w:trHeight w:val="264"/>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1A2F4981"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9</w:t>
                  </w:r>
                </w:p>
              </w:tc>
              <w:tc>
                <w:tcPr>
                  <w:tcW w:w="2406" w:type="dxa"/>
                  <w:tcBorders>
                    <w:top w:val="single" w:sz="4" w:space="0" w:color="000000"/>
                    <w:left w:val="single" w:sz="4" w:space="0" w:color="000000"/>
                    <w:bottom w:val="single" w:sz="4" w:space="0" w:color="000000"/>
                    <w:right w:val="single" w:sz="4" w:space="0" w:color="000000"/>
                  </w:tcBorders>
                  <w:vAlign w:val="center"/>
                  <w:hideMark/>
                </w:tcPr>
                <w:p w14:paraId="23238B51"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Mecânica 1 </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25A477C5"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Pleno 2-I</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1939623"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706" w:type="dxa"/>
                  <w:tcBorders>
                    <w:top w:val="single" w:sz="4" w:space="0" w:color="000000"/>
                    <w:left w:val="single" w:sz="4" w:space="0" w:color="000000"/>
                    <w:bottom w:val="single" w:sz="4" w:space="0" w:color="000000"/>
                    <w:right w:val="single" w:sz="4" w:space="0" w:color="000000"/>
                  </w:tcBorders>
                  <w:vAlign w:val="center"/>
                  <w:hideMark/>
                </w:tcPr>
                <w:p w14:paraId="05F380D4"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Comissão 2</w:t>
                  </w:r>
                  <w:r>
                    <w:rPr>
                      <w:rFonts w:ascii="Times New Roman" w:eastAsia="Arial" w:hAnsi="Times New Roman" w:cs="Times New Roman"/>
                      <w:sz w:val="22"/>
                      <w:szCs w:val="22"/>
                      <w:lang w:eastAsia="en-US"/>
                    </w:rPr>
                    <w:t>3</w:t>
                  </w:r>
                </w:p>
              </w:tc>
              <w:tc>
                <w:tcPr>
                  <w:tcW w:w="2120" w:type="dxa"/>
                  <w:vMerge/>
                  <w:tcBorders>
                    <w:top w:val="single" w:sz="4" w:space="0" w:color="000000"/>
                    <w:left w:val="single" w:sz="4" w:space="0" w:color="000000"/>
                    <w:bottom w:val="single" w:sz="4" w:space="0" w:color="000000"/>
                    <w:right w:val="single" w:sz="4" w:space="0" w:color="000000"/>
                  </w:tcBorders>
                  <w:vAlign w:val="center"/>
                  <w:hideMark/>
                </w:tcPr>
                <w:p w14:paraId="69A1FCC3" w14:textId="77777777" w:rsidR="00031A8F" w:rsidRDefault="00031A8F" w:rsidP="00031A8F">
                  <w:pPr>
                    <w:rPr>
                      <w:rFonts w:ascii="Times New Roman" w:hAnsi="Times New Roman" w:cs="Times New Roman"/>
                      <w:b/>
                      <w:sz w:val="22"/>
                      <w:szCs w:val="22"/>
                      <w:lang w:eastAsia="en-US"/>
                    </w:rPr>
                  </w:pPr>
                </w:p>
              </w:tc>
            </w:tr>
          </w:tbl>
          <w:p w14:paraId="44254192" w14:textId="77777777" w:rsidR="00031A8F" w:rsidRDefault="00031A8F" w:rsidP="00031A8F">
            <w:pPr>
              <w:jc w:val="both"/>
              <w:rPr>
                <w:rFonts w:ascii="Times New Roman" w:eastAsiaTheme="minorEastAsia" w:hAnsi="Times New Roman" w:cs="Times New Roman"/>
                <w:sz w:val="22"/>
                <w:szCs w:val="22"/>
                <w:lang w:eastAsia="pt-BR"/>
              </w:rPr>
            </w:pPr>
          </w:p>
          <w:p w14:paraId="6451619E" w14:textId="77777777" w:rsidR="00031A8F" w:rsidRDefault="00031A8F" w:rsidP="00031A8F">
            <w:pPr>
              <w:jc w:val="both"/>
              <w:rPr>
                <w:rFonts w:ascii="Times New Roman" w:hAnsi="Times New Roman" w:cs="Times New Roman"/>
                <w:b/>
                <w:sz w:val="22"/>
                <w:szCs w:val="22"/>
              </w:rPr>
            </w:pPr>
          </w:p>
          <w:p w14:paraId="211AD39A"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Quantidade de editais:</w:t>
            </w:r>
            <w:r>
              <w:rPr>
                <w:rFonts w:ascii="Times New Roman" w:hAnsi="Times New Roman" w:cs="Times New Roman"/>
                <w:sz w:val="22"/>
                <w:szCs w:val="22"/>
              </w:rPr>
              <w:t xml:space="preserve"> 2 (um para cada cargo)</w:t>
            </w:r>
          </w:p>
          <w:p w14:paraId="1D346F53" w14:textId="77777777" w:rsidR="00031A8F" w:rsidRDefault="00031A8F" w:rsidP="00031A8F">
            <w:pPr>
              <w:jc w:val="both"/>
              <w:rPr>
                <w:rFonts w:ascii="Times New Roman" w:hAnsi="Times New Roman" w:cs="Times New Roman"/>
                <w:sz w:val="22"/>
                <w:szCs w:val="22"/>
              </w:rPr>
            </w:pPr>
          </w:p>
          <w:p w14:paraId="7F9F755A"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Quantidade total de vagas:</w:t>
            </w:r>
            <w:r>
              <w:rPr>
                <w:rFonts w:ascii="Times New Roman" w:hAnsi="Times New Roman" w:cs="Times New Roman"/>
                <w:sz w:val="22"/>
                <w:szCs w:val="22"/>
              </w:rPr>
              <w:t xml:space="preserve"> 46 (36 de pesquisador e 10 de tecnologista)</w:t>
            </w:r>
          </w:p>
          <w:p w14:paraId="2365F25C" w14:textId="77777777" w:rsidR="00031A8F" w:rsidRDefault="00031A8F" w:rsidP="00031A8F">
            <w:pPr>
              <w:jc w:val="both"/>
              <w:rPr>
                <w:rFonts w:ascii="Times New Roman" w:hAnsi="Times New Roman" w:cs="Times New Roman"/>
                <w:sz w:val="22"/>
                <w:szCs w:val="22"/>
              </w:rPr>
            </w:pPr>
          </w:p>
          <w:p w14:paraId="190F8638"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Quantidade de certames:</w:t>
            </w:r>
            <w:r>
              <w:rPr>
                <w:rFonts w:ascii="Times New Roman" w:hAnsi="Times New Roman" w:cs="Times New Roman"/>
                <w:sz w:val="22"/>
                <w:szCs w:val="22"/>
              </w:rPr>
              <w:t xml:space="preserve"> 23, para áreas distintas.</w:t>
            </w:r>
          </w:p>
          <w:p w14:paraId="039CE12C" w14:textId="77777777" w:rsidR="00031A8F" w:rsidRDefault="00031A8F" w:rsidP="00031A8F">
            <w:pPr>
              <w:jc w:val="both"/>
              <w:rPr>
                <w:rFonts w:ascii="Times New Roman" w:hAnsi="Times New Roman" w:cs="Times New Roman"/>
                <w:sz w:val="22"/>
                <w:szCs w:val="22"/>
              </w:rPr>
            </w:pPr>
          </w:p>
          <w:p w14:paraId="34770BC2"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Quantidade de certames a serem operacionalizados:</w:t>
            </w:r>
            <w:r>
              <w:rPr>
                <w:rFonts w:ascii="Times New Roman" w:hAnsi="Times New Roman" w:cs="Times New Roman"/>
                <w:sz w:val="22"/>
                <w:szCs w:val="22"/>
              </w:rPr>
              <w:t xml:space="preserve"> 23 (um para cada comissão examinadora; visto que uma mesma comissão poderá avaliar mais de um certame simultâneos, inclusive com provas independentes)</w:t>
            </w:r>
          </w:p>
          <w:p w14:paraId="560AE2D9" w14:textId="77777777" w:rsidR="00031A8F" w:rsidRDefault="00031A8F" w:rsidP="00031A8F">
            <w:pPr>
              <w:jc w:val="both"/>
              <w:rPr>
                <w:rFonts w:ascii="Times New Roman" w:hAnsi="Times New Roman" w:cs="Times New Roman"/>
                <w:sz w:val="22"/>
                <w:szCs w:val="22"/>
              </w:rPr>
            </w:pPr>
          </w:p>
          <w:p w14:paraId="7AAD82B5"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Quantidade de certames que podem ser operacionalizados em forma simultânea:</w:t>
            </w:r>
            <w:r>
              <w:rPr>
                <w:rFonts w:ascii="Times New Roman" w:hAnsi="Times New Roman" w:cs="Times New Roman"/>
                <w:sz w:val="22"/>
                <w:szCs w:val="22"/>
              </w:rPr>
              <w:t xml:space="preserve"> até 6 (há infraestrutura para reunir até 6 comissões examinadoras ao mesmo tempo; os 23 certames poderão ser distribuídos em 4 ou 5 momentos diferentes (blocos), cada momento com seu calendário independente de provas, divulgação de resultados e prazos recursais)</w:t>
            </w:r>
          </w:p>
          <w:p w14:paraId="6D7C5ED3" w14:textId="77777777" w:rsidR="00031A8F" w:rsidRDefault="00031A8F" w:rsidP="00031A8F">
            <w:pPr>
              <w:jc w:val="both"/>
              <w:rPr>
                <w:rFonts w:ascii="Times New Roman" w:hAnsi="Times New Roman" w:cs="Times New Roman"/>
                <w:sz w:val="22"/>
                <w:szCs w:val="22"/>
              </w:rPr>
            </w:pPr>
          </w:p>
          <w:p w14:paraId="574EB545"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Duração estimada de cada certame:</w:t>
            </w:r>
            <w:r>
              <w:rPr>
                <w:rFonts w:ascii="Times New Roman" w:hAnsi="Times New Roman" w:cs="Times New Roman"/>
                <w:sz w:val="22"/>
                <w:szCs w:val="22"/>
              </w:rPr>
              <w:t xml:space="preserve"> de 2 a 5 dias (tempo despendido pela comissão examinadora; a depender do número de inscritos)</w:t>
            </w:r>
          </w:p>
          <w:p w14:paraId="018CF236" w14:textId="77777777" w:rsidR="00031A8F" w:rsidRDefault="00031A8F" w:rsidP="00031A8F">
            <w:pPr>
              <w:jc w:val="both"/>
              <w:rPr>
                <w:rFonts w:ascii="Times New Roman" w:hAnsi="Times New Roman" w:cs="Times New Roman"/>
                <w:sz w:val="22"/>
                <w:szCs w:val="22"/>
              </w:rPr>
            </w:pPr>
          </w:p>
          <w:p w14:paraId="1734A270"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Quantidade total de inscritos prevista:</w:t>
            </w:r>
            <w:r>
              <w:rPr>
                <w:rFonts w:ascii="Times New Roman" w:hAnsi="Times New Roman" w:cs="Times New Roman"/>
                <w:sz w:val="22"/>
                <w:szCs w:val="22"/>
              </w:rPr>
              <w:t xml:space="preserve"> entre 160 e 480 inscritos </w:t>
            </w:r>
          </w:p>
          <w:p w14:paraId="59486B98" w14:textId="77777777" w:rsidR="00031A8F" w:rsidRDefault="00031A8F" w:rsidP="00031A8F">
            <w:pPr>
              <w:jc w:val="both"/>
              <w:rPr>
                <w:rFonts w:ascii="Times New Roman" w:hAnsi="Times New Roman" w:cs="Times New Roman"/>
                <w:sz w:val="22"/>
                <w:szCs w:val="22"/>
              </w:rPr>
            </w:pPr>
          </w:p>
          <w:p w14:paraId="4A548172"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Número médio de candidatos previstos em cada certame:</w:t>
            </w:r>
            <w:r>
              <w:rPr>
                <w:rFonts w:ascii="Times New Roman" w:hAnsi="Times New Roman" w:cs="Times New Roman"/>
                <w:sz w:val="22"/>
                <w:szCs w:val="22"/>
              </w:rPr>
              <w:t xml:space="preserve"> entre 5 e 15 (número médio de candidatos a ser avaliado por cada comissão; um mesmo candidato poderá se inscrever em 2 certames)</w:t>
            </w:r>
          </w:p>
          <w:p w14:paraId="26F6BEB1" w14:textId="77777777" w:rsidR="00031A8F" w:rsidRDefault="00031A8F" w:rsidP="00031A8F">
            <w:pPr>
              <w:jc w:val="both"/>
              <w:rPr>
                <w:rFonts w:ascii="Times New Roman" w:hAnsi="Times New Roman" w:cs="Times New Roman"/>
                <w:sz w:val="22"/>
                <w:szCs w:val="22"/>
              </w:rPr>
            </w:pPr>
          </w:p>
          <w:p w14:paraId="62FE62B1" w14:textId="77777777" w:rsidR="00031A8F" w:rsidRDefault="00031A8F" w:rsidP="00031A8F">
            <w:pPr>
              <w:jc w:val="both"/>
              <w:rPr>
                <w:rFonts w:ascii="Times New Roman" w:hAnsi="Times New Roman" w:cs="Times New Roman"/>
                <w:b/>
                <w:sz w:val="22"/>
                <w:szCs w:val="22"/>
              </w:rPr>
            </w:pPr>
            <w:r>
              <w:rPr>
                <w:rFonts w:ascii="Times New Roman" w:hAnsi="Times New Roman" w:cs="Times New Roman"/>
                <w:b/>
                <w:sz w:val="22"/>
                <w:szCs w:val="22"/>
              </w:rPr>
              <w:t>Composição das comissões examinadoras</w:t>
            </w:r>
          </w:p>
          <w:p w14:paraId="541D0AB3" w14:textId="77777777" w:rsidR="00031A8F" w:rsidRDefault="00031A8F" w:rsidP="00031A8F">
            <w:pPr>
              <w:jc w:val="both"/>
              <w:rPr>
                <w:rFonts w:ascii="Times New Roman" w:hAnsi="Times New Roman" w:cs="Times New Roman"/>
                <w:sz w:val="22"/>
                <w:szCs w:val="22"/>
              </w:rPr>
            </w:pPr>
          </w:p>
          <w:p w14:paraId="79304C2A" w14:textId="77777777" w:rsidR="00031A8F" w:rsidRDefault="00031A8F" w:rsidP="00031A8F">
            <w:pPr>
              <w:jc w:val="both"/>
              <w:rPr>
                <w:rFonts w:ascii="Times New Roman" w:hAnsi="Times New Roman" w:cs="Times New Roman"/>
                <w:sz w:val="22"/>
                <w:szCs w:val="22"/>
              </w:rPr>
            </w:pPr>
            <w:r>
              <w:rPr>
                <w:rFonts w:ascii="Times New Roman" w:hAnsi="Times New Roman" w:cs="Times New Roman"/>
                <w:sz w:val="22"/>
                <w:szCs w:val="22"/>
              </w:rPr>
              <w:t>Cinco (5) membros titulares, sendo pelo menos três (3) externos ao CBPF.</w:t>
            </w:r>
          </w:p>
          <w:p w14:paraId="4CE6F0FA" w14:textId="77777777" w:rsidR="00031A8F" w:rsidRDefault="00031A8F" w:rsidP="00031A8F">
            <w:pPr>
              <w:jc w:val="both"/>
              <w:rPr>
                <w:rFonts w:ascii="Times New Roman" w:hAnsi="Times New Roman" w:cs="Times New Roman"/>
                <w:sz w:val="22"/>
                <w:szCs w:val="22"/>
              </w:rPr>
            </w:pPr>
            <w:r>
              <w:rPr>
                <w:rFonts w:ascii="Times New Roman" w:hAnsi="Times New Roman" w:cs="Times New Roman"/>
                <w:sz w:val="22"/>
                <w:szCs w:val="22"/>
              </w:rPr>
              <w:t xml:space="preserve">Dois (2) membros suplentes, sendo pelo menos um (1) externo ao CBPF. </w:t>
            </w:r>
          </w:p>
          <w:p w14:paraId="52B77B44" w14:textId="77777777" w:rsidR="00031A8F" w:rsidRDefault="00031A8F" w:rsidP="00031A8F">
            <w:pPr>
              <w:jc w:val="both"/>
              <w:rPr>
                <w:rFonts w:ascii="Times New Roman" w:hAnsi="Times New Roman" w:cs="Times New Roman"/>
                <w:sz w:val="22"/>
                <w:szCs w:val="22"/>
              </w:rPr>
            </w:pPr>
            <w:r>
              <w:rPr>
                <w:rFonts w:ascii="Times New Roman" w:hAnsi="Times New Roman" w:cs="Times New Roman"/>
                <w:sz w:val="22"/>
                <w:szCs w:val="22"/>
              </w:rPr>
              <w:t>Até três (3) membros externos poderiam participar de forma remota.</w:t>
            </w:r>
          </w:p>
          <w:p w14:paraId="6400AE60" w14:textId="77777777" w:rsidR="00031A8F" w:rsidRDefault="00031A8F" w:rsidP="00031A8F">
            <w:pPr>
              <w:jc w:val="both"/>
              <w:rPr>
                <w:rFonts w:ascii="Times New Roman" w:hAnsi="Times New Roman" w:cs="Times New Roman"/>
                <w:sz w:val="22"/>
                <w:szCs w:val="22"/>
              </w:rPr>
            </w:pPr>
          </w:p>
          <w:p w14:paraId="092E8E71" w14:textId="77777777" w:rsidR="00031A8F" w:rsidRDefault="00031A8F" w:rsidP="00031A8F">
            <w:pPr>
              <w:jc w:val="both"/>
              <w:rPr>
                <w:rFonts w:ascii="Times New Roman" w:hAnsi="Times New Roman" w:cs="Times New Roman"/>
                <w:b/>
                <w:sz w:val="22"/>
                <w:szCs w:val="22"/>
              </w:rPr>
            </w:pPr>
            <w:r>
              <w:rPr>
                <w:rFonts w:ascii="Times New Roman" w:hAnsi="Times New Roman" w:cs="Times New Roman"/>
                <w:b/>
                <w:sz w:val="22"/>
                <w:szCs w:val="22"/>
              </w:rPr>
              <w:t xml:space="preserve">Provas para os cargos de Pesquisador </w:t>
            </w:r>
          </w:p>
          <w:p w14:paraId="5A1B384D" w14:textId="77777777" w:rsidR="00031A8F" w:rsidRDefault="00031A8F" w:rsidP="00031A8F">
            <w:pPr>
              <w:jc w:val="both"/>
              <w:rPr>
                <w:rFonts w:ascii="Times New Roman" w:hAnsi="Times New Roman" w:cs="Times New Roman"/>
                <w:b/>
                <w:sz w:val="22"/>
                <w:szCs w:val="22"/>
              </w:rPr>
            </w:pPr>
          </w:p>
          <w:p w14:paraId="614BC51A" w14:textId="77777777" w:rsidR="00031A8F" w:rsidRDefault="00031A8F" w:rsidP="00031A8F">
            <w:pPr>
              <w:widowControl/>
              <w:numPr>
                <w:ilvl w:val="0"/>
                <w:numId w:val="11"/>
              </w:numPr>
              <w:suppressAutoHyphens w:val="0"/>
              <w:overflowPunct w:val="0"/>
              <w:autoSpaceDN/>
              <w:jc w:val="both"/>
              <w:textAlignment w:val="auto"/>
              <w:rPr>
                <w:rFonts w:ascii="Times New Roman" w:hAnsi="Times New Roman" w:cs="Times New Roman"/>
                <w:sz w:val="22"/>
                <w:szCs w:val="22"/>
              </w:rPr>
            </w:pPr>
            <w:r>
              <w:rPr>
                <w:rFonts w:ascii="Times New Roman" w:eastAsia="Calibri" w:hAnsi="Times New Roman" w:cs="Times New Roman"/>
                <w:color w:val="000000"/>
                <w:sz w:val="22"/>
                <w:szCs w:val="22"/>
              </w:rPr>
              <w:t>Etapa 1: Na prova escrita, o candidato disserta livremente sobre 1 tema sorteado dentre 6-10 temas específicos de cada perfil, previamente informados no edital.</w:t>
            </w:r>
          </w:p>
          <w:p w14:paraId="32D55C33"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 xml:space="preserve">O candidato tem 1 hora entre o sorteio do tema e o início da prova para fazer consultas. </w:t>
            </w:r>
          </w:p>
          <w:p w14:paraId="3E3EDDA1"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Depois do início da prova, com duração de 4 horas, não são permitidas mais consultas.</w:t>
            </w:r>
          </w:p>
          <w:p w14:paraId="0CC93FCF"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Finalizada a prova escrita, a comissão examinadora se reúne para corrigir as provas e divulgar as notas e classificação da primeira etapa.</w:t>
            </w:r>
          </w:p>
          <w:p w14:paraId="1FA1A545"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Os candidatos são informados apenas se foram aprovados ou reprovados nesta etapa.</w:t>
            </w:r>
          </w:p>
          <w:p w14:paraId="174DFCF8" w14:textId="77777777" w:rsidR="00031A8F" w:rsidRDefault="00031A8F" w:rsidP="00031A8F">
            <w:pPr>
              <w:widowControl/>
              <w:numPr>
                <w:ilvl w:val="0"/>
                <w:numId w:val="12"/>
              </w:numPr>
              <w:suppressAutoHyphens w:val="0"/>
              <w:overflowPunct w:val="0"/>
              <w:autoSpaceDN/>
              <w:jc w:val="both"/>
              <w:textAlignment w:val="auto"/>
              <w:rPr>
                <w:rFonts w:ascii="Times New Roman" w:hAnsi="Times New Roman" w:cs="Times New Roman"/>
                <w:sz w:val="22"/>
                <w:szCs w:val="22"/>
              </w:rPr>
            </w:pPr>
            <w:r>
              <w:rPr>
                <w:rFonts w:ascii="Times New Roman" w:hAnsi="Times New Roman" w:cs="Times New Roman"/>
                <w:sz w:val="22"/>
                <w:szCs w:val="22"/>
              </w:rPr>
              <w:t xml:space="preserve">Etapa 2: Os candidatos aprovados na etapa 1, voltam a ser chamados, pela ordem de inscrição, para apresentarem seu memorial, incluindo um </w:t>
            </w:r>
            <w:r>
              <w:rPr>
                <w:rFonts w:ascii="Times New Roman" w:hAnsi="Times New Roman" w:cs="Times New Roman"/>
                <w:b/>
                <w:sz w:val="22"/>
                <w:szCs w:val="22"/>
              </w:rPr>
              <w:t>Projeto de Pesquisa</w:t>
            </w:r>
            <w:r>
              <w:rPr>
                <w:rFonts w:ascii="Times New Roman" w:hAnsi="Times New Roman" w:cs="Times New Roman"/>
                <w:sz w:val="22"/>
                <w:szCs w:val="22"/>
              </w:rPr>
              <w:t>, em 40-50 minutos e posteriormente serem arguidos pela comissão examinadora.</w:t>
            </w:r>
          </w:p>
          <w:p w14:paraId="25EE72B6"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Após as arguições, a comissão se reúne para decidir as notas e classificação da segunda etapa.</w:t>
            </w:r>
          </w:p>
          <w:p w14:paraId="47B387EF"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Os candidatos são informados apenas se foram aprovados ou reprovados nesta etapa.</w:t>
            </w:r>
          </w:p>
          <w:p w14:paraId="4D72B12B" w14:textId="77777777" w:rsidR="00031A8F" w:rsidRDefault="00031A8F" w:rsidP="00031A8F">
            <w:pPr>
              <w:widowControl/>
              <w:numPr>
                <w:ilvl w:val="0"/>
                <w:numId w:val="12"/>
              </w:numPr>
              <w:suppressAutoHyphens w:val="0"/>
              <w:overflowPunct w:val="0"/>
              <w:autoSpaceDN/>
              <w:jc w:val="both"/>
              <w:textAlignment w:val="auto"/>
              <w:rPr>
                <w:rFonts w:ascii="Times New Roman" w:hAnsi="Times New Roman" w:cs="Times New Roman"/>
                <w:sz w:val="22"/>
                <w:szCs w:val="22"/>
              </w:rPr>
            </w:pPr>
            <w:r>
              <w:rPr>
                <w:rFonts w:ascii="Times New Roman" w:hAnsi="Times New Roman" w:cs="Times New Roman"/>
                <w:sz w:val="22"/>
                <w:szCs w:val="22"/>
              </w:rPr>
              <w:t xml:space="preserve">Etapa 3: Apreciação de títulos, que </w:t>
            </w:r>
            <w:proofErr w:type="gramStart"/>
            <w:r>
              <w:rPr>
                <w:rFonts w:ascii="Times New Roman" w:hAnsi="Times New Roman" w:cs="Times New Roman"/>
                <w:sz w:val="22"/>
                <w:szCs w:val="22"/>
              </w:rPr>
              <w:t>a  comissão</w:t>
            </w:r>
            <w:proofErr w:type="gramEnd"/>
            <w:r>
              <w:rPr>
                <w:rFonts w:ascii="Times New Roman" w:hAnsi="Times New Roman" w:cs="Times New Roman"/>
                <w:sz w:val="22"/>
                <w:szCs w:val="22"/>
              </w:rPr>
              <w:t xml:space="preserve"> examinadora poderá fazer antecipadamente, enquanto os candidatos fazem a prova escrita. Por isso se pede que os candidatos entreguem a documentação comprobatória dos títulos no ato da inscrição.</w:t>
            </w:r>
          </w:p>
          <w:p w14:paraId="44039430" w14:textId="77777777" w:rsidR="00031A8F" w:rsidRDefault="00031A8F" w:rsidP="00031A8F">
            <w:pPr>
              <w:widowControl/>
              <w:numPr>
                <w:ilvl w:val="0"/>
                <w:numId w:val="12"/>
              </w:numPr>
              <w:suppressAutoHyphens w:val="0"/>
              <w:overflowPunct w:val="0"/>
              <w:autoSpaceDN/>
              <w:jc w:val="both"/>
              <w:textAlignment w:val="auto"/>
              <w:rPr>
                <w:rFonts w:ascii="Times New Roman" w:hAnsi="Times New Roman" w:cs="Times New Roman"/>
                <w:sz w:val="22"/>
                <w:szCs w:val="22"/>
              </w:rPr>
            </w:pPr>
            <w:r>
              <w:rPr>
                <w:rFonts w:ascii="Times New Roman" w:hAnsi="Times New Roman" w:cs="Times New Roman"/>
                <w:sz w:val="22"/>
                <w:szCs w:val="22"/>
              </w:rPr>
              <w:t>Entrega das notas: cada avaliador entrega as notas ao final de cada fase em envelope lacrado e rubricado; participantes remotos podem enviar a nota em arquivo protegido por senha.</w:t>
            </w:r>
          </w:p>
          <w:p w14:paraId="5858DFE9" w14:textId="77777777" w:rsidR="00031A8F" w:rsidRDefault="00031A8F" w:rsidP="00031A8F">
            <w:pPr>
              <w:widowControl/>
              <w:numPr>
                <w:ilvl w:val="0"/>
                <w:numId w:val="12"/>
              </w:numPr>
              <w:suppressAutoHyphens w:val="0"/>
              <w:overflowPunct w:val="0"/>
              <w:autoSpaceDN/>
              <w:jc w:val="both"/>
              <w:textAlignment w:val="auto"/>
              <w:rPr>
                <w:rFonts w:ascii="Times New Roman" w:hAnsi="Times New Roman" w:cs="Times New Roman"/>
                <w:sz w:val="22"/>
                <w:szCs w:val="22"/>
              </w:rPr>
            </w:pPr>
            <w:r>
              <w:rPr>
                <w:rFonts w:ascii="Times New Roman" w:hAnsi="Times New Roman" w:cs="Times New Roman"/>
                <w:sz w:val="22"/>
                <w:szCs w:val="22"/>
              </w:rPr>
              <w:t xml:space="preserve">Divulgação das notas: no final das 3 etapas, em sessão pública gravada. </w:t>
            </w:r>
          </w:p>
          <w:p w14:paraId="6492CBC1" w14:textId="77777777" w:rsidR="00031A8F" w:rsidRDefault="00031A8F" w:rsidP="00031A8F">
            <w:pPr>
              <w:jc w:val="both"/>
              <w:rPr>
                <w:rFonts w:ascii="Times New Roman" w:hAnsi="Times New Roman" w:cs="Times New Roman"/>
                <w:sz w:val="22"/>
                <w:szCs w:val="22"/>
              </w:rPr>
            </w:pPr>
          </w:p>
          <w:p w14:paraId="6E9F8A58" w14:textId="77777777" w:rsidR="00031A8F" w:rsidRDefault="00031A8F" w:rsidP="00031A8F">
            <w:pPr>
              <w:jc w:val="both"/>
              <w:rPr>
                <w:rFonts w:ascii="Times New Roman" w:hAnsi="Times New Roman" w:cs="Times New Roman"/>
                <w:b/>
                <w:sz w:val="22"/>
                <w:szCs w:val="22"/>
              </w:rPr>
            </w:pPr>
            <w:r>
              <w:rPr>
                <w:rFonts w:ascii="Times New Roman" w:hAnsi="Times New Roman" w:cs="Times New Roman"/>
                <w:b/>
                <w:sz w:val="22"/>
                <w:szCs w:val="22"/>
              </w:rPr>
              <w:t>Provas para o cargo de Tecnologista</w:t>
            </w:r>
          </w:p>
          <w:p w14:paraId="798B4CFF" w14:textId="77777777" w:rsidR="00031A8F" w:rsidRDefault="00031A8F" w:rsidP="00031A8F">
            <w:pPr>
              <w:jc w:val="both"/>
              <w:rPr>
                <w:rFonts w:ascii="Times New Roman" w:hAnsi="Times New Roman" w:cs="Times New Roman"/>
                <w:b/>
                <w:sz w:val="22"/>
                <w:szCs w:val="22"/>
              </w:rPr>
            </w:pPr>
            <w:r>
              <w:rPr>
                <w:rFonts w:ascii="Times New Roman" w:hAnsi="Times New Roman" w:cs="Times New Roman"/>
                <w:b/>
                <w:sz w:val="22"/>
                <w:szCs w:val="22"/>
              </w:rPr>
              <w:t xml:space="preserve"> </w:t>
            </w:r>
          </w:p>
          <w:p w14:paraId="7015DCBA" w14:textId="77777777" w:rsidR="00031A8F" w:rsidRDefault="00031A8F" w:rsidP="00031A8F">
            <w:pPr>
              <w:jc w:val="both"/>
              <w:rPr>
                <w:rFonts w:ascii="Times New Roman" w:hAnsi="Times New Roman" w:cs="Times New Roman"/>
                <w:sz w:val="22"/>
                <w:szCs w:val="22"/>
              </w:rPr>
            </w:pPr>
            <w:r>
              <w:rPr>
                <w:rFonts w:ascii="Times New Roman" w:hAnsi="Times New Roman" w:cs="Times New Roman"/>
                <w:sz w:val="22"/>
                <w:szCs w:val="22"/>
              </w:rPr>
              <w:t>Semelhante às provas para Pesquisador:</w:t>
            </w:r>
          </w:p>
          <w:p w14:paraId="11C1C2C9" w14:textId="77777777" w:rsidR="00031A8F" w:rsidRDefault="00031A8F" w:rsidP="00031A8F">
            <w:pPr>
              <w:jc w:val="both"/>
              <w:rPr>
                <w:rFonts w:ascii="Times New Roman" w:hAnsi="Times New Roman" w:cs="Times New Roman"/>
                <w:sz w:val="22"/>
                <w:szCs w:val="22"/>
              </w:rPr>
            </w:pPr>
          </w:p>
          <w:p w14:paraId="515A4C32" w14:textId="77777777" w:rsidR="00031A8F" w:rsidRDefault="00031A8F" w:rsidP="00031A8F">
            <w:pPr>
              <w:widowControl/>
              <w:numPr>
                <w:ilvl w:val="0"/>
                <w:numId w:val="11"/>
              </w:numPr>
              <w:suppressAutoHyphens w:val="0"/>
              <w:overflowPunct w:val="0"/>
              <w:autoSpaceDN/>
              <w:jc w:val="both"/>
              <w:textAlignment w:val="auto"/>
              <w:rPr>
                <w:rFonts w:ascii="Times New Roman" w:hAnsi="Times New Roman" w:cs="Times New Roman"/>
                <w:sz w:val="22"/>
                <w:szCs w:val="22"/>
              </w:rPr>
            </w:pPr>
            <w:r>
              <w:rPr>
                <w:rFonts w:ascii="Times New Roman" w:eastAsia="Calibri" w:hAnsi="Times New Roman" w:cs="Times New Roman"/>
                <w:color w:val="000000"/>
                <w:sz w:val="22"/>
                <w:szCs w:val="22"/>
              </w:rPr>
              <w:t>Etapa 1: Na prova escrita, o candidato disserta livremente sobre 1 tema sorteado dentre 6-10 temas específicos de cada perfil, previamente informados no edital.</w:t>
            </w:r>
          </w:p>
          <w:p w14:paraId="1029F654"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 xml:space="preserve">O candidato tem 1 hora entre o sorteio do tema e o início da prova para fazer consultas. </w:t>
            </w:r>
          </w:p>
          <w:p w14:paraId="34DBB807"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Depois do início da prova, com duração de 4 horas, não são permitidas mais consultas.</w:t>
            </w:r>
          </w:p>
          <w:p w14:paraId="6C2FB144"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Finalizada a prova escrita, a Comissão Examinadora se reúne para corrigir as provas e divulgar as notas e classificação da primeira etapa.</w:t>
            </w:r>
          </w:p>
          <w:p w14:paraId="7CB07DE7"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Os candidatos são informados apenas se foram aprovados ou reprovados nesta etapa.</w:t>
            </w:r>
          </w:p>
          <w:p w14:paraId="19DAFF08" w14:textId="77777777" w:rsidR="00031A8F" w:rsidRDefault="00031A8F" w:rsidP="00031A8F">
            <w:pPr>
              <w:widowControl/>
              <w:numPr>
                <w:ilvl w:val="0"/>
                <w:numId w:val="12"/>
              </w:numPr>
              <w:suppressAutoHyphens w:val="0"/>
              <w:overflowPunct w:val="0"/>
              <w:autoSpaceDN/>
              <w:jc w:val="both"/>
              <w:textAlignment w:val="auto"/>
              <w:rPr>
                <w:rFonts w:ascii="Times New Roman" w:hAnsi="Times New Roman" w:cs="Times New Roman"/>
                <w:sz w:val="22"/>
                <w:szCs w:val="22"/>
              </w:rPr>
            </w:pPr>
            <w:r>
              <w:rPr>
                <w:rFonts w:ascii="Times New Roman" w:hAnsi="Times New Roman" w:cs="Times New Roman"/>
                <w:sz w:val="22"/>
                <w:szCs w:val="22"/>
              </w:rPr>
              <w:t xml:space="preserve">Etapa 2: Os candidatos aprovados na etapa 1, voltam a ser chamados, pela ordem de inscrição, para apresentarem seu memorial, incluindo um </w:t>
            </w:r>
            <w:r>
              <w:rPr>
                <w:rFonts w:ascii="Times New Roman" w:hAnsi="Times New Roman" w:cs="Times New Roman"/>
                <w:b/>
                <w:sz w:val="22"/>
                <w:szCs w:val="22"/>
              </w:rPr>
              <w:t>Projeto de Desenvolvimento Tecnológico</w:t>
            </w:r>
            <w:r>
              <w:rPr>
                <w:rFonts w:ascii="Times New Roman" w:hAnsi="Times New Roman" w:cs="Times New Roman"/>
                <w:sz w:val="22"/>
                <w:szCs w:val="22"/>
              </w:rPr>
              <w:t>, em 40-50 minutos, e posteriormente serem arguidos pela comissão examinadora.</w:t>
            </w:r>
          </w:p>
          <w:p w14:paraId="01768FFB"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Após as arguições, a comissão se reúne para decidir as notas e classificação da segunda etapa.</w:t>
            </w:r>
          </w:p>
          <w:p w14:paraId="3C7E3AE5"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Os candidatos são informados apenas se foram aprovados ou reprovados nesta etapa.</w:t>
            </w:r>
          </w:p>
          <w:p w14:paraId="51A62B33" w14:textId="77777777" w:rsidR="00031A8F" w:rsidRDefault="00031A8F" w:rsidP="00031A8F">
            <w:pPr>
              <w:widowControl/>
              <w:numPr>
                <w:ilvl w:val="0"/>
                <w:numId w:val="12"/>
              </w:numPr>
              <w:suppressAutoHyphens w:val="0"/>
              <w:overflowPunct w:val="0"/>
              <w:autoSpaceDN/>
              <w:jc w:val="both"/>
              <w:textAlignment w:val="auto"/>
              <w:rPr>
                <w:rFonts w:ascii="Times New Roman" w:hAnsi="Times New Roman" w:cs="Times New Roman"/>
                <w:sz w:val="22"/>
                <w:szCs w:val="22"/>
              </w:rPr>
            </w:pPr>
            <w:r>
              <w:rPr>
                <w:rFonts w:ascii="Times New Roman" w:hAnsi="Times New Roman" w:cs="Times New Roman"/>
                <w:sz w:val="22"/>
                <w:szCs w:val="22"/>
              </w:rPr>
              <w:t>Etapa 3: Apreciação de títulos, que a comissão examinadora poderá fazer antecipadamente, enquanto os candidatos fazem a prova escrita. Por isso se pede que os candidatos entreguem a documentação comprobatória dos títulos no ato da inscrição.</w:t>
            </w:r>
          </w:p>
          <w:p w14:paraId="6ED417D2" w14:textId="77777777" w:rsidR="00031A8F" w:rsidRDefault="00031A8F" w:rsidP="00031A8F">
            <w:pPr>
              <w:widowControl/>
              <w:numPr>
                <w:ilvl w:val="0"/>
                <w:numId w:val="12"/>
              </w:numPr>
              <w:suppressAutoHyphens w:val="0"/>
              <w:overflowPunct w:val="0"/>
              <w:autoSpaceDN/>
              <w:jc w:val="both"/>
              <w:textAlignment w:val="auto"/>
              <w:rPr>
                <w:rFonts w:ascii="Times New Roman" w:hAnsi="Times New Roman" w:cs="Times New Roman"/>
                <w:sz w:val="22"/>
                <w:szCs w:val="22"/>
              </w:rPr>
            </w:pPr>
            <w:r>
              <w:rPr>
                <w:rFonts w:ascii="Times New Roman" w:hAnsi="Times New Roman" w:cs="Times New Roman"/>
                <w:sz w:val="22"/>
                <w:szCs w:val="22"/>
              </w:rPr>
              <w:t>Entrega das notas: cada avaliador entrega as notas ao final de cada fase em envelope lacrado e rubricado; participantes remotos podem enviar a nota em arquivo protegido por senha.</w:t>
            </w:r>
          </w:p>
          <w:p w14:paraId="59A2BA64" w14:textId="77777777" w:rsidR="00031A8F" w:rsidRDefault="00031A8F" w:rsidP="00031A8F">
            <w:pPr>
              <w:widowControl/>
              <w:numPr>
                <w:ilvl w:val="0"/>
                <w:numId w:val="13"/>
              </w:numPr>
              <w:suppressAutoHyphens w:val="0"/>
              <w:overflowPunct w:val="0"/>
              <w:autoSpaceDN/>
              <w:jc w:val="both"/>
              <w:textAlignment w:val="auto"/>
              <w:rPr>
                <w:rFonts w:ascii="Times New Roman" w:hAnsi="Times New Roman" w:cs="Times New Roman"/>
                <w:sz w:val="22"/>
                <w:szCs w:val="22"/>
              </w:rPr>
            </w:pPr>
            <w:r>
              <w:rPr>
                <w:rFonts w:ascii="Times New Roman" w:hAnsi="Times New Roman" w:cs="Times New Roman"/>
                <w:sz w:val="22"/>
                <w:szCs w:val="22"/>
              </w:rPr>
              <w:t>Divulgação das notas: no final das 3 etapas, em sessão pública gravada.</w:t>
            </w:r>
          </w:p>
          <w:p w14:paraId="52D565C5" w14:textId="77777777" w:rsidR="00031A8F" w:rsidRDefault="00031A8F" w:rsidP="00031A8F">
            <w:pPr>
              <w:jc w:val="both"/>
              <w:rPr>
                <w:rFonts w:ascii="Times New Roman" w:hAnsi="Times New Roman" w:cs="Times New Roman"/>
                <w:sz w:val="22"/>
                <w:szCs w:val="22"/>
              </w:rPr>
            </w:pPr>
          </w:p>
          <w:p w14:paraId="5FAE0F6E"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Formato e gravação das provas:</w:t>
            </w:r>
            <w:r>
              <w:rPr>
                <w:rFonts w:ascii="Times New Roman" w:hAnsi="Times New Roman" w:cs="Times New Roman"/>
                <w:sz w:val="22"/>
                <w:szCs w:val="22"/>
              </w:rPr>
              <w:t xml:space="preserve"> </w:t>
            </w:r>
          </w:p>
          <w:p w14:paraId="3392D923" w14:textId="77777777" w:rsidR="00031A8F" w:rsidRDefault="00031A8F" w:rsidP="00031A8F">
            <w:pPr>
              <w:jc w:val="both"/>
              <w:rPr>
                <w:rFonts w:ascii="Times New Roman" w:hAnsi="Times New Roman" w:cs="Times New Roman"/>
                <w:sz w:val="22"/>
                <w:szCs w:val="22"/>
              </w:rPr>
            </w:pPr>
          </w:p>
          <w:p w14:paraId="23A0D5F4" w14:textId="77777777" w:rsidR="00031A8F" w:rsidRDefault="00031A8F" w:rsidP="00031A8F">
            <w:pPr>
              <w:jc w:val="both"/>
              <w:rPr>
                <w:rFonts w:ascii="Times New Roman" w:hAnsi="Times New Roman" w:cs="Times New Roman"/>
                <w:sz w:val="22"/>
                <w:szCs w:val="22"/>
              </w:rPr>
            </w:pPr>
            <w:r>
              <w:rPr>
                <w:rFonts w:ascii="Times New Roman" w:hAnsi="Times New Roman" w:cs="Times New Roman"/>
                <w:sz w:val="22"/>
                <w:szCs w:val="22"/>
              </w:rPr>
              <w:t>Prova oral e defesa de memorial são presenciais para os candidatos e, pelo menos, para dois (2) membros da comissão examinadora, devendo ser providenciada a gravação híbrida (dos participantes presenciais e dos participantes remotos)</w:t>
            </w:r>
          </w:p>
          <w:p w14:paraId="6C3CBAFE" w14:textId="77777777" w:rsidR="00031A8F" w:rsidRDefault="00031A8F" w:rsidP="00031A8F">
            <w:pPr>
              <w:jc w:val="both"/>
              <w:rPr>
                <w:rFonts w:ascii="Times New Roman" w:hAnsi="Times New Roman" w:cs="Times New Roman"/>
                <w:sz w:val="22"/>
                <w:szCs w:val="22"/>
              </w:rPr>
            </w:pPr>
          </w:p>
          <w:p w14:paraId="70DE9BCE"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Duração prevista da defesa de memorial:</w:t>
            </w:r>
            <w:r>
              <w:rPr>
                <w:rFonts w:ascii="Times New Roman" w:hAnsi="Times New Roman" w:cs="Times New Roman"/>
                <w:sz w:val="22"/>
                <w:szCs w:val="22"/>
              </w:rPr>
              <w:t xml:space="preserve"> de 1,5 a 2 horas por candidato.</w:t>
            </w:r>
          </w:p>
          <w:p w14:paraId="270C1FA7" w14:textId="77777777" w:rsidR="00031A8F" w:rsidRDefault="00031A8F" w:rsidP="00031A8F">
            <w:pPr>
              <w:jc w:val="both"/>
              <w:rPr>
                <w:rFonts w:ascii="Times New Roman" w:hAnsi="Times New Roman" w:cs="Times New Roman"/>
                <w:sz w:val="22"/>
                <w:szCs w:val="22"/>
              </w:rPr>
            </w:pPr>
          </w:p>
          <w:p w14:paraId="17272037" w14:textId="77777777" w:rsidR="00031A8F" w:rsidRDefault="00031A8F" w:rsidP="00031A8F">
            <w:pPr>
              <w:jc w:val="both"/>
              <w:rPr>
                <w:rFonts w:ascii="Times New Roman" w:hAnsi="Times New Roman" w:cs="Times New Roman"/>
                <w:sz w:val="22"/>
                <w:szCs w:val="22"/>
              </w:rPr>
            </w:pPr>
          </w:p>
          <w:p w14:paraId="530B8997" w14:textId="77777777" w:rsidR="00031A8F" w:rsidRDefault="00031A8F" w:rsidP="00031A8F">
            <w:pPr>
              <w:pStyle w:val="Nivel2"/>
              <w:numPr>
                <w:ilvl w:val="0"/>
                <w:numId w:val="0"/>
              </w:numPr>
              <w:ind w:left="716"/>
              <w:rPr>
                <w:rFonts w:ascii="Times New Roman" w:hAnsi="Times New Roman" w:cs="Times New Roman"/>
                <w:sz w:val="22"/>
                <w:szCs w:val="22"/>
              </w:rPr>
            </w:pPr>
            <w:r>
              <w:t xml:space="preserve">OBSERVATÓRIO NACIONAL </w:t>
            </w:r>
          </w:p>
          <w:p w14:paraId="7CAA34C0" w14:textId="77777777" w:rsidR="00031A8F" w:rsidRDefault="00031A8F" w:rsidP="00031A8F">
            <w:pPr>
              <w:pStyle w:val="PargrafodaLista"/>
              <w:jc w:val="both"/>
              <w:rPr>
                <w:rFonts w:ascii="Times New Roman" w:hAnsi="Times New Roman" w:cs="Times New Roman"/>
                <w:sz w:val="22"/>
                <w:szCs w:val="22"/>
              </w:rPr>
            </w:pPr>
          </w:p>
          <w:p w14:paraId="28B6B438" w14:textId="77777777" w:rsidR="00031A8F" w:rsidRDefault="00031A8F" w:rsidP="00031A8F">
            <w:pPr>
              <w:spacing w:after="182"/>
              <w:jc w:val="both"/>
              <w:rPr>
                <w:rFonts w:ascii="Times New Roman" w:hAnsi="Times New Roman" w:cs="Times New Roman"/>
                <w:sz w:val="22"/>
                <w:szCs w:val="22"/>
              </w:rPr>
            </w:pPr>
            <w:r>
              <w:rPr>
                <w:rFonts w:ascii="Times New Roman" w:hAnsi="Times New Roman" w:cs="Times New Roman"/>
                <w:sz w:val="22"/>
                <w:szCs w:val="22"/>
              </w:rPr>
              <w:t>Quadro geral de distribuição de vagas e comissões examinadoras, por cargo, classe e perfil</w:t>
            </w:r>
          </w:p>
          <w:tbl>
            <w:tblPr>
              <w:tblStyle w:val="TableGrid"/>
              <w:tblW w:w="9660" w:type="dxa"/>
              <w:jc w:val="center"/>
              <w:tblInd w:w="0" w:type="dxa"/>
              <w:tblLayout w:type="fixed"/>
              <w:tblCellMar>
                <w:top w:w="79" w:type="dxa"/>
                <w:left w:w="29" w:type="dxa"/>
                <w:right w:w="115" w:type="dxa"/>
              </w:tblCellMar>
              <w:tblLook w:val="04A0" w:firstRow="1" w:lastRow="0" w:firstColumn="1" w:lastColumn="0" w:noHBand="0" w:noVBand="1"/>
            </w:tblPr>
            <w:tblGrid>
              <w:gridCol w:w="1440"/>
              <w:gridCol w:w="1080"/>
              <w:gridCol w:w="1680"/>
              <w:gridCol w:w="920"/>
              <w:gridCol w:w="1640"/>
              <w:gridCol w:w="2900"/>
            </w:tblGrid>
            <w:tr w:rsidR="00031A8F" w14:paraId="56046859" w14:textId="77777777" w:rsidTr="00031A8F">
              <w:trPr>
                <w:trHeight w:val="660"/>
                <w:jc w:val="center"/>
              </w:trPr>
              <w:tc>
                <w:tcPr>
                  <w:tcW w:w="1440" w:type="dxa"/>
                  <w:tcBorders>
                    <w:top w:val="single" w:sz="8" w:space="0" w:color="000000"/>
                    <w:left w:val="single" w:sz="8" w:space="0" w:color="000000"/>
                    <w:bottom w:val="single" w:sz="8" w:space="0" w:color="000000"/>
                    <w:right w:val="single" w:sz="8" w:space="0" w:color="000000"/>
                  </w:tcBorders>
                  <w:vAlign w:val="center"/>
                  <w:hideMark/>
                </w:tcPr>
                <w:p w14:paraId="042C9599"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b/>
                    </w:rPr>
                    <w:t>Cargo</w:t>
                  </w:r>
                </w:p>
              </w:tc>
              <w:tc>
                <w:tcPr>
                  <w:tcW w:w="1080" w:type="dxa"/>
                  <w:tcBorders>
                    <w:top w:val="single" w:sz="8" w:space="0" w:color="000000"/>
                    <w:left w:val="single" w:sz="8" w:space="0" w:color="000000"/>
                    <w:bottom w:val="single" w:sz="8" w:space="0" w:color="000000"/>
                    <w:right w:val="single" w:sz="8" w:space="0" w:color="000000"/>
                  </w:tcBorders>
                  <w:vAlign w:val="center"/>
                  <w:hideMark/>
                </w:tcPr>
                <w:p w14:paraId="3D73CC79"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b/>
                    </w:rPr>
                    <w:t>Classe</w:t>
                  </w:r>
                </w:p>
              </w:tc>
              <w:tc>
                <w:tcPr>
                  <w:tcW w:w="1680" w:type="dxa"/>
                  <w:tcBorders>
                    <w:top w:val="single" w:sz="8" w:space="0" w:color="000000"/>
                    <w:left w:val="single" w:sz="8" w:space="0" w:color="000000"/>
                    <w:bottom w:val="single" w:sz="8" w:space="0" w:color="000000"/>
                    <w:right w:val="single" w:sz="8" w:space="0" w:color="000000"/>
                  </w:tcBorders>
                  <w:vAlign w:val="center"/>
                  <w:hideMark/>
                </w:tcPr>
                <w:p w14:paraId="1E781926"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b/>
                    </w:rPr>
                    <w:t>Perfil</w:t>
                  </w:r>
                </w:p>
              </w:tc>
              <w:tc>
                <w:tcPr>
                  <w:tcW w:w="920" w:type="dxa"/>
                  <w:tcBorders>
                    <w:top w:val="single" w:sz="8" w:space="0" w:color="000000"/>
                    <w:left w:val="single" w:sz="8" w:space="0" w:color="000000"/>
                    <w:bottom w:val="single" w:sz="8" w:space="0" w:color="000000"/>
                    <w:right w:val="single" w:sz="8" w:space="0" w:color="000000"/>
                  </w:tcBorders>
                  <w:hideMark/>
                </w:tcPr>
                <w:p w14:paraId="00697C75" w14:textId="77777777" w:rsidR="00031A8F" w:rsidRDefault="00031A8F" w:rsidP="00031A8F">
                  <w:pPr>
                    <w:ind w:left="5"/>
                    <w:jc w:val="both"/>
                    <w:rPr>
                      <w:rFonts w:ascii="Times New Roman" w:hAnsi="Times New Roman" w:cs="Times New Roman"/>
                    </w:rPr>
                  </w:pPr>
                  <w:r>
                    <w:rPr>
                      <w:rFonts w:ascii="Times New Roman" w:hAnsi="Times New Roman" w:cs="Times New Roman"/>
                      <w:b/>
                    </w:rPr>
                    <w:t>Nº de</w:t>
                  </w:r>
                </w:p>
                <w:p w14:paraId="69D84A13"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b/>
                    </w:rPr>
                    <w:t>vagas</w:t>
                  </w:r>
                </w:p>
              </w:tc>
              <w:tc>
                <w:tcPr>
                  <w:tcW w:w="1640" w:type="dxa"/>
                  <w:tcBorders>
                    <w:top w:val="single" w:sz="8" w:space="0" w:color="000000"/>
                    <w:left w:val="single" w:sz="8" w:space="0" w:color="000000"/>
                    <w:bottom w:val="single" w:sz="8" w:space="0" w:color="000000"/>
                    <w:right w:val="single" w:sz="8" w:space="0" w:color="000000"/>
                  </w:tcBorders>
                  <w:hideMark/>
                </w:tcPr>
                <w:p w14:paraId="299EB63D" w14:textId="77777777" w:rsidR="00031A8F" w:rsidRDefault="00031A8F" w:rsidP="00031A8F">
                  <w:pPr>
                    <w:spacing w:line="276" w:lineRule="auto"/>
                    <w:jc w:val="both"/>
                    <w:rPr>
                      <w:rFonts w:ascii="Times New Roman" w:hAnsi="Times New Roman" w:cs="Times New Roman"/>
                    </w:rPr>
                  </w:pPr>
                  <w:r>
                    <w:rPr>
                      <w:rFonts w:ascii="Times New Roman" w:hAnsi="Times New Roman" w:cs="Times New Roman"/>
                      <w:b/>
                    </w:rPr>
                    <w:t>Comissão examinadora</w:t>
                  </w:r>
                </w:p>
              </w:tc>
              <w:tc>
                <w:tcPr>
                  <w:tcW w:w="2900" w:type="dxa"/>
                  <w:tcBorders>
                    <w:top w:val="single" w:sz="8" w:space="0" w:color="000000"/>
                    <w:left w:val="single" w:sz="8" w:space="0" w:color="000000"/>
                    <w:bottom w:val="single" w:sz="8" w:space="0" w:color="000000"/>
                    <w:right w:val="single" w:sz="8" w:space="0" w:color="000000"/>
                  </w:tcBorders>
                  <w:vAlign w:val="center"/>
                  <w:hideMark/>
                </w:tcPr>
                <w:p w14:paraId="48C20346" w14:textId="77777777" w:rsidR="00031A8F" w:rsidRDefault="00031A8F" w:rsidP="00031A8F">
                  <w:pPr>
                    <w:spacing w:line="276" w:lineRule="auto"/>
                    <w:ind w:left="10"/>
                    <w:jc w:val="both"/>
                    <w:rPr>
                      <w:rFonts w:ascii="Times New Roman" w:hAnsi="Times New Roman" w:cs="Times New Roman"/>
                    </w:rPr>
                  </w:pPr>
                  <w:r>
                    <w:rPr>
                      <w:rFonts w:ascii="Times New Roman" w:hAnsi="Times New Roman" w:cs="Times New Roman"/>
                      <w:b/>
                    </w:rPr>
                    <w:t>Etapas de seleção</w:t>
                  </w:r>
                </w:p>
              </w:tc>
            </w:tr>
            <w:tr w:rsidR="00031A8F" w14:paraId="409E7105" w14:textId="77777777" w:rsidTr="00031A8F">
              <w:trPr>
                <w:trHeight w:val="360"/>
                <w:jc w:val="center"/>
              </w:trPr>
              <w:tc>
                <w:tcPr>
                  <w:tcW w:w="1440" w:type="dxa"/>
                  <w:vMerge w:val="restart"/>
                  <w:tcBorders>
                    <w:top w:val="single" w:sz="8" w:space="0" w:color="000000"/>
                    <w:left w:val="single" w:sz="8" w:space="0" w:color="000000"/>
                    <w:bottom w:val="single" w:sz="8" w:space="0" w:color="000000"/>
                    <w:right w:val="single" w:sz="8" w:space="0" w:color="000000"/>
                  </w:tcBorders>
                  <w:vAlign w:val="center"/>
                  <w:hideMark/>
                </w:tcPr>
                <w:p w14:paraId="022408F6"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Pesquisador</w:t>
                  </w:r>
                </w:p>
              </w:tc>
              <w:tc>
                <w:tcPr>
                  <w:tcW w:w="1080" w:type="dxa"/>
                  <w:vMerge w:val="restart"/>
                  <w:tcBorders>
                    <w:top w:val="single" w:sz="8" w:space="0" w:color="000000"/>
                    <w:left w:val="single" w:sz="8" w:space="0" w:color="000000"/>
                    <w:bottom w:val="single" w:sz="8" w:space="0" w:color="000000"/>
                    <w:right w:val="single" w:sz="8" w:space="0" w:color="000000"/>
                  </w:tcBorders>
                  <w:vAlign w:val="center"/>
                  <w:hideMark/>
                </w:tcPr>
                <w:p w14:paraId="3B7864B0"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Adjunto</w:t>
                  </w:r>
                </w:p>
              </w:tc>
              <w:tc>
                <w:tcPr>
                  <w:tcW w:w="1680" w:type="dxa"/>
                  <w:tcBorders>
                    <w:top w:val="single" w:sz="8" w:space="0" w:color="000000"/>
                    <w:left w:val="single" w:sz="8" w:space="0" w:color="000000"/>
                    <w:bottom w:val="single" w:sz="8" w:space="0" w:color="000000"/>
                    <w:right w:val="single" w:sz="8" w:space="0" w:color="000000"/>
                  </w:tcBorders>
                  <w:hideMark/>
                </w:tcPr>
                <w:p w14:paraId="14BB8AEF"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Astronomia 1</w:t>
                  </w:r>
                </w:p>
              </w:tc>
              <w:tc>
                <w:tcPr>
                  <w:tcW w:w="920" w:type="dxa"/>
                  <w:tcBorders>
                    <w:top w:val="single" w:sz="8" w:space="0" w:color="000000"/>
                    <w:left w:val="single" w:sz="8" w:space="0" w:color="000000"/>
                    <w:bottom w:val="single" w:sz="8" w:space="0" w:color="000000"/>
                    <w:right w:val="single" w:sz="8" w:space="0" w:color="000000"/>
                  </w:tcBorders>
                  <w:hideMark/>
                </w:tcPr>
                <w:p w14:paraId="79CDB8E1"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02</w:t>
                  </w:r>
                </w:p>
              </w:tc>
              <w:tc>
                <w:tcPr>
                  <w:tcW w:w="1640" w:type="dxa"/>
                  <w:vMerge w:val="restart"/>
                  <w:tcBorders>
                    <w:top w:val="single" w:sz="8" w:space="0" w:color="000000"/>
                    <w:left w:val="single" w:sz="8" w:space="0" w:color="000000"/>
                    <w:bottom w:val="single" w:sz="8" w:space="0" w:color="000000"/>
                    <w:right w:val="single" w:sz="8" w:space="0" w:color="000000"/>
                  </w:tcBorders>
                  <w:vAlign w:val="center"/>
                  <w:hideMark/>
                </w:tcPr>
                <w:p w14:paraId="643A8992" w14:textId="77777777" w:rsidR="00031A8F" w:rsidRDefault="00031A8F" w:rsidP="00031A8F">
                  <w:pPr>
                    <w:spacing w:line="276" w:lineRule="auto"/>
                    <w:jc w:val="both"/>
                    <w:rPr>
                      <w:rFonts w:ascii="Times New Roman" w:hAnsi="Times New Roman" w:cs="Times New Roman"/>
                    </w:rPr>
                  </w:pPr>
                  <w:r>
                    <w:rPr>
                      <w:rFonts w:ascii="Times New Roman" w:hAnsi="Times New Roman" w:cs="Times New Roman"/>
                    </w:rPr>
                    <w:t>Comissão 1</w:t>
                  </w:r>
                </w:p>
              </w:tc>
              <w:tc>
                <w:tcPr>
                  <w:tcW w:w="2900" w:type="dxa"/>
                  <w:vMerge w:val="restart"/>
                  <w:tcBorders>
                    <w:top w:val="single" w:sz="8" w:space="0" w:color="000000"/>
                    <w:left w:val="single" w:sz="8" w:space="0" w:color="000000"/>
                    <w:bottom w:val="nil"/>
                    <w:right w:val="single" w:sz="8" w:space="0" w:color="000000"/>
                  </w:tcBorders>
                  <w:vAlign w:val="center"/>
                </w:tcPr>
                <w:p w14:paraId="34BC8D5E" w14:textId="77777777" w:rsidR="00031A8F" w:rsidRDefault="00031A8F" w:rsidP="00031A8F">
                  <w:pPr>
                    <w:pStyle w:val="PargrafodaLista"/>
                    <w:numPr>
                      <w:ilvl w:val="0"/>
                      <w:numId w:val="7"/>
                    </w:numPr>
                    <w:spacing w:line="276" w:lineRule="auto"/>
                    <w:ind w:right="32"/>
                    <w:jc w:val="both"/>
                    <w:rPr>
                      <w:rFonts w:ascii="Times New Roman" w:hAnsi="Times New Roman" w:cs="Times New Roman"/>
                      <w:sz w:val="22"/>
                    </w:rPr>
                  </w:pPr>
                  <w:r>
                    <w:rPr>
                      <w:rFonts w:ascii="Times New Roman" w:hAnsi="Times New Roman" w:cs="Times New Roman"/>
                      <w:sz w:val="22"/>
                    </w:rPr>
                    <w:t>Prova escrita, com leitura pública e arguição oral 2) Prova de defesa e arguição de memorial 3) Análise de títulos</w:t>
                  </w:r>
                </w:p>
                <w:p w14:paraId="40881522" w14:textId="77777777" w:rsidR="00031A8F" w:rsidRDefault="00031A8F" w:rsidP="00031A8F">
                  <w:pPr>
                    <w:spacing w:line="276" w:lineRule="auto"/>
                    <w:ind w:right="32"/>
                    <w:jc w:val="both"/>
                    <w:rPr>
                      <w:rFonts w:ascii="Times New Roman" w:hAnsi="Times New Roman" w:cs="Times New Roman"/>
                    </w:rPr>
                  </w:pPr>
                </w:p>
                <w:p w14:paraId="3F9F85DB" w14:textId="77777777" w:rsidR="00031A8F" w:rsidRDefault="00031A8F" w:rsidP="00031A8F">
                  <w:pPr>
                    <w:spacing w:line="276" w:lineRule="auto"/>
                    <w:ind w:right="32"/>
                    <w:jc w:val="both"/>
                    <w:rPr>
                      <w:rFonts w:ascii="Times New Roman" w:hAnsi="Times New Roman" w:cs="Times New Roman"/>
                    </w:rPr>
                  </w:pPr>
                  <w:r>
                    <w:rPr>
                      <w:rFonts w:ascii="Times New Roman" w:hAnsi="Times New Roman" w:cs="Times New Roman"/>
                    </w:rPr>
                    <w:t xml:space="preserve">(Após sorteio de temas, concede-se prazo de 01h para fim revisão de conteúdo pertinente. Durante o período a CE pode </w:t>
                  </w:r>
                  <w:r>
                    <w:rPr>
                      <w:rFonts w:ascii="Times New Roman" w:hAnsi="Times New Roman" w:cs="Times New Roman"/>
                    </w:rPr>
                    <w:lastRenderedPageBreak/>
                    <w:t>elaborar questões pertinentes aos temas)</w:t>
                  </w:r>
                </w:p>
                <w:p w14:paraId="65DEE77E" w14:textId="77777777" w:rsidR="00031A8F" w:rsidRDefault="00031A8F" w:rsidP="00031A8F">
                  <w:pPr>
                    <w:spacing w:line="276" w:lineRule="auto"/>
                    <w:ind w:right="32"/>
                    <w:jc w:val="both"/>
                    <w:rPr>
                      <w:rFonts w:ascii="Times New Roman" w:hAnsi="Times New Roman" w:cs="Times New Roman"/>
                    </w:rPr>
                  </w:pPr>
                </w:p>
                <w:p w14:paraId="3363AACF" w14:textId="77777777" w:rsidR="00031A8F" w:rsidRDefault="00031A8F" w:rsidP="00031A8F">
                  <w:pPr>
                    <w:spacing w:line="276" w:lineRule="auto"/>
                    <w:ind w:right="32"/>
                    <w:jc w:val="both"/>
                    <w:rPr>
                      <w:rFonts w:ascii="Times New Roman" w:hAnsi="Times New Roman" w:cs="Times New Roman"/>
                    </w:rPr>
                  </w:pPr>
                  <w:proofErr w:type="spellStart"/>
                  <w:r>
                    <w:rPr>
                      <w:rFonts w:ascii="Times New Roman" w:hAnsi="Times New Roman" w:cs="Times New Roman"/>
                    </w:rPr>
                    <w:t>Obs</w:t>
                  </w:r>
                  <w:proofErr w:type="spellEnd"/>
                  <w:r>
                    <w:rPr>
                      <w:rFonts w:ascii="Times New Roman" w:hAnsi="Times New Roman" w:cs="Times New Roman"/>
                    </w:rPr>
                    <w:t>: A contratada deverá fornecer documentos referentes a ata para fim de registro dos temas sorteador ou o registro das questões propostas</w:t>
                  </w:r>
                </w:p>
                <w:p w14:paraId="119C9F78" w14:textId="77777777" w:rsidR="00031A8F" w:rsidRDefault="00031A8F" w:rsidP="00031A8F">
                  <w:pPr>
                    <w:spacing w:line="276" w:lineRule="auto"/>
                    <w:ind w:left="10"/>
                    <w:jc w:val="both"/>
                    <w:rPr>
                      <w:rFonts w:ascii="Times New Roman" w:hAnsi="Times New Roman" w:cs="Times New Roman"/>
                    </w:rPr>
                  </w:pPr>
                  <w:r>
                    <w:rPr>
                      <w:rFonts w:ascii="Times New Roman" w:hAnsi="Times New Roman" w:cs="Times New Roman"/>
                    </w:rPr>
                    <w:t xml:space="preserve">         </w:t>
                  </w:r>
                </w:p>
              </w:tc>
            </w:tr>
            <w:tr w:rsidR="00031A8F" w14:paraId="62E0425D" w14:textId="77777777" w:rsidTr="00031A8F">
              <w:trPr>
                <w:trHeight w:val="380"/>
                <w:jc w:val="center"/>
              </w:trPr>
              <w:tc>
                <w:tcPr>
                  <w:tcW w:w="1440" w:type="dxa"/>
                  <w:vMerge/>
                  <w:tcBorders>
                    <w:top w:val="single" w:sz="8" w:space="0" w:color="000000"/>
                    <w:left w:val="single" w:sz="8" w:space="0" w:color="000000"/>
                    <w:bottom w:val="single" w:sz="8" w:space="0" w:color="000000"/>
                    <w:right w:val="single" w:sz="8" w:space="0" w:color="000000"/>
                  </w:tcBorders>
                  <w:vAlign w:val="center"/>
                  <w:hideMark/>
                </w:tcPr>
                <w:p w14:paraId="1962B006" w14:textId="77777777" w:rsidR="00031A8F" w:rsidRDefault="00031A8F" w:rsidP="00031A8F">
                  <w:pPr>
                    <w:rPr>
                      <w:rFonts w:ascii="Times New Roman" w:hAnsi="Times New Roman" w:cs="Times New Roman"/>
                    </w:rPr>
                  </w:pPr>
                </w:p>
              </w:tc>
              <w:tc>
                <w:tcPr>
                  <w:tcW w:w="1080" w:type="dxa"/>
                  <w:vMerge/>
                  <w:tcBorders>
                    <w:top w:val="single" w:sz="8" w:space="0" w:color="000000"/>
                    <w:left w:val="single" w:sz="8" w:space="0" w:color="000000"/>
                    <w:bottom w:val="single" w:sz="8" w:space="0" w:color="000000"/>
                    <w:right w:val="single" w:sz="8" w:space="0" w:color="000000"/>
                  </w:tcBorders>
                  <w:vAlign w:val="center"/>
                  <w:hideMark/>
                </w:tcPr>
                <w:p w14:paraId="7A079C89" w14:textId="77777777" w:rsidR="00031A8F" w:rsidRDefault="00031A8F" w:rsidP="00031A8F">
                  <w:pPr>
                    <w:rPr>
                      <w:rFonts w:ascii="Times New Roman" w:hAnsi="Times New Roman" w:cs="Times New Roman"/>
                    </w:rPr>
                  </w:pPr>
                </w:p>
              </w:tc>
              <w:tc>
                <w:tcPr>
                  <w:tcW w:w="1680" w:type="dxa"/>
                  <w:tcBorders>
                    <w:top w:val="single" w:sz="8" w:space="0" w:color="000000"/>
                    <w:left w:val="single" w:sz="8" w:space="0" w:color="000000"/>
                    <w:bottom w:val="single" w:sz="8" w:space="0" w:color="000000"/>
                    <w:right w:val="single" w:sz="8" w:space="0" w:color="000000"/>
                  </w:tcBorders>
                  <w:hideMark/>
                </w:tcPr>
                <w:p w14:paraId="110D231E"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Astronomia 2</w:t>
                  </w:r>
                </w:p>
              </w:tc>
              <w:tc>
                <w:tcPr>
                  <w:tcW w:w="920" w:type="dxa"/>
                  <w:tcBorders>
                    <w:top w:val="single" w:sz="8" w:space="0" w:color="000000"/>
                    <w:left w:val="single" w:sz="8" w:space="0" w:color="000000"/>
                    <w:bottom w:val="single" w:sz="8" w:space="0" w:color="000000"/>
                    <w:right w:val="single" w:sz="8" w:space="0" w:color="000000"/>
                  </w:tcBorders>
                  <w:hideMark/>
                </w:tcPr>
                <w:p w14:paraId="4008E661"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02</w:t>
                  </w:r>
                </w:p>
              </w:tc>
              <w:tc>
                <w:tcPr>
                  <w:tcW w:w="1640" w:type="dxa"/>
                  <w:vMerge/>
                  <w:tcBorders>
                    <w:top w:val="single" w:sz="8" w:space="0" w:color="000000"/>
                    <w:left w:val="single" w:sz="8" w:space="0" w:color="000000"/>
                    <w:bottom w:val="single" w:sz="8" w:space="0" w:color="000000"/>
                    <w:right w:val="single" w:sz="8" w:space="0" w:color="000000"/>
                  </w:tcBorders>
                  <w:vAlign w:val="center"/>
                  <w:hideMark/>
                </w:tcPr>
                <w:p w14:paraId="307ADEB9" w14:textId="77777777" w:rsidR="00031A8F" w:rsidRDefault="00031A8F" w:rsidP="00031A8F">
                  <w:pPr>
                    <w:rPr>
                      <w:rFonts w:ascii="Times New Roman" w:hAnsi="Times New Roman" w:cs="Times New Roman"/>
                    </w:rPr>
                  </w:pPr>
                </w:p>
              </w:tc>
              <w:tc>
                <w:tcPr>
                  <w:tcW w:w="2900" w:type="dxa"/>
                  <w:vMerge/>
                  <w:tcBorders>
                    <w:top w:val="single" w:sz="8" w:space="0" w:color="000000"/>
                    <w:left w:val="single" w:sz="8" w:space="0" w:color="000000"/>
                    <w:bottom w:val="nil"/>
                    <w:right w:val="single" w:sz="8" w:space="0" w:color="000000"/>
                  </w:tcBorders>
                  <w:vAlign w:val="center"/>
                  <w:hideMark/>
                </w:tcPr>
                <w:p w14:paraId="74BF1D9F" w14:textId="77777777" w:rsidR="00031A8F" w:rsidRDefault="00031A8F" w:rsidP="00031A8F">
                  <w:pPr>
                    <w:rPr>
                      <w:rFonts w:ascii="Times New Roman" w:hAnsi="Times New Roman" w:cs="Times New Roman"/>
                    </w:rPr>
                  </w:pPr>
                </w:p>
              </w:tc>
            </w:tr>
            <w:tr w:rsidR="00031A8F" w14:paraId="26CB3AF8" w14:textId="77777777" w:rsidTr="00031A8F">
              <w:trPr>
                <w:trHeight w:val="360"/>
                <w:jc w:val="center"/>
              </w:trPr>
              <w:tc>
                <w:tcPr>
                  <w:tcW w:w="1440" w:type="dxa"/>
                  <w:vMerge/>
                  <w:tcBorders>
                    <w:top w:val="single" w:sz="8" w:space="0" w:color="000000"/>
                    <w:left w:val="single" w:sz="8" w:space="0" w:color="000000"/>
                    <w:bottom w:val="single" w:sz="8" w:space="0" w:color="000000"/>
                    <w:right w:val="single" w:sz="8" w:space="0" w:color="000000"/>
                  </w:tcBorders>
                  <w:vAlign w:val="center"/>
                  <w:hideMark/>
                </w:tcPr>
                <w:p w14:paraId="505ECF50" w14:textId="77777777" w:rsidR="00031A8F" w:rsidRDefault="00031A8F" w:rsidP="00031A8F">
                  <w:pPr>
                    <w:rPr>
                      <w:rFonts w:ascii="Times New Roman" w:hAnsi="Times New Roman" w:cs="Times New Roman"/>
                    </w:rPr>
                  </w:pPr>
                </w:p>
              </w:tc>
              <w:tc>
                <w:tcPr>
                  <w:tcW w:w="1080" w:type="dxa"/>
                  <w:vMerge/>
                  <w:tcBorders>
                    <w:top w:val="single" w:sz="8" w:space="0" w:color="000000"/>
                    <w:left w:val="single" w:sz="8" w:space="0" w:color="000000"/>
                    <w:bottom w:val="single" w:sz="8" w:space="0" w:color="000000"/>
                    <w:right w:val="single" w:sz="8" w:space="0" w:color="000000"/>
                  </w:tcBorders>
                  <w:vAlign w:val="center"/>
                  <w:hideMark/>
                </w:tcPr>
                <w:p w14:paraId="60440E9F" w14:textId="77777777" w:rsidR="00031A8F" w:rsidRDefault="00031A8F" w:rsidP="00031A8F">
                  <w:pPr>
                    <w:rPr>
                      <w:rFonts w:ascii="Times New Roman" w:hAnsi="Times New Roman" w:cs="Times New Roman"/>
                    </w:rPr>
                  </w:pPr>
                </w:p>
              </w:tc>
              <w:tc>
                <w:tcPr>
                  <w:tcW w:w="1680" w:type="dxa"/>
                  <w:tcBorders>
                    <w:top w:val="single" w:sz="8" w:space="0" w:color="000000"/>
                    <w:left w:val="single" w:sz="8" w:space="0" w:color="000000"/>
                    <w:bottom w:val="single" w:sz="8" w:space="0" w:color="000000"/>
                    <w:right w:val="single" w:sz="8" w:space="0" w:color="000000"/>
                  </w:tcBorders>
                  <w:hideMark/>
                </w:tcPr>
                <w:p w14:paraId="2DF1CC72"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Astronomia 3</w:t>
                  </w:r>
                </w:p>
              </w:tc>
              <w:tc>
                <w:tcPr>
                  <w:tcW w:w="920" w:type="dxa"/>
                  <w:tcBorders>
                    <w:top w:val="single" w:sz="8" w:space="0" w:color="000000"/>
                    <w:left w:val="single" w:sz="8" w:space="0" w:color="000000"/>
                    <w:bottom w:val="single" w:sz="8" w:space="0" w:color="000000"/>
                    <w:right w:val="single" w:sz="8" w:space="0" w:color="000000"/>
                  </w:tcBorders>
                  <w:hideMark/>
                </w:tcPr>
                <w:p w14:paraId="303CED5C"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02</w:t>
                  </w:r>
                </w:p>
              </w:tc>
              <w:tc>
                <w:tcPr>
                  <w:tcW w:w="1640" w:type="dxa"/>
                  <w:vMerge w:val="restart"/>
                  <w:tcBorders>
                    <w:top w:val="single" w:sz="8" w:space="0" w:color="000000"/>
                    <w:left w:val="single" w:sz="8" w:space="0" w:color="000000"/>
                    <w:bottom w:val="single" w:sz="8" w:space="0" w:color="000000"/>
                    <w:right w:val="single" w:sz="8" w:space="0" w:color="000000"/>
                  </w:tcBorders>
                  <w:vAlign w:val="center"/>
                  <w:hideMark/>
                </w:tcPr>
                <w:p w14:paraId="2C6AA1E3" w14:textId="77777777" w:rsidR="00031A8F" w:rsidRDefault="00031A8F" w:rsidP="00031A8F">
                  <w:pPr>
                    <w:spacing w:line="276" w:lineRule="auto"/>
                    <w:jc w:val="both"/>
                    <w:rPr>
                      <w:rFonts w:ascii="Times New Roman" w:hAnsi="Times New Roman" w:cs="Times New Roman"/>
                    </w:rPr>
                  </w:pPr>
                  <w:r>
                    <w:rPr>
                      <w:rFonts w:ascii="Times New Roman" w:hAnsi="Times New Roman" w:cs="Times New Roman"/>
                    </w:rPr>
                    <w:t>Comissão 2</w:t>
                  </w:r>
                </w:p>
              </w:tc>
              <w:tc>
                <w:tcPr>
                  <w:tcW w:w="2900" w:type="dxa"/>
                  <w:vMerge/>
                  <w:tcBorders>
                    <w:top w:val="single" w:sz="8" w:space="0" w:color="000000"/>
                    <w:left w:val="single" w:sz="8" w:space="0" w:color="000000"/>
                    <w:bottom w:val="nil"/>
                    <w:right w:val="single" w:sz="8" w:space="0" w:color="000000"/>
                  </w:tcBorders>
                  <w:vAlign w:val="center"/>
                  <w:hideMark/>
                </w:tcPr>
                <w:p w14:paraId="11D1558A" w14:textId="77777777" w:rsidR="00031A8F" w:rsidRDefault="00031A8F" w:rsidP="00031A8F">
                  <w:pPr>
                    <w:rPr>
                      <w:rFonts w:ascii="Times New Roman" w:hAnsi="Times New Roman" w:cs="Times New Roman"/>
                    </w:rPr>
                  </w:pPr>
                </w:p>
              </w:tc>
            </w:tr>
            <w:tr w:rsidR="00031A8F" w14:paraId="23EBE20C" w14:textId="77777777" w:rsidTr="00031A8F">
              <w:trPr>
                <w:trHeight w:val="380"/>
                <w:jc w:val="center"/>
              </w:trPr>
              <w:tc>
                <w:tcPr>
                  <w:tcW w:w="1440" w:type="dxa"/>
                  <w:vMerge/>
                  <w:tcBorders>
                    <w:top w:val="single" w:sz="8" w:space="0" w:color="000000"/>
                    <w:left w:val="single" w:sz="8" w:space="0" w:color="000000"/>
                    <w:bottom w:val="single" w:sz="8" w:space="0" w:color="000000"/>
                    <w:right w:val="single" w:sz="8" w:space="0" w:color="000000"/>
                  </w:tcBorders>
                  <w:vAlign w:val="center"/>
                  <w:hideMark/>
                </w:tcPr>
                <w:p w14:paraId="5DA1F989" w14:textId="77777777" w:rsidR="00031A8F" w:rsidRDefault="00031A8F" w:rsidP="00031A8F">
                  <w:pPr>
                    <w:rPr>
                      <w:rFonts w:ascii="Times New Roman" w:hAnsi="Times New Roman" w:cs="Times New Roman"/>
                    </w:rPr>
                  </w:pPr>
                </w:p>
              </w:tc>
              <w:tc>
                <w:tcPr>
                  <w:tcW w:w="1080" w:type="dxa"/>
                  <w:vMerge/>
                  <w:tcBorders>
                    <w:top w:val="single" w:sz="8" w:space="0" w:color="000000"/>
                    <w:left w:val="single" w:sz="8" w:space="0" w:color="000000"/>
                    <w:bottom w:val="single" w:sz="8" w:space="0" w:color="000000"/>
                    <w:right w:val="single" w:sz="8" w:space="0" w:color="000000"/>
                  </w:tcBorders>
                  <w:vAlign w:val="center"/>
                  <w:hideMark/>
                </w:tcPr>
                <w:p w14:paraId="29EED483" w14:textId="77777777" w:rsidR="00031A8F" w:rsidRDefault="00031A8F" w:rsidP="00031A8F">
                  <w:pPr>
                    <w:rPr>
                      <w:rFonts w:ascii="Times New Roman" w:hAnsi="Times New Roman" w:cs="Times New Roman"/>
                    </w:rPr>
                  </w:pPr>
                </w:p>
              </w:tc>
              <w:tc>
                <w:tcPr>
                  <w:tcW w:w="1680" w:type="dxa"/>
                  <w:tcBorders>
                    <w:top w:val="single" w:sz="8" w:space="0" w:color="000000"/>
                    <w:left w:val="single" w:sz="8" w:space="0" w:color="000000"/>
                    <w:bottom w:val="single" w:sz="8" w:space="0" w:color="000000"/>
                    <w:right w:val="single" w:sz="8" w:space="0" w:color="000000"/>
                  </w:tcBorders>
                  <w:hideMark/>
                </w:tcPr>
                <w:p w14:paraId="4A5B73F7"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Astronomia 4</w:t>
                  </w:r>
                </w:p>
              </w:tc>
              <w:tc>
                <w:tcPr>
                  <w:tcW w:w="920" w:type="dxa"/>
                  <w:tcBorders>
                    <w:top w:val="single" w:sz="8" w:space="0" w:color="000000"/>
                    <w:left w:val="single" w:sz="8" w:space="0" w:color="000000"/>
                    <w:bottom w:val="single" w:sz="8" w:space="0" w:color="000000"/>
                    <w:right w:val="single" w:sz="8" w:space="0" w:color="000000"/>
                  </w:tcBorders>
                  <w:hideMark/>
                </w:tcPr>
                <w:p w14:paraId="317CA46C"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02</w:t>
                  </w:r>
                </w:p>
              </w:tc>
              <w:tc>
                <w:tcPr>
                  <w:tcW w:w="1640" w:type="dxa"/>
                  <w:vMerge/>
                  <w:tcBorders>
                    <w:top w:val="single" w:sz="8" w:space="0" w:color="000000"/>
                    <w:left w:val="single" w:sz="8" w:space="0" w:color="000000"/>
                    <w:bottom w:val="single" w:sz="8" w:space="0" w:color="000000"/>
                    <w:right w:val="single" w:sz="8" w:space="0" w:color="000000"/>
                  </w:tcBorders>
                  <w:vAlign w:val="center"/>
                  <w:hideMark/>
                </w:tcPr>
                <w:p w14:paraId="15BC86F9" w14:textId="77777777" w:rsidR="00031A8F" w:rsidRDefault="00031A8F" w:rsidP="00031A8F">
                  <w:pPr>
                    <w:rPr>
                      <w:rFonts w:ascii="Times New Roman" w:hAnsi="Times New Roman" w:cs="Times New Roman"/>
                    </w:rPr>
                  </w:pPr>
                </w:p>
              </w:tc>
              <w:tc>
                <w:tcPr>
                  <w:tcW w:w="2900" w:type="dxa"/>
                  <w:vMerge/>
                  <w:tcBorders>
                    <w:top w:val="single" w:sz="8" w:space="0" w:color="000000"/>
                    <w:left w:val="single" w:sz="8" w:space="0" w:color="000000"/>
                    <w:bottom w:val="nil"/>
                    <w:right w:val="single" w:sz="8" w:space="0" w:color="000000"/>
                  </w:tcBorders>
                  <w:vAlign w:val="center"/>
                  <w:hideMark/>
                </w:tcPr>
                <w:p w14:paraId="7C92B9B9" w14:textId="77777777" w:rsidR="00031A8F" w:rsidRDefault="00031A8F" w:rsidP="00031A8F">
                  <w:pPr>
                    <w:rPr>
                      <w:rFonts w:ascii="Times New Roman" w:hAnsi="Times New Roman" w:cs="Times New Roman"/>
                    </w:rPr>
                  </w:pPr>
                </w:p>
              </w:tc>
            </w:tr>
            <w:tr w:rsidR="00031A8F" w14:paraId="356F0EF6" w14:textId="77777777" w:rsidTr="00031A8F">
              <w:trPr>
                <w:trHeight w:val="360"/>
                <w:jc w:val="center"/>
              </w:trPr>
              <w:tc>
                <w:tcPr>
                  <w:tcW w:w="1440" w:type="dxa"/>
                  <w:vMerge/>
                  <w:tcBorders>
                    <w:top w:val="single" w:sz="8" w:space="0" w:color="000000"/>
                    <w:left w:val="single" w:sz="8" w:space="0" w:color="000000"/>
                    <w:bottom w:val="single" w:sz="8" w:space="0" w:color="000000"/>
                    <w:right w:val="single" w:sz="8" w:space="0" w:color="000000"/>
                  </w:tcBorders>
                  <w:vAlign w:val="center"/>
                  <w:hideMark/>
                </w:tcPr>
                <w:p w14:paraId="2B4BB94E" w14:textId="77777777" w:rsidR="00031A8F" w:rsidRDefault="00031A8F" w:rsidP="00031A8F">
                  <w:pPr>
                    <w:rPr>
                      <w:rFonts w:ascii="Times New Roman" w:hAnsi="Times New Roman" w:cs="Times New Roman"/>
                    </w:rPr>
                  </w:pPr>
                </w:p>
              </w:tc>
              <w:tc>
                <w:tcPr>
                  <w:tcW w:w="1080" w:type="dxa"/>
                  <w:vMerge/>
                  <w:tcBorders>
                    <w:top w:val="single" w:sz="8" w:space="0" w:color="000000"/>
                    <w:left w:val="single" w:sz="8" w:space="0" w:color="000000"/>
                    <w:bottom w:val="single" w:sz="8" w:space="0" w:color="000000"/>
                    <w:right w:val="single" w:sz="8" w:space="0" w:color="000000"/>
                  </w:tcBorders>
                  <w:vAlign w:val="center"/>
                  <w:hideMark/>
                </w:tcPr>
                <w:p w14:paraId="1310C21A" w14:textId="77777777" w:rsidR="00031A8F" w:rsidRDefault="00031A8F" w:rsidP="00031A8F">
                  <w:pPr>
                    <w:rPr>
                      <w:rFonts w:ascii="Times New Roman" w:hAnsi="Times New Roman" w:cs="Times New Roman"/>
                    </w:rPr>
                  </w:pPr>
                </w:p>
              </w:tc>
              <w:tc>
                <w:tcPr>
                  <w:tcW w:w="1680" w:type="dxa"/>
                  <w:tcBorders>
                    <w:top w:val="single" w:sz="8" w:space="0" w:color="000000"/>
                    <w:left w:val="single" w:sz="8" w:space="0" w:color="000000"/>
                    <w:bottom w:val="single" w:sz="8" w:space="0" w:color="000000"/>
                    <w:right w:val="single" w:sz="8" w:space="0" w:color="000000"/>
                  </w:tcBorders>
                  <w:hideMark/>
                </w:tcPr>
                <w:p w14:paraId="04F30DFB"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Geofísica 1</w:t>
                  </w:r>
                </w:p>
              </w:tc>
              <w:tc>
                <w:tcPr>
                  <w:tcW w:w="920" w:type="dxa"/>
                  <w:tcBorders>
                    <w:top w:val="single" w:sz="8" w:space="0" w:color="000000"/>
                    <w:left w:val="single" w:sz="8" w:space="0" w:color="000000"/>
                    <w:bottom w:val="single" w:sz="8" w:space="0" w:color="000000"/>
                    <w:right w:val="single" w:sz="8" w:space="0" w:color="000000"/>
                  </w:tcBorders>
                  <w:hideMark/>
                </w:tcPr>
                <w:p w14:paraId="7B6C01F0"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01</w:t>
                  </w:r>
                </w:p>
              </w:tc>
              <w:tc>
                <w:tcPr>
                  <w:tcW w:w="1640" w:type="dxa"/>
                  <w:vMerge w:val="restart"/>
                  <w:tcBorders>
                    <w:top w:val="single" w:sz="8" w:space="0" w:color="000000"/>
                    <w:left w:val="single" w:sz="8" w:space="0" w:color="000000"/>
                    <w:bottom w:val="single" w:sz="8" w:space="0" w:color="000000"/>
                    <w:right w:val="single" w:sz="8" w:space="0" w:color="000000"/>
                  </w:tcBorders>
                  <w:vAlign w:val="center"/>
                  <w:hideMark/>
                </w:tcPr>
                <w:p w14:paraId="79935762" w14:textId="77777777" w:rsidR="00031A8F" w:rsidRDefault="00031A8F" w:rsidP="00031A8F">
                  <w:pPr>
                    <w:spacing w:line="276" w:lineRule="auto"/>
                    <w:jc w:val="both"/>
                    <w:rPr>
                      <w:rFonts w:ascii="Times New Roman" w:hAnsi="Times New Roman" w:cs="Times New Roman"/>
                    </w:rPr>
                  </w:pPr>
                  <w:r>
                    <w:rPr>
                      <w:rFonts w:ascii="Times New Roman" w:hAnsi="Times New Roman" w:cs="Times New Roman"/>
                    </w:rPr>
                    <w:t>Comissão 3</w:t>
                  </w:r>
                </w:p>
              </w:tc>
              <w:tc>
                <w:tcPr>
                  <w:tcW w:w="2900" w:type="dxa"/>
                  <w:vMerge/>
                  <w:tcBorders>
                    <w:top w:val="single" w:sz="8" w:space="0" w:color="000000"/>
                    <w:left w:val="single" w:sz="8" w:space="0" w:color="000000"/>
                    <w:bottom w:val="nil"/>
                    <w:right w:val="single" w:sz="8" w:space="0" w:color="000000"/>
                  </w:tcBorders>
                  <w:vAlign w:val="center"/>
                  <w:hideMark/>
                </w:tcPr>
                <w:p w14:paraId="248C4CE7" w14:textId="77777777" w:rsidR="00031A8F" w:rsidRDefault="00031A8F" w:rsidP="00031A8F">
                  <w:pPr>
                    <w:rPr>
                      <w:rFonts w:ascii="Times New Roman" w:hAnsi="Times New Roman" w:cs="Times New Roman"/>
                    </w:rPr>
                  </w:pPr>
                </w:p>
              </w:tc>
            </w:tr>
            <w:tr w:rsidR="00031A8F" w14:paraId="2AD65E6B" w14:textId="77777777" w:rsidTr="00031A8F">
              <w:trPr>
                <w:trHeight w:val="360"/>
                <w:jc w:val="center"/>
              </w:trPr>
              <w:tc>
                <w:tcPr>
                  <w:tcW w:w="1440" w:type="dxa"/>
                  <w:vMerge/>
                  <w:tcBorders>
                    <w:top w:val="single" w:sz="8" w:space="0" w:color="000000"/>
                    <w:left w:val="single" w:sz="8" w:space="0" w:color="000000"/>
                    <w:bottom w:val="single" w:sz="8" w:space="0" w:color="000000"/>
                    <w:right w:val="single" w:sz="8" w:space="0" w:color="000000"/>
                  </w:tcBorders>
                  <w:vAlign w:val="center"/>
                  <w:hideMark/>
                </w:tcPr>
                <w:p w14:paraId="009DD36E" w14:textId="77777777" w:rsidR="00031A8F" w:rsidRDefault="00031A8F" w:rsidP="00031A8F">
                  <w:pPr>
                    <w:rPr>
                      <w:rFonts w:ascii="Times New Roman" w:hAnsi="Times New Roman" w:cs="Times New Roman"/>
                    </w:rPr>
                  </w:pPr>
                </w:p>
              </w:tc>
              <w:tc>
                <w:tcPr>
                  <w:tcW w:w="1080" w:type="dxa"/>
                  <w:vMerge/>
                  <w:tcBorders>
                    <w:top w:val="single" w:sz="8" w:space="0" w:color="000000"/>
                    <w:left w:val="single" w:sz="8" w:space="0" w:color="000000"/>
                    <w:bottom w:val="single" w:sz="8" w:space="0" w:color="000000"/>
                    <w:right w:val="single" w:sz="8" w:space="0" w:color="000000"/>
                  </w:tcBorders>
                  <w:vAlign w:val="center"/>
                  <w:hideMark/>
                </w:tcPr>
                <w:p w14:paraId="41C4D131" w14:textId="77777777" w:rsidR="00031A8F" w:rsidRDefault="00031A8F" w:rsidP="00031A8F">
                  <w:pPr>
                    <w:rPr>
                      <w:rFonts w:ascii="Times New Roman" w:hAnsi="Times New Roman" w:cs="Times New Roman"/>
                    </w:rPr>
                  </w:pPr>
                </w:p>
              </w:tc>
              <w:tc>
                <w:tcPr>
                  <w:tcW w:w="1680" w:type="dxa"/>
                  <w:tcBorders>
                    <w:top w:val="single" w:sz="8" w:space="0" w:color="000000"/>
                    <w:left w:val="single" w:sz="8" w:space="0" w:color="000000"/>
                    <w:bottom w:val="single" w:sz="8" w:space="0" w:color="000000"/>
                    <w:right w:val="single" w:sz="8" w:space="0" w:color="000000"/>
                  </w:tcBorders>
                  <w:hideMark/>
                </w:tcPr>
                <w:p w14:paraId="369A216A"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Geofísica 2</w:t>
                  </w:r>
                </w:p>
              </w:tc>
              <w:tc>
                <w:tcPr>
                  <w:tcW w:w="920" w:type="dxa"/>
                  <w:tcBorders>
                    <w:top w:val="single" w:sz="8" w:space="0" w:color="000000"/>
                    <w:left w:val="single" w:sz="8" w:space="0" w:color="000000"/>
                    <w:bottom w:val="single" w:sz="8" w:space="0" w:color="000000"/>
                    <w:right w:val="single" w:sz="8" w:space="0" w:color="000000"/>
                  </w:tcBorders>
                  <w:hideMark/>
                </w:tcPr>
                <w:p w14:paraId="5200B1EE"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01</w:t>
                  </w:r>
                </w:p>
              </w:tc>
              <w:tc>
                <w:tcPr>
                  <w:tcW w:w="1640" w:type="dxa"/>
                  <w:vMerge/>
                  <w:tcBorders>
                    <w:top w:val="single" w:sz="8" w:space="0" w:color="000000"/>
                    <w:left w:val="single" w:sz="8" w:space="0" w:color="000000"/>
                    <w:bottom w:val="single" w:sz="8" w:space="0" w:color="000000"/>
                    <w:right w:val="single" w:sz="8" w:space="0" w:color="000000"/>
                  </w:tcBorders>
                  <w:vAlign w:val="center"/>
                  <w:hideMark/>
                </w:tcPr>
                <w:p w14:paraId="7FB6C9CE" w14:textId="77777777" w:rsidR="00031A8F" w:rsidRDefault="00031A8F" w:rsidP="00031A8F">
                  <w:pPr>
                    <w:rPr>
                      <w:rFonts w:ascii="Times New Roman" w:hAnsi="Times New Roman" w:cs="Times New Roman"/>
                    </w:rPr>
                  </w:pPr>
                </w:p>
              </w:tc>
              <w:tc>
                <w:tcPr>
                  <w:tcW w:w="2900" w:type="dxa"/>
                  <w:vMerge/>
                  <w:tcBorders>
                    <w:top w:val="single" w:sz="8" w:space="0" w:color="000000"/>
                    <w:left w:val="single" w:sz="8" w:space="0" w:color="000000"/>
                    <w:bottom w:val="nil"/>
                    <w:right w:val="single" w:sz="8" w:space="0" w:color="000000"/>
                  </w:tcBorders>
                  <w:vAlign w:val="center"/>
                  <w:hideMark/>
                </w:tcPr>
                <w:p w14:paraId="2268D594" w14:textId="77777777" w:rsidR="00031A8F" w:rsidRDefault="00031A8F" w:rsidP="00031A8F">
                  <w:pPr>
                    <w:rPr>
                      <w:rFonts w:ascii="Times New Roman" w:hAnsi="Times New Roman" w:cs="Times New Roman"/>
                    </w:rPr>
                  </w:pPr>
                </w:p>
              </w:tc>
            </w:tr>
            <w:tr w:rsidR="00031A8F" w14:paraId="4E9B90F2" w14:textId="77777777" w:rsidTr="00031A8F">
              <w:trPr>
                <w:trHeight w:val="380"/>
                <w:jc w:val="center"/>
              </w:trPr>
              <w:tc>
                <w:tcPr>
                  <w:tcW w:w="1440" w:type="dxa"/>
                  <w:vMerge/>
                  <w:tcBorders>
                    <w:top w:val="single" w:sz="8" w:space="0" w:color="000000"/>
                    <w:left w:val="single" w:sz="8" w:space="0" w:color="000000"/>
                    <w:bottom w:val="single" w:sz="8" w:space="0" w:color="000000"/>
                    <w:right w:val="single" w:sz="8" w:space="0" w:color="000000"/>
                  </w:tcBorders>
                  <w:vAlign w:val="center"/>
                  <w:hideMark/>
                </w:tcPr>
                <w:p w14:paraId="7CF0E591" w14:textId="77777777" w:rsidR="00031A8F" w:rsidRDefault="00031A8F" w:rsidP="00031A8F">
                  <w:pPr>
                    <w:rPr>
                      <w:rFonts w:ascii="Times New Roman" w:hAnsi="Times New Roman" w:cs="Times New Roman"/>
                    </w:rPr>
                  </w:pPr>
                </w:p>
              </w:tc>
              <w:tc>
                <w:tcPr>
                  <w:tcW w:w="1080" w:type="dxa"/>
                  <w:vMerge/>
                  <w:tcBorders>
                    <w:top w:val="single" w:sz="8" w:space="0" w:color="000000"/>
                    <w:left w:val="single" w:sz="8" w:space="0" w:color="000000"/>
                    <w:bottom w:val="single" w:sz="8" w:space="0" w:color="000000"/>
                    <w:right w:val="single" w:sz="8" w:space="0" w:color="000000"/>
                  </w:tcBorders>
                  <w:vAlign w:val="center"/>
                  <w:hideMark/>
                </w:tcPr>
                <w:p w14:paraId="40A3DC71" w14:textId="77777777" w:rsidR="00031A8F" w:rsidRDefault="00031A8F" w:rsidP="00031A8F">
                  <w:pPr>
                    <w:rPr>
                      <w:rFonts w:ascii="Times New Roman" w:hAnsi="Times New Roman" w:cs="Times New Roman"/>
                    </w:rPr>
                  </w:pPr>
                </w:p>
              </w:tc>
              <w:tc>
                <w:tcPr>
                  <w:tcW w:w="1680" w:type="dxa"/>
                  <w:tcBorders>
                    <w:top w:val="single" w:sz="8" w:space="0" w:color="000000"/>
                    <w:left w:val="single" w:sz="8" w:space="0" w:color="000000"/>
                    <w:bottom w:val="single" w:sz="8" w:space="0" w:color="000000"/>
                    <w:right w:val="single" w:sz="8" w:space="0" w:color="000000"/>
                  </w:tcBorders>
                  <w:hideMark/>
                </w:tcPr>
                <w:p w14:paraId="694CC320"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Geofísica 3</w:t>
                  </w:r>
                </w:p>
              </w:tc>
              <w:tc>
                <w:tcPr>
                  <w:tcW w:w="920" w:type="dxa"/>
                  <w:tcBorders>
                    <w:top w:val="single" w:sz="8" w:space="0" w:color="000000"/>
                    <w:left w:val="single" w:sz="8" w:space="0" w:color="000000"/>
                    <w:bottom w:val="single" w:sz="8" w:space="0" w:color="000000"/>
                    <w:right w:val="single" w:sz="8" w:space="0" w:color="000000"/>
                  </w:tcBorders>
                  <w:hideMark/>
                </w:tcPr>
                <w:p w14:paraId="40E687EE"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01</w:t>
                  </w:r>
                </w:p>
              </w:tc>
              <w:tc>
                <w:tcPr>
                  <w:tcW w:w="1640" w:type="dxa"/>
                  <w:vMerge w:val="restart"/>
                  <w:tcBorders>
                    <w:top w:val="single" w:sz="8" w:space="0" w:color="000000"/>
                    <w:left w:val="single" w:sz="8" w:space="0" w:color="000000"/>
                    <w:bottom w:val="single" w:sz="8" w:space="0" w:color="000000"/>
                    <w:right w:val="single" w:sz="8" w:space="0" w:color="000000"/>
                  </w:tcBorders>
                  <w:vAlign w:val="center"/>
                  <w:hideMark/>
                </w:tcPr>
                <w:p w14:paraId="66F97F1D" w14:textId="77777777" w:rsidR="00031A8F" w:rsidRDefault="00031A8F" w:rsidP="00031A8F">
                  <w:pPr>
                    <w:spacing w:line="276" w:lineRule="auto"/>
                    <w:jc w:val="both"/>
                    <w:rPr>
                      <w:rFonts w:ascii="Times New Roman" w:hAnsi="Times New Roman" w:cs="Times New Roman"/>
                    </w:rPr>
                  </w:pPr>
                  <w:r>
                    <w:rPr>
                      <w:rFonts w:ascii="Times New Roman" w:hAnsi="Times New Roman" w:cs="Times New Roman"/>
                    </w:rPr>
                    <w:t>Comissão 4</w:t>
                  </w:r>
                </w:p>
              </w:tc>
              <w:tc>
                <w:tcPr>
                  <w:tcW w:w="2900" w:type="dxa"/>
                  <w:vMerge/>
                  <w:tcBorders>
                    <w:top w:val="single" w:sz="8" w:space="0" w:color="000000"/>
                    <w:left w:val="single" w:sz="8" w:space="0" w:color="000000"/>
                    <w:bottom w:val="nil"/>
                    <w:right w:val="single" w:sz="8" w:space="0" w:color="000000"/>
                  </w:tcBorders>
                  <w:vAlign w:val="center"/>
                  <w:hideMark/>
                </w:tcPr>
                <w:p w14:paraId="0C8E6A95" w14:textId="77777777" w:rsidR="00031A8F" w:rsidRDefault="00031A8F" w:rsidP="00031A8F">
                  <w:pPr>
                    <w:rPr>
                      <w:rFonts w:ascii="Times New Roman" w:hAnsi="Times New Roman" w:cs="Times New Roman"/>
                    </w:rPr>
                  </w:pPr>
                </w:p>
              </w:tc>
            </w:tr>
            <w:tr w:rsidR="00031A8F" w14:paraId="28A97EA9" w14:textId="77777777" w:rsidTr="00031A8F">
              <w:trPr>
                <w:trHeight w:val="360"/>
                <w:jc w:val="center"/>
              </w:trPr>
              <w:tc>
                <w:tcPr>
                  <w:tcW w:w="1440" w:type="dxa"/>
                  <w:vMerge/>
                  <w:tcBorders>
                    <w:top w:val="single" w:sz="8" w:space="0" w:color="000000"/>
                    <w:left w:val="single" w:sz="8" w:space="0" w:color="000000"/>
                    <w:bottom w:val="single" w:sz="8" w:space="0" w:color="000000"/>
                    <w:right w:val="single" w:sz="8" w:space="0" w:color="000000"/>
                  </w:tcBorders>
                  <w:vAlign w:val="center"/>
                  <w:hideMark/>
                </w:tcPr>
                <w:p w14:paraId="4114844F" w14:textId="77777777" w:rsidR="00031A8F" w:rsidRDefault="00031A8F" w:rsidP="00031A8F">
                  <w:pPr>
                    <w:rPr>
                      <w:rFonts w:ascii="Times New Roman" w:hAnsi="Times New Roman" w:cs="Times New Roman"/>
                    </w:rPr>
                  </w:pPr>
                </w:p>
              </w:tc>
              <w:tc>
                <w:tcPr>
                  <w:tcW w:w="1080" w:type="dxa"/>
                  <w:vMerge/>
                  <w:tcBorders>
                    <w:top w:val="single" w:sz="8" w:space="0" w:color="000000"/>
                    <w:left w:val="single" w:sz="8" w:space="0" w:color="000000"/>
                    <w:bottom w:val="single" w:sz="8" w:space="0" w:color="000000"/>
                    <w:right w:val="single" w:sz="8" w:space="0" w:color="000000"/>
                  </w:tcBorders>
                  <w:vAlign w:val="center"/>
                  <w:hideMark/>
                </w:tcPr>
                <w:p w14:paraId="4B248FDC" w14:textId="77777777" w:rsidR="00031A8F" w:rsidRDefault="00031A8F" w:rsidP="00031A8F">
                  <w:pPr>
                    <w:rPr>
                      <w:rFonts w:ascii="Times New Roman" w:hAnsi="Times New Roman" w:cs="Times New Roman"/>
                    </w:rPr>
                  </w:pPr>
                </w:p>
              </w:tc>
              <w:tc>
                <w:tcPr>
                  <w:tcW w:w="1680" w:type="dxa"/>
                  <w:tcBorders>
                    <w:top w:val="single" w:sz="8" w:space="0" w:color="000000"/>
                    <w:left w:val="single" w:sz="8" w:space="0" w:color="000000"/>
                    <w:bottom w:val="single" w:sz="8" w:space="0" w:color="000000"/>
                    <w:right w:val="single" w:sz="8" w:space="0" w:color="000000"/>
                  </w:tcBorders>
                  <w:hideMark/>
                </w:tcPr>
                <w:p w14:paraId="54AFB77F"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Geofísica 4</w:t>
                  </w:r>
                </w:p>
              </w:tc>
              <w:tc>
                <w:tcPr>
                  <w:tcW w:w="920" w:type="dxa"/>
                  <w:tcBorders>
                    <w:top w:val="single" w:sz="8" w:space="0" w:color="000000"/>
                    <w:left w:val="single" w:sz="8" w:space="0" w:color="000000"/>
                    <w:bottom w:val="single" w:sz="8" w:space="0" w:color="000000"/>
                    <w:right w:val="single" w:sz="8" w:space="0" w:color="000000"/>
                  </w:tcBorders>
                  <w:hideMark/>
                </w:tcPr>
                <w:p w14:paraId="741F7566"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01</w:t>
                  </w:r>
                </w:p>
              </w:tc>
              <w:tc>
                <w:tcPr>
                  <w:tcW w:w="1640" w:type="dxa"/>
                  <w:vMerge/>
                  <w:tcBorders>
                    <w:top w:val="single" w:sz="8" w:space="0" w:color="000000"/>
                    <w:left w:val="single" w:sz="8" w:space="0" w:color="000000"/>
                    <w:bottom w:val="single" w:sz="8" w:space="0" w:color="000000"/>
                    <w:right w:val="single" w:sz="8" w:space="0" w:color="000000"/>
                  </w:tcBorders>
                  <w:vAlign w:val="center"/>
                  <w:hideMark/>
                </w:tcPr>
                <w:p w14:paraId="75E7CA54" w14:textId="77777777" w:rsidR="00031A8F" w:rsidRDefault="00031A8F" w:rsidP="00031A8F">
                  <w:pPr>
                    <w:rPr>
                      <w:rFonts w:ascii="Times New Roman" w:hAnsi="Times New Roman" w:cs="Times New Roman"/>
                    </w:rPr>
                  </w:pPr>
                </w:p>
              </w:tc>
              <w:tc>
                <w:tcPr>
                  <w:tcW w:w="2900" w:type="dxa"/>
                  <w:vMerge/>
                  <w:tcBorders>
                    <w:top w:val="single" w:sz="8" w:space="0" w:color="000000"/>
                    <w:left w:val="single" w:sz="8" w:space="0" w:color="000000"/>
                    <w:bottom w:val="nil"/>
                    <w:right w:val="single" w:sz="8" w:space="0" w:color="000000"/>
                  </w:tcBorders>
                  <w:vAlign w:val="center"/>
                  <w:hideMark/>
                </w:tcPr>
                <w:p w14:paraId="5849F785" w14:textId="77777777" w:rsidR="00031A8F" w:rsidRDefault="00031A8F" w:rsidP="00031A8F">
                  <w:pPr>
                    <w:rPr>
                      <w:rFonts w:ascii="Times New Roman" w:hAnsi="Times New Roman" w:cs="Times New Roman"/>
                    </w:rPr>
                  </w:pPr>
                </w:p>
              </w:tc>
            </w:tr>
            <w:tr w:rsidR="00031A8F" w14:paraId="63A4C04D" w14:textId="77777777" w:rsidTr="00031A8F">
              <w:trPr>
                <w:trHeight w:val="380"/>
                <w:jc w:val="center"/>
              </w:trPr>
              <w:tc>
                <w:tcPr>
                  <w:tcW w:w="1440" w:type="dxa"/>
                  <w:vMerge/>
                  <w:tcBorders>
                    <w:top w:val="single" w:sz="8" w:space="0" w:color="000000"/>
                    <w:left w:val="single" w:sz="8" w:space="0" w:color="000000"/>
                    <w:bottom w:val="single" w:sz="8" w:space="0" w:color="000000"/>
                    <w:right w:val="single" w:sz="8" w:space="0" w:color="000000"/>
                  </w:tcBorders>
                  <w:vAlign w:val="center"/>
                  <w:hideMark/>
                </w:tcPr>
                <w:p w14:paraId="096CEEF7" w14:textId="77777777" w:rsidR="00031A8F" w:rsidRDefault="00031A8F" w:rsidP="00031A8F">
                  <w:pPr>
                    <w:rPr>
                      <w:rFonts w:ascii="Times New Roman" w:hAnsi="Times New Roman" w:cs="Times New Roman"/>
                    </w:rPr>
                  </w:pPr>
                </w:p>
              </w:tc>
              <w:tc>
                <w:tcPr>
                  <w:tcW w:w="1080" w:type="dxa"/>
                  <w:vMerge/>
                  <w:tcBorders>
                    <w:top w:val="single" w:sz="8" w:space="0" w:color="000000"/>
                    <w:left w:val="single" w:sz="8" w:space="0" w:color="000000"/>
                    <w:bottom w:val="single" w:sz="8" w:space="0" w:color="000000"/>
                    <w:right w:val="single" w:sz="8" w:space="0" w:color="000000"/>
                  </w:tcBorders>
                  <w:vAlign w:val="center"/>
                  <w:hideMark/>
                </w:tcPr>
                <w:p w14:paraId="33183DD7" w14:textId="77777777" w:rsidR="00031A8F" w:rsidRDefault="00031A8F" w:rsidP="00031A8F">
                  <w:pPr>
                    <w:rPr>
                      <w:rFonts w:ascii="Times New Roman" w:hAnsi="Times New Roman" w:cs="Times New Roman"/>
                    </w:rPr>
                  </w:pPr>
                </w:p>
              </w:tc>
              <w:tc>
                <w:tcPr>
                  <w:tcW w:w="1680" w:type="dxa"/>
                  <w:tcBorders>
                    <w:top w:val="single" w:sz="8" w:space="0" w:color="000000"/>
                    <w:left w:val="single" w:sz="8" w:space="0" w:color="000000"/>
                    <w:bottom w:val="single" w:sz="8" w:space="0" w:color="000000"/>
                    <w:right w:val="single" w:sz="8" w:space="0" w:color="000000"/>
                  </w:tcBorders>
                  <w:hideMark/>
                </w:tcPr>
                <w:p w14:paraId="44093F37"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Geofísica 5</w:t>
                  </w:r>
                </w:p>
              </w:tc>
              <w:tc>
                <w:tcPr>
                  <w:tcW w:w="920" w:type="dxa"/>
                  <w:tcBorders>
                    <w:top w:val="single" w:sz="8" w:space="0" w:color="000000"/>
                    <w:left w:val="single" w:sz="8" w:space="0" w:color="000000"/>
                    <w:bottom w:val="single" w:sz="8" w:space="0" w:color="000000"/>
                    <w:right w:val="single" w:sz="8" w:space="0" w:color="000000"/>
                  </w:tcBorders>
                  <w:hideMark/>
                </w:tcPr>
                <w:p w14:paraId="31CB0037"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01</w:t>
                  </w:r>
                </w:p>
              </w:tc>
              <w:tc>
                <w:tcPr>
                  <w:tcW w:w="1640" w:type="dxa"/>
                  <w:tcBorders>
                    <w:top w:val="single" w:sz="8" w:space="0" w:color="000000"/>
                    <w:left w:val="single" w:sz="8" w:space="0" w:color="000000"/>
                    <w:bottom w:val="single" w:sz="8" w:space="0" w:color="000000"/>
                    <w:right w:val="single" w:sz="8" w:space="0" w:color="000000"/>
                  </w:tcBorders>
                  <w:hideMark/>
                </w:tcPr>
                <w:p w14:paraId="53D412A6" w14:textId="77777777" w:rsidR="00031A8F" w:rsidRDefault="00031A8F" w:rsidP="00031A8F">
                  <w:pPr>
                    <w:spacing w:line="276" w:lineRule="auto"/>
                    <w:jc w:val="both"/>
                    <w:rPr>
                      <w:rFonts w:ascii="Times New Roman" w:hAnsi="Times New Roman" w:cs="Times New Roman"/>
                    </w:rPr>
                  </w:pPr>
                  <w:r>
                    <w:rPr>
                      <w:rFonts w:ascii="Times New Roman" w:hAnsi="Times New Roman" w:cs="Times New Roman"/>
                    </w:rPr>
                    <w:t>Comissão 5</w:t>
                  </w:r>
                </w:p>
              </w:tc>
              <w:tc>
                <w:tcPr>
                  <w:tcW w:w="2900" w:type="dxa"/>
                  <w:vMerge/>
                  <w:tcBorders>
                    <w:top w:val="single" w:sz="8" w:space="0" w:color="000000"/>
                    <w:left w:val="single" w:sz="8" w:space="0" w:color="000000"/>
                    <w:bottom w:val="nil"/>
                    <w:right w:val="single" w:sz="8" w:space="0" w:color="000000"/>
                  </w:tcBorders>
                  <w:vAlign w:val="center"/>
                  <w:hideMark/>
                </w:tcPr>
                <w:p w14:paraId="09DC4DE3" w14:textId="77777777" w:rsidR="00031A8F" w:rsidRDefault="00031A8F" w:rsidP="00031A8F">
                  <w:pPr>
                    <w:rPr>
                      <w:rFonts w:ascii="Times New Roman" w:hAnsi="Times New Roman" w:cs="Times New Roman"/>
                    </w:rPr>
                  </w:pPr>
                </w:p>
              </w:tc>
            </w:tr>
            <w:tr w:rsidR="00031A8F" w14:paraId="061A8991" w14:textId="77777777" w:rsidTr="00031A8F">
              <w:trPr>
                <w:trHeight w:val="360"/>
                <w:jc w:val="center"/>
              </w:trPr>
              <w:tc>
                <w:tcPr>
                  <w:tcW w:w="1440" w:type="dxa"/>
                  <w:vMerge w:val="restart"/>
                  <w:tcBorders>
                    <w:top w:val="single" w:sz="8" w:space="0" w:color="000000"/>
                    <w:left w:val="single" w:sz="8" w:space="0" w:color="000000"/>
                    <w:bottom w:val="nil"/>
                    <w:right w:val="single" w:sz="8" w:space="0" w:color="000000"/>
                  </w:tcBorders>
                  <w:vAlign w:val="center"/>
                  <w:hideMark/>
                </w:tcPr>
                <w:p w14:paraId="427224B6" w14:textId="77777777" w:rsidR="00031A8F" w:rsidRDefault="00031A8F" w:rsidP="00031A8F">
                  <w:pPr>
                    <w:spacing w:line="276" w:lineRule="auto"/>
                    <w:jc w:val="both"/>
                    <w:rPr>
                      <w:rFonts w:ascii="Times New Roman" w:hAnsi="Times New Roman" w:cs="Times New Roman"/>
                    </w:rPr>
                  </w:pPr>
                  <w:r>
                    <w:rPr>
                      <w:rFonts w:ascii="Times New Roman" w:hAnsi="Times New Roman" w:cs="Times New Roman"/>
                    </w:rPr>
                    <w:t>Tecnologista</w:t>
                  </w:r>
                </w:p>
              </w:tc>
              <w:tc>
                <w:tcPr>
                  <w:tcW w:w="1080" w:type="dxa"/>
                  <w:tcBorders>
                    <w:top w:val="single" w:sz="8" w:space="0" w:color="000000"/>
                    <w:left w:val="single" w:sz="8" w:space="0" w:color="000000"/>
                    <w:bottom w:val="single" w:sz="8" w:space="0" w:color="000000"/>
                    <w:right w:val="single" w:sz="8" w:space="0" w:color="000000"/>
                  </w:tcBorders>
                  <w:hideMark/>
                </w:tcPr>
                <w:p w14:paraId="2FF732AF"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Pleno 2</w:t>
                  </w:r>
                </w:p>
              </w:tc>
              <w:tc>
                <w:tcPr>
                  <w:tcW w:w="1680" w:type="dxa"/>
                  <w:tcBorders>
                    <w:top w:val="single" w:sz="8" w:space="0" w:color="000000"/>
                    <w:left w:val="single" w:sz="8" w:space="0" w:color="000000"/>
                    <w:bottom w:val="single" w:sz="8" w:space="0" w:color="000000"/>
                    <w:right w:val="single" w:sz="8" w:space="0" w:color="000000"/>
                  </w:tcBorders>
                  <w:hideMark/>
                </w:tcPr>
                <w:p w14:paraId="396031E0"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Astronomia 5</w:t>
                  </w:r>
                </w:p>
              </w:tc>
              <w:tc>
                <w:tcPr>
                  <w:tcW w:w="920" w:type="dxa"/>
                  <w:tcBorders>
                    <w:top w:val="single" w:sz="8" w:space="0" w:color="000000"/>
                    <w:left w:val="single" w:sz="8" w:space="0" w:color="000000"/>
                    <w:bottom w:val="single" w:sz="8" w:space="0" w:color="000000"/>
                    <w:right w:val="single" w:sz="8" w:space="0" w:color="000000"/>
                  </w:tcBorders>
                  <w:hideMark/>
                </w:tcPr>
                <w:p w14:paraId="3A663119"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01</w:t>
                  </w:r>
                </w:p>
              </w:tc>
              <w:tc>
                <w:tcPr>
                  <w:tcW w:w="1640" w:type="dxa"/>
                  <w:tcBorders>
                    <w:top w:val="single" w:sz="8" w:space="0" w:color="000000"/>
                    <w:left w:val="single" w:sz="8" w:space="0" w:color="000000"/>
                    <w:bottom w:val="single" w:sz="8" w:space="0" w:color="000000"/>
                    <w:right w:val="single" w:sz="8" w:space="0" w:color="000000"/>
                  </w:tcBorders>
                  <w:hideMark/>
                </w:tcPr>
                <w:p w14:paraId="7D7653EF" w14:textId="77777777" w:rsidR="00031A8F" w:rsidRDefault="00031A8F" w:rsidP="00031A8F">
                  <w:pPr>
                    <w:spacing w:line="276" w:lineRule="auto"/>
                    <w:jc w:val="both"/>
                    <w:rPr>
                      <w:rFonts w:ascii="Times New Roman" w:hAnsi="Times New Roman" w:cs="Times New Roman"/>
                    </w:rPr>
                  </w:pPr>
                  <w:r>
                    <w:rPr>
                      <w:rFonts w:ascii="Times New Roman" w:hAnsi="Times New Roman" w:cs="Times New Roman"/>
                    </w:rPr>
                    <w:t>Comissão 6</w:t>
                  </w:r>
                </w:p>
              </w:tc>
              <w:tc>
                <w:tcPr>
                  <w:tcW w:w="2900" w:type="dxa"/>
                  <w:vMerge/>
                  <w:tcBorders>
                    <w:top w:val="single" w:sz="8" w:space="0" w:color="000000"/>
                    <w:left w:val="single" w:sz="8" w:space="0" w:color="000000"/>
                    <w:bottom w:val="nil"/>
                    <w:right w:val="single" w:sz="8" w:space="0" w:color="000000"/>
                  </w:tcBorders>
                  <w:vAlign w:val="center"/>
                  <w:hideMark/>
                </w:tcPr>
                <w:p w14:paraId="3F7EFF72" w14:textId="77777777" w:rsidR="00031A8F" w:rsidRDefault="00031A8F" w:rsidP="00031A8F">
                  <w:pPr>
                    <w:rPr>
                      <w:rFonts w:ascii="Times New Roman" w:hAnsi="Times New Roman" w:cs="Times New Roman"/>
                    </w:rPr>
                  </w:pPr>
                </w:p>
              </w:tc>
            </w:tr>
            <w:tr w:rsidR="00031A8F" w14:paraId="13A5E0A9" w14:textId="77777777" w:rsidTr="00031A8F">
              <w:trPr>
                <w:trHeight w:val="360"/>
                <w:jc w:val="center"/>
              </w:trPr>
              <w:tc>
                <w:tcPr>
                  <w:tcW w:w="1440" w:type="dxa"/>
                  <w:vMerge/>
                  <w:tcBorders>
                    <w:top w:val="single" w:sz="8" w:space="0" w:color="000000"/>
                    <w:left w:val="single" w:sz="8" w:space="0" w:color="000000"/>
                    <w:bottom w:val="nil"/>
                    <w:right w:val="single" w:sz="8" w:space="0" w:color="000000"/>
                  </w:tcBorders>
                  <w:vAlign w:val="center"/>
                  <w:hideMark/>
                </w:tcPr>
                <w:p w14:paraId="431C2849" w14:textId="77777777" w:rsidR="00031A8F" w:rsidRDefault="00031A8F" w:rsidP="00031A8F">
                  <w:pPr>
                    <w:rPr>
                      <w:rFonts w:ascii="Times New Roman" w:hAnsi="Times New Roman" w:cs="Times New Roman"/>
                    </w:rPr>
                  </w:pPr>
                </w:p>
              </w:tc>
              <w:tc>
                <w:tcPr>
                  <w:tcW w:w="1080" w:type="dxa"/>
                  <w:vMerge w:val="restart"/>
                  <w:tcBorders>
                    <w:top w:val="single" w:sz="8" w:space="0" w:color="000000"/>
                    <w:left w:val="single" w:sz="8" w:space="0" w:color="000000"/>
                    <w:bottom w:val="single" w:sz="8" w:space="0" w:color="000000"/>
                    <w:right w:val="single" w:sz="8" w:space="0" w:color="000000"/>
                  </w:tcBorders>
                  <w:vAlign w:val="center"/>
                  <w:hideMark/>
                </w:tcPr>
                <w:p w14:paraId="2A426398"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Pleno 1</w:t>
                  </w:r>
                </w:p>
              </w:tc>
              <w:tc>
                <w:tcPr>
                  <w:tcW w:w="1680" w:type="dxa"/>
                  <w:tcBorders>
                    <w:top w:val="single" w:sz="8" w:space="0" w:color="000000"/>
                    <w:left w:val="single" w:sz="8" w:space="0" w:color="000000"/>
                    <w:bottom w:val="single" w:sz="8" w:space="0" w:color="000000"/>
                    <w:right w:val="single" w:sz="8" w:space="0" w:color="000000"/>
                  </w:tcBorders>
                  <w:hideMark/>
                </w:tcPr>
                <w:p w14:paraId="4FF38759"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Geofísica 6</w:t>
                  </w:r>
                </w:p>
              </w:tc>
              <w:tc>
                <w:tcPr>
                  <w:tcW w:w="920" w:type="dxa"/>
                  <w:tcBorders>
                    <w:top w:val="single" w:sz="8" w:space="0" w:color="000000"/>
                    <w:left w:val="single" w:sz="8" w:space="0" w:color="000000"/>
                    <w:bottom w:val="single" w:sz="8" w:space="0" w:color="000000"/>
                    <w:right w:val="single" w:sz="8" w:space="0" w:color="000000"/>
                  </w:tcBorders>
                  <w:hideMark/>
                </w:tcPr>
                <w:p w14:paraId="4C9C45F6"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01</w:t>
                  </w:r>
                </w:p>
              </w:tc>
              <w:tc>
                <w:tcPr>
                  <w:tcW w:w="1640" w:type="dxa"/>
                  <w:vMerge w:val="restart"/>
                  <w:tcBorders>
                    <w:top w:val="single" w:sz="8" w:space="0" w:color="000000"/>
                    <w:left w:val="single" w:sz="8" w:space="0" w:color="000000"/>
                    <w:bottom w:val="single" w:sz="8" w:space="0" w:color="000000"/>
                    <w:right w:val="single" w:sz="8" w:space="0" w:color="000000"/>
                  </w:tcBorders>
                  <w:vAlign w:val="center"/>
                  <w:hideMark/>
                </w:tcPr>
                <w:p w14:paraId="2234C609" w14:textId="77777777" w:rsidR="00031A8F" w:rsidRDefault="00031A8F" w:rsidP="00031A8F">
                  <w:pPr>
                    <w:spacing w:line="276" w:lineRule="auto"/>
                    <w:jc w:val="both"/>
                    <w:rPr>
                      <w:rFonts w:ascii="Times New Roman" w:hAnsi="Times New Roman" w:cs="Times New Roman"/>
                    </w:rPr>
                  </w:pPr>
                  <w:r>
                    <w:rPr>
                      <w:rFonts w:ascii="Times New Roman" w:hAnsi="Times New Roman" w:cs="Times New Roman"/>
                    </w:rPr>
                    <w:t>Comissão 7</w:t>
                  </w:r>
                </w:p>
              </w:tc>
              <w:tc>
                <w:tcPr>
                  <w:tcW w:w="2900" w:type="dxa"/>
                  <w:vMerge/>
                  <w:tcBorders>
                    <w:top w:val="single" w:sz="8" w:space="0" w:color="000000"/>
                    <w:left w:val="single" w:sz="8" w:space="0" w:color="000000"/>
                    <w:bottom w:val="nil"/>
                    <w:right w:val="single" w:sz="8" w:space="0" w:color="000000"/>
                  </w:tcBorders>
                  <w:vAlign w:val="center"/>
                  <w:hideMark/>
                </w:tcPr>
                <w:p w14:paraId="5D9E0EAD" w14:textId="77777777" w:rsidR="00031A8F" w:rsidRDefault="00031A8F" w:rsidP="00031A8F">
                  <w:pPr>
                    <w:rPr>
                      <w:rFonts w:ascii="Times New Roman" w:hAnsi="Times New Roman" w:cs="Times New Roman"/>
                    </w:rPr>
                  </w:pPr>
                </w:p>
              </w:tc>
            </w:tr>
            <w:tr w:rsidR="00031A8F" w14:paraId="37E464C5" w14:textId="77777777" w:rsidTr="00031A8F">
              <w:trPr>
                <w:trHeight w:val="380"/>
                <w:jc w:val="center"/>
              </w:trPr>
              <w:tc>
                <w:tcPr>
                  <w:tcW w:w="1440" w:type="dxa"/>
                  <w:vMerge/>
                  <w:tcBorders>
                    <w:top w:val="single" w:sz="8" w:space="0" w:color="000000"/>
                    <w:left w:val="single" w:sz="8" w:space="0" w:color="000000"/>
                    <w:bottom w:val="nil"/>
                    <w:right w:val="single" w:sz="8" w:space="0" w:color="000000"/>
                  </w:tcBorders>
                  <w:vAlign w:val="center"/>
                  <w:hideMark/>
                </w:tcPr>
                <w:p w14:paraId="5DA876C1" w14:textId="77777777" w:rsidR="00031A8F" w:rsidRDefault="00031A8F" w:rsidP="00031A8F">
                  <w:pPr>
                    <w:rPr>
                      <w:rFonts w:ascii="Times New Roman" w:hAnsi="Times New Roman" w:cs="Times New Roman"/>
                    </w:rPr>
                  </w:pPr>
                </w:p>
              </w:tc>
              <w:tc>
                <w:tcPr>
                  <w:tcW w:w="1080" w:type="dxa"/>
                  <w:vMerge/>
                  <w:tcBorders>
                    <w:top w:val="single" w:sz="8" w:space="0" w:color="000000"/>
                    <w:left w:val="single" w:sz="8" w:space="0" w:color="000000"/>
                    <w:bottom w:val="single" w:sz="8" w:space="0" w:color="000000"/>
                    <w:right w:val="single" w:sz="8" w:space="0" w:color="000000"/>
                  </w:tcBorders>
                  <w:vAlign w:val="center"/>
                  <w:hideMark/>
                </w:tcPr>
                <w:p w14:paraId="22E0AF45" w14:textId="77777777" w:rsidR="00031A8F" w:rsidRDefault="00031A8F" w:rsidP="00031A8F">
                  <w:pPr>
                    <w:rPr>
                      <w:rFonts w:ascii="Times New Roman" w:hAnsi="Times New Roman" w:cs="Times New Roman"/>
                    </w:rPr>
                  </w:pPr>
                </w:p>
              </w:tc>
              <w:tc>
                <w:tcPr>
                  <w:tcW w:w="1680" w:type="dxa"/>
                  <w:tcBorders>
                    <w:top w:val="single" w:sz="8" w:space="0" w:color="000000"/>
                    <w:left w:val="single" w:sz="8" w:space="0" w:color="000000"/>
                    <w:bottom w:val="single" w:sz="8" w:space="0" w:color="000000"/>
                    <w:right w:val="single" w:sz="8" w:space="0" w:color="000000"/>
                  </w:tcBorders>
                  <w:hideMark/>
                </w:tcPr>
                <w:p w14:paraId="20B0A5C9"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Geofísica 7</w:t>
                  </w:r>
                </w:p>
              </w:tc>
              <w:tc>
                <w:tcPr>
                  <w:tcW w:w="920" w:type="dxa"/>
                  <w:tcBorders>
                    <w:top w:val="single" w:sz="8" w:space="0" w:color="000000"/>
                    <w:left w:val="single" w:sz="8" w:space="0" w:color="000000"/>
                    <w:bottom w:val="single" w:sz="8" w:space="0" w:color="000000"/>
                    <w:right w:val="single" w:sz="8" w:space="0" w:color="000000"/>
                  </w:tcBorders>
                  <w:hideMark/>
                </w:tcPr>
                <w:p w14:paraId="33D4E0F1"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01</w:t>
                  </w:r>
                </w:p>
              </w:tc>
              <w:tc>
                <w:tcPr>
                  <w:tcW w:w="1640" w:type="dxa"/>
                  <w:vMerge/>
                  <w:tcBorders>
                    <w:top w:val="single" w:sz="8" w:space="0" w:color="000000"/>
                    <w:left w:val="single" w:sz="8" w:space="0" w:color="000000"/>
                    <w:bottom w:val="single" w:sz="8" w:space="0" w:color="000000"/>
                    <w:right w:val="single" w:sz="8" w:space="0" w:color="000000"/>
                  </w:tcBorders>
                  <w:vAlign w:val="center"/>
                  <w:hideMark/>
                </w:tcPr>
                <w:p w14:paraId="08C65DFD" w14:textId="77777777" w:rsidR="00031A8F" w:rsidRDefault="00031A8F" w:rsidP="00031A8F">
                  <w:pPr>
                    <w:rPr>
                      <w:rFonts w:ascii="Times New Roman" w:hAnsi="Times New Roman" w:cs="Times New Roman"/>
                    </w:rPr>
                  </w:pPr>
                </w:p>
              </w:tc>
              <w:tc>
                <w:tcPr>
                  <w:tcW w:w="2900" w:type="dxa"/>
                  <w:vMerge/>
                  <w:tcBorders>
                    <w:top w:val="single" w:sz="8" w:space="0" w:color="000000"/>
                    <w:left w:val="single" w:sz="8" w:space="0" w:color="000000"/>
                    <w:bottom w:val="nil"/>
                    <w:right w:val="single" w:sz="8" w:space="0" w:color="000000"/>
                  </w:tcBorders>
                  <w:vAlign w:val="center"/>
                  <w:hideMark/>
                </w:tcPr>
                <w:p w14:paraId="3D105D9F" w14:textId="77777777" w:rsidR="00031A8F" w:rsidRDefault="00031A8F" w:rsidP="00031A8F">
                  <w:pPr>
                    <w:rPr>
                      <w:rFonts w:ascii="Times New Roman" w:hAnsi="Times New Roman" w:cs="Times New Roman"/>
                    </w:rPr>
                  </w:pPr>
                </w:p>
              </w:tc>
            </w:tr>
            <w:tr w:rsidR="00031A8F" w14:paraId="1EB4AA58" w14:textId="77777777" w:rsidTr="00031A8F">
              <w:trPr>
                <w:trHeight w:val="360"/>
                <w:jc w:val="center"/>
              </w:trPr>
              <w:tc>
                <w:tcPr>
                  <w:tcW w:w="1440" w:type="dxa"/>
                  <w:vMerge/>
                  <w:tcBorders>
                    <w:top w:val="single" w:sz="8" w:space="0" w:color="000000"/>
                    <w:left w:val="single" w:sz="8" w:space="0" w:color="000000"/>
                    <w:bottom w:val="nil"/>
                    <w:right w:val="single" w:sz="8" w:space="0" w:color="000000"/>
                  </w:tcBorders>
                  <w:vAlign w:val="center"/>
                  <w:hideMark/>
                </w:tcPr>
                <w:p w14:paraId="4FFAA265" w14:textId="77777777" w:rsidR="00031A8F" w:rsidRDefault="00031A8F" w:rsidP="00031A8F">
                  <w:pPr>
                    <w:rPr>
                      <w:rFonts w:ascii="Times New Roman" w:hAnsi="Times New Roman" w:cs="Times New Roman"/>
                    </w:rPr>
                  </w:pPr>
                </w:p>
              </w:tc>
              <w:tc>
                <w:tcPr>
                  <w:tcW w:w="1080" w:type="dxa"/>
                  <w:vMerge/>
                  <w:tcBorders>
                    <w:top w:val="single" w:sz="8" w:space="0" w:color="000000"/>
                    <w:left w:val="single" w:sz="8" w:space="0" w:color="000000"/>
                    <w:bottom w:val="single" w:sz="8" w:space="0" w:color="000000"/>
                    <w:right w:val="single" w:sz="8" w:space="0" w:color="000000"/>
                  </w:tcBorders>
                  <w:vAlign w:val="center"/>
                  <w:hideMark/>
                </w:tcPr>
                <w:p w14:paraId="5D34EBCF" w14:textId="77777777" w:rsidR="00031A8F" w:rsidRDefault="00031A8F" w:rsidP="00031A8F">
                  <w:pPr>
                    <w:rPr>
                      <w:rFonts w:ascii="Times New Roman" w:hAnsi="Times New Roman" w:cs="Times New Roman"/>
                    </w:rPr>
                  </w:pPr>
                </w:p>
              </w:tc>
              <w:tc>
                <w:tcPr>
                  <w:tcW w:w="1680" w:type="dxa"/>
                  <w:tcBorders>
                    <w:top w:val="single" w:sz="8" w:space="0" w:color="000000"/>
                    <w:left w:val="single" w:sz="8" w:space="0" w:color="000000"/>
                    <w:bottom w:val="single" w:sz="8" w:space="0" w:color="000000"/>
                    <w:right w:val="single" w:sz="8" w:space="0" w:color="000000"/>
                  </w:tcBorders>
                  <w:hideMark/>
                </w:tcPr>
                <w:p w14:paraId="52474C59"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Geofísica 8</w:t>
                  </w:r>
                </w:p>
              </w:tc>
              <w:tc>
                <w:tcPr>
                  <w:tcW w:w="920" w:type="dxa"/>
                  <w:tcBorders>
                    <w:top w:val="single" w:sz="8" w:space="0" w:color="000000"/>
                    <w:left w:val="single" w:sz="8" w:space="0" w:color="000000"/>
                    <w:bottom w:val="single" w:sz="8" w:space="0" w:color="000000"/>
                    <w:right w:val="single" w:sz="8" w:space="0" w:color="000000"/>
                  </w:tcBorders>
                  <w:hideMark/>
                </w:tcPr>
                <w:p w14:paraId="1448DE9B"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01</w:t>
                  </w:r>
                </w:p>
              </w:tc>
              <w:tc>
                <w:tcPr>
                  <w:tcW w:w="1640" w:type="dxa"/>
                  <w:tcBorders>
                    <w:top w:val="single" w:sz="8" w:space="0" w:color="000000"/>
                    <w:left w:val="single" w:sz="8" w:space="0" w:color="000000"/>
                    <w:bottom w:val="single" w:sz="8" w:space="0" w:color="000000"/>
                    <w:right w:val="single" w:sz="8" w:space="0" w:color="000000"/>
                  </w:tcBorders>
                  <w:hideMark/>
                </w:tcPr>
                <w:p w14:paraId="4A90A5D7" w14:textId="77777777" w:rsidR="00031A8F" w:rsidRDefault="00031A8F" w:rsidP="00031A8F">
                  <w:pPr>
                    <w:spacing w:line="276" w:lineRule="auto"/>
                    <w:jc w:val="both"/>
                    <w:rPr>
                      <w:rFonts w:ascii="Times New Roman" w:hAnsi="Times New Roman" w:cs="Times New Roman"/>
                    </w:rPr>
                  </w:pPr>
                  <w:r>
                    <w:rPr>
                      <w:rFonts w:ascii="Times New Roman" w:hAnsi="Times New Roman" w:cs="Times New Roman"/>
                    </w:rPr>
                    <w:t>Comissão 8</w:t>
                  </w:r>
                </w:p>
              </w:tc>
              <w:tc>
                <w:tcPr>
                  <w:tcW w:w="2900" w:type="dxa"/>
                  <w:vMerge/>
                  <w:tcBorders>
                    <w:top w:val="single" w:sz="8" w:space="0" w:color="000000"/>
                    <w:left w:val="single" w:sz="8" w:space="0" w:color="000000"/>
                    <w:bottom w:val="nil"/>
                    <w:right w:val="single" w:sz="8" w:space="0" w:color="000000"/>
                  </w:tcBorders>
                  <w:vAlign w:val="center"/>
                  <w:hideMark/>
                </w:tcPr>
                <w:p w14:paraId="2A371887" w14:textId="77777777" w:rsidR="00031A8F" w:rsidRDefault="00031A8F" w:rsidP="00031A8F">
                  <w:pPr>
                    <w:rPr>
                      <w:rFonts w:ascii="Times New Roman" w:hAnsi="Times New Roman" w:cs="Times New Roman"/>
                    </w:rPr>
                  </w:pPr>
                </w:p>
              </w:tc>
            </w:tr>
            <w:tr w:rsidR="00031A8F" w14:paraId="21C45465" w14:textId="77777777" w:rsidTr="00031A8F">
              <w:trPr>
                <w:trHeight w:val="380"/>
                <w:jc w:val="center"/>
              </w:trPr>
              <w:tc>
                <w:tcPr>
                  <w:tcW w:w="1440" w:type="dxa"/>
                  <w:vMerge/>
                  <w:tcBorders>
                    <w:top w:val="single" w:sz="8" w:space="0" w:color="000000"/>
                    <w:left w:val="single" w:sz="8" w:space="0" w:color="000000"/>
                    <w:bottom w:val="nil"/>
                    <w:right w:val="single" w:sz="8" w:space="0" w:color="000000"/>
                  </w:tcBorders>
                  <w:vAlign w:val="center"/>
                  <w:hideMark/>
                </w:tcPr>
                <w:p w14:paraId="13F7A765" w14:textId="77777777" w:rsidR="00031A8F" w:rsidRDefault="00031A8F" w:rsidP="00031A8F">
                  <w:pPr>
                    <w:rPr>
                      <w:rFonts w:ascii="Times New Roman" w:hAnsi="Times New Roman" w:cs="Times New Roman"/>
                    </w:rPr>
                  </w:pPr>
                </w:p>
              </w:tc>
              <w:tc>
                <w:tcPr>
                  <w:tcW w:w="1080" w:type="dxa"/>
                  <w:vMerge/>
                  <w:tcBorders>
                    <w:top w:val="single" w:sz="8" w:space="0" w:color="000000"/>
                    <w:left w:val="single" w:sz="8" w:space="0" w:color="000000"/>
                    <w:bottom w:val="single" w:sz="8" w:space="0" w:color="000000"/>
                    <w:right w:val="single" w:sz="8" w:space="0" w:color="000000"/>
                  </w:tcBorders>
                  <w:vAlign w:val="center"/>
                  <w:hideMark/>
                </w:tcPr>
                <w:p w14:paraId="1EDD94BA" w14:textId="77777777" w:rsidR="00031A8F" w:rsidRDefault="00031A8F" w:rsidP="00031A8F">
                  <w:pPr>
                    <w:rPr>
                      <w:rFonts w:ascii="Times New Roman" w:hAnsi="Times New Roman" w:cs="Times New Roman"/>
                    </w:rPr>
                  </w:pPr>
                </w:p>
              </w:tc>
              <w:tc>
                <w:tcPr>
                  <w:tcW w:w="1680" w:type="dxa"/>
                  <w:tcBorders>
                    <w:top w:val="single" w:sz="8" w:space="0" w:color="000000"/>
                    <w:left w:val="single" w:sz="8" w:space="0" w:color="000000"/>
                    <w:bottom w:val="single" w:sz="8" w:space="0" w:color="000000"/>
                    <w:right w:val="single" w:sz="8" w:space="0" w:color="000000"/>
                  </w:tcBorders>
                  <w:hideMark/>
                </w:tcPr>
                <w:p w14:paraId="359F5E8A"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Metrologia 1</w:t>
                  </w:r>
                </w:p>
              </w:tc>
              <w:tc>
                <w:tcPr>
                  <w:tcW w:w="920" w:type="dxa"/>
                  <w:tcBorders>
                    <w:top w:val="single" w:sz="8" w:space="0" w:color="000000"/>
                    <w:left w:val="single" w:sz="8" w:space="0" w:color="000000"/>
                    <w:bottom w:val="single" w:sz="8" w:space="0" w:color="000000"/>
                    <w:right w:val="single" w:sz="8" w:space="0" w:color="000000"/>
                  </w:tcBorders>
                  <w:hideMark/>
                </w:tcPr>
                <w:p w14:paraId="3DFAAC19"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01</w:t>
                  </w:r>
                </w:p>
              </w:tc>
              <w:tc>
                <w:tcPr>
                  <w:tcW w:w="1640" w:type="dxa"/>
                  <w:vMerge w:val="restart"/>
                  <w:tcBorders>
                    <w:top w:val="single" w:sz="8" w:space="0" w:color="000000"/>
                    <w:left w:val="single" w:sz="8" w:space="0" w:color="000000"/>
                    <w:bottom w:val="single" w:sz="8" w:space="0" w:color="000000"/>
                    <w:right w:val="single" w:sz="8" w:space="0" w:color="000000"/>
                  </w:tcBorders>
                  <w:vAlign w:val="center"/>
                  <w:hideMark/>
                </w:tcPr>
                <w:p w14:paraId="54A91E5C" w14:textId="77777777" w:rsidR="00031A8F" w:rsidRDefault="00031A8F" w:rsidP="00031A8F">
                  <w:pPr>
                    <w:spacing w:line="276" w:lineRule="auto"/>
                    <w:jc w:val="both"/>
                    <w:rPr>
                      <w:rFonts w:ascii="Times New Roman" w:hAnsi="Times New Roman" w:cs="Times New Roman"/>
                    </w:rPr>
                  </w:pPr>
                  <w:r>
                    <w:rPr>
                      <w:rFonts w:ascii="Times New Roman" w:hAnsi="Times New Roman" w:cs="Times New Roman"/>
                    </w:rPr>
                    <w:t>Comissão 9</w:t>
                  </w:r>
                </w:p>
              </w:tc>
              <w:tc>
                <w:tcPr>
                  <w:tcW w:w="2900" w:type="dxa"/>
                  <w:vMerge/>
                  <w:tcBorders>
                    <w:top w:val="single" w:sz="8" w:space="0" w:color="000000"/>
                    <w:left w:val="single" w:sz="8" w:space="0" w:color="000000"/>
                    <w:bottom w:val="nil"/>
                    <w:right w:val="single" w:sz="8" w:space="0" w:color="000000"/>
                  </w:tcBorders>
                  <w:vAlign w:val="center"/>
                  <w:hideMark/>
                </w:tcPr>
                <w:p w14:paraId="76FEA31C" w14:textId="77777777" w:rsidR="00031A8F" w:rsidRDefault="00031A8F" w:rsidP="00031A8F">
                  <w:pPr>
                    <w:rPr>
                      <w:rFonts w:ascii="Times New Roman" w:hAnsi="Times New Roman" w:cs="Times New Roman"/>
                    </w:rPr>
                  </w:pPr>
                </w:p>
              </w:tc>
            </w:tr>
            <w:tr w:rsidR="00031A8F" w14:paraId="2D810FF8" w14:textId="77777777" w:rsidTr="00031A8F">
              <w:trPr>
                <w:trHeight w:val="360"/>
                <w:jc w:val="center"/>
              </w:trPr>
              <w:tc>
                <w:tcPr>
                  <w:tcW w:w="1440" w:type="dxa"/>
                  <w:vMerge/>
                  <w:tcBorders>
                    <w:top w:val="single" w:sz="8" w:space="0" w:color="000000"/>
                    <w:left w:val="single" w:sz="8" w:space="0" w:color="000000"/>
                    <w:bottom w:val="nil"/>
                    <w:right w:val="single" w:sz="8" w:space="0" w:color="000000"/>
                  </w:tcBorders>
                  <w:vAlign w:val="center"/>
                  <w:hideMark/>
                </w:tcPr>
                <w:p w14:paraId="03E67DD6" w14:textId="77777777" w:rsidR="00031A8F" w:rsidRDefault="00031A8F" w:rsidP="00031A8F">
                  <w:pPr>
                    <w:rPr>
                      <w:rFonts w:ascii="Times New Roman" w:hAnsi="Times New Roman" w:cs="Times New Roman"/>
                    </w:rPr>
                  </w:pPr>
                </w:p>
              </w:tc>
              <w:tc>
                <w:tcPr>
                  <w:tcW w:w="1080" w:type="dxa"/>
                  <w:vMerge/>
                  <w:tcBorders>
                    <w:top w:val="single" w:sz="8" w:space="0" w:color="000000"/>
                    <w:left w:val="single" w:sz="8" w:space="0" w:color="000000"/>
                    <w:bottom w:val="single" w:sz="8" w:space="0" w:color="000000"/>
                    <w:right w:val="single" w:sz="8" w:space="0" w:color="000000"/>
                  </w:tcBorders>
                  <w:vAlign w:val="center"/>
                  <w:hideMark/>
                </w:tcPr>
                <w:p w14:paraId="3C7637BC" w14:textId="77777777" w:rsidR="00031A8F" w:rsidRDefault="00031A8F" w:rsidP="00031A8F">
                  <w:pPr>
                    <w:rPr>
                      <w:rFonts w:ascii="Times New Roman" w:hAnsi="Times New Roman" w:cs="Times New Roman"/>
                    </w:rPr>
                  </w:pPr>
                </w:p>
              </w:tc>
              <w:tc>
                <w:tcPr>
                  <w:tcW w:w="1680" w:type="dxa"/>
                  <w:tcBorders>
                    <w:top w:val="single" w:sz="8" w:space="0" w:color="000000"/>
                    <w:left w:val="single" w:sz="8" w:space="0" w:color="000000"/>
                    <w:bottom w:val="single" w:sz="8" w:space="0" w:color="000000"/>
                    <w:right w:val="single" w:sz="8" w:space="0" w:color="000000"/>
                  </w:tcBorders>
                  <w:hideMark/>
                </w:tcPr>
                <w:p w14:paraId="1E44FB98"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Metrologia 2</w:t>
                  </w:r>
                </w:p>
              </w:tc>
              <w:tc>
                <w:tcPr>
                  <w:tcW w:w="920" w:type="dxa"/>
                  <w:tcBorders>
                    <w:top w:val="single" w:sz="8" w:space="0" w:color="000000"/>
                    <w:left w:val="single" w:sz="8" w:space="0" w:color="000000"/>
                    <w:bottom w:val="single" w:sz="8" w:space="0" w:color="000000"/>
                    <w:right w:val="single" w:sz="8" w:space="0" w:color="000000"/>
                  </w:tcBorders>
                  <w:hideMark/>
                </w:tcPr>
                <w:p w14:paraId="5774B6F5"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01</w:t>
                  </w:r>
                </w:p>
              </w:tc>
              <w:tc>
                <w:tcPr>
                  <w:tcW w:w="1640" w:type="dxa"/>
                  <w:vMerge/>
                  <w:tcBorders>
                    <w:top w:val="single" w:sz="8" w:space="0" w:color="000000"/>
                    <w:left w:val="single" w:sz="8" w:space="0" w:color="000000"/>
                    <w:bottom w:val="single" w:sz="8" w:space="0" w:color="000000"/>
                    <w:right w:val="single" w:sz="8" w:space="0" w:color="000000"/>
                  </w:tcBorders>
                  <w:vAlign w:val="center"/>
                  <w:hideMark/>
                </w:tcPr>
                <w:p w14:paraId="339BAC72" w14:textId="77777777" w:rsidR="00031A8F" w:rsidRDefault="00031A8F" w:rsidP="00031A8F">
                  <w:pPr>
                    <w:rPr>
                      <w:rFonts w:ascii="Times New Roman" w:hAnsi="Times New Roman" w:cs="Times New Roman"/>
                    </w:rPr>
                  </w:pPr>
                </w:p>
              </w:tc>
              <w:tc>
                <w:tcPr>
                  <w:tcW w:w="2900" w:type="dxa"/>
                  <w:vMerge/>
                  <w:tcBorders>
                    <w:top w:val="single" w:sz="8" w:space="0" w:color="000000"/>
                    <w:left w:val="single" w:sz="8" w:space="0" w:color="000000"/>
                    <w:bottom w:val="nil"/>
                    <w:right w:val="single" w:sz="8" w:space="0" w:color="000000"/>
                  </w:tcBorders>
                  <w:vAlign w:val="center"/>
                  <w:hideMark/>
                </w:tcPr>
                <w:p w14:paraId="76336A47" w14:textId="77777777" w:rsidR="00031A8F" w:rsidRDefault="00031A8F" w:rsidP="00031A8F">
                  <w:pPr>
                    <w:rPr>
                      <w:rFonts w:ascii="Times New Roman" w:hAnsi="Times New Roman" w:cs="Times New Roman"/>
                    </w:rPr>
                  </w:pPr>
                </w:p>
              </w:tc>
            </w:tr>
            <w:tr w:rsidR="00031A8F" w14:paraId="0DD62517" w14:textId="77777777" w:rsidTr="00031A8F">
              <w:trPr>
                <w:trHeight w:val="360"/>
                <w:jc w:val="center"/>
              </w:trPr>
              <w:tc>
                <w:tcPr>
                  <w:tcW w:w="1440" w:type="dxa"/>
                  <w:vMerge/>
                  <w:tcBorders>
                    <w:top w:val="single" w:sz="8" w:space="0" w:color="000000"/>
                    <w:left w:val="single" w:sz="8" w:space="0" w:color="000000"/>
                    <w:bottom w:val="nil"/>
                    <w:right w:val="single" w:sz="8" w:space="0" w:color="000000"/>
                  </w:tcBorders>
                  <w:vAlign w:val="center"/>
                  <w:hideMark/>
                </w:tcPr>
                <w:p w14:paraId="4B4E5F68" w14:textId="77777777" w:rsidR="00031A8F" w:rsidRDefault="00031A8F" w:rsidP="00031A8F">
                  <w:pPr>
                    <w:rPr>
                      <w:rFonts w:ascii="Times New Roman" w:hAnsi="Times New Roman" w:cs="Times New Roman"/>
                    </w:rPr>
                  </w:pPr>
                </w:p>
              </w:tc>
              <w:tc>
                <w:tcPr>
                  <w:tcW w:w="1080" w:type="dxa"/>
                  <w:vMerge/>
                  <w:tcBorders>
                    <w:top w:val="single" w:sz="8" w:space="0" w:color="000000"/>
                    <w:left w:val="single" w:sz="8" w:space="0" w:color="000000"/>
                    <w:bottom w:val="single" w:sz="8" w:space="0" w:color="000000"/>
                    <w:right w:val="single" w:sz="8" w:space="0" w:color="000000"/>
                  </w:tcBorders>
                  <w:vAlign w:val="center"/>
                  <w:hideMark/>
                </w:tcPr>
                <w:p w14:paraId="18AEE91B" w14:textId="77777777" w:rsidR="00031A8F" w:rsidRDefault="00031A8F" w:rsidP="00031A8F">
                  <w:pPr>
                    <w:rPr>
                      <w:rFonts w:ascii="Times New Roman" w:hAnsi="Times New Roman" w:cs="Times New Roman"/>
                    </w:rPr>
                  </w:pPr>
                </w:p>
              </w:tc>
              <w:tc>
                <w:tcPr>
                  <w:tcW w:w="1680" w:type="dxa"/>
                  <w:tcBorders>
                    <w:top w:val="single" w:sz="8" w:space="0" w:color="000000"/>
                    <w:left w:val="single" w:sz="8" w:space="0" w:color="000000"/>
                    <w:bottom w:val="single" w:sz="8" w:space="0" w:color="000000"/>
                    <w:right w:val="single" w:sz="8" w:space="0" w:color="000000"/>
                  </w:tcBorders>
                  <w:hideMark/>
                </w:tcPr>
                <w:p w14:paraId="09317FDD"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Metrologia 3</w:t>
                  </w:r>
                </w:p>
              </w:tc>
              <w:tc>
                <w:tcPr>
                  <w:tcW w:w="920" w:type="dxa"/>
                  <w:tcBorders>
                    <w:top w:val="single" w:sz="8" w:space="0" w:color="000000"/>
                    <w:left w:val="single" w:sz="8" w:space="0" w:color="000000"/>
                    <w:bottom w:val="single" w:sz="8" w:space="0" w:color="000000"/>
                    <w:right w:val="single" w:sz="8" w:space="0" w:color="000000"/>
                  </w:tcBorders>
                  <w:hideMark/>
                </w:tcPr>
                <w:p w14:paraId="4B02E699"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01</w:t>
                  </w:r>
                </w:p>
              </w:tc>
              <w:tc>
                <w:tcPr>
                  <w:tcW w:w="1640" w:type="dxa"/>
                  <w:tcBorders>
                    <w:top w:val="single" w:sz="8" w:space="0" w:color="000000"/>
                    <w:left w:val="single" w:sz="8" w:space="0" w:color="000000"/>
                    <w:bottom w:val="single" w:sz="8" w:space="0" w:color="000000"/>
                    <w:right w:val="single" w:sz="8" w:space="0" w:color="000000"/>
                  </w:tcBorders>
                  <w:hideMark/>
                </w:tcPr>
                <w:p w14:paraId="495566F4" w14:textId="77777777" w:rsidR="00031A8F" w:rsidRDefault="00031A8F" w:rsidP="00031A8F">
                  <w:pPr>
                    <w:spacing w:line="276" w:lineRule="auto"/>
                    <w:jc w:val="both"/>
                    <w:rPr>
                      <w:rFonts w:ascii="Times New Roman" w:hAnsi="Times New Roman" w:cs="Times New Roman"/>
                    </w:rPr>
                  </w:pPr>
                  <w:r>
                    <w:rPr>
                      <w:rFonts w:ascii="Times New Roman" w:hAnsi="Times New Roman" w:cs="Times New Roman"/>
                    </w:rPr>
                    <w:t>Comissão 10</w:t>
                  </w:r>
                </w:p>
              </w:tc>
              <w:tc>
                <w:tcPr>
                  <w:tcW w:w="2900" w:type="dxa"/>
                  <w:vMerge/>
                  <w:tcBorders>
                    <w:top w:val="single" w:sz="8" w:space="0" w:color="000000"/>
                    <w:left w:val="single" w:sz="8" w:space="0" w:color="000000"/>
                    <w:bottom w:val="nil"/>
                    <w:right w:val="single" w:sz="8" w:space="0" w:color="000000"/>
                  </w:tcBorders>
                  <w:vAlign w:val="center"/>
                  <w:hideMark/>
                </w:tcPr>
                <w:p w14:paraId="6C5B83A4" w14:textId="77777777" w:rsidR="00031A8F" w:rsidRDefault="00031A8F" w:rsidP="00031A8F">
                  <w:pPr>
                    <w:rPr>
                      <w:rFonts w:ascii="Times New Roman" w:hAnsi="Times New Roman" w:cs="Times New Roman"/>
                    </w:rPr>
                  </w:pPr>
                </w:p>
              </w:tc>
            </w:tr>
            <w:tr w:rsidR="00031A8F" w14:paraId="42D6F8D9" w14:textId="77777777" w:rsidTr="00031A8F">
              <w:trPr>
                <w:trHeight w:val="380"/>
                <w:jc w:val="center"/>
              </w:trPr>
              <w:tc>
                <w:tcPr>
                  <w:tcW w:w="1440" w:type="dxa"/>
                  <w:vMerge/>
                  <w:tcBorders>
                    <w:top w:val="single" w:sz="8" w:space="0" w:color="000000"/>
                    <w:left w:val="single" w:sz="8" w:space="0" w:color="000000"/>
                    <w:bottom w:val="nil"/>
                    <w:right w:val="single" w:sz="8" w:space="0" w:color="000000"/>
                  </w:tcBorders>
                  <w:vAlign w:val="center"/>
                  <w:hideMark/>
                </w:tcPr>
                <w:p w14:paraId="6B59963B" w14:textId="77777777" w:rsidR="00031A8F" w:rsidRDefault="00031A8F" w:rsidP="00031A8F">
                  <w:pPr>
                    <w:rPr>
                      <w:rFonts w:ascii="Times New Roman" w:hAnsi="Times New Roman" w:cs="Times New Roman"/>
                    </w:rPr>
                  </w:pPr>
                </w:p>
              </w:tc>
              <w:tc>
                <w:tcPr>
                  <w:tcW w:w="1080" w:type="dxa"/>
                  <w:vMerge w:val="restart"/>
                  <w:tcBorders>
                    <w:top w:val="single" w:sz="8" w:space="0" w:color="000000"/>
                    <w:left w:val="single" w:sz="8" w:space="0" w:color="000000"/>
                    <w:bottom w:val="nil"/>
                    <w:right w:val="single" w:sz="8" w:space="0" w:color="000000"/>
                  </w:tcBorders>
                  <w:vAlign w:val="bottom"/>
                  <w:hideMark/>
                </w:tcPr>
                <w:p w14:paraId="66E53C15"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Pleno 1</w:t>
                  </w:r>
                </w:p>
              </w:tc>
              <w:tc>
                <w:tcPr>
                  <w:tcW w:w="1680" w:type="dxa"/>
                  <w:tcBorders>
                    <w:top w:val="single" w:sz="8" w:space="0" w:color="000000"/>
                    <w:left w:val="single" w:sz="8" w:space="0" w:color="000000"/>
                    <w:bottom w:val="single" w:sz="8" w:space="0" w:color="000000"/>
                    <w:right w:val="single" w:sz="8" w:space="0" w:color="000000"/>
                  </w:tcBorders>
                  <w:hideMark/>
                </w:tcPr>
                <w:p w14:paraId="033EEC24"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TI 1</w:t>
                  </w:r>
                </w:p>
              </w:tc>
              <w:tc>
                <w:tcPr>
                  <w:tcW w:w="920" w:type="dxa"/>
                  <w:tcBorders>
                    <w:top w:val="single" w:sz="8" w:space="0" w:color="000000"/>
                    <w:left w:val="single" w:sz="8" w:space="0" w:color="000000"/>
                    <w:bottom w:val="single" w:sz="8" w:space="0" w:color="000000"/>
                    <w:right w:val="single" w:sz="8" w:space="0" w:color="000000"/>
                  </w:tcBorders>
                  <w:hideMark/>
                </w:tcPr>
                <w:p w14:paraId="1FF5D3E2"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01</w:t>
                  </w:r>
                </w:p>
              </w:tc>
              <w:tc>
                <w:tcPr>
                  <w:tcW w:w="1640" w:type="dxa"/>
                  <w:vMerge w:val="restart"/>
                  <w:tcBorders>
                    <w:top w:val="single" w:sz="8" w:space="0" w:color="000000"/>
                    <w:left w:val="single" w:sz="8" w:space="0" w:color="000000"/>
                    <w:bottom w:val="nil"/>
                    <w:right w:val="single" w:sz="8" w:space="0" w:color="000000"/>
                  </w:tcBorders>
                  <w:vAlign w:val="bottom"/>
                  <w:hideMark/>
                </w:tcPr>
                <w:p w14:paraId="34CE3E6D" w14:textId="77777777" w:rsidR="00031A8F" w:rsidRDefault="00031A8F" w:rsidP="00031A8F">
                  <w:pPr>
                    <w:spacing w:line="276" w:lineRule="auto"/>
                    <w:jc w:val="both"/>
                    <w:rPr>
                      <w:rFonts w:ascii="Times New Roman" w:hAnsi="Times New Roman" w:cs="Times New Roman"/>
                    </w:rPr>
                  </w:pPr>
                  <w:r>
                    <w:rPr>
                      <w:rFonts w:ascii="Times New Roman" w:hAnsi="Times New Roman" w:cs="Times New Roman"/>
                    </w:rPr>
                    <w:t>Comissão 11</w:t>
                  </w:r>
                </w:p>
              </w:tc>
              <w:tc>
                <w:tcPr>
                  <w:tcW w:w="2900" w:type="dxa"/>
                  <w:vMerge/>
                  <w:tcBorders>
                    <w:top w:val="single" w:sz="8" w:space="0" w:color="000000"/>
                    <w:left w:val="single" w:sz="8" w:space="0" w:color="000000"/>
                    <w:bottom w:val="nil"/>
                    <w:right w:val="single" w:sz="8" w:space="0" w:color="000000"/>
                  </w:tcBorders>
                  <w:vAlign w:val="center"/>
                  <w:hideMark/>
                </w:tcPr>
                <w:p w14:paraId="673DA45A" w14:textId="77777777" w:rsidR="00031A8F" w:rsidRDefault="00031A8F" w:rsidP="00031A8F">
                  <w:pPr>
                    <w:rPr>
                      <w:rFonts w:ascii="Times New Roman" w:hAnsi="Times New Roman" w:cs="Times New Roman"/>
                    </w:rPr>
                  </w:pPr>
                </w:p>
              </w:tc>
            </w:tr>
            <w:tr w:rsidR="00031A8F" w14:paraId="61700628" w14:textId="77777777" w:rsidTr="00031A8F">
              <w:trPr>
                <w:trHeight w:val="231"/>
                <w:jc w:val="center"/>
              </w:trPr>
              <w:tc>
                <w:tcPr>
                  <w:tcW w:w="1440" w:type="dxa"/>
                  <w:vMerge/>
                  <w:tcBorders>
                    <w:top w:val="single" w:sz="8" w:space="0" w:color="000000"/>
                    <w:left w:val="single" w:sz="8" w:space="0" w:color="000000"/>
                    <w:bottom w:val="nil"/>
                    <w:right w:val="single" w:sz="8" w:space="0" w:color="000000"/>
                  </w:tcBorders>
                  <w:vAlign w:val="center"/>
                  <w:hideMark/>
                </w:tcPr>
                <w:p w14:paraId="4C1562BD" w14:textId="77777777" w:rsidR="00031A8F" w:rsidRDefault="00031A8F" w:rsidP="00031A8F">
                  <w:pPr>
                    <w:rPr>
                      <w:rFonts w:ascii="Times New Roman" w:hAnsi="Times New Roman" w:cs="Times New Roman"/>
                    </w:rPr>
                  </w:pPr>
                </w:p>
              </w:tc>
              <w:tc>
                <w:tcPr>
                  <w:tcW w:w="1080" w:type="dxa"/>
                  <w:vMerge/>
                  <w:tcBorders>
                    <w:top w:val="single" w:sz="8" w:space="0" w:color="000000"/>
                    <w:left w:val="single" w:sz="8" w:space="0" w:color="000000"/>
                    <w:bottom w:val="nil"/>
                    <w:right w:val="single" w:sz="8" w:space="0" w:color="000000"/>
                  </w:tcBorders>
                  <w:vAlign w:val="center"/>
                  <w:hideMark/>
                </w:tcPr>
                <w:p w14:paraId="6B79D88E" w14:textId="77777777" w:rsidR="00031A8F" w:rsidRDefault="00031A8F" w:rsidP="00031A8F">
                  <w:pPr>
                    <w:rPr>
                      <w:rFonts w:ascii="Times New Roman" w:hAnsi="Times New Roman" w:cs="Times New Roman"/>
                    </w:rPr>
                  </w:pPr>
                </w:p>
              </w:tc>
              <w:tc>
                <w:tcPr>
                  <w:tcW w:w="1680" w:type="dxa"/>
                  <w:tcBorders>
                    <w:top w:val="single" w:sz="8" w:space="0" w:color="000000"/>
                    <w:left w:val="single" w:sz="8" w:space="0" w:color="000000"/>
                    <w:bottom w:val="nil"/>
                    <w:right w:val="single" w:sz="8" w:space="0" w:color="000000"/>
                  </w:tcBorders>
                </w:tcPr>
                <w:p w14:paraId="3C75AF01" w14:textId="77777777" w:rsidR="00031A8F" w:rsidRDefault="00031A8F" w:rsidP="00031A8F">
                  <w:pPr>
                    <w:spacing w:line="276" w:lineRule="auto"/>
                    <w:jc w:val="both"/>
                    <w:rPr>
                      <w:rFonts w:ascii="Times New Roman" w:hAnsi="Times New Roman" w:cs="Times New Roman"/>
                    </w:rPr>
                  </w:pPr>
                </w:p>
              </w:tc>
              <w:tc>
                <w:tcPr>
                  <w:tcW w:w="920" w:type="dxa"/>
                  <w:tcBorders>
                    <w:top w:val="single" w:sz="8" w:space="0" w:color="000000"/>
                    <w:left w:val="single" w:sz="8" w:space="0" w:color="000000"/>
                    <w:bottom w:val="nil"/>
                    <w:right w:val="single" w:sz="8" w:space="0" w:color="000000"/>
                  </w:tcBorders>
                </w:tcPr>
                <w:p w14:paraId="09C7971A" w14:textId="77777777" w:rsidR="00031A8F" w:rsidRDefault="00031A8F" w:rsidP="00031A8F">
                  <w:pPr>
                    <w:spacing w:line="276" w:lineRule="auto"/>
                    <w:jc w:val="both"/>
                    <w:rPr>
                      <w:rFonts w:ascii="Times New Roman" w:hAnsi="Times New Roman" w:cs="Times New Roman"/>
                    </w:rPr>
                  </w:pPr>
                </w:p>
              </w:tc>
              <w:tc>
                <w:tcPr>
                  <w:tcW w:w="1640" w:type="dxa"/>
                  <w:vMerge/>
                  <w:tcBorders>
                    <w:top w:val="single" w:sz="8" w:space="0" w:color="000000"/>
                    <w:left w:val="single" w:sz="8" w:space="0" w:color="000000"/>
                    <w:bottom w:val="nil"/>
                    <w:right w:val="single" w:sz="8" w:space="0" w:color="000000"/>
                  </w:tcBorders>
                  <w:vAlign w:val="center"/>
                  <w:hideMark/>
                </w:tcPr>
                <w:p w14:paraId="48FC7CD6" w14:textId="77777777" w:rsidR="00031A8F" w:rsidRDefault="00031A8F" w:rsidP="00031A8F">
                  <w:pPr>
                    <w:rPr>
                      <w:rFonts w:ascii="Times New Roman" w:hAnsi="Times New Roman" w:cs="Times New Roman"/>
                    </w:rPr>
                  </w:pPr>
                </w:p>
              </w:tc>
              <w:tc>
                <w:tcPr>
                  <w:tcW w:w="2900" w:type="dxa"/>
                  <w:vMerge/>
                  <w:tcBorders>
                    <w:top w:val="single" w:sz="8" w:space="0" w:color="000000"/>
                    <w:left w:val="single" w:sz="8" w:space="0" w:color="000000"/>
                    <w:bottom w:val="nil"/>
                    <w:right w:val="single" w:sz="8" w:space="0" w:color="000000"/>
                  </w:tcBorders>
                  <w:vAlign w:val="center"/>
                  <w:hideMark/>
                </w:tcPr>
                <w:p w14:paraId="194E0705" w14:textId="77777777" w:rsidR="00031A8F" w:rsidRDefault="00031A8F" w:rsidP="00031A8F">
                  <w:pPr>
                    <w:rPr>
                      <w:rFonts w:ascii="Times New Roman" w:hAnsi="Times New Roman" w:cs="Times New Roman"/>
                    </w:rPr>
                  </w:pPr>
                </w:p>
              </w:tc>
            </w:tr>
            <w:tr w:rsidR="00031A8F" w14:paraId="5CD36BAF" w14:textId="77777777" w:rsidTr="00031A8F">
              <w:trPr>
                <w:trHeight w:val="349"/>
                <w:jc w:val="center"/>
              </w:trPr>
              <w:tc>
                <w:tcPr>
                  <w:tcW w:w="1440" w:type="dxa"/>
                  <w:tcBorders>
                    <w:top w:val="nil"/>
                    <w:left w:val="single" w:sz="8" w:space="0" w:color="000000"/>
                    <w:bottom w:val="single" w:sz="8" w:space="0" w:color="000000"/>
                    <w:right w:val="single" w:sz="8" w:space="0" w:color="000000"/>
                  </w:tcBorders>
                </w:tcPr>
                <w:p w14:paraId="21A92757" w14:textId="77777777" w:rsidR="00031A8F" w:rsidRDefault="00031A8F" w:rsidP="00031A8F">
                  <w:pPr>
                    <w:spacing w:line="276" w:lineRule="auto"/>
                    <w:jc w:val="both"/>
                    <w:rPr>
                      <w:rFonts w:ascii="Times New Roman" w:hAnsi="Times New Roman" w:cs="Times New Roman"/>
                    </w:rPr>
                  </w:pPr>
                </w:p>
              </w:tc>
              <w:tc>
                <w:tcPr>
                  <w:tcW w:w="1080" w:type="dxa"/>
                  <w:tcBorders>
                    <w:top w:val="nil"/>
                    <w:left w:val="single" w:sz="8" w:space="0" w:color="000000"/>
                    <w:bottom w:val="single" w:sz="8" w:space="0" w:color="000000"/>
                    <w:right w:val="single" w:sz="8" w:space="0" w:color="000000"/>
                  </w:tcBorders>
                </w:tcPr>
                <w:p w14:paraId="71570347" w14:textId="77777777" w:rsidR="00031A8F" w:rsidRDefault="00031A8F" w:rsidP="00031A8F">
                  <w:pPr>
                    <w:spacing w:line="276" w:lineRule="auto"/>
                    <w:jc w:val="both"/>
                    <w:rPr>
                      <w:rFonts w:ascii="Times New Roman" w:hAnsi="Times New Roman" w:cs="Times New Roman"/>
                    </w:rPr>
                  </w:pPr>
                </w:p>
              </w:tc>
              <w:tc>
                <w:tcPr>
                  <w:tcW w:w="1680" w:type="dxa"/>
                  <w:tcBorders>
                    <w:top w:val="nil"/>
                    <w:left w:val="single" w:sz="8" w:space="0" w:color="000000"/>
                    <w:bottom w:val="single" w:sz="8" w:space="0" w:color="000000"/>
                    <w:right w:val="single" w:sz="8" w:space="0" w:color="000000"/>
                  </w:tcBorders>
                  <w:hideMark/>
                </w:tcPr>
                <w:p w14:paraId="3225B05B"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TI 2</w:t>
                  </w:r>
                </w:p>
              </w:tc>
              <w:tc>
                <w:tcPr>
                  <w:tcW w:w="920" w:type="dxa"/>
                  <w:tcBorders>
                    <w:top w:val="nil"/>
                    <w:left w:val="single" w:sz="8" w:space="0" w:color="000000"/>
                    <w:bottom w:val="single" w:sz="8" w:space="0" w:color="000000"/>
                    <w:right w:val="single" w:sz="8" w:space="0" w:color="000000"/>
                  </w:tcBorders>
                  <w:hideMark/>
                </w:tcPr>
                <w:p w14:paraId="6AEB6CBF" w14:textId="77777777" w:rsidR="00031A8F" w:rsidRDefault="00031A8F" w:rsidP="00031A8F">
                  <w:pPr>
                    <w:spacing w:line="276" w:lineRule="auto"/>
                    <w:ind w:left="5"/>
                    <w:jc w:val="both"/>
                    <w:rPr>
                      <w:rFonts w:ascii="Times New Roman" w:hAnsi="Times New Roman" w:cs="Times New Roman"/>
                    </w:rPr>
                  </w:pPr>
                  <w:r>
                    <w:rPr>
                      <w:rFonts w:ascii="Times New Roman" w:hAnsi="Times New Roman" w:cs="Times New Roman"/>
                    </w:rPr>
                    <w:t>01</w:t>
                  </w:r>
                </w:p>
              </w:tc>
              <w:tc>
                <w:tcPr>
                  <w:tcW w:w="1640" w:type="dxa"/>
                  <w:tcBorders>
                    <w:top w:val="nil"/>
                    <w:left w:val="single" w:sz="8" w:space="0" w:color="000000"/>
                    <w:bottom w:val="single" w:sz="8" w:space="0" w:color="000000"/>
                    <w:right w:val="single" w:sz="8" w:space="0" w:color="000000"/>
                  </w:tcBorders>
                </w:tcPr>
                <w:p w14:paraId="64B7C57C" w14:textId="77777777" w:rsidR="00031A8F" w:rsidRDefault="00031A8F" w:rsidP="00031A8F">
                  <w:pPr>
                    <w:spacing w:line="276" w:lineRule="auto"/>
                    <w:jc w:val="both"/>
                    <w:rPr>
                      <w:rFonts w:ascii="Times New Roman" w:hAnsi="Times New Roman" w:cs="Times New Roman"/>
                    </w:rPr>
                  </w:pPr>
                </w:p>
              </w:tc>
              <w:tc>
                <w:tcPr>
                  <w:tcW w:w="2900" w:type="dxa"/>
                  <w:tcBorders>
                    <w:top w:val="nil"/>
                    <w:left w:val="single" w:sz="8" w:space="0" w:color="000000"/>
                    <w:bottom w:val="single" w:sz="8" w:space="0" w:color="000000"/>
                    <w:right w:val="single" w:sz="8" w:space="0" w:color="000000"/>
                  </w:tcBorders>
                </w:tcPr>
                <w:p w14:paraId="792007AD" w14:textId="77777777" w:rsidR="00031A8F" w:rsidRDefault="00031A8F" w:rsidP="00031A8F">
                  <w:pPr>
                    <w:spacing w:line="276" w:lineRule="auto"/>
                    <w:ind w:left="10"/>
                    <w:jc w:val="both"/>
                    <w:rPr>
                      <w:rFonts w:ascii="Times New Roman" w:hAnsi="Times New Roman" w:cs="Times New Roman"/>
                    </w:rPr>
                  </w:pPr>
                </w:p>
              </w:tc>
            </w:tr>
          </w:tbl>
          <w:p w14:paraId="35D711E2" w14:textId="77777777" w:rsidR="00031A8F" w:rsidRDefault="00031A8F" w:rsidP="00031A8F">
            <w:pPr>
              <w:spacing w:after="329"/>
              <w:jc w:val="both"/>
              <w:rPr>
                <w:rFonts w:ascii="Times New Roman" w:eastAsia="Calibri" w:hAnsi="Times New Roman" w:cs="Times New Roman"/>
                <w:color w:val="000000"/>
                <w:sz w:val="22"/>
                <w:szCs w:val="22"/>
              </w:rPr>
            </w:pPr>
            <w:r>
              <w:rPr>
                <w:rFonts w:ascii="Times New Roman" w:hAnsi="Times New Roman" w:cs="Times New Roman"/>
                <w:b/>
                <w:sz w:val="22"/>
                <w:szCs w:val="22"/>
              </w:rPr>
              <w:t xml:space="preserve">Quantidade de editais: </w:t>
            </w:r>
            <w:r>
              <w:rPr>
                <w:rFonts w:ascii="Times New Roman" w:hAnsi="Times New Roman" w:cs="Times New Roman"/>
                <w:sz w:val="22"/>
                <w:szCs w:val="22"/>
              </w:rPr>
              <w:t>2 (um para cada cargo)</w:t>
            </w:r>
          </w:p>
          <w:p w14:paraId="16D5E7DE" w14:textId="77777777" w:rsidR="00031A8F" w:rsidRDefault="00031A8F" w:rsidP="00031A8F">
            <w:pPr>
              <w:spacing w:after="329"/>
              <w:jc w:val="both"/>
              <w:rPr>
                <w:rFonts w:ascii="Times New Roman" w:eastAsiaTheme="minorEastAsia" w:hAnsi="Times New Roman" w:cs="Times New Roman"/>
                <w:sz w:val="22"/>
                <w:szCs w:val="22"/>
              </w:rPr>
            </w:pPr>
            <w:r>
              <w:rPr>
                <w:rFonts w:ascii="Times New Roman" w:hAnsi="Times New Roman" w:cs="Times New Roman"/>
                <w:b/>
                <w:sz w:val="22"/>
                <w:szCs w:val="22"/>
              </w:rPr>
              <w:t xml:space="preserve">Quantidade total de vagas: </w:t>
            </w:r>
            <w:r>
              <w:rPr>
                <w:rFonts w:ascii="Times New Roman" w:hAnsi="Times New Roman" w:cs="Times New Roman"/>
                <w:sz w:val="22"/>
                <w:szCs w:val="22"/>
              </w:rPr>
              <w:t>22 (13 de pesquisador e 9 de tecnologista)</w:t>
            </w:r>
          </w:p>
          <w:p w14:paraId="272CDE2E" w14:textId="77777777" w:rsidR="00031A8F" w:rsidRDefault="00031A8F" w:rsidP="00031A8F">
            <w:pPr>
              <w:spacing w:after="329"/>
              <w:jc w:val="both"/>
              <w:rPr>
                <w:rFonts w:ascii="Times New Roman" w:hAnsi="Times New Roman" w:cs="Times New Roman"/>
                <w:sz w:val="22"/>
                <w:szCs w:val="22"/>
              </w:rPr>
            </w:pPr>
            <w:r>
              <w:rPr>
                <w:rFonts w:ascii="Times New Roman" w:hAnsi="Times New Roman" w:cs="Times New Roman"/>
                <w:b/>
                <w:sz w:val="22"/>
                <w:szCs w:val="22"/>
              </w:rPr>
              <w:t xml:space="preserve">Quantidade de certames: </w:t>
            </w:r>
            <w:r>
              <w:rPr>
                <w:rFonts w:ascii="Times New Roman" w:hAnsi="Times New Roman" w:cs="Times New Roman"/>
                <w:sz w:val="22"/>
                <w:szCs w:val="22"/>
              </w:rPr>
              <w:t>18 (um para cada perfil)</w:t>
            </w:r>
          </w:p>
          <w:p w14:paraId="7F545CD4" w14:textId="77777777" w:rsidR="00031A8F" w:rsidRDefault="00031A8F" w:rsidP="00031A8F">
            <w:pPr>
              <w:spacing w:after="329"/>
              <w:jc w:val="both"/>
              <w:rPr>
                <w:rFonts w:ascii="Times New Roman" w:hAnsi="Times New Roman" w:cs="Times New Roman"/>
                <w:sz w:val="22"/>
                <w:szCs w:val="22"/>
              </w:rPr>
            </w:pPr>
            <w:r>
              <w:rPr>
                <w:rFonts w:ascii="Times New Roman" w:hAnsi="Times New Roman" w:cs="Times New Roman"/>
                <w:b/>
                <w:sz w:val="22"/>
                <w:szCs w:val="22"/>
              </w:rPr>
              <w:t xml:space="preserve">Quantidade de certames a serem operacionalizados: </w:t>
            </w:r>
            <w:r>
              <w:rPr>
                <w:rFonts w:ascii="Times New Roman" w:hAnsi="Times New Roman" w:cs="Times New Roman"/>
                <w:sz w:val="22"/>
                <w:szCs w:val="22"/>
              </w:rPr>
              <w:t>11 (um para cada comissão examinadora; visto que uma mesma comissão poderá avaliar até 2 certames simultâneos, cada um com provas independentes)</w:t>
            </w:r>
          </w:p>
          <w:p w14:paraId="627A3437" w14:textId="77777777" w:rsidR="00031A8F" w:rsidRDefault="00031A8F" w:rsidP="00031A8F">
            <w:pPr>
              <w:spacing w:after="329"/>
              <w:jc w:val="both"/>
              <w:rPr>
                <w:rFonts w:ascii="Times New Roman" w:hAnsi="Times New Roman" w:cs="Times New Roman"/>
                <w:sz w:val="22"/>
                <w:szCs w:val="22"/>
              </w:rPr>
            </w:pPr>
            <w:r>
              <w:rPr>
                <w:rFonts w:ascii="Times New Roman" w:hAnsi="Times New Roman" w:cs="Times New Roman"/>
                <w:b/>
                <w:sz w:val="22"/>
                <w:szCs w:val="22"/>
              </w:rPr>
              <w:t xml:space="preserve">Quantidade de certames que podem ser operacionalizados em forma simultânea: </w:t>
            </w:r>
            <w:r>
              <w:rPr>
                <w:rFonts w:ascii="Times New Roman" w:hAnsi="Times New Roman" w:cs="Times New Roman"/>
                <w:sz w:val="22"/>
                <w:szCs w:val="22"/>
              </w:rPr>
              <w:t>até 3 (há infraestrutura para reunir até 3 comissões examinadoras ao mesmo tempo; os 11 certames poderão ser distribuídos em 4 momentos diferentes (blocos), cada momento com seu calendário independente de provas, divulgação de resultados e prazos recursais)</w:t>
            </w:r>
          </w:p>
          <w:p w14:paraId="0531FDEC"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 xml:space="preserve">Duração estimada de cada certame: </w:t>
            </w:r>
            <w:r>
              <w:rPr>
                <w:rFonts w:ascii="Times New Roman" w:hAnsi="Times New Roman" w:cs="Times New Roman"/>
                <w:sz w:val="22"/>
                <w:szCs w:val="22"/>
              </w:rPr>
              <w:t>de 3 a 5 dias (tempo despendido pela comissão examinadora; a depender do número de inscritos)</w:t>
            </w:r>
          </w:p>
          <w:p w14:paraId="69E6F556" w14:textId="77777777" w:rsidR="00031A8F" w:rsidRDefault="00031A8F" w:rsidP="00031A8F">
            <w:pPr>
              <w:spacing w:after="329"/>
              <w:jc w:val="both"/>
              <w:rPr>
                <w:rFonts w:ascii="Times New Roman" w:hAnsi="Times New Roman" w:cs="Times New Roman"/>
                <w:sz w:val="22"/>
                <w:szCs w:val="22"/>
              </w:rPr>
            </w:pPr>
            <w:r>
              <w:rPr>
                <w:rFonts w:ascii="Times New Roman" w:hAnsi="Times New Roman" w:cs="Times New Roman"/>
                <w:b/>
                <w:sz w:val="22"/>
                <w:szCs w:val="22"/>
              </w:rPr>
              <w:t xml:space="preserve">Duração estimada para realizar todos os certames: </w:t>
            </w:r>
            <w:r>
              <w:rPr>
                <w:rFonts w:ascii="Times New Roman" w:hAnsi="Times New Roman" w:cs="Times New Roman"/>
                <w:sz w:val="22"/>
                <w:szCs w:val="22"/>
              </w:rPr>
              <w:t xml:space="preserve"> 4 semanas (assumindo de 3 certames por semana)</w:t>
            </w:r>
          </w:p>
          <w:p w14:paraId="5C5EE3B2" w14:textId="77777777" w:rsidR="00031A8F" w:rsidRDefault="00031A8F" w:rsidP="00031A8F">
            <w:pPr>
              <w:spacing w:after="329"/>
              <w:jc w:val="both"/>
              <w:rPr>
                <w:rFonts w:ascii="Times New Roman" w:hAnsi="Times New Roman" w:cs="Times New Roman"/>
                <w:sz w:val="22"/>
                <w:szCs w:val="22"/>
              </w:rPr>
            </w:pPr>
            <w:r>
              <w:rPr>
                <w:rFonts w:ascii="Times New Roman" w:hAnsi="Times New Roman" w:cs="Times New Roman"/>
                <w:b/>
                <w:sz w:val="22"/>
                <w:szCs w:val="22"/>
              </w:rPr>
              <w:t xml:space="preserve">Quantidade total de inscritos prevista: </w:t>
            </w:r>
            <w:r>
              <w:rPr>
                <w:rFonts w:ascii="Times New Roman" w:hAnsi="Times New Roman" w:cs="Times New Roman"/>
                <w:sz w:val="22"/>
                <w:szCs w:val="22"/>
              </w:rPr>
              <w:t>de 180 a 270</w:t>
            </w:r>
          </w:p>
          <w:p w14:paraId="3F51FC61" w14:textId="77777777" w:rsidR="00031A8F" w:rsidRDefault="00031A8F" w:rsidP="00031A8F">
            <w:pPr>
              <w:spacing w:after="329"/>
              <w:jc w:val="both"/>
              <w:rPr>
                <w:rFonts w:ascii="Times New Roman" w:hAnsi="Times New Roman" w:cs="Times New Roman"/>
                <w:sz w:val="22"/>
                <w:szCs w:val="22"/>
              </w:rPr>
            </w:pPr>
            <w:r>
              <w:rPr>
                <w:rFonts w:ascii="Times New Roman" w:hAnsi="Times New Roman" w:cs="Times New Roman"/>
                <w:b/>
                <w:sz w:val="22"/>
                <w:szCs w:val="22"/>
              </w:rPr>
              <w:t xml:space="preserve">Número médio de candidatos previstos em cada certame: </w:t>
            </w:r>
            <w:r>
              <w:rPr>
                <w:rFonts w:ascii="Times New Roman" w:hAnsi="Times New Roman" w:cs="Times New Roman"/>
                <w:sz w:val="22"/>
                <w:szCs w:val="22"/>
              </w:rPr>
              <w:t>entre 5 e 12 (número médio de candidatos a ser avaliado por cada comissão; um mesmo candidato poderá se inscrever em 2 certames)</w:t>
            </w:r>
          </w:p>
          <w:p w14:paraId="474BF17A"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Composição das comissões examinadoras</w:t>
            </w:r>
          </w:p>
          <w:p w14:paraId="477B9FCD" w14:textId="77777777" w:rsidR="00031A8F" w:rsidRDefault="00031A8F" w:rsidP="00031A8F">
            <w:pPr>
              <w:jc w:val="both"/>
              <w:rPr>
                <w:rFonts w:ascii="Times New Roman" w:hAnsi="Times New Roman" w:cs="Times New Roman"/>
                <w:sz w:val="22"/>
                <w:szCs w:val="22"/>
              </w:rPr>
            </w:pPr>
            <w:r>
              <w:rPr>
                <w:rFonts w:ascii="Times New Roman" w:hAnsi="Times New Roman" w:cs="Times New Roman"/>
                <w:sz w:val="22"/>
                <w:szCs w:val="22"/>
              </w:rPr>
              <w:t>Cinco (5) membros titulares, sendo pelo menos três (3) externos ao Observatório Nacional e, pelo menos, um (1) interno ao ON.</w:t>
            </w:r>
          </w:p>
          <w:p w14:paraId="6CAE4413" w14:textId="77777777" w:rsidR="00031A8F" w:rsidRDefault="00031A8F" w:rsidP="00031A8F">
            <w:pPr>
              <w:jc w:val="both"/>
              <w:rPr>
                <w:rFonts w:ascii="Times New Roman" w:hAnsi="Times New Roman" w:cs="Times New Roman"/>
                <w:sz w:val="22"/>
                <w:szCs w:val="22"/>
              </w:rPr>
            </w:pPr>
            <w:r>
              <w:rPr>
                <w:rFonts w:ascii="Times New Roman" w:hAnsi="Times New Roman" w:cs="Times New Roman"/>
                <w:sz w:val="22"/>
                <w:szCs w:val="22"/>
              </w:rPr>
              <w:t>Dois (2) membros suplentes, sendo pelo menos um (1) externo ao Observatório Nacional.</w:t>
            </w:r>
          </w:p>
          <w:p w14:paraId="74768D7A" w14:textId="77777777" w:rsidR="00031A8F" w:rsidRDefault="00031A8F" w:rsidP="00031A8F">
            <w:pPr>
              <w:spacing w:after="329"/>
              <w:ind w:right="2602"/>
              <w:jc w:val="both"/>
              <w:rPr>
                <w:rFonts w:ascii="Times New Roman" w:hAnsi="Times New Roman" w:cs="Times New Roman"/>
                <w:sz w:val="22"/>
                <w:szCs w:val="22"/>
              </w:rPr>
            </w:pPr>
            <w:r>
              <w:rPr>
                <w:rFonts w:ascii="Times New Roman" w:hAnsi="Times New Roman" w:cs="Times New Roman"/>
                <w:sz w:val="22"/>
                <w:szCs w:val="22"/>
              </w:rPr>
              <w:t>Até três (3) membros externos poderiam participar de forma remota. Os membros internos participam somente em forma presencial.</w:t>
            </w:r>
          </w:p>
          <w:p w14:paraId="031E75D6"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lastRenderedPageBreak/>
              <w:t>Provas para os cargos de Pesquisador e Tecnologista Pleno</w:t>
            </w:r>
          </w:p>
          <w:p w14:paraId="429B579A" w14:textId="77777777" w:rsidR="00031A8F" w:rsidRDefault="00031A8F" w:rsidP="00031A8F">
            <w:pPr>
              <w:widowControl/>
              <w:numPr>
                <w:ilvl w:val="0"/>
                <w:numId w:val="14"/>
              </w:numPr>
              <w:suppressAutoHyphens w:val="0"/>
              <w:autoSpaceDN/>
              <w:spacing w:after="37" w:line="242" w:lineRule="auto"/>
              <w:ind w:right="-15" w:hanging="360"/>
              <w:jc w:val="both"/>
              <w:textAlignment w:val="auto"/>
              <w:rPr>
                <w:rFonts w:ascii="Times New Roman" w:hAnsi="Times New Roman" w:cs="Times New Roman"/>
                <w:sz w:val="22"/>
                <w:szCs w:val="22"/>
              </w:rPr>
            </w:pPr>
            <w:r>
              <w:rPr>
                <w:rFonts w:ascii="Times New Roman" w:hAnsi="Times New Roman" w:cs="Times New Roman"/>
                <w:sz w:val="22"/>
                <w:szCs w:val="22"/>
              </w:rPr>
              <w:t>Etapa 1: Na prova escrita, o candidato disserta livremente sobre 2 temas, sorteados dentre 5 temas específicos de cada perfil, previamente informados no edital.</w:t>
            </w:r>
          </w:p>
          <w:p w14:paraId="5C7C8603" w14:textId="77777777" w:rsidR="00031A8F" w:rsidRDefault="00031A8F" w:rsidP="00031A8F">
            <w:pPr>
              <w:ind w:left="730"/>
              <w:jc w:val="both"/>
              <w:rPr>
                <w:rFonts w:ascii="Times New Roman" w:hAnsi="Times New Roman" w:cs="Times New Roman"/>
                <w:sz w:val="22"/>
                <w:szCs w:val="22"/>
              </w:rPr>
            </w:pPr>
            <w:r>
              <w:rPr>
                <w:rFonts w:ascii="Times New Roman" w:hAnsi="Times New Roman" w:cs="Times New Roman"/>
                <w:sz w:val="22"/>
                <w:szCs w:val="22"/>
              </w:rPr>
              <w:t>O candidato tem 1 hora entre o sorteio dos temas e o início da prova para fazer consultas. Nesse mesmo tempo, a banca examinadora pode, a seu critério, preparar até 6 perguntas específicas sobre os temas sorteados, de caráter dissertativo, que são informadas aos candidatos pelo presidente da comissão ao momento de iniciar a prova. Depois do início da prova, com duração de 4 horas, não são permitidas mais consultas. Finalizada a prova escrita, cada candidato é chamado, pela ordem de inscrição, para ler publicamente a sua prova e sobre ela ser arguido pela comissão examinadora.</w:t>
            </w:r>
          </w:p>
          <w:p w14:paraId="302E147B" w14:textId="77777777" w:rsidR="00031A8F" w:rsidRDefault="00031A8F" w:rsidP="00031A8F">
            <w:pPr>
              <w:ind w:left="730"/>
              <w:jc w:val="both"/>
              <w:rPr>
                <w:rFonts w:ascii="Times New Roman" w:hAnsi="Times New Roman" w:cs="Times New Roman"/>
                <w:sz w:val="22"/>
                <w:szCs w:val="22"/>
              </w:rPr>
            </w:pPr>
            <w:r>
              <w:rPr>
                <w:rFonts w:ascii="Times New Roman" w:hAnsi="Times New Roman" w:cs="Times New Roman"/>
                <w:sz w:val="22"/>
                <w:szCs w:val="22"/>
              </w:rPr>
              <w:t>Após as arguições, a comissão se reúne para decidir as notas e classificação da primeira etapa.</w:t>
            </w:r>
          </w:p>
          <w:p w14:paraId="72D48208" w14:textId="77777777" w:rsidR="00031A8F" w:rsidRDefault="00031A8F" w:rsidP="00031A8F">
            <w:pPr>
              <w:ind w:left="730"/>
              <w:jc w:val="both"/>
              <w:rPr>
                <w:rFonts w:ascii="Times New Roman" w:hAnsi="Times New Roman" w:cs="Times New Roman"/>
                <w:sz w:val="22"/>
                <w:szCs w:val="22"/>
              </w:rPr>
            </w:pPr>
            <w:r>
              <w:rPr>
                <w:rFonts w:ascii="Times New Roman" w:hAnsi="Times New Roman" w:cs="Times New Roman"/>
                <w:sz w:val="22"/>
                <w:szCs w:val="22"/>
              </w:rPr>
              <w:t>Os candidatos são informados apenas se foram aprovados ou reprovados nesta etapa.</w:t>
            </w:r>
          </w:p>
          <w:p w14:paraId="5D8D5475" w14:textId="77777777" w:rsidR="00031A8F" w:rsidRDefault="00031A8F" w:rsidP="00031A8F">
            <w:pPr>
              <w:widowControl/>
              <w:numPr>
                <w:ilvl w:val="0"/>
                <w:numId w:val="14"/>
              </w:numPr>
              <w:suppressAutoHyphens w:val="0"/>
              <w:autoSpaceDN/>
              <w:spacing w:after="37" w:line="242" w:lineRule="auto"/>
              <w:ind w:right="-15" w:hanging="360"/>
              <w:jc w:val="both"/>
              <w:textAlignment w:val="auto"/>
              <w:rPr>
                <w:rFonts w:ascii="Times New Roman" w:hAnsi="Times New Roman" w:cs="Times New Roman"/>
                <w:sz w:val="22"/>
                <w:szCs w:val="22"/>
              </w:rPr>
            </w:pPr>
            <w:r>
              <w:rPr>
                <w:rFonts w:ascii="Times New Roman" w:hAnsi="Times New Roman" w:cs="Times New Roman"/>
                <w:sz w:val="22"/>
                <w:szCs w:val="22"/>
              </w:rPr>
              <w:t>Etapa 2: Os candidatos aprovados na etapa 1, voltam a ser chamados, pela ordem de inscrição, para apresentarem seu memorial em 50 a 60 minutos e posteriormente serem arguidos pela comissão examinadora.</w:t>
            </w:r>
          </w:p>
          <w:p w14:paraId="11EDE78B" w14:textId="77777777" w:rsidR="00031A8F" w:rsidRDefault="00031A8F" w:rsidP="00031A8F">
            <w:pPr>
              <w:ind w:left="730"/>
              <w:jc w:val="both"/>
              <w:rPr>
                <w:rFonts w:ascii="Times New Roman" w:hAnsi="Times New Roman" w:cs="Times New Roman"/>
                <w:sz w:val="22"/>
                <w:szCs w:val="22"/>
              </w:rPr>
            </w:pPr>
            <w:r>
              <w:rPr>
                <w:rFonts w:ascii="Times New Roman" w:hAnsi="Times New Roman" w:cs="Times New Roman"/>
                <w:sz w:val="22"/>
                <w:szCs w:val="22"/>
              </w:rPr>
              <w:t>Após as arguições, a comissão se reúne para decidir as notas e classificação da segunda etapa.</w:t>
            </w:r>
          </w:p>
          <w:p w14:paraId="6ED88D92" w14:textId="77777777" w:rsidR="00031A8F" w:rsidRDefault="00031A8F" w:rsidP="00031A8F">
            <w:pPr>
              <w:ind w:left="730"/>
              <w:jc w:val="both"/>
              <w:rPr>
                <w:rFonts w:ascii="Times New Roman" w:hAnsi="Times New Roman" w:cs="Times New Roman"/>
                <w:sz w:val="22"/>
                <w:szCs w:val="22"/>
              </w:rPr>
            </w:pPr>
            <w:r>
              <w:rPr>
                <w:rFonts w:ascii="Times New Roman" w:hAnsi="Times New Roman" w:cs="Times New Roman"/>
                <w:sz w:val="22"/>
                <w:szCs w:val="22"/>
              </w:rPr>
              <w:t>Os candidatos são informados apenas se foram aprovados ou reprovados nesta etapa.</w:t>
            </w:r>
          </w:p>
          <w:p w14:paraId="04BBFE39" w14:textId="77777777" w:rsidR="00031A8F" w:rsidRDefault="00031A8F" w:rsidP="00031A8F">
            <w:pPr>
              <w:widowControl/>
              <w:numPr>
                <w:ilvl w:val="0"/>
                <w:numId w:val="14"/>
              </w:numPr>
              <w:suppressAutoHyphens w:val="0"/>
              <w:autoSpaceDN/>
              <w:spacing w:after="37" w:line="242" w:lineRule="auto"/>
              <w:ind w:right="-15" w:hanging="360"/>
              <w:jc w:val="both"/>
              <w:textAlignment w:val="auto"/>
              <w:rPr>
                <w:rFonts w:ascii="Times New Roman" w:hAnsi="Times New Roman" w:cs="Times New Roman"/>
                <w:sz w:val="22"/>
                <w:szCs w:val="22"/>
              </w:rPr>
            </w:pPr>
            <w:r>
              <w:rPr>
                <w:rFonts w:ascii="Times New Roman" w:hAnsi="Times New Roman" w:cs="Times New Roman"/>
                <w:sz w:val="22"/>
                <w:szCs w:val="22"/>
              </w:rPr>
              <w:t>Etapa 3: Apreciação de títulos, que a comissão examinadora poderá fazer antecipadamente, enquanto os candidatos fazem a prova escrita. Por isso se pede que os candidatos entreguem a documentação comprobatória dos títulos no ato da inscrição.</w:t>
            </w:r>
          </w:p>
          <w:p w14:paraId="3B147EA4" w14:textId="77777777" w:rsidR="00031A8F" w:rsidRDefault="00031A8F" w:rsidP="00031A8F">
            <w:pPr>
              <w:ind w:left="730"/>
              <w:jc w:val="both"/>
              <w:rPr>
                <w:rFonts w:ascii="Times New Roman" w:hAnsi="Times New Roman" w:cs="Times New Roman"/>
                <w:sz w:val="22"/>
                <w:szCs w:val="22"/>
              </w:rPr>
            </w:pPr>
            <w:r>
              <w:rPr>
                <w:rFonts w:ascii="Times New Roman" w:hAnsi="Times New Roman" w:cs="Times New Roman"/>
                <w:sz w:val="22"/>
                <w:szCs w:val="22"/>
              </w:rPr>
              <w:t>Alternativamente, pode se fazer com que a documentação comprobatória seja entregue imediatamente após a divulgação do resultado da etapa 1, somente para os aprovados. Tem que levar em consideração que o volume de documentos pode ser grande, o sistema de upload deve ser capaz de suportar isso.</w:t>
            </w:r>
          </w:p>
          <w:p w14:paraId="1C4B1A52" w14:textId="77777777" w:rsidR="00031A8F" w:rsidRDefault="00031A8F" w:rsidP="00031A8F">
            <w:pPr>
              <w:widowControl/>
              <w:numPr>
                <w:ilvl w:val="0"/>
                <w:numId w:val="14"/>
              </w:numPr>
              <w:suppressAutoHyphens w:val="0"/>
              <w:autoSpaceDN/>
              <w:spacing w:after="37" w:line="242" w:lineRule="auto"/>
              <w:ind w:right="-15" w:hanging="360"/>
              <w:jc w:val="both"/>
              <w:textAlignment w:val="auto"/>
              <w:rPr>
                <w:rFonts w:ascii="Times New Roman" w:hAnsi="Times New Roman" w:cs="Times New Roman"/>
                <w:sz w:val="22"/>
                <w:szCs w:val="22"/>
              </w:rPr>
            </w:pPr>
            <w:r>
              <w:rPr>
                <w:rFonts w:ascii="Times New Roman" w:hAnsi="Times New Roman" w:cs="Times New Roman"/>
                <w:sz w:val="22"/>
                <w:szCs w:val="22"/>
              </w:rPr>
              <w:t>Entrega das notas: cada avaliador entrega as notas ao final de cada fase em envelope lacrado e rubricado; participantes remotos podem enviar a nota em arquivo protegido por senha.</w:t>
            </w:r>
          </w:p>
          <w:p w14:paraId="083D6CDF" w14:textId="77777777" w:rsidR="00031A8F" w:rsidRDefault="00031A8F" w:rsidP="00031A8F">
            <w:pPr>
              <w:widowControl/>
              <w:numPr>
                <w:ilvl w:val="0"/>
                <w:numId w:val="14"/>
              </w:numPr>
              <w:suppressAutoHyphens w:val="0"/>
              <w:autoSpaceDN/>
              <w:spacing w:after="330" w:line="242" w:lineRule="auto"/>
              <w:ind w:right="-15" w:hanging="360"/>
              <w:jc w:val="both"/>
              <w:textAlignment w:val="auto"/>
              <w:rPr>
                <w:rFonts w:ascii="Times New Roman" w:hAnsi="Times New Roman" w:cs="Times New Roman"/>
                <w:sz w:val="22"/>
                <w:szCs w:val="22"/>
              </w:rPr>
            </w:pPr>
            <w:r>
              <w:rPr>
                <w:rFonts w:ascii="Times New Roman" w:hAnsi="Times New Roman" w:cs="Times New Roman"/>
                <w:sz w:val="22"/>
                <w:szCs w:val="22"/>
              </w:rPr>
              <w:t>Divulgação das notas: no final das 3 etapas, em sessão pública gravada.</w:t>
            </w:r>
          </w:p>
          <w:p w14:paraId="37865984"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Formato e gravação das provas:</w:t>
            </w:r>
          </w:p>
          <w:p w14:paraId="3824E0C4" w14:textId="77777777" w:rsidR="00031A8F" w:rsidRDefault="00031A8F" w:rsidP="00031A8F">
            <w:pPr>
              <w:spacing w:after="329"/>
              <w:ind w:right="189"/>
              <w:jc w:val="both"/>
              <w:rPr>
                <w:rFonts w:ascii="Times New Roman" w:hAnsi="Times New Roman" w:cs="Times New Roman"/>
                <w:sz w:val="22"/>
                <w:szCs w:val="22"/>
              </w:rPr>
            </w:pPr>
            <w:r>
              <w:rPr>
                <w:rFonts w:ascii="Times New Roman" w:hAnsi="Times New Roman" w:cs="Times New Roman"/>
                <w:sz w:val="22"/>
                <w:szCs w:val="22"/>
              </w:rPr>
              <w:t>Tanto a arguição oral da prova escrita quanto a defesa de memorial são presenciais para os candidatos e, pelo menos, para dois (2) membros da comissão examinadora, devendo ser providenciada a gravação híbrida (dos participantes presenciais e dos participantes remotos). Não haverá questões nem arguição em inglês.</w:t>
            </w:r>
          </w:p>
          <w:p w14:paraId="79CF8170" w14:textId="77777777" w:rsidR="00031A8F" w:rsidRDefault="00031A8F" w:rsidP="00031A8F">
            <w:pPr>
              <w:spacing w:after="329"/>
              <w:jc w:val="both"/>
              <w:rPr>
                <w:rFonts w:ascii="Times New Roman" w:hAnsi="Times New Roman" w:cs="Times New Roman"/>
                <w:sz w:val="22"/>
                <w:szCs w:val="22"/>
              </w:rPr>
            </w:pPr>
            <w:r>
              <w:rPr>
                <w:rFonts w:ascii="Times New Roman" w:hAnsi="Times New Roman" w:cs="Times New Roman"/>
                <w:b/>
                <w:sz w:val="22"/>
                <w:szCs w:val="22"/>
              </w:rPr>
              <w:t xml:space="preserve">Duração prevista da prova escrita, incluindo sorteio dos pontos: </w:t>
            </w:r>
            <w:r>
              <w:rPr>
                <w:rFonts w:ascii="Times New Roman" w:hAnsi="Times New Roman" w:cs="Times New Roman"/>
                <w:sz w:val="22"/>
                <w:szCs w:val="22"/>
              </w:rPr>
              <w:t>5 horas.</w:t>
            </w:r>
          </w:p>
          <w:p w14:paraId="28A59568" w14:textId="77777777" w:rsidR="00031A8F" w:rsidRDefault="00031A8F" w:rsidP="00031A8F">
            <w:pPr>
              <w:spacing w:after="329"/>
              <w:jc w:val="both"/>
              <w:rPr>
                <w:rFonts w:ascii="Times New Roman" w:hAnsi="Times New Roman" w:cs="Times New Roman"/>
                <w:sz w:val="22"/>
                <w:szCs w:val="22"/>
              </w:rPr>
            </w:pPr>
            <w:r>
              <w:rPr>
                <w:rFonts w:ascii="Times New Roman" w:hAnsi="Times New Roman" w:cs="Times New Roman"/>
                <w:b/>
                <w:sz w:val="22"/>
                <w:szCs w:val="22"/>
              </w:rPr>
              <w:t xml:space="preserve">Duração prevista da leitura e arguição da prova escrita: </w:t>
            </w:r>
            <w:r>
              <w:rPr>
                <w:rFonts w:ascii="Times New Roman" w:hAnsi="Times New Roman" w:cs="Times New Roman"/>
                <w:sz w:val="22"/>
                <w:szCs w:val="22"/>
              </w:rPr>
              <w:t>1 hora por candidato.</w:t>
            </w:r>
          </w:p>
          <w:p w14:paraId="73618A06" w14:textId="77777777" w:rsidR="00031A8F" w:rsidRDefault="00031A8F" w:rsidP="00031A8F">
            <w:pPr>
              <w:rPr>
                <w:rFonts w:ascii="Times New Roman" w:hAnsi="Times New Roman" w:cs="Times New Roman"/>
                <w:sz w:val="22"/>
                <w:szCs w:val="22"/>
              </w:rPr>
            </w:pPr>
            <w:r>
              <w:rPr>
                <w:rFonts w:ascii="Times New Roman" w:hAnsi="Times New Roman" w:cs="Times New Roman"/>
                <w:b/>
                <w:sz w:val="22"/>
                <w:szCs w:val="22"/>
              </w:rPr>
              <w:t xml:space="preserve">Duração prevista da defesa de memorial: </w:t>
            </w:r>
            <w:r>
              <w:rPr>
                <w:rFonts w:ascii="Times New Roman" w:hAnsi="Times New Roman" w:cs="Times New Roman"/>
                <w:sz w:val="22"/>
                <w:szCs w:val="22"/>
              </w:rPr>
              <w:t>de 1,5 a 2 horas por candidato.</w:t>
            </w:r>
          </w:p>
          <w:p w14:paraId="7FF900D0" w14:textId="77777777" w:rsidR="00031A8F" w:rsidRDefault="00031A8F" w:rsidP="00031A8F">
            <w:pPr>
              <w:rPr>
                <w:rFonts w:ascii="Times New Roman" w:hAnsi="Times New Roman" w:cs="Times New Roman"/>
                <w:sz w:val="22"/>
                <w:szCs w:val="22"/>
              </w:rPr>
            </w:pPr>
          </w:p>
          <w:p w14:paraId="0EA1167D" w14:textId="77777777" w:rsidR="00031A8F" w:rsidRDefault="00031A8F" w:rsidP="00031A8F">
            <w:pPr>
              <w:spacing w:after="329"/>
              <w:ind w:right="118"/>
              <w:jc w:val="both"/>
              <w:rPr>
                <w:rFonts w:ascii="Times New Roman" w:hAnsi="Times New Roman" w:cs="Times New Roman"/>
                <w:sz w:val="22"/>
                <w:szCs w:val="22"/>
              </w:rPr>
            </w:pPr>
            <w:r>
              <w:rPr>
                <w:rFonts w:ascii="Times New Roman" w:hAnsi="Times New Roman" w:cs="Times New Roman"/>
                <w:b/>
                <w:sz w:val="22"/>
                <w:szCs w:val="22"/>
              </w:rPr>
              <w:t xml:space="preserve">Homologação do resultado final: </w:t>
            </w:r>
            <w:r>
              <w:rPr>
                <w:rFonts w:ascii="Times New Roman" w:hAnsi="Times New Roman" w:cs="Times New Roman"/>
                <w:sz w:val="22"/>
                <w:szCs w:val="22"/>
              </w:rPr>
              <w:t>poderá se dar por certame (ou seja, ao final de cada bloco de certames), ou pelo conjunto de certames (ou seja, ao final de todos os blocos de certames). Notar que esta última opção implicaria que a homologação do resultado do primeiro bloco de certames ocorreria somente 3 ou 4 semanas depois da divulgação do seu resultado.</w:t>
            </w:r>
          </w:p>
          <w:p w14:paraId="54E874AD" w14:textId="77777777" w:rsidR="00031A8F" w:rsidRDefault="00031A8F" w:rsidP="00031A8F">
            <w:pPr>
              <w:spacing w:after="329"/>
              <w:ind w:right="118"/>
              <w:jc w:val="both"/>
              <w:rPr>
                <w:rFonts w:ascii="Times New Roman" w:hAnsi="Times New Roman" w:cs="Times New Roman"/>
                <w:sz w:val="22"/>
                <w:szCs w:val="22"/>
              </w:rPr>
            </w:pPr>
          </w:p>
          <w:p w14:paraId="1F803637" w14:textId="77777777" w:rsidR="008852D7" w:rsidRDefault="008852D7" w:rsidP="00031A8F">
            <w:pPr>
              <w:spacing w:after="329"/>
              <w:ind w:right="118"/>
              <w:jc w:val="both"/>
              <w:rPr>
                <w:rFonts w:ascii="Times New Roman" w:hAnsi="Times New Roman" w:cs="Times New Roman"/>
                <w:sz w:val="22"/>
                <w:szCs w:val="22"/>
              </w:rPr>
            </w:pPr>
          </w:p>
          <w:p w14:paraId="14ACA27E" w14:textId="77777777" w:rsidR="008852D7" w:rsidRDefault="008852D7" w:rsidP="00031A8F">
            <w:pPr>
              <w:spacing w:after="329"/>
              <w:ind w:right="118"/>
              <w:jc w:val="both"/>
              <w:rPr>
                <w:rFonts w:ascii="Times New Roman" w:hAnsi="Times New Roman" w:cs="Times New Roman"/>
                <w:sz w:val="22"/>
                <w:szCs w:val="22"/>
              </w:rPr>
            </w:pPr>
          </w:p>
          <w:p w14:paraId="3DE26C54" w14:textId="77777777" w:rsidR="008852D7" w:rsidRDefault="008852D7" w:rsidP="00031A8F">
            <w:pPr>
              <w:spacing w:after="329"/>
              <w:ind w:right="118"/>
              <w:jc w:val="both"/>
              <w:rPr>
                <w:rFonts w:ascii="Times New Roman" w:hAnsi="Times New Roman" w:cs="Times New Roman"/>
                <w:sz w:val="22"/>
                <w:szCs w:val="22"/>
              </w:rPr>
            </w:pPr>
          </w:p>
          <w:p w14:paraId="3262A0F7" w14:textId="77777777" w:rsidR="008852D7" w:rsidRDefault="008852D7" w:rsidP="00031A8F">
            <w:pPr>
              <w:spacing w:after="329"/>
              <w:ind w:right="118"/>
              <w:jc w:val="both"/>
              <w:rPr>
                <w:rFonts w:ascii="Times New Roman" w:hAnsi="Times New Roman" w:cs="Times New Roman"/>
                <w:sz w:val="22"/>
                <w:szCs w:val="22"/>
              </w:rPr>
            </w:pPr>
          </w:p>
          <w:p w14:paraId="74D104AF" w14:textId="77777777" w:rsidR="00031A8F" w:rsidRDefault="00031A8F" w:rsidP="00031A8F">
            <w:pPr>
              <w:pStyle w:val="Nivel2"/>
              <w:numPr>
                <w:ilvl w:val="0"/>
                <w:numId w:val="0"/>
              </w:numPr>
              <w:ind w:left="716"/>
              <w:rPr>
                <w:rFonts w:ascii="Times New Roman" w:hAnsi="Times New Roman" w:cs="Times New Roman"/>
                <w:sz w:val="22"/>
                <w:szCs w:val="22"/>
              </w:rPr>
            </w:pPr>
            <w:r>
              <w:t>LABORATÓRIO NACIONAL DE COMPUTAÇÃO CIENTÍFICA</w:t>
            </w:r>
          </w:p>
          <w:p w14:paraId="11ADA6BD" w14:textId="77777777" w:rsidR="00031A8F" w:rsidRDefault="00031A8F" w:rsidP="00031A8F">
            <w:pPr>
              <w:spacing w:after="140" w:line="276" w:lineRule="auto"/>
              <w:jc w:val="both"/>
              <w:rPr>
                <w:rFonts w:ascii="Times New Roman" w:hAnsi="Times New Roman" w:cs="Times New Roman"/>
                <w:color w:val="000000"/>
                <w:sz w:val="22"/>
                <w:szCs w:val="22"/>
              </w:rPr>
            </w:pPr>
            <w:r>
              <w:rPr>
                <w:rFonts w:ascii="Times New Roman" w:eastAsia="Calibri" w:hAnsi="Times New Roman" w:cs="Times New Roman"/>
                <w:color w:val="000000"/>
                <w:sz w:val="22"/>
                <w:szCs w:val="22"/>
              </w:rPr>
              <w:t xml:space="preserve">Quadros gerais de distribuição de vagas e comissões examinadoras, por cargo, classe e perfil </w:t>
            </w:r>
          </w:p>
          <w:p w14:paraId="4DE24932" w14:textId="77777777" w:rsidR="00031A8F" w:rsidRDefault="00031A8F" w:rsidP="00031A8F">
            <w:pPr>
              <w:spacing w:after="140" w:line="276" w:lineRule="auto"/>
              <w:jc w:val="both"/>
              <w:rPr>
                <w:rFonts w:ascii="Times New Roman" w:hAnsi="Times New Roman" w:cs="Times New Roman"/>
                <w:b/>
                <w:sz w:val="22"/>
                <w:szCs w:val="22"/>
              </w:rPr>
            </w:pPr>
            <w:r>
              <w:rPr>
                <w:rFonts w:ascii="Times New Roman" w:eastAsia="Calibri" w:hAnsi="Times New Roman" w:cs="Times New Roman"/>
                <w:b/>
                <w:color w:val="000000"/>
                <w:sz w:val="22"/>
                <w:szCs w:val="22"/>
              </w:rPr>
              <w:t>EDITAL 001: PESQUISADOR</w:t>
            </w:r>
          </w:p>
          <w:tbl>
            <w:tblPr>
              <w:tblW w:w="9630" w:type="dxa"/>
              <w:tblLayout w:type="fixed"/>
              <w:tblLook w:val="0400" w:firstRow="0" w:lastRow="0" w:firstColumn="0" w:lastColumn="0" w:noHBand="0" w:noVBand="1"/>
            </w:tblPr>
            <w:tblGrid>
              <w:gridCol w:w="1132"/>
              <w:gridCol w:w="2400"/>
              <w:gridCol w:w="1261"/>
              <w:gridCol w:w="1054"/>
              <w:gridCol w:w="1521"/>
              <w:gridCol w:w="2262"/>
            </w:tblGrid>
            <w:tr w:rsidR="00031A8F" w14:paraId="40F56ADC" w14:textId="77777777" w:rsidTr="00031A8F">
              <w:tc>
                <w:tcPr>
                  <w:tcW w:w="1131" w:type="dxa"/>
                  <w:tcBorders>
                    <w:top w:val="single" w:sz="4" w:space="0" w:color="000000"/>
                    <w:left w:val="single" w:sz="4" w:space="0" w:color="000000"/>
                    <w:bottom w:val="single" w:sz="4" w:space="0" w:color="000000"/>
                    <w:right w:val="single" w:sz="4" w:space="0" w:color="000000"/>
                  </w:tcBorders>
                  <w:vAlign w:val="bottom"/>
                </w:tcPr>
                <w:p w14:paraId="7D1EE744" w14:textId="77777777" w:rsidR="00031A8F" w:rsidRDefault="00031A8F" w:rsidP="00031A8F">
                  <w:pPr>
                    <w:jc w:val="both"/>
                    <w:rPr>
                      <w:rFonts w:ascii="Times New Roman" w:eastAsia="Times New Roman" w:hAnsi="Times New Roman" w:cs="Times New Roman"/>
                      <w:b/>
                      <w:sz w:val="22"/>
                      <w:szCs w:val="22"/>
                      <w:lang w:eastAsia="en-US"/>
                    </w:rPr>
                  </w:pPr>
                </w:p>
                <w:p w14:paraId="259B0F52" w14:textId="77777777" w:rsidR="00031A8F" w:rsidRDefault="00031A8F" w:rsidP="00031A8F">
                  <w:pPr>
                    <w:jc w:val="both"/>
                    <w:rPr>
                      <w:rFonts w:ascii="Times New Roman" w:eastAsiaTheme="minorEastAsia" w:hAnsi="Times New Roman" w:cs="Times New Roman"/>
                      <w:sz w:val="22"/>
                      <w:szCs w:val="22"/>
                      <w:lang w:eastAsia="en-US"/>
                    </w:rPr>
                  </w:pPr>
                  <w:r>
                    <w:rPr>
                      <w:rFonts w:ascii="Times New Roman" w:eastAsia="Arial" w:hAnsi="Times New Roman" w:cs="Times New Roman"/>
                      <w:b/>
                      <w:color w:val="000000"/>
                      <w:sz w:val="22"/>
                      <w:szCs w:val="22"/>
                      <w:lang w:eastAsia="en-US"/>
                    </w:rPr>
                    <w:t>PERFIL</w:t>
                  </w:r>
                </w:p>
              </w:tc>
              <w:tc>
                <w:tcPr>
                  <w:tcW w:w="2399" w:type="dxa"/>
                  <w:tcBorders>
                    <w:top w:val="single" w:sz="4" w:space="0" w:color="000000"/>
                    <w:left w:val="single" w:sz="4" w:space="0" w:color="000000"/>
                    <w:bottom w:val="single" w:sz="4" w:space="0" w:color="000000"/>
                    <w:right w:val="single" w:sz="4" w:space="0" w:color="000000"/>
                  </w:tcBorders>
                  <w:vAlign w:val="bottom"/>
                  <w:hideMark/>
                </w:tcPr>
                <w:p w14:paraId="48A77AC1"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CARGO DE PESQUISADOR</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5C1D2045"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CLASSE</w:t>
                  </w:r>
                </w:p>
              </w:tc>
              <w:tc>
                <w:tcPr>
                  <w:tcW w:w="1054" w:type="dxa"/>
                  <w:tcBorders>
                    <w:top w:val="single" w:sz="4" w:space="0" w:color="000000"/>
                    <w:left w:val="single" w:sz="4" w:space="0" w:color="000000"/>
                    <w:bottom w:val="single" w:sz="4" w:space="0" w:color="000000"/>
                    <w:right w:val="single" w:sz="4" w:space="0" w:color="000000"/>
                  </w:tcBorders>
                  <w:vAlign w:val="bottom"/>
                  <w:hideMark/>
                </w:tcPr>
                <w:p w14:paraId="646BCEF5"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VAGAS</w:t>
                  </w:r>
                </w:p>
              </w:tc>
              <w:tc>
                <w:tcPr>
                  <w:tcW w:w="1521" w:type="dxa"/>
                  <w:tcBorders>
                    <w:top w:val="single" w:sz="4" w:space="0" w:color="000000"/>
                    <w:left w:val="single" w:sz="4" w:space="0" w:color="000000"/>
                    <w:bottom w:val="single" w:sz="4" w:space="0" w:color="000000"/>
                    <w:right w:val="single" w:sz="4" w:space="0" w:color="000000"/>
                  </w:tcBorders>
                  <w:vAlign w:val="bottom"/>
                  <w:hideMark/>
                </w:tcPr>
                <w:p w14:paraId="16EF6952"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 xml:space="preserve">Comissão </w:t>
                  </w:r>
                  <w:r>
                    <w:rPr>
                      <w:rFonts w:ascii="Times New Roman" w:eastAsia="Arial" w:hAnsi="Times New Roman" w:cs="Times New Roman"/>
                      <w:b/>
                      <w:color w:val="000000"/>
                      <w:sz w:val="22"/>
                      <w:szCs w:val="22"/>
                      <w:lang w:eastAsia="en-US"/>
                    </w:rPr>
                    <w:br/>
                    <w:t>Examinadora</w:t>
                  </w:r>
                </w:p>
              </w:tc>
              <w:tc>
                <w:tcPr>
                  <w:tcW w:w="2262" w:type="dxa"/>
                  <w:tcBorders>
                    <w:top w:val="single" w:sz="4" w:space="0" w:color="000000"/>
                    <w:left w:val="single" w:sz="4" w:space="0" w:color="000000"/>
                    <w:bottom w:val="single" w:sz="4" w:space="0" w:color="000000"/>
                    <w:right w:val="single" w:sz="4" w:space="0" w:color="000000"/>
                  </w:tcBorders>
                  <w:vAlign w:val="bottom"/>
                  <w:hideMark/>
                </w:tcPr>
                <w:p w14:paraId="79A819DF" w14:textId="77777777" w:rsidR="00031A8F" w:rsidRDefault="00031A8F" w:rsidP="00031A8F">
                  <w:pPr>
                    <w:jc w:val="both"/>
                    <w:rPr>
                      <w:rFonts w:ascii="Times New Roman" w:hAnsi="Times New Roman" w:cs="Times New Roman"/>
                      <w:sz w:val="22"/>
                      <w:szCs w:val="22"/>
                      <w:lang w:eastAsia="en-US"/>
                    </w:rPr>
                  </w:pPr>
                  <w:r>
                    <w:rPr>
                      <w:rFonts w:ascii="Times New Roman" w:hAnsi="Times New Roman" w:cs="Times New Roman"/>
                      <w:b/>
                      <w:sz w:val="22"/>
                      <w:szCs w:val="22"/>
                      <w:lang w:eastAsia="en-US"/>
                    </w:rPr>
                    <w:t>Etapas de seleção</w:t>
                  </w:r>
                </w:p>
              </w:tc>
            </w:tr>
            <w:tr w:rsidR="00031A8F" w14:paraId="00BCC18A" w14:textId="77777777" w:rsidTr="00031A8F">
              <w:trPr>
                <w:trHeight w:val="200"/>
              </w:trPr>
              <w:tc>
                <w:tcPr>
                  <w:tcW w:w="1131" w:type="dxa"/>
                  <w:tcBorders>
                    <w:top w:val="single" w:sz="4" w:space="0" w:color="000000"/>
                    <w:left w:val="single" w:sz="4" w:space="0" w:color="000000"/>
                    <w:bottom w:val="single" w:sz="4" w:space="0" w:color="000000"/>
                    <w:right w:val="single" w:sz="4" w:space="0" w:color="000000"/>
                  </w:tcBorders>
                  <w:vAlign w:val="bottom"/>
                  <w:hideMark/>
                </w:tcPr>
                <w:p w14:paraId="221154AA" w14:textId="77777777" w:rsidR="00031A8F" w:rsidRDefault="00031A8F" w:rsidP="00031A8F">
                  <w:pPr>
                    <w:jc w:val="both"/>
                    <w:rPr>
                      <w:rFonts w:ascii="Times New Roman" w:eastAsia="Times New Roman" w:hAnsi="Times New Roman" w:cs="Times New Roman"/>
                      <w:b/>
                      <w:sz w:val="22"/>
                      <w:szCs w:val="22"/>
                      <w:lang w:eastAsia="en-US"/>
                    </w:rPr>
                  </w:pPr>
                  <w:r>
                    <w:rPr>
                      <w:rFonts w:ascii="Times New Roman" w:eastAsia="Arial" w:hAnsi="Times New Roman" w:cs="Times New Roman"/>
                      <w:color w:val="000000"/>
                      <w:sz w:val="22"/>
                      <w:szCs w:val="22"/>
                      <w:lang w:eastAsia="en-US"/>
                    </w:rPr>
                    <w:t>1</w:t>
                  </w:r>
                </w:p>
              </w:tc>
              <w:tc>
                <w:tcPr>
                  <w:tcW w:w="2399" w:type="dxa"/>
                  <w:tcBorders>
                    <w:top w:val="single" w:sz="4" w:space="0" w:color="000000"/>
                    <w:left w:val="single" w:sz="4" w:space="0" w:color="000000"/>
                    <w:bottom w:val="single" w:sz="4" w:space="0" w:color="000000"/>
                    <w:right w:val="single" w:sz="4" w:space="0" w:color="000000"/>
                  </w:tcBorders>
                  <w:vAlign w:val="bottom"/>
                  <w:hideMark/>
                </w:tcPr>
                <w:p w14:paraId="0DE9AFF7"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color w:val="000000"/>
                      <w:sz w:val="22"/>
                      <w:szCs w:val="22"/>
                      <w:lang w:eastAsia="en-US"/>
                    </w:rPr>
                    <w:t>Matemática Aplicada</w:t>
                  </w:r>
                  <w:r>
                    <w:rPr>
                      <w:rFonts w:ascii="Times New Roman" w:eastAsia="Arial" w:hAnsi="Times New Roman" w:cs="Times New Roman"/>
                      <w:color w:val="4472C4"/>
                      <w:sz w:val="22"/>
                      <w:szCs w:val="22"/>
                      <w:lang w:eastAsia="en-US"/>
                    </w:rPr>
                    <w:t xml:space="preserve"> </w:t>
                  </w:r>
                  <w:r>
                    <w:rPr>
                      <w:rFonts w:ascii="Times New Roman" w:eastAsia="Arial" w:hAnsi="Times New Roman" w:cs="Times New Roman"/>
                      <w:color w:val="000000"/>
                      <w:sz w:val="22"/>
                      <w:szCs w:val="22"/>
                      <w:lang w:eastAsia="en-US"/>
                    </w:rPr>
                    <w:t>e Fundamentos</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59103EAB"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color w:val="000000"/>
                      <w:sz w:val="22"/>
                      <w:szCs w:val="22"/>
                      <w:lang w:eastAsia="en-US"/>
                    </w:rPr>
                    <w:t>Adjunto I</w:t>
                  </w:r>
                </w:p>
              </w:tc>
              <w:tc>
                <w:tcPr>
                  <w:tcW w:w="1054" w:type="dxa"/>
                  <w:tcBorders>
                    <w:top w:val="single" w:sz="4" w:space="0" w:color="000000"/>
                    <w:left w:val="single" w:sz="4" w:space="0" w:color="000000"/>
                    <w:bottom w:val="single" w:sz="4" w:space="0" w:color="000000"/>
                    <w:right w:val="single" w:sz="4" w:space="0" w:color="000000"/>
                  </w:tcBorders>
                  <w:vAlign w:val="bottom"/>
                  <w:hideMark/>
                </w:tcPr>
                <w:p w14:paraId="5F40F8D7"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color w:val="000000"/>
                      <w:sz w:val="22"/>
                      <w:szCs w:val="22"/>
                      <w:lang w:eastAsia="en-US"/>
                    </w:rPr>
                    <w:t>2</w:t>
                  </w:r>
                </w:p>
              </w:tc>
              <w:tc>
                <w:tcPr>
                  <w:tcW w:w="1521" w:type="dxa"/>
                  <w:tcBorders>
                    <w:top w:val="single" w:sz="4" w:space="0" w:color="000000"/>
                    <w:left w:val="single" w:sz="4" w:space="0" w:color="000000"/>
                    <w:bottom w:val="single" w:sz="4" w:space="0" w:color="000000"/>
                    <w:right w:val="single" w:sz="4" w:space="0" w:color="000000"/>
                  </w:tcBorders>
                  <w:vAlign w:val="center"/>
                  <w:hideMark/>
                </w:tcPr>
                <w:p w14:paraId="5A973E53"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01</w:t>
                  </w:r>
                </w:p>
              </w:tc>
              <w:tc>
                <w:tcPr>
                  <w:tcW w:w="2262" w:type="dxa"/>
                  <w:vMerge w:val="restart"/>
                  <w:tcBorders>
                    <w:top w:val="single" w:sz="4" w:space="0" w:color="000000"/>
                    <w:left w:val="single" w:sz="4" w:space="0" w:color="000000"/>
                    <w:bottom w:val="single" w:sz="4" w:space="0" w:color="000000"/>
                    <w:right w:val="single" w:sz="4" w:space="0" w:color="000000"/>
                  </w:tcBorders>
                  <w:vAlign w:val="center"/>
                </w:tcPr>
                <w:p w14:paraId="773ED768" w14:textId="77777777" w:rsidR="00031A8F" w:rsidRDefault="00031A8F" w:rsidP="00031A8F">
                  <w:pPr>
                    <w:jc w:val="both"/>
                    <w:rPr>
                      <w:rFonts w:ascii="Times New Roman" w:eastAsiaTheme="minorEastAsia" w:hAnsi="Times New Roman" w:cs="Times New Roman"/>
                      <w:color w:val="000000"/>
                      <w:sz w:val="22"/>
                      <w:szCs w:val="22"/>
                      <w:lang w:eastAsia="en-US"/>
                    </w:rPr>
                  </w:pPr>
                  <w:r>
                    <w:rPr>
                      <w:rFonts w:ascii="Times New Roman" w:eastAsia="Calibri" w:hAnsi="Times New Roman" w:cs="Times New Roman"/>
                      <w:color w:val="000000"/>
                      <w:sz w:val="22"/>
                      <w:szCs w:val="22"/>
                      <w:lang w:eastAsia="en-US"/>
                    </w:rPr>
                    <w:t>Etapa 1) Prova escrita corrigida</w:t>
                  </w:r>
                </w:p>
                <w:p w14:paraId="40DAA824" w14:textId="77777777" w:rsidR="00031A8F" w:rsidRDefault="00031A8F" w:rsidP="00031A8F">
                  <w:pPr>
                    <w:jc w:val="both"/>
                    <w:rPr>
                      <w:rFonts w:ascii="Times New Roman" w:hAnsi="Times New Roman" w:cs="Times New Roman"/>
                      <w:color w:val="000000"/>
                      <w:sz w:val="22"/>
                      <w:szCs w:val="22"/>
                      <w:lang w:eastAsia="en-US"/>
                    </w:rPr>
                  </w:pPr>
                </w:p>
                <w:p w14:paraId="1F71548E" w14:textId="77777777" w:rsidR="00031A8F" w:rsidRDefault="00031A8F" w:rsidP="00031A8F">
                  <w:pPr>
                    <w:jc w:val="both"/>
                    <w:rPr>
                      <w:rFonts w:ascii="Times New Roman" w:hAnsi="Times New Roman" w:cs="Times New Roman"/>
                      <w:color w:val="000000"/>
                      <w:sz w:val="22"/>
                      <w:szCs w:val="22"/>
                      <w:lang w:eastAsia="en-US"/>
                    </w:rPr>
                  </w:pPr>
                  <w:r>
                    <w:rPr>
                      <w:rFonts w:ascii="Times New Roman" w:eastAsia="Calibri" w:hAnsi="Times New Roman" w:cs="Times New Roman"/>
                      <w:color w:val="000000"/>
                      <w:sz w:val="22"/>
                      <w:szCs w:val="22"/>
                      <w:lang w:eastAsia="en-US"/>
                    </w:rPr>
                    <w:t xml:space="preserve">Etapa 2) Prova de defesa e arguição de memorial, com apresentação de projeto </w:t>
                  </w:r>
                </w:p>
                <w:p w14:paraId="59C59F81" w14:textId="77777777" w:rsidR="00031A8F" w:rsidRDefault="00031A8F" w:rsidP="00031A8F">
                  <w:pPr>
                    <w:jc w:val="both"/>
                    <w:rPr>
                      <w:rFonts w:ascii="Times New Roman" w:hAnsi="Times New Roman" w:cs="Times New Roman"/>
                      <w:color w:val="000000"/>
                      <w:sz w:val="22"/>
                      <w:szCs w:val="22"/>
                      <w:lang w:eastAsia="en-US"/>
                    </w:rPr>
                  </w:pPr>
                </w:p>
                <w:p w14:paraId="0D85027D" w14:textId="77777777" w:rsidR="00031A8F" w:rsidRDefault="00031A8F" w:rsidP="00031A8F">
                  <w:pPr>
                    <w:jc w:val="both"/>
                    <w:rPr>
                      <w:rFonts w:ascii="Times New Roman" w:hAnsi="Times New Roman" w:cs="Times New Roman"/>
                      <w:color w:val="000000"/>
                      <w:sz w:val="22"/>
                      <w:szCs w:val="22"/>
                      <w:lang w:eastAsia="en-US"/>
                    </w:rPr>
                  </w:pPr>
                  <w:r>
                    <w:rPr>
                      <w:rFonts w:ascii="Times New Roman" w:eastAsia="Calibri" w:hAnsi="Times New Roman" w:cs="Times New Roman"/>
                      <w:color w:val="000000"/>
                      <w:sz w:val="22"/>
                      <w:szCs w:val="22"/>
                      <w:lang w:eastAsia="en-US"/>
                    </w:rPr>
                    <w:t>Etapa 3) Prova oral de conhecimento, com exposição pública</w:t>
                  </w:r>
                </w:p>
                <w:p w14:paraId="42BD3B18" w14:textId="77777777" w:rsidR="00031A8F" w:rsidRDefault="00031A8F" w:rsidP="00031A8F">
                  <w:pPr>
                    <w:jc w:val="both"/>
                    <w:rPr>
                      <w:rFonts w:ascii="Times New Roman" w:hAnsi="Times New Roman" w:cs="Times New Roman"/>
                      <w:color w:val="000000"/>
                      <w:sz w:val="22"/>
                      <w:szCs w:val="22"/>
                      <w:lang w:eastAsia="en-US"/>
                    </w:rPr>
                  </w:pPr>
                </w:p>
                <w:p w14:paraId="7090DEB5" w14:textId="77777777" w:rsidR="00031A8F" w:rsidRDefault="00031A8F" w:rsidP="00031A8F">
                  <w:pPr>
                    <w:jc w:val="both"/>
                    <w:rPr>
                      <w:rFonts w:ascii="Times New Roman" w:hAnsi="Times New Roman" w:cs="Times New Roman"/>
                      <w:b/>
                      <w:sz w:val="22"/>
                      <w:szCs w:val="22"/>
                      <w:lang w:eastAsia="en-US"/>
                    </w:rPr>
                  </w:pPr>
                  <w:r>
                    <w:rPr>
                      <w:rFonts w:ascii="Times New Roman" w:hAnsi="Times New Roman" w:cs="Times New Roman"/>
                      <w:sz w:val="22"/>
                      <w:szCs w:val="22"/>
                      <w:lang w:eastAsia="en-US"/>
                    </w:rPr>
                    <w:t>Etapa 4) Análise de títulos</w:t>
                  </w:r>
                </w:p>
              </w:tc>
            </w:tr>
            <w:tr w:rsidR="00031A8F" w14:paraId="0B86E280" w14:textId="77777777" w:rsidTr="00031A8F">
              <w:tc>
                <w:tcPr>
                  <w:tcW w:w="1131" w:type="dxa"/>
                  <w:tcBorders>
                    <w:top w:val="single" w:sz="4" w:space="0" w:color="000000"/>
                    <w:left w:val="single" w:sz="4" w:space="0" w:color="000000"/>
                    <w:bottom w:val="single" w:sz="4" w:space="0" w:color="000000"/>
                    <w:right w:val="single" w:sz="4" w:space="0" w:color="000000"/>
                  </w:tcBorders>
                  <w:vAlign w:val="bottom"/>
                  <w:hideMark/>
                </w:tcPr>
                <w:p w14:paraId="6459814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2399" w:type="dxa"/>
                  <w:tcBorders>
                    <w:top w:val="single" w:sz="4" w:space="0" w:color="000000"/>
                    <w:left w:val="single" w:sz="4" w:space="0" w:color="000000"/>
                    <w:bottom w:val="single" w:sz="4" w:space="0" w:color="000000"/>
                    <w:right w:val="single" w:sz="4" w:space="0" w:color="000000"/>
                  </w:tcBorders>
                  <w:vAlign w:val="bottom"/>
                  <w:hideMark/>
                </w:tcPr>
                <w:p w14:paraId="58C273B0" w14:textId="77777777" w:rsidR="00031A8F" w:rsidRDefault="00031A8F" w:rsidP="00031A8F">
                  <w:pPr>
                    <w:pStyle w:val="LO-normal"/>
                    <w:widowControl w:val="0"/>
                    <w:ind w:hanging="2"/>
                    <w:jc w:val="both"/>
                    <w:rPr>
                      <w:color w:val="000000"/>
                      <w:sz w:val="22"/>
                      <w:szCs w:val="22"/>
                    </w:rPr>
                  </w:pPr>
                  <w:r>
                    <w:rPr>
                      <w:rFonts w:eastAsia="Arial"/>
                      <w:color w:val="000000"/>
                      <w:sz w:val="22"/>
                      <w:szCs w:val="22"/>
                    </w:rPr>
                    <w:t>Matemática Aplicada e Computação de Alto Desempenho</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36DD10E3"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4" w:type="dxa"/>
                  <w:tcBorders>
                    <w:top w:val="single" w:sz="4" w:space="0" w:color="000000"/>
                    <w:left w:val="single" w:sz="4" w:space="0" w:color="000000"/>
                    <w:bottom w:val="single" w:sz="4" w:space="0" w:color="000000"/>
                    <w:right w:val="single" w:sz="4" w:space="0" w:color="000000"/>
                  </w:tcBorders>
                  <w:vAlign w:val="bottom"/>
                  <w:hideMark/>
                </w:tcPr>
                <w:p w14:paraId="59DDA829"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521" w:type="dxa"/>
                  <w:tcBorders>
                    <w:top w:val="single" w:sz="4" w:space="0" w:color="000000"/>
                    <w:left w:val="single" w:sz="4" w:space="0" w:color="000000"/>
                    <w:bottom w:val="single" w:sz="4" w:space="0" w:color="000000"/>
                    <w:right w:val="single" w:sz="4" w:space="0" w:color="000000"/>
                  </w:tcBorders>
                  <w:vAlign w:val="center"/>
                  <w:hideMark/>
                </w:tcPr>
                <w:p w14:paraId="2789029D" w14:textId="77777777" w:rsidR="00031A8F" w:rsidRDefault="00031A8F" w:rsidP="00031A8F">
                  <w:pPr>
                    <w:spacing w:line="276" w:lineRule="auto"/>
                    <w:jc w:val="both"/>
                    <w:rPr>
                      <w:rFonts w:ascii="Times New Roman" w:eastAsia="Arial" w:hAnsi="Times New Roman" w:cs="Times New Roman"/>
                      <w:b/>
                      <w:color w:val="000000"/>
                      <w:sz w:val="22"/>
                      <w:szCs w:val="22"/>
                      <w:lang w:eastAsia="en-US"/>
                    </w:rPr>
                  </w:pPr>
                  <w:r>
                    <w:rPr>
                      <w:rFonts w:ascii="Times New Roman" w:eastAsia="Arial" w:hAnsi="Times New Roman" w:cs="Times New Roman"/>
                      <w:b/>
                      <w:sz w:val="22"/>
                      <w:szCs w:val="22"/>
                      <w:lang w:eastAsia="en-US"/>
                    </w:rPr>
                    <w:t>Comissão 02</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4E361315" w14:textId="77777777" w:rsidR="00031A8F" w:rsidRDefault="00031A8F" w:rsidP="00031A8F">
                  <w:pPr>
                    <w:rPr>
                      <w:rFonts w:ascii="Times New Roman" w:hAnsi="Times New Roman" w:cs="Times New Roman"/>
                      <w:b/>
                      <w:sz w:val="22"/>
                      <w:szCs w:val="22"/>
                      <w:lang w:eastAsia="en-US"/>
                    </w:rPr>
                  </w:pPr>
                </w:p>
              </w:tc>
            </w:tr>
            <w:tr w:rsidR="00031A8F" w14:paraId="5A2DA087" w14:textId="77777777" w:rsidTr="00031A8F">
              <w:tc>
                <w:tcPr>
                  <w:tcW w:w="1131" w:type="dxa"/>
                  <w:tcBorders>
                    <w:top w:val="single" w:sz="4" w:space="0" w:color="000000"/>
                    <w:left w:val="single" w:sz="4" w:space="0" w:color="000000"/>
                    <w:bottom w:val="single" w:sz="4" w:space="0" w:color="000000"/>
                    <w:right w:val="single" w:sz="4" w:space="0" w:color="000000"/>
                  </w:tcBorders>
                  <w:vAlign w:val="bottom"/>
                  <w:hideMark/>
                </w:tcPr>
                <w:p w14:paraId="50AC021F"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3</w:t>
                  </w:r>
                </w:p>
              </w:tc>
              <w:tc>
                <w:tcPr>
                  <w:tcW w:w="2399" w:type="dxa"/>
                  <w:tcBorders>
                    <w:top w:val="single" w:sz="4" w:space="0" w:color="000000"/>
                    <w:left w:val="single" w:sz="4" w:space="0" w:color="000000"/>
                    <w:bottom w:val="single" w:sz="4" w:space="0" w:color="000000"/>
                    <w:right w:val="single" w:sz="4" w:space="0" w:color="000000"/>
                  </w:tcBorders>
                  <w:vAlign w:val="bottom"/>
                  <w:hideMark/>
                </w:tcPr>
                <w:p w14:paraId="71DA2CE2" w14:textId="77777777" w:rsidR="00031A8F" w:rsidRDefault="00031A8F" w:rsidP="00031A8F">
                  <w:pPr>
                    <w:pStyle w:val="LO-normal"/>
                    <w:widowControl w:val="0"/>
                    <w:ind w:hanging="2"/>
                    <w:jc w:val="both"/>
                    <w:rPr>
                      <w:color w:val="000000"/>
                      <w:sz w:val="22"/>
                      <w:szCs w:val="22"/>
                    </w:rPr>
                  </w:pPr>
                  <w:r>
                    <w:rPr>
                      <w:rFonts w:eastAsia="Arial"/>
                      <w:color w:val="000000"/>
                      <w:sz w:val="22"/>
                      <w:szCs w:val="22"/>
                    </w:rPr>
                    <w:t>Matemática Aplicada e Inteligência Artificial</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59F8E132"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4" w:type="dxa"/>
                  <w:tcBorders>
                    <w:top w:val="single" w:sz="4" w:space="0" w:color="000000"/>
                    <w:left w:val="single" w:sz="4" w:space="0" w:color="000000"/>
                    <w:bottom w:val="single" w:sz="4" w:space="0" w:color="000000"/>
                    <w:right w:val="single" w:sz="4" w:space="0" w:color="000000"/>
                  </w:tcBorders>
                  <w:vAlign w:val="bottom"/>
                  <w:hideMark/>
                </w:tcPr>
                <w:p w14:paraId="3BE4282F"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521" w:type="dxa"/>
                  <w:tcBorders>
                    <w:top w:val="single" w:sz="4" w:space="0" w:color="000000"/>
                    <w:left w:val="single" w:sz="4" w:space="0" w:color="000000"/>
                    <w:bottom w:val="single" w:sz="4" w:space="0" w:color="000000"/>
                    <w:right w:val="single" w:sz="4" w:space="0" w:color="000000"/>
                  </w:tcBorders>
                  <w:vAlign w:val="center"/>
                  <w:hideMark/>
                </w:tcPr>
                <w:p w14:paraId="3AE677EE"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0</w:t>
                  </w:r>
                  <w:r>
                    <w:rPr>
                      <w:rFonts w:ascii="Times New Roman" w:eastAsia="Arial" w:hAnsi="Times New Roman" w:cs="Times New Roman"/>
                      <w:b/>
                      <w:sz w:val="22"/>
                      <w:szCs w:val="22"/>
                      <w:lang w:eastAsia="en-US"/>
                    </w:rPr>
                    <w:t>3</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3693ABAB" w14:textId="77777777" w:rsidR="00031A8F" w:rsidRDefault="00031A8F" w:rsidP="00031A8F">
                  <w:pPr>
                    <w:rPr>
                      <w:rFonts w:ascii="Times New Roman" w:hAnsi="Times New Roman" w:cs="Times New Roman"/>
                      <w:b/>
                      <w:sz w:val="22"/>
                      <w:szCs w:val="22"/>
                      <w:lang w:eastAsia="en-US"/>
                    </w:rPr>
                  </w:pPr>
                </w:p>
              </w:tc>
            </w:tr>
            <w:tr w:rsidR="00031A8F" w14:paraId="5010DCD1" w14:textId="77777777" w:rsidTr="00031A8F">
              <w:tc>
                <w:tcPr>
                  <w:tcW w:w="1131" w:type="dxa"/>
                  <w:tcBorders>
                    <w:top w:val="single" w:sz="4" w:space="0" w:color="000000"/>
                    <w:left w:val="single" w:sz="4" w:space="0" w:color="000000"/>
                    <w:bottom w:val="single" w:sz="4" w:space="0" w:color="000000"/>
                    <w:right w:val="single" w:sz="4" w:space="0" w:color="000000"/>
                  </w:tcBorders>
                  <w:vAlign w:val="bottom"/>
                  <w:hideMark/>
                </w:tcPr>
                <w:p w14:paraId="237439FB"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4</w:t>
                  </w:r>
                </w:p>
              </w:tc>
              <w:tc>
                <w:tcPr>
                  <w:tcW w:w="2399" w:type="dxa"/>
                  <w:tcBorders>
                    <w:top w:val="single" w:sz="4" w:space="0" w:color="000000"/>
                    <w:left w:val="single" w:sz="4" w:space="0" w:color="000000"/>
                    <w:bottom w:val="single" w:sz="4" w:space="0" w:color="000000"/>
                    <w:right w:val="single" w:sz="4" w:space="0" w:color="000000"/>
                  </w:tcBorders>
                  <w:vAlign w:val="bottom"/>
                  <w:hideMark/>
                </w:tcPr>
                <w:p w14:paraId="3CE10AFB"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Times New Roman" w:hAnsi="Times New Roman" w:cs="Times New Roman"/>
                      <w:color w:val="000000"/>
                      <w:sz w:val="22"/>
                      <w:szCs w:val="22"/>
                      <w:lang w:eastAsia="en-US"/>
                    </w:rPr>
                    <w:t>Biologia Computacional - Bioinformática</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206F0CE3"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4" w:type="dxa"/>
                  <w:tcBorders>
                    <w:top w:val="single" w:sz="4" w:space="0" w:color="000000"/>
                    <w:left w:val="single" w:sz="4" w:space="0" w:color="000000"/>
                    <w:bottom w:val="single" w:sz="4" w:space="0" w:color="000000"/>
                    <w:right w:val="single" w:sz="4" w:space="0" w:color="000000"/>
                  </w:tcBorders>
                  <w:vAlign w:val="bottom"/>
                  <w:hideMark/>
                </w:tcPr>
                <w:p w14:paraId="5F4E21CD"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1" w:type="dxa"/>
                  <w:tcBorders>
                    <w:top w:val="single" w:sz="4" w:space="0" w:color="000000"/>
                    <w:left w:val="single" w:sz="4" w:space="0" w:color="000000"/>
                    <w:bottom w:val="single" w:sz="4" w:space="0" w:color="000000"/>
                    <w:right w:val="single" w:sz="4" w:space="0" w:color="000000"/>
                  </w:tcBorders>
                  <w:vAlign w:val="center"/>
                  <w:hideMark/>
                </w:tcPr>
                <w:p w14:paraId="53739E4C"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0</w:t>
                  </w:r>
                  <w:r>
                    <w:rPr>
                      <w:rFonts w:ascii="Times New Roman" w:eastAsia="Arial" w:hAnsi="Times New Roman" w:cs="Times New Roman"/>
                      <w:b/>
                      <w:sz w:val="22"/>
                      <w:szCs w:val="22"/>
                      <w:lang w:eastAsia="en-US"/>
                    </w:rPr>
                    <w:t>4</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158CA7DF" w14:textId="77777777" w:rsidR="00031A8F" w:rsidRDefault="00031A8F" w:rsidP="00031A8F">
                  <w:pPr>
                    <w:rPr>
                      <w:rFonts w:ascii="Times New Roman" w:hAnsi="Times New Roman" w:cs="Times New Roman"/>
                      <w:b/>
                      <w:sz w:val="22"/>
                      <w:szCs w:val="22"/>
                      <w:lang w:eastAsia="en-US"/>
                    </w:rPr>
                  </w:pPr>
                </w:p>
              </w:tc>
            </w:tr>
            <w:tr w:rsidR="00031A8F" w14:paraId="09632E4E" w14:textId="77777777" w:rsidTr="00031A8F">
              <w:tc>
                <w:tcPr>
                  <w:tcW w:w="1131" w:type="dxa"/>
                  <w:tcBorders>
                    <w:top w:val="single" w:sz="4" w:space="0" w:color="000000"/>
                    <w:left w:val="single" w:sz="4" w:space="0" w:color="000000"/>
                    <w:bottom w:val="single" w:sz="4" w:space="0" w:color="000000"/>
                    <w:right w:val="single" w:sz="4" w:space="0" w:color="000000"/>
                  </w:tcBorders>
                  <w:vAlign w:val="bottom"/>
                  <w:hideMark/>
                </w:tcPr>
                <w:p w14:paraId="31F430B8"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5</w:t>
                  </w:r>
                </w:p>
              </w:tc>
              <w:tc>
                <w:tcPr>
                  <w:tcW w:w="2399" w:type="dxa"/>
                  <w:tcBorders>
                    <w:top w:val="single" w:sz="4" w:space="0" w:color="000000"/>
                    <w:left w:val="single" w:sz="4" w:space="0" w:color="000000"/>
                    <w:bottom w:val="single" w:sz="4" w:space="0" w:color="000000"/>
                    <w:right w:val="single" w:sz="4" w:space="0" w:color="000000"/>
                  </w:tcBorders>
                  <w:vAlign w:val="bottom"/>
                  <w:hideMark/>
                </w:tcPr>
                <w:p w14:paraId="7FFDC0CE" w14:textId="77777777" w:rsidR="00031A8F" w:rsidRDefault="00031A8F" w:rsidP="00031A8F">
                  <w:pPr>
                    <w:jc w:val="both"/>
                    <w:rPr>
                      <w:rFonts w:ascii="Times New Roman" w:eastAsiaTheme="minorEastAsia" w:hAnsi="Times New Roman" w:cs="Times New Roman"/>
                      <w:sz w:val="22"/>
                      <w:szCs w:val="22"/>
                      <w:lang w:eastAsia="en-US"/>
                    </w:rPr>
                  </w:pPr>
                  <w:r>
                    <w:rPr>
                      <w:rFonts w:ascii="Times New Roman" w:eastAsia="Calibri" w:hAnsi="Times New Roman" w:cs="Times New Roman"/>
                      <w:color w:val="000000"/>
                      <w:sz w:val="22"/>
                      <w:szCs w:val="22"/>
                      <w:highlight w:val="white"/>
                      <w:lang w:eastAsia="en-US"/>
                    </w:rPr>
                    <w:t>Modelagem Computacional de Sistemas Complexos</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44DAA75B"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4" w:type="dxa"/>
                  <w:tcBorders>
                    <w:top w:val="single" w:sz="4" w:space="0" w:color="000000"/>
                    <w:left w:val="single" w:sz="4" w:space="0" w:color="000000"/>
                    <w:bottom w:val="single" w:sz="4" w:space="0" w:color="000000"/>
                    <w:right w:val="single" w:sz="4" w:space="0" w:color="000000"/>
                  </w:tcBorders>
                  <w:vAlign w:val="bottom"/>
                  <w:hideMark/>
                </w:tcPr>
                <w:p w14:paraId="1353261A"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521" w:type="dxa"/>
                  <w:tcBorders>
                    <w:top w:val="single" w:sz="4" w:space="0" w:color="000000"/>
                    <w:left w:val="single" w:sz="4" w:space="0" w:color="000000"/>
                    <w:bottom w:val="single" w:sz="4" w:space="0" w:color="000000"/>
                    <w:right w:val="single" w:sz="4" w:space="0" w:color="000000"/>
                  </w:tcBorders>
                  <w:vAlign w:val="center"/>
                  <w:hideMark/>
                </w:tcPr>
                <w:p w14:paraId="77E97754"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0</w:t>
                  </w:r>
                  <w:r>
                    <w:rPr>
                      <w:rFonts w:ascii="Times New Roman" w:eastAsia="Arial" w:hAnsi="Times New Roman" w:cs="Times New Roman"/>
                      <w:b/>
                      <w:sz w:val="22"/>
                      <w:szCs w:val="22"/>
                      <w:lang w:eastAsia="en-US"/>
                    </w:rPr>
                    <w:t>5</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5293C115" w14:textId="77777777" w:rsidR="00031A8F" w:rsidRDefault="00031A8F" w:rsidP="00031A8F">
                  <w:pPr>
                    <w:rPr>
                      <w:rFonts w:ascii="Times New Roman" w:hAnsi="Times New Roman" w:cs="Times New Roman"/>
                      <w:b/>
                      <w:sz w:val="22"/>
                      <w:szCs w:val="22"/>
                      <w:lang w:eastAsia="en-US"/>
                    </w:rPr>
                  </w:pPr>
                </w:p>
              </w:tc>
            </w:tr>
            <w:tr w:rsidR="00031A8F" w14:paraId="7805EF6D" w14:textId="77777777" w:rsidTr="00031A8F">
              <w:tc>
                <w:tcPr>
                  <w:tcW w:w="1131" w:type="dxa"/>
                  <w:tcBorders>
                    <w:top w:val="single" w:sz="4" w:space="0" w:color="000000"/>
                    <w:left w:val="single" w:sz="4" w:space="0" w:color="000000"/>
                    <w:bottom w:val="single" w:sz="4" w:space="0" w:color="000000"/>
                    <w:right w:val="single" w:sz="4" w:space="0" w:color="000000"/>
                  </w:tcBorders>
                  <w:vAlign w:val="bottom"/>
                  <w:hideMark/>
                </w:tcPr>
                <w:p w14:paraId="3CF41A7D"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6</w:t>
                  </w:r>
                </w:p>
              </w:tc>
              <w:tc>
                <w:tcPr>
                  <w:tcW w:w="2399" w:type="dxa"/>
                  <w:tcBorders>
                    <w:top w:val="single" w:sz="4" w:space="0" w:color="000000"/>
                    <w:left w:val="single" w:sz="4" w:space="0" w:color="000000"/>
                    <w:bottom w:val="single" w:sz="4" w:space="0" w:color="000000"/>
                    <w:right w:val="single" w:sz="4" w:space="0" w:color="000000"/>
                  </w:tcBorders>
                  <w:vAlign w:val="bottom"/>
                  <w:hideMark/>
                </w:tcPr>
                <w:p w14:paraId="7BA8F111"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Computação Avançada</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1B351A34"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4" w:type="dxa"/>
                  <w:tcBorders>
                    <w:top w:val="single" w:sz="4" w:space="0" w:color="000000"/>
                    <w:left w:val="single" w:sz="4" w:space="0" w:color="000000"/>
                    <w:bottom w:val="single" w:sz="4" w:space="0" w:color="000000"/>
                    <w:right w:val="single" w:sz="4" w:space="0" w:color="000000"/>
                  </w:tcBorders>
                  <w:vAlign w:val="bottom"/>
                  <w:hideMark/>
                </w:tcPr>
                <w:p w14:paraId="5F3B0EA3"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1" w:type="dxa"/>
                  <w:tcBorders>
                    <w:top w:val="single" w:sz="4" w:space="0" w:color="000000"/>
                    <w:left w:val="single" w:sz="4" w:space="0" w:color="000000"/>
                    <w:bottom w:val="single" w:sz="4" w:space="0" w:color="000000"/>
                    <w:right w:val="single" w:sz="4" w:space="0" w:color="000000"/>
                  </w:tcBorders>
                  <w:vAlign w:val="center"/>
                  <w:hideMark/>
                </w:tcPr>
                <w:p w14:paraId="77AD6392"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0</w:t>
                  </w:r>
                  <w:r>
                    <w:rPr>
                      <w:rFonts w:ascii="Times New Roman" w:eastAsia="Arial" w:hAnsi="Times New Roman" w:cs="Times New Roman"/>
                      <w:b/>
                      <w:sz w:val="22"/>
                      <w:szCs w:val="22"/>
                      <w:lang w:eastAsia="en-US"/>
                    </w:rPr>
                    <w:t>6</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51D1C881" w14:textId="77777777" w:rsidR="00031A8F" w:rsidRDefault="00031A8F" w:rsidP="00031A8F">
                  <w:pPr>
                    <w:rPr>
                      <w:rFonts w:ascii="Times New Roman" w:hAnsi="Times New Roman" w:cs="Times New Roman"/>
                      <w:b/>
                      <w:sz w:val="22"/>
                      <w:szCs w:val="22"/>
                      <w:lang w:eastAsia="en-US"/>
                    </w:rPr>
                  </w:pPr>
                </w:p>
              </w:tc>
            </w:tr>
            <w:tr w:rsidR="00031A8F" w14:paraId="6FE13ECB" w14:textId="77777777" w:rsidTr="00031A8F">
              <w:tc>
                <w:tcPr>
                  <w:tcW w:w="1131" w:type="dxa"/>
                  <w:tcBorders>
                    <w:top w:val="nil"/>
                    <w:left w:val="single" w:sz="4" w:space="0" w:color="000000"/>
                    <w:bottom w:val="single" w:sz="4" w:space="0" w:color="000000"/>
                    <w:right w:val="single" w:sz="4" w:space="0" w:color="000000"/>
                  </w:tcBorders>
                  <w:vAlign w:val="bottom"/>
                  <w:hideMark/>
                </w:tcPr>
                <w:p w14:paraId="16BF1E63"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7</w:t>
                  </w:r>
                </w:p>
              </w:tc>
              <w:tc>
                <w:tcPr>
                  <w:tcW w:w="2399" w:type="dxa"/>
                  <w:tcBorders>
                    <w:top w:val="nil"/>
                    <w:left w:val="single" w:sz="4" w:space="0" w:color="000000"/>
                    <w:bottom w:val="single" w:sz="4" w:space="0" w:color="000000"/>
                    <w:right w:val="single" w:sz="4" w:space="0" w:color="000000"/>
                  </w:tcBorders>
                  <w:vAlign w:val="bottom"/>
                  <w:hideMark/>
                </w:tcPr>
                <w:p w14:paraId="3CFD841F"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Computação Visual</w:t>
                  </w:r>
                </w:p>
              </w:tc>
              <w:tc>
                <w:tcPr>
                  <w:tcW w:w="1261" w:type="dxa"/>
                  <w:tcBorders>
                    <w:top w:val="nil"/>
                    <w:left w:val="single" w:sz="4" w:space="0" w:color="000000"/>
                    <w:bottom w:val="single" w:sz="4" w:space="0" w:color="000000"/>
                    <w:right w:val="single" w:sz="4" w:space="0" w:color="000000"/>
                  </w:tcBorders>
                  <w:vAlign w:val="bottom"/>
                  <w:hideMark/>
                </w:tcPr>
                <w:p w14:paraId="64C27007"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4" w:type="dxa"/>
                  <w:tcBorders>
                    <w:top w:val="nil"/>
                    <w:left w:val="single" w:sz="4" w:space="0" w:color="000000"/>
                    <w:bottom w:val="single" w:sz="4" w:space="0" w:color="000000"/>
                    <w:right w:val="single" w:sz="4" w:space="0" w:color="000000"/>
                  </w:tcBorders>
                  <w:vAlign w:val="bottom"/>
                  <w:hideMark/>
                </w:tcPr>
                <w:p w14:paraId="1250A36C"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1" w:type="dxa"/>
                  <w:tcBorders>
                    <w:top w:val="nil"/>
                    <w:left w:val="single" w:sz="4" w:space="0" w:color="000000"/>
                    <w:bottom w:val="single" w:sz="4" w:space="0" w:color="000000"/>
                    <w:right w:val="single" w:sz="4" w:space="0" w:color="000000"/>
                  </w:tcBorders>
                  <w:vAlign w:val="center"/>
                  <w:hideMark/>
                </w:tcPr>
                <w:p w14:paraId="3A9A28C5"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07</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471AF2CB" w14:textId="77777777" w:rsidR="00031A8F" w:rsidRDefault="00031A8F" w:rsidP="00031A8F">
                  <w:pPr>
                    <w:rPr>
                      <w:rFonts w:ascii="Times New Roman" w:hAnsi="Times New Roman" w:cs="Times New Roman"/>
                      <w:b/>
                      <w:sz w:val="22"/>
                      <w:szCs w:val="22"/>
                      <w:lang w:eastAsia="en-US"/>
                    </w:rPr>
                  </w:pPr>
                </w:p>
              </w:tc>
            </w:tr>
            <w:tr w:rsidR="00031A8F" w14:paraId="23ECC102" w14:textId="77777777" w:rsidTr="00031A8F">
              <w:tc>
                <w:tcPr>
                  <w:tcW w:w="1131" w:type="dxa"/>
                  <w:tcBorders>
                    <w:top w:val="single" w:sz="4" w:space="0" w:color="000000"/>
                    <w:left w:val="single" w:sz="4" w:space="0" w:color="000000"/>
                    <w:bottom w:val="single" w:sz="4" w:space="0" w:color="000000"/>
                    <w:right w:val="single" w:sz="4" w:space="0" w:color="000000"/>
                  </w:tcBorders>
                  <w:vAlign w:val="bottom"/>
                  <w:hideMark/>
                </w:tcPr>
                <w:p w14:paraId="2F32E4EA" w14:textId="77777777" w:rsidR="00031A8F" w:rsidRDefault="00031A8F" w:rsidP="00031A8F">
                  <w:pPr>
                    <w:jc w:val="both"/>
                    <w:rPr>
                      <w:rFonts w:ascii="Times New Roman" w:eastAsiaTheme="minorEastAsia" w:hAnsi="Times New Roman" w:cs="Times New Roman"/>
                      <w:sz w:val="22"/>
                      <w:szCs w:val="22"/>
                      <w:lang w:eastAsia="en-US"/>
                    </w:rPr>
                  </w:pPr>
                  <w:r>
                    <w:rPr>
                      <w:rFonts w:ascii="Times New Roman" w:eastAsia="Arial" w:hAnsi="Times New Roman" w:cs="Times New Roman"/>
                      <w:color w:val="000000"/>
                      <w:sz w:val="22"/>
                      <w:szCs w:val="22"/>
                      <w:lang w:eastAsia="en-US"/>
                    </w:rPr>
                    <w:t>8</w:t>
                  </w:r>
                </w:p>
              </w:tc>
              <w:tc>
                <w:tcPr>
                  <w:tcW w:w="2399" w:type="dxa"/>
                  <w:tcBorders>
                    <w:top w:val="single" w:sz="4" w:space="0" w:color="000000"/>
                    <w:left w:val="single" w:sz="4" w:space="0" w:color="000000"/>
                    <w:bottom w:val="single" w:sz="4" w:space="0" w:color="000000"/>
                    <w:right w:val="single" w:sz="4" w:space="0" w:color="000000"/>
                  </w:tcBorders>
                  <w:vAlign w:val="bottom"/>
                  <w:hideMark/>
                </w:tcPr>
                <w:p w14:paraId="4E849F87" w14:textId="77777777" w:rsidR="00031A8F" w:rsidRDefault="00031A8F" w:rsidP="00031A8F">
                  <w:pPr>
                    <w:pStyle w:val="LO-normal"/>
                    <w:widowControl w:val="0"/>
                    <w:jc w:val="both"/>
                    <w:rPr>
                      <w:sz w:val="22"/>
                      <w:szCs w:val="22"/>
                    </w:rPr>
                  </w:pPr>
                  <w:r>
                    <w:rPr>
                      <w:sz w:val="22"/>
                      <w:szCs w:val="22"/>
                    </w:rPr>
                    <w:t>Modelagem Computacional de Sistemas Físicos baseada em Técnicas de Aprendizado de Máquina</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50E8D290"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color w:val="000000"/>
                      <w:sz w:val="22"/>
                      <w:szCs w:val="22"/>
                      <w:lang w:eastAsia="en-US"/>
                    </w:rPr>
                    <w:t>Adjunto I</w:t>
                  </w:r>
                </w:p>
              </w:tc>
              <w:tc>
                <w:tcPr>
                  <w:tcW w:w="1054" w:type="dxa"/>
                  <w:tcBorders>
                    <w:top w:val="single" w:sz="4" w:space="0" w:color="000000"/>
                    <w:left w:val="single" w:sz="4" w:space="0" w:color="000000"/>
                    <w:bottom w:val="single" w:sz="4" w:space="0" w:color="000000"/>
                    <w:right w:val="single" w:sz="4" w:space="0" w:color="000000"/>
                  </w:tcBorders>
                  <w:vAlign w:val="bottom"/>
                  <w:hideMark/>
                </w:tcPr>
                <w:p w14:paraId="0EE2B3F5"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1" w:type="dxa"/>
                  <w:tcBorders>
                    <w:top w:val="single" w:sz="4" w:space="0" w:color="000000"/>
                    <w:left w:val="single" w:sz="4" w:space="0" w:color="000000"/>
                    <w:bottom w:val="single" w:sz="4" w:space="0" w:color="000000"/>
                    <w:right w:val="single" w:sz="4" w:space="0" w:color="000000"/>
                  </w:tcBorders>
                  <w:vAlign w:val="center"/>
                  <w:hideMark/>
                </w:tcPr>
                <w:p w14:paraId="2A1E8915" w14:textId="77777777" w:rsidR="00031A8F" w:rsidRDefault="00031A8F" w:rsidP="00031A8F">
                  <w:pPr>
                    <w:spacing w:line="276" w:lineRule="auto"/>
                    <w:jc w:val="both"/>
                    <w:rPr>
                      <w:rFonts w:ascii="Times New Roman" w:eastAsia="Arial" w:hAnsi="Times New Roman" w:cs="Times New Roman"/>
                      <w:b/>
                      <w:bCs/>
                      <w:color w:val="000000"/>
                      <w:sz w:val="22"/>
                      <w:szCs w:val="22"/>
                      <w:lang w:eastAsia="en-US"/>
                    </w:rPr>
                  </w:pPr>
                  <w:r>
                    <w:rPr>
                      <w:rFonts w:ascii="Times New Roman" w:eastAsia="Arial" w:hAnsi="Times New Roman" w:cs="Times New Roman"/>
                      <w:b/>
                      <w:bCs/>
                      <w:color w:val="000000"/>
                      <w:sz w:val="22"/>
                      <w:szCs w:val="22"/>
                      <w:lang w:eastAsia="en-US"/>
                    </w:rPr>
                    <w:t>Comissão 08</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707DC49D" w14:textId="77777777" w:rsidR="00031A8F" w:rsidRDefault="00031A8F" w:rsidP="00031A8F">
                  <w:pPr>
                    <w:rPr>
                      <w:rFonts w:ascii="Times New Roman" w:hAnsi="Times New Roman" w:cs="Times New Roman"/>
                      <w:b/>
                      <w:sz w:val="22"/>
                      <w:szCs w:val="22"/>
                      <w:lang w:eastAsia="en-US"/>
                    </w:rPr>
                  </w:pPr>
                </w:p>
              </w:tc>
            </w:tr>
            <w:tr w:rsidR="00031A8F" w14:paraId="515D3F5C" w14:textId="77777777" w:rsidTr="00031A8F">
              <w:tc>
                <w:tcPr>
                  <w:tcW w:w="1131" w:type="dxa"/>
                  <w:tcBorders>
                    <w:top w:val="single" w:sz="4" w:space="0" w:color="000000"/>
                    <w:left w:val="single" w:sz="4" w:space="0" w:color="000000"/>
                    <w:bottom w:val="single" w:sz="4" w:space="0" w:color="000000"/>
                    <w:right w:val="single" w:sz="4" w:space="0" w:color="000000"/>
                  </w:tcBorders>
                  <w:vAlign w:val="bottom"/>
                  <w:hideMark/>
                </w:tcPr>
                <w:p w14:paraId="4CB53AE0"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9</w:t>
                  </w:r>
                </w:p>
              </w:tc>
              <w:tc>
                <w:tcPr>
                  <w:tcW w:w="2399" w:type="dxa"/>
                  <w:tcBorders>
                    <w:top w:val="single" w:sz="4" w:space="0" w:color="000000"/>
                    <w:left w:val="single" w:sz="4" w:space="0" w:color="000000"/>
                    <w:bottom w:val="single" w:sz="4" w:space="0" w:color="000000"/>
                    <w:right w:val="single" w:sz="4" w:space="0" w:color="000000"/>
                  </w:tcBorders>
                  <w:vAlign w:val="bottom"/>
                  <w:hideMark/>
                </w:tcPr>
                <w:p w14:paraId="5FA07259"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Computação Quântica</w:t>
                  </w:r>
                </w:p>
              </w:tc>
              <w:tc>
                <w:tcPr>
                  <w:tcW w:w="1261" w:type="dxa"/>
                  <w:tcBorders>
                    <w:top w:val="single" w:sz="4" w:space="0" w:color="000000"/>
                    <w:left w:val="single" w:sz="4" w:space="0" w:color="000000"/>
                    <w:bottom w:val="single" w:sz="4" w:space="0" w:color="000000"/>
                    <w:right w:val="single" w:sz="4" w:space="0" w:color="000000"/>
                  </w:tcBorders>
                  <w:vAlign w:val="bottom"/>
                  <w:hideMark/>
                </w:tcPr>
                <w:p w14:paraId="294FAB68"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Adjunto I</w:t>
                  </w:r>
                </w:p>
              </w:tc>
              <w:tc>
                <w:tcPr>
                  <w:tcW w:w="1054" w:type="dxa"/>
                  <w:tcBorders>
                    <w:top w:val="single" w:sz="4" w:space="0" w:color="000000"/>
                    <w:left w:val="single" w:sz="4" w:space="0" w:color="000000"/>
                    <w:bottom w:val="single" w:sz="4" w:space="0" w:color="000000"/>
                    <w:right w:val="single" w:sz="4" w:space="0" w:color="000000"/>
                  </w:tcBorders>
                  <w:vAlign w:val="bottom"/>
                  <w:hideMark/>
                </w:tcPr>
                <w:p w14:paraId="706F7DE9"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21" w:type="dxa"/>
                  <w:tcBorders>
                    <w:top w:val="single" w:sz="4" w:space="0" w:color="000000"/>
                    <w:left w:val="single" w:sz="4" w:space="0" w:color="000000"/>
                    <w:bottom w:val="single" w:sz="4" w:space="0" w:color="000000"/>
                    <w:right w:val="single" w:sz="4" w:space="0" w:color="000000"/>
                  </w:tcBorders>
                  <w:vAlign w:val="center"/>
                  <w:hideMark/>
                </w:tcPr>
                <w:p w14:paraId="003E3847"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09</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6E01AD2B" w14:textId="77777777" w:rsidR="00031A8F" w:rsidRDefault="00031A8F" w:rsidP="00031A8F">
                  <w:pPr>
                    <w:rPr>
                      <w:rFonts w:ascii="Times New Roman" w:hAnsi="Times New Roman" w:cs="Times New Roman"/>
                      <w:b/>
                      <w:sz w:val="22"/>
                      <w:szCs w:val="22"/>
                      <w:lang w:eastAsia="en-US"/>
                    </w:rPr>
                  </w:pPr>
                </w:p>
              </w:tc>
            </w:tr>
          </w:tbl>
          <w:p w14:paraId="01549480" w14:textId="77777777" w:rsidR="00031A8F" w:rsidRDefault="00031A8F" w:rsidP="00031A8F">
            <w:pPr>
              <w:jc w:val="both"/>
              <w:rPr>
                <w:rFonts w:ascii="Times New Roman" w:eastAsiaTheme="minorEastAsia" w:hAnsi="Times New Roman" w:cs="Times New Roman"/>
                <w:sz w:val="22"/>
                <w:szCs w:val="22"/>
                <w:lang w:eastAsia="pt-BR"/>
              </w:rPr>
            </w:pPr>
          </w:p>
          <w:p w14:paraId="24D1B171" w14:textId="77777777" w:rsidR="00031A8F" w:rsidRDefault="00031A8F" w:rsidP="00031A8F">
            <w:pPr>
              <w:jc w:val="both"/>
              <w:rPr>
                <w:rFonts w:ascii="Times New Roman" w:hAnsi="Times New Roman" w:cs="Times New Roman"/>
                <w:b/>
                <w:sz w:val="22"/>
                <w:szCs w:val="22"/>
              </w:rPr>
            </w:pPr>
            <w:r>
              <w:rPr>
                <w:rFonts w:ascii="Times New Roman" w:hAnsi="Times New Roman" w:cs="Times New Roman"/>
                <w:b/>
                <w:sz w:val="22"/>
                <w:szCs w:val="22"/>
              </w:rPr>
              <w:t>EDITAL 002: TECNOLOGISTA</w:t>
            </w:r>
          </w:p>
          <w:p w14:paraId="1B9105B6" w14:textId="77777777" w:rsidR="00031A8F" w:rsidRDefault="00031A8F" w:rsidP="00031A8F">
            <w:pPr>
              <w:jc w:val="both"/>
              <w:rPr>
                <w:rFonts w:ascii="Times New Roman" w:hAnsi="Times New Roman" w:cs="Times New Roman"/>
                <w:b/>
                <w:sz w:val="22"/>
                <w:szCs w:val="22"/>
              </w:rPr>
            </w:pPr>
          </w:p>
          <w:tbl>
            <w:tblPr>
              <w:tblW w:w="9630" w:type="dxa"/>
              <w:tblLayout w:type="fixed"/>
              <w:tblLook w:val="0400" w:firstRow="0" w:lastRow="0" w:firstColumn="0" w:lastColumn="0" w:noHBand="0" w:noVBand="1"/>
            </w:tblPr>
            <w:tblGrid>
              <w:gridCol w:w="1130"/>
              <w:gridCol w:w="2409"/>
              <w:gridCol w:w="1275"/>
              <w:gridCol w:w="990"/>
              <w:gridCol w:w="1564"/>
              <w:gridCol w:w="2262"/>
            </w:tblGrid>
            <w:tr w:rsidR="00031A8F" w14:paraId="1739C880"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bottom"/>
                </w:tcPr>
                <w:p w14:paraId="2594C4F0" w14:textId="77777777" w:rsidR="00031A8F" w:rsidRDefault="00031A8F" w:rsidP="00031A8F">
                  <w:pPr>
                    <w:jc w:val="both"/>
                    <w:rPr>
                      <w:rFonts w:ascii="Times New Roman" w:eastAsia="Times New Roman" w:hAnsi="Times New Roman" w:cs="Times New Roman"/>
                      <w:b/>
                      <w:sz w:val="22"/>
                      <w:szCs w:val="22"/>
                      <w:lang w:eastAsia="en-US"/>
                    </w:rPr>
                  </w:pPr>
                </w:p>
                <w:p w14:paraId="5753F4A7" w14:textId="77777777" w:rsidR="00031A8F" w:rsidRDefault="00031A8F" w:rsidP="00031A8F">
                  <w:pPr>
                    <w:jc w:val="both"/>
                    <w:rPr>
                      <w:rFonts w:ascii="Times New Roman" w:eastAsiaTheme="minorEastAsia" w:hAnsi="Times New Roman" w:cs="Times New Roman"/>
                      <w:sz w:val="22"/>
                      <w:szCs w:val="22"/>
                      <w:lang w:eastAsia="en-US"/>
                    </w:rPr>
                  </w:pPr>
                  <w:r>
                    <w:rPr>
                      <w:rFonts w:ascii="Times New Roman" w:eastAsia="Arial" w:hAnsi="Times New Roman" w:cs="Times New Roman"/>
                      <w:b/>
                      <w:color w:val="000000"/>
                      <w:sz w:val="22"/>
                      <w:szCs w:val="22"/>
                      <w:lang w:eastAsia="en-US"/>
                    </w:rPr>
                    <w:t>PERFIL</w:t>
                  </w:r>
                </w:p>
              </w:tc>
              <w:tc>
                <w:tcPr>
                  <w:tcW w:w="2408" w:type="dxa"/>
                  <w:tcBorders>
                    <w:top w:val="single" w:sz="4" w:space="0" w:color="000000"/>
                    <w:left w:val="single" w:sz="4" w:space="0" w:color="000000"/>
                    <w:bottom w:val="single" w:sz="4" w:space="0" w:color="000000"/>
                    <w:right w:val="single" w:sz="4" w:space="0" w:color="000000"/>
                  </w:tcBorders>
                  <w:vAlign w:val="bottom"/>
                  <w:hideMark/>
                </w:tcPr>
                <w:p w14:paraId="4ADD9B79"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CARGO DE TECNOLOGISTA</w:t>
                  </w:r>
                </w:p>
              </w:tc>
              <w:tc>
                <w:tcPr>
                  <w:tcW w:w="1275" w:type="dxa"/>
                  <w:tcBorders>
                    <w:top w:val="single" w:sz="4" w:space="0" w:color="000000"/>
                    <w:left w:val="single" w:sz="4" w:space="0" w:color="000000"/>
                    <w:bottom w:val="single" w:sz="4" w:space="0" w:color="000000"/>
                    <w:right w:val="single" w:sz="4" w:space="0" w:color="000000"/>
                  </w:tcBorders>
                  <w:vAlign w:val="bottom"/>
                  <w:hideMark/>
                </w:tcPr>
                <w:p w14:paraId="32A24939"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CLASSE</w:t>
                  </w:r>
                </w:p>
              </w:tc>
              <w:tc>
                <w:tcPr>
                  <w:tcW w:w="990" w:type="dxa"/>
                  <w:tcBorders>
                    <w:top w:val="single" w:sz="4" w:space="0" w:color="000000"/>
                    <w:left w:val="single" w:sz="4" w:space="0" w:color="000000"/>
                    <w:bottom w:val="single" w:sz="4" w:space="0" w:color="000000"/>
                    <w:right w:val="single" w:sz="4" w:space="0" w:color="000000"/>
                  </w:tcBorders>
                  <w:vAlign w:val="bottom"/>
                  <w:hideMark/>
                </w:tcPr>
                <w:p w14:paraId="16DFE880"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VAGAS</w:t>
                  </w:r>
                </w:p>
              </w:tc>
              <w:tc>
                <w:tcPr>
                  <w:tcW w:w="1564" w:type="dxa"/>
                  <w:tcBorders>
                    <w:top w:val="single" w:sz="4" w:space="0" w:color="000000"/>
                    <w:left w:val="single" w:sz="4" w:space="0" w:color="000000"/>
                    <w:bottom w:val="single" w:sz="4" w:space="0" w:color="000000"/>
                    <w:right w:val="single" w:sz="4" w:space="0" w:color="000000"/>
                  </w:tcBorders>
                  <w:vAlign w:val="bottom"/>
                  <w:hideMark/>
                </w:tcPr>
                <w:p w14:paraId="26E73358"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 xml:space="preserve">Comissão </w:t>
                  </w:r>
                  <w:r>
                    <w:rPr>
                      <w:rFonts w:ascii="Times New Roman" w:eastAsia="Arial" w:hAnsi="Times New Roman" w:cs="Times New Roman"/>
                      <w:b/>
                      <w:color w:val="000000"/>
                      <w:sz w:val="22"/>
                      <w:szCs w:val="22"/>
                      <w:lang w:eastAsia="en-US"/>
                    </w:rPr>
                    <w:br/>
                    <w:t>Examinadora</w:t>
                  </w:r>
                </w:p>
              </w:tc>
              <w:tc>
                <w:tcPr>
                  <w:tcW w:w="2262" w:type="dxa"/>
                  <w:tcBorders>
                    <w:top w:val="single" w:sz="4" w:space="0" w:color="000000"/>
                    <w:left w:val="single" w:sz="4" w:space="0" w:color="000000"/>
                    <w:bottom w:val="single" w:sz="4" w:space="0" w:color="000000"/>
                    <w:right w:val="single" w:sz="4" w:space="0" w:color="000000"/>
                  </w:tcBorders>
                  <w:vAlign w:val="center"/>
                  <w:hideMark/>
                </w:tcPr>
                <w:p w14:paraId="0EA97D54" w14:textId="77777777" w:rsidR="00031A8F" w:rsidRDefault="00031A8F" w:rsidP="00031A8F">
                  <w:pPr>
                    <w:jc w:val="both"/>
                    <w:rPr>
                      <w:rFonts w:ascii="Times New Roman" w:hAnsi="Times New Roman" w:cs="Times New Roman"/>
                      <w:sz w:val="22"/>
                      <w:szCs w:val="22"/>
                      <w:lang w:eastAsia="en-US"/>
                    </w:rPr>
                  </w:pPr>
                  <w:r>
                    <w:rPr>
                      <w:rFonts w:ascii="Times New Roman" w:hAnsi="Times New Roman" w:cs="Times New Roman"/>
                      <w:b/>
                      <w:sz w:val="22"/>
                      <w:szCs w:val="22"/>
                      <w:lang w:eastAsia="en-US"/>
                    </w:rPr>
                    <w:t>Etapas de seleção</w:t>
                  </w:r>
                </w:p>
              </w:tc>
            </w:tr>
            <w:tr w:rsidR="00031A8F" w14:paraId="5F20BAE8"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1ECD86D5" w14:textId="77777777" w:rsidR="00031A8F" w:rsidRDefault="00031A8F" w:rsidP="00031A8F">
                  <w:pPr>
                    <w:jc w:val="both"/>
                    <w:rPr>
                      <w:rFonts w:ascii="Times New Roman" w:eastAsia="Times New Roman" w:hAnsi="Times New Roman" w:cs="Times New Roman"/>
                      <w:b/>
                      <w:sz w:val="22"/>
                      <w:szCs w:val="22"/>
                      <w:lang w:eastAsia="en-US"/>
                    </w:rPr>
                  </w:pPr>
                  <w:r>
                    <w:rPr>
                      <w:rFonts w:ascii="Times New Roman" w:eastAsia="Arial" w:hAnsi="Times New Roman" w:cs="Times New Roman"/>
                      <w:color w:val="000000"/>
                      <w:sz w:val="22"/>
                      <w:szCs w:val="22"/>
                      <w:lang w:eastAsia="en-US"/>
                    </w:rPr>
                    <w:t>1</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4DBA52EC"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color w:val="000000"/>
                      <w:sz w:val="22"/>
                      <w:szCs w:val="22"/>
                      <w:lang w:eastAsia="en-US"/>
                    </w:rPr>
                    <w:t>Biologia Computacional - Bioinformática</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000C14C2"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color w:val="000000"/>
                      <w:sz w:val="22"/>
                      <w:szCs w:val="22"/>
                      <w:lang w:eastAsia="en-US"/>
                    </w:rPr>
                    <w:t>Pleno 2-I</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6A8514F7"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color w:val="000000"/>
                      <w:sz w:val="22"/>
                      <w:szCs w:val="22"/>
                      <w:lang w:eastAsia="en-US"/>
                    </w:rPr>
                    <w:t>2</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0E82344E"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10</w:t>
                  </w:r>
                </w:p>
              </w:tc>
              <w:tc>
                <w:tcPr>
                  <w:tcW w:w="2262" w:type="dxa"/>
                  <w:vMerge w:val="restart"/>
                  <w:tcBorders>
                    <w:top w:val="single" w:sz="4" w:space="0" w:color="000000"/>
                    <w:left w:val="single" w:sz="4" w:space="0" w:color="000000"/>
                    <w:bottom w:val="single" w:sz="4" w:space="0" w:color="000000"/>
                    <w:right w:val="single" w:sz="4" w:space="0" w:color="000000"/>
                  </w:tcBorders>
                  <w:vAlign w:val="center"/>
                </w:tcPr>
                <w:p w14:paraId="341D5D04" w14:textId="77777777" w:rsidR="00031A8F" w:rsidRDefault="00031A8F" w:rsidP="00031A8F">
                  <w:pPr>
                    <w:jc w:val="both"/>
                    <w:rPr>
                      <w:rFonts w:ascii="Times New Roman" w:eastAsiaTheme="minorEastAsia" w:hAnsi="Times New Roman" w:cs="Times New Roman"/>
                      <w:color w:val="000000"/>
                      <w:sz w:val="22"/>
                      <w:szCs w:val="22"/>
                      <w:lang w:eastAsia="en-US"/>
                    </w:rPr>
                  </w:pPr>
                  <w:r>
                    <w:rPr>
                      <w:rFonts w:ascii="Times New Roman" w:eastAsia="Calibri" w:hAnsi="Times New Roman" w:cs="Times New Roman"/>
                      <w:color w:val="000000"/>
                      <w:sz w:val="22"/>
                      <w:szCs w:val="22"/>
                      <w:lang w:eastAsia="en-US"/>
                    </w:rPr>
                    <w:t>Etapa 1) Prova escrita corrigida</w:t>
                  </w:r>
                </w:p>
                <w:p w14:paraId="658643A2" w14:textId="77777777" w:rsidR="00031A8F" w:rsidRDefault="00031A8F" w:rsidP="00031A8F">
                  <w:pPr>
                    <w:jc w:val="both"/>
                    <w:rPr>
                      <w:rFonts w:ascii="Times New Roman" w:hAnsi="Times New Roman" w:cs="Times New Roman"/>
                      <w:color w:val="000000"/>
                      <w:sz w:val="22"/>
                      <w:szCs w:val="22"/>
                      <w:lang w:eastAsia="en-US"/>
                    </w:rPr>
                  </w:pPr>
                </w:p>
                <w:p w14:paraId="6ADD8E3E" w14:textId="77777777" w:rsidR="00031A8F" w:rsidRDefault="00031A8F" w:rsidP="00031A8F">
                  <w:pPr>
                    <w:jc w:val="both"/>
                    <w:rPr>
                      <w:rFonts w:ascii="Times New Roman" w:hAnsi="Times New Roman" w:cs="Times New Roman"/>
                      <w:color w:val="000000"/>
                      <w:sz w:val="22"/>
                      <w:szCs w:val="22"/>
                      <w:lang w:eastAsia="en-US"/>
                    </w:rPr>
                  </w:pPr>
                  <w:r>
                    <w:rPr>
                      <w:rFonts w:ascii="Times New Roman" w:eastAsia="Calibri" w:hAnsi="Times New Roman" w:cs="Times New Roman"/>
                      <w:color w:val="000000"/>
                      <w:sz w:val="22"/>
                      <w:szCs w:val="22"/>
                      <w:lang w:eastAsia="en-US"/>
                    </w:rPr>
                    <w:t xml:space="preserve">Etapa 2) Prova de defesa e arguição de memorial, com apresentação de projeto </w:t>
                  </w:r>
                </w:p>
                <w:p w14:paraId="50A6CC0B" w14:textId="77777777" w:rsidR="00031A8F" w:rsidRDefault="00031A8F" w:rsidP="00031A8F">
                  <w:pPr>
                    <w:jc w:val="both"/>
                    <w:rPr>
                      <w:rFonts w:ascii="Times New Roman" w:hAnsi="Times New Roman" w:cs="Times New Roman"/>
                      <w:color w:val="000000"/>
                      <w:sz w:val="22"/>
                      <w:szCs w:val="22"/>
                      <w:lang w:eastAsia="en-US"/>
                    </w:rPr>
                  </w:pPr>
                </w:p>
                <w:p w14:paraId="29EEB503" w14:textId="77777777" w:rsidR="00031A8F" w:rsidRDefault="00031A8F" w:rsidP="00031A8F">
                  <w:pPr>
                    <w:jc w:val="both"/>
                    <w:rPr>
                      <w:rFonts w:ascii="Times New Roman" w:hAnsi="Times New Roman" w:cs="Times New Roman"/>
                      <w:color w:val="000000"/>
                      <w:sz w:val="22"/>
                      <w:szCs w:val="22"/>
                      <w:lang w:eastAsia="en-US"/>
                    </w:rPr>
                  </w:pPr>
                  <w:r>
                    <w:rPr>
                      <w:rFonts w:ascii="Times New Roman" w:eastAsia="Calibri" w:hAnsi="Times New Roman" w:cs="Times New Roman"/>
                      <w:color w:val="000000"/>
                      <w:sz w:val="22"/>
                      <w:szCs w:val="22"/>
                      <w:lang w:eastAsia="en-US"/>
                    </w:rPr>
                    <w:t>Etapa 3) Prova oral de conhecimento, com exposição pública</w:t>
                  </w:r>
                </w:p>
                <w:p w14:paraId="45A306F6" w14:textId="77777777" w:rsidR="00031A8F" w:rsidRDefault="00031A8F" w:rsidP="00031A8F">
                  <w:pPr>
                    <w:jc w:val="both"/>
                    <w:rPr>
                      <w:rFonts w:ascii="Times New Roman" w:hAnsi="Times New Roman" w:cs="Times New Roman"/>
                      <w:color w:val="000000"/>
                      <w:sz w:val="22"/>
                      <w:szCs w:val="22"/>
                      <w:lang w:eastAsia="en-US"/>
                    </w:rPr>
                  </w:pPr>
                </w:p>
                <w:p w14:paraId="1A4EE12A" w14:textId="77777777" w:rsidR="00031A8F" w:rsidRDefault="00031A8F" w:rsidP="00031A8F">
                  <w:pPr>
                    <w:jc w:val="both"/>
                    <w:rPr>
                      <w:rFonts w:ascii="Times New Roman" w:hAnsi="Times New Roman" w:cs="Times New Roman"/>
                      <w:sz w:val="22"/>
                      <w:szCs w:val="22"/>
                      <w:lang w:eastAsia="en-US"/>
                    </w:rPr>
                  </w:pPr>
                  <w:r>
                    <w:rPr>
                      <w:rFonts w:ascii="Times New Roman" w:eastAsia="Calibri" w:hAnsi="Times New Roman" w:cs="Times New Roman"/>
                      <w:color w:val="000000"/>
                      <w:sz w:val="22"/>
                      <w:szCs w:val="22"/>
                      <w:lang w:eastAsia="en-US"/>
                    </w:rPr>
                    <w:t>Etapa 4) Análise de títulos</w:t>
                  </w:r>
                </w:p>
              </w:tc>
            </w:tr>
            <w:tr w:rsidR="00031A8F" w14:paraId="01E229AD" w14:textId="77777777" w:rsidTr="00031A8F">
              <w:trPr>
                <w:trHeight w:val="630"/>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05AF4E65"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315F32B0" w14:textId="77777777" w:rsidR="00031A8F" w:rsidRDefault="00031A8F" w:rsidP="00031A8F">
                  <w:pPr>
                    <w:pStyle w:val="LO-normal"/>
                    <w:widowControl w:val="0"/>
                    <w:ind w:hanging="2"/>
                    <w:jc w:val="both"/>
                    <w:rPr>
                      <w:color w:val="000000"/>
                      <w:sz w:val="22"/>
                      <w:szCs w:val="22"/>
                    </w:rPr>
                  </w:pPr>
                  <w:r>
                    <w:rPr>
                      <w:rFonts w:eastAsia="Arial"/>
                      <w:color w:val="000000"/>
                      <w:sz w:val="22"/>
                      <w:szCs w:val="22"/>
                    </w:rPr>
                    <w:t>Biologia Computacional – Planejamento de Fármacos</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2C28540B"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Pleno 2-I</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222CF620"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31EAF215"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11</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1D55DBE9" w14:textId="77777777" w:rsidR="00031A8F" w:rsidRDefault="00031A8F" w:rsidP="00031A8F">
                  <w:pPr>
                    <w:rPr>
                      <w:rFonts w:ascii="Times New Roman" w:hAnsi="Times New Roman" w:cs="Times New Roman"/>
                      <w:sz w:val="22"/>
                      <w:szCs w:val="22"/>
                      <w:lang w:eastAsia="en-US"/>
                    </w:rPr>
                  </w:pPr>
                </w:p>
              </w:tc>
            </w:tr>
            <w:tr w:rsidR="00031A8F" w14:paraId="49FBA5EB"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5C6595E2"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3</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4033D63F" w14:textId="77777777" w:rsidR="00031A8F" w:rsidRDefault="00031A8F" w:rsidP="00031A8F">
                  <w:pPr>
                    <w:jc w:val="both"/>
                    <w:rPr>
                      <w:rFonts w:ascii="Times New Roman" w:eastAsiaTheme="minorEastAsia" w:hAnsi="Times New Roman" w:cs="Times New Roman"/>
                      <w:sz w:val="22"/>
                      <w:szCs w:val="22"/>
                      <w:lang w:eastAsia="en-US"/>
                    </w:rPr>
                  </w:pPr>
                  <w:r>
                    <w:rPr>
                      <w:rFonts w:ascii="Times New Roman" w:eastAsia="Calibri" w:hAnsi="Times New Roman" w:cs="Times New Roman"/>
                      <w:color w:val="000000"/>
                      <w:sz w:val="22"/>
                      <w:szCs w:val="22"/>
                      <w:highlight w:val="white"/>
                      <w:lang w:eastAsia="en-US"/>
                    </w:rPr>
                    <w:t>Modelagem Computacional na Exploração de Recursos Energéticos Modelagem Computacional em Medicina</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1FAF02E2"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Pleno 2-I</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180E6355"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7B057570"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12</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1B77476B" w14:textId="77777777" w:rsidR="00031A8F" w:rsidRDefault="00031A8F" w:rsidP="00031A8F">
                  <w:pPr>
                    <w:rPr>
                      <w:rFonts w:ascii="Times New Roman" w:hAnsi="Times New Roman" w:cs="Times New Roman"/>
                      <w:sz w:val="22"/>
                      <w:szCs w:val="22"/>
                      <w:lang w:eastAsia="en-US"/>
                    </w:rPr>
                  </w:pPr>
                </w:p>
              </w:tc>
            </w:tr>
            <w:tr w:rsidR="00031A8F" w14:paraId="18D25756"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5618FE3D"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4</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17DE4A25" w14:textId="77777777" w:rsidR="00031A8F" w:rsidRDefault="00031A8F" w:rsidP="00031A8F">
                  <w:pPr>
                    <w:pStyle w:val="LO-normal"/>
                    <w:widowControl w:val="0"/>
                    <w:ind w:hanging="2"/>
                    <w:jc w:val="both"/>
                    <w:rPr>
                      <w:sz w:val="22"/>
                      <w:szCs w:val="22"/>
                    </w:rPr>
                  </w:pPr>
                  <w:r>
                    <w:rPr>
                      <w:rFonts w:eastAsia="Calibri"/>
                      <w:color w:val="000000"/>
                      <w:sz w:val="22"/>
                      <w:szCs w:val="22"/>
                      <w:highlight w:val="white"/>
                    </w:rPr>
                    <w:t>Modelagem Computacional em Medicina</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45CF3B11"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Pleno 2-I</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3A19DBE9"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0D16403B"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13</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29AACEF5" w14:textId="77777777" w:rsidR="00031A8F" w:rsidRDefault="00031A8F" w:rsidP="00031A8F">
                  <w:pPr>
                    <w:rPr>
                      <w:rFonts w:ascii="Times New Roman" w:hAnsi="Times New Roman" w:cs="Times New Roman"/>
                      <w:sz w:val="22"/>
                      <w:szCs w:val="22"/>
                      <w:lang w:eastAsia="en-US"/>
                    </w:rPr>
                  </w:pPr>
                </w:p>
              </w:tc>
            </w:tr>
            <w:tr w:rsidR="00031A8F" w14:paraId="14D52C23"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586D38E9"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5</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712D2519" w14:textId="77777777" w:rsidR="00031A8F" w:rsidRDefault="00031A8F" w:rsidP="00031A8F">
                  <w:pPr>
                    <w:pStyle w:val="LO-normal"/>
                    <w:widowControl w:val="0"/>
                    <w:ind w:hanging="2"/>
                    <w:jc w:val="both"/>
                    <w:rPr>
                      <w:color w:val="000000"/>
                      <w:sz w:val="22"/>
                      <w:szCs w:val="22"/>
                    </w:rPr>
                  </w:pPr>
                  <w:r>
                    <w:rPr>
                      <w:rFonts w:eastAsia="Arial"/>
                      <w:color w:val="000000"/>
                      <w:sz w:val="22"/>
                      <w:szCs w:val="22"/>
                    </w:rPr>
                    <w:t>Ciência de Dados e Inteligência Artificial</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BF523D8"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Pleno 2-I</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366D07BC"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0FCE914A"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14</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02A87D22" w14:textId="77777777" w:rsidR="00031A8F" w:rsidRDefault="00031A8F" w:rsidP="00031A8F">
                  <w:pPr>
                    <w:rPr>
                      <w:rFonts w:ascii="Times New Roman" w:hAnsi="Times New Roman" w:cs="Times New Roman"/>
                      <w:sz w:val="22"/>
                      <w:szCs w:val="22"/>
                      <w:lang w:eastAsia="en-US"/>
                    </w:rPr>
                  </w:pPr>
                </w:p>
              </w:tc>
            </w:tr>
            <w:tr w:rsidR="00031A8F" w14:paraId="0842CFFF"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510B09B1"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6</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2F7FA704"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 xml:space="preserve">Inteligência Artificial e Computação de Alto </w:t>
                  </w:r>
                  <w:r>
                    <w:rPr>
                      <w:rFonts w:ascii="Times New Roman" w:eastAsia="Arial" w:hAnsi="Times New Roman" w:cs="Times New Roman"/>
                      <w:color w:val="000000"/>
                      <w:sz w:val="22"/>
                      <w:szCs w:val="22"/>
                      <w:lang w:eastAsia="en-US"/>
                    </w:rPr>
                    <w:lastRenderedPageBreak/>
                    <w:t>Desempenho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4F370484"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lastRenderedPageBreak/>
                    <w:t>Pleno 2-I</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0CB52169"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1BCF6A60"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15</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7F30A54F" w14:textId="77777777" w:rsidR="00031A8F" w:rsidRDefault="00031A8F" w:rsidP="00031A8F">
                  <w:pPr>
                    <w:rPr>
                      <w:rFonts w:ascii="Times New Roman" w:hAnsi="Times New Roman" w:cs="Times New Roman"/>
                      <w:sz w:val="22"/>
                      <w:szCs w:val="22"/>
                      <w:lang w:eastAsia="en-US"/>
                    </w:rPr>
                  </w:pPr>
                </w:p>
              </w:tc>
            </w:tr>
          </w:tbl>
          <w:p w14:paraId="06322CB4" w14:textId="77777777" w:rsidR="00031A8F" w:rsidRDefault="00031A8F" w:rsidP="00031A8F">
            <w:pPr>
              <w:jc w:val="both"/>
              <w:rPr>
                <w:rFonts w:ascii="Times New Roman" w:eastAsiaTheme="minorEastAsia" w:hAnsi="Times New Roman" w:cs="Times New Roman"/>
                <w:b/>
                <w:sz w:val="22"/>
                <w:szCs w:val="22"/>
                <w:lang w:eastAsia="pt-BR"/>
              </w:rPr>
            </w:pPr>
          </w:p>
          <w:p w14:paraId="4DE9984F" w14:textId="77777777" w:rsidR="00031A8F" w:rsidRDefault="00031A8F" w:rsidP="00031A8F">
            <w:pPr>
              <w:jc w:val="both"/>
              <w:rPr>
                <w:rFonts w:ascii="Times New Roman" w:hAnsi="Times New Roman" w:cs="Times New Roman"/>
                <w:b/>
                <w:sz w:val="22"/>
                <w:szCs w:val="22"/>
              </w:rPr>
            </w:pPr>
            <w:r>
              <w:rPr>
                <w:rFonts w:ascii="Times New Roman" w:hAnsi="Times New Roman" w:cs="Times New Roman"/>
                <w:b/>
                <w:sz w:val="22"/>
                <w:szCs w:val="22"/>
              </w:rPr>
              <w:t>EDITAL 003: TECNOLOGISTA</w:t>
            </w:r>
          </w:p>
          <w:p w14:paraId="1584DAE7" w14:textId="77777777" w:rsidR="00031A8F" w:rsidRDefault="00031A8F" w:rsidP="00031A8F">
            <w:pPr>
              <w:jc w:val="both"/>
              <w:rPr>
                <w:rFonts w:ascii="Times New Roman" w:hAnsi="Times New Roman" w:cs="Times New Roman"/>
                <w:b/>
                <w:sz w:val="22"/>
                <w:szCs w:val="22"/>
              </w:rPr>
            </w:pPr>
          </w:p>
          <w:tbl>
            <w:tblPr>
              <w:tblW w:w="9630" w:type="dxa"/>
              <w:tblLayout w:type="fixed"/>
              <w:tblLook w:val="0400" w:firstRow="0" w:lastRow="0" w:firstColumn="0" w:lastColumn="0" w:noHBand="0" w:noVBand="1"/>
            </w:tblPr>
            <w:tblGrid>
              <w:gridCol w:w="1130"/>
              <w:gridCol w:w="2409"/>
              <w:gridCol w:w="1275"/>
              <w:gridCol w:w="990"/>
              <w:gridCol w:w="1564"/>
              <w:gridCol w:w="2262"/>
            </w:tblGrid>
            <w:tr w:rsidR="00031A8F" w14:paraId="56C42B00"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bottom"/>
                </w:tcPr>
                <w:p w14:paraId="24CE9F58" w14:textId="77777777" w:rsidR="00031A8F" w:rsidRDefault="00031A8F" w:rsidP="00031A8F">
                  <w:pPr>
                    <w:jc w:val="both"/>
                    <w:rPr>
                      <w:rFonts w:ascii="Times New Roman" w:eastAsia="Times New Roman" w:hAnsi="Times New Roman" w:cs="Times New Roman"/>
                      <w:b/>
                      <w:sz w:val="22"/>
                      <w:szCs w:val="22"/>
                      <w:lang w:eastAsia="en-US"/>
                    </w:rPr>
                  </w:pPr>
                </w:p>
                <w:p w14:paraId="25C3BB20" w14:textId="77777777" w:rsidR="00031A8F" w:rsidRDefault="00031A8F" w:rsidP="00031A8F">
                  <w:pPr>
                    <w:jc w:val="both"/>
                    <w:rPr>
                      <w:rFonts w:ascii="Times New Roman" w:eastAsiaTheme="minorEastAsia" w:hAnsi="Times New Roman" w:cs="Times New Roman"/>
                      <w:sz w:val="22"/>
                      <w:szCs w:val="22"/>
                      <w:lang w:eastAsia="en-US"/>
                    </w:rPr>
                  </w:pPr>
                  <w:r>
                    <w:rPr>
                      <w:rFonts w:ascii="Times New Roman" w:eastAsia="Arial" w:hAnsi="Times New Roman" w:cs="Times New Roman"/>
                      <w:b/>
                      <w:color w:val="000000"/>
                      <w:sz w:val="22"/>
                      <w:szCs w:val="22"/>
                      <w:lang w:eastAsia="en-US"/>
                    </w:rPr>
                    <w:t>PERFIL</w:t>
                  </w:r>
                </w:p>
              </w:tc>
              <w:tc>
                <w:tcPr>
                  <w:tcW w:w="2408" w:type="dxa"/>
                  <w:tcBorders>
                    <w:top w:val="single" w:sz="4" w:space="0" w:color="000000"/>
                    <w:left w:val="single" w:sz="4" w:space="0" w:color="000000"/>
                    <w:bottom w:val="single" w:sz="4" w:space="0" w:color="000000"/>
                    <w:right w:val="single" w:sz="4" w:space="0" w:color="000000"/>
                  </w:tcBorders>
                  <w:vAlign w:val="bottom"/>
                  <w:hideMark/>
                </w:tcPr>
                <w:p w14:paraId="60EE9164"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CARGO DE TECNOLOGISTA</w:t>
                  </w:r>
                </w:p>
              </w:tc>
              <w:tc>
                <w:tcPr>
                  <w:tcW w:w="1275" w:type="dxa"/>
                  <w:tcBorders>
                    <w:top w:val="single" w:sz="4" w:space="0" w:color="000000"/>
                    <w:left w:val="single" w:sz="4" w:space="0" w:color="000000"/>
                    <w:bottom w:val="single" w:sz="4" w:space="0" w:color="000000"/>
                    <w:right w:val="single" w:sz="4" w:space="0" w:color="000000"/>
                  </w:tcBorders>
                  <w:vAlign w:val="bottom"/>
                  <w:hideMark/>
                </w:tcPr>
                <w:p w14:paraId="3B4C9035"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CLASSE</w:t>
                  </w:r>
                </w:p>
              </w:tc>
              <w:tc>
                <w:tcPr>
                  <w:tcW w:w="990" w:type="dxa"/>
                  <w:tcBorders>
                    <w:top w:val="single" w:sz="4" w:space="0" w:color="000000"/>
                    <w:left w:val="single" w:sz="4" w:space="0" w:color="000000"/>
                    <w:bottom w:val="single" w:sz="4" w:space="0" w:color="000000"/>
                    <w:right w:val="single" w:sz="4" w:space="0" w:color="000000"/>
                  </w:tcBorders>
                  <w:vAlign w:val="bottom"/>
                  <w:hideMark/>
                </w:tcPr>
                <w:p w14:paraId="034503CB"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VAGAS</w:t>
                  </w:r>
                </w:p>
              </w:tc>
              <w:tc>
                <w:tcPr>
                  <w:tcW w:w="1564" w:type="dxa"/>
                  <w:tcBorders>
                    <w:top w:val="single" w:sz="4" w:space="0" w:color="000000"/>
                    <w:left w:val="single" w:sz="4" w:space="0" w:color="000000"/>
                    <w:bottom w:val="single" w:sz="4" w:space="0" w:color="000000"/>
                    <w:right w:val="single" w:sz="4" w:space="0" w:color="000000"/>
                  </w:tcBorders>
                  <w:vAlign w:val="bottom"/>
                  <w:hideMark/>
                </w:tcPr>
                <w:p w14:paraId="09AF419D" w14:textId="77777777" w:rsidR="00031A8F" w:rsidRDefault="00031A8F" w:rsidP="00031A8F">
                  <w:pPr>
                    <w:jc w:val="both"/>
                    <w:rPr>
                      <w:rFonts w:ascii="Times New Roman" w:hAnsi="Times New Roman" w:cs="Times New Roman"/>
                      <w:sz w:val="22"/>
                      <w:szCs w:val="22"/>
                      <w:lang w:eastAsia="en-US"/>
                    </w:rPr>
                  </w:pPr>
                  <w:r>
                    <w:rPr>
                      <w:rFonts w:ascii="Times New Roman" w:eastAsia="Arial" w:hAnsi="Times New Roman" w:cs="Times New Roman"/>
                      <w:b/>
                      <w:color w:val="000000"/>
                      <w:sz w:val="22"/>
                      <w:szCs w:val="22"/>
                      <w:lang w:eastAsia="en-US"/>
                    </w:rPr>
                    <w:t xml:space="preserve">Comissão </w:t>
                  </w:r>
                  <w:r>
                    <w:rPr>
                      <w:rFonts w:ascii="Times New Roman" w:eastAsia="Arial" w:hAnsi="Times New Roman" w:cs="Times New Roman"/>
                      <w:b/>
                      <w:color w:val="000000"/>
                      <w:sz w:val="22"/>
                      <w:szCs w:val="22"/>
                      <w:lang w:eastAsia="en-US"/>
                    </w:rPr>
                    <w:br/>
                    <w:t>Examinadora</w:t>
                  </w:r>
                </w:p>
              </w:tc>
              <w:tc>
                <w:tcPr>
                  <w:tcW w:w="2262" w:type="dxa"/>
                  <w:tcBorders>
                    <w:top w:val="single" w:sz="4" w:space="0" w:color="000000"/>
                    <w:left w:val="single" w:sz="4" w:space="0" w:color="000000"/>
                    <w:bottom w:val="single" w:sz="4" w:space="0" w:color="000000"/>
                    <w:right w:val="single" w:sz="4" w:space="0" w:color="000000"/>
                  </w:tcBorders>
                  <w:vAlign w:val="center"/>
                  <w:hideMark/>
                </w:tcPr>
                <w:p w14:paraId="2374E6BA" w14:textId="77777777" w:rsidR="00031A8F" w:rsidRDefault="00031A8F" w:rsidP="00031A8F">
                  <w:pPr>
                    <w:jc w:val="both"/>
                    <w:rPr>
                      <w:rFonts w:ascii="Times New Roman" w:hAnsi="Times New Roman" w:cs="Times New Roman"/>
                      <w:sz w:val="22"/>
                      <w:szCs w:val="22"/>
                      <w:lang w:eastAsia="en-US"/>
                    </w:rPr>
                  </w:pPr>
                  <w:r>
                    <w:rPr>
                      <w:rFonts w:ascii="Times New Roman" w:hAnsi="Times New Roman" w:cs="Times New Roman"/>
                      <w:b/>
                      <w:sz w:val="22"/>
                      <w:szCs w:val="22"/>
                      <w:lang w:eastAsia="en-US"/>
                    </w:rPr>
                    <w:t>Etapas de seleção</w:t>
                  </w:r>
                </w:p>
              </w:tc>
            </w:tr>
            <w:tr w:rsidR="00031A8F" w14:paraId="09C1AD5D"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3EB28DDB" w14:textId="77777777" w:rsidR="00031A8F" w:rsidRDefault="00031A8F" w:rsidP="00031A8F">
                  <w:pPr>
                    <w:jc w:val="both"/>
                    <w:rPr>
                      <w:rFonts w:ascii="Times New Roman" w:eastAsia="Times New Roman" w:hAnsi="Times New Roman" w:cs="Times New Roman"/>
                      <w:b/>
                      <w:sz w:val="22"/>
                      <w:szCs w:val="22"/>
                      <w:lang w:eastAsia="en-US"/>
                    </w:rPr>
                  </w:pPr>
                  <w:r>
                    <w:rPr>
                      <w:rFonts w:ascii="Times New Roman" w:eastAsia="Arial" w:hAnsi="Times New Roman" w:cs="Times New Roman"/>
                      <w:color w:val="000000"/>
                      <w:sz w:val="22"/>
                      <w:szCs w:val="22"/>
                      <w:lang w:eastAsia="en-US"/>
                    </w:rPr>
                    <w:t>1</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62F8ED76" w14:textId="77777777" w:rsidR="00031A8F" w:rsidRDefault="00031A8F" w:rsidP="00031A8F">
                  <w:pPr>
                    <w:pStyle w:val="LO-normal"/>
                    <w:keepNext/>
                    <w:keepLines/>
                    <w:widowControl w:val="0"/>
                    <w:ind w:hanging="2"/>
                    <w:jc w:val="both"/>
                    <w:rPr>
                      <w:color w:val="000000"/>
                      <w:sz w:val="22"/>
                      <w:szCs w:val="22"/>
                    </w:rPr>
                  </w:pPr>
                  <w:r>
                    <w:rPr>
                      <w:rFonts w:eastAsia="Times New Roman"/>
                      <w:color w:val="000000"/>
                      <w:sz w:val="22"/>
                      <w:szCs w:val="22"/>
                    </w:rPr>
                    <w:t>GSI (Gestão de Segurança da Informação)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02BABF15"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color w:val="000000"/>
                      <w:sz w:val="22"/>
                      <w:szCs w:val="22"/>
                      <w:lang w:eastAsia="en-US"/>
                    </w:rPr>
                    <w:t>Pleno 1-I</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51413BBB"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color w:val="000000"/>
                      <w:sz w:val="22"/>
                      <w:szCs w:val="22"/>
                      <w:lang w:eastAsia="en-US"/>
                    </w:rPr>
                    <w:t>1</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4E9D4A21"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16</w:t>
                  </w:r>
                </w:p>
              </w:tc>
              <w:tc>
                <w:tcPr>
                  <w:tcW w:w="2262" w:type="dxa"/>
                  <w:vMerge w:val="restart"/>
                  <w:tcBorders>
                    <w:top w:val="single" w:sz="4" w:space="0" w:color="000000"/>
                    <w:left w:val="single" w:sz="4" w:space="0" w:color="000000"/>
                    <w:bottom w:val="single" w:sz="4" w:space="0" w:color="000000"/>
                    <w:right w:val="single" w:sz="4" w:space="0" w:color="000000"/>
                  </w:tcBorders>
                  <w:vAlign w:val="center"/>
                </w:tcPr>
                <w:p w14:paraId="0331B2A0" w14:textId="77777777" w:rsidR="00031A8F" w:rsidRDefault="00031A8F" w:rsidP="00031A8F">
                  <w:pPr>
                    <w:jc w:val="both"/>
                    <w:rPr>
                      <w:rFonts w:ascii="Times New Roman" w:eastAsiaTheme="minorEastAsia" w:hAnsi="Times New Roman" w:cs="Times New Roman"/>
                      <w:color w:val="000000"/>
                      <w:sz w:val="22"/>
                      <w:szCs w:val="22"/>
                      <w:lang w:eastAsia="en-US"/>
                    </w:rPr>
                  </w:pPr>
                  <w:r>
                    <w:rPr>
                      <w:rFonts w:ascii="Times New Roman" w:eastAsia="Calibri" w:hAnsi="Times New Roman" w:cs="Times New Roman"/>
                      <w:color w:val="000000"/>
                      <w:sz w:val="22"/>
                      <w:szCs w:val="22"/>
                      <w:lang w:eastAsia="en-US"/>
                    </w:rPr>
                    <w:t>Etapa 1) Prova escrita corrigida</w:t>
                  </w:r>
                </w:p>
                <w:p w14:paraId="249E676A" w14:textId="77777777" w:rsidR="00031A8F" w:rsidRDefault="00031A8F" w:rsidP="00031A8F">
                  <w:pPr>
                    <w:jc w:val="both"/>
                    <w:rPr>
                      <w:rFonts w:ascii="Times New Roman" w:hAnsi="Times New Roman" w:cs="Times New Roman"/>
                      <w:color w:val="000000"/>
                      <w:sz w:val="22"/>
                      <w:szCs w:val="22"/>
                      <w:lang w:eastAsia="en-US"/>
                    </w:rPr>
                  </w:pPr>
                </w:p>
                <w:p w14:paraId="6BF20554" w14:textId="77777777" w:rsidR="00031A8F" w:rsidRDefault="00031A8F" w:rsidP="00031A8F">
                  <w:pPr>
                    <w:jc w:val="both"/>
                    <w:rPr>
                      <w:rFonts w:ascii="Times New Roman" w:hAnsi="Times New Roman" w:cs="Times New Roman"/>
                      <w:color w:val="000000"/>
                      <w:sz w:val="22"/>
                      <w:szCs w:val="22"/>
                      <w:lang w:eastAsia="en-US"/>
                    </w:rPr>
                  </w:pPr>
                  <w:r>
                    <w:rPr>
                      <w:rFonts w:ascii="Times New Roman" w:eastAsia="Calibri" w:hAnsi="Times New Roman" w:cs="Times New Roman"/>
                      <w:color w:val="000000"/>
                      <w:sz w:val="22"/>
                      <w:szCs w:val="22"/>
                      <w:lang w:eastAsia="en-US"/>
                    </w:rPr>
                    <w:t xml:space="preserve">Etapa 2) Prova de defesa e arguição de memorial, com apresentação de projeto </w:t>
                  </w:r>
                </w:p>
                <w:p w14:paraId="3EC364B9" w14:textId="77777777" w:rsidR="00031A8F" w:rsidRDefault="00031A8F" w:rsidP="00031A8F">
                  <w:pPr>
                    <w:jc w:val="both"/>
                    <w:rPr>
                      <w:rFonts w:ascii="Times New Roman" w:hAnsi="Times New Roman" w:cs="Times New Roman"/>
                      <w:color w:val="000000"/>
                      <w:sz w:val="22"/>
                      <w:szCs w:val="22"/>
                      <w:lang w:eastAsia="en-US"/>
                    </w:rPr>
                  </w:pPr>
                </w:p>
                <w:p w14:paraId="68FBD4C3" w14:textId="77777777" w:rsidR="00031A8F" w:rsidRDefault="00031A8F" w:rsidP="00031A8F">
                  <w:pPr>
                    <w:jc w:val="both"/>
                    <w:rPr>
                      <w:rFonts w:ascii="Times New Roman" w:hAnsi="Times New Roman" w:cs="Times New Roman"/>
                      <w:color w:val="000000"/>
                      <w:sz w:val="22"/>
                      <w:szCs w:val="22"/>
                      <w:lang w:eastAsia="en-US"/>
                    </w:rPr>
                  </w:pPr>
                  <w:r>
                    <w:rPr>
                      <w:rFonts w:ascii="Times New Roman" w:eastAsia="Calibri" w:hAnsi="Times New Roman" w:cs="Times New Roman"/>
                      <w:color w:val="000000"/>
                      <w:sz w:val="22"/>
                      <w:szCs w:val="22"/>
                      <w:lang w:eastAsia="en-US"/>
                    </w:rPr>
                    <w:t>Etapa 3) Prova oral de conhecimento, com exposição pública</w:t>
                  </w:r>
                </w:p>
                <w:p w14:paraId="201E2897" w14:textId="77777777" w:rsidR="00031A8F" w:rsidRDefault="00031A8F" w:rsidP="00031A8F">
                  <w:pPr>
                    <w:jc w:val="both"/>
                    <w:rPr>
                      <w:rFonts w:ascii="Times New Roman" w:hAnsi="Times New Roman" w:cs="Times New Roman"/>
                      <w:color w:val="000000"/>
                      <w:sz w:val="22"/>
                      <w:szCs w:val="22"/>
                      <w:lang w:eastAsia="en-US"/>
                    </w:rPr>
                  </w:pPr>
                </w:p>
                <w:p w14:paraId="4007E3F9" w14:textId="77777777" w:rsidR="00031A8F" w:rsidRDefault="00031A8F" w:rsidP="00031A8F">
                  <w:pPr>
                    <w:jc w:val="both"/>
                    <w:rPr>
                      <w:rFonts w:ascii="Times New Roman" w:hAnsi="Times New Roman" w:cs="Times New Roman"/>
                      <w:sz w:val="22"/>
                      <w:szCs w:val="22"/>
                      <w:lang w:eastAsia="en-US"/>
                    </w:rPr>
                  </w:pPr>
                  <w:r>
                    <w:rPr>
                      <w:rFonts w:ascii="Times New Roman" w:eastAsia="Calibri" w:hAnsi="Times New Roman" w:cs="Times New Roman"/>
                      <w:color w:val="000000"/>
                      <w:sz w:val="22"/>
                      <w:szCs w:val="22"/>
                      <w:lang w:eastAsia="en-US"/>
                    </w:rPr>
                    <w:t>Etapa 4) Análise de títulos</w:t>
                  </w:r>
                </w:p>
              </w:tc>
            </w:tr>
            <w:tr w:rsidR="00031A8F" w14:paraId="6E749D42"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66247D75"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2</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20EDE5F2" w14:textId="77777777" w:rsidR="00031A8F" w:rsidRDefault="00031A8F" w:rsidP="00031A8F">
                  <w:pPr>
                    <w:pStyle w:val="LO-normal"/>
                    <w:keepNext/>
                    <w:keepLines/>
                    <w:widowControl w:val="0"/>
                    <w:ind w:hanging="2"/>
                    <w:jc w:val="both"/>
                    <w:rPr>
                      <w:color w:val="000000"/>
                      <w:sz w:val="22"/>
                      <w:szCs w:val="22"/>
                    </w:rPr>
                  </w:pPr>
                  <w:r>
                    <w:rPr>
                      <w:rFonts w:eastAsia="Times New Roman"/>
                      <w:color w:val="000000"/>
                      <w:sz w:val="22"/>
                      <w:szCs w:val="22"/>
                    </w:rPr>
                    <w:t>GTIC (Governança de TIC)</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19B32BA"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Pleno 1-I</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19F60428"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0E0A2C4E"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17</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37526189" w14:textId="77777777" w:rsidR="00031A8F" w:rsidRDefault="00031A8F" w:rsidP="00031A8F">
                  <w:pPr>
                    <w:rPr>
                      <w:rFonts w:ascii="Times New Roman" w:hAnsi="Times New Roman" w:cs="Times New Roman"/>
                      <w:sz w:val="22"/>
                      <w:szCs w:val="22"/>
                      <w:lang w:eastAsia="en-US"/>
                    </w:rPr>
                  </w:pPr>
                </w:p>
              </w:tc>
            </w:tr>
            <w:tr w:rsidR="00031A8F" w14:paraId="69592B96"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0AC1DAAD"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3</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49EECF53" w14:textId="77777777" w:rsidR="00031A8F" w:rsidRDefault="00031A8F" w:rsidP="00031A8F">
                  <w:pPr>
                    <w:pStyle w:val="LO-normal"/>
                    <w:keepNext/>
                    <w:keepLines/>
                    <w:widowControl w:val="0"/>
                    <w:ind w:hanging="2"/>
                    <w:jc w:val="both"/>
                    <w:rPr>
                      <w:color w:val="000000"/>
                      <w:sz w:val="22"/>
                      <w:szCs w:val="22"/>
                    </w:rPr>
                  </w:pPr>
                  <w:r>
                    <w:rPr>
                      <w:rFonts w:eastAsia="Times New Roman"/>
                      <w:color w:val="000000"/>
                      <w:sz w:val="22"/>
                      <w:szCs w:val="22"/>
                      <w:highlight w:val="white"/>
                    </w:rPr>
                    <w:t>HPC (Computação de Alto Desempenho)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99490FF" w14:textId="77777777" w:rsidR="00031A8F" w:rsidRDefault="00031A8F" w:rsidP="00031A8F">
                  <w:pPr>
                    <w:jc w:val="both"/>
                    <w:rPr>
                      <w:rFonts w:ascii="Times New Roman" w:eastAsia="Arial" w:hAnsi="Times New Roman" w:cs="Times New Roman"/>
                      <w:color w:val="000000"/>
                      <w:sz w:val="22"/>
                      <w:szCs w:val="22"/>
                      <w:lang w:eastAsia="en-US"/>
                    </w:rPr>
                  </w:pPr>
                  <w:proofErr w:type="gramStart"/>
                  <w:r>
                    <w:rPr>
                      <w:rFonts w:ascii="Times New Roman" w:eastAsia="Arial" w:hAnsi="Times New Roman" w:cs="Times New Roman"/>
                      <w:color w:val="000000"/>
                      <w:sz w:val="22"/>
                      <w:szCs w:val="22"/>
                      <w:lang w:eastAsia="en-US"/>
                    </w:rPr>
                    <w:t>Júnior  1</w:t>
                  </w:r>
                  <w:proofErr w:type="gramEnd"/>
                  <w:r>
                    <w:rPr>
                      <w:rFonts w:ascii="Times New Roman" w:eastAsia="Arial" w:hAnsi="Times New Roman" w:cs="Times New Roman"/>
                      <w:color w:val="000000"/>
                      <w:sz w:val="22"/>
                      <w:szCs w:val="22"/>
                      <w:lang w:eastAsia="en-US"/>
                    </w:rPr>
                    <w:t>-I</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038B6B6B"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16A4A71D"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18</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45ABC2B3" w14:textId="77777777" w:rsidR="00031A8F" w:rsidRDefault="00031A8F" w:rsidP="00031A8F">
                  <w:pPr>
                    <w:rPr>
                      <w:rFonts w:ascii="Times New Roman" w:hAnsi="Times New Roman" w:cs="Times New Roman"/>
                      <w:sz w:val="22"/>
                      <w:szCs w:val="22"/>
                      <w:lang w:eastAsia="en-US"/>
                    </w:rPr>
                  </w:pPr>
                </w:p>
              </w:tc>
            </w:tr>
            <w:tr w:rsidR="00031A8F" w14:paraId="771A6DC5"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1CE9FC2D"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4</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577C064A" w14:textId="77777777" w:rsidR="00031A8F" w:rsidRDefault="00031A8F" w:rsidP="00031A8F">
                  <w:pPr>
                    <w:pStyle w:val="LO-normal"/>
                    <w:keepNext/>
                    <w:keepLines/>
                    <w:widowControl w:val="0"/>
                    <w:ind w:hanging="2"/>
                    <w:jc w:val="both"/>
                    <w:rPr>
                      <w:rFonts w:eastAsia="Times New Roman"/>
                      <w:color w:val="000000"/>
                      <w:sz w:val="22"/>
                      <w:szCs w:val="22"/>
                    </w:rPr>
                  </w:pPr>
                  <w:r>
                    <w:rPr>
                      <w:rFonts w:eastAsia="Times New Roman"/>
                      <w:color w:val="000000"/>
                      <w:sz w:val="22"/>
                      <w:szCs w:val="22"/>
                      <w:highlight w:val="white"/>
                    </w:rPr>
                    <w:t>Redes (Redes de Computadores)</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4C0A2AB6"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Pleno 1-I</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3D155C30"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777E6FA1"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19</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488D7DA8" w14:textId="77777777" w:rsidR="00031A8F" w:rsidRDefault="00031A8F" w:rsidP="00031A8F">
                  <w:pPr>
                    <w:rPr>
                      <w:rFonts w:ascii="Times New Roman" w:hAnsi="Times New Roman" w:cs="Times New Roman"/>
                      <w:sz w:val="22"/>
                      <w:szCs w:val="22"/>
                      <w:lang w:eastAsia="en-US"/>
                    </w:rPr>
                  </w:pPr>
                </w:p>
              </w:tc>
            </w:tr>
            <w:tr w:rsidR="00031A8F" w14:paraId="4936C7AA"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4BF2134E"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5</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20DB712D" w14:textId="77777777" w:rsidR="00031A8F" w:rsidRDefault="00031A8F" w:rsidP="00031A8F">
                  <w:pPr>
                    <w:pStyle w:val="LO-normal"/>
                    <w:keepNext/>
                    <w:keepLines/>
                    <w:widowControl w:val="0"/>
                    <w:ind w:hanging="2"/>
                    <w:jc w:val="both"/>
                    <w:rPr>
                      <w:color w:val="000000"/>
                      <w:sz w:val="22"/>
                      <w:szCs w:val="22"/>
                    </w:rPr>
                  </w:pPr>
                  <w:r>
                    <w:rPr>
                      <w:rFonts w:eastAsia="Times New Roman"/>
                      <w:color w:val="000000"/>
                      <w:sz w:val="22"/>
                      <w:szCs w:val="22"/>
                    </w:rPr>
                    <w:t>SEG-P (Segurança da Informação)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1D919D06"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Pleno 1-I</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7641A234"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4EF8997A"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20</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3224CF70" w14:textId="77777777" w:rsidR="00031A8F" w:rsidRDefault="00031A8F" w:rsidP="00031A8F">
                  <w:pPr>
                    <w:rPr>
                      <w:rFonts w:ascii="Times New Roman" w:hAnsi="Times New Roman" w:cs="Times New Roman"/>
                      <w:sz w:val="22"/>
                      <w:szCs w:val="22"/>
                      <w:lang w:eastAsia="en-US"/>
                    </w:rPr>
                  </w:pPr>
                </w:p>
              </w:tc>
            </w:tr>
            <w:tr w:rsidR="00031A8F" w14:paraId="6B8063B4" w14:textId="77777777" w:rsidTr="00031A8F">
              <w:trPr>
                <w:trHeight w:val="288"/>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5596A5A4"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6</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0F5D591A" w14:textId="77777777" w:rsidR="00031A8F" w:rsidRDefault="00031A8F" w:rsidP="00031A8F">
                  <w:pPr>
                    <w:pStyle w:val="LO-normal"/>
                    <w:keepNext/>
                    <w:keepLines/>
                    <w:widowControl w:val="0"/>
                    <w:ind w:hanging="2"/>
                    <w:jc w:val="both"/>
                    <w:rPr>
                      <w:color w:val="000000"/>
                      <w:sz w:val="22"/>
                      <w:szCs w:val="22"/>
                    </w:rPr>
                  </w:pPr>
                  <w:r>
                    <w:rPr>
                      <w:rFonts w:eastAsia="Times New Roman"/>
                      <w:color w:val="000000"/>
                      <w:sz w:val="22"/>
                      <w:szCs w:val="22"/>
                    </w:rPr>
                    <w:t>SEG-J (Segurança da Informação)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0B2FE9BB" w14:textId="77777777" w:rsidR="00031A8F" w:rsidRDefault="00031A8F" w:rsidP="00031A8F">
                  <w:pPr>
                    <w:jc w:val="both"/>
                    <w:rPr>
                      <w:rFonts w:ascii="Times New Roman" w:eastAsia="Arial" w:hAnsi="Times New Roman" w:cs="Times New Roman"/>
                      <w:color w:val="000000"/>
                      <w:sz w:val="22"/>
                      <w:szCs w:val="22"/>
                      <w:lang w:eastAsia="en-US"/>
                    </w:rPr>
                  </w:pPr>
                  <w:proofErr w:type="gramStart"/>
                  <w:r>
                    <w:rPr>
                      <w:rFonts w:ascii="Times New Roman" w:eastAsia="Arial" w:hAnsi="Times New Roman" w:cs="Times New Roman"/>
                      <w:color w:val="000000"/>
                      <w:sz w:val="22"/>
                      <w:szCs w:val="22"/>
                      <w:lang w:eastAsia="en-US"/>
                    </w:rPr>
                    <w:t>Júnior  1</w:t>
                  </w:r>
                  <w:proofErr w:type="gramEnd"/>
                  <w:r>
                    <w:rPr>
                      <w:rFonts w:ascii="Times New Roman" w:eastAsia="Arial" w:hAnsi="Times New Roman" w:cs="Times New Roman"/>
                      <w:color w:val="000000"/>
                      <w:sz w:val="22"/>
                      <w:szCs w:val="22"/>
                      <w:lang w:eastAsia="en-US"/>
                    </w:rPr>
                    <w:t>-I</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48264FA6" w14:textId="77777777" w:rsidR="00031A8F" w:rsidRDefault="00031A8F" w:rsidP="00031A8F">
                  <w:pPr>
                    <w:jc w:val="both"/>
                    <w:rPr>
                      <w:rFonts w:ascii="Times New Roman" w:eastAsia="Arial" w:hAnsi="Times New Roman" w:cs="Times New Roman"/>
                      <w:color w:val="000000"/>
                      <w:sz w:val="22"/>
                      <w:szCs w:val="22"/>
                      <w:lang w:eastAsia="en-US"/>
                    </w:rPr>
                  </w:pPr>
                  <w:r>
                    <w:rPr>
                      <w:rFonts w:ascii="Times New Roman" w:eastAsia="Arial" w:hAnsi="Times New Roman" w:cs="Times New Roman"/>
                      <w:color w:val="000000"/>
                      <w:sz w:val="22"/>
                      <w:szCs w:val="22"/>
                      <w:lang w:eastAsia="en-US"/>
                    </w:rPr>
                    <w:t>1</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00CA6D4C" w14:textId="77777777" w:rsidR="00031A8F" w:rsidRDefault="00031A8F" w:rsidP="00031A8F">
                  <w:pPr>
                    <w:jc w:val="both"/>
                    <w:rPr>
                      <w:rFonts w:ascii="Times New Roman" w:eastAsia="Arial" w:hAnsi="Times New Roman" w:cs="Times New Roman"/>
                      <w:b/>
                      <w:color w:val="000000"/>
                      <w:sz w:val="22"/>
                      <w:szCs w:val="22"/>
                      <w:lang w:eastAsia="en-US"/>
                    </w:rPr>
                  </w:pPr>
                  <w:r>
                    <w:rPr>
                      <w:rFonts w:ascii="Times New Roman" w:eastAsia="Arial" w:hAnsi="Times New Roman" w:cs="Times New Roman"/>
                      <w:b/>
                      <w:color w:val="000000"/>
                      <w:sz w:val="22"/>
                      <w:szCs w:val="22"/>
                      <w:lang w:eastAsia="en-US"/>
                    </w:rPr>
                    <w:t>Comissão 21</w:t>
                  </w:r>
                </w:p>
              </w:tc>
              <w:tc>
                <w:tcPr>
                  <w:tcW w:w="2262" w:type="dxa"/>
                  <w:vMerge/>
                  <w:tcBorders>
                    <w:top w:val="single" w:sz="4" w:space="0" w:color="000000"/>
                    <w:left w:val="single" w:sz="4" w:space="0" w:color="000000"/>
                    <w:bottom w:val="single" w:sz="4" w:space="0" w:color="000000"/>
                    <w:right w:val="single" w:sz="4" w:space="0" w:color="000000"/>
                  </w:tcBorders>
                  <w:vAlign w:val="center"/>
                  <w:hideMark/>
                </w:tcPr>
                <w:p w14:paraId="70CFB5DA" w14:textId="77777777" w:rsidR="00031A8F" w:rsidRDefault="00031A8F" w:rsidP="00031A8F">
                  <w:pPr>
                    <w:rPr>
                      <w:rFonts w:ascii="Times New Roman" w:hAnsi="Times New Roman" w:cs="Times New Roman"/>
                      <w:sz w:val="22"/>
                      <w:szCs w:val="22"/>
                      <w:lang w:eastAsia="en-US"/>
                    </w:rPr>
                  </w:pPr>
                </w:p>
              </w:tc>
            </w:tr>
          </w:tbl>
          <w:p w14:paraId="377DF158" w14:textId="77777777" w:rsidR="00031A8F" w:rsidRDefault="00031A8F" w:rsidP="00031A8F">
            <w:pPr>
              <w:jc w:val="both"/>
              <w:rPr>
                <w:rFonts w:ascii="Times New Roman" w:eastAsiaTheme="minorEastAsia" w:hAnsi="Times New Roman" w:cs="Times New Roman"/>
                <w:sz w:val="22"/>
                <w:szCs w:val="22"/>
                <w:lang w:eastAsia="pt-BR"/>
              </w:rPr>
            </w:pPr>
          </w:p>
          <w:p w14:paraId="75A087AB"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Quantidade de editais:</w:t>
            </w:r>
            <w:r>
              <w:rPr>
                <w:rFonts w:ascii="Times New Roman" w:hAnsi="Times New Roman" w:cs="Times New Roman"/>
                <w:sz w:val="22"/>
                <w:szCs w:val="22"/>
              </w:rPr>
              <w:t xml:space="preserve"> 03 (01 para Pesquisador e 02 para Tecnologistas, com funções diferentes)</w:t>
            </w:r>
          </w:p>
          <w:p w14:paraId="2A81AEFF" w14:textId="77777777" w:rsidR="00031A8F" w:rsidRDefault="00031A8F" w:rsidP="00031A8F">
            <w:pPr>
              <w:jc w:val="both"/>
              <w:rPr>
                <w:rFonts w:ascii="Times New Roman" w:hAnsi="Times New Roman" w:cs="Times New Roman"/>
                <w:sz w:val="22"/>
                <w:szCs w:val="22"/>
              </w:rPr>
            </w:pPr>
          </w:p>
          <w:p w14:paraId="4C233A7D"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Quantidade total de vagas:</w:t>
            </w:r>
            <w:r>
              <w:rPr>
                <w:rFonts w:ascii="Times New Roman" w:hAnsi="Times New Roman" w:cs="Times New Roman"/>
                <w:sz w:val="22"/>
                <w:szCs w:val="22"/>
              </w:rPr>
              <w:t xml:space="preserve"> 30 (13 de pesquisador e 17 de tecnologista)</w:t>
            </w:r>
          </w:p>
          <w:p w14:paraId="7E879CAE" w14:textId="77777777" w:rsidR="00031A8F" w:rsidRDefault="00031A8F" w:rsidP="00031A8F">
            <w:pPr>
              <w:jc w:val="both"/>
              <w:rPr>
                <w:rFonts w:ascii="Times New Roman" w:hAnsi="Times New Roman" w:cs="Times New Roman"/>
                <w:sz w:val="22"/>
                <w:szCs w:val="22"/>
              </w:rPr>
            </w:pPr>
          </w:p>
          <w:p w14:paraId="3392C628"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Quantidade de certames:</w:t>
            </w:r>
            <w:r>
              <w:rPr>
                <w:rFonts w:ascii="Times New Roman" w:hAnsi="Times New Roman" w:cs="Times New Roman"/>
                <w:sz w:val="22"/>
                <w:szCs w:val="22"/>
              </w:rPr>
              <w:t xml:space="preserve"> 21, para áreas distintas.</w:t>
            </w:r>
          </w:p>
          <w:p w14:paraId="20C8CB9E" w14:textId="77777777" w:rsidR="00031A8F" w:rsidRDefault="00031A8F" w:rsidP="00031A8F">
            <w:pPr>
              <w:jc w:val="both"/>
              <w:rPr>
                <w:rFonts w:ascii="Times New Roman" w:hAnsi="Times New Roman" w:cs="Times New Roman"/>
                <w:sz w:val="22"/>
                <w:szCs w:val="22"/>
              </w:rPr>
            </w:pPr>
          </w:p>
          <w:p w14:paraId="52383321"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Quantidade de certames a serem operacionalizados:</w:t>
            </w:r>
            <w:r>
              <w:rPr>
                <w:rFonts w:ascii="Times New Roman" w:hAnsi="Times New Roman" w:cs="Times New Roman"/>
                <w:sz w:val="22"/>
                <w:szCs w:val="22"/>
              </w:rPr>
              <w:t xml:space="preserve"> 21 (um para cada comissão examinadora)</w:t>
            </w:r>
          </w:p>
          <w:p w14:paraId="510E64CF" w14:textId="77777777" w:rsidR="00031A8F" w:rsidRDefault="00031A8F" w:rsidP="00031A8F">
            <w:pPr>
              <w:jc w:val="both"/>
              <w:rPr>
                <w:rFonts w:ascii="Times New Roman" w:hAnsi="Times New Roman" w:cs="Times New Roman"/>
                <w:sz w:val="22"/>
                <w:szCs w:val="22"/>
              </w:rPr>
            </w:pPr>
          </w:p>
          <w:p w14:paraId="303E41A7"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Quantidade de certames que podem ser operacionalizados em forma simultânea:</w:t>
            </w:r>
            <w:r>
              <w:rPr>
                <w:rFonts w:ascii="Times New Roman" w:hAnsi="Times New Roman" w:cs="Times New Roman"/>
                <w:sz w:val="22"/>
                <w:szCs w:val="22"/>
              </w:rPr>
              <w:t xml:space="preserve"> até 4 (há infraestrutura para reunir até 4 comissões examinadoras ao mesmo tempo). É possível que o candidato se inscreva em mais de um perfil. Deste modo, o calendário dos certames, verificando-se as possibilidades de provas simultâneas só poderá ser definido após o encerramento das inscrições.</w:t>
            </w:r>
          </w:p>
          <w:p w14:paraId="5F695F16" w14:textId="77777777" w:rsidR="00031A8F" w:rsidRDefault="00031A8F" w:rsidP="00031A8F">
            <w:pPr>
              <w:jc w:val="both"/>
              <w:rPr>
                <w:rFonts w:ascii="Times New Roman" w:hAnsi="Times New Roman" w:cs="Times New Roman"/>
                <w:sz w:val="22"/>
                <w:szCs w:val="22"/>
              </w:rPr>
            </w:pPr>
          </w:p>
          <w:p w14:paraId="6871AA67"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bCs/>
                <w:sz w:val="22"/>
                <w:szCs w:val="22"/>
              </w:rPr>
              <w:t>Duração estimada de cada certame:</w:t>
            </w:r>
            <w:r>
              <w:rPr>
                <w:rFonts w:ascii="Times New Roman" w:hAnsi="Times New Roman" w:cs="Times New Roman"/>
                <w:sz w:val="22"/>
                <w:szCs w:val="22"/>
              </w:rPr>
              <w:t xml:space="preserve"> de 2 a 5 dias (tempo despendido pela comissão examinadora; a depender do número de inscritos)</w:t>
            </w:r>
          </w:p>
          <w:p w14:paraId="6BA32255" w14:textId="77777777" w:rsidR="00031A8F" w:rsidRDefault="00031A8F" w:rsidP="00031A8F">
            <w:pPr>
              <w:jc w:val="both"/>
              <w:rPr>
                <w:rFonts w:ascii="Times New Roman" w:hAnsi="Times New Roman" w:cs="Times New Roman"/>
                <w:sz w:val="22"/>
                <w:szCs w:val="22"/>
              </w:rPr>
            </w:pPr>
          </w:p>
          <w:p w14:paraId="6C690CD0"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bCs/>
                <w:sz w:val="22"/>
                <w:szCs w:val="22"/>
              </w:rPr>
              <w:t>Duração estimada para realizar todos os certames:</w:t>
            </w:r>
            <w:r>
              <w:rPr>
                <w:rFonts w:ascii="Times New Roman" w:hAnsi="Times New Roman" w:cs="Times New Roman"/>
                <w:sz w:val="22"/>
                <w:szCs w:val="22"/>
              </w:rPr>
              <w:t xml:space="preserve"> 3 a 4 semanas (assumindo de 3 a 4 certames por semana)</w:t>
            </w:r>
          </w:p>
          <w:p w14:paraId="151D842C" w14:textId="77777777" w:rsidR="00031A8F" w:rsidRDefault="00031A8F" w:rsidP="00031A8F">
            <w:pPr>
              <w:jc w:val="both"/>
              <w:rPr>
                <w:rFonts w:ascii="Times New Roman" w:hAnsi="Times New Roman" w:cs="Times New Roman"/>
                <w:sz w:val="22"/>
                <w:szCs w:val="22"/>
              </w:rPr>
            </w:pPr>
          </w:p>
          <w:p w14:paraId="28644229"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Quantidade total de inscritos prevista:</w:t>
            </w:r>
            <w:r>
              <w:rPr>
                <w:rFonts w:ascii="Times New Roman" w:hAnsi="Times New Roman" w:cs="Times New Roman"/>
                <w:sz w:val="22"/>
                <w:szCs w:val="22"/>
              </w:rPr>
              <w:t xml:space="preserve"> entre </w:t>
            </w:r>
            <w:r>
              <w:rPr>
                <w:rFonts w:ascii="Times New Roman" w:hAnsi="Times New Roman" w:cs="Times New Roman"/>
                <w:sz w:val="22"/>
                <w:szCs w:val="22"/>
                <w:shd w:val="clear" w:color="auto" w:fill="FFFFFF"/>
              </w:rPr>
              <w:t xml:space="preserve">180 e 280 inscritos </w:t>
            </w:r>
          </w:p>
          <w:p w14:paraId="294ADEE3" w14:textId="77777777" w:rsidR="00031A8F" w:rsidRDefault="00031A8F" w:rsidP="00031A8F">
            <w:pPr>
              <w:jc w:val="both"/>
              <w:rPr>
                <w:rFonts w:ascii="Times New Roman" w:hAnsi="Times New Roman" w:cs="Times New Roman"/>
                <w:sz w:val="22"/>
                <w:szCs w:val="22"/>
                <w:shd w:val="clear" w:color="auto" w:fill="FFFFFF"/>
              </w:rPr>
            </w:pPr>
          </w:p>
          <w:p w14:paraId="38556296"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Número médio de candidatos previstos em cada certame:</w:t>
            </w:r>
            <w:r>
              <w:rPr>
                <w:rFonts w:ascii="Times New Roman" w:hAnsi="Times New Roman" w:cs="Times New Roman"/>
                <w:sz w:val="22"/>
                <w:szCs w:val="22"/>
              </w:rPr>
              <w:t xml:space="preserve"> </w:t>
            </w:r>
            <w:r>
              <w:rPr>
                <w:rFonts w:ascii="Times New Roman" w:hAnsi="Times New Roman" w:cs="Times New Roman"/>
                <w:sz w:val="22"/>
                <w:szCs w:val="22"/>
                <w:shd w:val="clear" w:color="auto" w:fill="FFFFFF"/>
              </w:rPr>
              <w:t>entre 5 e 15 (número médio de candidatos a ser avaliado por cada comissão; um mesmo candidato poderá se inscrever em diferentes certames)</w:t>
            </w:r>
          </w:p>
          <w:p w14:paraId="3EB3F034" w14:textId="77777777" w:rsidR="00031A8F" w:rsidRDefault="00031A8F" w:rsidP="00031A8F">
            <w:pPr>
              <w:jc w:val="both"/>
              <w:rPr>
                <w:rFonts w:ascii="Times New Roman" w:hAnsi="Times New Roman" w:cs="Times New Roman"/>
                <w:sz w:val="22"/>
                <w:szCs w:val="22"/>
                <w:shd w:val="clear" w:color="auto" w:fill="FFFF00"/>
              </w:rPr>
            </w:pPr>
          </w:p>
          <w:p w14:paraId="1812E152"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Composição das comissões examinadoras</w:t>
            </w:r>
          </w:p>
          <w:p w14:paraId="275AC5E1" w14:textId="77777777" w:rsidR="00031A8F" w:rsidRDefault="00031A8F" w:rsidP="00031A8F">
            <w:pPr>
              <w:jc w:val="both"/>
              <w:rPr>
                <w:rFonts w:ascii="Times New Roman" w:hAnsi="Times New Roman" w:cs="Times New Roman"/>
                <w:sz w:val="22"/>
                <w:szCs w:val="22"/>
              </w:rPr>
            </w:pPr>
            <w:r>
              <w:rPr>
                <w:rFonts w:ascii="Times New Roman" w:hAnsi="Times New Roman" w:cs="Times New Roman"/>
                <w:sz w:val="22"/>
                <w:szCs w:val="22"/>
              </w:rPr>
              <w:t>Cinco (5) membros titulares, sendo pelo menos três (3) externos ao LNCC.</w:t>
            </w:r>
          </w:p>
          <w:p w14:paraId="60662054" w14:textId="77777777" w:rsidR="00031A8F" w:rsidRDefault="00031A8F" w:rsidP="00031A8F">
            <w:pPr>
              <w:jc w:val="both"/>
              <w:rPr>
                <w:rFonts w:ascii="Times New Roman" w:hAnsi="Times New Roman" w:cs="Times New Roman"/>
                <w:sz w:val="22"/>
                <w:szCs w:val="22"/>
              </w:rPr>
            </w:pPr>
            <w:r>
              <w:rPr>
                <w:rFonts w:ascii="Times New Roman" w:hAnsi="Times New Roman" w:cs="Times New Roman"/>
                <w:sz w:val="22"/>
                <w:szCs w:val="22"/>
              </w:rPr>
              <w:t xml:space="preserve">Dois (2) membros suplentes, sendo pelo menos um (1) externo ao LNCC. </w:t>
            </w:r>
          </w:p>
          <w:p w14:paraId="48F31D51" w14:textId="77777777" w:rsidR="00031A8F" w:rsidRDefault="00031A8F" w:rsidP="00031A8F">
            <w:pPr>
              <w:jc w:val="both"/>
              <w:rPr>
                <w:rFonts w:ascii="Times New Roman" w:hAnsi="Times New Roman" w:cs="Times New Roman"/>
                <w:sz w:val="22"/>
                <w:szCs w:val="22"/>
              </w:rPr>
            </w:pPr>
            <w:r>
              <w:rPr>
                <w:rFonts w:ascii="Times New Roman" w:hAnsi="Times New Roman" w:cs="Times New Roman"/>
                <w:sz w:val="22"/>
                <w:szCs w:val="22"/>
              </w:rPr>
              <w:t>Até três (2) membros externos poderiam participar de forma remota.</w:t>
            </w:r>
          </w:p>
          <w:p w14:paraId="31B88E5C" w14:textId="77777777" w:rsidR="00031A8F" w:rsidRDefault="00031A8F" w:rsidP="00031A8F">
            <w:pPr>
              <w:jc w:val="both"/>
              <w:rPr>
                <w:rFonts w:ascii="Times New Roman" w:hAnsi="Times New Roman" w:cs="Times New Roman"/>
                <w:color w:val="000000"/>
                <w:sz w:val="22"/>
                <w:szCs w:val="22"/>
              </w:rPr>
            </w:pPr>
            <w:r>
              <w:rPr>
                <w:rFonts w:ascii="Times New Roman" w:hAnsi="Times New Roman" w:cs="Times New Roman"/>
                <w:color w:val="000000"/>
                <w:sz w:val="22"/>
                <w:szCs w:val="22"/>
              </w:rPr>
              <w:t>*No caso do Edital 03 (Comissão 17 a Comissão 21) as comissões deverão ser formadas somente por membros externos ao LNCC</w:t>
            </w:r>
          </w:p>
          <w:p w14:paraId="103A2269" w14:textId="77777777" w:rsidR="00031A8F" w:rsidRDefault="00031A8F" w:rsidP="00031A8F">
            <w:pPr>
              <w:jc w:val="both"/>
              <w:rPr>
                <w:rFonts w:ascii="Times New Roman" w:hAnsi="Times New Roman" w:cs="Times New Roman"/>
                <w:sz w:val="22"/>
                <w:szCs w:val="22"/>
              </w:rPr>
            </w:pPr>
          </w:p>
          <w:p w14:paraId="2146D875" w14:textId="77777777" w:rsidR="00031A8F" w:rsidRDefault="00031A8F" w:rsidP="00031A8F">
            <w:pPr>
              <w:jc w:val="both"/>
              <w:rPr>
                <w:rFonts w:ascii="Times New Roman" w:hAnsi="Times New Roman" w:cs="Times New Roman"/>
                <w:b/>
                <w:sz w:val="22"/>
                <w:szCs w:val="22"/>
              </w:rPr>
            </w:pPr>
            <w:r>
              <w:rPr>
                <w:rFonts w:ascii="Times New Roman" w:hAnsi="Times New Roman" w:cs="Times New Roman"/>
                <w:b/>
                <w:sz w:val="22"/>
                <w:szCs w:val="22"/>
              </w:rPr>
              <w:t>Provas para os cargos de Pesquisador (Edital 01)</w:t>
            </w:r>
          </w:p>
          <w:p w14:paraId="35EAD0D4" w14:textId="77777777" w:rsidR="00031A8F" w:rsidRDefault="00031A8F" w:rsidP="00031A8F">
            <w:pPr>
              <w:widowControl/>
              <w:numPr>
                <w:ilvl w:val="0"/>
                <w:numId w:val="15"/>
              </w:numPr>
              <w:autoSpaceDN/>
              <w:jc w:val="both"/>
              <w:textAlignment w:val="auto"/>
              <w:rPr>
                <w:rFonts w:ascii="Times New Roman" w:hAnsi="Times New Roman" w:cs="Times New Roman"/>
                <w:sz w:val="22"/>
                <w:szCs w:val="22"/>
              </w:rPr>
            </w:pPr>
            <w:r>
              <w:rPr>
                <w:rFonts w:ascii="Times New Roman" w:eastAsia="Calibri" w:hAnsi="Times New Roman" w:cs="Times New Roman"/>
                <w:color w:val="000000"/>
                <w:sz w:val="22"/>
                <w:szCs w:val="22"/>
              </w:rPr>
              <w:lastRenderedPageBreak/>
              <w:t xml:space="preserve">Etapa 1: Na prova escrita, o candidato disserta livremente sobre o(s) tema(s) sorteado(s) </w:t>
            </w:r>
            <w:proofErr w:type="gramStart"/>
            <w:r>
              <w:rPr>
                <w:rFonts w:ascii="Times New Roman" w:eastAsia="Calibri" w:hAnsi="Times New Roman" w:cs="Times New Roman"/>
                <w:color w:val="000000"/>
                <w:sz w:val="22"/>
                <w:szCs w:val="22"/>
              </w:rPr>
              <w:t>dentre  os</w:t>
            </w:r>
            <w:proofErr w:type="gramEnd"/>
            <w:r>
              <w:rPr>
                <w:rFonts w:ascii="Times New Roman" w:eastAsia="Calibri" w:hAnsi="Times New Roman" w:cs="Times New Roman"/>
                <w:color w:val="000000"/>
                <w:sz w:val="22"/>
                <w:szCs w:val="22"/>
              </w:rPr>
              <w:t xml:space="preserve"> temas específicos de cada perfil, previamente informados no edital (</w:t>
            </w:r>
            <w:proofErr w:type="spellStart"/>
            <w:r>
              <w:rPr>
                <w:rFonts w:ascii="Times New Roman" w:eastAsia="Calibri" w:hAnsi="Times New Roman" w:cs="Times New Roman"/>
                <w:color w:val="000000"/>
                <w:sz w:val="22"/>
                <w:szCs w:val="22"/>
              </w:rPr>
              <w:t>Anexo-I</w:t>
            </w:r>
            <w:proofErr w:type="spellEnd"/>
            <w:r>
              <w:rPr>
                <w:rFonts w:ascii="Times New Roman" w:eastAsia="Calibri" w:hAnsi="Times New Roman" w:cs="Times New Roman"/>
                <w:color w:val="000000"/>
                <w:sz w:val="22"/>
                <w:szCs w:val="22"/>
              </w:rPr>
              <w:t>).</w:t>
            </w:r>
          </w:p>
          <w:p w14:paraId="0C5A2412"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 xml:space="preserve">O candidato tem 1 hora entre o sorteio do tema e o início da prova para fazer consultas. </w:t>
            </w:r>
          </w:p>
          <w:p w14:paraId="79266BDA"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Depois do início da prova, com duração de 4 horas, não são permitidas mais consultas.</w:t>
            </w:r>
          </w:p>
          <w:p w14:paraId="52047591"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Finalizada a prova escrita, a Comissão Examinadora se reúne para corrigir as provas e divulgar as notas e classificação da primeira etapa.</w:t>
            </w:r>
          </w:p>
          <w:p w14:paraId="101F20C2"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Os candidatos são informados apenas se foram aprovados ou reprovados nesta etapa.</w:t>
            </w:r>
          </w:p>
          <w:p w14:paraId="1538673B" w14:textId="77777777" w:rsidR="00031A8F" w:rsidRDefault="00031A8F" w:rsidP="00031A8F">
            <w:pPr>
              <w:widowControl/>
              <w:numPr>
                <w:ilvl w:val="0"/>
                <w:numId w:val="16"/>
              </w:numPr>
              <w:autoSpaceDN/>
              <w:jc w:val="both"/>
              <w:textAlignment w:val="auto"/>
              <w:rPr>
                <w:rFonts w:ascii="Times New Roman" w:hAnsi="Times New Roman" w:cs="Times New Roman"/>
                <w:sz w:val="22"/>
                <w:szCs w:val="22"/>
              </w:rPr>
            </w:pPr>
            <w:r>
              <w:rPr>
                <w:rFonts w:ascii="Times New Roman" w:hAnsi="Times New Roman" w:cs="Times New Roman"/>
                <w:sz w:val="22"/>
                <w:szCs w:val="22"/>
              </w:rPr>
              <w:t>Etapa 2: Os candidatos aprovados na etapa 1, voltam a ser chamados, pela ordem de inscrição, para apresentarem seu memorial, apresentação de seus trabalhos pregressos e planos atuais e futuros de pesquisa e desenvolvimento tecnológico, em 50-60 minutos e posteriormente serem arguidos pela comissão examinadora.</w:t>
            </w:r>
          </w:p>
          <w:p w14:paraId="2FDCF11E"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Após as arguições, a comissão se reúne para decidir as notas e classificação da segunda etapa.</w:t>
            </w:r>
          </w:p>
          <w:p w14:paraId="4A1AC598" w14:textId="77777777" w:rsidR="00031A8F" w:rsidRDefault="00031A8F" w:rsidP="00031A8F">
            <w:pPr>
              <w:widowControl/>
              <w:numPr>
                <w:ilvl w:val="0"/>
                <w:numId w:val="16"/>
              </w:numPr>
              <w:autoSpaceDN/>
              <w:jc w:val="both"/>
              <w:textAlignment w:val="auto"/>
              <w:rPr>
                <w:rFonts w:ascii="Times New Roman" w:hAnsi="Times New Roman" w:cs="Times New Roman"/>
                <w:sz w:val="22"/>
                <w:szCs w:val="22"/>
              </w:rPr>
            </w:pPr>
            <w:r>
              <w:rPr>
                <w:rFonts w:ascii="Times New Roman" w:hAnsi="Times New Roman" w:cs="Times New Roman"/>
                <w:sz w:val="22"/>
                <w:szCs w:val="22"/>
              </w:rPr>
              <w:t>Etapa 3: Prova oral de conhecimento, o candidato escolherá um tema dentro da área de atuação do seu perfil e fará uma apresentação de 50 minutos e posteriormente serem arguidos pela comissão examinadora.</w:t>
            </w:r>
          </w:p>
          <w:p w14:paraId="001B2CD1"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Após as arguições, a comissão se reúne para decidir as notas e classificação da terceira etapa.</w:t>
            </w:r>
          </w:p>
          <w:p w14:paraId="2D93042D" w14:textId="77777777" w:rsidR="00031A8F" w:rsidRDefault="00031A8F" w:rsidP="00031A8F">
            <w:pPr>
              <w:widowControl/>
              <w:numPr>
                <w:ilvl w:val="0"/>
                <w:numId w:val="16"/>
              </w:numPr>
              <w:autoSpaceDN/>
              <w:jc w:val="both"/>
              <w:textAlignment w:val="auto"/>
              <w:rPr>
                <w:rFonts w:ascii="Times New Roman" w:hAnsi="Times New Roman" w:cs="Times New Roman"/>
                <w:sz w:val="22"/>
                <w:szCs w:val="22"/>
              </w:rPr>
            </w:pPr>
            <w:r>
              <w:rPr>
                <w:rFonts w:ascii="Times New Roman" w:hAnsi="Times New Roman" w:cs="Times New Roman"/>
                <w:sz w:val="22"/>
                <w:szCs w:val="22"/>
              </w:rPr>
              <w:t>Etapa 4: Apreciação de títulos, que a comissão examinadora poderá fazer antecipadamente, enquanto os candidatos fazem a prova escrita. Por isso se pede que os candidatos entreguem a documentação comprobatória dos títulos no ato da inscrição. A comissão deverá seguir as pontuações informadas nas tabelas do Anexo II do Edital, a depender do perfil que está sendo avaliado.</w:t>
            </w:r>
          </w:p>
          <w:p w14:paraId="7C13F94E" w14:textId="77777777" w:rsidR="00031A8F" w:rsidRDefault="00031A8F" w:rsidP="00031A8F">
            <w:pPr>
              <w:widowControl/>
              <w:numPr>
                <w:ilvl w:val="0"/>
                <w:numId w:val="16"/>
              </w:numPr>
              <w:autoSpaceDN/>
              <w:jc w:val="both"/>
              <w:textAlignment w:val="auto"/>
              <w:rPr>
                <w:rFonts w:ascii="Times New Roman" w:hAnsi="Times New Roman" w:cs="Times New Roman"/>
                <w:sz w:val="22"/>
                <w:szCs w:val="22"/>
              </w:rPr>
            </w:pPr>
            <w:r>
              <w:rPr>
                <w:rFonts w:ascii="Times New Roman" w:hAnsi="Times New Roman" w:cs="Times New Roman"/>
                <w:sz w:val="22"/>
                <w:szCs w:val="22"/>
              </w:rPr>
              <w:t>Entrega das notas: cada avaliador entrega as notas ao final de cada fase em envelope lacrado e rubricado; participantes remotos podem enviar a nota em arquivo protegido por senha.</w:t>
            </w:r>
          </w:p>
          <w:p w14:paraId="25500E16" w14:textId="77777777" w:rsidR="00031A8F" w:rsidRDefault="00031A8F" w:rsidP="00031A8F">
            <w:pPr>
              <w:widowControl/>
              <w:numPr>
                <w:ilvl w:val="0"/>
                <w:numId w:val="16"/>
              </w:numPr>
              <w:autoSpaceDN/>
              <w:jc w:val="both"/>
              <w:textAlignment w:val="auto"/>
              <w:rPr>
                <w:rFonts w:ascii="Times New Roman" w:hAnsi="Times New Roman" w:cs="Times New Roman"/>
                <w:sz w:val="22"/>
                <w:szCs w:val="22"/>
              </w:rPr>
            </w:pPr>
            <w:r>
              <w:rPr>
                <w:rFonts w:ascii="Times New Roman" w:hAnsi="Times New Roman" w:cs="Times New Roman"/>
                <w:sz w:val="22"/>
                <w:szCs w:val="22"/>
              </w:rPr>
              <w:t xml:space="preserve">Divulgação das notas: no final das 4 etapas, em sessão pública gravada. </w:t>
            </w:r>
          </w:p>
          <w:p w14:paraId="0B393970" w14:textId="77777777" w:rsidR="00031A8F" w:rsidRDefault="00031A8F" w:rsidP="00031A8F">
            <w:pPr>
              <w:jc w:val="both"/>
              <w:rPr>
                <w:rFonts w:ascii="Times New Roman" w:hAnsi="Times New Roman" w:cs="Times New Roman"/>
                <w:sz w:val="22"/>
                <w:szCs w:val="22"/>
              </w:rPr>
            </w:pPr>
          </w:p>
          <w:p w14:paraId="2D5D3031" w14:textId="77777777" w:rsidR="00031A8F" w:rsidRDefault="00031A8F" w:rsidP="00031A8F">
            <w:pPr>
              <w:jc w:val="both"/>
              <w:rPr>
                <w:rFonts w:ascii="Times New Roman" w:hAnsi="Times New Roman" w:cs="Times New Roman"/>
                <w:b/>
                <w:sz w:val="22"/>
                <w:szCs w:val="22"/>
              </w:rPr>
            </w:pPr>
            <w:r>
              <w:rPr>
                <w:rFonts w:ascii="Times New Roman" w:hAnsi="Times New Roman" w:cs="Times New Roman"/>
                <w:b/>
                <w:sz w:val="22"/>
                <w:szCs w:val="22"/>
              </w:rPr>
              <w:t>Provas para o cargo de Tecnologista (Edital 02 e 03)</w:t>
            </w:r>
          </w:p>
          <w:p w14:paraId="6B0E8B9C" w14:textId="77777777" w:rsidR="00031A8F" w:rsidRDefault="00031A8F" w:rsidP="00031A8F">
            <w:pPr>
              <w:jc w:val="both"/>
              <w:rPr>
                <w:rFonts w:ascii="Times New Roman" w:hAnsi="Times New Roman" w:cs="Times New Roman"/>
                <w:sz w:val="22"/>
                <w:szCs w:val="22"/>
              </w:rPr>
            </w:pPr>
            <w:r>
              <w:rPr>
                <w:rFonts w:ascii="Times New Roman" w:hAnsi="Times New Roman" w:cs="Times New Roman"/>
                <w:sz w:val="22"/>
                <w:szCs w:val="22"/>
              </w:rPr>
              <w:t>Semelhante às provas para Pesquisador:</w:t>
            </w:r>
          </w:p>
          <w:p w14:paraId="280EC846" w14:textId="77777777" w:rsidR="00031A8F" w:rsidRDefault="00031A8F" w:rsidP="00031A8F">
            <w:pPr>
              <w:widowControl/>
              <w:numPr>
                <w:ilvl w:val="0"/>
                <w:numId w:val="15"/>
              </w:numPr>
              <w:autoSpaceDN/>
              <w:jc w:val="both"/>
              <w:textAlignment w:val="auto"/>
              <w:rPr>
                <w:rFonts w:ascii="Times New Roman" w:hAnsi="Times New Roman" w:cs="Times New Roman"/>
                <w:sz w:val="22"/>
                <w:szCs w:val="22"/>
              </w:rPr>
            </w:pPr>
            <w:r>
              <w:rPr>
                <w:rFonts w:ascii="Times New Roman" w:eastAsia="Calibri" w:hAnsi="Times New Roman" w:cs="Times New Roman"/>
                <w:color w:val="000000"/>
                <w:sz w:val="22"/>
                <w:szCs w:val="22"/>
              </w:rPr>
              <w:t xml:space="preserve">Etapa 1: Na prova escrita, o candidato disserta livremente sobre o(s) tema(s) sorteado(s) </w:t>
            </w:r>
            <w:proofErr w:type="gramStart"/>
            <w:r>
              <w:rPr>
                <w:rFonts w:ascii="Times New Roman" w:eastAsia="Calibri" w:hAnsi="Times New Roman" w:cs="Times New Roman"/>
                <w:color w:val="000000"/>
                <w:sz w:val="22"/>
                <w:szCs w:val="22"/>
              </w:rPr>
              <w:t>dentre  os</w:t>
            </w:r>
            <w:proofErr w:type="gramEnd"/>
            <w:r>
              <w:rPr>
                <w:rFonts w:ascii="Times New Roman" w:eastAsia="Calibri" w:hAnsi="Times New Roman" w:cs="Times New Roman"/>
                <w:color w:val="000000"/>
                <w:sz w:val="22"/>
                <w:szCs w:val="22"/>
              </w:rPr>
              <w:t xml:space="preserve"> temas específicos de cada perfil, previamente informados no edital (</w:t>
            </w:r>
            <w:proofErr w:type="spellStart"/>
            <w:r>
              <w:rPr>
                <w:rFonts w:ascii="Times New Roman" w:eastAsia="Calibri" w:hAnsi="Times New Roman" w:cs="Times New Roman"/>
                <w:color w:val="000000"/>
                <w:sz w:val="22"/>
                <w:szCs w:val="22"/>
              </w:rPr>
              <w:t>Anexo-I</w:t>
            </w:r>
            <w:proofErr w:type="spellEnd"/>
            <w:r>
              <w:rPr>
                <w:rFonts w:ascii="Times New Roman" w:eastAsia="Calibri" w:hAnsi="Times New Roman" w:cs="Times New Roman"/>
                <w:color w:val="000000"/>
                <w:sz w:val="22"/>
                <w:szCs w:val="22"/>
              </w:rPr>
              <w:t>).</w:t>
            </w:r>
          </w:p>
          <w:p w14:paraId="5A25EEC9"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 xml:space="preserve">O candidato tem 1 hora entre o sorteio do tema e o início da prova para fazer consultas. </w:t>
            </w:r>
          </w:p>
          <w:p w14:paraId="7C466830"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Depois do início da prova, com duração de 4 horas, não são permitidas mais consultas.</w:t>
            </w:r>
          </w:p>
          <w:p w14:paraId="3417EB1B"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Finalizada a prova escrita, a Comissão Examinadora se reúne para corrigir as provas e divulgar as notas e classificação da primeira etapa.</w:t>
            </w:r>
          </w:p>
          <w:p w14:paraId="14A3336B"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Os candidatos são informados apenas se foram aprovados ou reprovados nesta etapa.</w:t>
            </w:r>
          </w:p>
          <w:p w14:paraId="53F843B8" w14:textId="77777777" w:rsidR="00031A8F" w:rsidRDefault="00031A8F" w:rsidP="00031A8F">
            <w:pPr>
              <w:widowControl/>
              <w:numPr>
                <w:ilvl w:val="0"/>
                <w:numId w:val="15"/>
              </w:numPr>
              <w:autoSpaceDN/>
              <w:jc w:val="both"/>
              <w:textAlignment w:val="auto"/>
              <w:rPr>
                <w:rFonts w:ascii="Times New Roman" w:hAnsi="Times New Roman" w:cs="Times New Roman"/>
                <w:sz w:val="22"/>
                <w:szCs w:val="22"/>
              </w:rPr>
            </w:pPr>
            <w:r>
              <w:rPr>
                <w:rFonts w:ascii="Times New Roman" w:hAnsi="Times New Roman" w:cs="Times New Roman"/>
                <w:sz w:val="22"/>
                <w:szCs w:val="22"/>
              </w:rPr>
              <w:t>Etapa 2: Os candidatos aprovados na etapa 1, voltam a ser chamados, pela ordem de inscrição, para apresentarem seu memorial, apresentação de seus trabalhos pregressos e planos atuais e futuros de pesquisa e desenvolvimento tecnológico, em 50-60 minutos e posteriormente serem arguidos pela comissão examinadora.</w:t>
            </w:r>
          </w:p>
          <w:p w14:paraId="764ADE5B"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Após as arguições, a comissão se reúne para decidir as notas e classificação da segunda etapa.</w:t>
            </w:r>
          </w:p>
          <w:p w14:paraId="31413435" w14:textId="77777777" w:rsidR="00031A8F" w:rsidRDefault="00031A8F" w:rsidP="00031A8F">
            <w:pPr>
              <w:widowControl/>
              <w:numPr>
                <w:ilvl w:val="0"/>
                <w:numId w:val="15"/>
              </w:numPr>
              <w:autoSpaceDN/>
              <w:jc w:val="both"/>
              <w:textAlignment w:val="auto"/>
              <w:rPr>
                <w:rFonts w:ascii="Times New Roman" w:hAnsi="Times New Roman" w:cs="Times New Roman"/>
                <w:sz w:val="22"/>
                <w:szCs w:val="22"/>
              </w:rPr>
            </w:pPr>
            <w:r>
              <w:rPr>
                <w:rFonts w:ascii="Times New Roman" w:hAnsi="Times New Roman" w:cs="Times New Roman"/>
                <w:sz w:val="22"/>
                <w:szCs w:val="22"/>
              </w:rPr>
              <w:t>Etapa 3: Prova oral de conhecimento, o candidato escolherá um tema dentro da área de atuação do seu perfil e fará uma apresentação de 50 minutos e posteriormente serem arguidos pela comissão examinadora.</w:t>
            </w:r>
          </w:p>
          <w:p w14:paraId="2D7CA581" w14:textId="77777777" w:rsidR="00031A8F" w:rsidRDefault="00031A8F" w:rsidP="00031A8F">
            <w:pPr>
              <w:ind w:left="720"/>
              <w:jc w:val="both"/>
              <w:rPr>
                <w:rFonts w:ascii="Times New Roman" w:hAnsi="Times New Roman" w:cs="Times New Roman"/>
                <w:sz w:val="22"/>
                <w:szCs w:val="22"/>
              </w:rPr>
            </w:pPr>
            <w:r>
              <w:rPr>
                <w:rFonts w:ascii="Times New Roman" w:hAnsi="Times New Roman" w:cs="Times New Roman"/>
                <w:sz w:val="22"/>
                <w:szCs w:val="22"/>
              </w:rPr>
              <w:t>Após as arguições, a comissão se reúne para decidir as notas e classificação da terceira etapa.</w:t>
            </w:r>
          </w:p>
          <w:p w14:paraId="21E60DF2" w14:textId="77777777" w:rsidR="00031A8F" w:rsidRDefault="00031A8F" w:rsidP="00031A8F">
            <w:pPr>
              <w:widowControl/>
              <w:numPr>
                <w:ilvl w:val="0"/>
                <w:numId w:val="15"/>
              </w:numPr>
              <w:autoSpaceDN/>
              <w:jc w:val="both"/>
              <w:textAlignment w:val="auto"/>
              <w:rPr>
                <w:rFonts w:ascii="Times New Roman" w:hAnsi="Times New Roman" w:cs="Times New Roman"/>
                <w:sz w:val="22"/>
                <w:szCs w:val="22"/>
              </w:rPr>
            </w:pPr>
            <w:r>
              <w:rPr>
                <w:rFonts w:ascii="Times New Roman" w:hAnsi="Times New Roman" w:cs="Times New Roman"/>
                <w:sz w:val="22"/>
                <w:szCs w:val="22"/>
              </w:rPr>
              <w:t>Etapa 4: Apreciação de títulos, que a comissão examinadora poderá fazer antecipadamente, enquanto os candidatos fazem a prova escrita. Por isso se pede que os candidatos entreguem a documentação comprobatória dos títulos no ato da inscrição. A comissão deverá seguir as pontuações informadas nas tabelas do Anexo II do Edital, a depender do perfil que está sendo avaliado.</w:t>
            </w:r>
          </w:p>
          <w:p w14:paraId="11B1CCB7" w14:textId="77777777" w:rsidR="00031A8F" w:rsidRDefault="00031A8F" w:rsidP="00031A8F">
            <w:pPr>
              <w:widowControl/>
              <w:numPr>
                <w:ilvl w:val="0"/>
                <w:numId w:val="15"/>
              </w:numPr>
              <w:autoSpaceDN/>
              <w:jc w:val="both"/>
              <w:textAlignment w:val="auto"/>
              <w:rPr>
                <w:rFonts w:ascii="Times New Roman" w:hAnsi="Times New Roman" w:cs="Times New Roman"/>
                <w:sz w:val="22"/>
                <w:szCs w:val="22"/>
              </w:rPr>
            </w:pPr>
            <w:r>
              <w:rPr>
                <w:rFonts w:ascii="Times New Roman" w:hAnsi="Times New Roman" w:cs="Times New Roman"/>
                <w:sz w:val="22"/>
                <w:szCs w:val="22"/>
              </w:rPr>
              <w:t>Entrega das notas: cada avaliador entrega as notas ao final de cada fase em envelope lacrado e rubricado; participantes remotos podem enviar a nota em arquivo protegido por senha.</w:t>
            </w:r>
          </w:p>
          <w:p w14:paraId="6D074D1D" w14:textId="77777777" w:rsidR="00031A8F" w:rsidRDefault="00031A8F" w:rsidP="00031A8F">
            <w:pPr>
              <w:ind w:left="720"/>
              <w:jc w:val="both"/>
              <w:rPr>
                <w:rFonts w:ascii="Times New Roman" w:hAnsi="Times New Roman" w:cs="Times New Roman"/>
                <w:sz w:val="22"/>
                <w:szCs w:val="22"/>
              </w:rPr>
            </w:pPr>
          </w:p>
          <w:p w14:paraId="4C263A0F" w14:textId="77777777" w:rsidR="00031A8F" w:rsidRDefault="00031A8F" w:rsidP="00031A8F">
            <w:pPr>
              <w:widowControl/>
              <w:numPr>
                <w:ilvl w:val="0"/>
                <w:numId w:val="15"/>
              </w:numPr>
              <w:autoSpaceDN/>
              <w:jc w:val="both"/>
              <w:textAlignment w:val="auto"/>
              <w:rPr>
                <w:rFonts w:ascii="Times New Roman" w:hAnsi="Times New Roman" w:cs="Times New Roman"/>
                <w:sz w:val="22"/>
                <w:szCs w:val="22"/>
              </w:rPr>
            </w:pPr>
            <w:r>
              <w:rPr>
                <w:rFonts w:ascii="Times New Roman" w:hAnsi="Times New Roman" w:cs="Times New Roman"/>
                <w:sz w:val="22"/>
                <w:szCs w:val="22"/>
              </w:rPr>
              <w:t xml:space="preserve">Divulgação das notas: no final das 4 etapas, em sessão pública gravada. </w:t>
            </w:r>
          </w:p>
          <w:p w14:paraId="718E3A45" w14:textId="77777777" w:rsidR="00031A8F" w:rsidRDefault="00031A8F" w:rsidP="00031A8F">
            <w:pPr>
              <w:jc w:val="both"/>
              <w:rPr>
                <w:rFonts w:ascii="Times New Roman" w:hAnsi="Times New Roman" w:cs="Times New Roman"/>
                <w:sz w:val="22"/>
                <w:szCs w:val="22"/>
              </w:rPr>
            </w:pPr>
          </w:p>
          <w:p w14:paraId="785E6DB0"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Formato e gravação das provas:</w:t>
            </w:r>
            <w:r>
              <w:rPr>
                <w:rFonts w:ascii="Times New Roman" w:hAnsi="Times New Roman" w:cs="Times New Roman"/>
                <w:sz w:val="22"/>
                <w:szCs w:val="22"/>
              </w:rPr>
              <w:t xml:space="preserve"> </w:t>
            </w:r>
          </w:p>
          <w:p w14:paraId="59A2E642" w14:textId="77777777" w:rsidR="00031A8F" w:rsidRDefault="00031A8F" w:rsidP="00031A8F">
            <w:pPr>
              <w:jc w:val="both"/>
              <w:rPr>
                <w:rFonts w:ascii="Times New Roman" w:hAnsi="Times New Roman" w:cs="Times New Roman"/>
                <w:sz w:val="22"/>
                <w:szCs w:val="22"/>
              </w:rPr>
            </w:pPr>
            <w:r>
              <w:rPr>
                <w:rFonts w:ascii="Times New Roman" w:hAnsi="Times New Roman" w:cs="Times New Roman"/>
                <w:sz w:val="22"/>
                <w:szCs w:val="22"/>
              </w:rPr>
              <w:t>As provas são presenciais para os candidatos e, pelo menos, online para dois (2) membros da comissão examinadora, devendo ser providenciada a gravação híbrida (dos participantes presenciais e dos participantes remotos)</w:t>
            </w:r>
          </w:p>
          <w:p w14:paraId="59684C6A" w14:textId="77777777" w:rsidR="00031A8F" w:rsidRDefault="00031A8F" w:rsidP="00031A8F">
            <w:pPr>
              <w:jc w:val="both"/>
              <w:rPr>
                <w:rFonts w:ascii="Times New Roman" w:hAnsi="Times New Roman" w:cs="Times New Roman"/>
                <w:sz w:val="22"/>
                <w:szCs w:val="22"/>
              </w:rPr>
            </w:pPr>
          </w:p>
          <w:p w14:paraId="11486191" w14:textId="77777777" w:rsidR="00031A8F" w:rsidRDefault="00031A8F" w:rsidP="00031A8F">
            <w:pPr>
              <w:jc w:val="both"/>
              <w:rPr>
                <w:rFonts w:ascii="Times New Roman" w:hAnsi="Times New Roman" w:cs="Times New Roman"/>
                <w:sz w:val="22"/>
                <w:szCs w:val="22"/>
              </w:rPr>
            </w:pPr>
            <w:r>
              <w:rPr>
                <w:rFonts w:ascii="Times New Roman" w:hAnsi="Times New Roman" w:cs="Times New Roman"/>
                <w:b/>
                <w:sz w:val="22"/>
                <w:szCs w:val="22"/>
              </w:rPr>
              <w:t>Duração prevista da defesa de memorial:</w:t>
            </w:r>
            <w:r>
              <w:rPr>
                <w:rFonts w:ascii="Times New Roman" w:hAnsi="Times New Roman" w:cs="Times New Roman"/>
                <w:sz w:val="22"/>
                <w:szCs w:val="22"/>
              </w:rPr>
              <w:t xml:space="preserve"> de 1,5 a 2 horas por candidato.</w:t>
            </w:r>
          </w:p>
          <w:p w14:paraId="2CC9E7FC" w14:textId="77777777" w:rsidR="00E901CD" w:rsidRPr="006C3A18" w:rsidRDefault="00E901CD" w:rsidP="00E901CD">
            <w:pPr>
              <w:pStyle w:val="Standard"/>
              <w:rPr>
                <w:rFonts w:ascii="Times New Roman" w:hAnsi="Times New Roman" w:cs="Times New Roman"/>
                <w:sz w:val="22"/>
                <w:szCs w:val="22"/>
              </w:rPr>
            </w:pPr>
            <w:r w:rsidRPr="006C3A18">
              <w:rPr>
                <w:rFonts w:ascii="Times New Roman" w:hAnsi="Times New Roman" w:cs="Times New Roman"/>
                <w:b/>
                <w:bCs/>
                <w:color w:val="FFFFFF"/>
                <w:sz w:val="22"/>
                <w:szCs w:val="22"/>
              </w:rPr>
              <w:lastRenderedPageBreak/>
              <w:t xml:space="preserve">3. </w:t>
            </w:r>
            <w:proofErr w:type="spellStart"/>
            <w:r w:rsidRPr="006C3A18">
              <w:rPr>
                <w:rFonts w:ascii="Times New Roman" w:hAnsi="Times New Roman" w:cs="Times New Roman"/>
                <w:b/>
                <w:bCs/>
                <w:color w:val="FFFFFF"/>
                <w:sz w:val="22"/>
                <w:szCs w:val="22"/>
              </w:rPr>
              <w:t>Qu</w:t>
            </w:r>
            <w:proofErr w:type="spellEnd"/>
          </w:p>
          <w:tbl>
            <w:tblPr>
              <w:tblW w:w="10200" w:type="dxa"/>
              <w:tblInd w:w="55" w:type="dxa"/>
              <w:tblLayout w:type="fixed"/>
              <w:tblCellMar>
                <w:left w:w="10" w:type="dxa"/>
                <w:right w:w="10" w:type="dxa"/>
              </w:tblCellMar>
              <w:tblLook w:val="04A0" w:firstRow="1" w:lastRow="0" w:firstColumn="1" w:lastColumn="0" w:noHBand="0" w:noVBand="1"/>
            </w:tblPr>
            <w:tblGrid>
              <w:gridCol w:w="10200"/>
            </w:tblGrid>
            <w:tr w:rsidR="00E901CD" w:rsidRPr="006C3A18" w14:paraId="0E88818F" w14:textId="77777777" w:rsidTr="006C3A18">
              <w:tc>
                <w:tcPr>
                  <w:tcW w:w="10200" w:type="dxa"/>
                  <w:tcBorders>
                    <w:top w:val="single" w:sz="2" w:space="0" w:color="008000"/>
                    <w:left w:val="single" w:sz="2" w:space="0" w:color="008000"/>
                    <w:bottom w:val="single" w:sz="2" w:space="0" w:color="008000"/>
                    <w:right w:val="single" w:sz="2" w:space="0" w:color="008000"/>
                  </w:tcBorders>
                  <w:shd w:val="clear" w:color="auto" w:fill="808080" w:themeFill="background1" w:themeFillShade="80"/>
                  <w:tcMar>
                    <w:top w:w="55" w:type="dxa"/>
                    <w:left w:w="55" w:type="dxa"/>
                    <w:bottom w:w="55" w:type="dxa"/>
                    <w:right w:w="55" w:type="dxa"/>
                  </w:tcMar>
                </w:tcPr>
                <w:p w14:paraId="58D56B76" w14:textId="0472D56F" w:rsidR="00E901CD" w:rsidRPr="006C3A18" w:rsidRDefault="00E901CD" w:rsidP="00E901CD">
                  <w:pPr>
                    <w:pStyle w:val="TableContents"/>
                    <w:jc w:val="both"/>
                    <w:rPr>
                      <w:rFonts w:ascii="Times New Roman" w:hAnsi="Times New Roman" w:cs="Times New Roman"/>
                      <w:b/>
                      <w:bCs/>
                      <w:color w:val="FFFFFF"/>
                      <w:sz w:val="22"/>
                      <w:szCs w:val="22"/>
                    </w:rPr>
                  </w:pPr>
                  <w:r w:rsidRPr="006C3A18">
                    <w:rPr>
                      <w:rFonts w:ascii="Times New Roman" w:hAnsi="Times New Roman" w:cs="Times New Roman"/>
                      <w:b/>
                      <w:bCs/>
                      <w:color w:val="FFFFFF"/>
                      <w:sz w:val="22"/>
                      <w:szCs w:val="22"/>
                    </w:rPr>
                    <w:t xml:space="preserve">4. Justificativa </w:t>
                  </w:r>
                  <w:r w:rsidR="00AE5B43" w:rsidRPr="006C3A18">
                    <w:rPr>
                      <w:rFonts w:ascii="Times New Roman" w:hAnsi="Times New Roman" w:cs="Times New Roman"/>
                      <w:b/>
                      <w:bCs/>
                      <w:color w:val="FFFFFF"/>
                      <w:sz w:val="22"/>
                      <w:szCs w:val="22"/>
                    </w:rPr>
                    <w:t>da C</w:t>
                  </w:r>
                  <w:r w:rsidRPr="006C3A18">
                    <w:rPr>
                      <w:rFonts w:ascii="Times New Roman" w:hAnsi="Times New Roman" w:cs="Times New Roman"/>
                      <w:b/>
                      <w:bCs/>
                      <w:color w:val="FFFFFF"/>
                      <w:sz w:val="22"/>
                      <w:szCs w:val="22"/>
                    </w:rPr>
                    <w:t xml:space="preserve">ontratação por </w:t>
                  </w:r>
                  <w:r w:rsidR="00AE5B43" w:rsidRPr="006C3A18">
                    <w:rPr>
                      <w:rFonts w:ascii="Times New Roman" w:hAnsi="Times New Roman" w:cs="Times New Roman"/>
                      <w:b/>
                      <w:bCs/>
                      <w:color w:val="FFFFFF"/>
                      <w:sz w:val="22"/>
                      <w:szCs w:val="22"/>
                    </w:rPr>
                    <w:t>I</w:t>
                  </w:r>
                  <w:r w:rsidRPr="006C3A18">
                    <w:rPr>
                      <w:rFonts w:ascii="Times New Roman" w:hAnsi="Times New Roman" w:cs="Times New Roman"/>
                      <w:b/>
                      <w:bCs/>
                      <w:color w:val="FFFFFF"/>
                      <w:sz w:val="22"/>
                      <w:szCs w:val="22"/>
                    </w:rPr>
                    <w:t>tem:</w:t>
                  </w:r>
                </w:p>
              </w:tc>
            </w:tr>
          </w:tbl>
          <w:p w14:paraId="7887746A" w14:textId="25DF0FCF" w:rsidR="00E901CD" w:rsidRPr="006C3A18" w:rsidRDefault="00E901CD">
            <w:pPr>
              <w:pStyle w:val="Standard"/>
              <w:jc w:val="both"/>
              <w:rPr>
                <w:rFonts w:ascii="Times New Roman" w:hAnsi="Times New Roman" w:cs="Times New Roman"/>
                <w:color w:val="FF0000"/>
                <w:sz w:val="22"/>
                <w:szCs w:val="22"/>
              </w:rPr>
            </w:pPr>
            <w:proofErr w:type="spellStart"/>
            <w:r w:rsidRPr="006C3A18">
              <w:rPr>
                <w:rFonts w:ascii="Times New Roman" w:hAnsi="Times New Roman" w:cs="Times New Roman"/>
                <w:b/>
                <w:bCs/>
                <w:color w:val="FFFFFF"/>
                <w:sz w:val="22"/>
                <w:szCs w:val="22"/>
              </w:rPr>
              <w:t>antidade</w:t>
            </w:r>
            <w:proofErr w:type="spellEnd"/>
            <w:r w:rsidRPr="006C3A18">
              <w:rPr>
                <w:rFonts w:ascii="Times New Roman" w:hAnsi="Times New Roman" w:cs="Times New Roman"/>
                <w:b/>
                <w:bCs/>
                <w:color w:val="FFFFFF"/>
                <w:sz w:val="22"/>
                <w:szCs w:val="22"/>
              </w:rPr>
              <w:t xml:space="preserve"> de serviço a ser contratada:</w:t>
            </w:r>
          </w:p>
          <w:p w14:paraId="5C591062" w14:textId="048E58A7" w:rsidR="006F3925" w:rsidRPr="00841CAB" w:rsidRDefault="00841CAB">
            <w:pPr>
              <w:pStyle w:val="Standard"/>
              <w:jc w:val="both"/>
              <w:rPr>
                <w:rFonts w:ascii="Times New Roman" w:hAnsi="Times New Roman" w:cs="Times New Roman"/>
                <w:sz w:val="22"/>
                <w:szCs w:val="22"/>
              </w:rPr>
            </w:pPr>
            <w:r>
              <w:rPr>
                <w:rFonts w:ascii="Times New Roman" w:hAnsi="Times New Roman" w:cs="Times New Roman"/>
                <w:sz w:val="22"/>
                <w:szCs w:val="22"/>
              </w:rPr>
              <w:t xml:space="preserve">A presente contratação não será realizada por item. </w:t>
            </w:r>
          </w:p>
          <w:p w14:paraId="73962C7E" w14:textId="77777777" w:rsidR="00CB4CD0" w:rsidRDefault="00CB4CD0">
            <w:pPr>
              <w:pStyle w:val="Standard"/>
              <w:jc w:val="both"/>
              <w:rPr>
                <w:rFonts w:ascii="Times New Roman" w:hAnsi="Times New Roman" w:cs="Times New Roman"/>
                <w:color w:val="FF0000"/>
                <w:sz w:val="22"/>
                <w:szCs w:val="22"/>
              </w:rPr>
            </w:pPr>
          </w:p>
          <w:p w14:paraId="03FE3243" w14:textId="77777777" w:rsidR="00C57D63" w:rsidRDefault="00C57D63">
            <w:pPr>
              <w:pStyle w:val="Standard"/>
              <w:jc w:val="both"/>
              <w:rPr>
                <w:rFonts w:ascii="Times New Roman" w:hAnsi="Times New Roman" w:cs="Times New Roman"/>
                <w:color w:val="FF0000"/>
                <w:sz w:val="22"/>
                <w:szCs w:val="22"/>
              </w:rPr>
            </w:pPr>
          </w:p>
          <w:p w14:paraId="7A35371B" w14:textId="77777777" w:rsidR="00393625" w:rsidRDefault="00393625">
            <w:pPr>
              <w:pStyle w:val="Standard"/>
              <w:jc w:val="both"/>
              <w:rPr>
                <w:rFonts w:ascii="Times New Roman" w:hAnsi="Times New Roman" w:cs="Times New Roman"/>
                <w:color w:val="FF0000"/>
                <w:sz w:val="22"/>
                <w:szCs w:val="22"/>
              </w:rPr>
            </w:pPr>
          </w:p>
          <w:p w14:paraId="3BCEEDD7" w14:textId="77777777" w:rsidR="00393625" w:rsidRDefault="00393625">
            <w:pPr>
              <w:pStyle w:val="Standard"/>
              <w:jc w:val="both"/>
              <w:rPr>
                <w:rFonts w:ascii="Times New Roman" w:hAnsi="Times New Roman" w:cs="Times New Roman"/>
                <w:color w:val="FF0000"/>
                <w:sz w:val="22"/>
                <w:szCs w:val="22"/>
              </w:rPr>
            </w:pPr>
          </w:p>
          <w:p w14:paraId="390E7182" w14:textId="77777777" w:rsidR="00393625" w:rsidRDefault="00393625">
            <w:pPr>
              <w:pStyle w:val="Standard"/>
              <w:jc w:val="both"/>
              <w:rPr>
                <w:rFonts w:ascii="Times New Roman" w:hAnsi="Times New Roman" w:cs="Times New Roman"/>
                <w:color w:val="FF0000"/>
                <w:sz w:val="22"/>
                <w:szCs w:val="22"/>
              </w:rPr>
            </w:pPr>
          </w:p>
          <w:p w14:paraId="06D6DBDC" w14:textId="77777777" w:rsidR="00393625" w:rsidRDefault="00393625">
            <w:pPr>
              <w:pStyle w:val="Standard"/>
              <w:jc w:val="both"/>
              <w:rPr>
                <w:rFonts w:ascii="Times New Roman" w:hAnsi="Times New Roman" w:cs="Times New Roman"/>
                <w:color w:val="FF0000"/>
                <w:sz w:val="22"/>
                <w:szCs w:val="22"/>
              </w:rPr>
            </w:pPr>
          </w:p>
          <w:p w14:paraId="5A7B6EDC" w14:textId="77777777" w:rsidR="00E901CD" w:rsidRPr="006C3A18" w:rsidRDefault="00E901CD" w:rsidP="00E901CD">
            <w:pPr>
              <w:pStyle w:val="Standard"/>
              <w:rPr>
                <w:rFonts w:ascii="Times New Roman" w:hAnsi="Times New Roman" w:cs="Times New Roman"/>
                <w:sz w:val="22"/>
                <w:szCs w:val="22"/>
              </w:rPr>
            </w:pPr>
          </w:p>
          <w:tbl>
            <w:tblPr>
              <w:tblW w:w="10200" w:type="dxa"/>
              <w:tblInd w:w="55" w:type="dxa"/>
              <w:tblLayout w:type="fixed"/>
              <w:tblCellMar>
                <w:left w:w="10" w:type="dxa"/>
                <w:right w:w="10" w:type="dxa"/>
              </w:tblCellMar>
              <w:tblLook w:val="04A0" w:firstRow="1" w:lastRow="0" w:firstColumn="1" w:lastColumn="0" w:noHBand="0" w:noVBand="1"/>
            </w:tblPr>
            <w:tblGrid>
              <w:gridCol w:w="10200"/>
            </w:tblGrid>
            <w:tr w:rsidR="00E901CD" w:rsidRPr="006C3A18" w14:paraId="097AC166" w14:textId="77777777" w:rsidTr="006C3A18">
              <w:tc>
                <w:tcPr>
                  <w:tcW w:w="10200" w:type="dxa"/>
                  <w:tcBorders>
                    <w:top w:val="single" w:sz="2" w:space="0" w:color="008000"/>
                    <w:left w:val="single" w:sz="2" w:space="0" w:color="008000"/>
                    <w:bottom w:val="single" w:sz="2" w:space="0" w:color="008000"/>
                    <w:right w:val="single" w:sz="2" w:space="0" w:color="008000"/>
                  </w:tcBorders>
                  <w:shd w:val="clear" w:color="auto" w:fill="808080" w:themeFill="background1" w:themeFillShade="80"/>
                  <w:tcMar>
                    <w:top w:w="55" w:type="dxa"/>
                    <w:left w:w="55" w:type="dxa"/>
                    <w:bottom w:w="55" w:type="dxa"/>
                    <w:right w:w="55" w:type="dxa"/>
                  </w:tcMar>
                </w:tcPr>
                <w:p w14:paraId="4C58E5F5" w14:textId="6D04986D" w:rsidR="00E901CD" w:rsidRPr="006C3A18" w:rsidRDefault="00E901CD" w:rsidP="00E901CD">
                  <w:pPr>
                    <w:pStyle w:val="TableContents"/>
                    <w:jc w:val="both"/>
                    <w:rPr>
                      <w:rFonts w:ascii="Times New Roman" w:hAnsi="Times New Roman" w:cs="Times New Roman"/>
                      <w:b/>
                      <w:bCs/>
                      <w:color w:val="FFFFFF"/>
                      <w:sz w:val="22"/>
                      <w:szCs w:val="22"/>
                    </w:rPr>
                  </w:pPr>
                  <w:r w:rsidRPr="006C3A18">
                    <w:rPr>
                      <w:rFonts w:ascii="Times New Roman" w:hAnsi="Times New Roman" w:cs="Times New Roman"/>
                      <w:b/>
                      <w:bCs/>
                      <w:color w:val="FFFFFF"/>
                      <w:sz w:val="22"/>
                      <w:szCs w:val="22"/>
                    </w:rPr>
                    <w:t xml:space="preserve">5. Descrição dos </w:t>
                  </w:r>
                  <w:r w:rsidR="00CB4CD0" w:rsidRPr="006C3A18">
                    <w:rPr>
                      <w:rFonts w:ascii="Times New Roman" w:hAnsi="Times New Roman" w:cs="Times New Roman"/>
                      <w:b/>
                      <w:bCs/>
                      <w:color w:val="FFFFFF"/>
                      <w:sz w:val="22"/>
                      <w:szCs w:val="22"/>
                    </w:rPr>
                    <w:t>Serviços</w:t>
                  </w:r>
                  <w:r w:rsidRPr="006C3A18">
                    <w:rPr>
                      <w:rFonts w:ascii="Times New Roman" w:hAnsi="Times New Roman" w:cs="Times New Roman"/>
                      <w:b/>
                      <w:bCs/>
                      <w:color w:val="FFFFFF"/>
                      <w:sz w:val="22"/>
                      <w:szCs w:val="22"/>
                    </w:rPr>
                    <w:t>:</w:t>
                  </w:r>
                </w:p>
              </w:tc>
            </w:tr>
          </w:tbl>
          <w:p w14:paraId="6F544A5A" w14:textId="77777777" w:rsidR="001A4CCB" w:rsidRPr="00FD15AD" w:rsidRDefault="001A4CCB" w:rsidP="001A4CCB">
            <w:pPr>
              <w:pStyle w:val="Nvel01-SemNumerao"/>
            </w:pPr>
            <w:r w:rsidRPr="00FD15AD">
              <w:t>Condições de execução</w:t>
            </w:r>
          </w:p>
          <w:p w14:paraId="0FB56246" w14:textId="77777777" w:rsidR="001A4CCB" w:rsidRPr="001A4CCB" w:rsidRDefault="001A4CCB" w:rsidP="001A4CCB">
            <w:pPr>
              <w:pStyle w:val="Nivel2"/>
              <w:numPr>
                <w:ilvl w:val="0"/>
                <w:numId w:val="0"/>
              </w:numPr>
              <w:ind w:left="284"/>
              <w:rPr>
                <w:rFonts w:ascii="Times New Roman" w:hAnsi="Times New Roman" w:cs="Times New Roman"/>
                <w:sz w:val="22"/>
                <w:szCs w:val="22"/>
              </w:rPr>
            </w:pPr>
            <w:r w:rsidRPr="001A4CCB">
              <w:rPr>
                <w:rFonts w:ascii="Times New Roman" w:hAnsi="Times New Roman" w:cs="Times New Roman"/>
                <w:sz w:val="22"/>
                <w:szCs w:val="22"/>
              </w:rPr>
              <w:t>A execução do objeto seguirá a seguinte dinâmica:</w:t>
            </w:r>
          </w:p>
          <w:p w14:paraId="3C87C968" w14:textId="77777777" w:rsidR="001A4CCB" w:rsidRPr="001A4CCB" w:rsidRDefault="001A4CCB" w:rsidP="001A4CCB">
            <w:pPr>
              <w:pStyle w:val="Nivel3"/>
              <w:numPr>
                <w:ilvl w:val="0"/>
                <w:numId w:val="0"/>
              </w:numPr>
              <w:tabs>
                <w:tab w:val="left" w:pos="567"/>
                <w:tab w:val="left" w:pos="1418"/>
                <w:tab w:val="left" w:pos="1701"/>
              </w:tabs>
              <w:spacing w:before="0" w:after="0"/>
              <w:ind w:left="284"/>
              <w:rPr>
                <w:rFonts w:ascii="Times New Roman" w:hAnsi="Times New Roman" w:cs="Times New Roman"/>
                <w:sz w:val="22"/>
                <w:szCs w:val="22"/>
              </w:rPr>
            </w:pPr>
            <w:r w:rsidRPr="001A4CCB">
              <w:rPr>
                <w:rFonts w:ascii="Times New Roman" w:hAnsi="Times New Roman" w:cs="Times New Roman"/>
                <w:sz w:val="22"/>
                <w:szCs w:val="22"/>
              </w:rPr>
              <w:t xml:space="preserve"> Apoio Técnico e Logístico para a Inscrição de Candidatos:</w:t>
            </w:r>
          </w:p>
          <w:p w14:paraId="40467A8A" w14:textId="77777777" w:rsidR="001A4CCB" w:rsidRPr="001A4CCB" w:rsidRDefault="001A4CCB" w:rsidP="001A4CCB">
            <w:pPr>
              <w:pStyle w:val="Nivel3"/>
              <w:numPr>
                <w:ilvl w:val="0"/>
                <w:numId w:val="0"/>
              </w:numPr>
              <w:ind w:left="284"/>
              <w:rPr>
                <w:rFonts w:ascii="Times New Roman" w:hAnsi="Times New Roman" w:cs="Times New Roman"/>
                <w:sz w:val="22"/>
                <w:szCs w:val="22"/>
              </w:rPr>
            </w:pPr>
            <w:r w:rsidRPr="001A4CCB">
              <w:rPr>
                <w:rFonts w:ascii="Times New Roman" w:hAnsi="Times New Roman" w:cs="Times New Roman"/>
                <w:sz w:val="22"/>
                <w:szCs w:val="22"/>
              </w:rPr>
              <w:t>Esta rotina envolve o fornecimento de assistência técnica e logística para o processo de inscrição de candidatos em todas as seis Unidades de Pesquisa. O objetivo é garantir que a inscrição ocorra de maneira eficiente e dentro dos parâmetros estabelecidos. A rotina inclui a disponibilização de todos os recursos e suporte necessários para que os candidatos possam se inscrever adequadamente, atendendo a todos os requisitos estabelecidos nos Editais das Unidades de Pesquisa.</w:t>
            </w:r>
          </w:p>
          <w:p w14:paraId="6AD7DF37" w14:textId="77777777" w:rsidR="001A4CCB" w:rsidRPr="001A4CCB" w:rsidRDefault="001A4CCB" w:rsidP="001A4CCB">
            <w:pPr>
              <w:pStyle w:val="Nivel3"/>
              <w:numPr>
                <w:ilvl w:val="0"/>
                <w:numId w:val="0"/>
              </w:numPr>
              <w:ind w:left="284"/>
              <w:rPr>
                <w:rFonts w:ascii="Times New Roman" w:hAnsi="Times New Roman" w:cs="Times New Roman"/>
                <w:sz w:val="22"/>
                <w:szCs w:val="22"/>
              </w:rPr>
            </w:pPr>
            <w:r w:rsidRPr="001A4CCB">
              <w:rPr>
                <w:rFonts w:ascii="Times New Roman" w:hAnsi="Times New Roman" w:cs="Times New Roman"/>
                <w:sz w:val="22"/>
                <w:szCs w:val="22"/>
              </w:rPr>
              <w:t>A Contratada deverá oferecer assistência na confecção das Provas, quando aplicável, em estrita conformidade com o material fornecido por cada Unidade, assegurando que as questões estejam de acordo com as especificações do Edital da Unidade de acordo com a demanda da Unidade de Pesquisa.</w:t>
            </w:r>
          </w:p>
          <w:p w14:paraId="769B2E13" w14:textId="77777777" w:rsidR="001A4CCB" w:rsidRPr="001A4CCB" w:rsidRDefault="001A4CCB" w:rsidP="001A4CCB">
            <w:pPr>
              <w:pStyle w:val="Nivel3"/>
              <w:numPr>
                <w:ilvl w:val="0"/>
                <w:numId w:val="0"/>
              </w:numPr>
              <w:rPr>
                <w:rFonts w:ascii="Times New Roman" w:hAnsi="Times New Roman" w:cs="Times New Roman"/>
                <w:sz w:val="22"/>
                <w:szCs w:val="22"/>
              </w:rPr>
            </w:pPr>
          </w:p>
          <w:p w14:paraId="3A437ABA" w14:textId="77777777" w:rsidR="001A4CCB" w:rsidRPr="001A4CCB" w:rsidRDefault="001A4CCB" w:rsidP="001A4CCB">
            <w:pPr>
              <w:pStyle w:val="Nivel3"/>
              <w:numPr>
                <w:ilvl w:val="0"/>
                <w:numId w:val="0"/>
              </w:numPr>
              <w:tabs>
                <w:tab w:val="left" w:pos="567"/>
                <w:tab w:val="left" w:pos="1418"/>
                <w:tab w:val="left" w:pos="1701"/>
              </w:tabs>
              <w:spacing w:before="0" w:after="0"/>
              <w:ind w:left="284"/>
              <w:rPr>
                <w:rFonts w:ascii="Times New Roman" w:hAnsi="Times New Roman" w:cs="Times New Roman"/>
                <w:sz w:val="22"/>
                <w:szCs w:val="22"/>
              </w:rPr>
            </w:pPr>
            <w:r w:rsidRPr="001A4CCB">
              <w:rPr>
                <w:rFonts w:ascii="Times New Roman" w:hAnsi="Times New Roman" w:cs="Times New Roman"/>
                <w:sz w:val="22"/>
                <w:szCs w:val="22"/>
              </w:rPr>
              <w:t xml:space="preserve">Apoio à Realização das Provas e Outros Serviços Relacionados: </w:t>
            </w:r>
          </w:p>
          <w:p w14:paraId="49C7F3BB" w14:textId="77777777" w:rsidR="001A4CCB" w:rsidRPr="001A4CCB" w:rsidRDefault="001A4CCB" w:rsidP="001A4CCB">
            <w:pPr>
              <w:pStyle w:val="Nivel3"/>
              <w:numPr>
                <w:ilvl w:val="0"/>
                <w:numId w:val="0"/>
              </w:numPr>
              <w:ind w:left="284"/>
              <w:rPr>
                <w:rFonts w:ascii="Times New Roman" w:hAnsi="Times New Roman" w:cs="Times New Roman"/>
                <w:sz w:val="22"/>
                <w:szCs w:val="22"/>
              </w:rPr>
            </w:pPr>
            <w:r w:rsidRPr="001A4CCB">
              <w:rPr>
                <w:rFonts w:ascii="Times New Roman" w:hAnsi="Times New Roman" w:cs="Times New Roman"/>
                <w:sz w:val="22"/>
                <w:szCs w:val="22"/>
              </w:rPr>
              <w:t>Esta rotina abrange várias responsabilidades essenciais do processo seletivo, tais como:</w:t>
            </w:r>
          </w:p>
          <w:p w14:paraId="65BE51DD" w14:textId="6C81E84E" w:rsidR="001A4CCB" w:rsidRPr="001A4CCB" w:rsidRDefault="001A4CCB" w:rsidP="001A4CCB">
            <w:pPr>
              <w:pStyle w:val="Nivel3"/>
              <w:numPr>
                <w:ilvl w:val="0"/>
                <w:numId w:val="0"/>
              </w:numPr>
              <w:spacing w:before="240"/>
              <w:ind w:left="284"/>
              <w:rPr>
                <w:rFonts w:ascii="Times New Roman" w:hAnsi="Times New Roman" w:cs="Times New Roman"/>
                <w:sz w:val="22"/>
                <w:szCs w:val="22"/>
              </w:rPr>
            </w:pPr>
            <w:r w:rsidRPr="001A4CCB">
              <w:rPr>
                <w:rFonts w:ascii="Times New Roman" w:hAnsi="Times New Roman" w:cs="Times New Roman"/>
                <w:sz w:val="22"/>
                <w:szCs w:val="22"/>
              </w:rPr>
              <w:t>a) Apoio legal e jurídico: Garantir que todos os aspectos legais e jurídicos do processo seletivo estejam em conformidade com as regulamentações aplicáveis.</w:t>
            </w:r>
          </w:p>
          <w:p w14:paraId="245305D2" w14:textId="4EB9E8BA" w:rsidR="001A4CCB" w:rsidRPr="001A4CCB" w:rsidRDefault="001A4CCB" w:rsidP="001A4CCB">
            <w:pPr>
              <w:pStyle w:val="Nivel3"/>
              <w:numPr>
                <w:ilvl w:val="0"/>
                <w:numId w:val="0"/>
              </w:numPr>
              <w:spacing w:before="240"/>
              <w:ind w:left="284"/>
              <w:rPr>
                <w:rFonts w:ascii="Times New Roman" w:hAnsi="Times New Roman" w:cs="Times New Roman"/>
                <w:b/>
                <w:sz w:val="22"/>
                <w:szCs w:val="22"/>
              </w:rPr>
            </w:pPr>
            <w:r w:rsidRPr="001A4CCB">
              <w:rPr>
                <w:rFonts w:ascii="Times New Roman" w:hAnsi="Times New Roman" w:cs="Times New Roman"/>
                <w:sz w:val="22"/>
                <w:szCs w:val="22"/>
              </w:rPr>
              <w:t xml:space="preserve">b) Apoio nas atividades das comissões de </w:t>
            </w:r>
            <w:proofErr w:type="spellStart"/>
            <w:r w:rsidRPr="001A4CCB">
              <w:rPr>
                <w:rFonts w:ascii="Times New Roman" w:hAnsi="Times New Roman" w:cs="Times New Roman"/>
                <w:sz w:val="22"/>
                <w:szCs w:val="22"/>
              </w:rPr>
              <w:t>heteroidentificação</w:t>
            </w:r>
            <w:proofErr w:type="spellEnd"/>
            <w:r w:rsidRPr="001A4CCB">
              <w:rPr>
                <w:rFonts w:ascii="Times New Roman" w:hAnsi="Times New Roman" w:cs="Times New Roman"/>
                <w:sz w:val="22"/>
                <w:szCs w:val="22"/>
              </w:rPr>
              <w:t>: fornecer especialistas para desempenhar a avaliação da autodeclaração dos candidatos, em conformidade com a legislação de concursos públicos no país.</w:t>
            </w:r>
          </w:p>
          <w:p w14:paraId="20130AC7" w14:textId="4D221318" w:rsidR="001A4CCB" w:rsidRPr="00EB6ECA" w:rsidRDefault="001A4CCB" w:rsidP="001A4CCB">
            <w:pPr>
              <w:pStyle w:val="Nvel01-SemNumerao"/>
              <w:rPr>
                <w:b w:val="0"/>
              </w:rPr>
            </w:pPr>
            <w:r w:rsidRPr="001A4CCB">
              <w:t xml:space="preserve">     c) </w:t>
            </w:r>
            <w:r w:rsidRPr="00EB6ECA">
              <w:rPr>
                <w:b w:val="0"/>
              </w:rPr>
              <w:t xml:space="preserve">Avaliação Biopsicossocial da Deficiência: </w:t>
            </w:r>
            <w:proofErr w:type="spellStart"/>
            <w:r w:rsidRPr="00EB6ECA">
              <w:rPr>
                <w:b w:val="0"/>
              </w:rPr>
              <w:t>fornecer</w:t>
            </w:r>
            <w:proofErr w:type="spellEnd"/>
            <w:r w:rsidRPr="00EB6ECA">
              <w:rPr>
                <w:b w:val="0"/>
              </w:rPr>
              <w:t xml:space="preserve"> suporte para a avaliação da deficiência dos </w:t>
            </w:r>
            <w:proofErr w:type="gramStart"/>
            <w:r w:rsidRPr="00EB6ECA">
              <w:rPr>
                <w:b w:val="0"/>
              </w:rPr>
              <w:t xml:space="preserve">candidatos,   </w:t>
            </w:r>
            <w:proofErr w:type="gramEnd"/>
            <w:r w:rsidRPr="00EB6ECA">
              <w:rPr>
                <w:b w:val="0"/>
              </w:rPr>
              <w:t>garantindo que todas as necessidades especiais sejam atendidas durante o processo seletivo.</w:t>
            </w:r>
          </w:p>
          <w:p w14:paraId="159144B2" w14:textId="77777777" w:rsidR="001A4CCB" w:rsidRPr="00EB6ECA" w:rsidRDefault="001A4CCB" w:rsidP="001A4CCB">
            <w:pPr>
              <w:pStyle w:val="Nvel01-SemNumerao"/>
              <w:rPr>
                <w:b w:val="0"/>
              </w:rPr>
            </w:pPr>
            <w:r w:rsidRPr="00EB6ECA">
              <w:rPr>
                <w:b w:val="0"/>
              </w:rPr>
              <w:t xml:space="preserve">     d) Apoio em segurança: Implementar medidas de segurança abrangentes para proteger a integridade do processo, incluindo o monitoramento por meio de fiscais e a filmagem de todas as etapas das provas.</w:t>
            </w:r>
          </w:p>
          <w:p w14:paraId="01051053" w14:textId="77777777" w:rsidR="001A4CCB" w:rsidRPr="00EB6ECA" w:rsidRDefault="001A4CCB" w:rsidP="001A4CCB">
            <w:pPr>
              <w:pStyle w:val="Nvel01-SemNumerao"/>
              <w:rPr>
                <w:b w:val="0"/>
              </w:rPr>
            </w:pPr>
            <w:r w:rsidRPr="00EB6ECA">
              <w:rPr>
                <w:b w:val="0"/>
              </w:rPr>
              <w:t xml:space="preserve">     e) Conformidade com os Editais: Certificar-se de que todas as etapas do processo seletivo, incluindo a realização das provas, sigam rigorosamente as diretrizes estabelecidas nos Editais de cada Unidade de Pesquisa.</w:t>
            </w:r>
          </w:p>
          <w:p w14:paraId="3A4FE159" w14:textId="77777777" w:rsidR="001A4CCB" w:rsidRPr="00EB6ECA" w:rsidRDefault="001A4CCB" w:rsidP="001A4CCB">
            <w:pPr>
              <w:pStyle w:val="Nvel01-SemNumerao"/>
              <w:rPr>
                <w:b w:val="0"/>
              </w:rPr>
            </w:pPr>
            <w:r w:rsidRPr="00EB6ECA">
              <w:rPr>
                <w:b w:val="0"/>
              </w:rPr>
              <w:t xml:space="preserve">     f) Atendimento aos candidatos com relação a mulheres lactantes, acesso PCD, dentre outros.</w:t>
            </w:r>
          </w:p>
          <w:p w14:paraId="13CC17CB" w14:textId="77777777" w:rsidR="001A4CCB" w:rsidRDefault="001A4CCB" w:rsidP="008852D7">
            <w:pPr>
              <w:pStyle w:val="Nivel2"/>
              <w:numPr>
                <w:ilvl w:val="0"/>
                <w:numId w:val="0"/>
              </w:numPr>
              <w:ind w:left="646" w:hanging="362"/>
              <w:rPr>
                <w:rFonts w:ascii="Times New Roman" w:hAnsi="Times New Roman" w:cs="Times New Roman"/>
                <w:sz w:val="22"/>
                <w:szCs w:val="22"/>
              </w:rPr>
            </w:pPr>
          </w:p>
          <w:p w14:paraId="2BBF9217" w14:textId="77777777" w:rsidR="001A4CCB" w:rsidRPr="001A4CCB" w:rsidRDefault="001A4CCB" w:rsidP="008852D7">
            <w:pPr>
              <w:pStyle w:val="Nivel2"/>
              <w:numPr>
                <w:ilvl w:val="0"/>
                <w:numId w:val="0"/>
              </w:numPr>
              <w:ind w:left="646" w:hanging="362"/>
              <w:rPr>
                <w:rFonts w:ascii="Times New Roman" w:hAnsi="Times New Roman" w:cs="Times New Roman"/>
                <w:b/>
                <w:sz w:val="22"/>
                <w:szCs w:val="22"/>
              </w:rPr>
            </w:pPr>
          </w:p>
          <w:p w14:paraId="7455A7D1" w14:textId="77777777" w:rsidR="00B77D3E" w:rsidRPr="001A4CCB" w:rsidRDefault="00B77D3E" w:rsidP="008852D7">
            <w:pPr>
              <w:pStyle w:val="Nivel2"/>
              <w:numPr>
                <w:ilvl w:val="0"/>
                <w:numId w:val="0"/>
              </w:numPr>
              <w:ind w:left="646" w:hanging="362"/>
              <w:rPr>
                <w:rFonts w:ascii="Times New Roman" w:hAnsi="Times New Roman" w:cs="Times New Roman"/>
                <w:b/>
                <w:sz w:val="22"/>
                <w:szCs w:val="22"/>
              </w:rPr>
            </w:pPr>
            <w:r w:rsidRPr="001A4CCB">
              <w:rPr>
                <w:rFonts w:ascii="Times New Roman" w:hAnsi="Times New Roman" w:cs="Times New Roman"/>
                <w:b/>
                <w:sz w:val="22"/>
                <w:szCs w:val="22"/>
              </w:rPr>
              <w:t>Atividades a serem executadas pela CONTRATADA</w:t>
            </w:r>
          </w:p>
          <w:p w14:paraId="1513FFD4" w14:textId="77777777" w:rsidR="00B77D3E" w:rsidRPr="003B0182" w:rsidRDefault="00B77D3E" w:rsidP="003B0182">
            <w:pPr>
              <w:pStyle w:val="Nivel1"/>
              <w:spacing w:before="0"/>
              <w:rPr>
                <w:b w:val="0"/>
              </w:rPr>
            </w:pPr>
            <w:r w:rsidRPr="003B0182">
              <w:rPr>
                <w:b w:val="0"/>
              </w:rPr>
              <w:t>Modificação/adaptação do edital para incluir/explicitar o papel da Contratada.</w:t>
            </w:r>
          </w:p>
          <w:p w14:paraId="3B4A2814" w14:textId="77777777" w:rsidR="00B77D3E" w:rsidRPr="003B0182" w:rsidRDefault="00B77D3E" w:rsidP="003B0182">
            <w:pPr>
              <w:pStyle w:val="Nivel1"/>
              <w:spacing w:before="0"/>
              <w:rPr>
                <w:b w:val="0"/>
              </w:rPr>
            </w:pPr>
            <w:r w:rsidRPr="003B0182">
              <w:rPr>
                <w:b w:val="0"/>
              </w:rPr>
              <w:t>Divulgação do certame</w:t>
            </w:r>
          </w:p>
          <w:p w14:paraId="26F06CB8" w14:textId="77777777" w:rsidR="00B77D3E" w:rsidRPr="003B0182" w:rsidRDefault="00B77D3E" w:rsidP="003B0182">
            <w:pPr>
              <w:pStyle w:val="Nivel1"/>
              <w:spacing w:before="0"/>
              <w:rPr>
                <w:b w:val="0"/>
              </w:rPr>
            </w:pPr>
            <w:r w:rsidRPr="003B0182">
              <w:rPr>
                <w:b w:val="0"/>
              </w:rPr>
              <w:t>Recepção das inscrições dos candidatos em forma eletrônica</w:t>
            </w:r>
          </w:p>
          <w:p w14:paraId="7087A66F" w14:textId="77777777" w:rsidR="00B77D3E" w:rsidRPr="003B0182" w:rsidRDefault="00B77D3E" w:rsidP="003B0182">
            <w:pPr>
              <w:pStyle w:val="Nivel1"/>
              <w:spacing w:before="0"/>
              <w:rPr>
                <w:b w:val="0"/>
              </w:rPr>
            </w:pPr>
            <w:r w:rsidRPr="003B0182">
              <w:rPr>
                <w:b w:val="0"/>
              </w:rPr>
              <w:t>Recepção dos documentos de inscrição (memorial, currículo e títulos) em forma eletrônica.</w:t>
            </w:r>
          </w:p>
          <w:p w14:paraId="1F08D721" w14:textId="77777777" w:rsidR="00B77D3E" w:rsidRPr="003B0182" w:rsidRDefault="00B77D3E" w:rsidP="003B0182">
            <w:pPr>
              <w:pStyle w:val="Nivel1"/>
              <w:spacing w:before="0"/>
              <w:rPr>
                <w:b w:val="0"/>
              </w:rPr>
            </w:pPr>
            <w:r w:rsidRPr="003B0182">
              <w:rPr>
                <w:b w:val="0"/>
              </w:rPr>
              <w:t>Análise de conformidade da documentação enviada pelo candidato.</w:t>
            </w:r>
          </w:p>
          <w:p w14:paraId="3131C88F" w14:textId="77777777" w:rsidR="00B77D3E" w:rsidRPr="003B0182" w:rsidRDefault="00B77D3E" w:rsidP="003B0182">
            <w:pPr>
              <w:pStyle w:val="Nivel1"/>
              <w:spacing w:before="0"/>
              <w:rPr>
                <w:b w:val="0"/>
              </w:rPr>
            </w:pPr>
            <w:r w:rsidRPr="003B0182">
              <w:rPr>
                <w:b w:val="0"/>
              </w:rPr>
              <w:t>Deferimento/indeferimento das inscrições e gestão dos eventuais recursos.</w:t>
            </w:r>
          </w:p>
          <w:p w14:paraId="5DE7D8EF" w14:textId="77777777" w:rsidR="00B77D3E" w:rsidRPr="003B0182" w:rsidRDefault="00B77D3E" w:rsidP="003B0182">
            <w:pPr>
              <w:pStyle w:val="Nivel1"/>
              <w:spacing w:before="0"/>
              <w:rPr>
                <w:b w:val="0"/>
              </w:rPr>
            </w:pPr>
            <w:r w:rsidRPr="003B0182">
              <w:rPr>
                <w:b w:val="0"/>
              </w:rPr>
              <w:t>Disponibilização das inscrições e documentos dos candidatos para acesso pela Contratante.</w:t>
            </w:r>
          </w:p>
          <w:p w14:paraId="227A3180" w14:textId="77777777" w:rsidR="00B77D3E" w:rsidRPr="003B0182" w:rsidRDefault="00B77D3E" w:rsidP="003B0182">
            <w:pPr>
              <w:pStyle w:val="Nivel1"/>
              <w:spacing w:before="0"/>
              <w:rPr>
                <w:b w:val="0"/>
              </w:rPr>
            </w:pPr>
            <w:r w:rsidRPr="003B0182">
              <w:rPr>
                <w:b w:val="0"/>
              </w:rPr>
              <w:t>Recepção, análise e deferimento/indeferimento dos pedidos de isenção da taxa de inscrição, e gestão dos eventuais recursos.</w:t>
            </w:r>
          </w:p>
          <w:p w14:paraId="44C9CBD3" w14:textId="77777777" w:rsidR="00B77D3E" w:rsidRPr="003B0182" w:rsidRDefault="00B77D3E" w:rsidP="003B0182">
            <w:pPr>
              <w:pStyle w:val="Nivel1"/>
              <w:spacing w:before="0"/>
              <w:rPr>
                <w:b w:val="0"/>
              </w:rPr>
            </w:pPr>
            <w:r w:rsidRPr="003B0182">
              <w:rPr>
                <w:b w:val="0"/>
              </w:rPr>
              <w:t>Emissão de convites para comissão examinadora.</w:t>
            </w:r>
          </w:p>
          <w:p w14:paraId="0C9D2CB5" w14:textId="77777777" w:rsidR="00B77D3E" w:rsidRPr="003B0182" w:rsidRDefault="00B77D3E" w:rsidP="003B0182">
            <w:pPr>
              <w:pStyle w:val="Nivel1"/>
              <w:spacing w:before="0"/>
              <w:rPr>
                <w:b w:val="0"/>
              </w:rPr>
            </w:pPr>
            <w:r w:rsidRPr="003B0182">
              <w:rPr>
                <w:b w:val="0"/>
              </w:rPr>
              <w:t>Reserva e aquisição de passagens aéreas.</w:t>
            </w:r>
          </w:p>
          <w:p w14:paraId="04C8C112" w14:textId="77777777" w:rsidR="00B77D3E" w:rsidRPr="003B0182" w:rsidRDefault="00B77D3E" w:rsidP="003B0182">
            <w:pPr>
              <w:pStyle w:val="Nivel1"/>
              <w:spacing w:before="0"/>
              <w:rPr>
                <w:b w:val="0"/>
              </w:rPr>
            </w:pPr>
            <w:r w:rsidRPr="003B0182">
              <w:rPr>
                <w:b w:val="0"/>
              </w:rPr>
              <w:t>Reserva e pagamento de hotel.</w:t>
            </w:r>
          </w:p>
          <w:p w14:paraId="24A3948D" w14:textId="77777777" w:rsidR="00B77D3E" w:rsidRPr="003B0182" w:rsidRDefault="00B77D3E" w:rsidP="003B0182">
            <w:pPr>
              <w:pStyle w:val="Nivel1"/>
              <w:spacing w:before="0"/>
              <w:rPr>
                <w:b w:val="0"/>
              </w:rPr>
            </w:pPr>
            <w:r w:rsidRPr="003B0182">
              <w:rPr>
                <w:b w:val="0"/>
              </w:rPr>
              <w:t>Transporte aeroporto/hotel/Unidade de Pesquisa para membros das comissões examinadoras.</w:t>
            </w:r>
          </w:p>
          <w:p w14:paraId="3286A3DD" w14:textId="77777777" w:rsidR="00B77D3E" w:rsidRPr="003B0182" w:rsidRDefault="00B77D3E" w:rsidP="003B0182">
            <w:pPr>
              <w:pStyle w:val="Nivel1"/>
              <w:spacing w:before="0"/>
              <w:rPr>
                <w:b w:val="0"/>
              </w:rPr>
            </w:pPr>
            <w:r w:rsidRPr="003B0182">
              <w:rPr>
                <w:b w:val="0"/>
              </w:rPr>
              <w:t>Pagamento de pró-labore no valor de R$ 3.000,00 (liquido) para os membros das comissões examinadoras.</w:t>
            </w:r>
          </w:p>
          <w:p w14:paraId="7249296D" w14:textId="77777777" w:rsidR="00B77D3E" w:rsidRPr="003B0182" w:rsidRDefault="00B77D3E" w:rsidP="003B0182">
            <w:pPr>
              <w:pStyle w:val="Nivel1"/>
              <w:spacing w:before="0"/>
              <w:rPr>
                <w:b w:val="0"/>
              </w:rPr>
            </w:pPr>
            <w:r w:rsidRPr="003B0182">
              <w:rPr>
                <w:b w:val="0"/>
              </w:rPr>
              <w:t>Processo alternativo de identificação dos candidatos (quando o documento de identificação não permite isto)</w:t>
            </w:r>
          </w:p>
          <w:p w14:paraId="7BC73A1F" w14:textId="77777777" w:rsidR="00B77D3E" w:rsidRPr="003B0182" w:rsidRDefault="00B77D3E" w:rsidP="003B0182">
            <w:pPr>
              <w:pStyle w:val="Nivel1"/>
              <w:spacing w:before="0"/>
              <w:rPr>
                <w:b w:val="0"/>
              </w:rPr>
            </w:pPr>
            <w:r w:rsidRPr="003B0182">
              <w:rPr>
                <w:b w:val="0"/>
              </w:rPr>
              <w:t>Disponibilização de fiscalização para cada prova escrita.</w:t>
            </w:r>
          </w:p>
          <w:p w14:paraId="250DBD76" w14:textId="77777777" w:rsidR="00B77D3E" w:rsidRPr="003B0182" w:rsidRDefault="00B77D3E" w:rsidP="003B0182">
            <w:pPr>
              <w:pStyle w:val="Nivel1"/>
              <w:spacing w:before="0"/>
              <w:rPr>
                <w:b w:val="0"/>
              </w:rPr>
            </w:pPr>
            <w:r w:rsidRPr="003B0182">
              <w:rPr>
                <w:b w:val="0"/>
              </w:rPr>
              <w:t>Coleta das provas escritas e das cédulas de notas.</w:t>
            </w:r>
          </w:p>
          <w:p w14:paraId="1B2A17A2" w14:textId="77777777" w:rsidR="00B77D3E" w:rsidRPr="003B0182" w:rsidRDefault="00B77D3E" w:rsidP="003B0182">
            <w:pPr>
              <w:pStyle w:val="Nivel1"/>
              <w:spacing w:before="0"/>
              <w:rPr>
                <w:b w:val="0"/>
              </w:rPr>
            </w:pPr>
            <w:r w:rsidRPr="003B0182">
              <w:rPr>
                <w:b w:val="0"/>
              </w:rPr>
              <w:t>Suporte eventual para candidatos com deficiência em todas as provas.</w:t>
            </w:r>
          </w:p>
          <w:p w14:paraId="38D96B6F" w14:textId="77777777" w:rsidR="00B77D3E" w:rsidRPr="003B0182" w:rsidRDefault="00B77D3E" w:rsidP="003B0182">
            <w:pPr>
              <w:pStyle w:val="Nivel1"/>
              <w:spacing w:before="0"/>
              <w:rPr>
                <w:b w:val="0"/>
              </w:rPr>
            </w:pPr>
            <w:r w:rsidRPr="003B0182">
              <w:rPr>
                <w:b w:val="0"/>
              </w:rPr>
              <w:t>Suporte de atendimento médico de emergência para os participantes.</w:t>
            </w:r>
          </w:p>
          <w:p w14:paraId="07FB430A" w14:textId="77777777" w:rsidR="00B77D3E" w:rsidRPr="003B0182" w:rsidRDefault="00B77D3E" w:rsidP="003B0182">
            <w:pPr>
              <w:pStyle w:val="Nivel1"/>
              <w:spacing w:before="0"/>
              <w:rPr>
                <w:b w:val="0"/>
              </w:rPr>
            </w:pPr>
            <w:r w:rsidRPr="003B0182">
              <w:rPr>
                <w:b w:val="0"/>
              </w:rPr>
              <w:t>Gravação e suporte para o processo de sorteio dos temas da prova escrita.</w:t>
            </w:r>
          </w:p>
          <w:p w14:paraId="4D479592" w14:textId="77777777" w:rsidR="00B77D3E" w:rsidRPr="003B0182" w:rsidRDefault="00B77D3E" w:rsidP="003B0182">
            <w:pPr>
              <w:pStyle w:val="Nivel1"/>
              <w:spacing w:before="0"/>
              <w:rPr>
                <w:b w:val="0"/>
              </w:rPr>
            </w:pPr>
            <w:r w:rsidRPr="003B0182">
              <w:rPr>
                <w:b w:val="0"/>
              </w:rPr>
              <w:t>Gravação da leitura da prova escrita e da prova oral quando for obrigatório.</w:t>
            </w:r>
          </w:p>
          <w:p w14:paraId="4E41F20E" w14:textId="77777777" w:rsidR="00B77D3E" w:rsidRPr="003B0182" w:rsidRDefault="00B77D3E" w:rsidP="003B0182">
            <w:pPr>
              <w:pStyle w:val="Nivel1"/>
              <w:spacing w:before="0"/>
              <w:rPr>
                <w:b w:val="0"/>
              </w:rPr>
            </w:pPr>
            <w:r w:rsidRPr="003B0182">
              <w:rPr>
                <w:b w:val="0"/>
              </w:rPr>
              <w:t>Gravação da defesa e arguição do memorial.</w:t>
            </w:r>
          </w:p>
          <w:p w14:paraId="52EFF221" w14:textId="77777777" w:rsidR="00B77D3E" w:rsidRPr="003B0182" w:rsidRDefault="00B77D3E" w:rsidP="003B0182">
            <w:pPr>
              <w:pStyle w:val="Nivel1"/>
              <w:spacing w:before="0"/>
              <w:rPr>
                <w:b w:val="0"/>
              </w:rPr>
            </w:pPr>
            <w:r w:rsidRPr="003B0182">
              <w:rPr>
                <w:b w:val="0"/>
              </w:rPr>
              <w:t>Gravação da sessão de divulgação das notas finais.</w:t>
            </w:r>
          </w:p>
          <w:p w14:paraId="5A28BD2B" w14:textId="77777777" w:rsidR="00B77D3E" w:rsidRPr="003B0182" w:rsidRDefault="00B77D3E" w:rsidP="003B0182">
            <w:pPr>
              <w:pStyle w:val="Nivel1"/>
              <w:spacing w:before="0"/>
              <w:rPr>
                <w:b w:val="0"/>
              </w:rPr>
            </w:pPr>
            <w:r w:rsidRPr="003B0182">
              <w:rPr>
                <w:b w:val="0"/>
              </w:rPr>
              <w:t>Disponibilização de material impresso, quando obrigatório.</w:t>
            </w:r>
          </w:p>
          <w:p w14:paraId="67EE0B03" w14:textId="77777777" w:rsidR="00B77D3E" w:rsidRPr="003B0182" w:rsidRDefault="00B77D3E" w:rsidP="003B0182">
            <w:pPr>
              <w:pStyle w:val="Nivel1"/>
              <w:spacing w:before="0"/>
              <w:rPr>
                <w:b w:val="0"/>
              </w:rPr>
            </w:pPr>
            <w:r w:rsidRPr="003B0182">
              <w:rPr>
                <w:b w:val="0"/>
              </w:rPr>
              <w:t>Disponibilização de videoconferência com gravação.</w:t>
            </w:r>
          </w:p>
          <w:p w14:paraId="32295D9D" w14:textId="77777777" w:rsidR="00B77D3E" w:rsidRPr="003B0182" w:rsidRDefault="00B77D3E" w:rsidP="003B0182">
            <w:pPr>
              <w:pStyle w:val="Nivel1"/>
              <w:spacing w:before="0"/>
              <w:rPr>
                <w:b w:val="0"/>
              </w:rPr>
            </w:pPr>
            <w:r w:rsidRPr="003B0182">
              <w:rPr>
                <w:b w:val="0"/>
              </w:rPr>
              <w:t>Divulgação dos resultados das diferentes etapas (publicação no DOU por conta da Contratante)</w:t>
            </w:r>
          </w:p>
          <w:p w14:paraId="77F91C9C" w14:textId="77777777" w:rsidR="00B77D3E" w:rsidRPr="003B0182" w:rsidRDefault="00B77D3E" w:rsidP="003B0182">
            <w:pPr>
              <w:pStyle w:val="Nivel1"/>
              <w:spacing w:before="0"/>
              <w:rPr>
                <w:b w:val="0"/>
              </w:rPr>
            </w:pPr>
            <w:r w:rsidRPr="003B0182">
              <w:rPr>
                <w:b w:val="0"/>
              </w:rPr>
              <w:t>Análise e resposta a recursos nas etapas de: impugnação do edital, inscrição, isenção de taxa, classificação final (com subsídios da Contratante, quando necessário).</w:t>
            </w:r>
          </w:p>
          <w:p w14:paraId="2ACB7EF0" w14:textId="77777777" w:rsidR="00B77D3E" w:rsidRPr="003B0182" w:rsidRDefault="00B77D3E" w:rsidP="003B0182">
            <w:pPr>
              <w:pStyle w:val="Nivel1"/>
              <w:spacing w:before="0"/>
              <w:rPr>
                <w:b w:val="0"/>
              </w:rPr>
            </w:pPr>
            <w:r w:rsidRPr="003B0182">
              <w:rPr>
                <w:b w:val="0"/>
              </w:rPr>
              <w:t xml:space="preserve">Processo de </w:t>
            </w:r>
            <w:proofErr w:type="spellStart"/>
            <w:r w:rsidRPr="003B0182">
              <w:rPr>
                <w:b w:val="0"/>
              </w:rPr>
              <w:t>heteroidentificação</w:t>
            </w:r>
            <w:proofErr w:type="spellEnd"/>
            <w:r w:rsidRPr="003B0182">
              <w:rPr>
                <w:b w:val="0"/>
              </w:rPr>
              <w:t xml:space="preserve"> e </w:t>
            </w:r>
            <w:proofErr w:type="spellStart"/>
            <w:r w:rsidRPr="003B0182">
              <w:rPr>
                <w:b w:val="0"/>
              </w:rPr>
              <w:t>PcD</w:t>
            </w:r>
            <w:proofErr w:type="spellEnd"/>
            <w:r w:rsidRPr="003B0182">
              <w:rPr>
                <w:b w:val="0"/>
              </w:rPr>
              <w:t>, conforme legislação.</w:t>
            </w:r>
          </w:p>
          <w:p w14:paraId="5BD1972D" w14:textId="77777777" w:rsidR="00B77D3E" w:rsidRPr="003B0182" w:rsidRDefault="00B77D3E" w:rsidP="003B0182">
            <w:pPr>
              <w:pStyle w:val="Nivel1"/>
              <w:spacing w:before="0"/>
              <w:rPr>
                <w:b w:val="0"/>
              </w:rPr>
            </w:pPr>
            <w:r w:rsidRPr="003B0182">
              <w:rPr>
                <w:b w:val="0"/>
              </w:rPr>
              <w:t>Homologação do resultado Final em conjunto com as Unidades de Pesquisa</w:t>
            </w:r>
          </w:p>
          <w:p w14:paraId="12A178F6" w14:textId="77777777" w:rsidR="00B77D3E" w:rsidRPr="003B0182" w:rsidRDefault="00B77D3E" w:rsidP="003B0182">
            <w:pPr>
              <w:pStyle w:val="Nivel1"/>
              <w:spacing w:before="0"/>
              <w:rPr>
                <w:b w:val="0"/>
              </w:rPr>
            </w:pPr>
            <w:r w:rsidRPr="003B0182">
              <w:rPr>
                <w:b w:val="0"/>
              </w:rPr>
              <w:t>Assessoramento jurídico em todas as etapas e após o encerramento do concurso pelo período de 5 anos.</w:t>
            </w:r>
          </w:p>
          <w:p w14:paraId="57AA2026" w14:textId="77777777" w:rsidR="00B77D3E" w:rsidRDefault="00B77D3E" w:rsidP="003B0182">
            <w:pPr>
              <w:pStyle w:val="Nivel3"/>
              <w:numPr>
                <w:ilvl w:val="0"/>
                <w:numId w:val="0"/>
              </w:numPr>
              <w:spacing w:before="0" w:after="0"/>
              <w:ind w:left="1701"/>
              <w:rPr>
                <w:rFonts w:ascii="Times New Roman" w:hAnsi="Times New Roman" w:cs="Times New Roman"/>
                <w:sz w:val="22"/>
                <w:szCs w:val="22"/>
              </w:rPr>
            </w:pPr>
          </w:p>
          <w:p w14:paraId="11412178" w14:textId="77777777" w:rsidR="003B0182" w:rsidRDefault="003B0182" w:rsidP="003B0182">
            <w:pPr>
              <w:pStyle w:val="Nivel3"/>
              <w:numPr>
                <w:ilvl w:val="0"/>
                <w:numId w:val="0"/>
              </w:numPr>
              <w:spacing w:before="0" w:after="0"/>
              <w:ind w:left="1701"/>
              <w:rPr>
                <w:rFonts w:ascii="Times New Roman" w:hAnsi="Times New Roman" w:cs="Times New Roman"/>
                <w:sz w:val="22"/>
                <w:szCs w:val="22"/>
              </w:rPr>
            </w:pPr>
          </w:p>
          <w:p w14:paraId="0AADA794" w14:textId="77777777" w:rsidR="003B0182" w:rsidRPr="003B0182" w:rsidRDefault="003B0182" w:rsidP="003B0182">
            <w:pPr>
              <w:pStyle w:val="Nivel3"/>
              <w:numPr>
                <w:ilvl w:val="0"/>
                <w:numId w:val="0"/>
              </w:numPr>
              <w:spacing w:before="0" w:after="0"/>
              <w:ind w:left="1701"/>
              <w:rPr>
                <w:rFonts w:ascii="Times New Roman" w:hAnsi="Times New Roman" w:cs="Times New Roman"/>
                <w:sz w:val="22"/>
                <w:szCs w:val="22"/>
              </w:rPr>
            </w:pPr>
          </w:p>
          <w:p w14:paraId="34A04725" w14:textId="77777777" w:rsidR="00B77D3E" w:rsidRPr="003B0182" w:rsidRDefault="00B77D3E" w:rsidP="003B0182">
            <w:pPr>
              <w:pStyle w:val="Nivel1"/>
              <w:spacing w:before="0"/>
              <w:rPr>
                <w:b w:val="0"/>
              </w:rPr>
            </w:pPr>
            <w:r w:rsidRPr="003B0182">
              <w:rPr>
                <w:b w:val="0"/>
              </w:rPr>
              <w:t>Procedência provável dos membros das comissões examinadoras do Centro Brasileiro de Pesquisas Físicas</w:t>
            </w:r>
          </w:p>
          <w:p w14:paraId="03D61B28" w14:textId="77777777" w:rsidR="00B77D3E" w:rsidRPr="003B0182" w:rsidRDefault="00B77D3E" w:rsidP="003B0182">
            <w:pPr>
              <w:ind w:left="993" w:firstLine="708"/>
              <w:jc w:val="both"/>
              <w:rPr>
                <w:rFonts w:ascii="Times New Roman" w:hAnsi="Times New Roman" w:cs="Times New Roman"/>
                <w:sz w:val="22"/>
                <w:szCs w:val="22"/>
              </w:rPr>
            </w:pPr>
            <w:r w:rsidRPr="003B0182">
              <w:rPr>
                <w:rFonts w:ascii="Times New Roman" w:hAnsi="Times New Roman" w:cs="Times New Roman"/>
                <w:sz w:val="22"/>
                <w:szCs w:val="22"/>
              </w:rPr>
              <w:t>Total de membros: 160</w:t>
            </w:r>
          </w:p>
          <w:p w14:paraId="47DC704C" w14:textId="77777777" w:rsidR="00B77D3E" w:rsidRPr="003B0182" w:rsidRDefault="00B77D3E" w:rsidP="003B0182">
            <w:pPr>
              <w:pStyle w:val="PargrafodaLista"/>
              <w:numPr>
                <w:ilvl w:val="0"/>
                <w:numId w:val="17"/>
              </w:numPr>
              <w:overflowPunct w:val="0"/>
              <w:ind w:left="1701" w:hanging="285"/>
              <w:jc w:val="both"/>
              <w:rPr>
                <w:rFonts w:ascii="Times New Roman" w:hAnsi="Times New Roman" w:cs="Times New Roman"/>
                <w:sz w:val="22"/>
                <w:szCs w:val="22"/>
              </w:rPr>
            </w:pPr>
            <w:r w:rsidRPr="003B0182">
              <w:rPr>
                <w:rFonts w:ascii="Times New Roman" w:hAnsi="Times New Roman" w:cs="Times New Roman"/>
                <w:sz w:val="22"/>
                <w:szCs w:val="22"/>
              </w:rPr>
              <w:t>Membros do Estado do Rio de Janeiro: 60</w:t>
            </w:r>
          </w:p>
          <w:p w14:paraId="6ECCF83C" w14:textId="77777777" w:rsidR="00B77D3E" w:rsidRPr="003B0182" w:rsidRDefault="00B77D3E" w:rsidP="003B0182">
            <w:pPr>
              <w:pStyle w:val="PargrafodaLista"/>
              <w:numPr>
                <w:ilvl w:val="0"/>
                <w:numId w:val="17"/>
              </w:numPr>
              <w:overflowPunct w:val="0"/>
              <w:ind w:left="1701" w:hanging="285"/>
              <w:jc w:val="both"/>
              <w:rPr>
                <w:rFonts w:ascii="Times New Roman" w:hAnsi="Times New Roman" w:cs="Times New Roman"/>
                <w:sz w:val="22"/>
                <w:szCs w:val="22"/>
              </w:rPr>
            </w:pPr>
            <w:r w:rsidRPr="003B0182">
              <w:rPr>
                <w:rFonts w:ascii="Times New Roman" w:hAnsi="Times New Roman" w:cs="Times New Roman"/>
                <w:sz w:val="22"/>
                <w:szCs w:val="22"/>
              </w:rPr>
              <w:t>Membros de outros Estados: 100</w:t>
            </w:r>
          </w:p>
          <w:p w14:paraId="485C13D3" w14:textId="77777777" w:rsidR="00B77D3E" w:rsidRPr="003B0182" w:rsidRDefault="00B77D3E" w:rsidP="003B0182">
            <w:pPr>
              <w:pStyle w:val="Nivel3"/>
              <w:numPr>
                <w:ilvl w:val="0"/>
                <w:numId w:val="0"/>
              </w:numPr>
              <w:spacing w:before="0" w:after="0"/>
              <w:ind w:left="1701"/>
              <w:rPr>
                <w:rFonts w:ascii="Times New Roman" w:hAnsi="Times New Roman" w:cs="Times New Roman"/>
                <w:sz w:val="22"/>
                <w:szCs w:val="22"/>
              </w:rPr>
            </w:pPr>
          </w:p>
          <w:p w14:paraId="0F717393" w14:textId="77777777" w:rsidR="00B77D3E" w:rsidRPr="003B0182" w:rsidRDefault="00B77D3E" w:rsidP="003B0182">
            <w:pPr>
              <w:pStyle w:val="Nivel1"/>
              <w:spacing w:before="0"/>
              <w:rPr>
                <w:b w:val="0"/>
              </w:rPr>
            </w:pPr>
            <w:r w:rsidRPr="003B0182">
              <w:rPr>
                <w:b w:val="0"/>
              </w:rPr>
              <w:t>Procedência provável dos membros das comissões examinadoras do Observatório Nacional:</w:t>
            </w:r>
          </w:p>
          <w:p w14:paraId="0E6B93CA" w14:textId="77777777" w:rsidR="00B77D3E" w:rsidRPr="003B0182" w:rsidRDefault="00B77D3E" w:rsidP="003B0182">
            <w:pPr>
              <w:ind w:left="851" w:firstLine="708"/>
              <w:jc w:val="both"/>
              <w:rPr>
                <w:rFonts w:ascii="Times New Roman" w:hAnsi="Times New Roman" w:cs="Times New Roman"/>
                <w:sz w:val="22"/>
                <w:szCs w:val="22"/>
              </w:rPr>
            </w:pPr>
            <w:r w:rsidRPr="003B0182">
              <w:rPr>
                <w:rFonts w:ascii="Times New Roman" w:hAnsi="Times New Roman" w:cs="Times New Roman"/>
                <w:sz w:val="22"/>
                <w:szCs w:val="22"/>
              </w:rPr>
              <w:t xml:space="preserve">  Total de membros: 55</w:t>
            </w:r>
          </w:p>
          <w:p w14:paraId="50116780" w14:textId="77777777" w:rsidR="00B77D3E" w:rsidRPr="003B0182" w:rsidRDefault="00B77D3E" w:rsidP="003B0182">
            <w:pPr>
              <w:pStyle w:val="PargrafodaLista"/>
              <w:numPr>
                <w:ilvl w:val="0"/>
                <w:numId w:val="18"/>
              </w:numPr>
              <w:spacing w:line="244" w:lineRule="auto"/>
              <w:ind w:left="1701" w:right="-15" w:hanging="283"/>
              <w:jc w:val="both"/>
              <w:rPr>
                <w:rFonts w:ascii="Times New Roman" w:hAnsi="Times New Roman" w:cs="Times New Roman"/>
                <w:sz w:val="22"/>
                <w:szCs w:val="22"/>
              </w:rPr>
            </w:pPr>
            <w:r w:rsidRPr="003B0182">
              <w:rPr>
                <w:rFonts w:ascii="Times New Roman" w:hAnsi="Times New Roman" w:cs="Times New Roman"/>
                <w:sz w:val="22"/>
                <w:szCs w:val="22"/>
              </w:rPr>
              <w:t>Membros do Rio de Janeiro: 19</w:t>
            </w:r>
          </w:p>
          <w:p w14:paraId="46BC7F67" w14:textId="77777777" w:rsidR="00B77D3E" w:rsidRPr="003B0182" w:rsidRDefault="00B77D3E" w:rsidP="003B0182">
            <w:pPr>
              <w:pStyle w:val="PargrafodaLista"/>
              <w:numPr>
                <w:ilvl w:val="0"/>
                <w:numId w:val="18"/>
              </w:numPr>
              <w:spacing w:line="244" w:lineRule="auto"/>
              <w:ind w:left="1701" w:right="-15" w:hanging="283"/>
              <w:jc w:val="both"/>
              <w:rPr>
                <w:rFonts w:ascii="Times New Roman" w:hAnsi="Times New Roman" w:cs="Times New Roman"/>
                <w:sz w:val="22"/>
                <w:szCs w:val="22"/>
              </w:rPr>
            </w:pPr>
            <w:r w:rsidRPr="003B0182">
              <w:rPr>
                <w:rFonts w:ascii="Times New Roman" w:hAnsi="Times New Roman" w:cs="Times New Roman"/>
                <w:sz w:val="22"/>
                <w:szCs w:val="22"/>
              </w:rPr>
              <w:t>Membros de fora do Rio de Janeiro: 36</w:t>
            </w:r>
          </w:p>
          <w:p w14:paraId="48706D75" w14:textId="77777777" w:rsidR="00B77D3E" w:rsidRPr="003B0182" w:rsidRDefault="00B77D3E" w:rsidP="003B0182">
            <w:pPr>
              <w:ind w:left="731" w:firstLine="686"/>
              <w:jc w:val="both"/>
              <w:rPr>
                <w:rFonts w:ascii="Times New Roman" w:hAnsi="Times New Roman" w:cs="Times New Roman"/>
                <w:sz w:val="22"/>
                <w:szCs w:val="22"/>
                <w:lang w:val="en-US"/>
              </w:rPr>
            </w:pPr>
            <w:r w:rsidRPr="003B0182">
              <w:rPr>
                <w:rFonts w:ascii="Times New Roman" w:hAnsi="Times New Roman" w:cs="Times New Roman"/>
                <w:sz w:val="22"/>
                <w:szCs w:val="22"/>
                <w:lang w:val="en-US"/>
              </w:rPr>
              <w:t>◦    SP, RS, RN, BA, DF, MG: 30</w:t>
            </w:r>
          </w:p>
          <w:p w14:paraId="1C23EF95" w14:textId="77777777" w:rsidR="00B77D3E" w:rsidRPr="003B0182" w:rsidRDefault="00B77D3E" w:rsidP="003B0182">
            <w:pPr>
              <w:ind w:left="731" w:firstLine="686"/>
              <w:jc w:val="both"/>
              <w:rPr>
                <w:rFonts w:ascii="Times New Roman" w:hAnsi="Times New Roman" w:cs="Times New Roman"/>
                <w:sz w:val="22"/>
                <w:szCs w:val="22"/>
              </w:rPr>
            </w:pPr>
            <w:r w:rsidRPr="003B0182">
              <w:rPr>
                <w:rFonts w:ascii="Times New Roman" w:hAnsi="Times New Roman" w:cs="Times New Roman"/>
                <w:sz w:val="22"/>
                <w:szCs w:val="22"/>
              </w:rPr>
              <w:t>◦    Portugal: 1</w:t>
            </w:r>
          </w:p>
          <w:p w14:paraId="29AAE4F2" w14:textId="77777777" w:rsidR="00B77D3E" w:rsidRPr="003B0182" w:rsidRDefault="00B77D3E" w:rsidP="003B0182">
            <w:pPr>
              <w:ind w:left="731" w:firstLine="686"/>
              <w:jc w:val="both"/>
              <w:rPr>
                <w:rFonts w:ascii="Times New Roman" w:hAnsi="Times New Roman" w:cs="Times New Roman"/>
                <w:sz w:val="22"/>
                <w:szCs w:val="22"/>
              </w:rPr>
            </w:pPr>
            <w:r w:rsidRPr="003B0182">
              <w:rPr>
                <w:rFonts w:ascii="Times New Roman" w:hAnsi="Times New Roman" w:cs="Times New Roman"/>
                <w:sz w:val="22"/>
                <w:szCs w:val="22"/>
              </w:rPr>
              <w:t>◦   Argentina: 2</w:t>
            </w:r>
          </w:p>
          <w:p w14:paraId="1C1DEC23" w14:textId="77777777" w:rsidR="00B77D3E" w:rsidRPr="003B0182" w:rsidRDefault="00B77D3E" w:rsidP="003B0182">
            <w:pPr>
              <w:ind w:left="731" w:firstLine="686"/>
              <w:jc w:val="both"/>
              <w:rPr>
                <w:rFonts w:ascii="Times New Roman" w:hAnsi="Times New Roman" w:cs="Times New Roman"/>
                <w:sz w:val="22"/>
                <w:szCs w:val="22"/>
              </w:rPr>
            </w:pPr>
            <w:r w:rsidRPr="003B0182">
              <w:rPr>
                <w:rFonts w:ascii="Times New Roman" w:hAnsi="Times New Roman" w:cs="Times New Roman"/>
                <w:sz w:val="22"/>
                <w:szCs w:val="22"/>
              </w:rPr>
              <w:lastRenderedPageBreak/>
              <w:t>◦   Uruguai: 1</w:t>
            </w:r>
          </w:p>
          <w:p w14:paraId="42F8B47C" w14:textId="77777777" w:rsidR="00B77D3E" w:rsidRPr="003B0182" w:rsidRDefault="00B77D3E" w:rsidP="003B0182">
            <w:pPr>
              <w:ind w:left="731" w:firstLine="686"/>
              <w:jc w:val="both"/>
              <w:rPr>
                <w:rFonts w:ascii="Times New Roman" w:hAnsi="Times New Roman" w:cs="Times New Roman"/>
                <w:sz w:val="22"/>
                <w:szCs w:val="22"/>
              </w:rPr>
            </w:pPr>
            <w:r w:rsidRPr="003B0182">
              <w:rPr>
                <w:rFonts w:ascii="Times New Roman" w:hAnsi="Times New Roman" w:cs="Times New Roman"/>
                <w:sz w:val="22"/>
                <w:szCs w:val="22"/>
              </w:rPr>
              <w:t>◦ Espanha: 2</w:t>
            </w:r>
          </w:p>
          <w:p w14:paraId="5A30D49C" w14:textId="77777777" w:rsidR="00B77D3E" w:rsidRPr="003B0182" w:rsidRDefault="00B77D3E" w:rsidP="003B0182">
            <w:pPr>
              <w:ind w:left="731" w:firstLine="686"/>
              <w:jc w:val="both"/>
              <w:rPr>
                <w:rFonts w:ascii="Times New Roman" w:hAnsi="Times New Roman" w:cs="Times New Roman"/>
                <w:sz w:val="22"/>
                <w:szCs w:val="22"/>
              </w:rPr>
            </w:pPr>
          </w:p>
          <w:p w14:paraId="1E593D2A" w14:textId="77777777" w:rsidR="00B77D3E" w:rsidRPr="003B0182" w:rsidRDefault="00B77D3E" w:rsidP="003B0182">
            <w:pPr>
              <w:ind w:left="731" w:firstLine="686"/>
              <w:jc w:val="both"/>
              <w:rPr>
                <w:rFonts w:ascii="Times New Roman" w:hAnsi="Times New Roman" w:cs="Times New Roman"/>
                <w:sz w:val="22"/>
                <w:szCs w:val="22"/>
              </w:rPr>
            </w:pPr>
          </w:p>
          <w:p w14:paraId="608C3B96" w14:textId="77777777" w:rsidR="00B77D3E" w:rsidRPr="003B0182" w:rsidRDefault="00B77D3E" w:rsidP="003B0182">
            <w:pPr>
              <w:pStyle w:val="Nivel1"/>
              <w:spacing w:before="0"/>
              <w:rPr>
                <w:b w:val="0"/>
              </w:rPr>
            </w:pPr>
            <w:r w:rsidRPr="003B0182">
              <w:rPr>
                <w:b w:val="0"/>
              </w:rPr>
              <w:t>Procedência provável dos membros das comissões examinadoras do Laboratório Nacional de Computação Científica</w:t>
            </w:r>
          </w:p>
          <w:p w14:paraId="7ED6E6B2" w14:textId="77777777" w:rsidR="00B77D3E" w:rsidRPr="003B0182" w:rsidRDefault="00B77D3E" w:rsidP="003B0182">
            <w:pPr>
              <w:ind w:left="708" w:firstLine="708"/>
              <w:jc w:val="both"/>
              <w:rPr>
                <w:rFonts w:ascii="Times New Roman" w:hAnsi="Times New Roman" w:cs="Times New Roman"/>
                <w:sz w:val="22"/>
                <w:szCs w:val="22"/>
              </w:rPr>
            </w:pPr>
            <w:r w:rsidRPr="003B0182">
              <w:rPr>
                <w:rFonts w:ascii="Times New Roman" w:hAnsi="Times New Roman" w:cs="Times New Roman"/>
                <w:sz w:val="22"/>
                <w:szCs w:val="22"/>
              </w:rPr>
              <w:t xml:space="preserve">     Total de membros: 147 (05 titulares e 02 suplentes por comissão)</w:t>
            </w:r>
          </w:p>
          <w:p w14:paraId="155D2883" w14:textId="77777777" w:rsidR="00B77D3E" w:rsidRPr="003B0182" w:rsidRDefault="00B77D3E" w:rsidP="003B0182">
            <w:pPr>
              <w:widowControl/>
              <w:numPr>
                <w:ilvl w:val="0"/>
                <w:numId w:val="19"/>
              </w:numPr>
              <w:tabs>
                <w:tab w:val="clear" w:pos="0"/>
                <w:tab w:val="num" w:pos="348"/>
              </w:tabs>
              <w:autoSpaceDN/>
              <w:ind w:left="1701" w:right="119" w:hanging="425"/>
              <w:jc w:val="both"/>
              <w:textAlignment w:val="auto"/>
              <w:rPr>
                <w:rFonts w:ascii="Times New Roman" w:hAnsi="Times New Roman" w:cs="Times New Roman"/>
                <w:sz w:val="22"/>
                <w:szCs w:val="22"/>
              </w:rPr>
            </w:pPr>
            <w:r w:rsidRPr="003B0182">
              <w:rPr>
                <w:rFonts w:ascii="Times New Roman" w:hAnsi="Times New Roman" w:cs="Times New Roman"/>
                <w:sz w:val="22"/>
                <w:szCs w:val="22"/>
              </w:rPr>
              <w:t>Membros do Estado do Rio de Janeiro: 37</w:t>
            </w:r>
          </w:p>
          <w:p w14:paraId="31E7E828" w14:textId="77777777" w:rsidR="00B77D3E" w:rsidRPr="003B0182" w:rsidRDefault="00B77D3E" w:rsidP="003B0182">
            <w:pPr>
              <w:widowControl/>
              <w:numPr>
                <w:ilvl w:val="0"/>
                <w:numId w:val="19"/>
              </w:numPr>
              <w:tabs>
                <w:tab w:val="clear" w:pos="0"/>
                <w:tab w:val="num" w:pos="348"/>
              </w:tabs>
              <w:autoSpaceDN/>
              <w:ind w:left="1701" w:right="119" w:hanging="425"/>
              <w:jc w:val="both"/>
              <w:textAlignment w:val="auto"/>
              <w:rPr>
                <w:rFonts w:ascii="Times New Roman" w:hAnsi="Times New Roman" w:cs="Times New Roman"/>
                <w:sz w:val="22"/>
                <w:szCs w:val="22"/>
              </w:rPr>
            </w:pPr>
            <w:r w:rsidRPr="003B0182">
              <w:rPr>
                <w:rFonts w:ascii="Times New Roman" w:hAnsi="Times New Roman" w:cs="Times New Roman"/>
                <w:sz w:val="22"/>
                <w:szCs w:val="22"/>
              </w:rPr>
              <w:t>Membros de outros Estados: 90</w:t>
            </w:r>
          </w:p>
          <w:p w14:paraId="222C76F7" w14:textId="1D6BE9EF" w:rsidR="006F3925" w:rsidRPr="006C3A18" w:rsidRDefault="006F3925" w:rsidP="00E23075">
            <w:pPr>
              <w:pStyle w:val="Nivel2"/>
              <w:numPr>
                <w:ilvl w:val="0"/>
                <w:numId w:val="0"/>
              </w:numPr>
              <w:ind w:left="646"/>
              <w:rPr>
                <w:rFonts w:ascii="Times New Roman" w:hAnsi="Times New Roman" w:cs="Times New Roman"/>
                <w:color w:val="FF0000"/>
                <w:sz w:val="22"/>
                <w:szCs w:val="22"/>
              </w:rPr>
            </w:pPr>
          </w:p>
        </w:tc>
      </w:tr>
    </w:tbl>
    <w:p w14:paraId="4B311449" w14:textId="28AC2DE0" w:rsidR="00CB71FF" w:rsidRPr="006C3A18" w:rsidRDefault="00633471">
      <w:pPr>
        <w:pStyle w:val="Standard"/>
        <w:rPr>
          <w:rFonts w:ascii="Times New Roman" w:hAnsi="Times New Roman" w:cs="Times New Roman"/>
          <w:sz w:val="22"/>
          <w:szCs w:val="22"/>
        </w:rPr>
      </w:pPr>
      <w:r>
        <w:rPr>
          <w:rFonts w:ascii="Times New Roman" w:hAnsi="Times New Roman" w:cs="Times New Roman"/>
          <w:sz w:val="22"/>
          <w:szCs w:val="22"/>
        </w:rPr>
        <w:lastRenderedPageBreak/>
        <w:t xml:space="preserve"> </w:t>
      </w:r>
    </w:p>
    <w:p w14:paraId="31073532" w14:textId="77777777" w:rsidR="00E901CD" w:rsidRPr="006C3A18" w:rsidRDefault="00E901CD">
      <w:pPr>
        <w:pStyle w:val="Standard"/>
        <w:rPr>
          <w:rFonts w:ascii="Times New Roman" w:hAnsi="Times New Roman" w:cs="Times New Roman"/>
          <w:sz w:val="22"/>
          <w:szCs w:val="22"/>
        </w:rPr>
      </w:pPr>
    </w:p>
    <w:p w14:paraId="4EAA16CF" w14:textId="77777777" w:rsidR="00E901CD" w:rsidRPr="006C3A18" w:rsidRDefault="00E901CD">
      <w:pPr>
        <w:pStyle w:val="Standard"/>
        <w:rPr>
          <w:rFonts w:ascii="Times New Roman" w:hAnsi="Times New Roman" w:cs="Times New Roman"/>
          <w:sz w:val="22"/>
          <w:szCs w:val="22"/>
        </w:rPr>
      </w:pPr>
    </w:p>
    <w:p w14:paraId="3B15AEFF" w14:textId="77777777" w:rsidR="00E901CD" w:rsidRPr="006C3A18" w:rsidRDefault="00E901CD">
      <w:pPr>
        <w:pStyle w:val="Standard"/>
        <w:rPr>
          <w:rFonts w:ascii="Times New Roman" w:hAnsi="Times New Roman" w:cs="Times New Roman"/>
          <w:sz w:val="22"/>
          <w:szCs w:val="22"/>
        </w:rPr>
      </w:pPr>
    </w:p>
    <w:p w14:paraId="193A7002" w14:textId="77777777" w:rsidR="004A7CB0" w:rsidRPr="006C3A18" w:rsidRDefault="004A7CB0">
      <w:pPr>
        <w:pStyle w:val="Standard"/>
        <w:rPr>
          <w:rFonts w:ascii="Times New Roman" w:hAnsi="Times New Roman" w:cs="Times New Roman"/>
          <w:sz w:val="22"/>
          <w:szCs w:val="22"/>
        </w:rPr>
      </w:pPr>
    </w:p>
    <w:tbl>
      <w:tblPr>
        <w:tblW w:w="10200" w:type="dxa"/>
        <w:tblInd w:w="55" w:type="dxa"/>
        <w:tblLayout w:type="fixed"/>
        <w:tblCellMar>
          <w:left w:w="10" w:type="dxa"/>
          <w:right w:w="10" w:type="dxa"/>
        </w:tblCellMar>
        <w:tblLook w:val="04A0" w:firstRow="1" w:lastRow="0" w:firstColumn="1" w:lastColumn="0" w:noHBand="0" w:noVBand="1"/>
      </w:tblPr>
      <w:tblGrid>
        <w:gridCol w:w="10200"/>
      </w:tblGrid>
      <w:tr w:rsidR="00CB71FF" w:rsidRPr="006C3A18" w14:paraId="4008A32C" w14:textId="77777777" w:rsidTr="004A7CB0">
        <w:tc>
          <w:tcPr>
            <w:tcW w:w="10200" w:type="dxa"/>
            <w:tcBorders>
              <w:top w:val="single" w:sz="2" w:space="0" w:color="008000"/>
              <w:left w:val="single" w:sz="2" w:space="0" w:color="008000"/>
              <w:bottom w:val="single" w:sz="2" w:space="0" w:color="008000"/>
              <w:right w:val="single" w:sz="2" w:space="0" w:color="008000"/>
            </w:tcBorders>
            <w:shd w:val="clear" w:color="auto" w:fill="808080" w:themeFill="background1" w:themeFillShade="80"/>
            <w:tcMar>
              <w:top w:w="55" w:type="dxa"/>
              <w:left w:w="55" w:type="dxa"/>
              <w:bottom w:w="55" w:type="dxa"/>
              <w:right w:w="55" w:type="dxa"/>
            </w:tcMar>
          </w:tcPr>
          <w:p w14:paraId="2C6F2C71" w14:textId="2B4F58D7" w:rsidR="00CB71FF" w:rsidRPr="006C3A18" w:rsidRDefault="00E901CD">
            <w:pPr>
              <w:pStyle w:val="TableContents"/>
              <w:jc w:val="both"/>
              <w:rPr>
                <w:rFonts w:ascii="Times New Roman" w:hAnsi="Times New Roman" w:cs="Times New Roman"/>
                <w:b/>
                <w:bCs/>
                <w:color w:val="FFFFFF"/>
                <w:sz w:val="22"/>
                <w:szCs w:val="22"/>
              </w:rPr>
            </w:pPr>
            <w:r w:rsidRPr="006C3A18">
              <w:rPr>
                <w:rFonts w:ascii="Times New Roman" w:hAnsi="Times New Roman" w:cs="Times New Roman"/>
                <w:b/>
                <w:bCs/>
                <w:color w:val="FFFFFF"/>
                <w:sz w:val="22"/>
                <w:szCs w:val="22"/>
              </w:rPr>
              <w:t>6</w:t>
            </w:r>
            <w:r w:rsidR="00ED45F7" w:rsidRPr="006C3A18">
              <w:rPr>
                <w:rFonts w:ascii="Times New Roman" w:hAnsi="Times New Roman" w:cs="Times New Roman"/>
                <w:b/>
                <w:bCs/>
                <w:color w:val="FFFFFF"/>
                <w:sz w:val="22"/>
                <w:szCs w:val="22"/>
              </w:rPr>
              <w:t xml:space="preserve">. Previsão de </w:t>
            </w:r>
            <w:r w:rsidR="00AE5B43" w:rsidRPr="006C3A18">
              <w:rPr>
                <w:rFonts w:ascii="Times New Roman" w:hAnsi="Times New Roman" w:cs="Times New Roman"/>
                <w:b/>
                <w:bCs/>
                <w:color w:val="FFFFFF"/>
                <w:sz w:val="22"/>
                <w:szCs w:val="22"/>
              </w:rPr>
              <w:t>D</w:t>
            </w:r>
            <w:r w:rsidR="00ED45F7" w:rsidRPr="006C3A18">
              <w:rPr>
                <w:rFonts w:ascii="Times New Roman" w:hAnsi="Times New Roman" w:cs="Times New Roman"/>
                <w:b/>
                <w:bCs/>
                <w:color w:val="FFFFFF"/>
                <w:sz w:val="22"/>
                <w:szCs w:val="22"/>
              </w:rPr>
              <w:t xml:space="preserve">ata em que </w:t>
            </w:r>
            <w:r w:rsidR="00AE5B43" w:rsidRPr="006C3A18">
              <w:rPr>
                <w:rFonts w:ascii="Times New Roman" w:hAnsi="Times New Roman" w:cs="Times New Roman"/>
                <w:b/>
                <w:bCs/>
                <w:color w:val="FFFFFF"/>
                <w:sz w:val="22"/>
                <w:szCs w:val="22"/>
              </w:rPr>
              <w:t>D</w:t>
            </w:r>
            <w:r w:rsidR="00ED45F7" w:rsidRPr="006C3A18">
              <w:rPr>
                <w:rFonts w:ascii="Times New Roman" w:hAnsi="Times New Roman" w:cs="Times New Roman"/>
                <w:b/>
                <w:bCs/>
                <w:color w:val="FFFFFF"/>
                <w:sz w:val="22"/>
                <w:szCs w:val="22"/>
              </w:rPr>
              <w:t xml:space="preserve">eve ser </w:t>
            </w:r>
            <w:r w:rsidR="00AE5B43" w:rsidRPr="006C3A18">
              <w:rPr>
                <w:rFonts w:ascii="Times New Roman" w:hAnsi="Times New Roman" w:cs="Times New Roman"/>
                <w:b/>
                <w:bCs/>
                <w:color w:val="FFFFFF"/>
                <w:sz w:val="22"/>
                <w:szCs w:val="22"/>
              </w:rPr>
              <w:t>I</w:t>
            </w:r>
            <w:r w:rsidR="00ED45F7" w:rsidRPr="006C3A18">
              <w:rPr>
                <w:rFonts w:ascii="Times New Roman" w:hAnsi="Times New Roman" w:cs="Times New Roman"/>
                <w:b/>
                <w:bCs/>
                <w:color w:val="FFFFFF"/>
                <w:sz w:val="22"/>
                <w:szCs w:val="22"/>
              </w:rPr>
              <w:t xml:space="preserve">niciada a </w:t>
            </w:r>
            <w:r w:rsidR="00AE5B43" w:rsidRPr="006C3A18">
              <w:rPr>
                <w:rFonts w:ascii="Times New Roman" w:hAnsi="Times New Roman" w:cs="Times New Roman"/>
                <w:b/>
                <w:bCs/>
                <w:color w:val="FFFFFF"/>
                <w:sz w:val="22"/>
                <w:szCs w:val="22"/>
              </w:rPr>
              <w:t>P</w:t>
            </w:r>
            <w:r w:rsidR="00ED45F7" w:rsidRPr="006C3A18">
              <w:rPr>
                <w:rFonts w:ascii="Times New Roman" w:hAnsi="Times New Roman" w:cs="Times New Roman"/>
                <w:b/>
                <w:bCs/>
                <w:color w:val="FFFFFF"/>
                <w:sz w:val="22"/>
                <w:szCs w:val="22"/>
              </w:rPr>
              <w:t xml:space="preserve">restação dos </w:t>
            </w:r>
            <w:r w:rsidR="00AE5B43" w:rsidRPr="006C3A18">
              <w:rPr>
                <w:rFonts w:ascii="Times New Roman" w:hAnsi="Times New Roman" w:cs="Times New Roman"/>
                <w:b/>
                <w:bCs/>
                <w:color w:val="FFFFFF"/>
                <w:sz w:val="22"/>
                <w:szCs w:val="22"/>
              </w:rPr>
              <w:t>S</w:t>
            </w:r>
            <w:r w:rsidR="00ED45F7" w:rsidRPr="006C3A18">
              <w:rPr>
                <w:rFonts w:ascii="Times New Roman" w:hAnsi="Times New Roman" w:cs="Times New Roman"/>
                <w:b/>
                <w:bCs/>
                <w:color w:val="FFFFFF"/>
                <w:sz w:val="22"/>
                <w:szCs w:val="22"/>
              </w:rPr>
              <w:t>erviços:</w:t>
            </w:r>
          </w:p>
        </w:tc>
      </w:tr>
      <w:tr w:rsidR="00CB71FF" w:rsidRPr="006C3A18" w14:paraId="1BF238D0" w14:textId="77777777">
        <w:trPr>
          <w:trHeight w:val="327"/>
        </w:trPr>
        <w:tc>
          <w:tcPr>
            <w:tcW w:w="10200" w:type="dxa"/>
            <w:tcBorders>
              <w:left w:val="single" w:sz="2" w:space="0" w:color="008000"/>
              <w:bottom w:val="single" w:sz="2" w:space="0" w:color="008000"/>
              <w:right w:val="single" w:sz="2" w:space="0" w:color="008000"/>
            </w:tcBorders>
            <w:tcMar>
              <w:top w:w="55" w:type="dxa"/>
              <w:left w:w="55" w:type="dxa"/>
              <w:bottom w:w="55" w:type="dxa"/>
              <w:right w:w="55" w:type="dxa"/>
            </w:tcMar>
          </w:tcPr>
          <w:p w14:paraId="2668AAB3" w14:textId="77777777" w:rsidR="00CB71FF" w:rsidRPr="006C3A18" w:rsidRDefault="00CB71FF">
            <w:pPr>
              <w:pStyle w:val="Standard"/>
              <w:jc w:val="both"/>
              <w:rPr>
                <w:rFonts w:ascii="Times New Roman" w:hAnsi="Times New Roman" w:cs="Times New Roman"/>
                <w:color w:val="FF0000"/>
                <w:sz w:val="22"/>
                <w:szCs w:val="22"/>
              </w:rPr>
            </w:pPr>
          </w:p>
          <w:p w14:paraId="18695518" w14:textId="2A818A24" w:rsidR="00CB71FF" w:rsidRPr="006C3A18" w:rsidRDefault="00E23075" w:rsidP="00E23075">
            <w:pPr>
              <w:pStyle w:val="Standard"/>
              <w:jc w:val="both"/>
              <w:rPr>
                <w:rFonts w:ascii="Times New Roman" w:hAnsi="Times New Roman" w:cs="Times New Roman"/>
                <w:color w:val="FF0000"/>
                <w:sz w:val="22"/>
                <w:szCs w:val="22"/>
              </w:rPr>
            </w:pPr>
            <w:r>
              <w:rPr>
                <w:rFonts w:ascii="Times New Roman" w:hAnsi="Times New Roman" w:cs="Times New Roman"/>
                <w:sz w:val="22"/>
                <w:szCs w:val="22"/>
              </w:rPr>
              <w:t>O início do contrato está previsto para</w:t>
            </w:r>
            <w:r w:rsidR="00175EDF" w:rsidRPr="006C3A18">
              <w:rPr>
                <w:rFonts w:ascii="Times New Roman" w:hAnsi="Times New Roman" w:cs="Times New Roman"/>
                <w:sz w:val="22"/>
                <w:szCs w:val="22"/>
              </w:rPr>
              <w:t xml:space="preserve"> </w:t>
            </w:r>
            <w:r>
              <w:rPr>
                <w:rFonts w:ascii="Times New Roman" w:hAnsi="Times New Roman" w:cs="Times New Roman"/>
                <w:sz w:val="22"/>
                <w:szCs w:val="22"/>
              </w:rPr>
              <w:t>o mês de novembro/2023.</w:t>
            </w:r>
          </w:p>
        </w:tc>
      </w:tr>
    </w:tbl>
    <w:p w14:paraId="367A34CB" w14:textId="77777777" w:rsidR="00CB71FF" w:rsidRPr="006C3A18" w:rsidRDefault="00CB71FF">
      <w:pPr>
        <w:pStyle w:val="Standard"/>
        <w:rPr>
          <w:rFonts w:ascii="Times New Roman" w:hAnsi="Times New Roman" w:cs="Times New Roman"/>
          <w:sz w:val="22"/>
          <w:szCs w:val="22"/>
        </w:rPr>
      </w:pPr>
    </w:p>
    <w:p w14:paraId="09481030" w14:textId="77777777" w:rsidR="00767D17" w:rsidRPr="006C3A18" w:rsidRDefault="00767D17">
      <w:pPr>
        <w:pStyle w:val="Standard"/>
        <w:rPr>
          <w:rFonts w:ascii="Times New Roman" w:hAnsi="Times New Roman" w:cs="Times New Roman"/>
          <w:sz w:val="22"/>
          <w:szCs w:val="22"/>
        </w:rPr>
      </w:pPr>
    </w:p>
    <w:tbl>
      <w:tblPr>
        <w:tblW w:w="10200" w:type="dxa"/>
        <w:tblInd w:w="55" w:type="dxa"/>
        <w:tblLayout w:type="fixed"/>
        <w:tblCellMar>
          <w:left w:w="10" w:type="dxa"/>
          <w:right w:w="10" w:type="dxa"/>
        </w:tblCellMar>
        <w:tblLook w:val="04A0" w:firstRow="1" w:lastRow="0" w:firstColumn="1" w:lastColumn="0" w:noHBand="0" w:noVBand="1"/>
      </w:tblPr>
      <w:tblGrid>
        <w:gridCol w:w="3261"/>
        <w:gridCol w:w="3402"/>
        <w:gridCol w:w="3537"/>
      </w:tblGrid>
      <w:tr w:rsidR="00CB71FF" w:rsidRPr="006C3A18" w14:paraId="6E3E0396" w14:textId="77777777" w:rsidTr="004A7CB0">
        <w:trPr>
          <w:trHeight w:val="46"/>
        </w:trPr>
        <w:tc>
          <w:tcPr>
            <w:tcW w:w="10200" w:type="dxa"/>
            <w:gridSpan w:val="3"/>
            <w:tcBorders>
              <w:top w:val="single" w:sz="2" w:space="0" w:color="008000"/>
              <w:left w:val="single" w:sz="2" w:space="0" w:color="008000"/>
              <w:bottom w:val="single" w:sz="2" w:space="0" w:color="008000"/>
              <w:right w:val="single" w:sz="2" w:space="0" w:color="008000"/>
            </w:tcBorders>
            <w:shd w:val="clear" w:color="auto" w:fill="808080" w:themeFill="background1" w:themeFillShade="80"/>
            <w:tcMar>
              <w:top w:w="55" w:type="dxa"/>
              <w:left w:w="55" w:type="dxa"/>
              <w:bottom w:w="55" w:type="dxa"/>
              <w:right w:w="55" w:type="dxa"/>
            </w:tcMar>
          </w:tcPr>
          <w:p w14:paraId="03BC6A13" w14:textId="6377F2D7" w:rsidR="00CB71FF" w:rsidRPr="006C3A18" w:rsidRDefault="00E901CD">
            <w:pPr>
              <w:pStyle w:val="TableContents"/>
              <w:jc w:val="both"/>
              <w:rPr>
                <w:rFonts w:ascii="Times New Roman" w:hAnsi="Times New Roman" w:cs="Times New Roman"/>
                <w:b/>
                <w:bCs/>
                <w:color w:val="FFFFFF"/>
                <w:sz w:val="22"/>
                <w:szCs w:val="22"/>
              </w:rPr>
            </w:pPr>
            <w:r w:rsidRPr="006C3A18">
              <w:rPr>
                <w:rFonts w:ascii="Times New Roman" w:hAnsi="Times New Roman" w:cs="Times New Roman"/>
                <w:b/>
                <w:bCs/>
                <w:color w:val="FFFFFF"/>
                <w:sz w:val="22"/>
                <w:szCs w:val="22"/>
              </w:rPr>
              <w:t>7</w:t>
            </w:r>
            <w:r w:rsidR="00ED45F7" w:rsidRPr="006C3A18">
              <w:rPr>
                <w:rFonts w:ascii="Times New Roman" w:hAnsi="Times New Roman" w:cs="Times New Roman"/>
                <w:b/>
                <w:bCs/>
                <w:color w:val="FFFFFF"/>
                <w:sz w:val="22"/>
                <w:szCs w:val="22"/>
              </w:rPr>
              <w:t xml:space="preserve">. Indicação dos </w:t>
            </w:r>
            <w:r w:rsidR="00AE5B43" w:rsidRPr="006C3A18">
              <w:rPr>
                <w:rFonts w:ascii="Times New Roman" w:hAnsi="Times New Roman" w:cs="Times New Roman"/>
                <w:b/>
                <w:bCs/>
                <w:color w:val="FFFFFF"/>
                <w:sz w:val="22"/>
                <w:szCs w:val="22"/>
              </w:rPr>
              <w:t>M</w:t>
            </w:r>
            <w:r w:rsidR="00ED45F7" w:rsidRPr="006C3A18">
              <w:rPr>
                <w:rFonts w:ascii="Times New Roman" w:hAnsi="Times New Roman" w:cs="Times New Roman"/>
                <w:b/>
                <w:bCs/>
                <w:color w:val="FFFFFF"/>
                <w:sz w:val="22"/>
                <w:szCs w:val="22"/>
              </w:rPr>
              <w:t>embros da Equipe de Planejamento:</w:t>
            </w:r>
          </w:p>
        </w:tc>
      </w:tr>
      <w:tr w:rsidR="006000C0" w:rsidRPr="006C3A18" w14:paraId="4F7AC189" w14:textId="77777777" w:rsidTr="006000C0">
        <w:trPr>
          <w:trHeight w:val="46"/>
        </w:trPr>
        <w:tc>
          <w:tcPr>
            <w:tcW w:w="3261" w:type="dxa"/>
            <w:tcBorders>
              <w:left w:val="single" w:sz="2" w:space="0" w:color="008000"/>
              <w:bottom w:val="single" w:sz="2" w:space="0" w:color="008000"/>
            </w:tcBorders>
            <w:tcMar>
              <w:top w:w="55" w:type="dxa"/>
              <w:left w:w="55" w:type="dxa"/>
              <w:bottom w:w="55" w:type="dxa"/>
              <w:right w:w="55" w:type="dxa"/>
            </w:tcMar>
          </w:tcPr>
          <w:p w14:paraId="5C1C8388" w14:textId="77777777" w:rsidR="006000C0" w:rsidRPr="006C3A18" w:rsidRDefault="006000C0">
            <w:pPr>
              <w:pStyle w:val="TableContents"/>
              <w:jc w:val="center"/>
              <w:rPr>
                <w:rFonts w:ascii="Times New Roman" w:hAnsi="Times New Roman" w:cs="Times New Roman"/>
                <w:b/>
                <w:bCs/>
                <w:sz w:val="22"/>
                <w:szCs w:val="22"/>
              </w:rPr>
            </w:pPr>
            <w:r w:rsidRPr="006C3A18">
              <w:rPr>
                <w:rFonts w:ascii="Times New Roman" w:hAnsi="Times New Roman" w:cs="Times New Roman"/>
                <w:b/>
                <w:bCs/>
                <w:sz w:val="22"/>
                <w:szCs w:val="22"/>
              </w:rPr>
              <w:t>FUNÇÃO/CARGO</w:t>
            </w:r>
          </w:p>
        </w:tc>
        <w:tc>
          <w:tcPr>
            <w:tcW w:w="3402" w:type="dxa"/>
            <w:tcBorders>
              <w:left w:val="single" w:sz="2" w:space="0" w:color="008000"/>
              <w:bottom w:val="single" w:sz="2" w:space="0" w:color="008000"/>
            </w:tcBorders>
            <w:tcMar>
              <w:top w:w="55" w:type="dxa"/>
              <w:left w:w="55" w:type="dxa"/>
              <w:bottom w:w="55" w:type="dxa"/>
              <w:right w:w="55" w:type="dxa"/>
            </w:tcMar>
          </w:tcPr>
          <w:p w14:paraId="4CEEE3EE" w14:textId="77777777" w:rsidR="006000C0" w:rsidRPr="006C3A18" w:rsidRDefault="006000C0">
            <w:pPr>
              <w:pStyle w:val="TableContents"/>
              <w:jc w:val="center"/>
              <w:rPr>
                <w:rFonts w:ascii="Times New Roman" w:hAnsi="Times New Roman" w:cs="Times New Roman"/>
                <w:b/>
                <w:bCs/>
                <w:sz w:val="22"/>
                <w:szCs w:val="22"/>
              </w:rPr>
            </w:pPr>
            <w:r w:rsidRPr="006C3A18">
              <w:rPr>
                <w:rFonts w:ascii="Times New Roman" w:hAnsi="Times New Roman" w:cs="Times New Roman"/>
                <w:b/>
                <w:bCs/>
                <w:sz w:val="22"/>
                <w:szCs w:val="22"/>
              </w:rPr>
              <w:t>NOME DO(A) SERVIDOR(A)</w:t>
            </w:r>
          </w:p>
        </w:tc>
        <w:tc>
          <w:tcPr>
            <w:tcW w:w="3537" w:type="dxa"/>
            <w:tcBorders>
              <w:left w:val="single" w:sz="2" w:space="0" w:color="008000"/>
              <w:bottom w:val="single" w:sz="2" w:space="0" w:color="008000"/>
              <w:right w:val="single" w:sz="2" w:space="0" w:color="008000"/>
            </w:tcBorders>
            <w:tcMar>
              <w:top w:w="55" w:type="dxa"/>
              <w:left w:w="55" w:type="dxa"/>
              <w:bottom w:w="55" w:type="dxa"/>
              <w:right w:w="55" w:type="dxa"/>
            </w:tcMar>
          </w:tcPr>
          <w:p w14:paraId="03AAEE0B" w14:textId="77777777" w:rsidR="006000C0" w:rsidRPr="006C3A18" w:rsidRDefault="006000C0">
            <w:pPr>
              <w:pStyle w:val="TableContents"/>
              <w:jc w:val="center"/>
              <w:rPr>
                <w:rFonts w:ascii="Times New Roman" w:hAnsi="Times New Roman" w:cs="Times New Roman"/>
                <w:b/>
                <w:bCs/>
                <w:sz w:val="22"/>
                <w:szCs w:val="22"/>
              </w:rPr>
            </w:pPr>
            <w:r w:rsidRPr="006C3A18">
              <w:rPr>
                <w:rFonts w:ascii="Times New Roman" w:hAnsi="Times New Roman" w:cs="Times New Roman"/>
                <w:b/>
                <w:bCs/>
                <w:sz w:val="22"/>
                <w:szCs w:val="22"/>
              </w:rPr>
              <w:t>MATRÍCULA SIAPE</w:t>
            </w:r>
          </w:p>
        </w:tc>
      </w:tr>
      <w:tr w:rsidR="007804C5" w:rsidRPr="006C3A18" w14:paraId="1FD4E500" w14:textId="77777777" w:rsidTr="006000C0">
        <w:trPr>
          <w:trHeight w:val="46"/>
        </w:trPr>
        <w:tc>
          <w:tcPr>
            <w:tcW w:w="3261" w:type="dxa"/>
            <w:tcBorders>
              <w:left w:val="single" w:sz="2" w:space="0" w:color="008000"/>
            </w:tcBorders>
            <w:tcMar>
              <w:top w:w="55" w:type="dxa"/>
              <w:left w:w="55" w:type="dxa"/>
              <w:bottom w:w="55" w:type="dxa"/>
              <w:right w:w="55" w:type="dxa"/>
            </w:tcMar>
          </w:tcPr>
          <w:p w14:paraId="335F7EAF" w14:textId="420CC9D2" w:rsidR="007804C5" w:rsidRPr="006C3A18" w:rsidRDefault="007804C5" w:rsidP="007804C5">
            <w:pPr>
              <w:pStyle w:val="TableContents"/>
              <w:jc w:val="both"/>
              <w:rPr>
                <w:rFonts w:ascii="Times New Roman" w:hAnsi="Times New Roman" w:cs="Times New Roman"/>
                <w:bCs/>
                <w:sz w:val="22"/>
                <w:szCs w:val="22"/>
              </w:rPr>
            </w:pPr>
            <w:r w:rsidRPr="006C3A18">
              <w:rPr>
                <w:rFonts w:ascii="Times New Roman" w:hAnsi="Times New Roman" w:cs="Times New Roman"/>
                <w:bCs/>
                <w:sz w:val="22"/>
                <w:szCs w:val="22"/>
              </w:rPr>
              <w:t>Analista em Ciência e Tecnologia</w:t>
            </w:r>
          </w:p>
        </w:tc>
        <w:tc>
          <w:tcPr>
            <w:tcW w:w="3402" w:type="dxa"/>
            <w:tcBorders>
              <w:left w:val="single" w:sz="2" w:space="0" w:color="008000"/>
            </w:tcBorders>
            <w:tcMar>
              <w:top w:w="55" w:type="dxa"/>
              <w:left w:w="55" w:type="dxa"/>
              <w:bottom w:w="55" w:type="dxa"/>
              <w:right w:w="55" w:type="dxa"/>
            </w:tcMar>
          </w:tcPr>
          <w:p w14:paraId="718BD836" w14:textId="5219BAE9" w:rsidR="007804C5" w:rsidRPr="006C3A18" w:rsidRDefault="007804C5" w:rsidP="007804C5">
            <w:pPr>
              <w:pStyle w:val="TableContents"/>
              <w:snapToGrid w:val="0"/>
              <w:rPr>
                <w:rFonts w:ascii="Times New Roman" w:hAnsi="Times New Roman" w:cs="Times New Roman"/>
                <w:bCs/>
                <w:sz w:val="22"/>
                <w:szCs w:val="22"/>
              </w:rPr>
            </w:pPr>
            <w:r w:rsidRPr="006C3A18">
              <w:rPr>
                <w:rFonts w:ascii="Times New Roman" w:hAnsi="Times New Roman" w:cs="Times New Roman"/>
                <w:bCs/>
                <w:sz w:val="22"/>
                <w:szCs w:val="22"/>
              </w:rPr>
              <w:t>Alexandre Silva da Costa</w:t>
            </w:r>
          </w:p>
        </w:tc>
        <w:tc>
          <w:tcPr>
            <w:tcW w:w="3537" w:type="dxa"/>
            <w:tcBorders>
              <w:left w:val="single" w:sz="2" w:space="0" w:color="008000"/>
              <w:right w:val="single" w:sz="2" w:space="0" w:color="008000"/>
            </w:tcBorders>
            <w:tcMar>
              <w:top w:w="55" w:type="dxa"/>
              <w:left w:w="55" w:type="dxa"/>
              <w:bottom w:w="55" w:type="dxa"/>
              <w:right w:w="55" w:type="dxa"/>
            </w:tcMar>
          </w:tcPr>
          <w:p w14:paraId="1CF28B40" w14:textId="4C5EACFF" w:rsidR="007804C5" w:rsidRPr="006C3A18" w:rsidRDefault="007804C5" w:rsidP="007804C5">
            <w:pPr>
              <w:pStyle w:val="TableContents"/>
              <w:snapToGrid w:val="0"/>
              <w:jc w:val="center"/>
              <w:rPr>
                <w:rFonts w:ascii="Times New Roman" w:hAnsi="Times New Roman" w:cs="Times New Roman"/>
                <w:b/>
                <w:bCs/>
                <w:sz w:val="22"/>
                <w:szCs w:val="22"/>
              </w:rPr>
            </w:pPr>
            <w:r w:rsidRPr="006C3A18">
              <w:rPr>
                <w:rFonts w:ascii="Times New Roman" w:hAnsi="Times New Roman" w:cs="Times New Roman"/>
                <w:bCs/>
                <w:sz w:val="22"/>
                <w:szCs w:val="22"/>
              </w:rPr>
              <w:t>1526380</w:t>
            </w:r>
          </w:p>
        </w:tc>
      </w:tr>
      <w:tr w:rsidR="007804C5" w:rsidRPr="006C3A18" w14:paraId="2B290FDE" w14:textId="77777777" w:rsidTr="006000C0">
        <w:tc>
          <w:tcPr>
            <w:tcW w:w="3261" w:type="dxa"/>
            <w:tcBorders>
              <w:top w:val="single" w:sz="2" w:space="0" w:color="008000"/>
              <w:left w:val="single" w:sz="2" w:space="0" w:color="008000"/>
              <w:bottom w:val="single" w:sz="2" w:space="0" w:color="008000"/>
            </w:tcBorders>
            <w:tcMar>
              <w:top w:w="55" w:type="dxa"/>
              <w:left w:w="55" w:type="dxa"/>
              <w:bottom w:w="55" w:type="dxa"/>
              <w:right w:w="55" w:type="dxa"/>
            </w:tcMar>
          </w:tcPr>
          <w:p w14:paraId="4562072B" w14:textId="3F93BF0C" w:rsidR="007804C5" w:rsidRPr="006C3A18" w:rsidRDefault="007804C5" w:rsidP="007804C5">
            <w:pPr>
              <w:pStyle w:val="TableContents"/>
              <w:snapToGrid w:val="0"/>
              <w:rPr>
                <w:rFonts w:ascii="Times New Roman" w:hAnsi="Times New Roman" w:cs="Times New Roman"/>
                <w:bCs/>
                <w:sz w:val="22"/>
                <w:szCs w:val="22"/>
              </w:rPr>
            </w:pPr>
            <w:r w:rsidRPr="006C3A18">
              <w:rPr>
                <w:rFonts w:ascii="Times New Roman" w:hAnsi="Times New Roman" w:cs="Times New Roman"/>
                <w:bCs/>
                <w:sz w:val="22"/>
                <w:szCs w:val="22"/>
              </w:rPr>
              <w:t>Analista em Ciência e Tecnologia</w:t>
            </w:r>
          </w:p>
        </w:tc>
        <w:tc>
          <w:tcPr>
            <w:tcW w:w="3402" w:type="dxa"/>
            <w:tcBorders>
              <w:top w:val="single" w:sz="2" w:space="0" w:color="008000"/>
              <w:left w:val="single" w:sz="2" w:space="0" w:color="008000"/>
              <w:bottom w:val="single" w:sz="2" w:space="0" w:color="008000"/>
            </w:tcBorders>
            <w:tcMar>
              <w:top w:w="55" w:type="dxa"/>
              <w:left w:w="55" w:type="dxa"/>
              <w:bottom w:w="55" w:type="dxa"/>
              <w:right w:w="55" w:type="dxa"/>
            </w:tcMar>
          </w:tcPr>
          <w:p w14:paraId="5CB9D21D" w14:textId="193A5BCB" w:rsidR="007804C5" w:rsidRPr="006C3A18" w:rsidRDefault="007804C5" w:rsidP="007804C5">
            <w:pPr>
              <w:pStyle w:val="TableContents"/>
              <w:snapToGrid w:val="0"/>
              <w:rPr>
                <w:rFonts w:ascii="Times New Roman" w:hAnsi="Times New Roman" w:cs="Times New Roman"/>
                <w:sz w:val="22"/>
                <w:szCs w:val="22"/>
              </w:rPr>
            </w:pPr>
            <w:r w:rsidRPr="006C3A18">
              <w:rPr>
                <w:rFonts w:ascii="Times New Roman" w:hAnsi="Times New Roman" w:cs="Times New Roman"/>
                <w:bCs/>
                <w:sz w:val="22"/>
                <w:szCs w:val="22"/>
              </w:rPr>
              <w:t>Rosemary Teixeira de Carvalho</w:t>
            </w:r>
          </w:p>
        </w:tc>
        <w:tc>
          <w:tcPr>
            <w:tcW w:w="3537" w:type="dxa"/>
            <w:tcBorders>
              <w:top w:val="single" w:sz="2" w:space="0" w:color="008000"/>
              <w:left w:val="single" w:sz="2" w:space="0" w:color="008000"/>
              <w:bottom w:val="single" w:sz="2" w:space="0" w:color="008000"/>
              <w:right w:val="single" w:sz="2" w:space="0" w:color="008000"/>
            </w:tcBorders>
            <w:tcMar>
              <w:top w:w="55" w:type="dxa"/>
              <w:left w:w="55" w:type="dxa"/>
              <w:bottom w:w="55" w:type="dxa"/>
              <w:right w:w="55" w:type="dxa"/>
            </w:tcMar>
          </w:tcPr>
          <w:p w14:paraId="5FBE860A" w14:textId="29B04E80" w:rsidR="007804C5" w:rsidRPr="006C3A18" w:rsidRDefault="007804C5" w:rsidP="007804C5">
            <w:pPr>
              <w:pStyle w:val="TableContents"/>
              <w:snapToGrid w:val="0"/>
              <w:jc w:val="center"/>
              <w:rPr>
                <w:rFonts w:ascii="Times New Roman" w:hAnsi="Times New Roman" w:cs="Times New Roman"/>
                <w:sz w:val="22"/>
                <w:szCs w:val="22"/>
              </w:rPr>
            </w:pPr>
            <w:r w:rsidRPr="006C3A18">
              <w:rPr>
                <w:rFonts w:ascii="Times New Roman" w:hAnsi="Times New Roman" w:cs="Times New Roman"/>
                <w:bCs/>
                <w:sz w:val="22"/>
                <w:szCs w:val="22"/>
              </w:rPr>
              <w:t>1473940</w:t>
            </w:r>
          </w:p>
        </w:tc>
      </w:tr>
      <w:tr w:rsidR="007804C5" w:rsidRPr="006C3A18" w14:paraId="23A7A8D4" w14:textId="77777777" w:rsidTr="006000C0">
        <w:tc>
          <w:tcPr>
            <w:tcW w:w="3261" w:type="dxa"/>
            <w:tcBorders>
              <w:top w:val="single" w:sz="2" w:space="0" w:color="008000"/>
              <w:left w:val="single" w:sz="2" w:space="0" w:color="008000"/>
              <w:bottom w:val="single" w:sz="2" w:space="0" w:color="008000"/>
            </w:tcBorders>
            <w:tcMar>
              <w:top w:w="55" w:type="dxa"/>
              <w:left w:w="55" w:type="dxa"/>
              <w:bottom w:w="55" w:type="dxa"/>
              <w:right w:w="55" w:type="dxa"/>
            </w:tcMar>
          </w:tcPr>
          <w:p w14:paraId="77BDDC4B" w14:textId="6BC05558" w:rsidR="007804C5" w:rsidRPr="006C3A18" w:rsidRDefault="007804C5" w:rsidP="007804C5">
            <w:pPr>
              <w:pStyle w:val="TableContents"/>
              <w:snapToGrid w:val="0"/>
              <w:rPr>
                <w:rFonts w:ascii="Times New Roman" w:hAnsi="Times New Roman" w:cs="Times New Roman"/>
                <w:bCs/>
                <w:sz w:val="22"/>
                <w:szCs w:val="22"/>
              </w:rPr>
            </w:pPr>
            <w:r w:rsidRPr="006C3A18">
              <w:rPr>
                <w:rFonts w:ascii="Times New Roman" w:hAnsi="Times New Roman" w:cs="Times New Roman"/>
                <w:bCs/>
                <w:sz w:val="22"/>
                <w:szCs w:val="22"/>
              </w:rPr>
              <w:t>Assistente em Ciência e Tecnologia</w:t>
            </w:r>
          </w:p>
        </w:tc>
        <w:tc>
          <w:tcPr>
            <w:tcW w:w="3402" w:type="dxa"/>
            <w:tcBorders>
              <w:top w:val="single" w:sz="2" w:space="0" w:color="008000"/>
              <w:left w:val="single" w:sz="2" w:space="0" w:color="008000"/>
              <w:bottom w:val="single" w:sz="2" w:space="0" w:color="008000"/>
            </w:tcBorders>
            <w:tcMar>
              <w:top w:w="55" w:type="dxa"/>
              <w:left w:w="55" w:type="dxa"/>
              <w:bottom w:w="55" w:type="dxa"/>
              <w:right w:w="55" w:type="dxa"/>
            </w:tcMar>
          </w:tcPr>
          <w:p w14:paraId="49B92148" w14:textId="36410262" w:rsidR="007804C5" w:rsidRPr="006C3A18" w:rsidRDefault="007804C5" w:rsidP="007804C5">
            <w:pPr>
              <w:pStyle w:val="TableContents"/>
              <w:snapToGrid w:val="0"/>
              <w:rPr>
                <w:rFonts w:ascii="Times New Roman" w:hAnsi="Times New Roman" w:cs="Times New Roman"/>
                <w:bCs/>
                <w:sz w:val="22"/>
                <w:szCs w:val="22"/>
              </w:rPr>
            </w:pPr>
            <w:r w:rsidRPr="006C3A18">
              <w:rPr>
                <w:rFonts w:ascii="Times New Roman" w:hAnsi="Times New Roman" w:cs="Times New Roman"/>
                <w:bCs/>
                <w:sz w:val="22"/>
                <w:szCs w:val="22"/>
              </w:rPr>
              <w:t>Raimundo Nonato de A. Moura</w:t>
            </w:r>
          </w:p>
        </w:tc>
        <w:tc>
          <w:tcPr>
            <w:tcW w:w="3537" w:type="dxa"/>
            <w:tcBorders>
              <w:top w:val="single" w:sz="2" w:space="0" w:color="008000"/>
              <w:left w:val="single" w:sz="2" w:space="0" w:color="008000"/>
              <w:bottom w:val="single" w:sz="2" w:space="0" w:color="008000"/>
              <w:right w:val="single" w:sz="2" w:space="0" w:color="008000"/>
            </w:tcBorders>
            <w:tcMar>
              <w:top w:w="55" w:type="dxa"/>
              <w:left w:w="55" w:type="dxa"/>
              <w:bottom w:w="55" w:type="dxa"/>
              <w:right w:w="55" w:type="dxa"/>
            </w:tcMar>
          </w:tcPr>
          <w:p w14:paraId="5E3EA0B2" w14:textId="5A6C3774" w:rsidR="007804C5" w:rsidRPr="006C3A18" w:rsidRDefault="007804C5" w:rsidP="007804C5">
            <w:pPr>
              <w:pStyle w:val="TableContents"/>
              <w:snapToGrid w:val="0"/>
              <w:jc w:val="center"/>
              <w:rPr>
                <w:rFonts w:ascii="Times New Roman" w:hAnsi="Times New Roman" w:cs="Times New Roman"/>
                <w:bCs/>
                <w:sz w:val="22"/>
                <w:szCs w:val="22"/>
              </w:rPr>
            </w:pPr>
            <w:r w:rsidRPr="006C3A18">
              <w:rPr>
                <w:rFonts w:ascii="Times New Roman" w:hAnsi="Times New Roman" w:cs="Times New Roman"/>
                <w:bCs/>
                <w:sz w:val="22"/>
                <w:szCs w:val="22"/>
              </w:rPr>
              <w:t>0673657</w:t>
            </w:r>
          </w:p>
        </w:tc>
      </w:tr>
      <w:tr w:rsidR="007804C5" w:rsidRPr="006C3A18" w14:paraId="0378959C" w14:textId="77777777" w:rsidTr="006000C0">
        <w:tc>
          <w:tcPr>
            <w:tcW w:w="3261" w:type="dxa"/>
            <w:tcBorders>
              <w:top w:val="single" w:sz="2" w:space="0" w:color="008000"/>
              <w:left w:val="single" w:sz="2" w:space="0" w:color="008000"/>
              <w:bottom w:val="single" w:sz="2" w:space="0" w:color="008000"/>
            </w:tcBorders>
            <w:tcMar>
              <w:top w:w="55" w:type="dxa"/>
              <w:left w:w="55" w:type="dxa"/>
              <w:bottom w:w="55" w:type="dxa"/>
              <w:right w:w="55" w:type="dxa"/>
            </w:tcMar>
          </w:tcPr>
          <w:p w14:paraId="264B3974" w14:textId="049832B6" w:rsidR="007804C5" w:rsidRPr="006C3A18" w:rsidRDefault="007804C5" w:rsidP="007804C5">
            <w:pPr>
              <w:pStyle w:val="TableContents"/>
              <w:snapToGrid w:val="0"/>
              <w:rPr>
                <w:rFonts w:ascii="Times New Roman" w:hAnsi="Times New Roman" w:cs="Times New Roman"/>
                <w:bCs/>
                <w:sz w:val="22"/>
                <w:szCs w:val="22"/>
              </w:rPr>
            </w:pPr>
            <w:r w:rsidRPr="006C3A18">
              <w:rPr>
                <w:rFonts w:ascii="Times New Roman" w:hAnsi="Times New Roman" w:cs="Times New Roman"/>
                <w:bCs/>
                <w:sz w:val="22"/>
                <w:szCs w:val="22"/>
              </w:rPr>
              <w:t>Assistente em Ciência e Tecnologia</w:t>
            </w:r>
          </w:p>
        </w:tc>
        <w:tc>
          <w:tcPr>
            <w:tcW w:w="3402" w:type="dxa"/>
            <w:tcBorders>
              <w:top w:val="single" w:sz="2" w:space="0" w:color="008000"/>
              <w:left w:val="single" w:sz="2" w:space="0" w:color="008000"/>
              <w:bottom w:val="single" w:sz="2" w:space="0" w:color="008000"/>
            </w:tcBorders>
            <w:tcMar>
              <w:top w:w="55" w:type="dxa"/>
              <w:left w:w="55" w:type="dxa"/>
              <w:bottom w:w="55" w:type="dxa"/>
              <w:right w:w="55" w:type="dxa"/>
            </w:tcMar>
          </w:tcPr>
          <w:p w14:paraId="2EE7F088" w14:textId="5DDE343A" w:rsidR="007804C5" w:rsidRPr="006C3A18" w:rsidRDefault="007804C5" w:rsidP="007804C5">
            <w:pPr>
              <w:pStyle w:val="TableContents"/>
              <w:snapToGrid w:val="0"/>
              <w:rPr>
                <w:rFonts w:ascii="Times New Roman" w:hAnsi="Times New Roman" w:cs="Times New Roman"/>
                <w:bCs/>
                <w:sz w:val="22"/>
                <w:szCs w:val="22"/>
              </w:rPr>
            </w:pPr>
            <w:r w:rsidRPr="006C3A18">
              <w:rPr>
                <w:rFonts w:ascii="Times New Roman" w:hAnsi="Times New Roman" w:cs="Times New Roman"/>
                <w:bCs/>
                <w:sz w:val="22"/>
                <w:szCs w:val="22"/>
              </w:rPr>
              <w:t>Márcia Cristina Ferreira Aguiar</w:t>
            </w:r>
          </w:p>
        </w:tc>
        <w:tc>
          <w:tcPr>
            <w:tcW w:w="3537" w:type="dxa"/>
            <w:tcBorders>
              <w:top w:val="single" w:sz="2" w:space="0" w:color="008000"/>
              <w:left w:val="single" w:sz="2" w:space="0" w:color="008000"/>
              <w:bottom w:val="single" w:sz="2" w:space="0" w:color="008000"/>
              <w:right w:val="single" w:sz="2" w:space="0" w:color="008000"/>
            </w:tcBorders>
            <w:tcMar>
              <w:top w:w="55" w:type="dxa"/>
              <w:left w:w="55" w:type="dxa"/>
              <w:bottom w:w="55" w:type="dxa"/>
              <w:right w:w="55" w:type="dxa"/>
            </w:tcMar>
          </w:tcPr>
          <w:p w14:paraId="13035FA2" w14:textId="3086732E" w:rsidR="007804C5" w:rsidRPr="006C3A18" w:rsidRDefault="007804C5" w:rsidP="007804C5">
            <w:pPr>
              <w:pStyle w:val="TableContents"/>
              <w:snapToGrid w:val="0"/>
              <w:jc w:val="center"/>
              <w:rPr>
                <w:rFonts w:ascii="Times New Roman" w:hAnsi="Times New Roman" w:cs="Times New Roman"/>
                <w:bCs/>
                <w:sz w:val="22"/>
                <w:szCs w:val="22"/>
              </w:rPr>
            </w:pPr>
            <w:r w:rsidRPr="006C3A18">
              <w:rPr>
                <w:rFonts w:ascii="Times New Roman" w:hAnsi="Times New Roman" w:cs="Times New Roman"/>
                <w:bCs/>
                <w:sz w:val="22"/>
                <w:szCs w:val="22"/>
              </w:rPr>
              <w:t>1779424</w:t>
            </w:r>
          </w:p>
        </w:tc>
      </w:tr>
    </w:tbl>
    <w:p w14:paraId="0CFE4833" w14:textId="77777777" w:rsidR="00BE0DA4" w:rsidRPr="006C3A18" w:rsidRDefault="00BE0DA4">
      <w:pPr>
        <w:pStyle w:val="Standard"/>
        <w:rPr>
          <w:rFonts w:ascii="Times New Roman" w:hAnsi="Times New Roman" w:cs="Times New Roman"/>
          <w:sz w:val="22"/>
          <w:szCs w:val="22"/>
        </w:rPr>
      </w:pPr>
    </w:p>
    <w:p w14:paraId="3C67993C" w14:textId="77777777" w:rsidR="00841CAB" w:rsidRDefault="00841CAB">
      <w:pPr>
        <w:pStyle w:val="Standard"/>
        <w:rPr>
          <w:rFonts w:ascii="Times New Roman" w:hAnsi="Times New Roman" w:cs="Times New Roman"/>
          <w:sz w:val="22"/>
          <w:szCs w:val="22"/>
        </w:rPr>
      </w:pPr>
    </w:p>
    <w:p w14:paraId="6D6E6A16" w14:textId="77777777" w:rsidR="00841CAB" w:rsidRDefault="00841CAB">
      <w:pPr>
        <w:pStyle w:val="Standard"/>
        <w:rPr>
          <w:rFonts w:ascii="Times New Roman" w:hAnsi="Times New Roman" w:cs="Times New Roman"/>
          <w:sz w:val="22"/>
          <w:szCs w:val="22"/>
        </w:rPr>
      </w:pPr>
    </w:p>
    <w:p w14:paraId="15F71A1D" w14:textId="77777777" w:rsidR="00E9599B" w:rsidRPr="006C3A18" w:rsidRDefault="00E9599B">
      <w:pPr>
        <w:pStyle w:val="Standard"/>
        <w:rPr>
          <w:rFonts w:ascii="Times New Roman" w:hAnsi="Times New Roman" w:cs="Times New Roman"/>
          <w:sz w:val="22"/>
          <w:szCs w:val="22"/>
        </w:rPr>
      </w:pPr>
    </w:p>
    <w:tbl>
      <w:tblPr>
        <w:tblW w:w="10718" w:type="dxa"/>
        <w:tblInd w:w="52" w:type="dxa"/>
        <w:tblLayout w:type="fixed"/>
        <w:tblCellMar>
          <w:left w:w="10" w:type="dxa"/>
          <w:right w:w="10" w:type="dxa"/>
        </w:tblCellMar>
        <w:tblLook w:val="04A0" w:firstRow="1" w:lastRow="0" w:firstColumn="1" w:lastColumn="0" w:noHBand="0" w:noVBand="1"/>
      </w:tblPr>
      <w:tblGrid>
        <w:gridCol w:w="1079"/>
        <w:gridCol w:w="1701"/>
        <w:gridCol w:w="1560"/>
        <w:gridCol w:w="1417"/>
        <w:gridCol w:w="1701"/>
        <w:gridCol w:w="1418"/>
        <w:gridCol w:w="1842"/>
      </w:tblGrid>
      <w:tr w:rsidR="004E2B68" w:rsidRPr="006C3A18" w14:paraId="056A4105" w14:textId="77777777" w:rsidTr="00FA1883">
        <w:trPr>
          <w:trHeight w:val="46"/>
        </w:trPr>
        <w:tc>
          <w:tcPr>
            <w:tcW w:w="4340" w:type="dxa"/>
            <w:gridSpan w:val="3"/>
            <w:tcBorders>
              <w:top w:val="single" w:sz="2" w:space="0" w:color="008000"/>
              <w:left w:val="single" w:sz="2" w:space="0" w:color="008000"/>
              <w:bottom w:val="single" w:sz="2" w:space="0" w:color="008000"/>
              <w:right w:val="single" w:sz="2" w:space="0" w:color="008000"/>
            </w:tcBorders>
            <w:shd w:val="clear" w:color="auto" w:fill="808080" w:themeFill="background1" w:themeFillShade="80"/>
            <w:tcMar>
              <w:top w:w="55" w:type="dxa"/>
              <w:left w:w="55" w:type="dxa"/>
              <w:bottom w:w="55" w:type="dxa"/>
              <w:right w:w="55" w:type="dxa"/>
            </w:tcMar>
          </w:tcPr>
          <w:p w14:paraId="32A513A2" w14:textId="3BCCBB91" w:rsidR="004E2B68" w:rsidRPr="006C3A18" w:rsidRDefault="00E901CD" w:rsidP="004E2B68">
            <w:pPr>
              <w:pStyle w:val="TableContents"/>
              <w:jc w:val="both"/>
              <w:rPr>
                <w:rFonts w:ascii="Times New Roman" w:hAnsi="Times New Roman" w:cs="Times New Roman"/>
                <w:b/>
                <w:bCs/>
                <w:color w:val="FFFFFF"/>
                <w:sz w:val="22"/>
                <w:szCs w:val="22"/>
              </w:rPr>
            </w:pPr>
            <w:r w:rsidRPr="006C3A18">
              <w:rPr>
                <w:rFonts w:ascii="Times New Roman" w:hAnsi="Times New Roman" w:cs="Times New Roman"/>
                <w:b/>
                <w:bCs/>
                <w:color w:val="FFFFFF"/>
                <w:sz w:val="22"/>
                <w:szCs w:val="22"/>
              </w:rPr>
              <w:t>8</w:t>
            </w:r>
            <w:r w:rsidR="004E2B68" w:rsidRPr="006C3A18">
              <w:rPr>
                <w:rFonts w:ascii="Times New Roman" w:hAnsi="Times New Roman" w:cs="Times New Roman"/>
                <w:b/>
                <w:bCs/>
                <w:color w:val="FFFFFF"/>
                <w:sz w:val="22"/>
                <w:szCs w:val="22"/>
              </w:rPr>
              <w:t>. Indicação d</w:t>
            </w:r>
            <w:r w:rsidR="00AE5B43" w:rsidRPr="006C3A18">
              <w:rPr>
                <w:rFonts w:ascii="Times New Roman" w:hAnsi="Times New Roman" w:cs="Times New Roman"/>
                <w:b/>
                <w:bCs/>
                <w:color w:val="FFFFFF"/>
                <w:sz w:val="22"/>
                <w:szCs w:val="22"/>
              </w:rPr>
              <w:t>os</w:t>
            </w:r>
            <w:r w:rsidR="004E2B68" w:rsidRPr="006C3A18">
              <w:rPr>
                <w:rFonts w:ascii="Times New Roman" w:hAnsi="Times New Roman" w:cs="Times New Roman"/>
                <w:b/>
                <w:bCs/>
                <w:color w:val="FFFFFF"/>
                <w:sz w:val="22"/>
                <w:szCs w:val="22"/>
              </w:rPr>
              <w:t xml:space="preserve"> </w:t>
            </w:r>
            <w:r w:rsidR="00AE5B43" w:rsidRPr="006C3A18">
              <w:rPr>
                <w:rFonts w:ascii="Times New Roman" w:hAnsi="Times New Roman" w:cs="Times New Roman"/>
                <w:b/>
                <w:bCs/>
                <w:color w:val="FFFFFF"/>
                <w:sz w:val="22"/>
                <w:szCs w:val="22"/>
              </w:rPr>
              <w:t>F</w:t>
            </w:r>
            <w:r w:rsidR="004E2B68" w:rsidRPr="006C3A18">
              <w:rPr>
                <w:rFonts w:ascii="Times New Roman" w:hAnsi="Times New Roman" w:cs="Times New Roman"/>
                <w:b/>
                <w:bCs/>
                <w:color w:val="FFFFFF"/>
                <w:sz w:val="22"/>
                <w:szCs w:val="22"/>
              </w:rPr>
              <w:t xml:space="preserve">iscais do </w:t>
            </w:r>
            <w:r w:rsidR="00AE5B43" w:rsidRPr="006C3A18">
              <w:rPr>
                <w:rFonts w:ascii="Times New Roman" w:hAnsi="Times New Roman" w:cs="Times New Roman"/>
                <w:b/>
                <w:bCs/>
                <w:color w:val="FFFFFF"/>
                <w:sz w:val="22"/>
                <w:szCs w:val="22"/>
              </w:rPr>
              <w:t>C</w:t>
            </w:r>
            <w:r w:rsidR="004E2B68" w:rsidRPr="006C3A18">
              <w:rPr>
                <w:rFonts w:ascii="Times New Roman" w:hAnsi="Times New Roman" w:cs="Times New Roman"/>
                <w:b/>
                <w:bCs/>
                <w:color w:val="FFFFFF"/>
                <w:sz w:val="22"/>
                <w:szCs w:val="22"/>
              </w:rPr>
              <w:t>ontrato:</w:t>
            </w:r>
          </w:p>
        </w:tc>
        <w:tc>
          <w:tcPr>
            <w:tcW w:w="1417" w:type="dxa"/>
            <w:tcBorders>
              <w:top w:val="single" w:sz="2" w:space="0" w:color="008000"/>
              <w:left w:val="single" w:sz="2" w:space="0" w:color="008000"/>
              <w:bottom w:val="single" w:sz="2" w:space="0" w:color="008000"/>
              <w:right w:val="single" w:sz="2" w:space="0" w:color="008000"/>
            </w:tcBorders>
            <w:shd w:val="clear" w:color="auto" w:fill="808080" w:themeFill="background1" w:themeFillShade="80"/>
          </w:tcPr>
          <w:p w14:paraId="01EEFFAD" w14:textId="77777777" w:rsidR="004E2B68" w:rsidRPr="006C3A18" w:rsidRDefault="004E2B68" w:rsidP="004E2B68">
            <w:pPr>
              <w:pStyle w:val="TableContents"/>
              <w:jc w:val="both"/>
              <w:rPr>
                <w:rFonts w:ascii="Times New Roman" w:hAnsi="Times New Roman" w:cs="Times New Roman"/>
                <w:b/>
                <w:bCs/>
                <w:color w:val="FFFFFF"/>
                <w:sz w:val="22"/>
                <w:szCs w:val="22"/>
              </w:rPr>
            </w:pPr>
          </w:p>
        </w:tc>
        <w:tc>
          <w:tcPr>
            <w:tcW w:w="1701" w:type="dxa"/>
            <w:tcBorders>
              <w:top w:val="single" w:sz="2" w:space="0" w:color="008000"/>
              <w:left w:val="single" w:sz="2" w:space="0" w:color="008000"/>
              <w:bottom w:val="single" w:sz="2" w:space="0" w:color="008000"/>
              <w:right w:val="single" w:sz="2" w:space="0" w:color="008000"/>
            </w:tcBorders>
            <w:shd w:val="clear" w:color="auto" w:fill="808080" w:themeFill="background1" w:themeFillShade="80"/>
          </w:tcPr>
          <w:p w14:paraId="48D350CF" w14:textId="77777777" w:rsidR="004E2B68" w:rsidRPr="006C3A18" w:rsidRDefault="004E2B68" w:rsidP="004E2B68">
            <w:pPr>
              <w:pStyle w:val="TableContents"/>
              <w:jc w:val="both"/>
              <w:rPr>
                <w:rFonts w:ascii="Times New Roman" w:hAnsi="Times New Roman" w:cs="Times New Roman"/>
                <w:b/>
                <w:bCs/>
                <w:color w:val="FFFFFF"/>
                <w:sz w:val="22"/>
                <w:szCs w:val="22"/>
              </w:rPr>
            </w:pPr>
          </w:p>
        </w:tc>
        <w:tc>
          <w:tcPr>
            <w:tcW w:w="1418" w:type="dxa"/>
            <w:tcBorders>
              <w:top w:val="single" w:sz="2" w:space="0" w:color="008000"/>
              <w:left w:val="single" w:sz="2" w:space="0" w:color="008000"/>
              <w:bottom w:val="single" w:sz="2" w:space="0" w:color="008000"/>
              <w:right w:val="single" w:sz="2" w:space="0" w:color="008000"/>
            </w:tcBorders>
            <w:shd w:val="clear" w:color="auto" w:fill="808080" w:themeFill="background1" w:themeFillShade="80"/>
          </w:tcPr>
          <w:p w14:paraId="6DD0018C" w14:textId="77777777" w:rsidR="004E2B68" w:rsidRPr="006C3A18" w:rsidRDefault="004E2B68" w:rsidP="004E2B68">
            <w:pPr>
              <w:pStyle w:val="TableContents"/>
              <w:jc w:val="both"/>
              <w:rPr>
                <w:rFonts w:ascii="Times New Roman" w:hAnsi="Times New Roman" w:cs="Times New Roman"/>
                <w:b/>
                <w:bCs/>
                <w:color w:val="FFFFFF"/>
                <w:sz w:val="22"/>
                <w:szCs w:val="22"/>
              </w:rPr>
            </w:pPr>
          </w:p>
        </w:tc>
        <w:tc>
          <w:tcPr>
            <w:tcW w:w="1842" w:type="dxa"/>
            <w:tcBorders>
              <w:top w:val="single" w:sz="2" w:space="0" w:color="008000"/>
              <w:left w:val="single" w:sz="2" w:space="0" w:color="008000"/>
              <w:bottom w:val="single" w:sz="2" w:space="0" w:color="008000"/>
              <w:right w:val="single" w:sz="2" w:space="0" w:color="008000"/>
            </w:tcBorders>
            <w:shd w:val="clear" w:color="auto" w:fill="808080" w:themeFill="background1" w:themeFillShade="80"/>
          </w:tcPr>
          <w:p w14:paraId="5FD83B5D" w14:textId="77777777" w:rsidR="004E2B68" w:rsidRPr="006C3A18" w:rsidRDefault="004E2B68" w:rsidP="004E2B68">
            <w:pPr>
              <w:pStyle w:val="TableContents"/>
              <w:jc w:val="both"/>
              <w:rPr>
                <w:rFonts w:ascii="Times New Roman" w:hAnsi="Times New Roman" w:cs="Times New Roman"/>
                <w:b/>
                <w:bCs/>
                <w:color w:val="FFFFFF"/>
                <w:sz w:val="22"/>
                <w:szCs w:val="22"/>
              </w:rPr>
            </w:pPr>
          </w:p>
        </w:tc>
      </w:tr>
      <w:tr w:rsidR="004E2B68" w:rsidRPr="006C3A18" w14:paraId="2DE3EA68" w14:textId="77777777" w:rsidTr="00FA1883">
        <w:trPr>
          <w:trHeight w:val="46"/>
        </w:trPr>
        <w:tc>
          <w:tcPr>
            <w:tcW w:w="1079" w:type="dxa"/>
            <w:tcBorders>
              <w:left w:val="single" w:sz="2" w:space="0" w:color="008000"/>
              <w:bottom w:val="single" w:sz="2" w:space="0" w:color="008000"/>
            </w:tcBorders>
            <w:tcMar>
              <w:top w:w="55" w:type="dxa"/>
              <w:left w:w="55" w:type="dxa"/>
              <w:bottom w:w="55" w:type="dxa"/>
              <w:right w:w="55" w:type="dxa"/>
            </w:tcMar>
          </w:tcPr>
          <w:p w14:paraId="584D1550" w14:textId="4E891540" w:rsidR="004E2B68" w:rsidRPr="006C3A18" w:rsidRDefault="004E2B68" w:rsidP="006C3A18">
            <w:pPr>
              <w:pStyle w:val="TableContents"/>
              <w:jc w:val="center"/>
              <w:rPr>
                <w:rFonts w:ascii="Times New Roman" w:hAnsi="Times New Roman" w:cs="Times New Roman"/>
                <w:b/>
                <w:bCs/>
                <w:sz w:val="22"/>
                <w:szCs w:val="22"/>
              </w:rPr>
            </w:pPr>
            <w:r w:rsidRPr="006C3A18">
              <w:rPr>
                <w:rFonts w:ascii="Times New Roman" w:hAnsi="Times New Roman" w:cs="Times New Roman"/>
                <w:b/>
                <w:bCs/>
                <w:sz w:val="22"/>
                <w:szCs w:val="22"/>
              </w:rPr>
              <w:t>FUNÇ</w:t>
            </w:r>
            <w:r w:rsidR="000638B4" w:rsidRPr="006C3A18">
              <w:rPr>
                <w:rFonts w:ascii="Times New Roman" w:hAnsi="Times New Roman" w:cs="Times New Roman"/>
                <w:b/>
                <w:bCs/>
                <w:sz w:val="22"/>
                <w:szCs w:val="22"/>
              </w:rPr>
              <w:t>ÃO</w:t>
            </w:r>
          </w:p>
        </w:tc>
        <w:tc>
          <w:tcPr>
            <w:tcW w:w="1701" w:type="dxa"/>
            <w:tcBorders>
              <w:left w:val="single" w:sz="2" w:space="0" w:color="008000"/>
              <w:bottom w:val="single" w:sz="2" w:space="0" w:color="008000"/>
            </w:tcBorders>
            <w:tcMar>
              <w:top w:w="55" w:type="dxa"/>
              <w:left w:w="55" w:type="dxa"/>
              <w:bottom w:w="55" w:type="dxa"/>
              <w:right w:w="55" w:type="dxa"/>
            </w:tcMar>
          </w:tcPr>
          <w:p w14:paraId="20377641" w14:textId="77777777" w:rsidR="004E2B68" w:rsidRPr="006C3A18" w:rsidRDefault="004E2B68" w:rsidP="006C3A18">
            <w:pPr>
              <w:pStyle w:val="TableContents"/>
              <w:jc w:val="center"/>
              <w:rPr>
                <w:rFonts w:ascii="Times New Roman" w:hAnsi="Times New Roman" w:cs="Times New Roman"/>
                <w:b/>
                <w:bCs/>
                <w:sz w:val="22"/>
                <w:szCs w:val="22"/>
              </w:rPr>
            </w:pPr>
            <w:r w:rsidRPr="006C3A18">
              <w:rPr>
                <w:rFonts w:ascii="Times New Roman" w:hAnsi="Times New Roman" w:cs="Times New Roman"/>
                <w:b/>
                <w:bCs/>
                <w:sz w:val="22"/>
                <w:szCs w:val="22"/>
              </w:rPr>
              <w:t>NOME DO(A) SERVIDOR(A)</w:t>
            </w:r>
          </w:p>
        </w:tc>
        <w:tc>
          <w:tcPr>
            <w:tcW w:w="1560" w:type="dxa"/>
            <w:tcBorders>
              <w:left w:val="single" w:sz="2" w:space="0" w:color="008000"/>
              <w:bottom w:val="single" w:sz="2" w:space="0" w:color="008000"/>
              <w:right w:val="single" w:sz="2" w:space="0" w:color="008000"/>
            </w:tcBorders>
            <w:tcMar>
              <w:top w:w="55" w:type="dxa"/>
              <w:left w:w="55" w:type="dxa"/>
              <w:bottom w:w="55" w:type="dxa"/>
              <w:right w:w="55" w:type="dxa"/>
            </w:tcMar>
          </w:tcPr>
          <w:p w14:paraId="0AC06D70" w14:textId="77777777" w:rsidR="004E2B68" w:rsidRPr="006C3A18" w:rsidRDefault="004E2B68" w:rsidP="006C3A18">
            <w:pPr>
              <w:pStyle w:val="TableContents"/>
              <w:jc w:val="center"/>
              <w:rPr>
                <w:rFonts w:ascii="Times New Roman" w:hAnsi="Times New Roman" w:cs="Times New Roman"/>
                <w:b/>
                <w:bCs/>
                <w:sz w:val="22"/>
                <w:szCs w:val="22"/>
              </w:rPr>
            </w:pPr>
            <w:r w:rsidRPr="006C3A18">
              <w:rPr>
                <w:rFonts w:ascii="Times New Roman" w:hAnsi="Times New Roman" w:cs="Times New Roman"/>
                <w:b/>
                <w:bCs/>
                <w:sz w:val="22"/>
                <w:szCs w:val="22"/>
              </w:rPr>
              <w:t>CPF</w:t>
            </w:r>
          </w:p>
        </w:tc>
        <w:tc>
          <w:tcPr>
            <w:tcW w:w="1417" w:type="dxa"/>
            <w:tcBorders>
              <w:left w:val="single" w:sz="2" w:space="0" w:color="008000"/>
              <w:bottom w:val="single" w:sz="2" w:space="0" w:color="008000"/>
              <w:right w:val="single" w:sz="2" w:space="0" w:color="008000"/>
            </w:tcBorders>
          </w:tcPr>
          <w:p w14:paraId="133322A7" w14:textId="77777777" w:rsidR="004E2B68" w:rsidRPr="006C3A18" w:rsidRDefault="004E2B68" w:rsidP="006C3A18">
            <w:pPr>
              <w:pStyle w:val="TableContents"/>
              <w:jc w:val="center"/>
              <w:rPr>
                <w:rFonts w:ascii="Times New Roman" w:hAnsi="Times New Roman" w:cs="Times New Roman"/>
                <w:b/>
                <w:bCs/>
                <w:sz w:val="22"/>
                <w:szCs w:val="22"/>
              </w:rPr>
            </w:pPr>
            <w:r w:rsidRPr="006C3A18">
              <w:rPr>
                <w:rFonts w:ascii="Times New Roman" w:hAnsi="Times New Roman" w:cs="Times New Roman"/>
                <w:b/>
                <w:bCs/>
                <w:sz w:val="22"/>
                <w:szCs w:val="22"/>
              </w:rPr>
              <w:t>MATRÍCULA SIAPE</w:t>
            </w:r>
          </w:p>
        </w:tc>
        <w:tc>
          <w:tcPr>
            <w:tcW w:w="1701" w:type="dxa"/>
            <w:tcBorders>
              <w:left w:val="single" w:sz="2" w:space="0" w:color="008000"/>
              <w:bottom w:val="single" w:sz="2" w:space="0" w:color="008000"/>
              <w:right w:val="single" w:sz="2" w:space="0" w:color="008000"/>
            </w:tcBorders>
          </w:tcPr>
          <w:p w14:paraId="2BC526A7" w14:textId="77777777" w:rsidR="004E2B68" w:rsidRPr="006C3A18" w:rsidRDefault="004E2B68" w:rsidP="006C3A18">
            <w:pPr>
              <w:pStyle w:val="TableContents"/>
              <w:jc w:val="center"/>
              <w:rPr>
                <w:rFonts w:ascii="Times New Roman" w:hAnsi="Times New Roman" w:cs="Times New Roman"/>
                <w:b/>
                <w:bCs/>
                <w:sz w:val="22"/>
                <w:szCs w:val="22"/>
              </w:rPr>
            </w:pPr>
            <w:r w:rsidRPr="006C3A18">
              <w:rPr>
                <w:rFonts w:ascii="Times New Roman" w:hAnsi="Times New Roman" w:cs="Times New Roman"/>
                <w:b/>
                <w:bCs/>
                <w:sz w:val="22"/>
                <w:szCs w:val="22"/>
              </w:rPr>
              <w:t>SETOR DE LOTAÇÃO</w:t>
            </w:r>
          </w:p>
        </w:tc>
        <w:tc>
          <w:tcPr>
            <w:tcW w:w="1418" w:type="dxa"/>
            <w:tcBorders>
              <w:left w:val="single" w:sz="2" w:space="0" w:color="008000"/>
              <w:bottom w:val="single" w:sz="2" w:space="0" w:color="008000"/>
              <w:right w:val="single" w:sz="2" w:space="0" w:color="008000"/>
            </w:tcBorders>
          </w:tcPr>
          <w:p w14:paraId="4568A12B" w14:textId="77777777" w:rsidR="004E2B68" w:rsidRPr="006C3A18" w:rsidRDefault="004E2B68" w:rsidP="006C3A18">
            <w:pPr>
              <w:pStyle w:val="TableContents"/>
              <w:jc w:val="center"/>
              <w:rPr>
                <w:rFonts w:ascii="Times New Roman" w:hAnsi="Times New Roman" w:cs="Times New Roman"/>
                <w:b/>
                <w:bCs/>
                <w:sz w:val="22"/>
                <w:szCs w:val="22"/>
              </w:rPr>
            </w:pPr>
            <w:r w:rsidRPr="006C3A18">
              <w:rPr>
                <w:rFonts w:ascii="Times New Roman" w:hAnsi="Times New Roman" w:cs="Times New Roman"/>
                <w:b/>
                <w:bCs/>
                <w:sz w:val="22"/>
                <w:szCs w:val="22"/>
              </w:rPr>
              <w:t>TELEFONE</w:t>
            </w:r>
          </w:p>
        </w:tc>
        <w:tc>
          <w:tcPr>
            <w:tcW w:w="1842" w:type="dxa"/>
            <w:tcBorders>
              <w:left w:val="single" w:sz="2" w:space="0" w:color="008000"/>
              <w:bottom w:val="single" w:sz="2" w:space="0" w:color="008000"/>
              <w:right w:val="single" w:sz="2" w:space="0" w:color="008000"/>
            </w:tcBorders>
          </w:tcPr>
          <w:p w14:paraId="59FBD9EB" w14:textId="77777777" w:rsidR="004E2B68" w:rsidRPr="006C3A18" w:rsidRDefault="004E2B68" w:rsidP="006C3A18">
            <w:pPr>
              <w:pStyle w:val="TableContents"/>
              <w:jc w:val="center"/>
              <w:rPr>
                <w:rFonts w:ascii="Times New Roman" w:hAnsi="Times New Roman" w:cs="Times New Roman"/>
                <w:b/>
                <w:bCs/>
                <w:sz w:val="22"/>
                <w:szCs w:val="22"/>
              </w:rPr>
            </w:pPr>
            <w:r w:rsidRPr="006C3A18">
              <w:rPr>
                <w:rFonts w:ascii="Times New Roman" w:hAnsi="Times New Roman" w:cs="Times New Roman"/>
                <w:b/>
                <w:bCs/>
                <w:sz w:val="22"/>
                <w:szCs w:val="22"/>
              </w:rPr>
              <w:t>E-MAIL</w:t>
            </w:r>
          </w:p>
        </w:tc>
      </w:tr>
      <w:tr w:rsidR="006F3925" w:rsidRPr="006C3A18" w14:paraId="7BB4610F" w14:textId="77777777" w:rsidTr="00FA1883">
        <w:trPr>
          <w:trHeight w:val="46"/>
        </w:trPr>
        <w:tc>
          <w:tcPr>
            <w:tcW w:w="1079" w:type="dxa"/>
            <w:tcBorders>
              <w:left w:val="single" w:sz="2" w:space="0" w:color="008000"/>
            </w:tcBorders>
            <w:tcMar>
              <w:top w:w="55" w:type="dxa"/>
              <w:left w:w="55" w:type="dxa"/>
              <w:bottom w:w="55" w:type="dxa"/>
              <w:right w:w="55" w:type="dxa"/>
            </w:tcMar>
          </w:tcPr>
          <w:p w14:paraId="1BA4700D" w14:textId="742C4E87" w:rsidR="006F3925" w:rsidRPr="006C3A18" w:rsidRDefault="003C022B" w:rsidP="006F3925">
            <w:pPr>
              <w:pStyle w:val="TableContents"/>
              <w:jc w:val="both"/>
              <w:rPr>
                <w:rFonts w:ascii="Times New Roman" w:hAnsi="Times New Roman" w:cs="Times New Roman"/>
                <w:bCs/>
                <w:sz w:val="22"/>
                <w:szCs w:val="22"/>
              </w:rPr>
            </w:pPr>
            <w:r w:rsidRPr="006C3A18">
              <w:rPr>
                <w:rFonts w:ascii="Times New Roman" w:hAnsi="Times New Roman" w:cs="Times New Roman"/>
                <w:bCs/>
                <w:sz w:val="22"/>
                <w:szCs w:val="22"/>
              </w:rPr>
              <w:t>Fiscal</w:t>
            </w:r>
          </w:p>
        </w:tc>
        <w:tc>
          <w:tcPr>
            <w:tcW w:w="1701" w:type="dxa"/>
            <w:tcBorders>
              <w:left w:val="single" w:sz="2" w:space="0" w:color="008000"/>
            </w:tcBorders>
            <w:tcMar>
              <w:top w:w="55" w:type="dxa"/>
              <w:left w:w="55" w:type="dxa"/>
              <w:bottom w:w="55" w:type="dxa"/>
              <w:right w:w="55" w:type="dxa"/>
            </w:tcMar>
          </w:tcPr>
          <w:p w14:paraId="0E6B5527" w14:textId="7B8D77E3" w:rsidR="006F3925" w:rsidRPr="006C3A18" w:rsidRDefault="006F3925" w:rsidP="006F3925">
            <w:pPr>
              <w:pStyle w:val="TableContents"/>
              <w:snapToGrid w:val="0"/>
              <w:rPr>
                <w:rFonts w:ascii="Times New Roman" w:hAnsi="Times New Roman" w:cs="Times New Roman"/>
                <w:bCs/>
                <w:sz w:val="22"/>
                <w:szCs w:val="22"/>
              </w:rPr>
            </w:pPr>
          </w:p>
        </w:tc>
        <w:tc>
          <w:tcPr>
            <w:tcW w:w="1560" w:type="dxa"/>
            <w:tcBorders>
              <w:left w:val="single" w:sz="2" w:space="0" w:color="008000"/>
              <w:right w:val="single" w:sz="2" w:space="0" w:color="008000"/>
            </w:tcBorders>
            <w:tcMar>
              <w:top w:w="55" w:type="dxa"/>
              <w:left w:w="55" w:type="dxa"/>
              <w:bottom w:w="55" w:type="dxa"/>
              <w:right w:w="55" w:type="dxa"/>
            </w:tcMar>
          </w:tcPr>
          <w:p w14:paraId="46AE7602" w14:textId="22C85C66" w:rsidR="006F3925" w:rsidRPr="006C3A18" w:rsidRDefault="006F3925" w:rsidP="006F3925">
            <w:pPr>
              <w:pStyle w:val="TableContents"/>
              <w:snapToGrid w:val="0"/>
              <w:jc w:val="center"/>
              <w:rPr>
                <w:rFonts w:ascii="Times New Roman" w:hAnsi="Times New Roman" w:cs="Times New Roman"/>
                <w:bCs/>
                <w:sz w:val="22"/>
                <w:szCs w:val="22"/>
              </w:rPr>
            </w:pPr>
          </w:p>
        </w:tc>
        <w:tc>
          <w:tcPr>
            <w:tcW w:w="1417" w:type="dxa"/>
            <w:tcBorders>
              <w:left w:val="single" w:sz="2" w:space="0" w:color="008000"/>
              <w:right w:val="single" w:sz="2" w:space="0" w:color="008000"/>
            </w:tcBorders>
          </w:tcPr>
          <w:p w14:paraId="2DF21773" w14:textId="30680D06" w:rsidR="006F3925" w:rsidRPr="006C3A18" w:rsidRDefault="006F3925" w:rsidP="006F3925">
            <w:pPr>
              <w:pStyle w:val="TableContents"/>
              <w:snapToGrid w:val="0"/>
              <w:jc w:val="center"/>
              <w:rPr>
                <w:rFonts w:ascii="Times New Roman" w:hAnsi="Times New Roman" w:cs="Times New Roman"/>
                <w:b/>
                <w:bCs/>
                <w:sz w:val="22"/>
                <w:szCs w:val="22"/>
              </w:rPr>
            </w:pPr>
          </w:p>
        </w:tc>
        <w:tc>
          <w:tcPr>
            <w:tcW w:w="1701" w:type="dxa"/>
            <w:tcBorders>
              <w:left w:val="single" w:sz="2" w:space="0" w:color="008000"/>
              <w:right w:val="single" w:sz="2" w:space="0" w:color="008000"/>
            </w:tcBorders>
          </w:tcPr>
          <w:p w14:paraId="3B7A5FC2" w14:textId="35EB1E23" w:rsidR="006F3925" w:rsidRPr="006C3A18" w:rsidRDefault="00E9599B" w:rsidP="006F3925">
            <w:pPr>
              <w:pStyle w:val="TableContents"/>
              <w:snapToGrid w:val="0"/>
              <w:jc w:val="center"/>
              <w:rPr>
                <w:rFonts w:ascii="Times New Roman" w:hAnsi="Times New Roman" w:cs="Times New Roman"/>
                <w:bCs/>
                <w:sz w:val="22"/>
                <w:szCs w:val="22"/>
              </w:rPr>
            </w:pPr>
            <w:r w:rsidRPr="006C3A18">
              <w:rPr>
                <w:rFonts w:ascii="Times New Roman" w:hAnsi="Times New Roman" w:cs="Times New Roman"/>
                <w:bCs/>
                <w:sz w:val="22"/>
                <w:szCs w:val="22"/>
              </w:rPr>
              <w:t>CBPF</w:t>
            </w:r>
          </w:p>
        </w:tc>
        <w:tc>
          <w:tcPr>
            <w:tcW w:w="1418" w:type="dxa"/>
            <w:tcBorders>
              <w:left w:val="single" w:sz="2" w:space="0" w:color="008000"/>
              <w:right w:val="single" w:sz="2" w:space="0" w:color="008000"/>
            </w:tcBorders>
          </w:tcPr>
          <w:p w14:paraId="60B86C2B" w14:textId="37702A1E" w:rsidR="006F3925" w:rsidRPr="006C3A18" w:rsidRDefault="006F3925" w:rsidP="006F3925">
            <w:pPr>
              <w:pStyle w:val="TableContents"/>
              <w:snapToGrid w:val="0"/>
              <w:jc w:val="center"/>
              <w:rPr>
                <w:rFonts w:ascii="Times New Roman" w:hAnsi="Times New Roman" w:cs="Times New Roman"/>
                <w:bCs/>
                <w:sz w:val="18"/>
                <w:szCs w:val="18"/>
              </w:rPr>
            </w:pPr>
          </w:p>
        </w:tc>
        <w:tc>
          <w:tcPr>
            <w:tcW w:w="1842" w:type="dxa"/>
            <w:tcBorders>
              <w:left w:val="single" w:sz="2" w:space="0" w:color="008000"/>
              <w:right w:val="single" w:sz="2" w:space="0" w:color="008000"/>
            </w:tcBorders>
          </w:tcPr>
          <w:p w14:paraId="1E1A8D88" w14:textId="576777EA" w:rsidR="006F3925" w:rsidRPr="006C3A18" w:rsidRDefault="006F3925" w:rsidP="006F3925">
            <w:pPr>
              <w:pStyle w:val="TableContents"/>
              <w:snapToGrid w:val="0"/>
              <w:jc w:val="center"/>
              <w:rPr>
                <w:rFonts w:ascii="Times New Roman" w:hAnsi="Times New Roman" w:cs="Times New Roman"/>
                <w:bCs/>
                <w:sz w:val="18"/>
                <w:szCs w:val="18"/>
              </w:rPr>
            </w:pPr>
          </w:p>
        </w:tc>
      </w:tr>
      <w:tr w:rsidR="004E2B68" w:rsidRPr="006C3A18" w14:paraId="20C7BC43" w14:textId="77777777" w:rsidTr="00FA1883">
        <w:tc>
          <w:tcPr>
            <w:tcW w:w="1079" w:type="dxa"/>
            <w:tcBorders>
              <w:top w:val="single" w:sz="2" w:space="0" w:color="008000"/>
              <w:left w:val="single" w:sz="2" w:space="0" w:color="008000"/>
              <w:bottom w:val="single" w:sz="2" w:space="0" w:color="008000"/>
            </w:tcBorders>
            <w:tcMar>
              <w:top w:w="55" w:type="dxa"/>
              <w:left w:w="55" w:type="dxa"/>
              <w:bottom w:w="55" w:type="dxa"/>
              <w:right w:w="55" w:type="dxa"/>
            </w:tcMar>
          </w:tcPr>
          <w:p w14:paraId="51FC87AA" w14:textId="0D954094" w:rsidR="004E2B68" w:rsidRPr="006C3A18" w:rsidRDefault="00E9599B" w:rsidP="006C3A18">
            <w:pPr>
              <w:pStyle w:val="TableContents"/>
              <w:snapToGrid w:val="0"/>
              <w:rPr>
                <w:rFonts w:ascii="Times New Roman" w:hAnsi="Times New Roman" w:cs="Times New Roman"/>
                <w:bCs/>
                <w:sz w:val="22"/>
                <w:szCs w:val="22"/>
              </w:rPr>
            </w:pPr>
            <w:r w:rsidRPr="006C3A18">
              <w:rPr>
                <w:rFonts w:ascii="Times New Roman" w:hAnsi="Times New Roman" w:cs="Times New Roman"/>
                <w:bCs/>
                <w:sz w:val="22"/>
                <w:szCs w:val="22"/>
              </w:rPr>
              <w:t>Suplente</w:t>
            </w:r>
          </w:p>
        </w:tc>
        <w:tc>
          <w:tcPr>
            <w:tcW w:w="1701" w:type="dxa"/>
            <w:tcBorders>
              <w:top w:val="single" w:sz="2" w:space="0" w:color="008000"/>
              <w:left w:val="single" w:sz="2" w:space="0" w:color="008000"/>
              <w:bottom w:val="single" w:sz="2" w:space="0" w:color="008000"/>
            </w:tcBorders>
            <w:tcMar>
              <w:top w:w="55" w:type="dxa"/>
              <w:left w:w="55" w:type="dxa"/>
              <w:bottom w:w="55" w:type="dxa"/>
              <w:right w:w="55" w:type="dxa"/>
            </w:tcMar>
          </w:tcPr>
          <w:p w14:paraId="5FED717A" w14:textId="61092328" w:rsidR="004E2B68" w:rsidRPr="006C3A18" w:rsidRDefault="00FA1883" w:rsidP="006C3A18">
            <w:pPr>
              <w:pStyle w:val="TableContents"/>
              <w:snapToGrid w:val="0"/>
              <w:rPr>
                <w:rFonts w:ascii="Times New Roman" w:hAnsi="Times New Roman" w:cs="Times New Roman"/>
                <w:sz w:val="22"/>
                <w:szCs w:val="22"/>
              </w:rPr>
            </w:pPr>
            <w:r w:rsidRPr="006C3A18">
              <w:rPr>
                <w:rFonts w:ascii="Times New Roman" w:hAnsi="Times New Roman" w:cs="Times New Roman"/>
                <w:sz w:val="22"/>
                <w:szCs w:val="22"/>
              </w:rPr>
              <w:t>Márcia Cristina Ferreira Aguiar</w:t>
            </w:r>
          </w:p>
        </w:tc>
        <w:tc>
          <w:tcPr>
            <w:tcW w:w="1560" w:type="dxa"/>
            <w:tcBorders>
              <w:top w:val="single" w:sz="2" w:space="0" w:color="008000"/>
              <w:left w:val="single" w:sz="2" w:space="0" w:color="008000"/>
              <w:bottom w:val="single" w:sz="2" w:space="0" w:color="008000"/>
              <w:right w:val="single" w:sz="2" w:space="0" w:color="008000"/>
            </w:tcBorders>
            <w:tcMar>
              <w:top w:w="55" w:type="dxa"/>
              <w:left w:w="55" w:type="dxa"/>
              <w:bottom w:w="55" w:type="dxa"/>
              <w:right w:w="55" w:type="dxa"/>
            </w:tcMar>
          </w:tcPr>
          <w:p w14:paraId="332744AA" w14:textId="736F7007" w:rsidR="004E2B68" w:rsidRPr="006C3A18" w:rsidRDefault="004E2B68" w:rsidP="006C3A18">
            <w:pPr>
              <w:pStyle w:val="TableContents"/>
              <w:snapToGrid w:val="0"/>
              <w:jc w:val="center"/>
              <w:rPr>
                <w:rFonts w:ascii="Times New Roman" w:hAnsi="Times New Roman" w:cs="Times New Roman"/>
                <w:sz w:val="22"/>
                <w:szCs w:val="22"/>
              </w:rPr>
            </w:pPr>
          </w:p>
        </w:tc>
        <w:tc>
          <w:tcPr>
            <w:tcW w:w="1417" w:type="dxa"/>
            <w:tcBorders>
              <w:top w:val="single" w:sz="2" w:space="0" w:color="008000"/>
              <w:left w:val="single" w:sz="2" w:space="0" w:color="008000"/>
              <w:bottom w:val="single" w:sz="2" w:space="0" w:color="008000"/>
              <w:right w:val="single" w:sz="2" w:space="0" w:color="008000"/>
            </w:tcBorders>
          </w:tcPr>
          <w:p w14:paraId="04820474" w14:textId="1A3B63C6" w:rsidR="004E2B68" w:rsidRPr="006C3A18" w:rsidRDefault="004E2B68" w:rsidP="006C3A18">
            <w:pPr>
              <w:pStyle w:val="TableContents"/>
              <w:snapToGrid w:val="0"/>
              <w:jc w:val="center"/>
              <w:rPr>
                <w:rFonts w:ascii="Times New Roman" w:hAnsi="Times New Roman" w:cs="Times New Roman"/>
                <w:sz w:val="22"/>
                <w:szCs w:val="22"/>
              </w:rPr>
            </w:pPr>
          </w:p>
        </w:tc>
        <w:tc>
          <w:tcPr>
            <w:tcW w:w="1701" w:type="dxa"/>
            <w:tcBorders>
              <w:top w:val="single" w:sz="2" w:space="0" w:color="008000"/>
              <w:left w:val="single" w:sz="2" w:space="0" w:color="008000"/>
              <w:bottom w:val="single" w:sz="2" w:space="0" w:color="008000"/>
              <w:right w:val="single" w:sz="2" w:space="0" w:color="008000"/>
            </w:tcBorders>
          </w:tcPr>
          <w:p w14:paraId="0AF18FB0" w14:textId="17657D15" w:rsidR="004E2B68" w:rsidRPr="006C3A18" w:rsidRDefault="00E9599B" w:rsidP="006C3A18">
            <w:pPr>
              <w:pStyle w:val="TableContents"/>
              <w:snapToGrid w:val="0"/>
              <w:jc w:val="center"/>
              <w:rPr>
                <w:rFonts w:ascii="Times New Roman" w:hAnsi="Times New Roman" w:cs="Times New Roman"/>
                <w:bCs/>
                <w:sz w:val="22"/>
                <w:szCs w:val="22"/>
              </w:rPr>
            </w:pPr>
            <w:r w:rsidRPr="006C3A18">
              <w:rPr>
                <w:rFonts w:ascii="Times New Roman" w:hAnsi="Times New Roman" w:cs="Times New Roman"/>
                <w:bCs/>
                <w:sz w:val="22"/>
                <w:szCs w:val="22"/>
              </w:rPr>
              <w:t>CBPF/SEGEPE</w:t>
            </w:r>
          </w:p>
        </w:tc>
        <w:tc>
          <w:tcPr>
            <w:tcW w:w="1418" w:type="dxa"/>
            <w:tcBorders>
              <w:top w:val="single" w:sz="2" w:space="0" w:color="008000"/>
              <w:left w:val="single" w:sz="2" w:space="0" w:color="008000"/>
              <w:bottom w:val="single" w:sz="2" w:space="0" w:color="008000"/>
              <w:right w:val="single" w:sz="2" w:space="0" w:color="008000"/>
            </w:tcBorders>
          </w:tcPr>
          <w:p w14:paraId="70221998" w14:textId="523E50C8" w:rsidR="004E2B68" w:rsidRPr="006C3A18" w:rsidRDefault="004E2B68" w:rsidP="006C3A18">
            <w:pPr>
              <w:pStyle w:val="TableContents"/>
              <w:snapToGrid w:val="0"/>
              <w:jc w:val="center"/>
              <w:rPr>
                <w:rFonts w:ascii="Times New Roman" w:hAnsi="Times New Roman" w:cs="Times New Roman"/>
                <w:bCs/>
                <w:sz w:val="18"/>
                <w:szCs w:val="18"/>
              </w:rPr>
            </w:pPr>
          </w:p>
        </w:tc>
        <w:tc>
          <w:tcPr>
            <w:tcW w:w="1842" w:type="dxa"/>
            <w:tcBorders>
              <w:top w:val="single" w:sz="2" w:space="0" w:color="008000"/>
              <w:left w:val="single" w:sz="2" w:space="0" w:color="008000"/>
              <w:bottom w:val="single" w:sz="2" w:space="0" w:color="008000"/>
              <w:right w:val="single" w:sz="2" w:space="0" w:color="008000"/>
            </w:tcBorders>
          </w:tcPr>
          <w:p w14:paraId="673CC112" w14:textId="34022B27" w:rsidR="004E2B68" w:rsidRPr="006C3A18" w:rsidRDefault="004E2B68" w:rsidP="006C3A18">
            <w:pPr>
              <w:pStyle w:val="TableContents"/>
              <w:snapToGrid w:val="0"/>
              <w:jc w:val="center"/>
              <w:rPr>
                <w:rFonts w:ascii="Times New Roman" w:hAnsi="Times New Roman" w:cs="Times New Roman"/>
                <w:bCs/>
                <w:sz w:val="18"/>
                <w:szCs w:val="18"/>
              </w:rPr>
            </w:pPr>
          </w:p>
        </w:tc>
      </w:tr>
      <w:tr w:rsidR="00E9599B" w:rsidRPr="006C3A18" w14:paraId="35BCBA8F" w14:textId="77777777" w:rsidTr="00FA1883">
        <w:tc>
          <w:tcPr>
            <w:tcW w:w="1079" w:type="dxa"/>
            <w:tcBorders>
              <w:top w:val="single" w:sz="2" w:space="0" w:color="008000"/>
              <w:left w:val="single" w:sz="2" w:space="0" w:color="008000"/>
              <w:bottom w:val="single" w:sz="2" w:space="0" w:color="008000"/>
            </w:tcBorders>
            <w:tcMar>
              <w:top w:w="55" w:type="dxa"/>
              <w:left w:w="55" w:type="dxa"/>
              <w:bottom w:w="55" w:type="dxa"/>
              <w:right w:w="55" w:type="dxa"/>
            </w:tcMar>
          </w:tcPr>
          <w:p w14:paraId="07166653" w14:textId="1F3B5F65" w:rsidR="00E9599B" w:rsidRPr="006C3A18" w:rsidRDefault="00E9599B" w:rsidP="00E9599B">
            <w:pPr>
              <w:pStyle w:val="TableContents"/>
              <w:snapToGrid w:val="0"/>
              <w:rPr>
                <w:rFonts w:ascii="Times New Roman" w:hAnsi="Times New Roman" w:cs="Times New Roman"/>
                <w:bCs/>
                <w:sz w:val="22"/>
                <w:szCs w:val="22"/>
              </w:rPr>
            </w:pPr>
            <w:r w:rsidRPr="006C3A18">
              <w:rPr>
                <w:rFonts w:ascii="Times New Roman" w:hAnsi="Times New Roman" w:cs="Times New Roman"/>
                <w:bCs/>
                <w:sz w:val="22"/>
                <w:szCs w:val="22"/>
              </w:rPr>
              <w:t>Fiscal</w:t>
            </w:r>
          </w:p>
        </w:tc>
        <w:tc>
          <w:tcPr>
            <w:tcW w:w="1701" w:type="dxa"/>
            <w:tcBorders>
              <w:top w:val="single" w:sz="2" w:space="0" w:color="008000"/>
              <w:left w:val="single" w:sz="2" w:space="0" w:color="008000"/>
              <w:bottom w:val="single" w:sz="2" w:space="0" w:color="008000"/>
            </w:tcBorders>
            <w:tcMar>
              <w:top w:w="55" w:type="dxa"/>
              <w:left w:w="55" w:type="dxa"/>
              <w:bottom w:w="55" w:type="dxa"/>
              <w:right w:w="55" w:type="dxa"/>
            </w:tcMar>
          </w:tcPr>
          <w:p w14:paraId="01603E85" w14:textId="43C76FB8" w:rsidR="00E9599B" w:rsidRPr="006C3A18" w:rsidRDefault="00E9599B" w:rsidP="00E9599B">
            <w:pPr>
              <w:pStyle w:val="TableContents"/>
              <w:snapToGrid w:val="0"/>
              <w:rPr>
                <w:rFonts w:ascii="Times New Roman" w:hAnsi="Times New Roman" w:cs="Times New Roman"/>
                <w:sz w:val="22"/>
                <w:szCs w:val="22"/>
              </w:rPr>
            </w:pPr>
            <w:r w:rsidRPr="006C3A18">
              <w:rPr>
                <w:rFonts w:ascii="Times New Roman" w:hAnsi="Times New Roman" w:cs="Times New Roman"/>
                <w:bCs/>
                <w:sz w:val="22"/>
                <w:szCs w:val="22"/>
              </w:rPr>
              <w:t xml:space="preserve">Bárbara Paulo Cordeiro </w:t>
            </w:r>
            <w:proofErr w:type="spellStart"/>
            <w:r w:rsidRPr="006C3A18">
              <w:rPr>
                <w:rFonts w:ascii="Times New Roman" w:hAnsi="Times New Roman" w:cs="Times New Roman"/>
                <w:bCs/>
                <w:sz w:val="22"/>
                <w:szCs w:val="22"/>
              </w:rPr>
              <w:t>Elustondo</w:t>
            </w:r>
            <w:proofErr w:type="spellEnd"/>
          </w:p>
        </w:tc>
        <w:tc>
          <w:tcPr>
            <w:tcW w:w="1560" w:type="dxa"/>
            <w:tcBorders>
              <w:top w:val="single" w:sz="2" w:space="0" w:color="008000"/>
              <w:left w:val="single" w:sz="2" w:space="0" w:color="008000"/>
              <w:bottom w:val="single" w:sz="2" w:space="0" w:color="008000"/>
              <w:right w:val="single" w:sz="2" w:space="0" w:color="008000"/>
            </w:tcBorders>
            <w:tcMar>
              <w:top w:w="55" w:type="dxa"/>
              <w:left w:w="55" w:type="dxa"/>
              <w:bottom w:w="55" w:type="dxa"/>
              <w:right w:w="55" w:type="dxa"/>
            </w:tcMar>
          </w:tcPr>
          <w:p w14:paraId="644B28EA" w14:textId="5515D15D" w:rsidR="00E9599B" w:rsidRPr="006C3A18" w:rsidRDefault="00E9599B" w:rsidP="00E9599B">
            <w:pPr>
              <w:pStyle w:val="TableContents"/>
              <w:snapToGrid w:val="0"/>
              <w:jc w:val="center"/>
              <w:rPr>
                <w:rFonts w:ascii="Times New Roman" w:hAnsi="Times New Roman" w:cs="Times New Roman"/>
                <w:sz w:val="22"/>
                <w:szCs w:val="22"/>
              </w:rPr>
            </w:pPr>
            <w:r w:rsidRPr="006C3A18">
              <w:rPr>
                <w:rFonts w:ascii="Times New Roman" w:hAnsi="Times New Roman" w:cs="Times New Roman"/>
                <w:bCs/>
                <w:sz w:val="22"/>
                <w:szCs w:val="22"/>
              </w:rPr>
              <w:t>433.710.517-49</w:t>
            </w:r>
          </w:p>
        </w:tc>
        <w:tc>
          <w:tcPr>
            <w:tcW w:w="1417" w:type="dxa"/>
            <w:tcBorders>
              <w:top w:val="single" w:sz="2" w:space="0" w:color="008000"/>
              <w:left w:val="single" w:sz="2" w:space="0" w:color="008000"/>
              <w:bottom w:val="single" w:sz="2" w:space="0" w:color="008000"/>
              <w:right w:val="single" w:sz="2" w:space="0" w:color="008000"/>
            </w:tcBorders>
          </w:tcPr>
          <w:p w14:paraId="326D867B" w14:textId="410DCFBA" w:rsidR="00E9599B" w:rsidRPr="006C3A18" w:rsidRDefault="00E9599B" w:rsidP="00E9599B">
            <w:pPr>
              <w:pStyle w:val="TableContents"/>
              <w:snapToGrid w:val="0"/>
              <w:jc w:val="center"/>
              <w:rPr>
                <w:rFonts w:ascii="Times New Roman" w:hAnsi="Times New Roman" w:cs="Times New Roman"/>
                <w:sz w:val="22"/>
                <w:szCs w:val="22"/>
              </w:rPr>
            </w:pPr>
            <w:r w:rsidRPr="006C3A18">
              <w:rPr>
                <w:rFonts w:ascii="Times New Roman" w:hAnsi="Times New Roman" w:cs="Times New Roman"/>
                <w:bCs/>
                <w:sz w:val="22"/>
                <w:szCs w:val="22"/>
              </w:rPr>
              <w:t>6673121</w:t>
            </w:r>
          </w:p>
        </w:tc>
        <w:tc>
          <w:tcPr>
            <w:tcW w:w="1701" w:type="dxa"/>
            <w:tcBorders>
              <w:top w:val="single" w:sz="2" w:space="0" w:color="008000"/>
              <w:left w:val="single" w:sz="2" w:space="0" w:color="008000"/>
              <w:bottom w:val="single" w:sz="2" w:space="0" w:color="008000"/>
              <w:right w:val="single" w:sz="2" w:space="0" w:color="008000"/>
            </w:tcBorders>
          </w:tcPr>
          <w:p w14:paraId="2ECCEA16" w14:textId="49E6DE79" w:rsidR="00E9599B" w:rsidRPr="006C3A18" w:rsidRDefault="00E9599B" w:rsidP="00E9599B">
            <w:pPr>
              <w:pStyle w:val="TableContents"/>
              <w:snapToGrid w:val="0"/>
              <w:jc w:val="center"/>
              <w:rPr>
                <w:rFonts w:ascii="Times New Roman" w:hAnsi="Times New Roman" w:cs="Times New Roman"/>
                <w:bCs/>
                <w:sz w:val="22"/>
                <w:szCs w:val="22"/>
              </w:rPr>
            </w:pPr>
            <w:r w:rsidRPr="006C3A18">
              <w:rPr>
                <w:rFonts w:ascii="Times New Roman" w:hAnsi="Times New Roman" w:cs="Times New Roman"/>
                <w:bCs/>
                <w:sz w:val="22"/>
                <w:szCs w:val="22"/>
              </w:rPr>
              <w:t>LNCC/</w:t>
            </w:r>
            <w:r w:rsidRPr="006C3A18">
              <w:rPr>
                <w:rFonts w:ascii="Times New Roman" w:hAnsi="Times New Roman" w:cs="Times New Roman"/>
              </w:rPr>
              <w:t xml:space="preserve"> </w:t>
            </w:r>
            <w:r w:rsidRPr="006C3A18">
              <w:rPr>
                <w:rFonts w:ascii="Times New Roman" w:hAnsi="Times New Roman" w:cs="Times New Roman"/>
                <w:bCs/>
                <w:sz w:val="22"/>
                <w:szCs w:val="22"/>
              </w:rPr>
              <w:t>COGEA / SEGEP</w:t>
            </w:r>
          </w:p>
        </w:tc>
        <w:tc>
          <w:tcPr>
            <w:tcW w:w="1418" w:type="dxa"/>
            <w:tcBorders>
              <w:top w:val="single" w:sz="2" w:space="0" w:color="008000"/>
              <w:left w:val="single" w:sz="2" w:space="0" w:color="008000"/>
              <w:bottom w:val="single" w:sz="2" w:space="0" w:color="008000"/>
              <w:right w:val="single" w:sz="2" w:space="0" w:color="008000"/>
            </w:tcBorders>
          </w:tcPr>
          <w:p w14:paraId="063D19D3" w14:textId="38F1A1DF" w:rsidR="00E9599B" w:rsidRPr="006C3A18" w:rsidRDefault="00E9599B" w:rsidP="00E9599B">
            <w:pPr>
              <w:pStyle w:val="TableContents"/>
              <w:snapToGrid w:val="0"/>
              <w:jc w:val="center"/>
              <w:rPr>
                <w:rFonts w:ascii="Times New Roman" w:hAnsi="Times New Roman" w:cs="Times New Roman"/>
                <w:bCs/>
                <w:sz w:val="18"/>
                <w:szCs w:val="18"/>
              </w:rPr>
            </w:pPr>
            <w:r w:rsidRPr="006C3A18">
              <w:rPr>
                <w:rFonts w:ascii="Times New Roman" w:hAnsi="Times New Roman" w:cs="Times New Roman"/>
                <w:bCs/>
                <w:sz w:val="18"/>
                <w:szCs w:val="18"/>
              </w:rPr>
              <w:t>(21) 96402-2853 - (24) 2233-6035</w:t>
            </w:r>
          </w:p>
        </w:tc>
        <w:tc>
          <w:tcPr>
            <w:tcW w:w="1842" w:type="dxa"/>
            <w:tcBorders>
              <w:top w:val="single" w:sz="2" w:space="0" w:color="008000"/>
              <w:left w:val="single" w:sz="2" w:space="0" w:color="008000"/>
              <w:bottom w:val="single" w:sz="2" w:space="0" w:color="008000"/>
              <w:right w:val="single" w:sz="2" w:space="0" w:color="008000"/>
            </w:tcBorders>
          </w:tcPr>
          <w:p w14:paraId="7114603B" w14:textId="28DBC0A7" w:rsidR="00E9599B" w:rsidRPr="006C3A18" w:rsidRDefault="00E9599B" w:rsidP="00E9599B">
            <w:pPr>
              <w:pStyle w:val="TableContents"/>
              <w:snapToGrid w:val="0"/>
              <w:jc w:val="center"/>
              <w:rPr>
                <w:rFonts w:ascii="Times New Roman" w:hAnsi="Times New Roman" w:cs="Times New Roman"/>
                <w:bCs/>
                <w:sz w:val="18"/>
                <w:szCs w:val="18"/>
              </w:rPr>
            </w:pPr>
            <w:r w:rsidRPr="006C3A18">
              <w:rPr>
                <w:rFonts w:ascii="Times New Roman" w:hAnsi="Times New Roman" w:cs="Times New Roman"/>
                <w:bCs/>
                <w:sz w:val="18"/>
                <w:szCs w:val="18"/>
              </w:rPr>
              <w:t>barbara@lncc.br</w:t>
            </w:r>
          </w:p>
        </w:tc>
      </w:tr>
      <w:tr w:rsidR="00E9599B" w:rsidRPr="006C3A18" w14:paraId="55A2E5A3" w14:textId="77777777" w:rsidTr="00FA1883">
        <w:tc>
          <w:tcPr>
            <w:tcW w:w="1079" w:type="dxa"/>
            <w:tcBorders>
              <w:top w:val="single" w:sz="2" w:space="0" w:color="008000"/>
              <w:left w:val="single" w:sz="2" w:space="0" w:color="008000"/>
              <w:bottom w:val="single" w:sz="2" w:space="0" w:color="008000"/>
            </w:tcBorders>
            <w:tcMar>
              <w:top w:w="55" w:type="dxa"/>
              <w:left w:w="55" w:type="dxa"/>
              <w:bottom w:w="55" w:type="dxa"/>
              <w:right w:w="55" w:type="dxa"/>
            </w:tcMar>
          </w:tcPr>
          <w:p w14:paraId="244DD4FF" w14:textId="5746000B" w:rsidR="00E9599B" w:rsidRPr="006C3A18" w:rsidRDefault="00E9599B" w:rsidP="00E9599B">
            <w:pPr>
              <w:pStyle w:val="TableContents"/>
              <w:snapToGrid w:val="0"/>
              <w:rPr>
                <w:rFonts w:ascii="Times New Roman" w:hAnsi="Times New Roman" w:cs="Times New Roman"/>
                <w:bCs/>
                <w:sz w:val="22"/>
                <w:szCs w:val="22"/>
              </w:rPr>
            </w:pPr>
            <w:r w:rsidRPr="006C3A18">
              <w:rPr>
                <w:rFonts w:ascii="Times New Roman" w:hAnsi="Times New Roman" w:cs="Times New Roman"/>
                <w:bCs/>
                <w:sz w:val="22"/>
                <w:szCs w:val="22"/>
              </w:rPr>
              <w:t>Suplente</w:t>
            </w:r>
          </w:p>
        </w:tc>
        <w:tc>
          <w:tcPr>
            <w:tcW w:w="1701" w:type="dxa"/>
            <w:tcBorders>
              <w:top w:val="single" w:sz="2" w:space="0" w:color="008000"/>
              <w:left w:val="single" w:sz="2" w:space="0" w:color="008000"/>
              <w:bottom w:val="single" w:sz="2" w:space="0" w:color="008000"/>
            </w:tcBorders>
            <w:tcMar>
              <w:top w:w="55" w:type="dxa"/>
              <w:left w:w="55" w:type="dxa"/>
              <w:bottom w:w="55" w:type="dxa"/>
              <w:right w:w="55" w:type="dxa"/>
            </w:tcMar>
          </w:tcPr>
          <w:p w14:paraId="58F0F455" w14:textId="337C896D" w:rsidR="00E9599B" w:rsidRPr="006C3A18" w:rsidRDefault="00E9599B" w:rsidP="00E9599B">
            <w:pPr>
              <w:pStyle w:val="TableContents"/>
              <w:snapToGrid w:val="0"/>
              <w:rPr>
                <w:rFonts w:ascii="Times New Roman" w:hAnsi="Times New Roman" w:cs="Times New Roman"/>
                <w:sz w:val="22"/>
                <w:szCs w:val="22"/>
              </w:rPr>
            </w:pPr>
            <w:r w:rsidRPr="006C3A18">
              <w:rPr>
                <w:rFonts w:ascii="Times New Roman" w:hAnsi="Times New Roman" w:cs="Times New Roman"/>
                <w:sz w:val="22"/>
                <w:szCs w:val="22"/>
              </w:rPr>
              <w:t>Wagner Vieira Léo</w:t>
            </w:r>
          </w:p>
        </w:tc>
        <w:tc>
          <w:tcPr>
            <w:tcW w:w="1560" w:type="dxa"/>
            <w:tcBorders>
              <w:top w:val="single" w:sz="2" w:space="0" w:color="008000"/>
              <w:left w:val="single" w:sz="2" w:space="0" w:color="008000"/>
              <w:bottom w:val="single" w:sz="2" w:space="0" w:color="008000"/>
              <w:right w:val="single" w:sz="2" w:space="0" w:color="008000"/>
            </w:tcBorders>
            <w:tcMar>
              <w:top w:w="55" w:type="dxa"/>
              <w:left w:w="55" w:type="dxa"/>
              <w:bottom w:w="55" w:type="dxa"/>
              <w:right w:w="55" w:type="dxa"/>
            </w:tcMar>
          </w:tcPr>
          <w:p w14:paraId="2EDA3579" w14:textId="4BB0F5DC" w:rsidR="00E9599B" w:rsidRPr="006C3A18" w:rsidRDefault="00E9599B" w:rsidP="00E9599B">
            <w:pPr>
              <w:pStyle w:val="TableContents"/>
              <w:snapToGrid w:val="0"/>
              <w:jc w:val="center"/>
              <w:rPr>
                <w:rFonts w:ascii="Times New Roman" w:hAnsi="Times New Roman" w:cs="Times New Roman"/>
                <w:sz w:val="22"/>
                <w:szCs w:val="22"/>
              </w:rPr>
            </w:pPr>
            <w:r w:rsidRPr="006C3A18">
              <w:rPr>
                <w:rFonts w:ascii="Times New Roman" w:hAnsi="Times New Roman" w:cs="Times New Roman"/>
                <w:sz w:val="22"/>
                <w:szCs w:val="22"/>
              </w:rPr>
              <w:t>732.796.687-00</w:t>
            </w:r>
          </w:p>
        </w:tc>
        <w:tc>
          <w:tcPr>
            <w:tcW w:w="1417" w:type="dxa"/>
            <w:tcBorders>
              <w:top w:val="single" w:sz="2" w:space="0" w:color="008000"/>
              <w:left w:val="single" w:sz="2" w:space="0" w:color="008000"/>
              <w:bottom w:val="single" w:sz="2" w:space="0" w:color="008000"/>
              <w:right w:val="single" w:sz="2" w:space="0" w:color="008000"/>
            </w:tcBorders>
          </w:tcPr>
          <w:p w14:paraId="04423F93" w14:textId="5ED4DBE7" w:rsidR="00E9599B" w:rsidRPr="006C3A18" w:rsidRDefault="00E9599B" w:rsidP="00E9599B">
            <w:pPr>
              <w:pStyle w:val="TableContents"/>
              <w:snapToGrid w:val="0"/>
              <w:jc w:val="center"/>
              <w:rPr>
                <w:rFonts w:ascii="Times New Roman" w:hAnsi="Times New Roman" w:cs="Times New Roman"/>
                <w:sz w:val="22"/>
                <w:szCs w:val="22"/>
              </w:rPr>
            </w:pPr>
            <w:r w:rsidRPr="006C3A18">
              <w:rPr>
                <w:rFonts w:ascii="Times New Roman" w:hAnsi="Times New Roman" w:cs="Times New Roman"/>
                <w:sz w:val="22"/>
                <w:szCs w:val="22"/>
              </w:rPr>
              <w:t>673173</w:t>
            </w:r>
          </w:p>
        </w:tc>
        <w:tc>
          <w:tcPr>
            <w:tcW w:w="1701" w:type="dxa"/>
            <w:tcBorders>
              <w:top w:val="single" w:sz="2" w:space="0" w:color="008000"/>
              <w:left w:val="single" w:sz="2" w:space="0" w:color="008000"/>
              <w:bottom w:val="single" w:sz="2" w:space="0" w:color="008000"/>
              <w:right w:val="single" w:sz="2" w:space="0" w:color="008000"/>
            </w:tcBorders>
          </w:tcPr>
          <w:p w14:paraId="7C8D8AFE" w14:textId="270504BC" w:rsidR="00E9599B" w:rsidRPr="006C3A18" w:rsidRDefault="00E9599B" w:rsidP="00E9599B">
            <w:pPr>
              <w:pStyle w:val="TableContents"/>
              <w:snapToGrid w:val="0"/>
              <w:jc w:val="center"/>
              <w:rPr>
                <w:rFonts w:ascii="Times New Roman" w:hAnsi="Times New Roman" w:cs="Times New Roman"/>
                <w:bCs/>
                <w:sz w:val="22"/>
                <w:szCs w:val="22"/>
              </w:rPr>
            </w:pPr>
            <w:r w:rsidRPr="006C3A18">
              <w:rPr>
                <w:rFonts w:ascii="Times New Roman" w:hAnsi="Times New Roman" w:cs="Times New Roman"/>
                <w:bCs/>
                <w:sz w:val="22"/>
                <w:szCs w:val="22"/>
              </w:rPr>
              <w:t>LNCC/</w:t>
            </w:r>
            <w:r w:rsidRPr="006C3A18">
              <w:rPr>
                <w:rFonts w:ascii="Times New Roman" w:hAnsi="Times New Roman" w:cs="Times New Roman"/>
              </w:rPr>
              <w:t xml:space="preserve"> </w:t>
            </w:r>
            <w:r w:rsidRPr="006C3A18">
              <w:rPr>
                <w:rFonts w:ascii="Times New Roman" w:hAnsi="Times New Roman" w:cs="Times New Roman"/>
                <w:bCs/>
                <w:sz w:val="22"/>
                <w:szCs w:val="22"/>
              </w:rPr>
              <w:t>COTIC</w:t>
            </w:r>
          </w:p>
        </w:tc>
        <w:tc>
          <w:tcPr>
            <w:tcW w:w="1418" w:type="dxa"/>
            <w:tcBorders>
              <w:top w:val="single" w:sz="2" w:space="0" w:color="008000"/>
              <w:left w:val="single" w:sz="2" w:space="0" w:color="008000"/>
              <w:bottom w:val="single" w:sz="2" w:space="0" w:color="008000"/>
              <w:right w:val="single" w:sz="2" w:space="0" w:color="008000"/>
            </w:tcBorders>
          </w:tcPr>
          <w:p w14:paraId="5D1A3300" w14:textId="069375A5" w:rsidR="00E9599B" w:rsidRPr="006C3A18" w:rsidRDefault="00E9599B" w:rsidP="00E9599B">
            <w:pPr>
              <w:pStyle w:val="TableContents"/>
              <w:snapToGrid w:val="0"/>
              <w:jc w:val="center"/>
              <w:rPr>
                <w:rFonts w:ascii="Times New Roman" w:hAnsi="Times New Roman" w:cs="Times New Roman"/>
                <w:bCs/>
                <w:sz w:val="18"/>
                <w:szCs w:val="18"/>
              </w:rPr>
            </w:pPr>
            <w:r w:rsidRPr="006C3A18">
              <w:rPr>
                <w:rFonts w:ascii="Times New Roman" w:hAnsi="Times New Roman" w:cs="Times New Roman"/>
                <w:bCs/>
                <w:sz w:val="18"/>
                <w:szCs w:val="18"/>
              </w:rPr>
              <w:t>(21) 98812-9737 - (24) 2233-6026</w:t>
            </w:r>
          </w:p>
        </w:tc>
        <w:tc>
          <w:tcPr>
            <w:tcW w:w="1842" w:type="dxa"/>
            <w:tcBorders>
              <w:top w:val="single" w:sz="2" w:space="0" w:color="008000"/>
              <w:left w:val="single" w:sz="2" w:space="0" w:color="008000"/>
              <w:bottom w:val="single" w:sz="2" w:space="0" w:color="008000"/>
              <w:right w:val="single" w:sz="2" w:space="0" w:color="008000"/>
            </w:tcBorders>
          </w:tcPr>
          <w:p w14:paraId="5123633C" w14:textId="6214EA25" w:rsidR="00E9599B" w:rsidRPr="006C3A18" w:rsidRDefault="00E9599B" w:rsidP="00E9599B">
            <w:pPr>
              <w:pStyle w:val="TableContents"/>
              <w:snapToGrid w:val="0"/>
              <w:jc w:val="center"/>
              <w:rPr>
                <w:rFonts w:ascii="Times New Roman" w:hAnsi="Times New Roman" w:cs="Times New Roman"/>
                <w:bCs/>
                <w:sz w:val="18"/>
                <w:szCs w:val="18"/>
              </w:rPr>
            </w:pPr>
            <w:r w:rsidRPr="006C3A18">
              <w:rPr>
                <w:rFonts w:ascii="Times New Roman" w:hAnsi="Times New Roman" w:cs="Times New Roman"/>
                <w:bCs/>
                <w:sz w:val="18"/>
                <w:szCs w:val="18"/>
              </w:rPr>
              <w:t>wagner@lncc.br</w:t>
            </w:r>
          </w:p>
        </w:tc>
      </w:tr>
      <w:tr w:rsidR="00841700" w:rsidRPr="006C3A18" w14:paraId="3FC461A7" w14:textId="77777777" w:rsidTr="00FA1883">
        <w:trPr>
          <w:trHeight w:val="825"/>
        </w:trPr>
        <w:tc>
          <w:tcPr>
            <w:tcW w:w="1079" w:type="dxa"/>
            <w:tcBorders>
              <w:top w:val="single" w:sz="2" w:space="0" w:color="008000"/>
              <w:left w:val="single" w:sz="2" w:space="0" w:color="008000"/>
              <w:bottom w:val="single" w:sz="2" w:space="0" w:color="008000"/>
            </w:tcBorders>
            <w:tcMar>
              <w:top w:w="55" w:type="dxa"/>
              <w:left w:w="55" w:type="dxa"/>
              <w:bottom w:w="55" w:type="dxa"/>
              <w:right w:w="55" w:type="dxa"/>
            </w:tcMar>
          </w:tcPr>
          <w:p w14:paraId="55B1EC3B" w14:textId="340E0B71" w:rsidR="00841700" w:rsidRPr="006C3A18" w:rsidRDefault="00841700" w:rsidP="00841700">
            <w:pPr>
              <w:pStyle w:val="TableContents"/>
              <w:snapToGrid w:val="0"/>
              <w:rPr>
                <w:rFonts w:ascii="Times New Roman" w:hAnsi="Times New Roman" w:cs="Times New Roman"/>
                <w:bCs/>
                <w:sz w:val="22"/>
                <w:szCs w:val="22"/>
              </w:rPr>
            </w:pPr>
            <w:r w:rsidRPr="006C3A18">
              <w:rPr>
                <w:rFonts w:ascii="Times New Roman" w:hAnsi="Times New Roman" w:cs="Times New Roman"/>
                <w:bCs/>
                <w:sz w:val="22"/>
                <w:szCs w:val="22"/>
              </w:rPr>
              <w:t>Fiscal</w:t>
            </w:r>
          </w:p>
        </w:tc>
        <w:tc>
          <w:tcPr>
            <w:tcW w:w="1701" w:type="dxa"/>
            <w:tcBorders>
              <w:top w:val="single" w:sz="2" w:space="0" w:color="008000"/>
              <w:left w:val="single" w:sz="2" w:space="0" w:color="008000"/>
              <w:bottom w:val="single" w:sz="2" w:space="0" w:color="008000"/>
            </w:tcBorders>
            <w:tcMar>
              <w:top w:w="55" w:type="dxa"/>
              <w:left w:w="55" w:type="dxa"/>
              <w:bottom w:w="55" w:type="dxa"/>
              <w:right w:w="55" w:type="dxa"/>
            </w:tcMar>
          </w:tcPr>
          <w:p w14:paraId="25C07E95" w14:textId="001F912E" w:rsidR="00841700" w:rsidRPr="006C3A18" w:rsidRDefault="00F554E2" w:rsidP="00841700">
            <w:pPr>
              <w:pStyle w:val="TableContents"/>
              <w:snapToGrid w:val="0"/>
              <w:rPr>
                <w:rFonts w:ascii="Times New Roman" w:hAnsi="Times New Roman" w:cs="Times New Roman"/>
                <w:sz w:val="22"/>
                <w:szCs w:val="22"/>
              </w:rPr>
            </w:pPr>
            <w:r w:rsidRPr="006C3A18">
              <w:rPr>
                <w:rFonts w:ascii="Times New Roman" w:hAnsi="Times New Roman" w:cs="Times New Roman"/>
                <w:sz w:val="22"/>
                <w:szCs w:val="22"/>
              </w:rPr>
              <w:t xml:space="preserve">Simone </w:t>
            </w:r>
            <w:proofErr w:type="spellStart"/>
            <w:r w:rsidRPr="006C3A18">
              <w:rPr>
                <w:rFonts w:ascii="Times New Roman" w:hAnsi="Times New Roman" w:cs="Times New Roman"/>
                <w:sz w:val="22"/>
                <w:szCs w:val="22"/>
              </w:rPr>
              <w:t>Daflon</w:t>
            </w:r>
            <w:proofErr w:type="spellEnd"/>
            <w:r w:rsidRPr="006C3A18">
              <w:rPr>
                <w:rFonts w:ascii="Times New Roman" w:hAnsi="Times New Roman" w:cs="Times New Roman"/>
                <w:sz w:val="22"/>
                <w:szCs w:val="22"/>
              </w:rPr>
              <w:t xml:space="preserve"> dos Santos</w:t>
            </w:r>
          </w:p>
        </w:tc>
        <w:tc>
          <w:tcPr>
            <w:tcW w:w="1560" w:type="dxa"/>
            <w:tcBorders>
              <w:top w:val="single" w:sz="2" w:space="0" w:color="008000"/>
              <w:left w:val="single" w:sz="2" w:space="0" w:color="008000"/>
              <w:bottom w:val="single" w:sz="2" w:space="0" w:color="008000"/>
              <w:right w:val="single" w:sz="2" w:space="0" w:color="008000"/>
            </w:tcBorders>
            <w:tcMar>
              <w:top w:w="55" w:type="dxa"/>
              <w:left w:w="55" w:type="dxa"/>
              <w:bottom w:w="55" w:type="dxa"/>
              <w:right w:w="55" w:type="dxa"/>
            </w:tcMar>
          </w:tcPr>
          <w:p w14:paraId="64C4EA3A" w14:textId="542EBCDC" w:rsidR="00841700" w:rsidRPr="006C3A18" w:rsidRDefault="00F554E2" w:rsidP="00841700">
            <w:pPr>
              <w:pStyle w:val="TableContents"/>
              <w:snapToGrid w:val="0"/>
              <w:jc w:val="center"/>
              <w:rPr>
                <w:rFonts w:ascii="Times New Roman" w:hAnsi="Times New Roman" w:cs="Times New Roman"/>
                <w:sz w:val="22"/>
                <w:szCs w:val="22"/>
              </w:rPr>
            </w:pPr>
            <w:r w:rsidRPr="006C3A18">
              <w:rPr>
                <w:rFonts w:ascii="Times New Roman" w:hAnsi="Times New Roman" w:cs="Times New Roman"/>
                <w:sz w:val="22"/>
                <w:szCs w:val="22"/>
              </w:rPr>
              <w:t>024.928.357-31</w:t>
            </w:r>
          </w:p>
        </w:tc>
        <w:tc>
          <w:tcPr>
            <w:tcW w:w="1417" w:type="dxa"/>
            <w:tcBorders>
              <w:top w:val="single" w:sz="2" w:space="0" w:color="008000"/>
              <w:left w:val="single" w:sz="2" w:space="0" w:color="008000"/>
              <w:bottom w:val="single" w:sz="2" w:space="0" w:color="008000"/>
              <w:right w:val="single" w:sz="2" w:space="0" w:color="008000"/>
            </w:tcBorders>
          </w:tcPr>
          <w:p w14:paraId="715A9393" w14:textId="3D06D36E" w:rsidR="00841700" w:rsidRPr="006C3A18" w:rsidRDefault="00F554E2" w:rsidP="00841700">
            <w:pPr>
              <w:pStyle w:val="TableContents"/>
              <w:snapToGrid w:val="0"/>
              <w:jc w:val="center"/>
              <w:rPr>
                <w:rFonts w:ascii="Times New Roman" w:hAnsi="Times New Roman" w:cs="Times New Roman"/>
                <w:sz w:val="22"/>
                <w:szCs w:val="22"/>
              </w:rPr>
            </w:pPr>
            <w:r w:rsidRPr="006C3A18">
              <w:rPr>
                <w:rFonts w:ascii="Times New Roman" w:hAnsi="Times New Roman" w:cs="Times New Roman"/>
                <w:sz w:val="22"/>
                <w:szCs w:val="22"/>
              </w:rPr>
              <w:t>1358701</w:t>
            </w:r>
          </w:p>
        </w:tc>
        <w:tc>
          <w:tcPr>
            <w:tcW w:w="1701" w:type="dxa"/>
            <w:tcBorders>
              <w:top w:val="single" w:sz="2" w:space="0" w:color="008000"/>
              <w:left w:val="single" w:sz="2" w:space="0" w:color="008000"/>
              <w:bottom w:val="single" w:sz="2" w:space="0" w:color="008000"/>
              <w:right w:val="single" w:sz="2" w:space="0" w:color="008000"/>
            </w:tcBorders>
          </w:tcPr>
          <w:p w14:paraId="3ADC6CCF" w14:textId="7EFDE32B" w:rsidR="00841700" w:rsidRPr="006C3A18" w:rsidRDefault="00F554E2" w:rsidP="00841700">
            <w:pPr>
              <w:pStyle w:val="TableContents"/>
              <w:snapToGrid w:val="0"/>
              <w:jc w:val="center"/>
              <w:rPr>
                <w:rFonts w:ascii="Times New Roman" w:hAnsi="Times New Roman" w:cs="Times New Roman"/>
                <w:sz w:val="22"/>
                <w:szCs w:val="22"/>
              </w:rPr>
            </w:pPr>
            <w:r w:rsidRPr="006C3A18">
              <w:rPr>
                <w:rFonts w:ascii="Times New Roman" w:hAnsi="Times New Roman" w:cs="Times New Roman"/>
                <w:sz w:val="22"/>
                <w:szCs w:val="22"/>
              </w:rPr>
              <w:t>Coordenação de Astronomia</w:t>
            </w:r>
          </w:p>
        </w:tc>
        <w:tc>
          <w:tcPr>
            <w:tcW w:w="1418" w:type="dxa"/>
            <w:tcBorders>
              <w:top w:val="single" w:sz="2" w:space="0" w:color="008000"/>
              <w:left w:val="single" w:sz="2" w:space="0" w:color="008000"/>
              <w:bottom w:val="single" w:sz="2" w:space="0" w:color="008000"/>
              <w:right w:val="single" w:sz="2" w:space="0" w:color="008000"/>
            </w:tcBorders>
          </w:tcPr>
          <w:p w14:paraId="35470529" w14:textId="53592760" w:rsidR="00841700" w:rsidRPr="006C3A18" w:rsidRDefault="00F554E2" w:rsidP="00841700">
            <w:pPr>
              <w:pStyle w:val="TableContents"/>
              <w:snapToGrid w:val="0"/>
              <w:jc w:val="center"/>
              <w:rPr>
                <w:rFonts w:ascii="Times New Roman" w:hAnsi="Times New Roman" w:cs="Times New Roman"/>
                <w:sz w:val="18"/>
                <w:szCs w:val="18"/>
              </w:rPr>
            </w:pPr>
            <w:r w:rsidRPr="006C3A18">
              <w:rPr>
                <w:rFonts w:ascii="Times New Roman" w:hAnsi="Times New Roman" w:cs="Times New Roman"/>
                <w:sz w:val="18"/>
                <w:szCs w:val="18"/>
              </w:rPr>
              <w:t>(21) 3504 - 9176</w:t>
            </w:r>
          </w:p>
        </w:tc>
        <w:tc>
          <w:tcPr>
            <w:tcW w:w="1842" w:type="dxa"/>
            <w:tcBorders>
              <w:top w:val="single" w:sz="2" w:space="0" w:color="008000"/>
              <w:left w:val="single" w:sz="2" w:space="0" w:color="008000"/>
              <w:bottom w:val="single" w:sz="2" w:space="0" w:color="008000"/>
              <w:right w:val="single" w:sz="2" w:space="0" w:color="008000"/>
            </w:tcBorders>
          </w:tcPr>
          <w:p w14:paraId="009DC612" w14:textId="5D807FBB" w:rsidR="00841700" w:rsidRPr="006C3A18" w:rsidRDefault="00F554E2" w:rsidP="00841700">
            <w:pPr>
              <w:pStyle w:val="TableContents"/>
              <w:snapToGrid w:val="0"/>
              <w:jc w:val="center"/>
              <w:rPr>
                <w:rFonts w:ascii="Times New Roman" w:hAnsi="Times New Roman" w:cs="Times New Roman"/>
                <w:sz w:val="18"/>
                <w:szCs w:val="18"/>
              </w:rPr>
            </w:pPr>
            <w:r w:rsidRPr="006C3A18">
              <w:rPr>
                <w:rFonts w:ascii="Times New Roman" w:hAnsi="Times New Roman" w:cs="Times New Roman"/>
                <w:sz w:val="18"/>
                <w:szCs w:val="18"/>
              </w:rPr>
              <w:t>daflon@on.br</w:t>
            </w:r>
          </w:p>
        </w:tc>
      </w:tr>
      <w:tr w:rsidR="00841700" w:rsidRPr="006C3A18" w14:paraId="36C16007" w14:textId="77777777" w:rsidTr="00FA1883">
        <w:trPr>
          <w:trHeight w:val="825"/>
        </w:trPr>
        <w:tc>
          <w:tcPr>
            <w:tcW w:w="1079" w:type="dxa"/>
            <w:tcBorders>
              <w:top w:val="single" w:sz="2" w:space="0" w:color="008000"/>
              <w:left w:val="single" w:sz="2" w:space="0" w:color="008000"/>
              <w:bottom w:val="single" w:sz="2" w:space="0" w:color="008000"/>
            </w:tcBorders>
            <w:tcMar>
              <w:top w:w="55" w:type="dxa"/>
              <w:left w:w="55" w:type="dxa"/>
              <w:bottom w:w="55" w:type="dxa"/>
              <w:right w:w="55" w:type="dxa"/>
            </w:tcMar>
          </w:tcPr>
          <w:p w14:paraId="6BE31796" w14:textId="01A62D42" w:rsidR="00841700" w:rsidRPr="006C3A18" w:rsidRDefault="00841700" w:rsidP="00841700">
            <w:pPr>
              <w:pStyle w:val="TableContents"/>
              <w:snapToGrid w:val="0"/>
              <w:rPr>
                <w:rFonts w:ascii="Times New Roman" w:hAnsi="Times New Roman" w:cs="Times New Roman"/>
                <w:bCs/>
                <w:sz w:val="22"/>
                <w:szCs w:val="22"/>
              </w:rPr>
            </w:pPr>
            <w:r w:rsidRPr="006C3A18">
              <w:rPr>
                <w:rFonts w:ascii="Times New Roman" w:hAnsi="Times New Roman" w:cs="Times New Roman"/>
                <w:bCs/>
                <w:sz w:val="22"/>
                <w:szCs w:val="22"/>
              </w:rPr>
              <w:t>Suplente</w:t>
            </w:r>
          </w:p>
        </w:tc>
        <w:tc>
          <w:tcPr>
            <w:tcW w:w="1701" w:type="dxa"/>
            <w:tcBorders>
              <w:top w:val="single" w:sz="2" w:space="0" w:color="008000"/>
              <w:left w:val="single" w:sz="2" w:space="0" w:color="008000"/>
              <w:bottom w:val="single" w:sz="2" w:space="0" w:color="008000"/>
            </w:tcBorders>
            <w:tcMar>
              <w:top w:w="55" w:type="dxa"/>
              <w:left w:w="55" w:type="dxa"/>
              <w:bottom w:w="55" w:type="dxa"/>
              <w:right w:w="55" w:type="dxa"/>
            </w:tcMar>
          </w:tcPr>
          <w:p w14:paraId="020CCB95" w14:textId="41CAD244" w:rsidR="00841700" w:rsidRPr="006C3A18" w:rsidRDefault="00F554E2" w:rsidP="00841700">
            <w:pPr>
              <w:pStyle w:val="TableContents"/>
              <w:snapToGrid w:val="0"/>
              <w:rPr>
                <w:rFonts w:ascii="Times New Roman" w:hAnsi="Times New Roman" w:cs="Times New Roman"/>
                <w:sz w:val="22"/>
                <w:szCs w:val="22"/>
              </w:rPr>
            </w:pPr>
            <w:r w:rsidRPr="006C3A18">
              <w:rPr>
                <w:rFonts w:ascii="Times New Roman" w:hAnsi="Times New Roman" w:cs="Times New Roman"/>
                <w:sz w:val="22"/>
                <w:szCs w:val="22"/>
              </w:rPr>
              <w:t>Fábio Pinto Vieira</w:t>
            </w:r>
          </w:p>
        </w:tc>
        <w:tc>
          <w:tcPr>
            <w:tcW w:w="1560" w:type="dxa"/>
            <w:tcBorders>
              <w:top w:val="single" w:sz="2" w:space="0" w:color="008000"/>
              <w:left w:val="single" w:sz="2" w:space="0" w:color="008000"/>
              <w:bottom w:val="single" w:sz="2" w:space="0" w:color="008000"/>
              <w:right w:val="single" w:sz="2" w:space="0" w:color="008000"/>
            </w:tcBorders>
            <w:tcMar>
              <w:top w:w="55" w:type="dxa"/>
              <w:left w:w="55" w:type="dxa"/>
              <w:bottom w:w="55" w:type="dxa"/>
              <w:right w:w="55" w:type="dxa"/>
            </w:tcMar>
          </w:tcPr>
          <w:p w14:paraId="3FEAD0CC" w14:textId="1A5CAE1B" w:rsidR="00841700" w:rsidRPr="006C3A18" w:rsidRDefault="00F554E2" w:rsidP="00841700">
            <w:pPr>
              <w:pStyle w:val="TableContents"/>
              <w:snapToGrid w:val="0"/>
              <w:jc w:val="center"/>
              <w:rPr>
                <w:rFonts w:ascii="Times New Roman" w:hAnsi="Times New Roman" w:cs="Times New Roman"/>
                <w:sz w:val="22"/>
                <w:szCs w:val="22"/>
              </w:rPr>
            </w:pPr>
            <w:r w:rsidRPr="006C3A18">
              <w:rPr>
                <w:rFonts w:ascii="Times New Roman" w:hAnsi="Times New Roman" w:cs="Times New Roman"/>
                <w:sz w:val="22"/>
                <w:szCs w:val="22"/>
              </w:rPr>
              <w:t>025.854.197-03</w:t>
            </w:r>
          </w:p>
        </w:tc>
        <w:tc>
          <w:tcPr>
            <w:tcW w:w="1417" w:type="dxa"/>
            <w:tcBorders>
              <w:top w:val="single" w:sz="2" w:space="0" w:color="008000"/>
              <w:left w:val="single" w:sz="2" w:space="0" w:color="008000"/>
              <w:bottom w:val="single" w:sz="2" w:space="0" w:color="008000"/>
              <w:right w:val="single" w:sz="2" w:space="0" w:color="008000"/>
            </w:tcBorders>
          </w:tcPr>
          <w:p w14:paraId="2E58E865" w14:textId="7374436F" w:rsidR="00841700" w:rsidRPr="006C3A18" w:rsidRDefault="00F554E2" w:rsidP="00841700">
            <w:pPr>
              <w:pStyle w:val="TableContents"/>
              <w:snapToGrid w:val="0"/>
              <w:jc w:val="center"/>
              <w:rPr>
                <w:rFonts w:ascii="Times New Roman" w:hAnsi="Times New Roman" w:cs="Times New Roman"/>
                <w:sz w:val="22"/>
                <w:szCs w:val="22"/>
              </w:rPr>
            </w:pPr>
            <w:r w:rsidRPr="006C3A18">
              <w:rPr>
                <w:rFonts w:ascii="Times New Roman" w:hAnsi="Times New Roman" w:cs="Times New Roman"/>
                <w:sz w:val="22"/>
                <w:szCs w:val="22"/>
              </w:rPr>
              <w:t>1366365</w:t>
            </w:r>
          </w:p>
        </w:tc>
        <w:tc>
          <w:tcPr>
            <w:tcW w:w="1701" w:type="dxa"/>
            <w:tcBorders>
              <w:top w:val="single" w:sz="2" w:space="0" w:color="008000"/>
              <w:left w:val="single" w:sz="2" w:space="0" w:color="008000"/>
              <w:bottom w:val="single" w:sz="2" w:space="0" w:color="008000"/>
              <w:right w:val="single" w:sz="2" w:space="0" w:color="008000"/>
            </w:tcBorders>
          </w:tcPr>
          <w:p w14:paraId="23D843B5" w14:textId="012545A5" w:rsidR="00841700" w:rsidRPr="006C3A18" w:rsidRDefault="00F554E2" w:rsidP="00841700">
            <w:pPr>
              <w:pStyle w:val="TableContents"/>
              <w:snapToGrid w:val="0"/>
              <w:jc w:val="center"/>
              <w:rPr>
                <w:rFonts w:ascii="Times New Roman" w:hAnsi="Times New Roman" w:cs="Times New Roman"/>
                <w:sz w:val="22"/>
                <w:szCs w:val="22"/>
              </w:rPr>
            </w:pPr>
            <w:r w:rsidRPr="006C3A18">
              <w:rPr>
                <w:rFonts w:ascii="Times New Roman" w:hAnsi="Times New Roman" w:cs="Times New Roman"/>
                <w:sz w:val="22"/>
                <w:szCs w:val="22"/>
              </w:rPr>
              <w:t>Coordenação de Geofísica</w:t>
            </w:r>
          </w:p>
        </w:tc>
        <w:tc>
          <w:tcPr>
            <w:tcW w:w="1418" w:type="dxa"/>
            <w:tcBorders>
              <w:top w:val="single" w:sz="2" w:space="0" w:color="008000"/>
              <w:left w:val="single" w:sz="2" w:space="0" w:color="008000"/>
              <w:bottom w:val="single" w:sz="2" w:space="0" w:color="008000"/>
              <w:right w:val="single" w:sz="2" w:space="0" w:color="008000"/>
            </w:tcBorders>
          </w:tcPr>
          <w:p w14:paraId="3AAA4880" w14:textId="46F98CDE" w:rsidR="00841700" w:rsidRPr="006C3A18" w:rsidRDefault="00F554E2" w:rsidP="00841700">
            <w:pPr>
              <w:pStyle w:val="TableContents"/>
              <w:snapToGrid w:val="0"/>
              <w:jc w:val="center"/>
              <w:rPr>
                <w:rFonts w:ascii="Times New Roman" w:hAnsi="Times New Roman" w:cs="Times New Roman"/>
                <w:sz w:val="18"/>
                <w:szCs w:val="18"/>
              </w:rPr>
            </w:pPr>
            <w:r w:rsidRPr="006C3A18">
              <w:rPr>
                <w:rFonts w:ascii="Times New Roman" w:hAnsi="Times New Roman" w:cs="Times New Roman"/>
                <w:sz w:val="18"/>
                <w:szCs w:val="18"/>
              </w:rPr>
              <w:t>(21) 3504 - 9238</w:t>
            </w:r>
          </w:p>
        </w:tc>
        <w:tc>
          <w:tcPr>
            <w:tcW w:w="1842" w:type="dxa"/>
            <w:tcBorders>
              <w:top w:val="single" w:sz="2" w:space="0" w:color="008000"/>
              <w:left w:val="single" w:sz="2" w:space="0" w:color="008000"/>
              <w:bottom w:val="single" w:sz="2" w:space="0" w:color="008000"/>
              <w:right w:val="single" w:sz="2" w:space="0" w:color="008000"/>
            </w:tcBorders>
          </w:tcPr>
          <w:p w14:paraId="31AC36DC" w14:textId="0ADB42CC" w:rsidR="00841700" w:rsidRPr="006C3A18" w:rsidRDefault="00F554E2" w:rsidP="00841700">
            <w:pPr>
              <w:pStyle w:val="TableContents"/>
              <w:snapToGrid w:val="0"/>
              <w:jc w:val="center"/>
              <w:rPr>
                <w:rFonts w:ascii="Times New Roman" w:hAnsi="Times New Roman" w:cs="Times New Roman"/>
                <w:sz w:val="18"/>
                <w:szCs w:val="18"/>
              </w:rPr>
            </w:pPr>
            <w:r w:rsidRPr="006C3A18">
              <w:rPr>
                <w:rFonts w:ascii="Times New Roman" w:hAnsi="Times New Roman" w:cs="Times New Roman"/>
                <w:sz w:val="18"/>
                <w:szCs w:val="18"/>
              </w:rPr>
              <w:t>fabiovieira@on.br</w:t>
            </w:r>
          </w:p>
        </w:tc>
      </w:tr>
      <w:tr w:rsidR="00841700" w:rsidRPr="006C3A18" w14:paraId="431BE66B" w14:textId="77777777" w:rsidTr="00E9599B">
        <w:tc>
          <w:tcPr>
            <w:tcW w:w="10718" w:type="dxa"/>
            <w:gridSpan w:val="7"/>
            <w:tcBorders>
              <w:top w:val="single" w:sz="2" w:space="0" w:color="008000"/>
              <w:bottom w:val="single" w:sz="2" w:space="0" w:color="008000"/>
              <w:right w:val="single" w:sz="2" w:space="0" w:color="008000"/>
            </w:tcBorders>
            <w:shd w:val="clear" w:color="auto" w:fill="808080" w:themeFill="background1" w:themeFillShade="80"/>
            <w:tcMar>
              <w:top w:w="55" w:type="dxa"/>
              <w:left w:w="55" w:type="dxa"/>
              <w:bottom w:w="55" w:type="dxa"/>
              <w:right w:w="55" w:type="dxa"/>
            </w:tcMar>
          </w:tcPr>
          <w:p w14:paraId="7A73AF60" w14:textId="77912A3A" w:rsidR="00841700" w:rsidRPr="006C3A18" w:rsidRDefault="00841700" w:rsidP="00841700">
            <w:pPr>
              <w:pStyle w:val="TableContents"/>
              <w:jc w:val="both"/>
              <w:rPr>
                <w:rFonts w:ascii="Times New Roman" w:hAnsi="Times New Roman" w:cs="Times New Roman"/>
                <w:b/>
                <w:bCs/>
                <w:color w:val="FFFFFF"/>
                <w:sz w:val="22"/>
                <w:szCs w:val="22"/>
              </w:rPr>
            </w:pPr>
            <w:r w:rsidRPr="006C3A18">
              <w:rPr>
                <w:rFonts w:ascii="Times New Roman" w:hAnsi="Times New Roman" w:cs="Times New Roman"/>
                <w:b/>
                <w:bCs/>
                <w:color w:val="FFFFFF"/>
                <w:sz w:val="22"/>
                <w:szCs w:val="22"/>
              </w:rPr>
              <w:t>9. Responsabilidade pela Formalização da Demanda e Conteúdo do Documento:</w:t>
            </w:r>
          </w:p>
        </w:tc>
      </w:tr>
      <w:tr w:rsidR="00841700" w:rsidRPr="006C3A18" w14:paraId="20EAD32C" w14:textId="77777777" w:rsidTr="00E9599B">
        <w:trPr>
          <w:trHeight w:val="46"/>
        </w:trPr>
        <w:tc>
          <w:tcPr>
            <w:tcW w:w="10718" w:type="dxa"/>
            <w:gridSpan w:val="7"/>
            <w:tcBorders>
              <w:right w:val="single" w:sz="2" w:space="0" w:color="008000"/>
            </w:tcBorders>
            <w:tcMar>
              <w:top w:w="55" w:type="dxa"/>
              <w:left w:w="55" w:type="dxa"/>
              <w:bottom w:w="55" w:type="dxa"/>
              <w:right w:w="55" w:type="dxa"/>
            </w:tcMar>
          </w:tcPr>
          <w:p w14:paraId="500FD299" w14:textId="77777777" w:rsidR="00031A8F" w:rsidRDefault="00031A8F" w:rsidP="00841700">
            <w:pPr>
              <w:pStyle w:val="TableContents"/>
              <w:jc w:val="both"/>
              <w:rPr>
                <w:rFonts w:ascii="Times New Roman" w:hAnsi="Times New Roman" w:cs="Times New Roman"/>
                <w:sz w:val="22"/>
                <w:szCs w:val="22"/>
              </w:rPr>
            </w:pPr>
          </w:p>
          <w:p w14:paraId="20636A1E" w14:textId="4DAF1044" w:rsidR="00841700" w:rsidRPr="006C3A18" w:rsidRDefault="00841700" w:rsidP="00841700">
            <w:pPr>
              <w:pStyle w:val="TableContents"/>
              <w:jc w:val="both"/>
              <w:rPr>
                <w:rFonts w:ascii="Times New Roman" w:hAnsi="Times New Roman" w:cs="Times New Roman"/>
                <w:sz w:val="22"/>
                <w:szCs w:val="22"/>
              </w:rPr>
            </w:pPr>
            <w:r w:rsidRPr="006C3A18">
              <w:rPr>
                <w:rFonts w:ascii="Times New Roman" w:hAnsi="Times New Roman" w:cs="Times New Roman"/>
                <w:sz w:val="22"/>
                <w:szCs w:val="22"/>
              </w:rPr>
              <w:t>Certifico que a formalização da demanda acima identificada se faz necessária pelos motivos expostos no item 2 do presente documento.</w:t>
            </w:r>
          </w:p>
        </w:tc>
      </w:tr>
      <w:tr w:rsidR="00841700" w:rsidRPr="006C3A18" w14:paraId="24EED503" w14:textId="77777777" w:rsidTr="00E9599B">
        <w:trPr>
          <w:trHeight w:val="46"/>
        </w:trPr>
        <w:tc>
          <w:tcPr>
            <w:tcW w:w="10718" w:type="dxa"/>
            <w:gridSpan w:val="7"/>
            <w:tcBorders>
              <w:right w:val="single" w:sz="2" w:space="0" w:color="008000"/>
            </w:tcBorders>
            <w:tcMar>
              <w:top w:w="55" w:type="dxa"/>
              <w:left w:w="55" w:type="dxa"/>
              <w:bottom w:w="55" w:type="dxa"/>
              <w:right w:w="55" w:type="dxa"/>
            </w:tcMar>
          </w:tcPr>
          <w:p w14:paraId="6BB40364" w14:textId="77777777" w:rsidR="00841700" w:rsidRPr="006C3A18" w:rsidRDefault="00841700" w:rsidP="00841700">
            <w:pPr>
              <w:ind w:left="2124" w:firstLine="708"/>
              <w:rPr>
                <w:rFonts w:ascii="Times New Roman" w:hAnsi="Times New Roman" w:cs="Times New Roman"/>
                <w:b/>
                <w:sz w:val="22"/>
                <w:szCs w:val="22"/>
              </w:rPr>
            </w:pPr>
          </w:p>
          <w:p w14:paraId="4EBDF5CE" w14:textId="6C453B94" w:rsidR="00841700" w:rsidRPr="006C3A18" w:rsidRDefault="00841700" w:rsidP="00841700">
            <w:pPr>
              <w:ind w:left="2124" w:firstLine="708"/>
              <w:rPr>
                <w:rFonts w:ascii="Times New Roman" w:hAnsi="Times New Roman" w:cs="Times New Roman"/>
                <w:sz w:val="22"/>
                <w:szCs w:val="22"/>
              </w:rPr>
            </w:pPr>
            <w:r w:rsidRPr="006C3A18">
              <w:rPr>
                <w:rFonts w:ascii="Times New Roman" w:hAnsi="Times New Roman" w:cs="Times New Roman"/>
                <w:sz w:val="22"/>
                <w:szCs w:val="22"/>
              </w:rPr>
              <w:t xml:space="preserve">            Rio de Janeiro</w:t>
            </w:r>
            <w:r w:rsidRPr="00217352">
              <w:rPr>
                <w:rFonts w:ascii="Times New Roman" w:hAnsi="Times New Roman" w:cs="Times New Roman"/>
                <w:sz w:val="22"/>
                <w:szCs w:val="22"/>
              </w:rPr>
              <w:t xml:space="preserve">, </w:t>
            </w:r>
            <w:r w:rsidR="00217352" w:rsidRPr="00217352">
              <w:rPr>
                <w:rFonts w:ascii="Times New Roman" w:hAnsi="Times New Roman" w:cs="Times New Roman"/>
                <w:sz w:val="22"/>
                <w:szCs w:val="22"/>
              </w:rPr>
              <w:t>11</w:t>
            </w:r>
            <w:r w:rsidR="00841CAB" w:rsidRPr="00217352">
              <w:rPr>
                <w:rFonts w:ascii="Times New Roman" w:hAnsi="Times New Roman" w:cs="Times New Roman"/>
                <w:sz w:val="22"/>
                <w:szCs w:val="22"/>
              </w:rPr>
              <w:t xml:space="preserve"> de outubro</w:t>
            </w:r>
            <w:r w:rsidRPr="00217352">
              <w:rPr>
                <w:rFonts w:ascii="Times New Roman" w:hAnsi="Times New Roman" w:cs="Times New Roman"/>
                <w:sz w:val="22"/>
                <w:szCs w:val="22"/>
              </w:rPr>
              <w:t xml:space="preserve"> de 2023.</w:t>
            </w:r>
          </w:p>
          <w:p w14:paraId="688BBC4C" w14:textId="77777777" w:rsidR="00841700" w:rsidRPr="006C3A18" w:rsidRDefault="00841700" w:rsidP="00841700">
            <w:pPr>
              <w:ind w:left="2124" w:firstLine="708"/>
              <w:rPr>
                <w:rFonts w:ascii="Times New Roman" w:hAnsi="Times New Roman" w:cs="Times New Roman"/>
                <w:b/>
                <w:sz w:val="22"/>
                <w:szCs w:val="22"/>
              </w:rPr>
            </w:pPr>
          </w:p>
          <w:p w14:paraId="53C38EFE" w14:textId="77777777" w:rsidR="00841700" w:rsidRPr="006C3A18" w:rsidRDefault="00841700" w:rsidP="00841700">
            <w:pPr>
              <w:ind w:left="2124" w:firstLine="708"/>
              <w:rPr>
                <w:rFonts w:ascii="Times New Roman" w:hAnsi="Times New Roman" w:cs="Times New Roman"/>
                <w:b/>
                <w:sz w:val="22"/>
                <w:szCs w:val="22"/>
              </w:rPr>
            </w:pPr>
          </w:p>
          <w:p w14:paraId="105188E2" w14:textId="77777777" w:rsidR="00841700" w:rsidRPr="006C3A18" w:rsidRDefault="00841700" w:rsidP="00841700">
            <w:pPr>
              <w:ind w:left="2124" w:firstLine="708"/>
              <w:rPr>
                <w:rFonts w:ascii="Times New Roman" w:hAnsi="Times New Roman" w:cs="Times New Roman"/>
                <w:b/>
                <w:sz w:val="22"/>
                <w:szCs w:val="22"/>
              </w:rPr>
            </w:pPr>
          </w:p>
          <w:p w14:paraId="22FCFB14" w14:textId="77777777" w:rsidR="00841700" w:rsidRPr="006C3A18" w:rsidRDefault="00841700" w:rsidP="00841700">
            <w:pPr>
              <w:ind w:left="2124" w:firstLine="708"/>
              <w:rPr>
                <w:rFonts w:ascii="Times New Roman" w:hAnsi="Times New Roman" w:cs="Times New Roman"/>
                <w:b/>
                <w:sz w:val="22"/>
                <w:szCs w:val="22"/>
              </w:rPr>
            </w:pPr>
          </w:p>
          <w:p w14:paraId="5E38F1D9" w14:textId="77777777" w:rsidR="00841700" w:rsidRPr="006C3A18" w:rsidRDefault="00841700" w:rsidP="00841700">
            <w:pPr>
              <w:jc w:val="center"/>
              <w:rPr>
                <w:rFonts w:ascii="Times New Roman" w:hAnsi="Times New Roman" w:cs="Times New Roman"/>
                <w:sz w:val="22"/>
                <w:szCs w:val="22"/>
              </w:rPr>
            </w:pPr>
            <w:r w:rsidRPr="006C3A18">
              <w:rPr>
                <w:rFonts w:ascii="Times New Roman" w:hAnsi="Times New Roman" w:cs="Times New Roman"/>
                <w:sz w:val="22"/>
                <w:szCs w:val="22"/>
              </w:rPr>
              <w:t>Márcio Portes de Albuquerque</w:t>
            </w:r>
          </w:p>
          <w:p w14:paraId="49A30BE4" w14:textId="19CC5522" w:rsidR="00841700" w:rsidRPr="006C3A18" w:rsidRDefault="00841700" w:rsidP="00841700">
            <w:pPr>
              <w:jc w:val="center"/>
              <w:rPr>
                <w:rFonts w:ascii="Times New Roman" w:hAnsi="Times New Roman" w:cs="Times New Roman"/>
                <w:sz w:val="22"/>
                <w:szCs w:val="22"/>
              </w:rPr>
            </w:pPr>
            <w:r w:rsidRPr="006C3A18">
              <w:rPr>
                <w:rFonts w:ascii="Times New Roman" w:hAnsi="Times New Roman" w:cs="Times New Roman"/>
                <w:sz w:val="22"/>
                <w:szCs w:val="22"/>
              </w:rPr>
              <w:t>Diretor do CBPF</w:t>
            </w:r>
          </w:p>
          <w:p w14:paraId="0F0BFF8D" w14:textId="77777777" w:rsidR="00841700" w:rsidRPr="006C3A18" w:rsidRDefault="00841700" w:rsidP="00841700">
            <w:pPr>
              <w:jc w:val="center"/>
              <w:rPr>
                <w:rFonts w:ascii="Times New Roman" w:hAnsi="Times New Roman" w:cs="Times New Roman"/>
                <w:sz w:val="22"/>
                <w:szCs w:val="22"/>
              </w:rPr>
            </w:pPr>
            <w:r w:rsidRPr="006C3A18">
              <w:rPr>
                <w:rFonts w:ascii="Times New Roman" w:hAnsi="Times New Roman" w:cs="Times New Roman"/>
                <w:sz w:val="22"/>
                <w:szCs w:val="22"/>
              </w:rPr>
              <w:t>Responsável pela Formalização da Demanda</w:t>
            </w:r>
          </w:p>
          <w:p w14:paraId="5A576FE8" w14:textId="77777777" w:rsidR="00841700" w:rsidRPr="006C3A18" w:rsidRDefault="00841700" w:rsidP="00841700">
            <w:pPr>
              <w:pStyle w:val="TableContents"/>
              <w:jc w:val="center"/>
              <w:rPr>
                <w:rFonts w:ascii="Times New Roman" w:hAnsi="Times New Roman" w:cs="Times New Roman"/>
                <w:color w:val="FF3333"/>
                <w:sz w:val="22"/>
                <w:szCs w:val="22"/>
              </w:rPr>
            </w:pPr>
          </w:p>
          <w:p w14:paraId="676CED26" w14:textId="77777777" w:rsidR="00841700" w:rsidRPr="006C3A18" w:rsidRDefault="00841700" w:rsidP="00841700">
            <w:pPr>
              <w:pStyle w:val="TableContents"/>
              <w:jc w:val="center"/>
              <w:rPr>
                <w:rFonts w:ascii="Times New Roman" w:hAnsi="Times New Roman" w:cs="Times New Roman"/>
                <w:sz w:val="22"/>
                <w:szCs w:val="22"/>
              </w:rPr>
            </w:pPr>
          </w:p>
          <w:p w14:paraId="58D2AAC9" w14:textId="77777777" w:rsidR="00841700" w:rsidRPr="006C3A18" w:rsidRDefault="00841700" w:rsidP="00841700">
            <w:pPr>
              <w:pStyle w:val="TableContents"/>
              <w:jc w:val="center"/>
              <w:rPr>
                <w:rFonts w:ascii="Times New Roman" w:hAnsi="Times New Roman" w:cs="Times New Roman"/>
                <w:color w:val="FF3333"/>
                <w:sz w:val="22"/>
                <w:szCs w:val="22"/>
              </w:rPr>
            </w:pPr>
          </w:p>
        </w:tc>
      </w:tr>
    </w:tbl>
    <w:p w14:paraId="796E8E75" w14:textId="77777777" w:rsidR="00CB71FF" w:rsidRPr="006C3A18" w:rsidRDefault="00CB71FF">
      <w:pPr>
        <w:pStyle w:val="Standard"/>
        <w:rPr>
          <w:rFonts w:ascii="Times New Roman" w:hAnsi="Times New Roman" w:cs="Times New Roman"/>
          <w:sz w:val="22"/>
          <w:szCs w:val="22"/>
        </w:rPr>
      </w:pPr>
    </w:p>
    <w:sectPr w:rsidR="00CB71FF" w:rsidRPr="006C3A18" w:rsidSect="00E23075">
      <w:headerReference w:type="default" r:id="rId8"/>
      <w:pgSz w:w="11906" w:h="16838"/>
      <w:pgMar w:top="964" w:right="850" w:bottom="709" w:left="85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7ED89" w14:textId="77777777" w:rsidR="008852D7" w:rsidRDefault="008852D7">
      <w:r>
        <w:separator/>
      </w:r>
    </w:p>
  </w:endnote>
  <w:endnote w:type="continuationSeparator" w:id="0">
    <w:p w14:paraId="4D6045C9" w14:textId="77777777" w:rsidR="008852D7" w:rsidRDefault="00885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29EEB" w14:textId="77777777" w:rsidR="008852D7" w:rsidRDefault="008852D7">
      <w:r>
        <w:rPr>
          <w:color w:val="000000"/>
        </w:rPr>
        <w:separator/>
      </w:r>
    </w:p>
  </w:footnote>
  <w:footnote w:type="continuationSeparator" w:id="0">
    <w:p w14:paraId="54C796FB" w14:textId="77777777" w:rsidR="008852D7" w:rsidRDefault="008852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ABAA1" w14:textId="77777777" w:rsidR="008852D7" w:rsidRDefault="008852D7" w:rsidP="004A7CB0">
    <w:pPr>
      <w:pStyle w:val="Cabealho"/>
    </w:pPr>
    <w:r w:rsidRPr="008D591A">
      <w:rPr>
        <w:noProof/>
        <w:lang w:eastAsia="pt-BR" w:bidi="ar-SA"/>
      </w:rPr>
      <w:drawing>
        <wp:inline distT="0" distB="0" distL="0" distR="0" wp14:anchorId="69969D8F" wp14:editId="5AF176BD">
          <wp:extent cx="6334125" cy="94297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4125" cy="9429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464A7"/>
    <w:multiLevelType w:val="multilevel"/>
    <w:tmpl w:val="71CADD1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
      <w:lvlJc w:val="left"/>
      <w:pPr>
        <w:tabs>
          <w:tab w:val="num" w:pos="0"/>
        </w:tabs>
        <w:ind w:left="1080" w:hanging="360"/>
      </w:pPr>
      <w:rPr>
        <w:rFonts w:ascii="Noto Sans Symbols" w:hAnsi="Noto Sans Symbols" w:cs="Noto Sans Symbols" w:hint="default"/>
      </w:rPr>
    </w:lvl>
    <w:lvl w:ilvl="2">
      <w:start w:val="1"/>
      <w:numFmt w:val="bullet"/>
      <w:lvlText w:val="▪"/>
      <w:lvlJc w:val="left"/>
      <w:pPr>
        <w:tabs>
          <w:tab w:val="num" w:pos="0"/>
        </w:tabs>
        <w:ind w:left="1440" w:hanging="360"/>
      </w:pPr>
      <w:rPr>
        <w:rFonts w:ascii="Noto Sans Symbols" w:hAnsi="Noto Sans Symbols" w:cs="Noto Sans Symbols" w:hint="default"/>
      </w:rPr>
    </w:lvl>
    <w:lvl w:ilvl="3">
      <w:start w:val="1"/>
      <w:numFmt w:val="bullet"/>
      <w:lvlText w:val="●"/>
      <w:lvlJc w:val="left"/>
      <w:pPr>
        <w:tabs>
          <w:tab w:val="num" w:pos="0"/>
        </w:tabs>
        <w:ind w:left="1800" w:hanging="360"/>
      </w:pPr>
      <w:rPr>
        <w:rFonts w:ascii="Noto Sans Symbols" w:hAnsi="Noto Sans Symbols" w:cs="Noto Sans Symbols" w:hint="default"/>
      </w:rPr>
    </w:lvl>
    <w:lvl w:ilvl="4">
      <w:start w:val="1"/>
      <w:numFmt w:val="bullet"/>
      <w:lvlText w:val="◦"/>
      <w:lvlJc w:val="left"/>
      <w:pPr>
        <w:tabs>
          <w:tab w:val="num" w:pos="0"/>
        </w:tabs>
        <w:ind w:left="2160" w:hanging="360"/>
      </w:pPr>
      <w:rPr>
        <w:rFonts w:ascii="Noto Sans Symbols" w:hAnsi="Noto Sans Symbols" w:cs="Noto Sans Symbols" w:hint="default"/>
      </w:rPr>
    </w:lvl>
    <w:lvl w:ilvl="5">
      <w:start w:val="1"/>
      <w:numFmt w:val="bullet"/>
      <w:lvlText w:val="▪"/>
      <w:lvlJc w:val="left"/>
      <w:pPr>
        <w:tabs>
          <w:tab w:val="num" w:pos="0"/>
        </w:tabs>
        <w:ind w:left="2520" w:hanging="360"/>
      </w:pPr>
      <w:rPr>
        <w:rFonts w:ascii="Noto Sans Symbols" w:hAnsi="Noto Sans Symbols" w:cs="Noto Sans Symbols" w:hint="default"/>
      </w:rPr>
    </w:lvl>
    <w:lvl w:ilvl="6">
      <w:start w:val="1"/>
      <w:numFmt w:val="bullet"/>
      <w:lvlText w:val="●"/>
      <w:lvlJc w:val="left"/>
      <w:pPr>
        <w:tabs>
          <w:tab w:val="num" w:pos="0"/>
        </w:tabs>
        <w:ind w:left="2880" w:hanging="360"/>
      </w:pPr>
      <w:rPr>
        <w:rFonts w:ascii="Noto Sans Symbols" w:hAnsi="Noto Sans Symbols" w:cs="Noto Sans Symbols" w:hint="default"/>
      </w:rPr>
    </w:lvl>
    <w:lvl w:ilvl="7">
      <w:start w:val="1"/>
      <w:numFmt w:val="bullet"/>
      <w:lvlText w:val="◦"/>
      <w:lvlJc w:val="left"/>
      <w:pPr>
        <w:tabs>
          <w:tab w:val="num" w:pos="0"/>
        </w:tabs>
        <w:ind w:left="3240" w:hanging="360"/>
      </w:pPr>
      <w:rPr>
        <w:rFonts w:ascii="Noto Sans Symbols" w:hAnsi="Noto Sans Symbols" w:cs="Noto Sans Symbols" w:hint="default"/>
      </w:rPr>
    </w:lvl>
    <w:lvl w:ilvl="8">
      <w:start w:val="1"/>
      <w:numFmt w:val="bullet"/>
      <w:lvlText w:val="▪"/>
      <w:lvlJc w:val="left"/>
      <w:pPr>
        <w:tabs>
          <w:tab w:val="num" w:pos="0"/>
        </w:tabs>
        <w:ind w:left="3600" w:hanging="360"/>
      </w:pPr>
      <w:rPr>
        <w:rFonts w:ascii="Noto Sans Symbols" w:hAnsi="Noto Sans Symbols" w:cs="Noto Sans Symbols" w:hint="default"/>
      </w:rPr>
    </w:lvl>
  </w:abstractNum>
  <w:abstractNum w:abstractNumId="1" w15:restartNumberingAfterBreak="0">
    <w:nsid w:val="076551FE"/>
    <w:multiLevelType w:val="multilevel"/>
    <w:tmpl w:val="A6A2FE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1A05125"/>
    <w:multiLevelType w:val="multilevel"/>
    <w:tmpl w:val="70D86FB4"/>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
      <w:lvlJc w:val="left"/>
      <w:pPr>
        <w:tabs>
          <w:tab w:val="num" w:pos="0"/>
        </w:tabs>
        <w:ind w:left="1080" w:hanging="360"/>
      </w:pPr>
      <w:rPr>
        <w:rFonts w:ascii="Noto Sans Symbols" w:hAnsi="Noto Sans Symbols" w:cs="Noto Sans Symbols" w:hint="default"/>
      </w:rPr>
    </w:lvl>
    <w:lvl w:ilvl="2">
      <w:start w:val="1"/>
      <w:numFmt w:val="bullet"/>
      <w:lvlText w:val="▪"/>
      <w:lvlJc w:val="left"/>
      <w:pPr>
        <w:tabs>
          <w:tab w:val="num" w:pos="0"/>
        </w:tabs>
        <w:ind w:left="1440" w:hanging="360"/>
      </w:pPr>
      <w:rPr>
        <w:rFonts w:ascii="Noto Sans Symbols" w:hAnsi="Noto Sans Symbols" w:cs="Noto Sans Symbols" w:hint="default"/>
      </w:rPr>
    </w:lvl>
    <w:lvl w:ilvl="3">
      <w:start w:val="1"/>
      <w:numFmt w:val="bullet"/>
      <w:lvlText w:val="●"/>
      <w:lvlJc w:val="left"/>
      <w:pPr>
        <w:tabs>
          <w:tab w:val="num" w:pos="0"/>
        </w:tabs>
        <w:ind w:left="1800" w:hanging="360"/>
      </w:pPr>
      <w:rPr>
        <w:rFonts w:ascii="Noto Sans Symbols" w:hAnsi="Noto Sans Symbols" w:cs="Noto Sans Symbols" w:hint="default"/>
      </w:rPr>
    </w:lvl>
    <w:lvl w:ilvl="4">
      <w:start w:val="1"/>
      <w:numFmt w:val="bullet"/>
      <w:lvlText w:val="◦"/>
      <w:lvlJc w:val="left"/>
      <w:pPr>
        <w:tabs>
          <w:tab w:val="num" w:pos="0"/>
        </w:tabs>
        <w:ind w:left="2160" w:hanging="360"/>
      </w:pPr>
      <w:rPr>
        <w:rFonts w:ascii="Noto Sans Symbols" w:hAnsi="Noto Sans Symbols" w:cs="Noto Sans Symbols" w:hint="default"/>
      </w:rPr>
    </w:lvl>
    <w:lvl w:ilvl="5">
      <w:start w:val="1"/>
      <w:numFmt w:val="bullet"/>
      <w:lvlText w:val="▪"/>
      <w:lvlJc w:val="left"/>
      <w:pPr>
        <w:tabs>
          <w:tab w:val="num" w:pos="0"/>
        </w:tabs>
        <w:ind w:left="2520" w:hanging="360"/>
      </w:pPr>
      <w:rPr>
        <w:rFonts w:ascii="Noto Sans Symbols" w:hAnsi="Noto Sans Symbols" w:cs="Noto Sans Symbols" w:hint="default"/>
      </w:rPr>
    </w:lvl>
    <w:lvl w:ilvl="6">
      <w:start w:val="1"/>
      <w:numFmt w:val="bullet"/>
      <w:lvlText w:val="●"/>
      <w:lvlJc w:val="left"/>
      <w:pPr>
        <w:tabs>
          <w:tab w:val="num" w:pos="0"/>
        </w:tabs>
        <w:ind w:left="2880" w:hanging="360"/>
      </w:pPr>
      <w:rPr>
        <w:rFonts w:ascii="Noto Sans Symbols" w:hAnsi="Noto Sans Symbols" w:cs="Noto Sans Symbols" w:hint="default"/>
      </w:rPr>
    </w:lvl>
    <w:lvl w:ilvl="7">
      <w:start w:val="1"/>
      <w:numFmt w:val="bullet"/>
      <w:lvlText w:val="◦"/>
      <w:lvlJc w:val="left"/>
      <w:pPr>
        <w:tabs>
          <w:tab w:val="num" w:pos="0"/>
        </w:tabs>
        <w:ind w:left="3240" w:hanging="360"/>
      </w:pPr>
      <w:rPr>
        <w:rFonts w:ascii="Noto Sans Symbols" w:hAnsi="Noto Sans Symbols" w:cs="Noto Sans Symbols" w:hint="default"/>
      </w:rPr>
    </w:lvl>
    <w:lvl w:ilvl="8">
      <w:start w:val="1"/>
      <w:numFmt w:val="bullet"/>
      <w:lvlText w:val="▪"/>
      <w:lvlJc w:val="left"/>
      <w:pPr>
        <w:tabs>
          <w:tab w:val="num" w:pos="0"/>
        </w:tabs>
        <w:ind w:left="3600" w:hanging="360"/>
      </w:pPr>
      <w:rPr>
        <w:rFonts w:ascii="Noto Sans Symbols" w:hAnsi="Noto Sans Symbols" w:cs="Noto Sans Symbols" w:hint="default"/>
      </w:rPr>
    </w:lvl>
  </w:abstractNum>
  <w:abstractNum w:abstractNumId="3" w15:restartNumberingAfterBreak="0">
    <w:nsid w:val="18855382"/>
    <w:multiLevelType w:val="multilevel"/>
    <w:tmpl w:val="B92C4A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4" w15:restartNumberingAfterBreak="0">
    <w:nsid w:val="1D5C100D"/>
    <w:multiLevelType w:val="multilevel"/>
    <w:tmpl w:val="2AE62A98"/>
    <w:lvl w:ilvl="0">
      <w:start w:val="1"/>
      <w:numFmt w:val="decimal"/>
      <w:pStyle w:val="Nivel1"/>
      <w:lvlText w:val="%1."/>
      <w:lvlJc w:val="left"/>
      <w:pPr>
        <w:ind w:left="646" w:hanging="362"/>
      </w:pPr>
      <w:rPr>
        <w:rFonts w:hint="default"/>
      </w:rPr>
    </w:lvl>
    <w:lvl w:ilvl="1">
      <w:start w:val="3"/>
      <w:numFmt w:val="none"/>
      <w:pStyle w:val="Nivel2"/>
      <w:lvlText w:val="5.1.1"/>
      <w:lvlJc w:val="left"/>
      <w:pPr>
        <w:ind w:left="646" w:hanging="362"/>
      </w:pPr>
      <w:rPr>
        <w:rFonts w:ascii="Times New Roman" w:hAnsi="Times New Roman" w:hint="default"/>
        <w:b w:val="0"/>
        <w:i w:val="0"/>
        <w:iCs w:val="0"/>
        <w:caps w:val="0"/>
        <w:strike w:val="0"/>
        <w:dstrike w:val="0"/>
        <w:vanish w:val="0"/>
        <w:color w:val="auto"/>
        <w:sz w:val="22"/>
        <w:vertAlign w:val="baseline"/>
        <w:lang w:val="pt-BR"/>
      </w:rPr>
    </w:lvl>
    <w:lvl w:ilvl="2">
      <w:start w:val="1"/>
      <w:numFmt w:val="none"/>
      <w:pStyle w:val="Nivel3"/>
      <w:lvlText w:val="5.1"/>
      <w:lvlJc w:val="left"/>
      <w:pPr>
        <w:ind w:left="646" w:hanging="362"/>
      </w:pPr>
      <w:rPr>
        <w:rFonts w:ascii="Times New Roman" w:hAnsi="Times New Roman" w:hint="default"/>
        <w:i w:val="0"/>
        <w:iCs/>
        <w:color w:val="auto"/>
        <w:sz w:val="22"/>
      </w:rPr>
    </w:lvl>
    <w:lvl w:ilvl="3">
      <w:start w:val="1"/>
      <w:numFmt w:val="decimal"/>
      <w:pStyle w:val="Nivel4"/>
      <w:lvlText w:val="%1.%2.%3.%4."/>
      <w:lvlJc w:val="left"/>
      <w:pPr>
        <w:ind w:left="646" w:hanging="362"/>
      </w:pPr>
      <w:rPr>
        <w:rFonts w:hint="default"/>
        <w:i w:val="0"/>
        <w:color w:val="auto"/>
      </w:rPr>
    </w:lvl>
    <w:lvl w:ilvl="4">
      <w:start w:val="1"/>
      <w:numFmt w:val="decimal"/>
      <w:pStyle w:val="Nivel5"/>
      <w:lvlText w:val="%1.%2.%3.%4.%5."/>
      <w:lvlJc w:val="left"/>
      <w:pPr>
        <w:ind w:left="646" w:hanging="362"/>
      </w:pPr>
      <w:rPr>
        <w:rFonts w:hint="default"/>
      </w:rPr>
    </w:lvl>
    <w:lvl w:ilvl="5">
      <w:start w:val="1"/>
      <w:numFmt w:val="decimal"/>
      <w:lvlText w:val="%1.%2.%3.%4.%5.%6."/>
      <w:lvlJc w:val="left"/>
      <w:pPr>
        <w:ind w:left="646" w:hanging="362"/>
      </w:pPr>
      <w:rPr>
        <w:rFonts w:hint="default"/>
      </w:rPr>
    </w:lvl>
    <w:lvl w:ilvl="6">
      <w:start w:val="1"/>
      <w:numFmt w:val="decimal"/>
      <w:lvlText w:val="%1.%2.%3.%4.%5.%6.%7."/>
      <w:lvlJc w:val="left"/>
      <w:pPr>
        <w:ind w:left="646" w:hanging="362"/>
      </w:pPr>
      <w:rPr>
        <w:rFonts w:hint="default"/>
      </w:rPr>
    </w:lvl>
    <w:lvl w:ilvl="7">
      <w:start w:val="1"/>
      <w:numFmt w:val="decimal"/>
      <w:lvlText w:val="%1.%2.%3.%4.%5.%6.%7.%8."/>
      <w:lvlJc w:val="left"/>
      <w:pPr>
        <w:ind w:left="646" w:hanging="362"/>
      </w:pPr>
      <w:rPr>
        <w:rFonts w:hint="default"/>
      </w:rPr>
    </w:lvl>
    <w:lvl w:ilvl="8">
      <w:start w:val="1"/>
      <w:numFmt w:val="decimal"/>
      <w:lvlText w:val="%1.%2.%3.%4.%5.%6.%7.%8.%9."/>
      <w:lvlJc w:val="left"/>
      <w:pPr>
        <w:ind w:left="646" w:hanging="362"/>
      </w:pPr>
      <w:rPr>
        <w:rFonts w:hint="default"/>
      </w:rPr>
    </w:lvl>
  </w:abstractNum>
  <w:abstractNum w:abstractNumId="5" w15:restartNumberingAfterBreak="0">
    <w:nsid w:val="230067EC"/>
    <w:multiLevelType w:val="hybridMultilevel"/>
    <w:tmpl w:val="18944914"/>
    <w:lvl w:ilvl="0" w:tplc="6EAE9776">
      <w:start w:val="1"/>
      <w:numFmt w:val="decimal"/>
      <w:lvlText w:val="%1)"/>
      <w:lvlJc w:val="left"/>
      <w:pPr>
        <w:ind w:left="370" w:hanging="360"/>
      </w:pPr>
    </w:lvl>
    <w:lvl w:ilvl="1" w:tplc="04160019">
      <w:start w:val="1"/>
      <w:numFmt w:val="lowerLetter"/>
      <w:lvlText w:val="%2."/>
      <w:lvlJc w:val="left"/>
      <w:pPr>
        <w:ind w:left="1090" w:hanging="360"/>
      </w:pPr>
    </w:lvl>
    <w:lvl w:ilvl="2" w:tplc="0416001B">
      <w:start w:val="1"/>
      <w:numFmt w:val="lowerRoman"/>
      <w:lvlText w:val="%3."/>
      <w:lvlJc w:val="right"/>
      <w:pPr>
        <w:ind w:left="1810" w:hanging="180"/>
      </w:pPr>
    </w:lvl>
    <w:lvl w:ilvl="3" w:tplc="0416000F">
      <w:start w:val="1"/>
      <w:numFmt w:val="decimal"/>
      <w:lvlText w:val="%4."/>
      <w:lvlJc w:val="left"/>
      <w:pPr>
        <w:ind w:left="2530" w:hanging="360"/>
      </w:pPr>
    </w:lvl>
    <w:lvl w:ilvl="4" w:tplc="04160019">
      <w:start w:val="1"/>
      <w:numFmt w:val="lowerLetter"/>
      <w:lvlText w:val="%5."/>
      <w:lvlJc w:val="left"/>
      <w:pPr>
        <w:ind w:left="3250" w:hanging="360"/>
      </w:pPr>
    </w:lvl>
    <w:lvl w:ilvl="5" w:tplc="0416001B">
      <w:start w:val="1"/>
      <w:numFmt w:val="lowerRoman"/>
      <w:lvlText w:val="%6."/>
      <w:lvlJc w:val="right"/>
      <w:pPr>
        <w:ind w:left="3970" w:hanging="180"/>
      </w:pPr>
    </w:lvl>
    <w:lvl w:ilvl="6" w:tplc="0416000F">
      <w:start w:val="1"/>
      <w:numFmt w:val="decimal"/>
      <w:lvlText w:val="%7."/>
      <w:lvlJc w:val="left"/>
      <w:pPr>
        <w:ind w:left="4690" w:hanging="360"/>
      </w:pPr>
    </w:lvl>
    <w:lvl w:ilvl="7" w:tplc="04160019">
      <w:start w:val="1"/>
      <w:numFmt w:val="lowerLetter"/>
      <w:lvlText w:val="%8."/>
      <w:lvlJc w:val="left"/>
      <w:pPr>
        <w:ind w:left="5410" w:hanging="360"/>
      </w:pPr>
    </w:lvl>
    <w:lvl w:ilvl="8" w:tplc="0416001B">
      <w:start w:val="1"/>
      <w:numFmt w:val="lowerRoman"/>
      <w:lvlText w:val="%9."/>
      <w:lvlJc w:val="right"/>
      <w:pPr>
        <w:ind w:left="6130" w:hanging="180"/>
      </w:pPr>
    </w:lvl>
  </w:abstractNum>
  <w:abstractNum w:abstractNumId="6" w15:restartNumberingAfterBreak="0">
    <w:nsid w:val="2BA76581"/>
    <w:multiLevelType w:val="hybridMultilevel"/>
    <w:tmpl w:val="8CFC46BE"/>
    <w:lvl w:ilvl="0" w:tplc="5FC69378">
      <w:start w:val="1"/>
      <w:numFmt w:val="bullet"/>
      <w:lvlText w:val="●"/>
      <w:lvlJc w:val="left"/>
      <w:pPr>
        <w:ind w:left="72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1" w:tplc="D0784B2A">
      <w:start w:val="1"/>
      <w:numFmt w:val="bullet"/>
      <w:lvlText w:val="o"/>
      <w:lvlJc w:val="left"/>
      <w:pPr>
        <w:ind w:left="144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2" w:tplc="0E369D18">
      <w:start w:val="1"/>
      <w:numFmt w:val="bullet"/>
      <w:lvlText w:val="▪"/>
      <w:lvlJc w:val="left"/>
      <w:pPr>
        <w:ind w:left="216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3" w:tplc="1D28EB28">
      <w:start w:val="1"/>
      <w:numFmt w:val="bullet"/>
      <w:lvlText w:val="•"/>
      <w:lvlJc w:val="left"/>
      <w:pPr>
        <w:ind w:left="288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4" w:tplc="F3EE79CA">
      <w:start w:val="1"/>
      <w:numFmt w:val="bullet"/>
      <w:lvlText w:val="o"/>
      <w:lvlJc w:val="left"/>
      <w:pPr>
        <w:ind w:left="360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5" w:tplc="AB9603FC">
      <w:start w:val="1"/>
      <w:numFmt w:val="bullet"/>
      <w:lvlText w:val="▪"/>
      <w:lvlJc w:val="left"/>
      <w:pPr>
        <w:ind w:left="432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6" w:tplc="261C47F4">
      <w:start w:val="1"/>
      <w:numFmt w:val="bullet"/>
      <w:lvlText w:val="•"/>
      <w:lvlJc w:val="left"/>
      <w:pPr>
        <w:ind w:left="504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7" w:tplc="C4101E08">
      <w:start w:val="1"/>
      <w:numFmt w:val="bullet"/>
      <w:lvlText w:val="o"/>
      <w:lvlJc w:val="left"/>
      <w:pPr>
        <w:ind w:left="576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8" w:tplc="8FCE624E">
      <w:start w:val="1"/>
      <w:numFmt w:val="bullet"/>
      <w:lvlText w:val="▪"/>
      <w:lvlJc w:val="left"/>
      <w:pPr>
        <w:ind w:left="6480" w:firstLine="0"/>
      </w:pPr>
      <w:rPr>
        <w:rFonts w:ascii="Arial" w:eastAsia="Arial" w:hAnsi="Arial" w:cs="Arial"/>
        <w:b w:val="0"/>
        <w:i w:val="0"/>
        <w:strike w:val="0"/>
        <w:dstrike w:val="0"/>
        <w:color w:val="000000"/>
        <w:sz w:val="24"/>
        <w:u w:val="none" w:color="000000"/>
        <w:effect w:val="none"/>
        <w:bdr w:val="none" w:sz="0" w:space="0" w:color="auto" w:frame="1"/>
        <w:vertAlign w:val="baseline"/>
      </w:rPr>
    </w:lvl>
  </w:abstractNum>
  <w:abstractNum w:abstractNumId="7" w15:restartNumberingAfterBreak="0">
    <w:nsid w:val="375D18ED"/>
    <w:multiLevelType w:val="hybridMultilevel"/>
    <w:tmpl w:val="21C4DE48"/>
    <w:lvl w:ilvl="0" w:tplc="04160001">
      <w:start w:val="1"/>
      <w:numFmt w:val="bullet"/>
      <w:lvlText w:val=""/>
      <w:lvlJc w:val="left"/>
      <w:pPr>
        <w:ind w:left="1211" w:hanging="360"/>
      </w:pPr>
      <w:rPr>
        <w:rFonts w:ascii="Symbol" w:hAnsi="Symbol" w:hint="default"/>
      </w:rPr>
    </w:lvl>
    <w:lvl w:ilvl="1" w:tplc="04160003" w:tentative="1">
      <w:start w:val="1"/>
      <w:numFmt w:val="bullet"/>
      <w:lvlText w:val="o"/>
      <w:lvlJc w:val="left"/>
      <w:pPr>
        <w:ind w:left="1931" w:hanging="360"/>
      </w:pPr>
      <w:rPr>
        <w:rFonts w:ascii="Courier New" w:hAnsi="Courier New" w:cs="Courier New"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abstractNum w:abstractNumId="8" w15:restartNumberingAfterBreak="0">
    <w:nsid w:val="3BC65118"/>
    <w:multiLevelType w:val="hybridMultilevel"/>
    <w:tmpl w:val="802CBD6A"/>
    <w:lvl w:ilvl="0" w:tplc="04160001">
      <w:start w:val="1"/>
      <w:numFmt w:val="bullet"/>
      <w:lvlText w:val=""/>
      <w:lvlJc w:val="left"/>
      <w:pPr>
        <w:ind w:left="2496" w:hanging="360"/>
      </w:pPr>
      <w:rPr>
        <w:rFonts w:ascii="Symbol" w:hAnsi="Symbol" w:hint="default"/>
      </w:rPr>
    </w:lvl>
    <w:lvl w:ilvl="1" w:tplc="04160003" w:tentative="1">
      <w:start w:val="1"/>
      <w:numFmt w:val="bullet"/>
      <w:lvlText w:val="o"/>
      <w:lvlJc w:val="left"/>
      <w:pPr>
        <w:ind w:left="3216" w:hanging="360"/>
      </w:pPr>
      <w:rPr>
        <w:rFonts w:ascii="Courier New" w:hAnsi="Courier New" w:cs="Courier New" w:hint="default"/>
      </w:rPr>
    </w:lvl>
    <w:lvl w:ilvl="2" w:tplc="04160005" w:tentative="1">
      <w:start w:val="1"/>
      <w:numFmt w:val="bullet"/>
      <w:lvlText w:val=""/>
      <w:lvlJc w:val="left"/>
      <w:pPr>
        <w:ind w:left="3936" w:hanging="360"/>
      </w:pPr>
      <w:rPr>
        <w:rFonts w:ascii="Wingdings" w:hAnsi="Wingdings" w:hint="default"/>
      </w:rPr>
    </w:lvl>
    <w:lvl w:ilvl="3" w:tplc="04160001" w:tentative="1">
      <w:start w:val="1"/>
      <w:numFmt w:val="bullet"/>
      <w:lvlText w:val=""/>
      <w:lvlJc w:val="left"/>
      <w:pPr>
        <w:ind w:left="4656" w:hanging="360"/>
      </w:pPr>
      <w:rPr>
        <w:rFonts w:ascii="Symbol" w:hAnsi="Symbol" w:hint="default"/>
      </w:rPr>
    </w:lvl>
    <w:lvl w:ilvl="4" w:tplc="04160003" w:tentative="1">
      <w:start w:val="1"/>
      <w:numFmt w:val="bullet"/>
      <w:lvlText w:val="o"/>
      <w:lvlJc w:val="left"/>
      <w:pPr>
        <w:ind w:left="5376" w:hanging="360"/>
      </w:pPr>
      <w:rPr>
        <w:rFonts w:ascii="Courier New" w:hAnsi="Courier New" w:cs="Courier New" w:hint="default"/>
      </w:rPr>
    </w:lvl>
    <w:lvl w:ilvl="5" w:tplc="04160005" w:tentative="1">
      <w:start w:val="1"/>
      <w:numFmt w:val="bullet"/>
      <w:lvlText w:val=""/>
      <w:lvlJc w:val="left"/>
      <w:pPr>
        <w:ind w:left="6096" w:hanging="360"/>
      </w:pPr>
      <w:rPr>
        <w:rFonts w:ascii="Wingdings" w:hAnsi="Wingdings" w:hint="default"/>
      </w:rPr>
    </w:lvl>
    <w:lvl w:ilvl="6" w:tplc="04160001" w:tentative="1">
      <w:start w:val="1"/>
      <w:numFmt w:val="bullet"/>
      <w:lvlText w:val=""/>
      <w:lvlJc w:val="left"/>
      <w:pPr>
        <w:ind w:left="6816" w:hanging="360"/>
      </w:pPr>
      <w:rPr>
        <w:rFonts w:ascii="Symbol" w:hAnsi="Symbol" w:hint="default"/>
      </w:rPr>
    </w:lvl>
    <w:lvl w:ilvl="7" w:tplc="04160003" w:tentative="1">
      <w:start w:val="1"/>
      <w:numFmt w:val="bullet"/>
      <w:lvlText w:val="o"/>
      <w:lvlJc w:val="left"/>
      <w:pPr>
        <w:ind w:left="7536" w:hanging="360"/>
      </w:pPr>
      <w:rPr>
        <w:rFonts w:ascii="Courier New" w:hAnsi="Courier New" w:cs="Courier New" w:hint="default"/>
      </w:rPr>
    </w:lvl>
    <w:lvl w:ilvl="8" w:tplc="04160005" w:tentative="1">
      <w:start w:val="1"/>
      <w:numFmt w:val="bullet"/>
      <w:lvlText w:val=""/>
      <w:lvlJc w:val="left"/>
      <w:pPr>
        <w:ind w:left="8256" w:hanging="360"/>
      </w:pPr>
      <w:rPr>
        <w:rFonts w:ascii="Wingdings" w:hAnsi="Wingdings" w:hint="default"/>
      </w:rPr>
    </w:lvl>
  </w:abstractNum>
  <w:abstractNum w:abstractNumId="9" w15:restartNumberingAfterBreak="0">
    <w:nsid w:val="4A5443CA"/>
    <w:multiLevelType w:val="multilevel"/>
    <w:tmpl w:val="DAAEF0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10" w15:restartNumberingAfterBreak="0">
    <w:nsid w:val="60530EE0"/>
    <w:multiLevelType w:val="hybridMultilevel"/>
    <w:tmpl w:val="0C4E4FD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1303C86"/>
    <w:multiLevelType w:val="multilevel"/>
    <w:tmpl w:val="5F40B21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2" w15:restartNumberingAfterBreak="0">
    <w:nsid w:val="6F53241D"/>
    <w:multiLevelType w:val="multilevel"/>
    <w:tmpl w:val="5B3697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num w:numId="1" w16cid:durableId="573590001">
    <w:abstractNumId w:val="4"/>
  </w:num>
  <w:num w:numId="2" w16cid:durableId="1566796320">
    <w:abstractNumId w:val="10"/>
  </w:num>
  <w:num w:numId="3" w16cid:durableId="1369912057">
    <w:abstractNumId w:val="12"/>
  </w:num>
  <w:num w:numId="4" w16cid:durableId="1223784481">
    <w:abstractNumId w:val="1"/>
  </w:num>
  <w:num w:numId="5" w16cid:durableId="1411733764">
    <w:abstractNumId w:val="3"/>
  </w:num>
  <w:num w:numId="6" w16cid:durableId="608663235">
    <w:abstractNumId w:val="9"/>
  </w:num>
  <w:num w:numId="7" w16cid:durableId="15800203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2256597">
    <w:abstractNumId w:val="6"/>
  </w:num>
  <w:num w:numId="9" w16cid:durableId="1090809508">
    <w:abstractNumId w:val="5"/>
  </w:num>
  <w:num w:numId="10" w16cid:durableId="2936040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36705414">
    <w:abstractNumId w:val="1"/>
  </w:num>
  <w:num w:numId="12" w16cid:durableId="1062754788">
    <w:abstractNumId w:val="3"/>
  </w:num>
  <w:num w:numId="13" w16cid:durableId="1338389001">
    <w:abstractNumId w:val="9"/>
  </w:num>
  <w:num w:numId="14" w16cid:durableId="278150370">
    <w:abstractNumId w:val="6"/>
  </w:num>
  <w:num w:numId="15" w16cid:durableId="419066398">
    <w:abstractNumId w:val="11"/>
  </w:num>
  <w:num w:numId="16" w16cid:durableId="402489166">
    <w:abstractNumId w:val="0"/>
  </w:num>
  <w:num w:numId="17" w16cid:durableId="146021153">
    <w:abstractNumId w:val="8"/>
  </w:num>
  <w:num w:numId="18" w16cid:durableId="247547681">
    <w:abstractNumId w:val="7"/>
  </w:num>
  <w:num w:numId="19" w16cid:durableId="7728224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9"/>
  <w:autoHyphenation/>
  <w:hyphenationZone w:val="425"/>
  <w:characterSpacingControl w:val="doNotCompress"/>
  <w:hdrShapeDefaults>
    <o:shapedefaults v:ext="edit" spidmax="491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1FF"/>
    <w:rsid w:val="00000D76"/>
    <w:rsid w:val="00031A8F"/>
    <w:rsid w:val="000638B4"/>
    <w:rsid w:val="00150FA4"/>
    <w:rsid w:val="00175EDF"/>
    <w:rsid w:val="001837AC"/>
    <w:rsid w:val="001A4CCB"/>
    <w:rsid w:val="001B6067"/>
    <w:rsid w:val="001C5BE2"/>
    <w:rsid w:val="001D3500"/>
    <w:rsid w:val="001F0AD6"/>
    <w:rsid w:val="00217352"/>
    <w:rsid w:val="00220844"/>
    <w:rsid w:val="00262C8F"/>
    <w:rsid w:val="002708A3"/>
    <w:rsid w:val="002C5B58"/>
    <w:rsid w:val="002F0391"/>
    <w:rsid w:val="002F4601"/>
    <w:rsid w:val="003111B6"/>
    <w:rsid w:val="003179E0"/>
    <w:rsid w:val="003608A6"/>
    <w:rsid w:val="00393625"/>
    <w:rsid w:val="003B0182"/>
    <w:rsid w:val="003C022B"/>
    <w:rsid w:val="003C2EFE"/>
    <w:rsid w:val="0041163A"/>
    <w:rsid w:val="00420185"/>
    <w:rsid w:val="00462042"/>
    <w:rsid w:val="004A6DA7"/>
    <w:rsid w:val="004A7CB0"/>
    <w:rsid w:val="004D7DD9"/>
    <w:rsid w:val="004E2B68"/>
    <w:rsid w:val="005B1AE0"/>
    <w:rsid w:val="005C1429"/>
    <w:rsid w:val="006000C0"/>
    <w:rsid w:val="0060369A"/>
    <w:rsid w:val="00612794"/>
    <w:rsid w:val="006158FD"/>
    <w:rsid w:val="00633471"/>
    <w:rsid w:val="00674686"/>
    <w:rsid w:val="00676CDD"/>
    <w:rsid w:val="006B119B"/>
    <w:rsid w:val="006C3A18"/>
    <w:rsid w:val="006D3962"/>
    <w:rsid w:val="006F3925"/>
    <w:rsid w:val="00706BF4"/>
    <w:rsid w:val="00767D17"/>
    <w:rsid w:val="007765E2"/>
    <w:rsid w:val="007804C5"/>
    <w:rsid w:val="007B3A26"/>
    <w:rsid w:val="007E4643"/>
    <w:rsid w:val="00820208"/>
    <w:rsid w:val="00841700"/>
    <w:rsid w:val="00841CAB"/>
    <w:rsid w:val="00852125"/>
    <w:rsid w:val="00871C77"/>
    <w:rsid w:val="008852D7"/>
    <w:rsid w:val="00891B71"/>
    <w:rsid w:val="008D6524"/>
    <w:rsid w:val="008E1FFA"/>
    <w:rsid w:val="008F151D"/>
    <w:rsid w:val="00923313"/>
    <w:rsid w:val="00937EAF"/>
    <w:rsid w:val="009452ED"/>
    <w:rsid w:val="009973FD"/>
    <w:rsid w:val="009E0579"/>
    <w:rsid w:val="00A47EBE"/>
    <w:rsid w:val="00A910F3"/>
    <w:rsid w:val="00A9411C"/>
    <w:rsid w:val="00AE5B43"/>
    <w:rsid w:val="00B04D34"/>
    <w:rsid w:val="00B257E0"/>
    <w:rsid w:val="00B31798"/>
    <w:rsid w:val="00B45C12"/>
    <w:rsid w:val="00B77D3E"/>
    <w:rsid w:val="00B87D03"/>
    <w:rsid w:val="00BB5BE7"/>
    <w:rsid w:val="00BC37D9"/>
    <w:rsid w:val="00BE0DA4"/>
    <w:rsid w:val="00BF4B8D"/>
    <w:rsid w:val="00C53713"/>
    <w:rsid w:val="00C57D63"/>
    <w:rsid w:val="00C940EF"/>
    <w:rsid w:val="00CB4CD0"/>
    <w:rsid w:val="00CB71FF"/>
    <w:rsid w:val="00CE1BD4"/>
    <w:rsid w:val="00D236AA"/>
    <w:rsid w:val="00DE4D52"/>
    <w:rsid w:val="00DE6627"/>
    <w:rsid w:val="00E23075"/>
    <w:rsid w:val="00E63CC1"/>
    <w:rsid w:val="00E756D3"/>
    <w:rsid w:val="00E8551B"/>
    <w:rsid w:val="00E901CD"/>
    <w:rsid w:val="00E9599B"/>
    <w:rsid w:val="00EB6ECA"/>
    <w:rsid w:val="00ED45F7"/>
    <w:rsid w:val="00ED65CD"/>
    <w:rsid w:val="00F30E3A"/>
    <w:rsid w:val="00F5452A"/>
    <w:rsid w:val="00F554E2"/>
    <w:rsid w:val="00F5776B"/>
    <w:rsid w:val="00F90473"/>
    <w:rsid w:val="00FA04F0"/>
    <w:rsid w:val="00FA1883"/>
    <w:rsid w:val="00FB0D8D"/>
    <w:rsid w:val="00FC3B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7BD8BB51"/>
  <w15:docId w15:val="{B0291CA0-3FA9-4914-AAD8-88FBBDA15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kern w:val="3"/>
        <w:sz w:val="24"/>
        <w:szCs w:val="24"/>
        <w:lang w:val="pt-B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Heading"/>
    <w:next w:val="Textbody"/>
    <w:pPr>
      <w:outlineLvl w:val="0"/>
    </w:pPr>
    <w:rPr>
      <w:b/>
      <w:bCs/>
    </w:rPr>
  </w:style>
  <w:style w:type="paragraph" w:styleId="Ttulo2">
    <w:name w:val="heading 2"/>
    <w:basedOn w:val="Heading"/>
    <w:next w:val="Textbody"/>
    <w:pPr>
      <w:spacing w:before="200"/>
      <w:outlineLvl w:val="1"/>
    </w:pPr>
    <w:rPr>
      <w:b/>
      <w:bCs/>
    </w:rPr>
  </w:style>
  <w:style w:type="paragraph" w:styleId="Ttulo3">
    <w:name w:val="heading 3"/>
    <w:basedOn w:val="Heading"/>
    <w:next w:val="Textbody"/>
    <w:pPr>
      <w:spacing w:before="140"/>
      <w:outlineLvl w:val="2"/>
    </w:pPr>
    <w:rPr>
      <w:b/>
      <w:bCs/>
      <w:color w:val="80808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Cabealho">
    <w:name w:val="header"/>
    <w:aliases w:val="Heading 1a,Cabeçalho superior"/>
    <w:basedOn w:val="Standard"/>
    <w:link w:val="CabealhoChar"/>
    <w:pPr>
      <w:suppressLineNumbers/>
      <w:tabs>
        <w:tab w:val="center" w:pos="4961"/>
        <w:tab w:val="right" w:pos="9922"/>
      </w:tabs>
    </w:pPr>
  </w:style>
  <w:style w:type="paragraph" w:customStyle="1" w:styleId="TableContents">
    <w:name w:val="Table Contents"/>
    <w:basedOn w:val="Standard"/>
    <w:link w:val="TableContentsChar"/>
  </w:style>
  <w:style w:type="paragraph" w:customStyle="1" w:styleId="Quotations">
    <w:name w:val="Quotations"/>
    <w:basedOn w:val="Standard"/>
    <w:pPr>
      <w:spacing w:after="283"/>
      <w:ind w:left="567" w:right="567"/>
    </w:pPr>
  </w:style>
  <w:style w:type="paragraph" w:styleId="Ttulo">
    <w:name w:val="Title"/>
    <w:basedOn w:val="Heading"/>
    <w:next w:val="Textbody"/>
    <w:pPr>
      <w:jc w:val="center"/>
    </w:pPr>
    <w:rPr>
      <w:b/>
      <w:bCs/>
      <w:sz w:val="56"/>
      <w:szCs w:val="56"/>
    </w:rPr>
  </w:style>
  <w:style w:type="paragraph" w:styleId="Subttulo">
    <w:name w:val="Subtitle"/>
    <w:basedOn w:val="Heading"/>
    <w:next w:val="Textbody"/>
    <w:pPr>
      <w:spacing w:before="60"/>
      <w:jc w:val="center"/>
    </w:pPr>
    <w:rPr>
      <w:sz w:val="36"/>
      <w:szCs w:val="36"/>
    </w:rPr>
  </w:style>
  <w:style w:type="character" w:customStyle="1" w:styleId="CabealhoChar">
    <w:name w:val="Cabeçalho Char"/>
    <w:aliases w:val="Heading 1a Char,Cabeçalho superior Char"/>
    <w:basedOn w:val="Fontepargpadro"/>
    <w:link w:val="Cabealho"/>
    <w:rsid w:val="0060369A"/>
  </w:style>
  <w:style w:type="paragraph" w:styleId="Textodebalo">
    <w:name w:val="Balloon Text"/>
    <w:basedOn w:val="Normal"/>
    <w:link w:val="TextodebaloChar"/>
    <w:uiPriority w:val="99"/>
    <w:semiHidden/>
    <w:unhideWhenUsed/>
    <w:rsid w:val="0060369A"/>
    <w:rPr>
      <w:rFonts w:ascii="Tahoma" w:hAnsi="Tahoma"/>
      <w:sz w:val="16"/>
      <w:szCs w:val="14"/>
    </w:rPr>
  </w:style>
  <w:style w:type="character" w:customStyle="1" w:styleId="TextodebaloChar">
    <w:name w:val="Texto de balão Char"/>
    <w:basedOn w:val="Fontepargpadro"/>
    <w:link w:val="Textodebalo"/>
    <w:uiPriority w:val="99"/>
    <w:semiHidden/>
    <w:rsid w:val="0060369A"/>
    <w:rPr>
      <w:rFonts w:ascii="Tahoma" w:hAnsi="Tahoma"/>
      <w:sz w:val="16"/>
      <w:szCs w:val="14"/>
    </w:rPr>
  </w:style>
  <w:style w:type="table" w:styleId="Tabelacomgrade">
    <w:name w:val="Table Grid"/>
    <w:basedOn w:val="Tabelanormal"/>
    <w:uiPriority w:val="59"/>
    <w:rsid w:val="006B11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4A7CB0"/>
    <w:pPr>
      <w:tabs>
        <w:tab w:val="center" w:pos="4252"/>
        <w:tab w:val="right" w:pos="8504"/>
      </w:tabs>
    </w:pPr>
    <w:rPr>
      <w:szCs w:val="21"/>
    </w:rPr>
  </w:style>
  <w:style w:type="character" w:customStyle="1" w:styleId="RodapChar">
    <w:name w:val="Rodapé Char"/>
    <w:basedOn w:val="Fontepargpadro"/>
    <w:link w:val="Rodap"/>
    <w:uiPriority w:val="99"/>
    <w:rsid w:val="004A7CB0"/>
    <w:rPr>
      <w:szCs w:val="21"/>
    </w:rPr>
  </w:style>
  <w:style w:type="paragraph" w:styleId="PargrafodaLista">
    <w:name w:val="List Paragraph"/>
    <w:basedOn w:val="Normal"/>
    <w:link w:val="PargrafodaListaChar"/>
    <w:uiPriority w:val="34"/>
    <w:qFormat/>
    <w:rsid w:val="006F3925"/>
    <w:pPr>
      <w:widowControl/>
      <w:suppressAutoHyphens w:val="0"/>
      <w:autoSpaceDN/>
      <w:ind w:left="720"/>
      <w:contextualSpacing/>
      <w:textAlignment w:val="auto"/>
    </w:pPr>
    <w:rPr>
      <w:rFonts w:ascii="Arial" w:eastAsia="Times New Roman" w:hAnsi="Arial" w:cs="Tahoma"/>
      <w:kern w:val="0"/>
      <w:sz w:val="20"/>
      <w:lang w:eastAsia="pt-BR" w:bidi="ar-SA"/>
    </w:rPr>
  </w:style>
  <w:style w:type="paragraph" w:customStyle="1" w:styleId="Nivel1">
    <w:name w:val="Nivel1"/>
    <w:basedOn w:val="Ttulo1"/>
    <w:qFormat/>
    <w:rsid w:val="006F3925"/>
    <w:pPr>
      <w:keepLines/>
      <w:widowControl/>
      <w:numPr>
        <w:numId w:val="1"/>
      </w:numPr>
      <w:suppressAutoHyphens w:val="0"/>
      <w:autoSpaceDN/>
      <w:spacing w:before="480" w:after="0" w:line="276" w:lineRule="auto"/>
      <w:jc w:val="both"/>
      <w:textAlignment w:val="auto"/>
    </w:pPr>
    <w:rPr>
      <w:rFonts w:ascii="Arial" w:eastAsiaTheme="majorEastAsia" w:hAnsi="Arial" w:cs="Times New Roman"/>
      <w:bCs w:val="0"/>
      <w:color w:val="000000"/>
      <w:kern w:val="0"/>
      <w:sz w:val="20"/>
      <w:szCs w:val="20"/>
      <w:lang w:eastAsia="pt-BR" w:bidi="ar-SA"/>
    </w:rPr>
  </w:style>
  <w:style w:type="paragraph" w:customStyle="1" w:styleId="Nivel2">
    <w:name w:val="Nivel 2"/>
    <w:basedOn w:val="Normal"/>
    <w:link w:val="Nivel2Char"/>
    <w:qFormat/>
    <w:rsid w:val="006F3925"/>
    <w:pPr>
      <w:widowControl/>
      <w:numPr>
        <w:ilvl w:val="1"/>
        <w:numId w:val="1"/>
      </w:numPr>
      <w:suppressAutoHyphens w:val="0"/>
      <w:autoSpaceDN/>
      <w:spacing w:before="120" w:after="120" w:line="276" w:lineRule="auto"/>
      <w:jc w:val="both"/>
      <w:textAlignment w:val="auto"/>
    </w:pPr>
    <w:rPr>
      <w:rFonts w:ascii="Arial" w:eastAsia="Times New Roman" w:hAnsi="Arial" w:cs="Arial"/>
      <w:kern w:val="0"/>
      <w:sz w:val="20"/>
      <w:szCs w:val="20"/>
      <w:lang w:eastAsia="pt-BR" w:bidi="ar-SA"/>
    </w:rPr>
  </w:style>
  <w:style w:type="character" w:customStyle="1" w:styleId="Nivel3Char">
    <w:name w:val="Nivel 3 Char"/>
    <w:basedOn w:val="Fontepargpadro"/>
    <w:link w:val="Nivel3"/>
    <w:locked/>
    <w:rsid w:val="006F3925"/>
    <w:rPr>
      <w:rFonts w:ascii="Arial" w:hAnsi="Arial" w:cs="Arial"/>
      <w:color w:val="000000"/>
    </w:rPr>
  </w:style>
  <w:style w:type="paragraph" w:customStyle="1" w:styleId="Nivel3">
    <w:name w:val="Nivel 3"/>
    <w:basedOn w:val="Nivel2"/>
    <w:link w:val="Nivel3Char"/>
    <w:qFormat/>
    <w:rsid w:val="006F3925"/>
    <w:pPr>
      <w:numPr>
        <w:ilvl w:val="2"/>
      </w:numPr>
    </w:pPr>
    <w:rPr>
      <w:rFonts w:eastAsia="SimSun"/>
      <w:color w:val="000000"/>
      <w:kern w:val="3"/>
      <w:sz w:val="24"/>
      <w:szCs w:val="24"/>
      <w:lang w:eastAsia="zh-CN" w:bidi="hi-IN"/>
    </w:rPr>
  </w:style>
  <w:style w:type="paragraph" w:customStyle="1" w:styleId="Nivel4">
    <w:name w:val="Nivel 4"/>
    <w:basedOn w:val="Nivel3"/>
    <w:qFormat/>
    <w:rsid w:val="006F3925"/>
    <w:pPr>
      <w:numPr>
        <w:ilvl w:val="3"/>
      </w:numPr>
    </w:pPr>
    <w:rPr>
      <w:color w:val="auto"/>
    </w:rPr>
  </w:style>
  <w:style w:type="paragraph" w:customStyle="1" w:styleId="Nivel5">
    <w:name w:val="Nivel 5"/>
    <w:basedOn w:val="Nivel4"/>
    <w:qFormat/>
    <w:rsid w:val="006F3925"/>
    <w:pPr>
      <w:numPr>
        <w:ilvl w:val="4"/>
      </w:numPr>
    </w:pPr>
  </w:style>
  <w:style w:type="character" w:customStyle="1" w:styleId="Nvel3OpcionalChar">
    <w:name w:val="Nível 3 Opcional Char"/>
    <w:basedOn w:val="Nivel3Char"/>
    <w:link w:val="Nvel3Opcional"/>
    <w:locked/>
    <w:rsid w:val="006F3925"/>
    <w:rPr>
      <w:rFonts w:ascii="Arial" w:hAnsi="Arial" w:cs="Arial"/>
      <w:i/>
      <w:iCs/>
      <w:color w:val="FF0000"/>
    </w:rPr>
  </w:style>
  <w:style w:type="paragraph" w:customStyle="1" w:styleId="Nvel3Opcional">
    <w:name w:val="Nível 3 Opcional"/>
    <w:basedOn w:val="Nivel3"/>
    <w:link w:val="Nvel3OpcionalChar"/>
    <w:qFormat/>
    <w:rsid w:val="006F3925"/>
    <w:rPr>
      <w:i/>
      <w:iCs/>
      <w:color w:val="FF0000"/>
    </w:rPr>
  </w:style>
  <w:style w:type="character" w:customStyle="1" w:styleId="TableContentsChar">
    <w:name w:val="Table Contents Char"/>
    <w:basedOn w:val="Fontepargpadro"/>
    <w:link w:val="TableContents"/>
    <w:locked/>
    <w:rsid w:val="006F3925"/>
  </w:style>
  <w:style w:type="paragraph" w:styleId="NormalWeb">
    <w:name w:val="Normal (Web)"/>
    <w:basedOn w:val="Normal"/>
    <w:uiPriority w:val="99"/>
    <w:unhideWhenUsed/>
    <w:rsid w:val="00BF4B8D"/>
    <w:pPr>
      <w:widowControl/>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tab-span">
    <w:name w:val="apple-tab-span"/>
    <w:basedOn w:val="Fontepargpadro"/>
    <w:rsid w:val="00BF4B8D"/>
  </w:style>
  <w:style w:type="character" w:customStyle="1" w:styleId="Nivel2Char">
    <w:name w:val="Nivel 2 Char"/>
    <w:basedOn w:val="Fontepargpadro"/>
    <w:link w:val="Nivel2"/>
    <w:qFormat/>
    <w:locked/>
    <w:rsid w:val="006C3A18"/>
    <w:rPr>
      <w:rFonts w:ascii="Arial" w:eastAsia="Times New Roman" w:hAnsi="Arial" w:cs="Arial"/>
      <w:kern w:val="0"/>
      <w:sz w:val="20"/>
      <w:szCs w:val="20"/>
      <w:lang w:eastAsia="pt-BR" w:bidi="ar-SA"/>
    </w:rPr>
  </w:style>
  <w:style w:type="character" w:customStyle="1" w:styleId="PargrafodaListaChar">
    <w:name w:val="Parágrafo da Lista Char"/>
    <w:basedOn w:val="Fontepargpadro"/>
    <w:link w:val="PargrafodaLista"/>
    <w:uiPriority w:val="34"/>
    <w:rsid w:val="006C3A18"/>
    <w:rPr>
      <w:rFonts w:ascii="Arial" w:eastAsia="Times New Roman" w:hAnsi="Arial" w:cs="Tahoma"/>
      <w:kern w:val="0"/>
      <w:sz w:val="20"/>
      <w:lang w:eastAsia="pt-BR" w:bidi="ar-SA"/>
    </w:rPr>
  </w:style>
  <w:style w:type="table" w:customStyle="1" w:styleId="TableGrid">
    <w:name w:val="TableGrid"/>
    <w:rsid w:val="006C3A18"/>
    <w:pPr>
      <w:widowControl/>
      <w:suppressAutoHyphens w:val="0"/>
      <w:autoSpaceDN/>
      <w:textAlignment w:val="auto"/>
    </w:pPr>
    <w:rPr>
      <w:rFonts w:asciiTheme="minorHAnsi" w:eastAsiaTheme="minorEastAsia" w:hAnsiTheme="minorHAnsi" w:cstheme="minorBidi"/>
      <w:kern w:val="0"/>
      <w:sz w:val="22"/>
      <w:szCs w:val="22"/>
      <w:lang w:eastAsia="pt-BR" w:bidi="ar-SA"/>
    </w:rPr>
    <w:tblPr>
      <w:tblCellMar>
        <w:top w:w="0" w:type="dxa"/>
        <w:left w:w="0" w:type="dxa"/>
        <w:bottom w:w="0" w:type="dxa"/>
        <w:right w:w="0" w:type="dxa"/>
      </w:tblCellMar>
    </w:tblPr>
  </w:style>
  <w:style w:type="paragraph" w:customStyle="1" w:styleId="LO-normal">
    <w:name w:val="LO-normal"/>
    <w:qFormat/>
    <w:rsid w:val="00031A8F"/>
    <w:pPr>
      <w:widowControl/>
      <w:autoSpaceDN/>
      <w:ind w:hanging="1"/>
      <w:textAlignment w:val="auto"/>
    </w:pPr>
    <w:rPr>
      <w:rFonts w:ascii="Times New Roman" w:eastAsiaTheme="minorEastAsia" w:hAnsi="Times New Roman" w:cs="Times New Roman"/>
      <w:kern w:val="0"/>
      <w:sz w:val="20"/>
      <w:szCs w:val="20"/>
      <w:lang w:eastAsia="en-US" w:bidi="ar-SA"/>
    </w:rPr>
  </w:style>
  <w:style w:type="paragraph" w:customStyle="1" w:styleId="Nvel01-SemNumerao">
    <w:name w:val="Nível 01-Sem Numeração"/>
    <w:basedOn w:val="Normal"/>
    <w:link w:val="Nvel01-SemNumeraoChar"/>
    <w:autoRedefine/>
    <w:uiPriority w:val="1"/>
    <w:qFormat/>
    <w:rsid w:val="001A4CCB"/>
    <w:pPr>
      <w:keepNext/>
      <w:keepLines/>
      <w:widowControl/>
      <w:suppressAutoHyphens w:val="0"/>
      <w:autoSpaceDN/>
      <w:spacing w:before="240" w:after="120" w:line="276" w:lineRule="auto"/>
      <w:ind w:left="454" w:hanging="454"/>
      <w:jc w:val="both"/>
      <w:textAlignment w:val="auto"/>
      <w:outlineLvl w:val="1"/>
    </w:pPr>
    <w:rPr>
      <w:rFonts w:ascii="Times New Roman" w:eastAsiaTheme="majorEastAsia" w:hAnsi="Times New Roman" w:cs="Times New Roman"/>
      <w:b/>
      <w:bCs/>
      <w:kern w:val="0"/>
      <w:sz w:val="22"/>
      <w:szCs w:val="22"/>
      <w:lang w:eastAsia="pt-BR" w:bidi="ar-SA"/>
    </w:rPr>
  </w:style>
  <w:style w:type="character" w:customStyle="1" w:styleId="Nvel01-SemNumeraoChar">
    <w:name w:val="Nível 01-Sem Numeração Char"/>
    <w:basedOn w:val="Fontepargpadro"/>
    <w:link w:val="Nvel01-SemNumerao"/>
    <w:uiPriority w:val="1"/>
    <w:rsid w:val="001A4CCB"/>
    <w:rPr>
      <w:rFonts w:ascii="Times New Roman" w:eastAsiaTheme="majorEastAsia" w:hAnsi="Times New Roman" w:cs="Times New Roman"/>
      <w:b/>
      <w:bCs/>
      <w:kern w:val="0"/>
      <w:sz w:val="22"/>
      <w:szCs w:val="22"/>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44096">
      <w:bodyDiv w:val="1"/>
      <w:marLeft w:val="0"/>
      <w:marRight w:val="0"/>
      <w:marTop w:val="0"/>
      <w:marBottom w:val="0"/>
      <w:divBdr>
        <w:top w:val="none" w:sz="0" w:space="0" w:color="auto"/>
        <w:left w:val="none" w:sz="0" w:space="0" w:color="auto"/>
        <w:bottom w:val="none" w:sz="0" w:space="0" w:color="auto"/>
        <w:right w:val="none" w:sz="0" w:space="0" w:color="auto"/>
      </w:divBdr>
    </w:div>
    <w:div w:id="103771005">
      <w:bodyDiv w:val="1"/>
      <w:marLeft w:val="0"/>
      <w:marRight w:val="0"/>
      <w:marTop w:val="0"/>
      <w:marBottom w:val="0"/>
      <w:divBdr>
        <w:top w:val="none" w:sz="0" w:space="0" w:color="auto"/>
        <w:left w:val="none" w:sz="0" w:space="0" w:color="auto"/>
        <w:bottom w:val="none" w:sz="0" w:space="0" w:color="auto"/>
        <w:right w:val="none" w:sz="0" w:space="0" w:color="auto"/>
      </w:divBdr>
    </w:div>
    <w:div w:id="129523717">
      <w:bodyDiv w:val="1"/>
      <w:marLeft w:val="0"/>
      <w:marRight w:val="0"/>
      <w:marTop w:val="0"/>
      <w:marBottom w:val="0"/>
      <w:divBdr>
        <w:top w:val="none" w:sz="0" w:space="0" w:color="auto"/>
        <w:left w:val="none" w:sz="0" w:space="0" w:color="auto"/>
        <w:bottom w:val="none" w:sz="0" w:space="0" w:color="auto"/>
        <w:right w:val="none" w:sz="0" w:space="0" w:color="auto"/>
      </w:divBdr>
    </w:div>
    <w:div w:id="501697400">
      <w:bodyDiv w:val="1"/>
      <w:marLeft w:val="0"/>
      <w:marRight w:val="0"/>
      <w:marTop w:val="0"/>
      <w:marBottom w:val="0"/>
      <w:divBdr>
        <w:top w:val="none" w:sz="0" w:space="0" w:color="auto"/>
        <w:left w:val="none" w:sz="0" w:space="0" w:color="auto"/>
        <w:bottom w:val="none" w:sz="0" w:space="0" w:color="auto"/>
        <w:right w:val="none" w:sz="0" w:space="0" w:color="auto"/>
      </w:divBdr>
    </w:div>
    <w:div w:id="520169348">
      <w:bodyDiv w:val="1"/>
      <w:marLeft w:val="0"/>
      <w:marRight w:val="0"/>
      <w:marTop w:val="0"/>
      <w:marBottom w:val="0"/>
      <w:divBdr>
        <w:top w:val="none" w:sz="0" w:space="0" w:color="auto"/>
        <w:left w:val="none" w:sz="0" w:space="0" w:color="auto"/>
        <w:bottom w:val="none" w:sz="0" w:space="0" w:color="auto"/>
        <w:right w:val="none" w:sz="0" w:space="0" w:color="auto"/>
      </w:divBdr>
    </w:div>
    <w:div w:id="544408571">
      <w:bodyDiv w:val="1"/>
      <w:marLeft w:val="0"/>
      <w:marRight w:val="0"/>
      <w:marTop w:val="0"/>
      <w:marBottom w:val="0"/>
      <w:divBdr>
        <w:top w:val="none" w:sz="0" w:space="0" w:color="auto"/>
        <w:left w:val="none" w:sz="0" w:space="0" w:color="auto"/>
        <w:bottom w:val="none" w:sz="0" w:space="0" w:color="auto"/>
        <w:right w:val="none" w:sz="0" w:space="0" w:color="auto"/>
      </w:divBdr>
      <w:divsChild>
        <w:div w:id="203030853">
          <w:marLeft w:val="0"/>
          <w:marRight w:val="0"/>
          <w:marTop w:val="0"/>
          <w:marBottom w:val="0"/>
          <w:divBdr>
            <w:top w:val="none" w:sz="0" w:space="0" w:color="auto"/>
            <w:left w:val="none" w:sz="0" w:space="0" w:color="auto"/>
            <w:bottom w:val="none" w:sz="0" w:space="0" w:color="auto"/>
            <w:right w:val="none" w:sz="0" w:space="0" w:color="auto"/>
          </w:divBdr>
          <w:divsChild>
            <w:div w:id="2110077896">
              <w:marLeft w:val="0"/>
              <w:marRight w:val="0"/>
              <w:marTop w:val="0"/>
              <w:marBottom w:val="0"/>
              <w:divBdr>
                <w:top w:val="none" w:sz="0" w:space="0" w:color="auto"/>
                <w:left w:val="none" w:sz="0" w:space="0" w:color="auto"/>
                <w:bottom w:val="none" w:sz="0" w:space="0" w:color="auto"/>
                <w:right w:val="none" w:sz="0" w:space="0" w:color="auto"/>
              </w:divBdr>
              <w:divsChild>
                <w:div w:id="135164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590138">
          <w:marLeft w:val="0"/>
          <w:marRight w:val="0"/>
          <w:marTop w:val="0"/>
          <w:marBottom w:val="0"/>
          <w:divBdr>
            <w:top w:val="none" w:sz="0" w:space="0" w:color="auto"/>
            <w:left w:val="none" w:sz="0" w:space="0" w:color="auto"/>
            <w:bottom w:val="none" w:sz="0" w:space="0" w:color="auto"/>
            <w:right w:val="none" w:sz="0" w:space="0" w:color="auto"/>
          </w:divBdr>
          <w:divsChild>
            <w:div w:id="2139950683">
              <w:marLeft w:val="0"/>
              <w:marRight w:val="0"/>
              <w:marTop w:val="0"/>
              <w:marBottom w:val="0"/>
              <w:divBdr>
                <w:top w:val="none" w:sz="0" w:space="0" w:color="auto"/>
                <w:left w:val="none" w:sz="0" w:space="0" w:color="auto"/>
                <w:bottom w:val="none" w:sz="0" w:space="0" w:color="auto"/>
                <w:right w:val="none" w:sz="0" w:space="0" w:color="auto"/>
              </w:divBdr>
              <w:divsChild>
                <w:div w:id="1576431250">
                  <w:marLeft w:val="0"/>
                  <w:marRight w:val="0"/>
                  <w:marTop w:val="0"/>
                  <w:marBottom w:val="0"/>
                  <w:divBdr>
                    <w:top w:val="none" w:sz="0" w:space="0" w:color="auto"/>
                    <w:left w:val="none" w:sz="0" w:space="0" w:color="auto"/>
                    <w:bottom w:val="none" w:sz="0" w:space="0" w:color="auto"/>
                    <w:right w:val="none" w:sz="0" w:space="0" w:color="auto"/>
                  </w:divBdr>
                  <w:divsChild>
                    <w:div w:id="96674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139645">
      <w:bodyDiv w:val="1"/>
      <w:marLeft w:val="0"/>
      <w:marRight w:val="0"/>
      <w:marTop w:val="0"/>
      <w:marBottom w:val="0"/>
      <w:divBdr>
        <w:top w:val="none" w:sz="0" w:space="0" w:color="auto"/>
        <w:left w:val="none" w:sz="0" w:space="0" w:color="auto"/>
        <w:bottom w:val="none" w:sz="0" w:space="0" w:color="auto"/>
        <w:right w:val="none" w:sz="0" w:space="0" w:color="auto"/>
      </w:divBdr>
    </w:div>
    <w:div w:id="1100680699">
      <w:bodyDiv w:val="1"/>
      <w:marLeft w:val="0"/>
      <w:marRight w:val="0"/>
      <w:marTop w:val="0"/>
      <w:marBottom w:val="0"/>
      <w:divBdr>
        <w:top w:val="none" w:sz="0" w:space="0" w:color="auto"/>
        <w:left w:val="none" w:sz="0" w:space="0" w:color="auto"/>
        <w:bottom w:val="none" w:sz="0" w:space="0" w:color="auto"/>
        <w:right w:val="none" w:sz="0" w:space="0" w:color="auto"/>
      </w:divBdr>
    </w:div>
    <w:div w:id="1152407286">
      <w:bodyDiv w:val="1"/>
      <w:marLeft w:val="0"/>
      <w:marRight w:val="0"/>
      <w:marTop w:val="0"/>
      <w:marBottom w:val="0"/>
      <w:divBdr>
        <w:top w:val="none" w:sz="0" w:space="0" w:color="auto"/>
        <w:left w:val="none" w:sz="0" w:space="0" w:color="auto"/>
        <w:bottom w:val="none" w:sz="0" w:space="0" w:color="auto"/>
        <w:right w:val="none" w:sz="0" w:space="0" w:color="auto"/>
      </w:divBdr>
    </w:div>
    <w:div w:id="1189103545">
      <w:bodyDiv w:val="1"/>
      <w:marLeft w:val="0"/>
      <w:marRight w:val="0"/>
      <w:marTop w:val="0"/>
      <w:marBottom w:val="0"/>
      <w:divBdr>
        <w:top w:val="none" w:sz="0" w:space="0" w:color="auto"/>
        <w:left w:val="none" w:sz="0" w:space="0" w:color="auto"/>
        <w:bottom w:val="none" w:sz="0" w:space="0" w:color="auto"/>
        <w:right w:val="none" w:sz="0" w:space="0" w:color="auto"/>
      </w:divBdr>
    </w:div>
    <w:div w:id="1215847051">
      <w:bodyDiv w:val="1"/>
      <w:marLeft w:val="0"/>
      <w:marRight w:val="0"/>
      <w:marTop w:val="0"/>
      <w:marBottom w:val="0"/>
      <w:divBdr>
        <w:top w:val="none" w:sz="0" w:space="0" w:color="auto"/>
        <w:left w:val="none" w:sz="0" w:space="0" w:color="auto"/>
        <w:bottom w:val="none" w:sz="0" w:space="0" w:color="auto"/>
        <w:right w:val="none" w:sz="0" w:space="0" w:color="auto"/>
      </w:divBdr>
    </w:div>
    <w:div w:id="1555628197">
      <w:bodyDiv w:val="1"/>
      <w:marLeft w:val="0"/>
      <w:marRight w:val="0"/>
      <w:marTop w:val="0"/>
      <w:marBottom w:val="0"/>
      <w:divBdr>
        <w:top w:val="none" w:sz="0" w:space="0" w:color="auto"/>
        <w:left w:val="none" w:sz="0" w:space="0" w:color="auto"/>
        <w:bottom w:val="none" w:sz="0" w:space="0" w:color="auto"/>
        <w:right w:val="none" w:sz="0" w:space="0" w:color="auto"/>
      </w:divBdr>
    </w:div>
    <w:div w:id="1684821947">
      <w:bodyDiv w:val="1"/>
      <w:marLeft w:val="0"/>
      <w:marRight w:val="0"/>
      <w:marTop w:val="0"/>
      <w:marBottom w:val="0"/>
      <w:divBdr>
        <w:top w:val="none" w:sz="0" w:space="0" w:color="auto"/>
        <w:left w:val="none" w:sz="0" w:space="0" w:color="auto"/>
        <w:bottom w:val="none" w:sz="0" w:space="0" w:color="auto"/>
        <w:right w:val="none" w:sz="0" w:space="0" w:color="auto"/>
      </w:divBdr>
    </w:div>
    <w:div w:id="1768846130">
      <w:bodyDiv w:val="1"/>
      <w:marLeft w:val="0"/>
      <w:marRight w:val="0"/>
      <w:marTop w:val="0"/>
      <w:marBottom w:val="0"/>
      <w:divBdr>
        <w:top w:val="none" w:sz="0" w:space="0" w:color="auto"/>
        <w:left w:val="none" w:sz="0" w:space="0" w:color="auto"/>
        <w:bottom w:val="none" w:sz="0" w:space="0" w:color="auto"/>
        <w:right w:val="none" w:sz="0" w:space="0" w:color="auto"/>
      </w:divBdr>
    </w:div>
    <w:div w:id="1772314977">
      <w:bodyDiv w:val="1"/>
      <w:marLeft w:val="0"/>
      <w:marRight w:val="0"/>
      <w:marTop w:val="0"/>
      <w:marBottom w:val="0"/>
      <w:divBdr>
        <w:top w:val="none" w:sz="0" w:space="0" w:color="auto"/>
        <w:left w:val="none" w:sz="0" w:space="0" w:color="auto"/>
        <w:bottom w:val="none" w:sz="0" w:space="0" w:color="auto"/>
        <w:right w:val="none" w:sz="0" w:space="0" w:color="auto"/>
      </w:divBdr>
    </w:div>
    <w:div w:id="1913275564">
      <w:bodyDiv w:val="1"/>
      <w:marLeft w:val="0"/>
      <w:marRight w:val="0"/>
      <w:marTop w:val="0"/>
      <w:marBottom w:val="0"/>
      <w:divBdr>
        <w:top w:val="none" w:sz="0" w:space="0" w:color="auto"/>
        <w:left w:val="none" w:sz="0" w:space="0" w:color="auto"/>
        <w:bottom w:val="none" w:sz="0" w:space="0" w:color="auto"/>
        <w:right w:val="none" w:sz="0" w:space="0" w:color="auto"/>
      </w:divBdr>
    </w:div>
    <w:div w:id="2112238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C1BF3-CB83-4A65-9FD3-321DC9E24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5020</Words>
  <Characters>27114</Characters>
  <Application>Microsoft Office Word</Application>
  <DocSecurity>0</DocSecurity>
  <Lines>225</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alexandre</dc:creator>
  <cp:lastModifiedBy>Alexandre</cp:lastModifiedBy>
  <cp:revision>6</cp:revision>
  <cp:lastPrinted>2023-05-09T12:24:00Z</cp:lastPrinted>
  <dcterms:created xsi:type="dcterms:W3CDTF">2023-10-18T17:39:00Z</dcterms:created>
  <dcterms:modified xsi:type="dcterms:W3CDTF">2023-10-20T12:34:00Z</dcterms:modified>
</cp:coreProperties>
</file>