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BE" w:rsidRPr="00DA7CBE" w:rsidRDefault="00DA7CBE" w:rsidP="00DA7CB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DA7CBE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-623570</wp:posOffset>
            </wp:positionV>
            <wp:extent cx="742950" cy="742950"/>
            <wp:effectExtent l="0" t="0" r="0" b="0"/>
            <wp:wrapNone/>
            <wp:docPr id="1" name="Imagem 1" descr="C:\Users\pedro.matias\AppData\Local\Microsoft\Windows\INetCache\Content.MSO\5CE4F1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ro.matias\AppData\Local\Microsoft\Windows\INetCache\Content.MSO\5CE4F17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MINISTÉRIO DA CIÊNCIA, TECNOLOGIA E INOVAÇÃO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 xml:space="preserve">Esplanada dos Ministérios, Bloco </w:t>
      </w:r>
      <w:proofErr w:type="gramStart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E  -</w:t>
      </w:r>
      <w:proofErr w:type="gramEnd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 xml:space="preserve"> Bairro Zona Cívico-Administrativa,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CEP 70067-900, Brasília - DF - http://www.gov.br/mcti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b/>
          <w:bCs/>
          <w:color w:val="000000"/>
          <w:sz w:val="24"/>
          <w:szCs w:val="27"/>
          <w:lang w:eastAsia="pt-BR"/>
        </w:rPr>
        <w:t>ANEXO - I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b/>
          <w:bCs/>
          <w:color w:val="000000"/>
          <w:sz w:val="24"/>
          <w:szCs w:val="27"/>
          <w:lang w:eastAsia="pt-BR"/>
        </w:rPr>
        <w:t>MODELO DE APRESENTAÇÃO DA PROPOSTA COMERCIAL DE PREÇOS</w:t>
      </w:r>
    </w:p>
    <w:p w:rsidR="00DA7CBE" w:rsidRPr="00DA7CBE" w:rsidRDefault="00DA7CBE" w:rsidP="00DA7CBE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 </w:t>
      </w:r>
    </w:p>
    <w:p w:rsidR="00DA7CBE" w:rsidRPr="00DA7CBE" w:rsidRDefault="00DA7CBE" w:rsidP="00DA7CBE">
      <w:pPr>
        <w:tabs>
          <w:tab w:val="left" w:pos="284"/>
        </w:tabs>
        <w:spacing w:before="120" w:after="120" w:line="240" w:lineRule="auto"/>
        <w:ind w:left="120" w:right="120" w:firstLine="1418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Ao Ministério da Ciência, Tecnologia e Inovação</w:t>
      </w:r>
    </w:p>
    <w:p w:rsidR="00DA7CBE" w:rsidRPr="00DA7CBE" w:rsidRDefault="00DA7CBE" w:rsidP="00DA7CBE">
      <w:pPr>
        <w:tabs>
          <w:tab w:val="left" w:pos="284"/>
        </w:tabs>
        <w:spacing w:before="120" w:after="120" w:line="240" w:lineRule="auto"/>
        <w:ind w:left="-1134" w:right="-1135" w:firstLine="1418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(nome empresarial)________________________________________________,Inscrita no CNPJ nº__________________________, com sede em ________________________________________________(endereço completo), fax nº_____________, e-mail______________________________, telefone nº (___)________________,por intermédio de seu representante legal, o (a) Sr. (a) _________________________________________, infra-assinado, portador da Carteira de Identidade nº ____________, CPF nº________________, declara que concorda com todas as condições do Edital e seus anexos, para o que apresenta sua proposta final vencedora, para contratação de empresa especializada para a prestação, dos serviços de lavagem, higienização, desinfecção, secagem e todas as demais ações necessárias ao reuso dos seguintes itens: Toalhas de mesa, toalhas de rosto, guardanapos e bandeiras, para o Ministério da Ciência, Tecnologia e Inovação  – MCTI, conforme discriminado abaixo:</w:t>
      </w:r>
    </w:p>
    <w:tbl>
      <w:tblPr>
        <w:tblW w:w="10773" w:type="dxa"/>
        <w:tblCellSpacing w:w="15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2"/>
        <w:gridCol w:w="559"/>
        <w:gridCol w:w="1765"/>
        <w:gridCol w:w="2119"/>
        <w:gridCol w:w="2835"/>
        <w:gridCol w:w="2693"/>
      </w:tblGrid>
      <w:tr w:rsidR="00DA7CBE" w:rsidRPr="00DA7CBE" w:rsidTr="00DA7CBE">
        <w:trPr>
          <w:tblCellSpacing w:w="15" w:type="dxa"/>
        </w:trPr>
        <w:tc>
          <w:tcPr>
            <w:tcW w:w="1071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ind w:right="2814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 xml:space="preserve">                                                               </w:t>
            </w: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SERVIÇOS DE LAVANDERIA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GRUPO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ITEM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DESCRIÇÃO</w:t>
            </w:r>
          </w:p>
        </w:tc>
        <w:tc>
          <w:tcPr>
            <w:tcW w:w="2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QUANTIDADE PARA 24 MESES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VALOR UNITÁRIO (R$)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pt-BR"/>
              </w:rPr>
              <w:t>VALOR TOTAL 24 MESES(R$)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ÚNICO</w:t>
            </w:r>
          </w:p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1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Toalha de mesa</w:t>
            </w:r>
          </w:p>
        </w:tc>
        <w:tc>
          <w:tcPr>
            <w:tcW w:w="2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504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2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Guardanapos</w:t>
            </w:r>
          </w:p>
        </w:tc>
        <w:tc>
          <w:tcPr>
            <w:tcW w:w="2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>
              <w:rPr>
                <w:rFonts w:ascii="Calibri" w:hAnsi="Calibri"/>
                <w:color w:val="000000"/>
              </w:rPr>
              <w:t>2.592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Bandeiras</w:t>
            </w:r>
          </w:p>
        </w:tc>
        <w:tc>
          <w:tcPr>
            <w:tcW w:w="2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4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Toalha de rosto</w:t>
            </w:r>
          </w:p>
        </w:tc>
        <w:tc>
          <w:tcPr>
            <w:tcW w:w="2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>
              <w:rPr>
                <w:rFonts w:ascii="Calibri" w:hAnsi="Calibri"/>
                <w:color w:val="000000"/>
              </w:rPr>
              <w:t>240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</w:tr>
      <w:tr w:rsidR="00DA7CBE" w:rsidRPr="00DA7CBE" w:rsidTr="00DA7CBE">
        <w:trPr>
          <w:tblCellSpacing w:w="15" w:type="dxa"/>
        </w:trPr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</w:p>
        </w:tc>
        <w:tc>
          <w:tcPr>
            <w:tcW w:w="72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VALOR TOTAL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CBE" w:rsidRPr="00DA7CBE" w:rsidRDefault="00DA7CBE" w:rsidP="00DA7C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</w:pPr>
            <w:r w:rsidRPr="00DA7CBE">
              <w:rPr>
                <w:rFonts w:ascii="Calibri" w:eastAsia="Times New Roman" w:hAnsi="Calibri" w:cs="Calibri"/>
                <w:color w:val="000000"/>
                <w:szCs w:val="24"/>
                <w:lang w:eastAsia="pt-BR"/>
              </w:rPr>
              <w:t>R$</w:t>
            </w:r>
          </w:p>
        </w:tc>
      </w:tr>
    </w:tbl>
    <w:p w:rsidR="00DA7CBE" w:rsidRPr="00DA7CBE" w:rsidRDefault="00DA7CBE" w:rsidP="00DA7CBE">
      <w:pPr>
        <w:spacing w:before="120" w:after="120" w:line="240" w:lineRule="auto"/>
        <w:ind w:left="-1134" w:right="-1135" w:firstLine="1418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No preço proposto estão inclusos todos os custos necessários a execução do serviço, objeto do Pregão em referência, constando todas as despesas, com a mão-de-obra a ser utilizada, bem como todos os tributos, seguros, encargos trabalhistas, previdenciários, fiscais, sociais, comerciais, taxas e quaisquer outras despesas que incidam ou venham incidir, direta ou indiretamente, sobre o objeto desta contratação e que influenciem na formação dos preços desta proposta.</w:t>
      </w:r>
    </w:p>
    <w:p w:rsidR="00DA7CBE" w:rsidRPr="00DA7CBE" w:rsidRDefault="00DA7CBE" w:rsidP="00DA7CBE">
      <w:pPr>
        <w:spacing w:before="120" w:after="120" w:line="240" w:lineRule="auto"/>
        <w:ind w:left="-1134" w:right="-1135" w:firstLine="1418"/>
        <w:jc w:val="both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O prazo de validade da proposta e de _____ (____________) dias. (</w:t>
      </w:r>
      <w:proofErr w:type="gramStart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não</w:t>
      </w:r>
      <w:proofErr w:type="gramEnd"/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 xml:space="preserve"> poderá ser inferior a 60 (sessenta) dias).</w:t>
      </w:r>
    </w:p>
    <w:p w:rsidR="00DA7CBE" w:rsidRDefault="00DA7CBE" w:rsidP="00DA7CBE">
      <w:pPr>
        <w:spacing w:before="120" w:after="120" w:line="240" w:lineRule="auto"/>
        <w:ind w:left="-1134" w:right="-1135" w:firstLine="1418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bookmarkStart w:id="0" w:name="_GoBack"/>
      <w:bookmarkEnd w:id="0"/>
    </w:p>
    <w:p w:rsidR="00DA7CBE" w:rsidRPr="00DA7CBE" w:rsidRDefault="00DA7CBE" w:rsidP="00DA7CBE">
      <w:pPr>
        <w:spacing w:before="120" w:after="120" w:line="240" w:lineRule="auto"/>
        <w:ind w:left="-1134" w:right="-1135" w:firstLine="1418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Local _______________________,_____ de_____________2026.</w:t>
      </w:r>
      <w:r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br/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__________________________________________________</w:t>
      </w:r>
    </w:p>
    <w:p w:rsidR="00DA7CBE" w:rsidRPr="00DA7CBE" w:rsidRDefault="00DA7CBE" w:rsidP="00DA7CB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7"/>
          <w:lang w:eastAsia="pt-BR"/>
        </w:rPr>
      </w:pPr>
      <w:r w:rsidRPr="00DA7CBE">
        <w:rPr>
          <w:rFonts w:ascii="Calibri" w:eastAsia="Times New Roman" w:hAnsi="Calibri" w:cs="Calibri"/>
          <w:color w:val="000000"/>
          <w:sz w:val="24"/>
          <w:szCs w:val="27"/>
          <w:lang w:eastAsia="pt-BR"/>
        </w:rPr>
        <w:t>Assinatura do representante legal</w:t>
      </w:r>
    </w:p>
    <w:p w:rsidR="00DA7CBE" w:rsidRPr="00DA7CBE" w:rsidRDefault="00DA7CBE">
      <w:pPr>
        <w:rPr>
          <w:sz w:val="20"/>
        </w:rPr>
      </w:pPr>
    </w:p>
    <w:sectPr w:rsidR="00DA7CBE" w:rsidRPr="00DA7C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BE"/>
    <w:rsid w:val="00C01EF4"/>
    <w:rsid w:val="00DA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A562A"/>
  <w15:chartTrackingRefBased/>
  <w15:docId w15:val="{A4F6A011-71D3-4BCF-869E-91FD21E3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A7CBE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Araujo Matias Rocha</dc:creator>
  <cp:keywords/>
  <dc:description/>
  <cp:lastModifiedBy>Pedro Araujo Matias Rocha</cp:lastModifiedBy>
  <cp:revision>1</cp:revision>
  <dcterms:created xsi:type="dcterms:W3CDTF">2026-01-19T13:09:00Z</dcterms:created>
  <dcterms:modified xsi:type="dcterms:W3CDTF">2026-01-19T13:25:00Z</dcterms:modified>
</cp:coreProperties>
</file>