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335" w:rsidRPr="000A6335" w:rsidRDefault="000A6335" w:rsidP="000A6335">
      <w:pPr>
        <w:spacing w:after="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Cs w:val="27"/>
          <w:lang w:eastAsia="pt-BR"/>
        </w:rPr>
      </w:pPr>
      <w:r w:rsidRPr="000A6335">
        <w:rPr>
          <w:noProof/>
          <w:sz w:val="18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2358390</wp:posOffset>
            </wp:positionH>
            <wp:positionV relativeFrom="paragraph">
              <wp:posOffset>-699135</wp:posOffset>
            </wp:positionV>
            <wp:extent cx="857250" cy="857250"/>
            <wp:effectExtent l="0" t="0" r="0" b="0"/>
            <wp:wrapNone/>
            <wp:docPr id="1" name="Imagem 1" descr="C:\Users\pedro.matias\AppData\Local\Microsoft\Windows\INetCache\Content.MSO\2CEC753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dro.matias\AppData\Local\Microsoft\Windows\INetCache\Content.MSO\2CEC7537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6335" w:rsidRPr="000A6335" w:rsidRDefault="000A6335" w:rsidP="000A6335">
      <w:pPr>
        <w:spacing w:after="0" w:line="240" w:lineRule="auto"/>
        <w:ind w:left="-1134" w:right="-1277"/>
        <w:jc w:val="center"/>
        <w:rPr>
          <w:rFonts w:ascii="Calibri" w:eastAsia="Times New Roman" w:hAnsi="Calibri" w:cs="Calibri"/>
          <w:color w:val="000000"/>
          <w:szCs w:val="27"/>
          <w:lang w:eastAsia="pt-BR"/>
        </w:rPr>
      </w:pPr>
      <w:r w:rsidRPr="000A6335">
        <w:rPr>
          <w:rFonts w:ascii="Calibri" w:eastAsia="Times New Roman" w:hAnsi="Calibri" w:cs="Calibri"/>
          <w:color w:val="000000"/>
          <w:szCs w:val="27"/>
          <w:lang w:eastAsia="pt-BR"/>
        </w:rPr>
        <w:t>MINISTÉRIO DA CIÊNCIA, TECNOLOGIA E INOVAÇÃO</w:t>
      </w:r>
    </w:p>
    <w:p w:rsidR="000A6335" w:rsidRPr="000A6335" w:rsidRDefault="000A6335" w:rsidP="000A6335">
      <w:pPr>
        <w:spacing w:after="0" w:line="240" w:lineRule="auto"/>
        <w:ind w:left="-1134" w:right="-1277"/>
        <w:jc w:val="center"/>
        <w:rPr>
          <w:rFonts w:ascii="Calibri" w:eastAsia="Times New Roman" w:hAnsi="Calibri" w:cs="Calibri"/>
          <w:color w:val="000000"/>
          <w:szCs w:val="27"/>
          <w:lang w:eastAsia="pt-BR"/>
        </w:rPr>
      </w:pPr>
      <w:r w:rsidRPr="000A6335">
        <w:rPr>
          <w:rFonts w:ascii="Calibri" w:eastAsia="Times New Roman" w:hAnsi="Calibri" w:cs="Calibri"/>
          <w:color w:val="000000"/>
          <w:szCs w:val="27"/>
          <w:lang w:eastAsia="pt-BR"/>
        </w:rPr>
        <w:t xml:space="preserve">Esplanada dos Ministérios, Bloco </w:t>
      </w:r>
      <w:proofErr w:type="gramStart"/>
      <w:r w:rsidRPr="000A6335">
        <w:rPr>
          <w:rFonts w:ascii="Calibri" w:eastAsia="Times New Roman" w:hAnsi="Calibri" w:cs="Calibri"/>
          <w:color w:val="000000"/>
          <w:szCs w:val="27"/>
          <w:lang w:eastAsia="pt-BR"/>
        </w:rPr>
        <w:t>E  -</w:t>
      </w:r>
      <w:proofErr w:type="gramEnd"/>
      <w:r w:rsidRPr="000A6335">
        <w:rPr>
          <w:rFonts w:ascii="Calibri" w:eastAsia="Times New Roman" w:hAnsi="Calibri" w:cs="Calibri"/>
          <w:color w:val="000000"/>
          <w:szCs w:val="27"/>
          <w:lang w:eastAsia="pt-BR"/>
        </w:rPr>
        <w:t xml:space="preserve"> Bairro Zona Cívico-Administrativa,</w:t>
      </w:r>
    </w:p>
    <w:p w:rsidR="000A6335" w:rsidRPr="000A6335" w:rsidRDefault="000A6335" w:rsidP="000A6335">
      <w:pPr>
        <w:spacing w:after="0" w:line="240" w:lineRule="auto"/>
        <w:ind w:left="-1134" w:right="-1277"/>
        <w:jc w:val="center"/>
        <w:rPr>
          <w:rFonts w:ascii="Calibri" w:eastAsia="Times New Roman" w:hAnsi="Calibri" w:cs="Calibri"/>
          <w:color w:val="000000"/>
          <w:szCs w:val="27"/>
          <w:lang w:eastAsia="pt-BR"/>
        </w:rPr>
      </w:pPr>
      <w:r w:rsidRPr="000A6335">
        <w:rPr>
          <w:rFonts w:ascii="Calibri" w:eastAsia="Times New Roman" w:hAnsi="Calibri" w:cs="Calibri"/>
          <w:color w:val="000000"/>
          <w:szCs w:val="27"/>
          <w:lang w:eastAsia="pt-BR"/>
        </w:rPr>
        <w:t>CEP 70067-900, Brasíli</w:t>
      </w:r>
      <w:r>
        <w:rPr>
          <w:rFonts w:ascii="Calibri" w:eastAsia="Times New Roman" w:hAnsi="Calibri" w:cs="Calibri"/>
          <w:color w:val="000000"/>
          <w:szCs w:val="27"/>
          <w:lang w:eastAsia="pt-BR"/>
        </w:rPr>
        <w:t>a - DF - http://www.gov.br/mcti</w:t>
      </w:r>
    </w:p>
    <w:p w:rsidR="000A6335" w:rsidRPr="000A6335" w:rsidRDefault="000A6335" w:rsidP="000A6335">
      <w:pPr>
        <w:spacing w:after="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Cs w:val="27"/>
          <w:lang w:eastAsia="pt-BR"/>
        </w:rPr>
      </w:pPr>
      <w:r w:rsidRPr="000A6335">
        <w:rPr>
          <w:rFonts w:ascii="Calibri" w:eastAsia="Times New Roman" w:hAnsi="Calibri" w:cs="Calibri"/>
          <w:color w:val="000000"/>
          <w:szCs w:val="27"/>
          <w:lang w:eastAsia="pt-BR"/>
        </w:rPr>
        <w:t> </w:t>
      </w:r>
    </w:p>
    <w:p w:rsidR="000A6335" w:rsidRPr="000A6335" w:rsidRDefault="000A6335" w:rsidP="000A6335">
      <w:pPr>
        <w:spacing w:after="0" w:line="240" w:lineRule="auto"/>
        <w:ind w:left="-1134" w:right="-1277"/>
        <w:jc w:val="center"/>
        <w:rPr>
          <w:rFonts w:ascii="Calibri" w:eastAsia="Times New Roman" w:hAnsi="Calibri" w:cs="Calibri"/>
          <w:color w:val="000000"/>
          <w:szCs w:val="27"/>
          <w:lang w:eastAsia="pt-BR"/>
        </w:rPr>
      </w:pPr>
      <w:r w:rsidRPr="000A6335">
        <w:rPr>
          <w:rFonts w:ascii="Calibri" w:eastAsia="Times New Roman" w:hAnsi="Calibri" w:cs="Calibri"/>
          <w:b/>
          <w:bCs/>
          <w:color w:val="000000"/>
          <w:szCs w:val="27"/>
          <w:lang w:eastAsia="pt-BR"/>
        </w:rPr>
        <w:t>ANEXO - I</w:t>
      </w:r>
    </w:p>
    <w:p w:rsidR="000A6335" w:rsidRPr="000A6335" w:rsidRDefault="000A6335" w:rsidP="000A6335">
      <w:pPr>
        <w:spacing w:after="0" w:line="240" w:lineRule="auto"/>
        <w:ind w:left="-1134" w:right="-1277"/>
        <w:jc w:val="center"/>
        <w:rPr>
          <w:rFonts w:ascii="Calibri" w:eastAsia="Times New Roman" w:hAnsi="Calibri" w:cs="Calibri"/>
          <w:color w:val="000000"/>
          <w:szCs w:val="27"/>
          <w:lang w:eastAsia="pt-BR"/>
        </w:rPr>
      </w:pPr>
      <w:r w:rsidRPr="000A6335">
        <w:rPr>
          <w:rFonts w:ascii="Calibri" w:eastAsia="Times New Roman" w:hAnsi="Calibri" w:cs="Calibri"/>
          <w:b/>
          <w:bCs/>
          <w:color w:val="000000"/>
          <w:szCs w:val="27"/>
          <w:lang w:eastAsia="pt-BR"/>
        </w:rPr>
        <w:t>MODELO DE APRESENTAÇÃO DA PROPOSTA COMERCIAL DE PREÇOS</w:t>
      </w:r>
    </w:p>
    <w:p w:rsidR="000A6335" w:rsidRPr="000A6335" w:rsidRDefault="000A6335" w:rsidP="000A6335">
      <w:pPr>
        <w:spacing w:after="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0A6335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:rsidR="007A6CD5" w:rsidRPr="007A6CD5" w:rsidRDefault="000A6335" w:rsidP="007A6CD5">
      <w:pPr>
        <w:spacing w:before="120" w:after="12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  <w:r w:rsidRPr="000A633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Ao Ministério da Ciência, Tecnologia e Inovação</w:t>
      </w:r>
      <w:r w:rsid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,</w:t>
      </w:r>
    </w:p>
    <w:p w:rsidR="000A6335" w:rsidRPr="000A6335" w:rsidRDefault="007A6CD5" w:rsidP="007A6CD5">
      <w:pPr>
        <w:spacing w:before="120" w:after="12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  <w:r w:rsidRP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Processo n.º 01245.019319/2024-84 (nome empresarial)________________________________________________, Inscrita no CNPJ nº__________________________, com sede em ________________________________________________(endereço completo), fax nº_____________, e-mail______________________________, telefone nº (___)________________,por intermédio de seu representante legal, o (a) Sr. (a) _________________________________________, infra-assinado, portador da Carteira de Identidade nº ____________, CPF nº________________, declara que concorda com todas as condições do Edital e seus anexos, para o que apresenta sua proposta comercial, de empresa especializada na prestação de serviços de transporte de mobiliário e bagagens de servidores do Ministério de Ciência, Tecnologia e Inovação - MCTI, abrangendo coleta e entrega (porta a porta), com cobertura em todo o território nacional, utilizando meios terrestres, fluviais ou marítimos, tanto na ida quanto na volta, conforme rege a Lei nº 8.112, de 11 de dezembro de 1990, conforme discriminado abaixo:</w:t>
      </w:r>
    </w:p>
    <w:tbl>
      <w:tblPr>
        <w:tblW w:w="11461" w:type="dxa"/>
        <w:tblCellSpacing w:w="15" w:type="dxa"/>
        <w:tblInd w:w="-14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"/>
        <w:gridCol w:w="835"/>
        <w:gridCol w:w="641"/>
        <w:gridCol w:w="1962"/>
        <w:gridCol w:w="1522"/>
        <w:gridCol w:w="2196"/>
        <w:gridCol w:w="1610"/>
        <w:gridCol w:w="1861"/>
      </w:tblGrid>
      <w:tr w:rsidR="007A6CD5" w:rsidRPr="007A6CD5" w:rsidTr="007A6CD5">
        <w:trPr>
          <w:trHeight w:val="343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GRUPO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CATSER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FAIXA DE</w:t>
            </w:r>
          </w:p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DISTÂNCIA (KM)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QUANTIDADE ESTIMADA</w:t>
            </w:r>
          </w:p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PARA 36 MESES (M³)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VALOR UNITÁRIO</w:t>
            </w:r>
          </w:p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(R$) DO M³/KM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t>VALOR PARA</w:t>
            </w:r>
            <w:r w:rsidRPr="007A6CD5">
              <w:rPr>
                <w:rFonts w:ascii="Calibri" w:eastAsia="Times New Roman" w:hAnsi="Calibri" w:cs="Calibri"/>
                <w:b/>
                <w:bCs/>
                <w:color w:val="000000"/>
                <w:sz w:val="16"/>
                <w:lang w:eastAsia="pt-BR"/>
              </w:rPr>
              <w:br/>
              <w:t>36 MESES (R$)</w:t>
            </w:r>
          </w:p>
        </w:tc>
      </w:tr>
      <w:tr w:rsidR="007A6CD5" w:rsidRPr="007A6CD5" w:rsidTr="007A6CD5">
        <w:trPr>
          <w:trHeight w:val="211"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ÚNICO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22730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De 01 a 500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40,95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</w:tr>
      <w:tr w:rsidR="007A6CD5" w:rsidRPr="007A6CD5" w:rsidTr="007A6CD5">
        <w:trPr>
          <w:trHeight w:val="251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De 501 até 1.000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1.000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184,26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</w:tr>
      <w:tr w:rsidR="007A6CD5" w:rsidRPr="007A6CD5" w:rsidTr="007A6CD5">
        <w:trPr>
          <w:trHeight w:val="251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De 1001 até 2.000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2.000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146,25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</w:tr>
      <w:tr w:rsidR="007A6CD5" w:rsidRPr="007A6CD5" w:rsidTr="007A6CD5">
        <w:trPr>
          <w:trHeight w:val="251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De 2.001 até 3.000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3.000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46,80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</w:tr>
      <w:tr w:rsidR="007A6CD5" w:rsidRPr="007A6CD5" w:rsidTr="007A6CD5">
        <w:trPr>
          <w:trHeight w:val="251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Acima de 3000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3.000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46,80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</w:tr>
      <w:tr w:rsidR="007A6CD5" w:rsidRPr="007A6CD5" w:rsidTr="007A6CD5">
        <w:trPr>
          <w:trHeight w:val="211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30126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6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Seguro dos Objetos Transportados*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R$ 1.500.000,00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1%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R$ 15.000,00*</w:t>
            </w:r>
          </w:p>
        </w:tc>
      </w:tr>
      <w:tr w:rsidR="007A6CD5" w:rsidRPr="007A6CD5" w:rsidTr="007A6CD5">
        <w:trPr>
          <w:trHeight w:val="171"/>
          <w:tblCellSpacing w:w="15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VALOR TOTAL PARA 36 MESES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CD5" w:rsidRPr="007A6CD5" w:rsidRDefault="007A6CD5" w:rsidP="007A6CD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</w:pPr>
            <w:r w:rsidRPr="007A6CD5">
              <w:rPr>
                <w:rFonts w:ascii="Calibri" w:eastAsia="Times New Roman" w:hAnsi="Calibri" w:cs="Calibri"/>
                <w:color w:val="000000"/>
                <w:sz w:val="16"/>
                <w:lang w:eastAsia="pt-BR"/>
              </w:rPr>
              <w:t>R$</w:t>
            </w:r>
          </w:p>
        </w:tc>
      </w:tr>
    </w:tbl>
    <w:p w:rsidR="007A6CD5" w:rsidRDefault="007A6CD5" w:rsidP="000A6335">
      <w:pPr>
        <w:spacing w:before="120" w:after="12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</w:p>
    <w:p w:rsidR="007A6CD5" w:rsidRPr="007A6CD5" w:rsidRDefault="000A6335" w:rsidP="007A6CD5">
      <w:pPr>
        <w:spacing w:before="120" w:after="12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  <w:r w:rsidRPr="000A633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 xml:space="preserve">No </w:t>
      </w:r>
      <w:r w:rsidR="007A6CD5" w:rsidRP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(*) O item 6, referente ao Seguro dos Objetos Transportados, não será objeto de disputa de lances, pois se</w:t>
      </w:r>
      <w:r w:rsid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u valor é fixo em R$ 15.000,00.</w:t>
      </w:r>
    </w:p>
    <w:p w:rsidR="007A6CD5" w:rsidRPr="007A6CD5" w:rsidRDefault="007A6CD5" w:rsidP="007A6CD5">
      <w:pPr>
        <w:spacing w:before="120" w:after="12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  <w:r w:rsidRP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No preço proposto estão inclusos todos os custos necessários a execução do serviço, objeto do Pregão em referência, constando todas as despesas, com a mão-de-obra a ser utilizada, bem como todos os tributos, seguros, encargos trabalhistas, previdenciários, fiscais, sociais, comerciais, taxas e quaisquer outras despesas que incidam ou venham incidir, direta ou indiretamente, sobre o objeto desta licitação e que influenciem na form</w:t>
      </w:r>
      <w:r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ação dos preços desta proposta.</w:t>
      </w:r>
    </w:p>
    <w:p w:rsidR="007A6CD5" w:rsidRPr="007A6CD5" w:rsidRDefault="007A6CD5" w:rsidP="007A6CD5">
      <w:pPr>
        <w:spacing w:before="120" w:after="12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  <w:r w:rsidRP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 xml:space="preserve">O prazo de validade da proposta </w:t>
      </w:r>
      <w:r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é de _____ (____________) dias.</w:t>
      </w:r>
    </w:p>
    <w:p w:rsidR="007A6CD5" w:rsidRPr="007A6CD5" w:rsidRDefault="007A6CD5" w:rsidP="007A6CD5">
      <w:pPr>
        <w:spacing w:before="120" w:after="12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  <w:r w:rsidRP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Caso nos seja adjudicado o objeto da licitação, comprometemos a as</w:t>
      </w:r>
      <w:bookmarkStart w:id="0" w:name="_GoBack"/>
      <w:bookmarkEnd w:id="0"/>
      <w:r w:rsidRP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sinar o contrato no prazo determinado no Edital, e para esse fim</w:t>
      </w:r>
      <w:r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 xml:space="preserve"> fornecemos os seguintes dados:</w:t>
      </w:r>
    </w:p>
    <w:p w:rsidR="007A6CD5" w:rsidRPr="007A6CD5" w:rsidRDefault="007A6CD5" w:rsidP="007A6CD5">
      <w:pPr>
        <w:spacing w:before="120" w:after="120" w:line="240" w:lineRule="auto"/>
        <w:ind w:left="-1134" w:right="-1277"/>
        <w:jc w:val="both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</w:p>
    <w:p w:rsidR="007A6CD5" w:rsidRPr="007A6CD5" w:rsidRDefault="007A6CD5" w:rsidP="007A6CD5">
      <w:pPr>
        <w:spacing w:before="120" w:after="120" w:line="240" w:lineRule="auto"/>
        <w:ind w:left="-1134" w:right="-1277"/>
        <w:jc w:val="center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  <w:r w:rsidRP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Local ___________________</w:t>
      </w:r>
      <w:r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___</w:t>
      </w:r>
      <w:proofErr w:type="gramStart"/>
      <w:r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_,_</w:t>
      </w:r>
      <w:proofErr w:type="gramEnd"/>
      <w:r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____ de_____________2026.</w:t>
      </w:r>
    </w:p>
    <w:p w:rsidR="007A6CD5" w:rsidRPr="007A6CD5" w:rsidRDefault="007A6CD5" w:rsidP="007A6CD5">
      <w:pPr>
        <w:spacing w:before="120" w:after="120" w:line="240" w:lineRule="auto"/>
        <w:ind w:left="-1134" w:right="-1277"/>
        <w:jc w:val="center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</w:p>
    <w:p w:rsidR="007A6CD5" w:rsidRPr="007A6CD5" w:rsidRDefault="007A6CD5" w:rsidP="007A6CD5">
      <w:pPr>
        <w:spacing w:before="120" w:after="120" w:line="240" w:lineRule="auto"/>
        <w:ind w:left="-1134" w:right="-1277"/>
        <w:jc w:val="center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  <w:r w:rsidRP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__________________________________________________</w:t>
      </w:r>
    </w:p>
    <w:p w:rsidR="007A6CD5" w:rsidRPr="007A6CD5" w:rsidRDefault="007A6CD5" w:rsidP="007A6CD5">
      <w:pPr>
        <w:spacing w:before="120" w:after="120" w:line="240" w:lineRule="auto"/>
        <w:ind w:left="-1134" w:right="-1277"/>
        <w:jc w:val="center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</w:p>
    <w:p w:rsidR="00625A99" w:rsidRPr="000A6335" w:rsidRDefault="007A6CD5" w:rsidP="007A6CD5">
      <w:pPr>
        <w:spacing w:before="120" w:after="120" w:line="240" w:lineRule="auto"/>
        <w:ind w:left="-1134" w:right="-1277"/>
        <w:jc w:val="center"/>
        <w:rPr>
          <w:rFonts w:ascii="Calibri" w:eastAsia="Times New Roman" w:hAnsi="Calibri" w:cs="Calibri"/>
          <w:color w:val="000000"/>
          <w:sz w:val="20"/>
          <w:szCs w:val="27"/>
          <w:lang w:eastAsia="pt-BR"/>
        </w:rPr>
      </w:pPr>
      <w:r w:rsidRPr="007A6CD5">
        <w:rPr>
          <w:rFonts w:ascii="Calibri" w:eastAsia="Times New Roman" w:hAnsi="Calibri" w:cs="Calibri"/>
          <w:color w:val="000000"/>
          <w:sz w:val="20"/>
          <w:szCs w:val="27"/>
          <w:lang w:eastAsia="pt-BR"/>
        </w:rPr>
        <w:t>Assinatura do representante legal</w:t>
      </w:r>
    </w:p>
    <w:sectPr w:rsidR="00625A99" w:rsidRPr="000A63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335"/>
    <w:rsid w:val="000A6335"/>
    <w:rsid w:val="003A5195"/>
    <w:rsid w:val="007A6CD5"/>
    <w:rsid w:val="00D8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A88C4"/>
  <w15:chartTrackingRefBased/>
  <w15:docId w15:val="{ABF30299-2BF5-483D-9C64-AF5E3B47D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0A6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6335"/>
    <w:rPr>
      <w:b/>
      <w:bCs/>
    </w:rPr>
  </w:style>
  <w:style w:type="paragraph" w:customStyle="1" w:styleId="textoalinhadoesquerda">
    <w:name w:val="texto_alinhado_esquerda"/>
    <w:basedOn w:val="Normal"/>
    <w:rsid w:val="000A6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0A6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2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Araujo Matias Rocha</dc:creator>
  <cp:keywords/>
  <dc:description/>
  <cp:lastModifiedBy>Pedro Araujo Matias Rocha</cp:lastModifiedBy>
  <cp:revision>2</cp:revision>
  <dcterms:created xsi:type="dcterms:W3CDTF">2026-01-13T19:01:00Z</dcterms:created>
  <dcterms:modified xsi:type="dcterms:W3CDTF">2026-01-13T19:01:00Z</dcterms:modified>
</cp:coreProperties>
</file>