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6EEA4" w14:textId="3049EE1B" w:rsidR="00EE1B15" w:rsidRPr="00C17876" w:rsidRDefault="00EE1B15" w:rsidP="00EE1B15">
      <w:pPr>
        <w:pStyle w:val="NormalWeb"/>
        <w:rPr>
          <w:rFonts w:ascii="Arial" w:hAnsi="Arial" w:cs="Arial"/>
          <w:color w:val="000000"/>
          <w:sz w:val="16"/>
          <w:szCs w:val="16"/>
        </w:rPr>
      </w:pPr>
      <w:r w:rsidRPr="00C17876">
        <w:rPr>
          <w:rFonts w:ascii="Arial" w:hAnsi="Arial" w:cs="Arial"/>
          <w:color w:val="000000"/>
          <w:sz w:val="16"/>
          <w:szCs w:val="16"/>
        </w:rPr>
        <w:t xml:space="preserve">ATO DE ERRATA AO </w:t>
      </w:r>
      <w:r w:rsidRPr="00C17876">
        <w:rPr>
          <w:rFonts w:ascii="Arial" w:hAnsi="Arial" w:cs="Arial"/>
          <w:color w:val="000000"/>
          <w:sz w:val="16"/>
          <w:szCs w:val="16"/>
        </w:rPr>
        <w:t>EDITAL</w:t>
      </w:r>
      <w:r w:rsidRPr="00C17876">
        <w:rPr>
          <w:rFonts w:ascii="Arial" w:hAnsi="Arial" w:cs="Arial"/>
          <w:color w:val="000000"/>
          <w:sz w:val="16"/>
          <w:szCs w:val="16"/>
        </w:rPr>
        <w:t xml:space="preserve"> PREGÃO ELETRÔNICO SRP Nº00</w:t>
      </w:r>
      <w:r w:rsidRPr="00C17876">
        <w:rPr>
          <w:rFonts w:ascii="Arial" w:hAnsi="Arial" w:cs="Arial"/>
          <w:color w:val="000000"/>
          <w:sz w:val="16"/>
          <w:szCs w:val="16"/>
        </w:rPr>
        <w:t>1</w:t>
      </w:r>
      <w:r w:rsidRPr="00C17876">
        <w:rPr>
          <w:rFonts w:ascii="Arial" w:hAnsi="Arial" w:cs="Arial"/>
          <w:color w:val="000000"/>
          <w:sz w:val="16"/>
          <w:szCs w:val="16"/>
        </w:rPr>
        <w:t>/202</w:t>
      </w:r>
      <w:r w:rsidRPr="00C17876">
        <w:rPr>
          <w:rFonts w:ascii="Arial" w:hAnsi="Arial" w:cs="Arial"/>
          <w:color w:val="000000"/>
          <w:sz w:val="16"/>
          <w:szCs w:val="16"/>
        </w:rPr>
        <w:t>6</w:t>
      </w:r>
    </w:p>
    <w:p w14:paraId="3ABDB350" w14:textId="192E072E" w:rsidR="00EE1B15" w:rsidRPr="00C17876" w:rsidRDefault="00EE1B15" w:rsidP="00EE1B15">
      <w:pPr>
        <w:pStyle w:val="NormalWeb"/>
        <w:jc w:val="both"/>
        <w:rPr>
          <w:rFonts w:ascii="Arial" w:hAnsi="Arial" w:cs="Arial"/>
          <w:color w:val="000000"/>
          <w:sz w:val="16"/>
          <w:szCs w:val="16"/>
        </w:rPr>
      </w:pPr>
      <w:r w:rsidRPr="00C17876">
        <w:rPr>
          <w:rFonts w:ascii="Arial" w:hAnsi="Arial" w:cs="Arial"/>
          <w:color w:val="000000"/>
          <w:sz w:val="16"/>
          <w:szCs w:val="16"/>
        </w:rPr>
        <w:t xml:space="preserve">A Coordenação Regional de Itaberaí por intermédio da Secretaria de Estado da Educação, no uso de suas atribuições legais, COMUNICA a ERRATA referente a publicação do dia </w:t>
      </w:r>
      <w:r w:rsidRPr="00C17876">
        <w:rPr>
          <w:rFonts w:ascii="Arial" w:hAnsi="Arial" w:cs="Arial"/>
          <w:color w:val="000000"/>
          <w:sz w:val="16"/>
          <w:szCs w:val="16"/>
        </w:rPr>
        <w:t>03/12</w:t>
      </w:r>
      <w:r w:rsidRPr="00C17876">
        <w:rPr>
          <w:rFonts w:ascii="Arial" w:hAnsi="Arial" w:cs="Arial"/>
          <w:color w:val="000000"/>
          <w:sz w:val="16"/>
          <w:szCs w:val="16"/>
        </w:rPr>
        <w:t>/2025 no Diário Oficial da União nº 24.</w:t>
      </w:r>
      <w:r w:rsidRPr="00C17876">
        <w:rPr>
          <w:rFonts w:ascii="Arial" w:hAnsi="Arial" w:cs="Arial"/>
          <w:color w:val="000000"/>
          <w:sz w:val="16"/>
          <w:szCs w:val="16"/>
        </w:rPr>
        <w:t xml:space="preserve">673 </w:t>
      </w:r>
      <w:r w:rsidRPr="00C17876">
        <w:rPr>
          <w:rFonts w:ascii="Arial" w:hAnsi="Arial" w:cs="Arial"/>
          <w:color w:val="000000"/>
          <w:sz w:val="16"/>
          <w:szCs w:val="16"/>
        </w:rPr>
        <w:t xml:space="preserve">pág. </w:t>
      </w:r>
      <w:r w:rsidRPr="00C17876">
        <w:rPr>
          <w:rFonts w:ascii="Arial" w:hAnsi="Arial" w:cs="Arial"/>
          <w:color w:val="000000"/>
          <w:sz w:val="16"/>
          <w:szCs w:val="16"/>
        </w:rPr>
        <w:t>16</w:t>
      </w:r>
      <w:r w:rsidRPr="00C17876">
        <w:rPr>
          <w:rFonts w:ascii="Arial" w:hAnsi="Arial" w:cs="Arial"/>
          <w:color w:val="000000"/>
          <w:sz w:val="16"/>
          <w:szCs w:val="16"/>
        </w:rPr>
        <w:t xml:space="preserve"> no </w:t>
      </w:r>
      <w:r w:rsidRPr="00C17876">
        <w:rPr>
          <w:rFonts w:ascii="Arial" w:hAnsi="Arial" w:cs="Arial"/>
          <w:color w:val="000000"/>
          <w:sz w:val="16"/>
          <w:szCs w:val="16"/>
        </w:rPr>
        <w:t>Edital SRP 001/2026</w:t>
      </w:r>
      <w:r w:rsidRPr="00C17876">
        <w:rPr>
          <w:rFonts w:ascii="Arial" w:hAnsi="Arial" w:cs="Arial"/>
          <w:color w:val="000000"/>
          <w:sz w:val="16"/>
          <w:szCs w:val="16"/>
        </w:rPr>
        <w:t>, da Coordenação Regional de Itaberaí: onde se lê: PROCESSO N° 2025.0000.</w:t>
      </w:r>
      <w:r w:rsidRPr="00C17876">
        <w:rPr>
          <w:rFonts w:ascii="Arial" w:hAnsi="Arial" w:cs="Arial"/>
          <w:color w:val="000000"/>
          <w:sz w:val="16"/>
          <w:szCs w:val="16"/>
        </w:rPr>
        <w:t>610.7711</w:t>
      </w:r>
      <w:r w:rsidRPr="00C17876">
        <w:rPr>
          <w:rFonts w:ascii="Arial" w:hAnsi="Arial" w:cs="Arial"/>
          <w:color w:val="000000"/>
          <w:sz w:val="16"/>
          <w:szCs w:val="16"/>
        </w:rPr>
        <w:t xml:space="preserve"> </w:t>
      </w:r>
      <w:r w:rsidRPr="00C17876">
        <w:rPr>
          <w:rFonts w:ascii="Arial" w:hAnsi="Arial" w:cs="Arial"/>
          <w:color w:val="000000"/>
          <w:sz w:val="16"/>
          <w:szCs w:val="16"/>
        </w:rPr>
        <w:t xml:space="preserve"> leia-se: </w:t>
      </w:r>
      <w:r w:rsidRPr="00C17876">
        <w:rPr>
          <w:rFonts w:ascii="Arial" w:hAnsi="Arial" w:cs="Arial"/>
          <w:color w:val="000000"/>
          <w:sz w:val="16"/>
          <w:szCs w:val="16"/>
        </w:rPr>
        <w:t xml:space="preserve">PROCESSO N° </w:t>
      </w:r>
      <w:r w:rsidRPr="00C17876">
        <w:rPr>
          <w:rFonts w:ascii="Arial" w:hAnsi="Arial" w:cs="Arial"/>
          <w:color w:val="000000"/>
          <w:sz w:val="16"/>
          <w:szCs w:val="16"/>
        </w:rPr>
        <w:t xml:space="preserve">2025.0000.503.9731 </w:t>
      </w:r>
      <w:r w:rsidRPr="00C17876">
        <w:rPr>
          <w:rFonts w:ascii="Arial" w:hAnsi="Arial" w:cs="Arial"/>
          <w:color w:val="000000"/>
          <w:sz w:val="16"/>
          <w:szCs w:val="16"/>
        </w:rPr>
        <w:t xml:space="preserve">onde se lê: </w:t>
      </w:r>
      <w:r w:rsidRPr="00C17876">
        <w:rPr>
          <w:rFonts w:ascii="Arial" w:hAnsi="Arial" w:cs="Arial"/>
          <w:color w:val="000000"/>
          <w:sz w:val="16"/>
          <w:szCs w:val="16"/>
        </w:rPr>
        <w:t xml:space="preserve">2.1- Conselho Escolar </w:t>
      </w:r>
      <w:proofErr w:type="spellStart"/>
      <w:r w:rsidRPr="00C17876">
        <w:rPr>
          <w:rFonts w:ascii="Arial" w:hAnsi="Arial" w:cs="Arial"/>
          <w:color w:val="000000"/>
          <w:sz w:val="16"/>
          <w:szCs w:val="16"/>
        </w:rPr>
        <w:t>xxx</w:t>
      </w:r>
      <w:proofErr w:type="spellEnd"/>
      <w:r w:rsidRPr="00C17876">
        <w:rPr>
          <w:rFonts w:ascii="Arial" w:hAnsi="Arial" w:cs="Arial"/>
          <w:color w:val="000000"/>
          <w:sz w:val="16"/>
          <w:szCs w:val="16"/>
        </w:rPr>
        <w:t xml:space="preserve">  no munícipio de </w:t>
      </w:r>
      <w:proofErr w:type="spellStart"/>
      <w:r w:rsidRPr="00C17876">
        <w:rPr>
          <w:rFonts w:ascii="Arial" w:hAnsi="Arial" w:cs="Arial"/>
          <w:color w:val="000000"/>
          <w:sz w:val="16"/>
          <w:szCs w:val="16"/>
        </w:rPr>
        <w:t>xxx</w:t>
      </w:r>
      <w:proofErr w:type="spellEnd"/>
      <w:r w:rsidRPr="00C17876">
        <w:rPr>
          <w:rFonts w:ascii="Arial" w:hAnsi="Arial" w:cs="Arial"/>
          <w:color w:val="000000"/>
          <w:sz w:val="16"/>
          <w:szCs w:val="16"/>
        </w:rPr>
        <w:t xml:space="preserve"> </w:t>
      </w:r>
      <w:r w:rsidRPr="00C17876">
        <w:rPr>
          <w:rFonts w:ascii="Arial" w:hAnsi="Arial" w:cs="Arial"/>
          <w:color w:val="000000"/>
          <w:sz w:val="16"/>
          <w:szCs w:val="16"/>
        </w:rPr>
        <w:t xml:space="preserve">leia-se: Conselho Escolar </w:t>
      </w:r>
      <w:r w:rsidRPr="00C17876">
        <w:rPr>
          <w:rFonts w:ascii="Arial" w:hAnsi="Arial" w:cs="Arial"/>
          <w:color w:val="000000"/>
          <w:sz w:val="16"/>
          <w:szCs w:val="16"/>
        </w:rPr>
        <w:t>das unidades escolares jurisdicionadas a esta coordenação</w:t>
      </w:r>
      <w:r w:rsidRPr="00C17876">
        <w:rPr>
          <w:rFonts w:ascii="Arial" w:hAnsi="Arial" w:cs="Arial"/>
          <w:color w:val="000000"/>
          <w:sz w:val="16"/>
          <w:szCs w:val="16"/>
        </w:rPr>
        <w:t xml:space="preserve"> no munícipio de </w:t>
      </w:r>
      <w:r w:rsidRPr="00C17876">
        <w:rPr>
          <w:rFonts w:ascii="Arial" w:hAnsi="Arial" w:cs="Arial"/>
          <w:color w:val="000000"/>
          <w:sz w:val="16"/>
          <w:szCs w:val="16"/>
        </w:rPr>
        <w:t>Itaberaí.</w:t>
      </w:r>
      <w:r w:rsidRPr="00C17876">
        <w:rPr>
          <w:rFonts w:ascii="Arial" w:hAnsi="Arial" w:cs="Arial"/>
          <w:color w:val="000000"/>
          <w:sz w:val="16"/>
          <w:szCs w:val="16"/>
        </w:rPr>
        <w:t xml:space="preserve"> As demais informações permanecem inalteradas.</w:t>
      </w:r>
    </w:p>
    <w:p w14:paraId="46FD0465" w14:textId="3CB6113F" w:rsidR="005E11A0" w:rsidRPr="00C17876" w:rsidRDefault="004B2379">
      <w:pPr>
        <w:rPr>
          <w:rFonts w:ascii="Arial" w:hAnsi="Arial" w:cs="Arial"/>
          <w:sz w:val="16"/>
          <w:szCs w:val="16"/>
        </w:rPr>
      </w:pPr>
      <w:r w:rsidRPr="00C17876">
        <w:rPr>
          <w:rFonts w:ascii="Arial" w:hAnsi="Arial" w:cs="Arial"/>
          <w:sz w:val="16"/>
          <w:szCs w:val="16"/>
        </w:rPr>
        <w:t xml:space="preserve">                                                                     </w:t>
      </w:r>
    </w:p>
    <w:p w14:paraId="03766680" w14:textId="77777777" w:rsidR="004B2379" w:rsidRPr="00C17876" w:rsidRDefault="004B2379">
      <w:pPr>
        <w:rPr>
          <w:rFonts w:ascii="Arial" w:hAnsi="Arial" w:cs="Arial"/>
          <w:sz w:val="16"/>
          <w:szCs w:val="16"/>
        </w:rPr>
      </w:pPr>
    </w:p>
    <w:p w14:paraId="6B434912" w14:textId="6442D4B9" w:rsidR="004B2379" w:rsidRPr="00C17876" w:rsidRDefault="004B2379" w:rsidP="004B2379">
      <w:pPr>
        <w:jc w:val="center"/>
        <w:rPr>
          <w:rFonts w:ascii="Arial" w:hAnsi="Arial" w:cs="Arial"/>
          <w:sz w:val="16"/>
          <w:szCs w:val="16"/>
        </w:rPr>
      </w:pPr>
      <w:r w:rsidRPr="00C17876">
        <w:rPr>
          <w:rFonts w:ascii="Arial" w:hAnsi="Arial" w:cs="Arial"/>
          <w:sz w:val="16"/>
          <w:szCs w:val="16"/>
        </w:rPr>
        <w:t>LORENA PEREIRA BORGES</w:t>
      </w:r>
    </w:p>
    <w:p w14:paraId="0692D776" w14:textId="4D2A210D" w:rsidR="004B2379" w:rsidRPr="00C17876" w:rsidRDefault="004B2379" w:rsidP="004B2379">
      <w:pPr>
        <w:jc w:val="center"/>
        <w:rPr>
          <w:rFonts w:ascii="Arial" w:hAnsi="Arial" w:cs="Arial"/>
          <w:sz w:val="16"/>
          <w:szCs w:val="16"/>
        </w:rPr>
      </w:pPr>
      <w:r w:rsidRPr="00C17876">
        <w:rPr>
          <w:rFonts w:ascii="Arial" w:hAnsi="Arial" w:cs="Arial"/>
          <w:sz w:val="16"/>
          <w:szCs w:val="16"/>
        </w:rPr>
        <w:t>Agente de Contratação</w:t>
      </w:r>
    </w:p>
    <w:p w14:paraId="094E0509" w14:textId="77777777" w:rsidR="000B04AF" w:rsidRDefault="000B04AF" w:rsidP="004B2379">
      <w:pPr>
        <w:jc w:val="center"/>
      </w:pPr>
    </w:p>
    <w:p w14:paraId="28D6505C" w14:textId="53DB44A9" w:rsidR="000B04AF" w:rsidRDefault="000B04AF" w:rsidP="004B2379">
      <w:pPr>
        <w:jc w:val="center"/>
      </w:pPr>
    </w:p>
    <w:sectPr w:rsidR="000B04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B15"/>
    <w:rsid w:val="000B04AF"/>
    <w:rsid w:val="0013172B"/>
    <w:rsid w:val="00300103"/>
    <w:rsid w:val="004B2379"/>
    <w:rsid w:val="004C15FE"/>
    <w:rsid w:val="005E11A0"/>
    <w:rsid w:val="00BA392A"/>
    <w:rsid w:val="00C17876"/>
    <w:rsid w:val="00DA58EF"/>
    <w:rsid w:val="00EE1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FBAA5"/>
  <w15:chartTrackingRefBased/>
  <w15:docId w15:val="{FDF620D1-C166-447A-B76E-789750282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E1B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E1B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E1B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E1B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E1B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E1B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E1B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E1B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E1B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E1B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E1B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E1B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E1B1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E1B1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E1B1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E1B1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E1B1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E1B1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E1B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E1B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E1B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E1B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E1B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E1B1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E1B1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E1B1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E1B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E1B1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E1B1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E1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118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Pereira Borges</dc:creator>
  <cp:keywords/>
  <dc:description/>
  <cp:lastModifiedBy>Lorena Pereira Borges</cp:lastModifiedBy>
  <cp:revision>3</cp:revision>
  <dcterms:created xsi:type="dcterms:W3CDTF">2025-12-10T11:40:00Z</dcterms:created>
  <dcterms:modified xsi:type="dcterms:W3CDTF">2025-12-10T13:27:00Z</dcterms:modified>
</cp:coreProperties>
</file>