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9C1" w:rsidRPr="00F91290" w:rsidRDefault="00A5098A" w:rsidP="00F91290">
      <w:pPr>
        <w:pBdr>
          <w:top w:val="single" w:sz="4" w:space="3" w:color="auto"/>
          <w:left w:val="single" w:sz="4" w:space="4" w:color="auto"/>
          <w:bottom w:val="single" w:sz="4" w:space="1" w:color="auto"/>
          <w:right w:val="single" w:sz="4" w:space="4" w:color="auto"/>
        </w:pBdr>
        <w:spacing w:after="0" w:line="240" w:lineRule="auto"/>
        <w:jc w:val="center"/>
        <w:rPr>
          <w:rFonts w:ascii="Arial" w:hAnsi="Arial" w:cs="Arial"/>
          <w:b/>
        </w:rPr>
      </w:pPr>
      <w:r w:rsidRPr="00F91290">
        <w:rPr>
          <w:rFonts w:ascii="Arial" w:hAnsi="Arial" w:cs="Arial"/>
          <w:b/>
        </w:rPr>
        <w:t xml:space="preserve">AVISO DE </w:t>
      </w:r>
      <w:r w:rsidR="00BC2C23" w:rsidRPr="00F91290">
        <w:rPr>
          <w:rFonts w:ascii="Arial" w:hAnsi="Arial" w:cs="Arial"/>
          <w:b/>
        </w:rPr>
        <w:t xml:space="preserve">DISPENSA ELETRÔNICA </w:t>
      </w:r>
      <w:r w:rsidR="00A06161" w:rsidRPr="00F91290">
        <w:rPr>
          <w:rFonts w:ascii="Arial" w:hAnsi="Arial" w:cs="Arial"/>
          <w:b/>
        </w:rPr>
        <w:t>Nº 032</w:t>
      </w:r>
      <w:r w:rsidR="00CD69C1" w:rsidRPr="00F91290">
        <w:rPr>
          <w:rFonts w:ascii="Arial" w:hAnsi="Arial" w:cs="Arial"/>
          <w:b/>
        </w:rPr>
        <w:t>/2024-FAMS</w:t>
      </w:r>
    </w:p>
    <w:p w:rsidR="00783158" w:rsidRPr="00F91290" w:rsidRDefault="00783158" w:rsidP="00CD69C1">
      <w:pPr>
        <w:spacing w:after="0"/>
        <w:jc w:val="both"/>
        <w:rPr>
          <w:rFonts w:ascii="Arial" w:hAnsi="Arial" w:cs="Arial"/>
        </w:rPr>
      </w:pPr>
    </w:p>
    <w:p w:rsidR="00CD69C1" w:rsidRPr="00F91290" w:rsidRDefault="00CD69C1" w:rsidP="00CD69C1">
      <w:pPr>
        <w:spacing w:after="0"/>
        <w:jc w:val="both"/>
        <w:rPr>
          <w:rFonts w:ascii="Arial" w:hAnsi="Arial" w:cs="Arial"/>
        </w:rPr>
      </w:pPr>
      <w:r w:rsidRPr="00F91290">
        <w:rPr>
          <w:rFonts w:ascii="Arial" w:hAnsi="Arial" w:cs="Arial"/>
        </w:rPr>
        <w:t xml:space="preserve">A </w:t>
      </w:r>
      <w:r w:rsidRPr="00F91290">
        <w:rPr>
          <w:rFonts w:ascii="Arial" w:hAnsi="Arial" w:cs="Arial"/>
          <w:b/>
        </w:rPr>
        <w:t>FUNDAÇÃO ARQUIVO E MEMÓRIA DE SANTOS - F.A.M.S</w:t>
      </w:r>
      <w:r w:rsidRPr="00F91290">
        <w:rPr>
          <w:rFonts w:ascii="Arial" w:hAnsi="Arial" w:cs="Arial"/>
        </w:rPr>
        <w:t>., situada à Rua Visconde do Rio Branco, n</w:t>
      </w:r>
      <w:r w:rsidR="00E82154" w:rsidRPr="00F91290">
        <w:rPr>
          <w:rFonts w:ascii="Arial" w:hAnsi="Arial" w:cs="Arial"/>
        </w:rPr>
        <w:t>.</w:t>
      </w:r>
      <w:r w:rsidRPr="00F91290">
        <w:rPr>
          <w:rFonts w:ascii="Arial" w:hAnsi="Arial" w:cs="Arial"/>
        </w:rPr>
        <w:t xml:space="preserve">º 48 – Centro Histórico - Santos, CEP 11013-030, </w:t>
      </w:r>
      <w:r w:rsidRPr="00F91290">
        <w:rPr>
          <w:rFonts w:ascii="Arial" w:hAnsi="Arial" w:cs="Arial"/>
          <w:b/>
        </w:rPr>
        <w:t>COMUNICA</w:t>
      </w:r>
      <w:r w:rsidRPr="00F91290">
        <w:rPr>
          <w:rFonts w:ascii="Arial" w:hAnsi="Arial" w:cs="Arial"/>
        </w:rPr>
        <w:t xml:space="preserve"> que, através de seu </w:t>
      </w:r>
      <w:r w:rsidRPr="00F91290">
        <w:rPr>
          <w:rFonts w:ascii="Arial" w:hAnsi="Arial" w:cs="Arial"/>
          <w:b/>
        </w:rPr>
        <w:t>AGENTE DE CONTRATAÇÃO,</w:t>
      </w:r>
      <w:r w:rsidRPr="00F91290">
        <w:rPr>
          <w:rFonts w:ascii="Arial" w:hAnsi="Arial" w:cs="Arial"/>
        </w:rPr>
        <w:t xml:space="preserve"> nos termos da Lei Federal nº 14.133/2021, Decreto Municipal nº 10.222/2023 </w:t>
      </w:r>
      <w:r w:rsidR="00DE2E8D" w:rsidRPr="00F91290">
        <w:rPr>
          <w:rFonts w:ascii="Arial" w:hAnsi="Arial" w:cs="Arial"/>
        </w:rPr>
        <w:t xml:space="preserve">e se submete no disposto da Lei Complementar Nº 123/2006 atualizada pela Lei Complementar Nº 147/2014 </w:t>
      </w:r>
      <w:r w:rsidRPr="00F91290">
        <w:rPr>
          <w:rFonts w:ascii="Arial" w:hAnsi="Arial" w:cs="Arial"/>
        </w:rPr>
        <w:t xml:space="preserve">e demais normas legais e regulamentares aplicáveis, </w:t>
      </w:r>
      <w:r w:rsidR="001A6AAF" w:rsidRPr="00F91290">
        <w:rPr>
          <w:rFonts w:ascii="Arial" w:hAnsi="Arial" w:cs="Arial"/>
        </w:rPr>
        <w:t xml:space="preserve">atendendo ao </w:t>
      </w:r>
      <w:r w:rsidR="001A6AAF" w:rsidRPr="00F91290">
        <w:rPr>
          <w:rFonts w:ascii="Arial" w:hAnsi="Arial" w:cs="Arial"/>
          <w:b/>
        </w:rPr>
        <w:t>Pr</w:t>
      </w:r>
      <w:r w:rsidR="00BC2C23" w:rsidRPr="00F91290">
        <w:rPr>
          <w:rFonts w:ascii="Arial" w:hAnsi="Arial" w:cs="Arial"/>
          <w:b/>
        </w:rPr>
        <w:t xml:space="preserve">ocesso Administrativo nº </w:t>
      </w:r>
      <w:r w:rsidR="00A06161" w:rsidRPr="00F91290">
        <w:rPr>
          <w:rFonts w:ascii="Arial" w:hAnsi="Arial" w:cs="Arial"/>
          <w:b/>
        </w:rPr>
        <w:t>600.080</w:t>
      </w:r>
      <w:r w:rsidR="001A6AAF" w:rsidRPr="00F91290">
        <w:rPr>
          <w:rFonts w:ascii="Arial" w:hAnsi="Arial" w:cs="Arial"/>
          <w:b/>
        </w:rPr>
        <w:t>/2024-FAMS</w:t>
      </w:r>
      <w:r w:rsidR="001A6AAF" w:rsidRPr="00F91290">
        <w:rPr>
          <w:rFonts w:ascii="Arial" w:hAnsi="Arial" w:cs="Arial"/>
        </w:rPr>
        <w:t xml:space="preserve">, </w:t>
      </w:r>
      <w:r w:rsidRPr="00F91290">
        <w:rPr>
          <w:rFonts w:ascii="Arial" w:hAnsi="Arial" w:cs="Arial"/>
        </w:rPr>
        <w:t xml:space="preserve">está procedendo a modalidade </w:t>
      </w:r>
      <w:r w:rsidR="00A5098A" w:rsidRPr="00F91290">
        <w:rPr>
          <w:rFonts w:ascii="Arial" w:hAnsi="Arial" w:cs="Arial"/>
          <w:b/>
        </w:rPr>
        <w:t>D</w:t>
      </w:r>
      <w:r w:rsidRPr="00F91290">
        <w:rPr>
          <w:rFonts w:ascii="Arial" w:hAnsi="Arial" w:cs="Arial"/>
          <w:b/>
        </w:rPr>
        <w:t>ISPENSA ELETRÔNICA DE LICITAÇÃO</w:t>
      </w:r>
      <w:r w:rsidRPr="00F91290">
        <w:rPr>
          <w:rFonts w:ascii="Arial" w:hAnsi="Arial" w:cs="Arial"/>
        </w:rPr>
        <w:t xml:space="preserve">, do tipo </w:t>
      </w:r>
      <w:r w:rsidRPr="00F91290">
        <w:rPr>
          <w:rFonts w:ascii="Arial" w:hAnsi="Arial" w:cs="Arial"/>
          <w:b/>
        </w:rPr>
        <w:t>MENOR PREÇO</w:t>
      </w:r>
      <w:r w:rsidRPr="00F91290">
        <w:rPr>
          <w:rFonts w:ascii="Arial" w:hAnsi="Arial" w:cs="Arial"/>
        </w:rPr>
        <w:t>, conforme condições e especificações abaixo.</w:t>
      </w:r>
    </w:p>
    <w:p w:rsidR="00783158" w:rsidRPr="00F91290" w:rsidRDefault="00783158" w:rsidP="00CD69C1">
      <w:pPr>
        <w:spacing w:after="0"/>
        <w:jc w:val="both"/>
        <w:rPr>
          <w:rFonts w:ascii="Arial" w:hAnsi="Arial" w:cs="Arial"/>
        </w:rPr>
      </w:pPr>
    </w:p>
    <w:p w:rsidR="000A6924" w:rsidRPr="00F91290"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F91290">
        <w:rPr>
          <w:rFonts w:ascii="Arial" w:hAnsi="Arial" w:cs="Arial"/>
          <w:b/>
        </w:rPr>
        <w:t>DISPENSA ELETÔNICA N</w:t>
      </w:r>
      <w:r w:rsidR="00390972" w:rsidRPr="00F91290">
        <w:rPr>
          <w:rFonts w:ascii="Arial" w:hAnsi="Arial" w:cs="Arial"/>
          <w:b/>
        </w:rPr>
        <w:t xml:space="preserve">º </w:t>
      </w:r>
      <w:r w:rsidR="00A76E3F" w:rsidRPr="00F91290">
        <w:rPr>
          <w:rFonts w:ascii="Arial" w:hAnsi="Arial" w:cs="Arial"/>
          <w:b/>
        </w:rPr>
        <w:t>0</w:t>
      </w:r>
      <w:r w:rsidR="007066B0" w:rsidRPr="00F91290">
        <w:rPr>
          <w:rFonts w:ascii="Arial" w:hAnsi="Arial" w:cs="Arial"/>
          <w:b/>
        </w:rPr>
        <w:t>3</w:t>
      </w:r>
      <w:r w:rsidR="00A06161" w:rsidRPr="00F91290">
        <w:rPr>
          <w:rFonts w:ascii="Arial" w:hAnsi="Arial" w:cs="Arial"/>
          <w:b/>
        </w:rPr>
        <w:t>2</w:t>
      </w:r>
      <w:r w:rsidRPr="00F91290">
        <w:rPr>
          <w:rFonts w:ascii="Arial" w:hAnsi="Arial" w:cs="Arial"/>
          <w:b/>
        </w:rPr>
        <w:t>/2024</w:t>
      </w:r>
    </w:p>
    <w:p w:rsidR="00CD69C1" w:rsidRPr="00F91290"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F91290">
        <w:rPr>
          <w:rFonts w:ascii="Arial" w:hAnsi="Arial" w:cs="Arial"/>
          <w:b/>
        </w:rPr>
        <w:t>TIPO:</w:t>
      </w:r>
      <w:r w:rsidRPr="00F91290">
        <w:rPr>
          <w:rFonts w:ascii="Arial" w:hAnsi="Arial" w:cs="Arial"/>
        </w:rPr>
        <w:t xml:space="preserve"> MENOR PREÇO (EXCLUSIVO PARA ME, EPP e COO) </w:t>
      </w:r>
      <w:r w:rsidR="000A6924" w:rsidRPr="00F91290">
        <w:rPr>
          <w:rFonts w:ascii="Arial" w:hAnsi="Arial" w:cs="Arial"/>
        </w:rPr>
        <w:t xml:space="preserve">  </w:t>
      </w:r>
      <w:r w:rsidRPr="00F91290">
        <w:rPr>
          <w:rFonts w:ascii="Arial" w:hAnsi="Arial" w:cs="Arial"/>
        </w:rPr>
        <w:t xml:space="preserve">– </w:t>
      </w:r>
      <w:r w:rsidR="000A6924" w:rsidRPr="00F91290">
        <w:rPr>
          <w:rFonts w:ascii="Arial" w:hAnsi="Arial" w:cs="Arial"/>
        </w:rPr>
        <w:t xml:space="preserve">  </w:t>
      </w:r>
      <w:r w:rsidRPr="00F91290">
        <w:rPr>
          <w:rFonts w:ascii="Arial" w:hAnsi="Arial" w:cs="Arial"/>
          <w:b/>
        </w:rPr>
        <w:t>MODO</w:t>
      </w:r>
      <w:r w:rsidRPr="00F91290">
        <w:rPr>
          <w:rFonts w:ascii="Arial" w:hAnsi="Arial" w:cs="Arial"/>
        </w:rPr>
        <w:t>: Aberto</w:t>
      </w:r>
      <w:r w:rsidR="005E115D" w:rsidRPr="00F91290">
        <w:rPr>
          <w:rFonts w:ascii="Arial" w:hAnsi="Arial" w:cs="Arial"/>
        </w:rPr>
        <w:t>.</w:t>
      </w:r>
    </w:p>
    <w:p w:rsidR="00CD69C1" w:rsidRPr="00F91290" w:rsidRDefault="0081404B"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F91290">
        <w:rPr>
          <w:rFonts w:ascii="Arial" w:hAnsi="Arial" w:cs="Arial"/>
          <w:b/>
        </w:rPr>
        <w:t>CRITÉRIO DE JULGAMENTO</w:t>
      </w:r>
      <w:r w:rsidR="00CD69C1" w:rsidRPr="00F91290">
        <w:rPr>
          <w:rFonts w:ascii="Arial" w:hAnsi="Arial" w:cs="Arial"/>
          <w:b/>
        </w:rPr>
        <w:t xml:space="preserve">: </w:t>
      </w:r>
      <w:r w:rsidR="00E04A20" w:rsidRPr="00F91290">
        <w:rPr>
          <w:rFonts w:ascii="Arial" w:hAnsi="Arial" w:cs="Arial"/>
          <w:b/>
        </w:rPr>
        <w:t xml:space="preserve">Menor preço </w:t>
      </w:r>
      <w:r w:rsidR="00CD69C1" w:rsidRPr="00F91290">
        <w:rPr>
          <w:rFonts w:ascii="Arial" w:hAnsi="Arial" w:cs="Arial"/>
          <w:b/>
        </w:rPr>
        <w:t>global</w:t>
      </w:r>
    </w:p>
    <w:p w:rsidR="007066B0" w:rsidRPr="00F91290" w:rsidRDefault="00CD69C1" w:rsidP="00CD69C1">
      <w:pPr>
        <w:pBdr>
          <w:top w:val="single" w:sz="4" w:space="1" w:color="auto"/>
          <w:left w:val="single" w:sz="4" w:space="4" w:color="auto"/>
          <w:bottom w:val="single" w:sz="4" w:space="1" w:color="auto"/>
          <w:right w:val="single" w:sz="4" w:space="4" w:color="auto"/>
        </w:pBdr>
        <w:spacing w:after="0"/>
        <w:jc w:val="both"/>
        <w:rPr>
          <w:rFonts w:ascii="Arial" w:hAnsi="Arial" w:cs="Arial"/>
        </w:rPr>
      </w:pPr>
      <w:r w:rsidRPr="00F91290">
        <w:rPr>
          <w:rFonts w:ascii="Arial" w:hAnsi="Arial" w:cs="Arial"/>
          <w:b/>
        </w:rPr>
        <w:t>OBJETO:</w:t>
      </w:r>
      <w:r w:rsidR="00A06161" w:rsidRPr="00F91290">
        <w:rPr>
          <w:rFonts w:ascii="Arial" w:hAnsi="Arial" w:cs="Arial"/>
        </w:rPr>
        <w:t xml:space="preserve"> Aquisição de </w:t>
      </w:r>
      <w:r w:rsidR="00A06161" w:rsidRPr="00F91290">
        <w:rPr>
          <w:rFonts w:ascii="Arial" w:hAnsi="Arial" w:cs="Arial"/>
          <w:b/>
        </w:rPr>
        <w:t>material de limpeza consumo</w:t>
      </w:r>
      <w:r w:rsidR="00A06161" w:rsidRPr="00F91290">
        <w:rPr>
          <w:rFonts w:ascii="Arial" w:hAnsi="Arial" w:cs="Arial"/>
        </w:rPr>
        <w:t xml:space="preserve"> para o período de 12(doze) meses, com</w:t>
      </w:r>
      <w:r w:rsidR="000F5A34" w:rsidRPr="00F91290">
        <w:rPr>
          <w:rFonts w:ascii="Arial" w:hAnsi="Arial" w:cs="Arial"/>
        </w:rPr>
        <w:t xml:space="preserve"> entrega de forma parcelada, </w:t>
      </w:r>
      <w:r w:rsidR="00A06161" w:rsidRPr="00F91290">
        <w:rPr>
          <w:rFonts w:ascii="Arial" w:hAnsi="Arial" w:cs="Arial"/>
        </w:rPr>
        <w:t>nas unidades e sede da FAMS</w:t>
      </w:r>
      <w:r w:rsidR="00A06161" w:rsidRPr="00F91290">
        <w:rPr>
          <w:rFonts w:ascii="Arial" w:hAnsi="Arial" w:cs="Arial"/>
          <w:color w:val="000000"/>
        </w:rPr>
        <w:t xml:space="preserve">, </w:t>
      </w:r>
      <w:r w:rsidR="007066B0" w:rsidRPr="00F91290">
        <w:rPr>
          <w:rFonts w:ascii="Arial" w:hAnsi="Arial" w:cs="Arial"/>
          <w:color w:val="000000"/>
        </w:rPr>
        <w:t>conforme quantidades, tipos, embalagens, validades, e demais exigências estabelecidas para os produtos estipuladas por meio deste Edital e seus Anexos</w:t>
      </w:r>
      <w:r w:rsidR="007066B0" w:rsidRPr="00F91290">
        <w:rPr>
          <w:rFonts w:ascii="Arial" w:hAnsi="Arial" w:cs="Arial"/>
        </w:rPr>
        <w:t>;</w:t>
      </w:r>
    </w:p>
    <w:p w:rsidR="00CD69C1" w:rsidRPr="00F801DC" w:rsidRDefault="00BF0A8F" w:rsidP="00CD69C1">
      <w:pPr>
        <w:pBdr>
          <w:top w:val="single" w:sz="4" w:space="1" w:color="auto"/>
          <w:left w:val="single" w:sz="4" w:space="4" w:color="auto"/>
          <w:bottom w:val="single" w:sz="4" w:space="1" w:color="auto"/>
          <w:right w:val="single" w:sz="4" w:space="4" w:color="auto"/>
        </w:pBdr>
        <w:spacing w:after="0"/>
        <w:jc w:val="both"/>
        <w:rPr>
          <w:rFonts w:ascii="Arial" w:hAnsi="Arial" w:cs="Arial"/>
          <w:b/>
          <w:color w:val="000000" w:themeColor="text1"/>
        </w:rPr>
      </w:pPr>
      <w:r w:rsidRPr="00F91290">
        <w:rPr>
          <w:rFonts w:ascii="Arial" w:hAnsi="Arial" w:cs="Arial"/>
          <w:b/>
        </w:rPr>
        <w:t xml:space="preserve">VALOR </w:t>
      </w:r>
      <w:r w:rsidRPr="00F801DC">
        <w:rPr>
          <w:rFonts w:ascii="Arial" w:hAnsi="Arial" w:cs="Arial"/>
          <w:b/>
        </w:rPr>
        <w:t>ESTIMADO:</w:t>
      </w:r>
      <w:r w:rsidR="007066B0" w:rsidRPr="00F801DC">
        <w:rPr>
          <w:rFonts w:ascii="Arial" w:hAnsi="Arial" w:cs="Arial"/>
        </w:rPr>
        <w:t xml:space="preserve"> </w:t>
      </w:r>
      <w:r w:rsidR="00A06161" w:rsidRPr="00F801DC">
        <w:rPr>
          <w:rFonts w:ascii="Arial" w:hAnsi="Arial" w:cs="Arial"/>
        </w:rPr>
        <w:t xml:space="preserve">O preço médio global estimado é </w:t>
      </w:r>
      <w:r w:rsidR="00A06161" w:rsidRPr="00F801DC">
        <w:rPr>
          <w:rFonts w:ascii="Arial" w:hAnsi="Arial" w:cs="Arial"/>
          <w:b/>
        </w:rPr>
        <w:t>de R$ 48.815,50 (quarenta e oito mil oitocentos e quinze reais e cinqüenta centavos)</w:t>
      </w:r>
    </w:p>
    <w:p w:rsidR="00CD69C1" w:rsidRPr="00F801DC"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F801DC">
        <w:rPr>
          <w:rFonts w:ascii="Arial" w:hAnsi="Arial" w:cs="Arial"/>
          <w:b/>
        </w:rPr>
        <w:t>RECEBIMENTO DE PROPOSTAS:</w:t>
      </w:r>
      <w:r w:rsidR="00CE7049" w:rsidRPr="00F801DC">
        <w:rPr>
          <w:rFonts w:ascii="Arial" w:hAnsi="Arial" w:cs="Arial"/>
        </w:rPr>
        <w:t xml:space="preserve"> </w:t>
      </w:r>
      <w:r w:rsidR="00F801DC">
        <w:rPr>
          <w:rFonts w:ascii="Arial" w:hAnsi="Arial" w:cs="Arial"/>
        </w:rPr>
        <w:t xml:space="preserve">das </w:t>
      </w:r>
      <w:r w:rsidR="00F801DC" w:rsidRPr="00F801DC">
        <w:rPr>
          <w:rFonts w:ascii="Arial" w:hAnsi="Arial" w:cs="Arial"/>
          <w:b/>
        </w:rPr>
        <w:t>08h do dia 29/10/24 até as 17h do dia 05/11/2024</w:t>
      </w:r>
    </w:p>
    <w:p w:rsidR="00CE7049" w:rsidRPr="00F801DC"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F801DC">
        <w:rPr>
          <w:rFonts w:ascii="Arial" w:hAnsi="Arial" w:cs="Arial"/>
          <w:b/>
        </w:rPr>
        <w:t xml:space="preserve">ABERTURA E JULGAMENTO DAS PROPOSTAS: </w:t>
      </w:r>
      <w:r w:rsidR="00F801DC">
        <w:rPr>
          <w:rFonts w:ascii="Arial" w:hAnsi="Arial" w:cs="Arial"/>
        </w:rPr>
        <w:t xml:space="preserve">a partir das </w:t>
      </w:r>
      <w:r w:rsidR="00F801DC" w:rsidRPr="00F801DC">
        <w:rPr>
          <w:rFonts w:ascii="Arial" w:hAnsi="Arial" w:cs="Arial"/>
          <w:b/>
        </w:rPr>
        <w:t>08h do dia 06/11/2024</w:t>
      </w:r>
    </w:p>
    <w:p w:rsidR="00CE7049" w:rsidRPr="00F91290"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F801DC">
        <w:rPr>
          <w:rFonts w:ascii="Arial" w:hAnsi="Arial" w:cs="Arial"/>
          <w:b/>
        </w:rPr>
        <w:t>INÍCIO DA SESSÃO</w:t>
      </w:r>
      <w:r w:rsidR="00D24497" w:rsidRPr="00F801DC">
        <w:rPr>
          <w:rFonts w:ascii="Arial" w:hAnsi="Arial" w:cs="Arial"/>
          <w:b/>
        </w:rPr>
        <w:t xml:space="preserve"> PÚBLICA</w:t>
      </w:r>
      <w:r w:rsidRPr="00F801DC">
        <w:rPr>
          <w:rFonts w:ascii="Arial" w:hAnsi="Arial" w:cs="Arial"/>
          <w:b/>
        </w:rPr>
        <w:t xml:space="preserve"> DE DISPUTA DE PREÇOS</w:t>
      </w:r>
      <w:r w:rsidR="00CE7049" w:rsidRPr="00F801DC">
        <w:rPr>
          <w:rFonts w:ascii="Arial" w:hAnsi="Arial" w:cs="Arial"/>
          <w:b/>
        </w:rPr>
        <w:t xml:space="preserve">: </w:t>
      </w:r>
      <w:r w:rsidR="00F801DC">
        <w:rPr>
          <w:rFonts w:ascii="Arial" w:hAnsi="Arial" w:cs="Arial"/>
          <w:b/>
        </w:rPr>
        <w:t>08h:30min do dia 06/11/2024</w:t>
      </w:r>
      <w:r w:rsidR="00F801DC" w:rsidRPr="00F801DC">
        <w:rPr>
          <w:rFonts w:ascii="Arial" w:hAnsi="Arial" w:cs="Arial"/>
        </w:rPr>
        <w:t>,</w:t>
      </w:r>
      <w:r w:rsidR="00F801DC">
        <w:rPr>
          <w:rFonts w:ascii="Arial" w:hAnsi="Arial" w:cs="Arial"/>
          <w:b/>
        </w:rPr>
        <w:t xml:space="preserve"> </w:t>
      </w:r>
      <w:r w:rsidR="002F2613" w:rsidRPr="00F801DC">
        <w:rPr>
          <w:rFonts w:ascii="Arial" w:hAnsi="Arial" w:cs="Arial"/>
          <w:b/>
        </w:rPr>
        <w:t>com 06 (seis) horas de duração.</w:t>
      </w:r>
    </w:p>
    <w:p w:rsidR="00CD69C1" w:rsidRPr="00F91290"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sidRPr="00F91290">
        <w:rPr>
          <w:rFonts w:ascii="Arial" w:hAnsi="Arial" w:cs="Arial"/>
          <w:b/>
          <w:bCs/>
        </w:rPr>
        <w:t>REFERÊNCIA DE TEMPO</w:t>
      </w:r>
      <w:r w:rsidRPr="00F91290">
        <w:rPr>
          <w:rFonts w:ascii="Arial" w:hAnsi="Arial" w:cs="Arial"/>
        </w:rPr>
        <w:t>: Todos os horários estabelecidos neste edital, aviso e Sessão Pública observarão, para todos os efeitos, o horário oficial de Brasília/DF, inclusive para contagem de tempo e registro no sistema eletrônico e na documentação relativa ao certame.</w:t>
      </w:r>
    </w:p>
    <w:p w:rsidR="00783158" w:rsidRPr="00F91290" w:rsidRDefault="00CD69C1" w:rsidP="00F155F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F91290">
        <w:rPr>
          <w:rFonts w:ascii="Arial" w:hAnsi="Arial" w:cs="Arial"/>
          <w:b/>
        </w:rPr>
        <w:t>LOCAL</w:t>
      </w:r>
      <w:r w:rsidRPr="00F91290">
        <w:rPr>
          <w:rFonts w:ascii="Arial" w:hAnsi="Arial" w:cs="Arial"/>
        </w:rPr>
        <w:t xml:space="preserve">: Portal BLL - BOLSA DE LICITAÇÕES E LEILÕES no endereço eletrônico </w:t>
      </w:r>
      <w:hyperlink r:id="rId8" w:history="1">
        <w:r w:rsidRPr="00F91290">
          <w:rPr>
            <w:rStyle w:val="Hyperlink"/>
            <w:rFonts w:ascii="Arial" w:hAnsi="Arial" w:cs="Arial"/>
          </w:rPr>
          <w:t>www.bll.org.br</w:t>
        </w:r>
      </w:hyperlink>
    </w:p>
    <w:p w:rsidR="00CD69C1" w:rsidRPr="00F91290" w:rsidRDefault="00CD69C1" w:rsidP="00CD69C1">
      <w:pPr>
        <w:spacing w:after="120"/>
        <w:jc w:val="both"/>
        <w:rPr>
          <w:rFonts w:ascii="Arial" w:hAnsi="Arial" w:cs="Arial"/>
        </w:rPr>
      </w:pPr>
      <w:r w:rsidRPr="00F91290">
        <w:rPr>
          <w:rFonts w:ascii="Arial" w:hAnsi="Arial" w:cs="Arial"/>
        </w:rPr>
        <w:t xml:space="preserve">1. Este AVISO encontra-se à disposição dos interessados no site da Fundação: </w:t>
      </w:r>
      <w:hyperlink r:id="rId9" w:history="1">
        <w:r w:rsidRPr="00F91290">
          <w:rPr>
            <w:rStyle w:val="Hyperlink"/>
            <w:rFonts w:ascii="Arial" w:hAnsi="Arial" w:cs="Arial"/>
          </w:rPr>
          <w:t>www.fundasantos.org.br</w:t>
        </w:r>
      </w:hyperlink>
      <w:r w:rsidRPr="00F91290">
        <w:rPr>
          <w:rFonts w:ascii="Arial" w:hAnsi="Arial" w:cs="Arial"/>
        </w:rPr>
        <w:t xml:space="preserve">, no item “LICITAÇÕES EM ANDAMENTO” e na página de divulgação do Portal BLL - Bolsa de Licitações e Leilões no endereço eletrônico </w:t>
      </w:r>
      <w:hyperlink r:id="rId10" w:history="1">
        <w:r w:rsidRPr="00F91290">
          <w:rPr>
            <w:rStyle w:val="Hyperlink"/>
            <w:rFonts w:ascii="Arial" w:hAnsi="Arial" w:cs="Arial"/>
          </w:rPr>
          <w:t>www.bll.org.br</w:t>
        </w:r>
      </w:hyperlink>
    </w:p>
    <w:p w:rsidR="00783158" w:rsidRPr="00F91290" w:rsidRDefault="00CD69C1" w:rsidP="00CD69C1">
      <w:pPr>
        <w:spacing w:after="120"/>
        <w:jc w:val="both"/>
        <w:rPr>
          <w:rFonts w:ascii="Arial" w:hAnsi="Arial" w:cs="Arial"/>
        </w:rPr>
      </w:pPr>
      <w:r w:rsidRPr="00F91290">
        <w:rPr>
          <w:rFonts w:ascii="Arial" w:hAnsi="Arial" w:cs="Arial"/>
        </w:rPr>
        <w:t xml:space="preserve">2. Qualquer consulta deverá ser efetuada através do e-mail: </w:t>
      </w:r>
      <w:hyperlink r:id="rId11" w:history="1">
        <w:r w:rsidRPr="00F91290">
          <w:rPr>
            <w:rStyle w:val="Hyperlink"/>
            <w:rFonts w:ascii="Arial" w:hAnsi="Arial" w:cs="Arial"/>
          </w:rPr>
          <w:t>comlic@fundasantos.org.br</w:t>
        </w:r>
      </w:hyperlink>
      <w:r w:rsidRPr="00F91290">
        <w:rPr>
          <w:rFonts w:ascii="Arial" w:hAnsi="Arial" w:cs="Arial"/>
        </w:rPr>
        <w:t xml:space="preserve"> ou pelo telefone (13) 3223-4873</w:t>
      </w:r>
      <w:r w:rsidR="00E82154" w:rsidRPr="00F91290">
        <w:rPr>
          <w:rFonts w:ascii="Arial" w:hAnsi="Arial" w:cs="Arial"/>
        </w:rPr>
        <w:t>.</w:t>
      </w:r>
    </w:p>
    <w:p w:rsidR="00287F05" w:rsidRPr="00F91290" w:rsidRDefault="00287F05" w:rsidP="00CD69C1">
      <w:pPr>
        <w:spacing w:after="120" w:line="240" w:lineRule="auto"/>
        <w:jc w:val="center"/>
        <w:rPr>
          <w:rFonts w:ascii="Arial" w:hAnsi="Arial" w:cs="Arial"/>
        </w:rPr>
      </w:pPr>
    </w:p>
    <w:p w:rsidR="00287F05" w:rsidRPr="00F91290" w:rsidRDefault="00287F05" w:rsidP="00CD69C1">
      <w:pPr>
        <w:spacing w:after="120" w:line="240" w:lineRule="auto"/>
        <w:jc w:val="center"/>
        <w:rPr>
          <w:rFonts w:ascii="Arial" w:hAnsi="Arial" w:cs="Arial"/>
        </w:rPr>
      </w:pPr>
    </w:p>
    <w:p w:rsidR="00CD69C1" w:rsidRPr="00F91290" w:rsidRDefault="00CD69C1" w:rsidP="00CD69C1">
      <w:pPr>
        <w:spacing w:after="120" w:line="240" w:lineRule="auto"/>
        <w:jc w:val="center"/>
        <w:rPr>
          <w:rFonts w:ascii="Arial" w:hAnsi="Arial" w:cs="Arial"/>
        </w:rPr>
      </w:pPr>
      <w:r w:rsidRPr="00F91290">
        <w:rPr>
          <w:rFonts w:ascii="Arial" w:hAnsi="Arial" w:cs="Arial"/>
        </w:rPr>
        <w:t>Santos,</w:t>
      </w:r>
      <w:r w:rsidR="00F801DC">
        <w:rPr>
          <w:rFonts w:ascii="Arial" w:hAnsi="Arial" w:cs="Arial"/>
        </w:rPr>
        <w:t xml:space="preserve"> 25</w:t>
      </w:r>
      <w:r w:rsidR="007066B0" w:rsidRPr="00F91290">
        <w:rPr>
          <w:rFonts w:ascii="Arial" w:hAnsi="Arial" w:cs="Arial"/>
        </w:rPr>
        <w:t xml:space="preserve"> de </w:t>
      </w:r>
      <w:r w:rsidR="004A0014">
        <w:rPr>
          <w:rFonts w:ascii="Arial" w:hAnsi="Arial" w:cs="Arial"/>
        </w:rPr>
        <w:t>outu</w:t>
      </w:r>
      <w:r w:rsidR="007066B0" w:rsidRPr="00F91290">
        <w:rPr>
          <w:rFonts w:ascii="Arial" w:hAnsi="Arial" w:cs="Arial"/>
        </w:rPr>
        <w:t xml:space="preserve">bro </w:t>
      </w:r>
      <w:r w:rsidRPr="00F91290">
        <w:rPr>
          <w:rFonts w:ascii="Arial" w:hAnsi="Arial" w:cs="Arial"/>
        </w:rPr>
        <w:t>de 2024</w:t>
      </w:r>
    </w:p>
    <w:p w:rsidR="00783158" w:rsidRPr="00F91290" w:rsidRDefault="00783158" w:rsidP="00CD69C1">
      <w:pPr>
        <w:spacing w:after="120" w:line="240" w:lineRule="auto"/>
        <w:jc w:val="center"/>
        <w:rPr>
          <w:rFonts w:ascii="Arial" w:hAnsi="Arial" w:cs="Arial"/>
        </w:rPr>
      </w:pPr>
    </w:p>
    <w:p w:rsidR="00783158" w:rsidRPr="00F91290" w:rsidRDefault="00783158" w:rsidP="00CD69C1">
      <w:pPr>
        <w:spacing w:after="120" w:line="240" w:lineRule="auto"/>
        <w:jc w:val="center"/>
        <w:rPr>
          <w:rFonts w:ascii="Arial" w:hAnsi="Arial" w:cs="Arial"/>
          <w:strike/>
        </w:rPr>
      </w:pPr>
    </w:p>
    <w:p w:rsidR="00CD69C1" w:rsidRPr="00F91290" w:rsidRDefault="00CD69C1" w:rsidP="00CD69C1">
      <w:pPr>
        <w:spacing w:after="0" w:line="240" w:lineRule="auto"/>
        <w:jc w:val="center"/>
        <w:rPr>
          <w:rFonts w:ascii="Arial" w:hAnsi="Arial" w:cs="Arial"/>
          <w:b/>
        </w:rPr>
      </w:pPr>
      <w:r w:rsidRPr="00F91290">
        <w:rPr>
          <w:rFonts w:ascii="Arial" w:hAnsi="Arial" w:cs="Arial"/>
          <w:b/>
        </w:rPr>
        <w:t>MARCELO FERREIRA BUENO</w:t>
      </w:r>
    </w:p>
    <w:p w:rsidR="00CD69C1" w:rsidRPr="00F91290" w:rsidRDefault="00D701C9" w:rsidP="00CD69C1">
      <w:pPr>
        <w:spacing w:after="0" w:line="240" w:lineRule="auto"/>
        <w:jc w:val="center"/>
        <w:rPr>
          <w:rFonts w:ascii="Arial" w:hAnsi="Arial" w:cs="Arial"/>
          <w:b/>
        </w:rPr>
      </w:pPr>
      <w:r w:rsidRPr="00F91290">
        <w:rPr>
          <w:rFonts w:ascii="Arial" w:hAnsi="Arial" w:cs="Arial"/>
          <w:b/>
        </w:rPr>
        <w:t xml:space="preserve">Agente de Contratação </w:t>
      </w:r>
    </w:p>
    <w:p w:rsidR="00CD69C1" w:rsidRPr="00F91290" w:rsidRDefault="00CD69C1" w:rsidP="00CD69C1">
      <w:pPr>
        <w:spacing w:after="0" w:line="240" w:lineRule="auto"/>
        <w:jc w:val="center"/>
        <w:rPr>
          <w:rFonts w:ascii="Arial" w:hAnsi="Arial" w:cs="Arial"/>
        </w:rPr>
      </w:pPr>
      <w:r w:rsidRPr="00F91290">
        <w:rPr>
          <w:rFonts w:ascii="Arial" w:hAnsi="Arial" w:cs="Arial"/>
        </w:rPr>
        <w:t>Fundação Arquivo e Memória de Santos</w:t>
      </w:r>
    </w:p>
    <w:p w:rsidR="00D83AA4" w:rsidRPr="00F91290" w:rsidRDefault="00D83AA4" w:rsidP="006F5248">
      <w:pPr>
        <w:spacing w:after="0" w:line="240" w:lineRule="auto"/>
        <w:rPr>
          <w:rFonts w:ascii="Arial" w:hAnsi="Arial" w:cs="Arial"/>
        </w:rPr>
      </w:pPr>
    </w:p>
    <w:p w:rsidR="001E2261" w:rsidRPr="00F91290" w:rsidRDefault="001E2261" w:rsidP="006F5248">
      <w:pPr>
        <w:spacing w:after="0" w:line="240" w:lineRule="auto"/>
        <w:rPr>
          <w:rFonts w:ascii="Arial" w:hAnsi="Arial" w:cs="Arial"/>
        </w:rPr>
      </w:pPr>
    </w:p>
    <w:p w:rsidR="00937C21" w:rsidRPr="00F91290" w:rsidRDefault="00937C21" w:rsidP="00083469">
      <w:pPr>
        <w:spacing w:after="0" w:line="240" w:lineRule="auto"/>
        <w:rPr>
          <w:rFonts w:ascii="Arial" w:hAnsi="Arial" w:cs="Arial"/>
          <w:b/>
        </w:rPr>
      </w:pPr>
    </w:p>
    <w:p w:rsidR="00D2309D" w:rsidRPr="00F91290" w:rsidRDefault="00D2309D" w:rsidP="00D2309D">
      <w:pPr>
        <w:spacing w:after="0" w:line="240" w:lineRule="auto"/>
        <w:jc w:val="center"/>
        <w:rPr>
          <w:rFonts w:ascii="Arial" w:hAnsi="Arial" w:cs="Arial"/>
          <w:b/>
        </w:rPr>
      </w:pPr>
      <w:r w:rsidRPr="00F91290">
        <w:rPr>
          <w:rFonts w:ascii="Arial" w:hAnsi="Arial" w:cs="Arial"/>
          <w:b/>
        </w:rPr>
        <w:lastRenderedPageBreak/>
        <w:t>DISPENSA ELETRÔNICA – EDITAL N° 0</w:t>
      </w:r>
      <w:r w:rsidR="00CE7049" w:rsidRPr="00F91290">
        <w:rPr>
          <w:rFonts w:ascii="Arial" w:hAnsi="Arial" w:cs="Arial"/>
          <w:b/>
        </w:rPr>
        <w:t>32</w:t>
      </w:r>
      <w:r w:rsidRPr="00F91290">
        <w:rPr>
          <w:rFonts w:ascii="Arial" w:hAnsi="Arial" w:cs="Arial"/>
          <w:b/>
        </w:rPr>
        <w:t>/24</w:t>
      </w:r>
    </w:p>
    <w:p w:rsidR="00671A7A" w:rsidRPr="00F91290" w:rsidRDefault="009A581C" w:rsidP="00D2309D">
      <w:pPr>
        <w:spacing w:after="0" w:line="240" w:lineRule="auto"/>
        <w:jc w:val="center"/>
        <w:rPr>
          <w:rFonts w:ascii="Arial" w:hAnsi="Arial" w:cs="Arial"/>
        </w:rPr>
      </w:pPr>
      <w:r w:rsidRPr="00F91290">
        <w:rPr>
          <w:rFonts w:ascii="Arial" w:hAnsi="Arial" w:cs="Arial"/>
        </w:rPr>
        <w:t xml:space="preserve">(Processo </w:t>
      </w:r>
      <w:r w:rsidR="00CE7049" w:rsidRPr="00F91290">
        <w:rPr>
          <w:rFonts w:ascii="Arial" w:hAnsi="Arial" w:cs="Arial"/>
        </w:rPr>
        <w:t>Administrativo n° 600.080</w:t>
      </w:r>
      <w:r w:rsidRPr="00F91290">
        <w:rPr>
          <w:rFonts w:ascii="Arial" w:hAnsi="Arial" w:cs="Arial"/>
        </w:rPr>
        <w:t>/24)</w:t>
      </w:r>
    </w:p>
    <w:p w:rsidR="00D2309D" w:rsidRPr="00F91290" w:rsidRDefault="00D2309D" w:rsidP="00D2309D">
      <w:pPr>
        <w:spacing w:after="0" w:line="240" w:lineRule="auto"/>
        <w:rPr>
          <w:rFonts w:ascii="Arial" w:hAnsi="Arial" w:cs="Arial"/>
        </w:rPr>
      </w:pPr>
    </w:p>
    <w:p w:rsidR="00CA2E2E" w:rsidRPr="00F91290" w:rsidRDefault="00CA2E2E" w:rsidP="00F35484">
      <w:pPr>
        <w:pStyle w:val="PargrafodaLista"/>
        <w:numPr>
          <w:ilvl w:val="0"/>
          <w:numId w:val="14"/>
        </w:numPr>
        <w:spacing w:after="120" w:line="240" w:lineRule="auto"/>
        <w:ind w:right="-142"/>
        <w:jc w:val="both"/>
        <w:rPr>
          <w:rFonts w:ascii="Arial" w:hAnsi="Arial" w:cs="Arial"/>
          <w:b/>
        </w:rPr>
      </w:pPr>
      <w:r w:rsidRPr="00F91290">
        <w:rPr>
          <w:rFonts w:ascii="Arial" w:hAnsi="Arial" w:cs="Arial"/>
          <w:b/>
        </w:rPr>
        <w:t>DISPOSIÇÕES PRELIMINARES</w:t>
      </w:r>
    </w:p>
    <w:p w:rsidR="00A4246A" w:rsidRPr="00F91290" w:rsidRDefault="00A4246A" w:rsidP="00F35484">
      <w:pPr>
        <w:pStyle w:val="PargrafodaLista"/>
        <w:numPr>
          <w:ilvl w:val="1"/>
          <w:numId w:val="14"/>
        </w:numPr>
        <w:spacing w:after="0" w:line="240" w:lineRule="auto"/>
        <w:ind w:right="-142"/>
        <w:jc w:val="both"/>
        <w:rPr>
          <w:rFonts w:ascii="Arial" w:hAnsi="Arial" w:cs="Arial"/>
        </w:rPr>
      </w:pPr>
      <w:r w:rsidRPr="00F91290">
        <w:rPr>
          <w:rFonts w:ascii="Arial" w:hAnsi="Arial" w:cs="Arial"/>
        </w:rPr>
        <w:t xml:space="preserve">A </w:t>
      </w:r>
      <w:r w:rsidRPr="00F91290">
        <w:rPr>
          <w:rFonts w:ascii="Arial" w:hAnsi="Arial" w:cs="Arial"/>
          <w:b/>
        </w:rPr>
        <w:t>FUNDAÇÃO ARQUIVO E MEMÓRIA DE SANTOS</w:t>
      </w:r>
      <w:r w:rsidRPr="00F91290">
        <w:rPr>
          <w:rFonts w:ascii="Arial" w:hAnsi="Arial" w:cs="Arial"/>
        </w:rPr>
        <w:t xml:space="preserve">, sediada à Rua Visconde do Rio Branco, nº 48, Centro Histórico, Santos/SP, por meio de seu </w:t>
      </w:r>
      <w:r w:rsidR="00FF10CD" w:rsidRPr="00F91290">
        <w:rPr>
          <w:rFonts w:ascii="Arial" w:hAnsi="Arial" w:cs="Arial"/>
        </w:rPr>
        <w:t xml:space="preserve">Agente de </w:t>
      </w:r>
      <w:r w:rsidR="006C2925" w:rsidRPr="00F91290">
        <w:rPr>
          <w:rFonts w:ascii="Arial" w:hAnsi="Arial" w:cs="Arial"/>
        </w:rPr>
        <w:t>C</w:t>
      </w:r>
      <w:r w:rsidR="00FF10CD" w:rsidRPr="00F91290">
        <w:rPr>
          <w:rFonts w:ascii="Arial" w:hAnsi="Arial" w:cs="Arial"/>
        </w:rPr>
        <w:t>ontratação</w:t>
      </w:r>
      <w:r w:rsidRPr="00F91290">
        <w:rPr>
          <w:rFonts w:ascii="Arial" w:hAnsi="Arial" w:cs="Arial"/>
        </w:rPr>
        <w:t xml:space="preserve"> e da utilização de recursos da tecnologia da informação – INTERNET – torna público que realizará licitação, na modalidade </w:t>
      </w:r>
      <w:r w:rsidR="00B647BE" w:rsidRPr="00F91290">
        <w:rPr>
          <w:rFonts w:ascii="Arial" w:hAnsi="Arial" w:cs="Arial"/>
        </w:rPr>
        <w:t>DISPENSA</w:t>
      </w:r>
      <w:r w:rsidRPr="00F91290">
        <w:rPr>
          <w:rFonts w:ascii="Arial" w:hAnsi="Arial" w:cs="Arial"/>
        </w:rPr>
        <w:t>, na forma ELETRÔNICA, nos termos da Lei nº 14.133,</w:t>
      </w:r>
      <w:r w:rsidR="00D701C9" w:rsidRPr="00F91290">
        <w:rPr>
          <w:rFonts w:ascii="Arial" w:hAnsi="Arial" w:cs="Arial"/>
        </w:rPr>
        <w:t xml:space="preserve"> </w:t>
      </w:r>
      <w:r w:rsidRPr="00F91290">
        <w:rPr>
          <w:rFonts w:ascii="Arial" w:hAnsi="Arial" w:cs="Arial"/>
        </w:rPr>
        <w:t>de 1º de abril de 2.021, o Decreto Municipal nº 10.222, de 20 de outubro de 2.023 e demais legislações aplicáveis e ainda, de acordo com as condições abaixo estabelecidas neste Edital.</w:t>
      </w:r>
    </w:p>
    <w:p w:rsidR="006D13C9" w:rsidRPr="00F91290" w:rsidRDefault="00A4246A" w:rsidP="00F35484">
      <w:pPr>
        <w:pStyle w:val="PargrafodaLista"/>
        <w:numPr>
          <w:ilvl w:val="1"/>
          <w:numId w:val="14"/>
        </w:numPr>
        <w:spacing w:after="0" w:line="240" w:lineRule="auto"/>
        <w:ind w:right="-142"/>
        <w:jc w:val="both"/>
        <w:rPr>
          <w:rFonts w:ascii="Arial" w:hAnsi="Arial" w:cs="Arial"/>
        </w:rPr>
      </w:pPr>
      <w:r w:rsidRPr="00F91290">
        <w:rPr>
          <w:rFonts w:ascii="Arial" w:hAnsi="Arial" w:cs="Arial"/>
        </w:rPr>
        <w:t>A DISPENSA ELETRÔNICA</w:t>
      </w:r>
      <w:r w:rsidR="00CA2E2E" w:rsidRPr="00F91290">
        <w:rPr>
          <w:rFonts w:ascii="Arial" w:hAnsi="Arial" w:cs="Arial"/>
        </w:rPr>
        <w:t xml:space="preserve"> será realizad</w:t>
      </w:r>
      <w:r w:rsidRPr="00F91290">
        <w:rPr>
          <w:rFonts w:ascii="Arial" w:hAnsi="Arial" w:cs="Arial"/>
        </w:rPr>
        <w:t>a</w:t>
      </w:r>
      <w:r w:rsidR="00CA2E2E" w:rsidRPr="00F91290">
        <w:rPr>
          <w:rFonts w:ascii="Arial" w:hAnsi="Arial" w:cs="Arial"/>
        </w:rPr>
        <w:t xml:space="preserve"> em sessão pública, através da utilização de tecnologia da informação, compostos por um conjunto de programas de computador que permitem confrontação sucessiva através do envio de lances dos licitantes com plena visibilidade para o </w:t>
      </w:r>
      <w:r w:rsidR="00D701C9" w:rsidRPr="00F91290">
        <w:rPr>
          <w:rFonts w:ascii="Arial" w:hAnsi="Arial" w:cs="Arial"/>
        </w:rPr>
        <w:t>Agente de Contratação</w:t>
      </w:r>
      <w:r w:rsidR="00CA2E2E" w:rsidRPr="00F91290">
        <w:rPr>
          <w:rFonts w:ascii="Arial" w:hAnsi="Arial" w:cs="Arial"/>
        </w:rPr>
        <w:t xml:space="preserve"> e total transparência dos resultados para a sociedade. O sistema encontra-se inserido diretamente na INTERNET, onde o acesso às informações é protegido por </w:t>
      </w:r>
      <w:r w:rsidR="00CA2E2E" w:rsidRPr="00F91290">
        <w:rPr>
          <w:rFonts w:ascii="Arial" w:hAnsi="Arial" w:cs="Arial"/>
          <w:b/>
        </w:rPr>
        <w:t>HTTPS (Hyper Text Transfer Protocol Secure);</w:t>
      </w:r>
    </w:p>
    <w:p w:rsidR="00BA11CD" w:rsidRPr="00F91290" w:rsidRDefault="00CA2E2E" w:rsidP="00F35484">
      <w:pPr>
        <w:pStyle w:val="PargrafodaLista"/>
        <w:numPr>
          <w:ilvl w:val="1"/>
          <w:numId w:val="14"/>
        </w:numPr>
        <w:spacing w:after="0" w:line="240" w:lineRule="auto"/>
        <w:ind w:right="-142"/>
        <w:jc w:val="both"/>
        <w:rPr>
          <w:rFonts w:ascii="Arial" w:hAnsi="Arial" w:cs="Arial"/>
        </w:rPr>
      </w:pPr>
      <w:r w:rsidRPr="00F91290">
        <w:rPr>
          <w:rFonts w:ascii="Arial" w:hAnsi="Arial" w:cs="Arial"/>
        </w:rPr>
        <w:t xml:space="preserve">Os trabalhos serão conduzidos, por servidor público municipal da Fundação Arquivo e Memória de Santos, denominado </w:t>
      </w:r>
      <w:r w:rsidR="001C2633" w:rsidRPr="00F91290">
        <w:rPr>
          <w:rFonts w:ascii="Arial" w:hAnsi="Arial" w:cs="Arial"/>
        </w:rPr>
        <w:t>Agente de Contratação</w:t>
      </w:r>
      <w:r w:rsidRPr="00F91290">
        <w:rPr>
          <w:rFonts w:ascii="Arial" w:hAnsi="Arial" w:cs="Arial"/>
        </w:rPr>
        <w:t>, mediante a inserção e monitoramento de dados gerados ou transferidos para a Plataforma “BLL COMPRAS”, constante da página eletrônica da Bolsa de Licitações e Leilões do Brasil (bllcompras.com);</w:t>
      </w:r>
    </w:p>
    <w:p w:rsidR="00CA2E2E" w:rsidRPr="00F91290" w:rsidRDefault="00CA2E2E" w:rsidP="00F35484">
      <w:pPr>
        <w:pStyle w:val="PargrafodaLista"/>
        <w:numPr>
          <w:ilvl w:val="1"/>
          <w:numId w:val="14"/>
        </w:numPr>
        <w:spacing w:after="0" w:line="240" w:lineRule="auto"/>
        <w:ind w:right="-142"/>
        <w:jc w:val="both"/>
        <w:rPr>
          <w:rFonts w:ascii="Arial" w:hAnsi="Arial" w:cs="Arial"/>
        </w:rPr>
      </w:pPr>
      <w:r w:rsidRPr="00F91290">
        <w:rPr>
          <w:rFonts w:ascii="Arial" w:hAnsi="Arial" w:cs="Arial"/>
        </w:rPr>
        <w:t>Para fins de participação na licitação, ficam adotadas as seguintes definições:</w:t>
      </w:r>
    </w:p>
    <w:p w:rsidR="00CA2E2E" w:rsidRPr="00F91290" w:rsidRDefault="00CA2E2E" w:rsidP="00F35484">
      <w:pPr>
        <w:pStyle w:val="PargrafodaLista"/>
        <w:numPr>
          <w:ilvl w:val="0"/>
          <w:numId w:val="15"/>
        </w:numPr>
        <w:spacing w:after="0" w:line="240" w:lineRule="auto"/>
        <w:ind w:left="1843" w:right="-142" w:hanging="425"/>
        <w:jc w:val="both"/>
        <w:rPr>
          <w:rFonts w:ascii="Arial" w:hAnsi="Arial" w:cs="Arial"/>
        </w:rPr>
      </w:pPr>
      <w:r w:rsidRPr="00F91290">
        <w:rPr>
          <w:rFonts w:ascii="Arial" w:hAnsi="Arial" w:cs="Arial"/>
        </w:rPr>
        <w:t>cota de ampla participação: destinada à participação de todo e qualquer interessado que atenda à todas as exigências contidas neste Edital e seus Anexos, com valor total acima de R$ 80.000,00 (oitenta mil reais);</w:t>
      </w:r>
    </w:p>
    <w:p w:rsidR="00CA2E2E" w:rsidRPr="00F91290" w:rsidRDefault="00CA2E2E" w:rsidP="00F35484">
      <w:pPr>
        <w:pStyle w:val="PargrafodaLista"/>
        <w:numPr>
          <w:ilvl w:val="0"/>
          <w:numId w:val="15"/>
        </w:numPr>
        <w:spacing w:after="0" w:line="240" w:lineRule="auto"/>
        <w:ind w:left="1843" w:right="-142" w:hanging="425"/>
        <w:jc w:val="both"/>
        <w:rPr>
          <w:rFonts w:ascii="Arial" w:hAnsi="Arial" w:cs="Arial"/>
        </w:rPr>
      </w:pPr>
      <w:r w:rsidRPr="00F91290">
        <w:rPr>
          <w:rFonts w:ascii="Arial" w:hAnsi="Arial" w:cs="Arial"/>
        </w:rPr>
        <w:t>cota exclusiva para Microempresa (ME), Empresa de Pequeno Porte (EPP), ou Cooperativa de Consumo (COOP): destinada exclusivamente à Microempresas (ME), Empresas de Pequeno Porte (EPP) ou Cooperativas de Consumo (COOP), nos termos do inciso I do artigo 48 da Lei Complementar nº 123/2006, com valor até R$ 80.000,00 (oitenta mil reais);</w:t>
      </w:r>
    </w:p>
    <w:p w:rsidR="008C012B" w:rsidRPr="00F91290" w:rsidRDefault="00CA2E2E" w:rsidP="00F35484">
      <w:pPr>
        <w:pStyle w:val="PargrafodaLista"/>
        <w:numPr>
          <w:ilvl w:val="0"/>
          <w:numId w:val="15"/>
        </w:numPr>
        <w:spacing w:after="0" w:line="240" w:lineRule="auto"/>
        <w:ind w:left="1843" w:right="-142" w:hanging="425"/>
        <w:jc w:val="both"/>
        <w:rPr>
          <w:rFonts w:ascii="Arial" w:hAnsi="Arial" w:cs="Arial"/>
        </w:rPr>
      </w:pPr>
      <w:r w:rsidRPr="00F91290">
        <w:rPr>
          <w:rFonts w:ascii="Arial" w:hAnsi="Arial" w:cs="Arial"/>
        </w:rPr>
        <w:t>cota reservada para Microempresa (ME), Empresa de Pequeno Porte  (EPP) ou Cooperativa de Consumo (COOP): destinada a reserva de 25% (vinte e cinco por cento) da cota de ampla participação, à Microempresa (ME), Empresa de Pequeno Porte (EPP) ou Cooperativa de Consumo (COOP), nos termos do</w:t>
      </w:r>
      <w:r w:rsidR="00287F05" w:rsidRPr="00F91290">
        <w:rPr>
          <w:rFonts w:ascii="Arial" w:hAnsi="Arial" w:cs="Arial"/>
        </w:rPr>
        <w:t xml:space="preserve"> </w:t>
      </w:r>
      <w:r w:rsidRPr="00F91290">
        <w:rPr>
          <w:rFonts w:ascii="Arial" w:hAnsi="Arial" w:cs="Arial"/>
        </w:rPr>
        <w:t>inciso III do artigo 48 da Lei Complementar nº 123/2006.</w:t>
      </w:r>
    </w:p>
    <w:p w:rsidR="001E2261" w:rsidRPr="00F91290" w:rsidRDefault="001E2261" w:rsidP="00F35484">
      <w:pPr>
        <w:spacing w:after="0" w:line="240" w:lineRule="auto"/>
        <w:ind w:right="-142"/>
        <w:jc w:val="both"/>
        <w:rPr>
          <w:rFonts w:ascii="Arial" w:hAnsi="Arial" w:cs="Arial"/>
        </w:rPr>
      </w:pPr>
    </w:p>
    <w:p w:rsidR="008C012B" w:rsidRPr="00F91290" w:rsidRDefault="008C012B" w:rsidP="00F35484">
      <w:pPr>
        <w:spacing w:after="0" w:line="240" w:lineRule="auto"/>
        <w:ind w:right="-142"/>
        <w:jc w:val="both"/>
        <w:rPr>
          <w:rFonts w:ascii="Arial" w:hAnsi="Arial" w:cs="Arial"/>
        </w:rPr>
      </w:pPr>
    </w:p>
    <w:p w:rsidR="009D2FD0" w:rsidRPr="00F91290" w:rsidRDefault="009D2FD0" w:rsidP="00F35484">
      <w:pPr>
        <w:pStyle w:val="PargrafodaLista"/>
        <w:numPr>
          <w:ilvl w:val="0"/>
          <w:numId w:val="14"/>
        </w:numPr>
        <w:spacing w:after="120" w:line="240" w:lineRule="auto"/>
        <w:ind w:right="-142"/>
        <w:jc w:val="both"/>
        <w:rPr>
          <w:rFonts w:ascii="Arial" w:hAnsi="Arial" w:cs="Arial"/>
          <w:b/>
        </w:rPr>
      </w:pPr>
      <w:r w:rsidRPr="00F91290">
        <w:rPr>
          <w:rFonts w:ascii="Arial" w:hAnsi="Arial" w:cs="Arial"/>
          <w:b/>
        </w:rPr>
        <w:t>OBJETO</w:t>
      </w:r>
    </w:p>
    <w:p w:rsidR="00B50D88" w:rsidRPr="00F91290" w:rsidRDefault="00B50D88" w:rsidP="00F35484">
      <w:pPr>
        <w:pStyle w:val="PargrafodaLista"/>
        <w:spacing w:after="120" w:line="240" w:lineRule="auto"/>
        <w:ind w:left="1080" w:right="-142"/>
        <w:jc w:val="both"/>
        <w:rPr>
          <w:rFonts w:ascii="Arial" w:hAnsi="Arial" w:cs="Arial"/>
          <w:b/>
        </w:rPr>
      </w:pPr>
    </w:p>
    <w:p w:rsidR="009D2FD0" w:rsidRPr="00F91290" w:rsidRDefault="000F5A34" w:rsidP="00F35484">
      <w:pPr>
        <w:pStyle w:val="PargrafodaLista"/>
        <w:numPr>
          <w:ilvl w:val="1"/>
          <w:numId w:val="14"/>
        </w:numPr>
        <w:spacing w:after="0"/>
        <w:ind w:right="-142"/>
        <w:jc w:val="both"/>
        <w:rPr>
          <w:rFonts w:ascii="Arial" w:hAnsi="Arial" w:cs="Arial"/>
        </w:rPr>
      </w:pPr>
      <w:r w:rsidRPr="00F91290">
        <w:rPr>
          <w:rFonts w:ascii="Arial" w:hAnsi="Arial" w:cs="Arial"/>
        </w:rPr>
        <w:t xml:space="preserve">Aquisição de </w:t>
      </w:r>
      <w:r w:rsidRPr="00F91290">
        <w:rPr>
          <w:rFonts w:ascii="Arial" w:hAnsi="Arial" w:cs="Arial"/>
          <w:b/>
        </w:rPr>
        <w:t>material de limpeza consumo</w:t>
      </w:r>
      <w:r w:rsidRPr="00F91290">
        <w:rPr>
          <w:rFonts w:ascii="Arial" w:hAnsi="Arial" w:cs="Arial"/>
        </w:rPr>
        <w:t xml:space="preserve"> para o período de 12(doze) meses, com entrega de forma parcelada, nas unidades e sede da FAMS</w:t>
      </w:r>
      <w:r w:rsidRPr="00F91290">
        <w:rPr>
          <w:rFonts w:ascii="Arial" w:hAnsi="Arial" w:cs="Arial"/>
          <w:color w:val="000000"/>
        </w:rPr>
        <w:t>, conforme quantidades, tipos, embalagens, validades, e demais exigências estabelecidas para os produtos estipuladas por meio deste Edital e seus Anexos</w:t>
      </w:r>
      <w:r w:rsidRPr="00F91290">
        <w:rPr>
          <w:rFonts w:ascii="Arial" w:hAnsi="Arial" w:cs="Arial"/>
          <w:color w:val="000000" w:themeColor="text1"/>
        </w:rPr>
        <w:t>;</w:t>
      </w:r>
    </w:p>
    <w:p w:rsidR="0060629B" w:rsidRPr="00F91290" w:rsidRDefault="0060629B" w:rsidP="00F35484">
      <w:pPr>
        <w:pStyle w:val="PargrafodaLista"/>
        <w:spacing w:after="0"/>
        <w:ind w:left="1440" w:right="-142"/>
        <w:rPr>
          <w:rFonts w:ascii="Arial" w:hAnsi="Arial" w:cs="Arial"/>
        </w:rPr>
      </w:pPr>
    </w:p>
    <w:p w:rsidR="001A144F" w:rsidRPr="00F91290" w:rsidRDefault="001A144F" w:rsidP="00F35484">
      <w:pPr>
        <w:pStyle w:val="PargrafodaLista"/>
        <w:numPr>
          <w:ilvl w:val="0"/>
          <w:numId w:val="14"/>
        </w:numPr>
        <w:spacing w:after="120" w:line="240" w:lineRule="auto"/>
        <w:ind w:right="-142"/>
        <w:jc w:val="both"/>
        <w:rPr>
          <w:rFonts w:ascii="Arial" w:hAnsi="Arial" w:cs="Arial"/>
          <w:b/>
        </w:rPr>
      </w:pPr>
      <w:r w:rsidRPr="00F91290">
        <w:rPr>
          <w:rFonts w:ascii="Arial" w:hAnsi="Arial" w:cs="Arial"/>
          <w:b/>
        </w:rPr>
        <w:t>PARTICIPAÇÃO</w:t>
      </w:r>
    </w:p>
    <w:p w:rsidR="001A144F" w:rsidRPr="00F91290" w:rsidRDefault="001A144F" w:rsidP="00F35484">
      <w:pPr>
        <w:pStyle w:val="PargrafodaLista"/>
        <w:numPr>
          <w:ilvl w:val="1"/>
          <w:numId w:val="14"/>
        </w:numPr>
        <w:spacing w:after="120" w:line="240" w:lineRule="auto"/>
        <w:ind w:right="-142" w:hanging="731"/>
        <w:jc w:val="both"/>
        <w:rPr>
          <w:rFonts w:ascii="Arial" w:hAnsi="Arial" w:cs="Arial"/>
        </w:rPr>
      </w:pPr>
      <w:r w:rsidRPr="00F91290">
        <w:rPr>
          <w:rFonts w:ascii="Arial" w:hAnsi="Arial" w:cs="Arial"/>
        </w:rPr>
        <w:t>Poderão participar dest</w:t>
      </w:r>
      <w:r w:rsidR="00B647BE" w:rsidRPr="00F91290">
        <w:rPr>
          <w:rFonts w:ascii="Arial" w:hAnsi="Arial" w:cs="Arial"/>
        </w:rPr>
        <w:t>a</w:t>
      </w:r>
      <w:r w:rsidRPr="00F91290">
        <w:rPr>
          <w:rFonts w:ascii="Arial" w:hAnsi="Arial" w:cs="Arial"/>
        </w:rPr>
        <w:t xml:space="preserve"> </w:t>
      </w:r>
      <w:r w:rsidR="00B647BE" w:rsidRPr="00F91290">
        <w:rPr>
          <w:rFonts w:ascii="Arial" w:hAnsi="Arial" w:cs="Arial"/>
        </w:rPr>
        <w:t>DISPENSA</w:t>
      </w:r>
      <w:r w:rsidRPr="00F91290">
        <w:rPr>
          <w:rFonts w:ascii="Arial" w:hAnsi="Arial" w:cs="Arial"/>
        </w:rPr>
        <w:t xml:space="preserve"> os interessados que atenderem a todas as exigências contidas neste EDITAL e seus ANEXOS;</w:t>
      </w:r>
    </w:p>
    <w:p w:rsidR="001A144F" w:rsidRPr="00F91290" w:rsidRDefault="001A144F" w:rsidP="00F35484">
      <w:pPr>
        <w:pStyle w:val="PargrafodaLista"/>
        <w:numPr>
          <w:ilvl w:val="1"/>
          <w:numId w:val="14"/>
        </w:numPr>
        <w:spacing w:after="120" w:line="240" w:lineRule="auto"/>
        <w:ind w:right="-142" w:hanging="731"/>
        <w:jc w:val="both"/>
        <w:rPr>
          <w:rFonts w:ascii="Arial" w:hAnsi="Arial" w:cs="Arial"/>
        </w:rPr>
      </w:pPr>
      <w:r w:rsidRPr="00F91290">
        <w:rPr>
          <w:rFonts w:ascii="Arial" w:hAnsi="Arial" w:cs="Arial"/>
        </w:rPr>
        <w:t>Para fins do disposto no artigo 48 da Lei Complementar nº 123/2006, fica a participação nos lotes das cotas exclusivas (inciso II) ou reservadas (inciso III, limitada às Microempresas (ME) e Empresas de Pequeno Porte (EPP), bem como às Cooperativas de Consumo (COOP), equiparadas nos termos do artigo 34 da Lei Federal nº 11.488/2007:</w:t>
      </w:r>
    </w:p>
    <w:p w:rsidR="001A144F"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lastRenderedPageBreak/>
        <w:t>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empresa de pequeno porte;</w:t>
      </w:r>
    </w:p>
    <w:p w:rsidR="001A144F"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t xml:space="preserve">Será concedido tratamento favorecido para as microempresas e empresas de pequeno porte, para as sociedades cooperativas mencionadas no artigo 16 da Lei Federal nº 14.133/2021 para o agricultor familiar, o produtor rural pessoa física e para o </w:t>
      </w:r>
      <w:r w:rsidR="00171767" w:rsidRPr="00F91290">
        <w:rPr>
          <w:rFonts w:ascii="Arial" w:hAnsi="Arial" w:cs="Arial"/>
        </w:rPr>
        <w:t>micro empreendedor</w:t>
      </w:r>
      <w:r w:rsidRPr="00F91290">
        <w:rPr>
          <w:rFonts w:ascii="Arial" w:hAnsi="Arial" w:cs="Arial"/>
        </w:rPr>
        <w:t xml:space="preserve"> individual – MEI, nos limites previstos da Lei Complementar nº 123/2006 e do Decreto nº 8.538/2015.</w:t>
      </w:r>
    </w:p>
    <w:p w:rsidR="001A144F" w:rsidRPr="00F91290" w:rsidRDefault="001A144F" w:rsidP="00F35484">
      <w:pPr>
        <w:pStyle w:val="PargrafodaLista"/>
        <w:numPr>
          <w:ilvl w:val="1"/>
          <w:numId w:val="14"/>
        </w:numPr>
        <w:spacing w:after="120" w:line="240" w:lineRule="auto"/>
        <w:ind w:right="-142" w:hanging="731"/>
        <w:jc w:val="both"/>
        <w:rPr>
          <w:rFonts w:ascii="Arial" w:hAnsi="Arial" w:cs="Arial"/>
        </w:rPr>
      </w:pPr>
      <w:r w:rsidRPr="00F91290">
        <w:rPr>
          <w:rFonts w:ascii="Arial" w:hAnsi="Arial" w:cs="Arial"/>
        </w:rPr>
        <w:t>Não poderão participar desta licitação:</w:t>
      </w:r>
    </w:p>
    <w:p w:rsidR="001A144F"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t>aquele que não atenda às condições deste Edital e seus Anexos;</w:t>
      </w:r>
    </w:p>
    <w:p w:rsidR="00BA11CD"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t>autor do anteprojeto, do projeto básico ou do projeto executivo, pessoa física ou jurídica, quando a licitação versar sobre serviços ou fornecimento de bens a ele relacionados;</w:t>
      </w:r>
    </w:p>
    <w:p w:rsidR="00BA11CD"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1A144F"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t>pessoa física ou jurídica que se encontre, ao tempo da licitação, impossibilitada de participar do certame em decorrência de sanção que lhe foi imposta;</w:t>
      </w:r>
    </w:p>
    <w:p w:rsidR="00840DFA"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t>aquele que mantenha vínculo de natureza técnica, comercial, econômica, financeira, trabalhista ou civil com dirigente de órgão ou entidade contratante ou com agente público que desempenhe função na licitação ou atue na fiscalização ou na gestão do contrato, ou que deles seja cônjuge, companheiro ou parente em linha reta, colateral ou por afinidade, até o terceiro grau;</w:t>
      </w:r>
    </w:p>
    <w:p w:rsidR="001A144F"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t>empresas controladoras, contratadas ou coligadas, nos termos da Lei nº 6.404/1976, concorrendo entre si;</w:t>
      </w:r>
    </w:p>
    <w:p w:rsidR="001A144F"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t>pessoa física ou jurídica que, nos 05 (cinco) anos anteriores à divulgação deste Edital, tenha sido condenada judicialmente, com trânsito em julgado, por exploração de trabalho infantil, por submissão de trabalhadores à condições análogas às de escravo ou por contratação de adolescentes nos casos vedados pela legislação trabalhista;</w:t>
      </w:r>
    </w:p>
    <w:p w:rsidR="001A144F" w:rsidRPr="00F91290" w:rsidRDefault="001A144F" w:rsidP="00C5219E">
      <w:pPr>
        <w:pStyle w:val="PargrafodaLista"/>
        <w:numPr>
          <w:ilvl w:val="2"/>
          <w:numId w:val="14"/>
        </w:numPr>
        <w:spacing w:after="120" w:line="240" w:lineRule="auto"/>
        <w:ind w:left="1560" w:right="-142" w:hanging="22"/>
        <w:jc w:val="both"/>
        <w:rPr>
          <w:rFonts w:ascii="Arial" w:hAnsi="Arial" w:cs="Arial"/>
        </w:rPr>
      </w:pPr>
      <w:r w:rsidRPr="00F91290">
        <w:rPr>
          <w:rFonts w:ascii="Arial" w:hAnsi="Arial" w:cs="Arial"/>
        </w:rPr>
        <w:t>Organizações da Sociedade Civil de Interesse Público – OSCIP, atuando nessa condição.</w:t>
      </w:r>
    </w:p>
    <w:p w:rsidR="001A144F" w:rsidRPr="00F91290" w:rsidRDefault="001A144F" w:rsidP="00F35484">
      <w:pPr>
        <w:pStyle w:val="PargrafodaLista"/>
        <w:numPr>
          <w:ilvl w:val="1"/>
          <w:numId w:val="14"/>
        </w:numPr>
        <w:spacing w:after="120" w:line="240" w:lineRule="auto"/>
        <w:ind w:right="-142"/>
        <w:jc w:val="both"/>
        <w:rPr>
          <w:rFonts w:ascii="Arial" w:hAnsi="Arial" w:cs="Arial"/>
        </w:rPr>
      </w:pPr>
      <w:r w:rsidRPr="00F91290">
        <w:rPr>
          <w:rFonts w:ascii="Arial" w:hAnsi="Arial" w:cs="Arial"/>
        </w:rPr>
        <w:t>Não poderá disputar, direta ou indiretamente, da licitação ou da execução do contrato agente público do órgão ou entidade licitante ou contratante, devendo ser observadas as situações que possam configurar conflito de interesses no exercício</w:t>
      </w:r>
      <w:r w:rsidR="00EB0074" w:rsidRPr="00F91290">
        <w:rPr>
          <w:rFonts w:ascii="Arial" w:hAnsi="Arial" w:cs="Arial"/>
        </w:rPr>
        <w:t xml:space="preserve"> ou após o exercício do cargo o</w:t>
      </w:r>
      <w:r w:rsidRPr="00F91290">
        <w:rPr>
          <w:rFonts w:ascii="Arial" w:hAnsi="Arial" w:cs="Arial"/>
        </w:rPr>
        <w:t>u emprego, nos termos da legislação que disciplina a matéria, conforme §1º do art. 9º da Lei Federal nº 14.133/2021;</w:t>
      </w:r>
    </w:p>
    <w:p w:rsidR="00840DFA" w:rsidRPr="00F91290" w:rsidRDefault="001A144F" w:rsidP="00F35484">
      <w:pPr>
        <w:pStyle w:val="PargrafodaLista"/>
        <w:numPr>
          <w:ilvl w:val="1"/>
          <w:numId w:val="14"/>
        </w:numPr>
        <w:spacing w:after="120" w:line="240" w:lineRule="auto"/>
        <w:ind w:right="-142"/>
        <w:jc w:val="both"/>
        <w:rPr>
          <w:rFonts w:ascii="Arial" w:hAnsi="Arial" w:cs="Arial"/>
        </w:rPr>
      </w:pPr>
      <w:r w:rsidRPr="00F91290">
        <w:rPr>
          <w:rFonts w:ascii="Arial" w:hAnsi="Arial" w:cs="Arial"/>
        </w:rPr>
        <w:t xml:space="preserve">O impedimento de que trata o item </w:t>
      </w:r>
      <w:r w:rsidR="00886BBA" w:rsidRPr="00F91290">
        <w:rPr>
          <w:rFonts w:ascii="Arial" w:hAnsi="Arial" w:cs="Arial"/>
        </w:rPr>
        <w:t>3</w:t>
      </w:r>
      <w:r w:rsidRPr="00F91290">
        <w:rPr>
          <w:rFonts w:ascii="Arial" w:hAnsi="Arial" w:cs="Arial"/>
        </w:rPr>
        <w:t>.3.4 será também aplicado ao licitante que atue em substituição à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A144F" w:rsidRPr="00F91290" w:rsidRDefault="00A804F2" w:rsidP="00F35484">
      <w:pPr>
        <w:pStyle w:val="PargrafodaLista"/>
        <w:numPr>
          <w:ilvl w:val="1"/>
          <w:numId w:val="14"/>
        </w:numPr>
        <w:spacing w:after="120" w:line="240" w:lineRule="auto"/>
        <w:ind w:right="-142"/>
        <w:jc w:val="both"/>
        <w:rPr>
          <w:rFonts w:ascii="Arial" w:hAnsi="Arial" w:cs="Arial"/>
        </w:rPr>
      </w:pPr>
      <w:r w:rsidRPr="00F91290">
        <w:rPr>
          <w:rFonts w:ascii="Arial" w:hAnsi="Arial" w:cs="Arial"/>
        </w:rPr>
        <w:t>À</w:t>
      </w:r>
      <w:r w:rsidR="001A144F" w:rsidRPr="00F91290">
        <w:rPr>
          <w:rFonts w:ascii="Arial" w:hAnsi="Arial" w:cs="Arial"/>
        </w:rPr>
        <w:t xml:space="preserve"> critério da Fundação e exclusivamente a seu serviço, o autor dos projetos e a empresa a que se referem os itens </w:t>
      </w:r>
      <w:r w:rsidR="00886BBA" w:rsidRPr="00F91290">
        <w:rPr>
          <w:rFonts w:ascii="Arial" w:hAnsi="Arial" w:cs="Arial"/>
        </w:rPr>
        <w:t>3</w:t>
      </w:r>
      <w:r w:rsidR="001A144F" w:rsidRPr="00F91290">
        <w:rPr>
          <w:rFonts w:ascii="Arial" w:hAnsi="Arial" w:cs="Arial"/>
        </w:rPr>
        <w:t xml:space="preserve">.3.2 e </w:t>
      </w:r>
      <w:r w:rsidR="00886BBA" w:rsidRPr="00F91290">
        <w:rPr>
          <w:rFonts w:ascii="Arial" w:hAnsi="Arial" w:cs="Arial"/>
        </w:rPr>
        <w:t>3</w:t>
      </w:r>
      <w:r w:rsidR="001A144F" w:rsidRPr="00F91290">
        <w:rPr>
          <w:rFonts w:ascii="Arial" w:hAnsi="Arial" w:cs="Arial"/>
        </w:rPr>
        <w:t>.2.3, poderão participar no apoio das atividades de planejamento de contratação, de execução da licitação ou de gestão do contrato, desde que sob supervisão exclusiva de agentes públicos do órgão ou entidade;</w:t>
      </w:r>
    </w:p>
    <w:p w:rsidR="001A144F" w:rsidRPr="00F91290" w:rsidRDefault="001A144F" w:rsidP="00F35484">
      <w:pPr>
        <w:pStyle w:val="PargrafodaLista"/>
        <w:numPr>
          <w:ilvl w:val="1"/>
          <w:numId w:val="14"/>
        </w:numPr>
        <w:spacing w:after="120" w:line="240" w:lineRule="auto"/>
        <w:ind w:right="-142"/>
        <w:jc w:val="both"/>
        <w:rPr>
          <w:rFonts w:ascii="Arial" w:hAnsi="Arial" w:cs="Arial"/>
        </w:rPr>
      </w:pPr>
      <w:r w:rsidRPr="00F91290">
        <w:rPr>
          <w:rFonts w:ascii="Arial" w:hAnsi="Arial" w:cs="Arial"/>
        </w:rPr>
        <w:t>Equiparem-se aos autores do projeto as empresas integrantes do mesmo grupo econômico;</w:t>
      </w:r>
    </w:p>
    <w:p w:rsidR="001A144F" w:rsidRPr="00F91290" w:rsidRDefault="000E70AC" w:rsidP="00F35484">
      <w:pPr>
        <w:pStyle w:val="PargrafodaLista"/>
        <w:numPr>
          <w:ilvl w:val="1"/>
          <w:numId w:val="14"/>
        </w:numPr>
        <w:spacing w:after="120" w:line="240" w:lineRule="auto"/>
        <w:ind w:right="-142"/>
        <w:jc w:val="both"/>
        <w:rPr>
          <w:rFonts w:ascii="Arial" w:hAnsi="Arial" w:cs="Arial"/>
        </w:rPr>
      </w:pPr>
      <w:r w:rsidRPr="00F91290">
        <w:rPr>
          <w:rFonts w:ascii="Arial" w:hAnsi="Arial" w:cs="Arial"/>
        </w:rPr>
        <w:lastRenderedPageBreak/>
        <w:t>O disposto nos itens 3.3.2 e 3</w:t>
      </w:r>
      <w:r w:rsidR="001A144F" w:rsidRPr="00F91290">
        <w:rPr>
          <w:rFonts w:ascii="Arial" w:hAnsi="Arial" w:cs="Arial"/>
        </w:rPr>
        <w:t xml:space="preserve">.3.3, não </w:t>
      </w:r>
      <w:r w:rsidR="00171767" w:rsidRPr="00F91290">
        <w:rPr>
          <w:rFonts w:ascii="Arial" w:hAnsi="Arial" w:cs="Arial"/>
        </w:rPr>
        <w:t>impedem</w:t>
      </w:r>
      <w:r w:rsidR="001A144F" w:rsidRPr="00F91290">
        <w:rPr>
          <w:rFonts w:ascii="Arial" w:hAnsi="Arial" w:cs="Arial"/>
        </w:rPr>
        <w:t xml:space="preserve"> a licitação ou a contratação de serviço que inclua como encargo do contratado a elaboração do projeto básico e do projeto executivo, nas contratações integradas, e do projeto executivo, nos demais regimes de execução;</w:t>
      </w:r>
    </w:p>
    <w:p w:rsidR="001A144F" w:rsidRPr="00F91290" w:rsidRDefault="001A144F" w:rsidP="00F35484">
      <w:pPr>
        <w:pStyle w:val="PargrafodaLista"/>
        <w:numPr>
          <w:ilvl w:val="1"/>
          <w:numId w:val="14"/>
        </w:numPr>
        <w:spacing w:after="120" w:line="240" w:lineRule="auto"/>
        <w:ind w:right="-142"/>
        <w:jc w:val="both"/>
        <w:rPr>
          <w:rFonts w:ascii="Arial" w:hAnsi="Arial" w:cs="Arial"/>
        </w:rPr>
      </w:pPr>
      <w:r w:rsidRPr="00F91290">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rsidR="001A144F" w:rsidRDefault="001A144F" w:rsidP="00F35484">
      <w:pPr>
        <w:pStyle w:val="PargrafodaLista"/>
        <w:numPr>
          <w:ilvl w:val="1"/>
          <w:numId w:val="14"/>
        </w:numPr>
        <w:spacing w:after="120" w:line="240" w:lineRule="auto"/>
        <w:ind w:right="-142"/>
        <w:jc w:val="both"/>
        <w:rPr>
          <w:rFonts w:ascii="Arial" w:hAnsi="Arial" w:cs="Arial"/>
        </w:rPr>
      </w:pPr>
      <w:r w:rsidRPr="00F91290">
        <w:rPr>
          <w:rFonts w:ascii="Arial" w:hAnsi="Arial" w:cs="Arial"/>
        </w:rPr>
        <w:t xml:space="preserve">A vedação de que trata o item </w:t>
      </w:r>
      <w:r w:rsidR="005544FE" w:rsidRPr="00F91290">
        <w:rPr>
          <w:rFonts w:ascii="Arial" w:hAnsi="Arial" w:cs="Arial"/>
        </w:rPr>
        <w:t>3</w:t>
      </w:r>
      <w:r w:rsidRPr="00F91290">
        <w:rPr>
          <w:rFonts w:ascii="Arial" w:hAnsi="Arial" w:cs="Arial"/>
        </w:rPr>
        <w:t>.4 estende-se a terceiro que auxilie a conclusão da contratação na qualidade de integrante de equipe de apoio, profissional especializado ou funcionário ou representante que preste assessoria técnica.</w:t>
      </w:r>
    </w:p>
    <w:p w:rsidR="004A0014" w:rsidRPr="00F91290" w:rsidRDefault="004A0014" w:rsidP="004A0014">
      <w:pPr>
        <w:pStyle w:val="PargrafodaLista"/>
        <w:spacing w:after="120" w:line="240" w:lineRule="auto"/>
        <w:ind w:left="1440" w:right="851"/>
        <w:jc w:val="both"/>
        <w:rPr>
          <w:rFonts w:ascii="Arial" w:hAnsi="Arial" w:cs="Arial"/>
        </w:rPr>
      </w:pPr>
    </w:p>
    <w:p w:rsidR="004A0014" w:rsidRPr="0081182B" w:rsidRDefault="004A0014" w:rsidP="004A0014">
      <w:pPr>
        <w:pStyle w:val="PargrafodaLista"/>
        <w:numPr>
          <w:ilvl w:val="0"/>
          <w:numId w:val="14"/>
        </w:numPr>
        <w:spacing w:after="120" w:line="240" w:lineRule="auto"/>
        <w:jc w:val="both"/>
        <w:rPr>
          <w:rFonts w:ascii="Arial" w:hAnsi="Arial" w:cs="Arial"/>
          <w:b/>
          <w:sz w:val="24"/>
          <w:szCs w:val="24"/>
        </w:rPr>
      </w:pPr>
      <w:r w:rsidRPr="0081182B">
        <w:rPr>
          <w:rFonts w:ascii="Arial" w:hAnsi="Arial" w:cs="Arial"/>
          <w:b/>
          <w:sz w:val="24"/>
          <w:szCs w:val="24"/>
        </w:rPr>
        <w:t>RECEBIMENTO DAS PROPOSTAS, DATA DA SESSÃO PÚBLICA E PEDIDO DE ESCLARECIMENTOS</w:t>
      </w:r>
    </w:p>
    <w:p w:rsidR="004A0014" w:rsidRDefault="004A0014" w:rsidP="004A0014">
      <w:pPr>
        <w:pStyle w:val="PargrafodaLista"/>
        <w:numPr>
          <w:ilvl w:val="1"/>
          <w:numId w:val="14"/>
        </w:numPr>
        <w:spacing w:after="120" w:line="240" w:lineRule="auto"/>
        <w:jc w:val="both"/>
        <w:rPr>
          <w:rFonts w:ascii="Arial" w:hAnsi="Arial" w:cs="Arial"/>
          <w:sz w:val="24"/>
          <w:szCs w:val="24"/>
        </w:rPr>
      </w:pPr>
      <w:r w:rsidRPr="002553C1">
        <w:rPr>
          <w:rFonts w:ascii="Arial" w:hAnsi="Arial" w:cs="Arial"/>
          <w:sz w:val="24"/>
          <w:szCs w:val="24"/>
        </w:rPr>
        <w:t>O interessado em participar do certame deverá observar a data e horário da sessão pública, conforme previsto no AVISO DE EDITAL, publicado no sítio oficial desta Fundação (</w:t>
      </w:r>
      <w:hyperlink r:id="rId12" w:history="1">
        <w:r w:rsidRPr="008E7B40">
          <w:rPr>
            <w:rStyle w:val="Hyperlink"/>
            <w:rFonts w:ascii="Arial" w:hAnsi="Arial" w:cs="Arial"/>
            <w:sz w:val="24"/>
            <w:szCs w:val="24"/>
          </w:rPr>
          <w:t>www.fundasantos.org.br</w:t>
        </w:r>
      </w:hyperlink>
      <w:r w:rsidRPr="002553C1">
        <w:rPr>
          <w:rFonts w:ascii="Arial" w:hAnsi="Arial" w:cs="Arial"/>
          <w:sz w:val="24"/>
          <w:szCs w:val="24"/>
        </w:rPr>
        <w:t>) e constante da folha de rosto deste Edital, o que será o prazo limite para inserção da proposta.</w:t>
      </w:r>
    </w:p>
    <w:p w:rsidR="004A0014" w:rsidRDefault="004A0014" w:rsidP="004A0014">
      <w:pPr>
        <w:pStyle w:val="PargrafodaLista"/>
        <w:numPr>
          <w:ilvl w:val="1"/>
          <w:numId w:val="14"/>
        </w:numPr>
        <w:spacing w:after="120" w:line="240" w:lineRule="auto"/>
        <w:jc w:val="both"/>
        <w:rPr>
          <w:rFonts w:ascii="Arial" w:hAnsi="Arial" w:cs="Arial"/>
          <w:sz w:val="24"/>
          <w:szCs w:val="24"/>
        </w:rPr>
      </w:pPr>
      <w:r w:rsidRPr="00532D6C">
        <w:rPr>
          <w:rFonts w:ascii="Arial" w:hAnsi="Arial" w:cs="Arial"/>
          <w:sz w:val="24"/>
          <w:szCs w:val="24"/>
        </w:rPr>
        <w:t>Qualquer pessoa é parte legítima para solicitar esclarecimentos sobre este Edital por irregularidade ou sobre os seus termos</w:t>
      </w:r>
      <w:r>
        <w:rPr>
          <w:rFonts w:ascii="Arial" w:hAnsi="Arial" w:cs="Arial"/>
          <w:sz w:val="24"/>
          <w:szCs w:val="24"/>
        </w:rPr>
        <w:t>;</w:t>
      </w:r>
    </w:p>
    <w:p w:rsidR="004A0014" w:rsidRDefault="004A0014" w:rsidP="004A0014">
      <w:pPr>
        <w:pStyle w:val="PargrafodaLista"/>
        <w:numPr>
          <w:ilvl w:val="1"/>
          <w:numId w:val="14"/>
        </w:numPr>
        <w:spacing w:after="120" w:line="240" w:lineRule="auto"/>
        <w:jc w:val="both"/>
        <w:rPr>
          <w:rFonts w:ascii="Arial" w:hAnsi="Arial" w:cs="Arial"/>
          <w:sz w:val="24"/>
          <w:szCs w:val="24"/>
        </w:rPr>
      </w:pPr>
      <w:r>
        <w:rPr>
          <w:rFonts w:ascii="Arial" w:hAnsi="Arial" w:cs="Arial"/>
          <w:sz w:val="24"/>
          <w:szCs w:val="24"/>
        </w:rPr>
        <w:t>Quaisquer pedidos de esclarecimentos formais devem ser realizados através de forma eletrônica em campo próprio no sistema da Plataforma da “BLL COMPRAS”, em até 02(dois) dias antes da sessão pública do certame, encerrada as 00:00;</w:t>
      </w:r>
    </w:p>
    <w:p w:rsidR="004A0014" w:rsidRPr="00532D6C" w:rsidRDefault="004A0014" w:rsidP="004A0014">
      <w:pPr>
        <w:pStyle w:val="PargrafodaLista"/>
        <w:numPr>
          <w:ilvl w:val="2"/>
          <w:numId w:val="14"/>
        </w:numPr>
        <w:spacing w:after="120" w:line="240" w:lineRule="auto"/>
        <w:jc w:val="both"/>
        <w:rPr>
          <w:rFonts w:ascii="Arial" w:hAnsi="Arial" w:cs="Arial"/>
          <w:sz w:val="24"/>
          <w:szCs w:val="24"/>
        </w:rPr>
      </w:pPr>
      <w:r w:rsidRPr="00532D6C">
        <w:rPr>
          <w:rFonts w:ascii="Arial" w:hAnsi="Arial" w:cs="Arial"/>
          <w:sz w:val="24"/>
          <w:szCs w:val="24"/>
        </w:rPr>
        <w:t xml:space="preserve"> A resposta ao</w:t>
      </w:r>
      <w:r>
        <w:rPr>
          <w:rFonts w:ascii="Arial" w:hAnsi="Arial" w:cs="Arial"/>
          <w:sz w:val="24"/>
          <w:szCs w:val="24"/>
        </w:rPr>
        <w:t>s</w:t>
      </w:r>
      <w:r w:rsidRPr="00532D6C">
        <w:rPr>
          <w:rFonts w:ascii="Arial" w:hAnsi="Arial" w:cs="Arial"/>
          <w:sz w:val="24"/>
          <w:szCs w:val="24"/>
        </w:rPr>
        <w:t xml:space="preserve"> pedido</w:t>
      </w:r>
      <w:r>
        <w:rPr>
          <w:rFonts w:ascii="Arial" w:hAnsi="Arial" w:cs="Arial"/>
          <w:sz w:val="24"/>
          <w:szCs w:val="24"/>
        </w:rPr>
        <w:t>s</w:t>
      </w:r>
      <w:r w:rsidRPr="00532D6C">
        <w:rPr>
          <w:rFonts w:ascii="Arial" w:hAnsi="Arial" w:cs="Arial"/>
          <w:sz w:val="24"/>
          <w:szCs w:val="24"/>
        </w:rPr>
        <w:t xml:space="preserve"> de esclarecimento</w:t>
      </w:r>
      <w:r>
        <w:rPr>
          <w:rFonts w:ascii="Arial" w:hAnsi="Arial" w:cs="Arial"/>
          <w:sz w:val="24"/>
          <w:szCs w:val="24"/>
        </w:rPr>
        <w:t>s</w:t>
      </w:r>
      <w:r w:rsidRPr="00532D6C">
        <w:rPr>
          <w:rFonts w:ascii="Arial" w:hAnsi="Arial" w:cs="Arial"/>
          <w:sz w:val="24"/>
          <w:szCs w:val="24"/>
        </w:rPr>
        <w:t xml:space="preserve"> ser</w:t>
      </w:r>
      <w:r>
        <w:rPr>
          <w:rFonts w:ascii="Arial" w:hAnsi="Arial" w:cs="Arial"/>
          <w:sz w:val="24"/>
          <w:szCs w:val="24"/>
        </w:rPr>
        <w:t>ão</w:t>
      </w:r>
      <w:r w:rsidRPr="00532D6C">
        <w:rPr>
          <w:rFonts w:ascii="Arial" w:hAnsi="Arial" w:cs="Arial"/>
          <w:sz w:val="24"/>
          <w:szCs w:val="24"/>
        </w:rPr>
        <w:t xml:space="preserve"> divulgada</w:t>
      </w:r>
      <w:r>
        <w:rPr>
          <w:rFonts w:ascii="Arial" w:hAnsi="Arial" w:cs="Arial"/>
          <w:sz w:val="24"/>
          <w:szCs w:val="24"/>
        </w:rPr>
        <w:t>s</w:t>
      </w:r>
      <w:r w:rsidRPr="00532D6C">
        <w:rPr>
          <w:rFonts w:ascii="Arial" w:hAnsi="Arial" w:cs="Arial"/>
          <w:sz w:val="24"/>
          <w:szCs w:val="24"/>
        </w:rPr>
        <w:t xml:space="preserve"> em sítio eletrônico oficial</w:t>
      </w:r>
      <w:r>
        <w:rPr>
          <w:rFonts w:ascii="Arial" w:hAnsi="Arial" w:cs="Arial"/>
          <w:sz w:val="24"/>
          <w:szCs w:val="24"/>
        </w:rPr>
        <w:t xml:space="preserve"> da Plataforma, </w:t>
      </w:r>
      <w:r w:rsidRPr="00532D6C">
        <w:rPr>
          <w:rFonts w:ascii="Arial" w:hAnsi="Arial" w:cs="Arial"/>
          <w:sz w:val="24"/>
          <w:szCs w:val="24"/>
        </w:rPr>
        <w:t>no prazo limitado ao último dia útil anterior à data da abertura do certame;</w:t>
      </w:r>
    </w:p>
    <w:p w:rsidR="004A0014" w:rsidRPr="00532D6C" w:rsidRDefault="004A0014" w:rsidP="004A0014">
      <w:pPr>
        <w:pStyle w:val="PargrafodaLista"/>
        <w:numPr>
          <w:ilvl w:val="1"/>
          <w:numId w:val="14"/>
        </w:numPr>
        <w:spacing w:after="120" w:line="240" w:lineRule="auto"/>
        <w:jc w:val="both"/>
        <w:rPr>
          <w:rFonts w:ascii="Arial" w:hAnsi="Arial" w:cs="Arial"/>
          <w:sz w:val="24"/>
          <w:szCs w:val="24"/>
        </w:rPr>
      </w:pPr>
      <w:r w:rsidRPr="00532D6C">
        <w:rPr>
          <w:rFonts w:ascii="Arial" w:hAnsi="Arial" w:cs="Arial"/>
          <w:sz w:val="24"/>
          <w:szCs w:val="24"/>
        </w:rPr>
        <w:t>Os pedidos de esclarecimentos não suspendem os prazos previstos neste Edital.</w:t>
      </w:r>
    </w:p>
    <w:p w:rsidR="0081182B" w:rsidRPr="00F91290" w:rsidRDefault="0081182B" w:rsidP="00EE4B76">
      <w:pPr>
        <w:pStyle w:val="PargrafodaLista"/>
        <w:spacing w:after="120" w:line="240" w:lineRule="auto"/>
        <w:ind w:left="1440" w:right="851"/>
        <w:jc w:val="both"/>
        <w:rPr>
          <w:rFonts w:ascii="Arial" w:hAnsi="Arial" w:cs="Arial"/>
        </w:rPr>
      </w:pPr>
    </w:p>
    <w:p w:rsidR="00EE4B76" w:rsidRPr="00F91290" w:rsidRDefault="00EE4B76" w:rsidP="00EE4B76">
      <w:pPr>
        <w:pStyle w:val="PargrafodaLista"/>
        <w:numPr>
          <w:ilvl w:val="0"/>
          <w:numId w:val="14"/>
        </w:numPr>
        <w:spacing w:after="0" w:line="240" w:lineRule="auto"/>
        <w:ind w:right="851"/>
        <w:jc w:val="both"/>
        <w:rPr>
          <w:rFonts w:ascii="Arial" w:hAnsi="Arial" w:cs="Arial"/>
          <w:b/>
        </w:rPr>
      </w:pPr>
      <w:r w:rsidRPr="00F91290">
        <w:rPr>
          <w:rFonts w:ascii="Arial" w:hAnsi="Arial" w:cs="Arial"/>
          <w:b/>
        </w:rPr>
        <w:t>REFERÊNCIA DE TEMPO</w:t>
      </w:r>
    </w:p>
    <w:p w:rsidR="00EE4B76" w:rsidRPr="00F91290" w:rsidRDefault="00EE4B76" w:rsidP="00F35484">
      <w:pPr>
        <w:pStyle w:val="PargrafodaLista"/>
        <w:numPr>
          <w:ilvl w:val="1"/>
          <w:numId w:val="14"/>
        </w:numPr>
        <w:spacing w:after="0" w:line="240" w:lineRule="auto"/>
        <w:jc w:val="both"/>
        <w:rPr>
          <w:rFonts w:ascii="Arial" w:hAnsi="Arial" w:cs="Arial"/>
        </w:rPr>
      </w:pPr>
      <w:r w:rsidRPr="00F91290">
        <w:rPr>
          <w:rFonts w:ascii="Arial" w:hAnsi="Arial" w:cs="Arial"/>
        </w:rPr>
        <w:t xml:space="preserve">Todas as referências de Tempo do Edital, do Aviso de Edital e durante a Sessão Pública observarão obrigatoriamente o </w:t>
      </w:r>
      <w:r w:rsidRPr="00F91290">
        <w:rPr>
          <w:rFonts w:ascii="Arial" w:hAnsi="Arial" w:cs="Arial"/>
          <w:b/>
        </w:rPr>
        <w:t xml:space="preserve">Horário de Brasília – DF </w:t>
      </w:r>
      <w:r w:rsidRPr="00F91290">
        <w:rPr>
          <w:rFonts w:ascii="Arial" w:hAnsi="Arial" w:cs="Arial"/>
        </w:rPr>
        <w:t>e, desta forma, serão registrados no Sistema Eletrônico e na documentação relativa ao certame.</w:t>
      </w:r>
    </w:p>
    <w:p w:rsidR="006D0C14" w:rsidRPr="00F91290" w:rsidRDefault="006D0C14" w:rsidP="00F35484">
      <w:pPr>
        <w:spacing w:after="0" w:line="240" w:lineRule="auto"/>
        <w:jc w:val="both"/>
        <w:rPr>
          <w:rFonts w:ascii="Arial" w:hAnsi="Arial" w:cs="Arial"/>
        </w:rPr>
      </w:pPr>
    </w:p>
    <w:p w:rsidR="002D03AF" w:rsidRPr="00F91290" w:rsidRDefault="002D03AF" w:rsidP="00F35484">
      <w:pPr>
        <w:pStyle w:val="PargrafodaLista"/>
        <w:numPr>
          <w:ilvl w:val="0"/>
          <w:numId w:val="14"/>
        </w:numPr>
        <w:spacing w:after="0" w:line="240" w:lineRule="auto"/>
        <w:jc w:val="both"/>
        <w:rPr>
          <w:rFonts w:ascii="Arial" w:hAnsi="Arial" w:cs="Arial"/>
        </w:rPr>
      </w:pPr>
      <w:r w:rsidRPr="00F91290">
        <w:rPr>
          <w:rFonts w:ascii="Arial" w:hAnsi="Arial" w:cs="Arial"/>
          <w:b/>
        </w:rPr>
        <w:t>CRITÉRIO DE JULGAMENTO</w:t>
      </w:r>
    </w:p>
    <w:p w:rsidR="00F40788" w:rsidRPr="00F91290" w:rsidRDefault="002D03AF" w:rsidP="00F35484">
      <w:pPr>
        <w:pStyle w:val="PargrafodaLista"/>
        <w:numPr>
          <w:ilvl w:val="1"/>
          <w:numId w:val="14"/>
        </w:numPr>
        <w:spacing w:after="0"/>
        <w:jc w:val="both"/>
        <w:rPr>
          <w:rFonts w:ascii="Arial" w:hAnsi="Arial" w:cs="Arial"/>
        </w:rPr>
      </w:pPr>
      <w:r w:rsidRPr="00F91290">
        <w:rPr>
          <w:rFonts w:ascii="Arial" w:hAnsi="Arial" w:cs="Arial"/>
        </w:rPr>
        <w:t xml:space="preserve">Para julgamento será adotado o critério de </w:t>
      </w:r>
      <w:r w:rsidRPr="00F91290">
        <w:rPr>
          <w:rFonts w:ascii="Arial" w:hAnsi="Arial" w:cs="Arial"/>
          <w:b/>
        </w:rPr>
        <w:t>MENOR PREÇO</w:t>
      </w:r>
      <w:r w:rsidR="00F91290" w:rsidRPr="00F91290">
        <w:rPr>
          <w:rFonts w:ascii="Arial" w:hAnsi="Arial" w:cs="Arial"/>
          <w:b/>
        </w:rPr>
        <w:t xml:space="preserve"> GLOBAL</w:t>
      </w:r>
      <w:r w:rsidR="00243AEE">
        <w:rPr>
          <w:rFonts w:ascii="Arial" w:hAnsi="Arial" w:cs="Arial"/>
          <w:b/>
        </w:rPr>
        <w:t>.</w:t>
      </w:r>
    </w:p>
    <w:p w:rsidR="00F40788" w:rsidRPr="00F91290" w:rsidRDefault="00F40788" w:rsidP="00F35484">
      <w:pPr>
        <w:pStyle w:val="PargrafodaLista"/>
        <w:spacing w:after="0"/>
        <w:ind w:left="1440"/>
        <w:jc w:val="both"/>
        <w:rPr>
          <w:rFonts w:ascii="Arial" w:hAnsi="Arial" w:cs="Arial"/>
        </w:rPr>
      </w:pPr>
    </w:p>
    <w:p w:rsidR="002D03AF" w:rsidRPr="00F91290" w:rsidRDefault="002D03AF" w:rsidP="00F35484">
      <w:pPr>
        <w:pStyle w:val="PargrafodaLista"/>
        <w:numPr>
          <w:ilvl w:val="0"/>
          <w:numId w:val="14"/>
        </w:numPr>
        <w:spacing w:after="0"/>
        <w:jc w:val="both"/>
        <w:rPr>
          <w:rFonts w:ascii="Arial" w:hAnsi="Arial" w:cs="Arial"/>
        </w:rPr>
      </w:pPr>
      <w:r w:rsidRPr="00F91290">
        <w:rPr>
          <w:rFonts w:ascii="Arial" w:hAnsi="Arial" w:cs="Arial"/>
          <w:b/>
        </w:rPr>
        <w:t>SANÇÕES ADMINISTRATIVAS</w:t>
      </w:r>
    </w:p>
    <w:p w:rsidR="002D03AF" w:rsidRPr="00F91290" w:rsidRDefault="002D03AF" w:rsidP="00F35484">
      <w:pPr>
        <w:pStyle w:val="PargrafodaLista"/>
        <w:numPr>
          <w:ilvl w:val="1"/>
          <w:numId w:val="14"/>
        </w:numPr>
        <w:spacing w:after="120" w:line="240" w:lineRule="auto"/>
        <w:jc w:val="both"/>
        <w:rPr>
          <w:rFonts w:ascii="Arial" w:hAnsi="Arial" w:cs="Arial"/>
        </w:rPr>
      </w:pPr>
      <w:r w:rsidRPr="00F91290">
        <w:rPr>
          <w:rFonts w:ascii="Arial" w:hAnsi="Arial" w:cs="Arial"/>
        </w:rPr>
        <w:t>A inexecução total ou parcial do Contrato, assim como a execução irregular ou o atraso injustificado, sujeitará a Contratada, sem prejuízo da rescisão do Contrato, às seguintes penalidades:</w:t>
      </w:r>
    </w:p>
    <w:p w:rsidR="002D03AF" w:rsidRPr="00F91290" w:rsidRDefault="00171767" w:rsidP="00F35484">
      <w:pPr>
        <w:pStyle w:val="PargrafodaLista"/>
        <w:numPr>
          <w:ilvl w:val="0"/>
          <w:numId w:val="17"/>
        </w:numPr>
        <w:spacing w:after="120" w:line="240" w:lineRule="auto"/>
        <w:ind w:left="1843" w:hanging="141"/>
        <w:jc w:val="both"/>
        <w:rPr>
          <w:rFonts w:ascii="Arial" w:hAnsi="Arial" w:cs="Arial"/>
        </w:rPr>
      </w:pPr>
      <w:r w:rsidRPr="00F91290">
        <w:rPr>
          <w:rFonts w:ascii="Arial" w:hAnsi="Arial" w:cs="Arial"/>
        </w:rPr>
        <w:t>Advertência</w:t>
      </w:r>
      <w:r w:rsidR="002D03AF" w:rsidRPr="00F91290">
        <w:rPr>
          <w:rFonts w:ascii="Arial" w:hAnsi="Arial" w:cs="Arial"/>
        </w:rPr>
        <w:t>;</w:t>
      </w:r>
    </w:p>
    <w:p w:rsidR="002D03AF" w:rsidRPr="00F91290" w:rsidRDefault="00BB0100" w:rsidP="00F35484">
      <w:pPr>
        <w:pStyle w:val="PargrafodaLista"/>
        <w:numPr>
          <w:ilvl w:val="0"/>
          <w:numId w:val="17"/>
        </w:numPr>
        <w:spacing w:after="120" w:line="240" w:lineRule="auto"/>
        <w:ind w:left="1843" w:hanging="141"/>
        <w:jc w:val="both"/>
        <w:rPr>
          <w:rFonts w:ascii="Arial" w:hAnsi="Arial" w:cs="Arial"/>
        </w:rPr>
      </w:pPr>
      <w:r w:rsidRPr="00F91290">
        <w:rPr>
          <w:rFonts w:ascii="Arial" w:hAnsi="Arial" w:cs="Arial"/>
        </w:rPr>
        <w:t>Multa</w:t>
      </w:r>
      <w:r w:rsidR="002D03AF" w:rsidRPr="00F91290">
        <w:rPr>
          <w:rFonts w:ascii="Arial" w:hAnsi="Arial" w:cs="Arial"/>
        </w:rPr>
        <w:t>;</w:t>
      </w:r>
    </w:p>
    <w:p w:rsidR="002D03AF" w:rsidRPr="00F91290" w:rsidRDefault="00BB0100" w:rsidP="00F35484">
      <w:pPr>
        <w:pStyle w:val="PargrafodaLista"/>
        <w:numPr>
          <w:ilvl w:val="0"/>
          <w:numId w:val="17"/>
        </w:numPr>
        <w:spacing w:after="120" w:line="240" w:lineRule="auto"/>
        <w:ind w:left="1843" w:hanging="141"/>
        <w:jc w:val="both"/>
        <w:rPr>
          <w:rFonts w:ascii="Arial" w:hAnsi="Arial" w:cs="Arial"/>
        </w:rPr>
      </w:pPr>
      <w:r w:rsidRPr="00F91290">
        <w:rPr>
          <w:rFonts w:ascii="Arial" w:hAnsi="Arial" w:cs="Arial"/>
        </w:rPr>
        <w:t>Impedimento</w:t>
      </w:r>
      <w:r w:rsidR="002D03AF" w:rsidRPr="00F91290">
        <w:rPr>
          <w:rFonts w:ascii="Arial" w:hAnsi="Arial" w:cs="Arial"/>
        </w:rPr>
        <w:t xml:space="preserve"> de licitar e contratar; e</w:t>
      </w:r>
    </w:p>
    <w:p w:rsidR="002D03AF" w:rsidRPr="00F91290" w:rsidRDefault="00BB0100" w:rsidP="00F35484">
      <w:pPr>
        <w:pStyle w:val="PargrafodaLista"/>
        <w:numPr>
          <w:ilvl w:val="0"/>
          <w:numId w:val="17"/>
        </w:numPr>
        <w:spacing w:after="120" w:line="240" w:lineRule="auto"/>
        <w:ind w:left="1843" w:hanging="141"/>
        <w:jc w:val="both"/>
        <w:rPr>
          <w:rFonts w:ascii="Arial" w:hAnsi="Arial" w:cs="Arial"/>
        </w:rPr>
      </w:pPr>
      <w:r w:rsidRPr="00F91290">
        <w:rPr>
          <w:rFonts w:ascii="Arial" w:hAnsi="Arial" w:cs="Arial"/>
        </w:rPr>
        <w:t>Declaração</w:t>
      </w:r>
      <w:r w:rsidR="002D03AF" w:rsidRPr="00F91290">
        <w:rPr>
          <w:rFonts w:ascii="Arial" w:hAnsi="Arial" w:cs="Arial"/>
        </w:rPr>
        <w:t xml:space="preserve"> de inidoneidade para licitar ou contratar.</w:t>
      </w:r>
    </w:p>
    <w:p w:rsidR="002D03AF" w:rsidRPr="00F91290" w:rsidRDefault="00E42512" w:rsidP="00907373">
      <w:pPr>
        <w:pStyle w:val="PargrafodaLista"/>
        <w:numPr>
          <w:ilvl w:val="2"/>
          <w:numId w:val="14"/>
        </w:numPr>
        <w:spacing w:after="120" w:line="240" w:lineRule="auto"/>
        <w:ind w:left="1418" w:firstLine="0"/>
        <w:jc w:val="both"/>
        <w:rPr>
          <w:rFonts w:ascii="Arial" w:hAnsi="Arial" w:cs="Arial"/>
        </w:rPr>
      </w:pPr>
      <w:r w:rsidRPr="00F91290">
        <w:rPr>
          <w:rFonts w:ascii="Arial" w:hAnsi="Arial" w:cs="Arial"/>
        </w:rPr>
        <w:t>N</w:t>
      </w:r>
      <w:r w:rsidR="002D03AF" w:rsidRPr="00F91290">
        <w:rPr>
          <w:rFonts w:ascii="Arial" w:hAnsi="Arial" w:cs="Arial"/>
        </w:rPr>
        <w:t>enhuma sanção será aplicada sem o devido processo administrativo;</w:t>
      </w:r>
    </w:p>
    <w:p w:rsidR="002D03AF" w:rsidRPr="00F91290" w:rsidRDefault="00E42512" w:rsidP="00907373">
      <w:pPr>
        <w:pStyle w:val="PargrafodaLista"/>
        <w:numPr>
          <w:ilvl w:val="2"/>
          <w:numId w:val="14"/>
        </w:numPr>
        <w:spacing w:after="120" w:line="240" w:lineRule="auto"/>
        <w:ind w:left="1418" w:firstLine="0"/>
        <w:jc w:val="both"/>
        <w:rPr>
          <w:rFonts w:ascii="Arial" w:hAnsi="Arial" w:cs="Arial"/>
        </w:rPr>
      </w:pPr>
      <w:r w:rsidRPr="00F91290">
        <w:rPr>
          <w:rFonts w:ascii="Arial" w:hAnsi="Arial" w:cs="Arial"/>
        </w:rPr>
        <w:t>A</w:t>
      </w:r>
      <w:r w:rsidR="002D03AF" w:rsidRPr="00F91290">
        <w:rPr>
          <w:rFonts w:ascii="Arial" w:hAnsi="Arial" w:cs="Arial"/>
        </w:rPr>
        <w:t xml:space="preserve"> aplicação das penalidades ocorrerá no prazo de 15 (quinze) dias úteis, a contar da intimação do ato, e no caso de sanção da multa, após defesa prévia do interessado;</w:t>
      </w:r>
    </w:p>
    <w:p w:rsidR="00E42512" w:rsidRPr="00F91290" w:rsidRDefault="00E42512" w:rsidP="00907373">
      <w:pPr>
        <w:pStyle w:val="PargrafodaLista"/>
        <w:numPr>
          <w:ilvl w:val="2"/>
          <w:numId w:val="14"/>
        </w:numPr>
        <w:spacing w:after="120" w:line="240" w:lineRule="auto"/>
        <w:ind w:left="1418" w:firstLine="0"/>
        <w:jc w:val="both"/>
        <w:rPr>
          <w:rFonts w:ascii="Arial" w:hAnsi="Arial" w:cs="Arial"/>
        </w:rPr>
      </w:pPr>
      <w:r w:rsidRPr="00F91290">
        <w:rPr>
          <w:rFonts w:ascii="Arial" w:hAnsi="Arial" w:cs="Arial"/>
        </w:rPr>
        <w:lastRenderedPageBreak/>
        <w:t>No caso de aplicação das penalidades previstas nas a</w:t>
      </w:r>
      <w:r w:rsidR="00EA0CBE" w:rsidRPr="00F91290">
        <w:rPr>
          <w:rFonts w:ascii="Arial" w:hAnsi="Arial" w:cs="Arial"/>
        </w:rPr>
        <w:t>líneas “a”, “b” e “c”, do item 7</w:t>
      </w:r>
      <w:r w:rsidRPr="00F91290">
        <w:rPr>
          <w:rFonts w:ascii="Arial" w:hAnsi="Arial" w:cs="Arial"/>
        </w:rPr>
        <w:t>.1, caberá apresentação de recurso no prazo de 15 (quinze) dias úteis, a contar da intimação do ato;</w:t>
      </w:r>
    </w:p>
    <w:p w:rsidR="00E42512" w:rsidRPr="00F91290" w:rsidRDefault="00564DB0" w:rsidP="00907373">
      <w:pPr>
        <w:pStyle w:val="PargrafodaLista"/>
        <w:numPr>
          <w:ilvl w:val="2"/>
          <w:numId w:val="14"/>
        </w:numPr>
        <w:spacing w:after="120" w:line="240" w:lineRule="auto"/>
        <w:ind w:left="1418" w:firstLine="0"/>
        <w:jc w:val="both"/>
        <w:rPr>
          <w:rFonts w:ascii="Arial" w:hAnsi="Arial" w:cs="Arial"/>
        </w:rPr>
      </w:pPr>
      <w:r w:rsidRPr="00F91290">
        <w:rPr>
          <w:rFonts w:ascii="Arial" w:hAnsi="Arial" w:cs="Arial"/>
        </w:rPr>
        <w:t>N</w:t>
      </w:r>
      <w:r w:rsidR="00E42512" w:rsidRPr="00F91290">
        <w:rPr>
          <w:rFonts w:ascii="Arial" w:hAnsi="Arial" w:cs="Arial"/>
        </w:rPr>
        <w:t xml:space="preserve">o caso de aplicação da penalidade </w:t>
      </w:r>
      <w:r w:rsidR="00EA0CBE" w:rsidRPr="00F91290">
        <w:rPr>
          <w:rFonts w:ascii="Arial" w:hAnsi="Arial" w:cs="Arial"/>
        </w:rPr>
        <w:t>prevista na alínea “d” do item 7</w:t>
      </w:r>
      <w:r w:rsidR="00E42512" w:rsidRPr="00F91290">
        <w:rPr>
          <w:rFonts w:ascii="Arial" w:hAnsi="Arial" w:cs="Arial"/>
        </w:rPr>
        <w:t>.1, caberá pedido de reconsideração no prazo de 15 (quinze) dias úteis, a contar da intimação do ato;</w:t>
      </w:r>
    </w:p>
    <w:p w:rsidR="00E42512" w:rsidRPr="00F91290" w:rsidRDefault="00564DB0" w:rsidP="00907373">
      <w:pPr>
        <w:pStyle w:val="PargrafodaLista"/>
        <w:numPr>
          <w:ilvl w:val="2"/>
          <w:numId w:val="14"/>
        </w:numPr>
        <w:spacing w:after="120" w:line="240" w:lineRule="auto"/>
        <w:ind w:left="1418" w:firstLine="0"/>
        <w:jc w:val="both"/>
        <w:rPr>
          <w:rFonts w:ascii="Arial" w:hAnsi="Arial" w:cs="Arial"/>
        </w:rPr>
      </w:pPr>
      <w:r w:rsidRPr="00F91290">
        <w:rPr>
          <w:rFonts w:ascii="Arial" w:hAnsi="Arial" w:cs="Arial"/>
        </w:rPr>
        <w:t>N</w:t>
      </w:r>
      <w:r w:rsidR="00E42512" w:rsidRPr="00F91290">
        <w:rPr>
          <w:rFonts w:ascii="Arial" w:hAnsi="Arial" w:cs="Arial"/>
        </w:rPr>
        <w:t>os prazos de defesa prévia e recurso, será aberta vista do processo aos interessados.</w:t>
      </w:r>
    </w:p>
    <w:p w:rsidR="00564DB0" w:rsidRPr="00F91290" w:rsidRDefault="00564DB0" w:rsidP="00F35484">
      <w:pPr>
        <w:pStyle w:val="PargrafodaLista"/>
        <w:numPr>
          <w:ilvl w:val="1"/>
          <w:numId w:val="14"/>
        </w:numPr>
        <w:spacing w:after="120" w:line="240" w:lineRule="auto"/>
        <w:jc w:val="both"/>
        <w:rPr>
          <w:rFonts w:ascii="Arial" w:hAnsi="Arial" w:cs="Arial"/>
        </w:rPr>
      </w:pPr>
      <w:r w:rsidRPr="00F91290">
        <w:rPr>
          <w:rFonts w:ascii="Arial" w:hAnsi="Arial" w:cs="Arial"/>
        </w:rPr>
        <w:t>A advertência será aplicada exclusivamente quando der causa à inexecução parcial do Contrato;</w:t>
      </w:r>
    </w:p>
    <w:p w:rsidR="00922B15" w:rsidRPr="00F91290" w:rsidRDefault="00922B15" w:rsidP="00F35484">
      <w:pPr>
        <w:pStyle w:val="PargrafodaLista"/>
        <w:numPr>
          <w:ilvl w:val="0"/>
          <w:numId w:val="18"/>
        </w:numPr>
        <w:spacing w:after="120" w:line="240" w:lineRule="auto"/>
        <w:ind w:left="1701" w:firstLine="0"/>
        <w:jc w:val="both"/>
        <w:rPr>
          <w:rFonts w:ascii="Arial" w:hAnsi="Arial" w:cs="Arial"/>
        </w:rPr>
      </w:pPr>
      <w:r w:rsidRPr="00F91290">
        <w:rPr>
          <w:rFonts w:ascii="Arial" w:hAnsi="Arial" w:cs="Arial"/>
        </w:rPr>
        <w:t>1/3 (um terço) sobre o valor total do Contrato, no caso de inexecução total;</w:t>
      </w:r>
    </w:p>
    <w:p w:rsidR="00922B15" w:rsidRPr="00F91290" w:rsidRDefault="00922B15" w:rsidP="00F35484">
      <w:pPr>
        <w:pStyle w:val="PargrafodaLista"/>
        <w:numPr>
          <w:ilvl w:val="0"/>
          <w:numId w:val="18"/>
        </w:numPr>
        <w:spacing w:after="120" w:line="240" w:lineRule="auto"/>
        <w:ind w:left="1701" w:firstLine="0"/>
        <w:jc w:val="both"/>
        <w:rPr>
          <w:rFonts w:ascii="Arial" w:hAnsi="Arial" w:cs="Arial"/>
        </w:rPr>
      </w:pPr>
      <w:r w:rsidRPr="00F91290">
        <w:rPr>
          <w:rFonts w:ascii="Arial" w:hAnsi="Arial" w:cs="Arial"/>
        </w:rPr>
        <w:t xml:space="preserve">1/3 (um terço) do valor do material não entregue, por inexecução parcial, caracterizada quando a Contratada somente entregar parte do(s) </w:t>
      </w:r>
      <w:r w:rsidR="00006F3D" w:rsidRPr="00F91290">
        <w:rPr>
          <w:rFonts w:ascii="Arial" w:hAnsi="Arial" w:cs="Arial"/>
        </w:rPr>
        <w:t>material (</w:t>
      </w:r>
      <w:r w:rsidRPr="00F91290">
        <w:rPr>
          <w:rFonts w:ascii="Arial" w:hAnsi="Arial" w:cs="Arial"/>
        </w:rPr>
        <w:t>is);</w:t>
      </w:r>
    </w:p>
    <w:p w:rsidR="00922B15" w:rsidRPr="00F91290" w:rsidRDefault="00922B15" w:rsidP="00F35484">
      <w:pPr>
        <w:pStyle w:val="PargrafodaLista"/>
        <w:numPr>
          <w:ilvl w:val="0"/>
          <w:numId w:val="18"/>
        </w:numPr>
        <w:spacing w:after="120" w:line="240" w:lineRule="auto"/>
        <w:ind w:left="1701" w:firstLine="0"/>
        <w:jc w:val="both"/>
        <w:rPr>
          <w:rFonts w:ascii="Arial" w:hAnsi="Arial" w:cs="Arial"/>
        </w:rPr>
      </w:pPr>
      <w:r w:rsidRPr="00F91290">
        <w:rPr>
          <w:rFonts w:ascii="Arial" w:hAnsi="Arial" w:cs="Arial"/>
        </w:rPr>
        <w:t>1% (um por cento) sobre o valor total do Contrato, por dia de atraso na entrega dos produtos no prazo e condições fixadas neste Edital;</w:t>
      </w:r>
    </w:p>
    <w:p w:rsidR="00922B15" w:rsidRPr="00F91290" w:rsidRDefault="00922B15" w:rsidP="00F35484">
      <w:pPr>
        <w:pStyle w:val="PargrafodaLista"/>
        <w:numPr>
          <w:ilvl w:val="0"/>
          <w:numId w:val="18"/>
        </w:numPr>
        <w:spacing w:after="120" w:line="240" w:lineRule="auto"/>
        <w:ind w:left="1701" w:firstLine="0"/>
        <w:jc w:val="both"/>
        <w:rPr>
          <w:rFonts w:ascii="Arial" w:hAnsi="Arial" w:cs="Arial"/>
        </w:rPr>
      </w:pPr>
      <w:r w:rsidRPr="00F91290">
        <w:rPr>
          <w:rFonts w:ascii="Arial" w:hAnsi="Arial" w:cs="Arial"/>
        </w:rPr>
        <w:t xml:space="preserve">1% (um por cento) sobre o valor do bem a ser reparado, por dia de atraso na prestação da garantia, ou seja, na </w:t>
      </w:r>
      <w:r w:rsidR="00006F3D" w:rsidRPr="00F91290">
        <w:rPr>
          <w:rFonts w:ascii="Arial" w:hAnsi="Arial" w:cs="Arial"/>
        </w:rPr>
        <w:t>reparação intempestiva dos produtos em que se verifiquem vícios, defeitos ou incorreções, ou na substituição do mesmo, caso decorrida</w:t>
      </w:r>
      <w:r w:rsidRPr="00F91290">
        <w:rPr>
          <w:rFonts w:ascii="Arial" w:hAnsi="Arial" w:cs="Arial"/>
        </w:rPr>
        <w:t xml:space="preserve"> o prazo estabelecido para tanto;</w:t>
      </w:r>
    </w:p>
    <w:p w:rsidR="00B00E6A" w:rsidRPr="00F91290" w:rsidRDefault="00922B15" w:rsidP="00F35484">
      <w:pPr>
        <w:pStyle w:val="PargrafodaLista"/>
        <w:numPr>
          <w:ilvl w:val="0"/>
          <w:numId w:val="18"/>
        </w:numPr>
        <w:spacing w:after="120" w:line="240" w:lineRule="auto"/>
        <w:ind w:left="1701" w:firstLine="0"/>
        <w:jc w:val="both"/>
        <w:rPr>
          <w:rFonts w:ascii="Arial" w:hAnsi="Arial" w:cs="Arial"/>
        </w:rPr>
      </w:pPr>
      <w:r w:rsidRPr="00F91290">
        <w:rPr>
          <w:rFonts w:ascii="Arial" w:hAnsi="Arial" w:cs="Arial"/>
        </w:rPr>
        <w:t>10% (dez por cento) sobre o valor total do Contrato, no caso de descumprimento de qualquer outra cláusula ou condição do Contrato, não mencionada nos incisos anteriores.</w:t>
      </w:r>
    </w:p>
    <w:p w:rsidR="00B00E6A" w:rsidRPr="00F91290" w:rsidRDefault="00B00E6A" w:rsidP="00F35484">
      <w:pPr>
        <w:pStyle w:val="PargrafodaLista"/>
        <w:numPr>
          <w:ilvl w:val="2"/>
          <w:numId w:val="14"/>
        </w:numPr>
        <w:spacing w:after="120" w:line="240" w:lineRule="auto"/>
        <w:ind w:left="1418" w:firstLine="0"/>
        <w:jc w:val="both"/>
        <w:rPr>
          <w:rFonts w:ascii="Arial" w:hAnsi="Arial" w:cs="Arial"/>
        </w:rPr>
      </w:pPr>
      <w:r w:rsidRPr="00F91290">
        <w:rPr>
          <w:rFonts w:ascii="Arial" w:hAnsi="Arial" w:cs="Arial"/>
        </w:rPr>
        <w:t>A multa poderá ser aplicada cumulativamente com as demais sanções, não terá caráter compensatório e a sua cobrança não exime a CONTRATADA do pagamento de indenização por perdas e danos, que eventualmente venha a causar;</w:t>
      </w:r>
    </w:p>
    <w:p w:rsidR="00B00E6A" w:rsidRPr="00F91290" w:rsidRDefault="00B00E6A" w:rsidP="00F35484">
      <w:pPr>
        <w:pStyle w:val="PargrafodaLista"/>
        <w:numPr>
          <w:ilvl w:val="2"/>
          <w:numId w:val="14"/>
        </w:numPr>
        <w:spacing w:after="120" w:line="240" w:lineRule="auto"/>
        <w:ind w:left="1418" w:firstLine="0"/>
        <w:jc w:val="both"/>
        <w:rPr>
          <w:rFonts w:ascii="Arial" w:hAnsi="Arial" w:cs="Arial"/>
        </w:rPr>
      </w:pPr>
      <w:r w:rsidRPr="00F91290">
        <w:rPr>
          <w:rFonts w:ascii="Arial" w:hAnsi="Arial" w:cs="Arial"/>
        </w:rPr>
        <w:t>A multa aplicada à CONTRATADA e os prejuízos por ela causados à Fundação, serão deduzidos de qualquer crédito a ela devido, cobrados diretamente ou judicialmente;</w:t>
      </w:r>
    </w:p>
    <w:p w:rsidR="00B50D88" w:rsidRPr="00F91290" w:rsidRDefault="00B00E6A" w:rsidP="00F35484">
      <w:pPr>
        <w:pStyle w:val="PargrafodaLista"/>
        <w:numPr>
          <w:ilvl w:val="2"/>
          <w:numId w:val="14"/>
        </w:numPr>
        <w:spacing w:after="120" w:line="240" w:lineRule="auto"/>
        <w:ind w:left="1418" w:firstLine="0"/>
        <w:jc w:val="both"/>
        <w:rPr>
          <w:rFonts w:ascii="Arial" w:hAnsi="Arial" w:cs="Arial"/>
        </w:rPr>
      </w:pPr>
      <w:r w:rsidRPr="00F91290">
        <w:rPr>
          <w:rFonts w:ascii="Arial" w:hAnsi="Arial" w:cs="Arial"/>
        </w:rPr>
        <w:t>A CONTRATADA desde logo autoriza a CONTRATANTE a descontar dos valores por ele devidos o montante das multas a ela praticadas;</w:t>
      </w:r>
    </w:p>
    <w:p w:rsidR="00287F05" w:rsidRPr="00F91290" w:rsidRDefault="00287F05" w:rsidP="00F35484">
      <w:pPr>
        <w:pStyle w:val="PargrafodaLista"/>
        <w:spacing w:after="120" w:line="240" w:lineRule="auto"/>
        <w:ind w:left="1418"/>
        <w:jc w:val="both"/>
        <w:rPr>
          <w:rFonts w:ascii="Arial" w:hAnsi="Arial" w:cs="Arial"/>
        </w:rPr>
      </w:pPr>
    </w:p>
    <w:p w:rsidR="008A39E1" w:rsidRPr="00F91290" w:rsidRDefault="008A39E1" w:rsidP="00F35484">
      <w:pPr>
        <w:pStyle w:val="PargrafodaLista"/>
        <w:numPr>
          <w:ilvl w:val="0"/>
          <w:numId w:val="14"/>
        </w:numPr>
        <w:spacing w:after="120" w:line="240" w:lineRule="auto"/>
        <w:jc w:val="both"/>
        <w:rPr>
          <w:rFonts w:ascii="Arial" w:hAnsi="Arial" w:cs="Arial"/>
        </w:rPr>
      </w:pPr>
      <w:r w:rsidRPr="00F91290">
        <w:rPr>
          <w:rFonts w:ascii="Arial" w:hAnsi="Arial" w:cs="Arial"/>
          <w:b/>
        </w:rPr>
        <w:t>FORMALIZAÇÃO DO CONTRATO</w:t>
      </w:r>
    </w:p>
    <w:p w:rsidR="008732C5" w:rsidRPr="00F91290" w:rsidRDefault="008732C5" w:rsidP="00F35484">
      <w:pPr>
        <w:pStyle w:val="PargrafodaLista"/>
        <w:numPr>
          <w:ilvl w:val="1"/>
          <w:numId w:val="14"/>
        </w:numPr>
        <w:spacing w:after="120" w:line="240" w:lineRule="auto"/>
        <w:jc w:val="both"/>
        <w:rPr>
          <w:rFonts w:ascii="Arial" w:hAnsi="Arial" w:cs="Arial"/>
        </w:rPr>
      </w:pPr>
      <w:r w:rsidRPr="00F91290">
        <w:rPr>
          <w:rFonts w:ascii="Arial" w:hAnsi="Arial" w:cs="Arial"/>
        </w:rPr>
        <w:t>Constatada a regul</w:t>
      </w:r>
      <w:r w:rsidR="00041C83" w:rsidRPr="00F91290">
        <w:rPr>
          <w:rFonts w:ascii="Arial" w:hAnsi="Arial" w:cs="Arial"/>
        </w:rPr>
        <w:t>aridade dos atos praticados, o O</w:t>
      </w:r>
      <w:r w:rsidRPr="00F91290">
        <w:rPr>
          <w:rFonts w:ascii="Arial" w:hAnsi="Arial" w:cs="Arial"/>
        </w:rPr>
        <w:t>bjeto será adjudicado ao Participante vencedor e a Dispensa Eletrônica</w:t>
      </w:r>
      <w:r w:rsidR="004B29A2" w:rsidRPr="00F91290">
        <w:rPr>
          <w:rFonts w:ascii="Arial" w:hAnsi="Arial" w:cs="Arial"/>
        </w:rPr>
        <w:t xml:space="preserve"> será homologada pela autoridade competente.</w:t>
      </w:r>
      <w:r w:rsidR="002D3047" w:rsidRPr="00F91290">
        <w:rPr>
          <w:rFonts w:ascii="Arial" w:hAnsi="Arial" w:cs="Arial"/>
        </w:rPr>
        <w:t xml:space="preserve"> </w:t>
      </w:r>
    </w:p>
    <w:p w:rsidR="008732C5" w:rsidRPr="00F91290" w:rsidRDefault="008732C5" w:rsidP="00F35484">
      <w:pPr>
        <w:pStyle w:val="PargrafodaLista"/>
        <w:numPr>
          <w:ilvl w:val="1"/>
          <w:numId w:val="14"/>
        </w:numPr>
        <w:spacing w:after="120" w:line="240" w:lineRule="auto"/>
        <w:jc w:val="both"/>
        <w:rPr>
          <w:rFonts w:ascii="Arial" w:hAnsi="Arial" w:cs="Arial"/>
        </w:rPr>
      </w:pPr>
      <w:r w:rsidRPr="00F91290">
        <w:rPr>
          <w:rFonts w:ascii="Arial" w:hAnsi="Arial" w:cs="Arial"/>
        </w:rPr>
        <w:t>Em seguida, o adjudicatário será convocado par</w:t>
      </w:r>
      <w:r w:rsidR="004B29A2" w:rsidRPr="00F91290">
        <w:rPr>
          <w:rFonts w:ascii="Arial" w:hAnsi="Arial" w:cs="Arial"/>
        </w:rPr>
        <w:t>a</w:t>
      </w:r>
      <w:r w:rsidRPr="00F91290">
        <w:rPr>
          <w:rFonts w:ascii="Arial" w:hAnsi="Arial" w:cs="Arial"/>
        </w:rPr>
        <w:t xml:space="preserve"> assinatura do Contrato, no prazo</w:t>
      </w:r>
      <w:r w:rsidR="00243AEE">
        <w:rPr>
          <w:rFonts w:ascii="Arial" w:hAnsi="Arial" w:cs="Arial"/>
        </w:rPr>
        <w:t xml:space="preserve"> de até 05 (cinco) dias úteis </w:t>
      </w:r>
      <w:r w:rsidRPr="00F91290">
        <w:rPr>
          <w:rFonts w:ascii="Arial" w:hAnsi="Arial" w:cs="Arial"/>
        </w:rPr>
        <w:t>da data do recebimento da convocação;</w:t>
      </w:r>
    </w:p>
    <w:p w:rsidR="008732C5" w:rsidRPr="00F91290" w:rsidRDefault="008732C5" w:rsidP="00F35484">
      <w:pPr>
        <w:pStyle w:val="PargrafodaLista"/>
        <w:numPr>
          <w:ilvl w:val="1"/>
          <w:numId w:val="14"/>
        </w:numPr>
        <w:spacing w:after="120" w:line="240" w:lineRule="auto"/>
        <w:jc w:val="both"/>
        <w:rPr>
          <w:rFonts w:ascii="Arial" w:hAnsi="Arial" w:cs="Arial"/>
        </w:rPr>
      </w:pPr>
      <w:r w:rsidRPr="00F91290">
        <w:rPr>
          <w:rFonts w:ascii="Arial" w:hAnsi="Arial" w:cs="Arial"/>
        </w:rPr>
        <w:t>A recusa injustificada à assinatura do Contrato, quando efetivada a convocação dentro do</w:t>
      </w:r>
      <w:r w:rsidR="004B29A2" w:rsidRPr="00F91290">
        <w:rPr>
          <w:rFonts w:ascii="Arial" w:hAnsi="Arial" w:cs="Arial"/>
        </w:rPr>
        <w:t xml:space="preserve"> </w:t>
      </w:r>
      <w:r w:rsidRPr="00F91290">
        <w:rPr>
          <w:rFonts w:ascii="Arial" w:hAnsi="Arial" w:cs="Arial"/>
        </w:rPr>
        <w:t>prazo da sua proposta, sujeita o licitante vencedor à multa de 1/3 (um terço) do valor total do Contrato e, ainda, à penalidade de impedimento de licitar e contratar com a Fundação Arquivo e Memória de Santos</w:t>
      </w:r>
      <w:r w:rsidR="004B29A2" w:rsidRPr="00F91290">
        <w:rPr>
          <w:rFonts w:ascii="Arial" w:hAnsi="Arial" w:cs="Arial"/>
        </w:rPr>
        <w:t>, pelo prazo de 12 (doze) meses.</w:t>
      </w:r>
    </w:p>
    <w:p w:rsidR="005413E0" w:rsidRDefault="004B29A2" w:rsidP="00F35484">
      <w:pPr>
        <w:pStyle w:val="PargrafodaLista"/>
        <w:numPr>
          <w:ilvl w:val="2"/>
          <w:numId w:val="14"/>
        </w:numPr>
        <w:spacing w:after="120" w:line="240" w:lineRule="auto"/>
        <w:ind w:left="2268" w:hanging="861"/>
        <w:jc w:val="both"/>
        <w:rPr>
          <w:rFonts w:ascii="Arial" w:hAnsi="Arial" w:cs="Arial"/>
        </w:rPr>
      </w:pPr>
      <w:r w:rsidRPr="00F91290">
        <w:rPr>
          <w:rFonts w:ascii="Arial" w:hAnsi="Arial" w:cs="Arial"/>
        </w:rPr>
        <w:t xml:space="preserve">Na </w:t>
      </w:r>
      <w:r w:rsidR="00006F3D" w:rsidRPr="00F91290">
        <w:rPr>
          <w:rFonts w:ascii="Arial" w:hAnsi="Arial" w:cs="Arial"/>
        </w:rPr>
        <w:t>seqüência</w:t>
      </w:r>
      <w:r w:rsidRPr="00F91290">
        <w:rPr>
          <w:rFonts w:ascii="Arial" w:hAnsi="Arial" w:cs="Arial"/>
        </w:rPr>
        <w:t xml:space="preserve">, o </w:t>
      </w:r>
      <w:r w:rsidR="00D11066" w:rsidRPr="00F91290">
        <w:rPr>
          <w:rFonts w:ascii="Arial" w:hAnsi="Arial" w:cs="Arial"/>
        </w:rPr>
        <w:t>Agente de Contratação</w:t>
      </w:r>
      <w:r w:rsidRPr="00F91290">
        <w:rPr>
          <w:rFonts w:ascii="Arial" w:hAnsi="Arial" w:cs="Arial"/>
        </w:rPr>
        <w:t xml:space="preserve"> poderá convocar outro Participante, </w:t>
      </w:r>
      <w:r w:rsidR="008F702F" w:rsidRPr="00F91290">
        <w:rPr>
          <w:rFonts w:ascii="Arial" w:hAnsi="Arial" w:cs="Arial"/>
        </w:rPr>
        <w:t>respeitado</w:t>
      </w:r>
      <w:r w:rsidRPr="00F91290">
        <w:rPr>
          <w:rFonts w:ascii="Arial" w:hAnsi="Arial" w:cs="Arial"/>
        </w:rPr>
        <w:t xml:space="preserve"> a ordem de classificação, para, após comprovados os requisitos editalícios e habilitatórios e feita a negociação, declará-lo vencedor.</w:t>
      </w:r>
    </w:p>
    <w:p w:rsidR="00907373" w:rsidRPr="00F91290" w:rsidRDefault="00907373" w:rsidP="00907373">
      <w:pPr>
        <w:pStyle w:val="PargrafodaLista"/>
        <w:spacing w:after="120" w:line="240" w:lineRule="auto"/>
        <w:ind w:left="2268"/>
        <w:jc w:val="both"/>
        <w:rPr>
          <w:rFonts w:ascii="Arial" w:hAnsi="Arial" w:cs="Arial"/>
        </w:rPr>
      </w:pPr>
    </w:p>
    <w:p w:rsidR="004B29A2" w:rsidRPr="00F91290" w:rsidRDefault="004B29A2" w:rsidP="00F35484">
      <w:pPr>
        <w:pStyle w:val="PargrafodaLista"/>
        <w:numPr>
          <w:ilvl w:val="0"/>
          <w:numId w:val="14"/>
        </w:numPr>
        <w:spacing w:after="120" w:line="240" w:lineRule="auto"/>
        <w:jc w:val="both"/>
        <w:rPr>
          <w:rFonts w:ascii="Arial" w:hAnsi="Arial" w:cs="Arial"/>
          <w:b/>
        </w:rPr>
      </w:pPr>
      <w:r w:rsidRPr="00F91290">
        <w:rPr>
          <w:rFonts w:ascii="Arial" w:hAnsi="Arial" w:cs="Arial"/>
          <w:b/>
        </w:rPr>
        <w:t>CONDIÇÕES CONTRATUAIS</w:t>
      </w:r>
    </w:p>
    <w:p w:rsidR="004B29A2" w:rsidRPr="00F91290" w:rsidRDefault="00243AEE" w:rsidP="00F35484">
      <w:pPr>
        <w:pStyle w:val="PargrafodaLista"/>
        <w:numPr>
          <w:ilvl w:val="1"/>
          <w:numId w:val="14"/>
        </w:numPr>
        <w:spacing w:after="120" w:line="240" w:lineRule="auto"/>
        <w:jc w:val="both"/>
        <w:rPr>
          <w:rFonts w:ascii="Arial" w:hAnsi="Arial" w:cs="Arial"/>
          <w:b/>
        </w:rPr>
      </w:pPr>
      <w:r>
        <w:rPr>
          <w:rFonts w:ascii="Arial" w:hAnsi="Arial" w:cs="Arial"/>
        </w:rPr>
        <w:t xml:space="preserve">Constam </w:t>
      </w:r>
      <w:r w:rsidR="004B29A2" w:rsidRPr="00F91290">
        <w:rPr>
          <w:rFonts w:ascii="Arial" w:hAnsi="Arial" w:cs="Arial"/>
        </w:rPr>
        <w:t xml:space="preserve"> </w:t>
      </w:r>
      <w:r w:rsidR="00E45AC0">
        <w:rPr>
          <w:rFonts w:ascii="Arial" w:hAnsi="Arial" w:cs="Arial"/>
        </w:rPr>
        <w:t xml:space="preserve">Minuta de </w:t>
      </w:r>
      <w:r w:rsidR="004B29A2" w:rsidRPr="00F91290">
        <w:rPr>
          <w:rFonts w:ascii="Arial" w:hAnsi="Arial" w:cs="Arial"/>
        </w:rPr>
        <w:t xml:space="preserve">Contrato anexa à este Edital – ANEXO </w:t>
      </w:r>
      <w:r w:rsidR="005D3D67" w:rsidRPr="00F91290">
        <w:rPr>
          <w:rFonts w:ascii="Arial" w:hAnsi="Arial" w:cs="Arial"/>
        </w:rPr>
        <w:t>IV</w:t>
      </w:r>
      <w:r w:rsidR="004B29A2" w:rsidRPr="00F91290">
        <w:rPr>
          <w:rFonts w:ascii="Arial" w:hAnsi="Arial" w:cs="Arial"/>
          <w:b/>
        </w:rPr>
        <w:t>.</w:t>
      </w:r>
    </w:p>
    <w:p w:rsidR="006605BE" w:rsidRPr="00F91290" w:rsidRDefault="006605BE" w:rsidP="00F35484">
      <w:pPr>
        <w:pStyle w:val="PargrafodaLista"/>
        <w:spacing w:after="120" w:line="240" w:lineRule="auto"/>
        <w:ind w:left="1080"/>
        <w:jc w:val="both"/>
        <w:rPr>
          <w:rFonts w:ascii="Arial" w:hAnsi="Arial" w:cs="Arial"/>
          <w:b/>
        </w:rPr>
      </w:pPr>
    </w:p>
    <w:p w:rsidR="00FE7C22" w:rsidRPr="00F91290" w:rsidRDefault="00FE7C22" w:rsidP="00F35484">
      <w:pPr>
        <w:pStyle w:val="PargrafodaLista"/>
        <w:numPr>
          <w:ilvl w:val="0"/>
          <w:numId w:val="14"/>
        </w:numPr>
        <w:spacing w:after="120" w:line="240" w:lineRule="auto"/>
        <w:jc w:val="both"/>
        <w:rPr>
          <w:rFonts w:ascii="Arial" w:hAnsi="Arial" w:cs="Arial"/>
          <w:b/>
        </w:rPr>
      </w:pPr>
      <w:r w:rsidRPr="00F91290">
        <w:rPr>
          <w:rFonts w:ascii="Arial" w:hAnsi="Arial" w:cs="Arial"/>
          <w:b/>
        </w:rPr>
        <w:t>DISPOSIÇÕES FINAIS</w:t>
      </w:r>
    </w:p>
    <w:p w:rsidR="00FE7C22" w:rsidRPr="00F91290" w:rsidRDefault="00FE7C22" w:rsidP="00F35484">
      <w:pPr>
        <w:pStyle w:val="PargrafodaLista"/>
        <w:numPr>
          <w:ilvl w:val="1"/>
          <w:numId w:val="14"/>
        </w:numPr>
        <w:spacing w:after="120" w:line="240" w:lineRule="auto"/>
        <w:jc w:val="both"/>
        <w:rPr>
          <w:rFonts w:ascii="Arial" w:hAnsi="Arial" w:cs="Arial"/>
        </w:rPr>
      </w:pPr>
      <w:r w:rsidRPr="00F91290">
        <w:rPr>
          <w:rFonts w:ascii="Arial" w:hAnsi="Arial" w:cs="Arial"/>
        </w:rPr>
        <w:t>Será divulgada ata da sessão pública no sistema eletrônico;</w:t>
      </w:r>
    </w:p>
    <w:p w:rsidR="00FE7C22" w:rsidRPr="00F91290" w:rsidRDefault="00FE7C22" w:rsidP="00F35484">
      <w:pPr>
        <w:pStyle w:val="PargrafodaLista"/>
        <w:numPr>
          <w:ilvl w:val="1"/>
          <w:numId w:val="14"/>
        </w:numPr>
        <w:spacing w:after="120" w:line="240" w:lineRule="auto"/>
        <w:jc w:val="both"/>
        <w:rPr>
          <w:rFonts w:ascii="Arial" w:hAnsi="Arial" w:cs="Arial"/>
        </w:rPr>
      </w:pPr>
      <w:r w:rsidRPr="00F91290">
        <w:rPr>
          <w:rFonts w:ascii="Arial" w:hAnsi="Arial" w:cs="Arial"/>
        </w:rPr>
        <w:t xml:space="preserve">Não havendo expediente ou ocorrendo qualquer feito superveniente que impeça a realização do certame na data marcada, a sessão será automaticamente transferida para o primeiro dia útil </w:t>
      </w:r>
      <w:r w:rsidR="00006F3D" w:rsidRPr="00F91290">
        <w:rPr>
          <w:rFonts w:ascii="Arial" w:hAnsi="Arial" w:cs="Arial"/>
        </w:rPr>
        <w:t>subseqüente</w:t>
      </w:r>
      <w:r w:rsidRPr="00F91290">
        <w:rPr>
          <w:rFonts w:ascii="Arial" w:hAnsi="Arial" w:cs="Arial"/>
        </w:rPr>
        <w:t xml:space="preserve">, no mesmo horário anteriormente </w:t>
      </w:r>
      <w:r w:rsidRPr="00F91290">
        <w:rPr>
          <w:rFonts w:ascii="Arial" w:hAnsi="Arial" w:cs="Arial"/>
        </w:rPr>
        <w:lastRenderedPageBreak/>
        <w:t xml:space="preserve">estabelecido, desde que não haja comunicação em contrário, pelo </w:t>
      </w:r>
      <w:r w:rsidR="001B2239" w:rsidRPr="00F91290">
        <w:rPr>
          <w:rFonts w:ascii="Arial" w:hAnsi="Arial" w:cs="Arial"/>
        </w:rPr>
        <w:t>Agente de Contratação</w:t>
      </w:r>
      <w:r w:rsidRPr="00F91290">
        <w:rPr>
          <w:rFonts w:ascii="Arial" w:hAnsi="Arial" w:cs="Arial"/>
        </w:rPr>
        <w:t>;</w:t>
      </w:r>
    </w:p>
    <w:p w:rsidR="002178DC" w:rsidRPr="00F91290" w:rsidRDefault="002178DC" w:rsidP="00F35484">
      <w:pPr>
        <w:pStyle w:val="PargrafodaLista"/>
        <w:numPr>
          <w:ilvl w:val="1"/>
          <w:numId w:val="14"/>
        </w:numPr>
        <w:spacing w:after="120" w:line="240" w:lineRule="auto"/>
        <w:jc w:val="both"/>
        <w:rPr>
          <w:rFonts w:ascii="Arial" w:hAnsi="Arial" w:cs="Arial"/>
        </w:rPr>
      </w:pPr>
      <w:r w:rsidRPr="00F91290">
        <w:rPr>
          <w:rFonts w:ascii="Arial" w:hAnsi="Arial" w:cs="Arial"/>
        </w:rPr>
        <w:t>A Homologação do resultado desta dispensa de licitação não implicará direito à contratação;</w:t>
      </w:r>
    </w:p>
    <w:p w:rsidR="002178DC" w:rsidRPr="00F91290" w:rsidRDefault="002178DC" w:rsidP="00F35484">
      <w:pPr>
        <w:pStyle w:val="PargrafodaLista"/>
        <w:numPr>
          <w:ilvl w:val="1"/>
          <w:numId w:val="14"/>
        </w:numPr>
        <w:spacing w:after="120" w:line="240" w:lineRule="auto"/>
        <w:jc w:val="both"/>
        <w:rPr>
          <w:rFonts w:ascii="Arial" w:hAnsi="Arial" w:cs="Arial"/>
        </w:rPr>
      </w:pPr>
      <w:r w:rsidRPr="00F91290">
        <w:rPr>
          <w:rFonts w:ascii="Arial" w:hAnsi="Arial" w:cs="Arial"/>
        </w:rPr>
        <w:t>As normas disciplinadoras da dispensa de licitação serão sempre interpretadas em favor da ampliação da disputa entre os interessados, desde que não comprometam o interesse da Fundação, o princípio da isonomia, a finalidade e a segurança da contratação;</w:t>
      </w:r>
    </w:p>
    <w:p w:rsidR="000726B9" w:rsidRPr="00F91290" w:rsidRDefault="000726B9" w:rsidP="00F35484">
      <w:pPr>
        <w:pStyle w:val="PargrafodaLista"/>
        <w:numPr>
          <w:ilvl w:val="1"/>
          <w:numId w:val="14"/>
        </w:numPr>
        <w:spacing w:after="120" w:line="240" w:lineRule="auto"/>
        <w:jc w:val="both"/>
        <w:rPr>
          <w:rFonts w:ascii="Arial" w:hAnsi="Arial" w:cs="Arial"/>
        </w:rPr>
      </w:pPr>
      <w:r w:rsidRPr="00F91290">
        <w:rPr>
          <w:rFonts w:ascii="Arial" w:hAnsi="Arial" w:cs="Arial"/>
        </w:rPr>
        <w:t>Os licitantes assumem todos os custos de preparação e apresentação de suas propostas e a Fundação não será, em nenhum caso, responsável por esses custos, independentemente da condução ou do resultado da Dispensa Eletrônica;</w:t>
      </w:r>
    </w:p>
    <w:p w:rsidR="00376A91" w:rsidRPr="00F91290" w:rsidRDefault="00376A91" w:rsidP="00F35484">
      <w:pPr>
        <w:pStyle w:val="PargrafodaLista"/>
        <w:numPr>
          <w:ilvl w:val="1"/>
          <w:numId w:val="14"/>
        </w:numPr>
        <w:spacing w:after="120" w:line="240" w:lineRule="auto"/>
        <w:jc w:val="both"/>
        <w:rPr>
          <w:rFonts w:ascii="Arial" w:hAnsi="Arial" w:cs="Arial"/>
        </w:rPr>
      </w:pPr>
      <w:r w:rsidRPr="00F91290">
        <w:rPr>
          <w:rFonts w:ascii="Arial" w:hAnsi="Arial" w:cs="Arial"/>
        </w:rPr>
        <w:t>Na contagem dos prazos estabelecidos neste Edital e seus Anexos, excluir-se-á o dia do início e incluir-se-á o do vencimento. Só se iniciam e vencem os prazos em dias de expediente da Fundação;</w:t>
      </w:r>
    </w:p>
    <w:p w:rsidR="00376A91" w:rsidRPr="00F91290" w:rsidRDefault="00376A91" w:rsidP="00F35484">
      <w:pPr>
        <w:pStyle w:val="PargrafodaLista"/>
        <w:numPr>
          <w:ilvl w:val="1"/>
          <w:numId w:val="14"/>
        </w:numPr>
        <w:spacing w:after="120" w:line="240" w:lineRule="auto"/>
        <w:jc w:val="both"/>
        <w:rPr>
          <w:rFonts w:ascii="Arial" w:hAnsi="Arial" w:cs="Arial"/>
        </w:rPr>
      </w:pPr>
      <w:r w:rsidRPr="00F91290">
        <w:rPr>
          <w:rFonts w:ascii="Arial" w:hAnsi="Arial" w:cs="Arial"/>
        </w:rPr>
        <w:t xml:space="preserve">O desatendimento de exigências formais não essenciais, não importará o afastamento do licitante, desde que seja possível o aproveitamento do ato, </w:t>
      </w:r>
      <w:r w:rsidR="00006F3D" w:rsidRPr="00F91290">
        <w:rPr>
          <w:rFonts w:ascii="Arial" w:hAnsi="Arial" w:cs="Arial"/>
        </w:rPr>
        <w:t>observa</w:t>
      </w:r>
      <w:r w:rsidR="00A21A9E" w:rsidRPr="00F91290">
        <w:rPr>
          <w:rFonts w:ascii="Arial" w:hAnsi="Arial" w:cs="Arial"/>
        </w:rPr>
        <w:t>n</w:t>
      </w:r>
      <w:r w:rsidR="00006F3D" w:rsidRPr="00F91290">
        <w:rPr>
          <w:rFonts w:ascii="Arial" w:hAnsi="Arial" w:cs="Arial"/>
        </w:rPr>
        <w:t>do</w:t>
      </w:r>
      <w:r w:rsidRPr="00F91290">
        <w:rPr>
          <w:rFonts w:ascii="Arial" w:hAnsi="Arial" w:cs="Arial"/>
        </w:rPr>
        <w:t xml:space="preserve"> os princípios da isonomia e do interesse público;</w:t>
      </w:r>
    </w:p>
    <w:p w:rsidR="00376A91" w:rsidRPr="00F91290" w:rsidRDefault="00376A91" w:rsidP="00F35484">
      <w:pPr>
        <w:pStyle w:val="PargrafodaLista"/>
        <w:numPr>
          <w:ilvl w:val="1"/>
          <w:numId w:val="14"/>
        </w:numPr>
        <w:spacing w:after="120" w:line="240" w:lineRule="auto"/>
        <w:jc w:val="both"/>
        <w:rPr>
          <w:rFonts w:ascii="Arial" w:hAnsi="Arial" w:cs="Arial"/>
        </w:rPr>
      </w:pPr>
      <w:r w:rsidRPr="00F91290">
        <w:rPr>
          <w:rFonts w:ascii="Arial" w:hAnsi="Arial" w:cs="Arial"/>
        </w:rPr>
        <w:t xml:space="preserve">Em caso de divergência entre disposições deste Edital e de seus Anexos ou demais peças que compõem o processo, </w:t>
      </w:r>
      <w:r w:rsidR="00A21A9E" w:rsidRPr="00F91290">
        <w:rPr>
          <w:rFonts w:ascii="Arial" w:hAnsi="Arial" w:cs="Arial"/>
        </w:rPr>
        <w:t>prevalecerão</w:t>
      </w:r>
      <w:r w:rsidRPr="00F91290">
        <w:rPr>
          <w:rFonts w:ascii="Arial" w:hAnsi="Arial" w:cs="Arial"/>
        </w:rPr>
        <w:t xml:space="preserve"> as deste Edital;</w:t>
      </w:r>
    </w:p>
    <w:p w:rsidR="00376A91" w:rsidRPr="00F91290" w:rsidRDefault="00376A91" w:rsidP="00F35484">
      <w:pPr>
        <w:pStyle w:val="PargrafodaLista"/>
        <w:numPr>
          <w:ilvl w:val="1"/>
          <w:numId w:val="14"/>
        </w:numPr>
        <w:spacing w:after="120" w:line="240" w:lineRule="auto"/>
        <w:jc w:val="both"/>
        <w:rPr>
          <w:rFonts w:ascii="Arial" w:hAnsi="Arial" w:cs="Arial"/>
        </w:rPr>
      </w:pPr>
      <w:r w:rsidRPr="00F91290">
        <w:rPr>
          <w:rFonts w:ascii="Arial" w:hAnsi="Arial" w:cs="Arial"/>
        </w:rPr>
        <w:t>O Edital e seus Anexos estão disponíveis, na íntegra, no Portal Nacional de Contratações (PNCP), na B.L.L. Bolsa de Licitações e Leilões do Brasil, no endereço eletrônico: https://bll.org.br e no sítio eletrônico da FAMS Fundação Arquivo e Memória de Santos, no endereço eletrônico: www.fundasantos.org.br.</w:t>
      </w:r>
    </w:p>
    <w:p w:rsidR="00376A91" w:rsidRPr="00F91290" w:rsidRDefault="00376A91" w:rsidP="00F35484">
      <w:pPr>
        <w:pStyle w:val="PargrafodaLista"/>
        <w:spacing w:after="120" w:line="240" w:lineRule="auto"/>
        <w:ind w:left="1440"/>
        <w:jc w:val="both"/>
        <w:rPr>
          <w:rFonts w:ascii="Arial" w:hAnsi="Arial" w:cs="Arial"/>
        </w:rPr>
      </w:pPr>
    </w:p>
    <w:p w:rsidR="00937129" w:rsidRPr="00F91290" w:rsidRDefault="00937129" w:rsidP="00F35484">
      <w:pPr>
        <w:pStyle w:val="PargrafodaLista"/>
        <w:numPr>
          <w:ilvl w:val="0"/>
          <w:numId w:val="14"/>
        </w:numPr>
        <w:spacing w:after="120" w:line="240" w:lineRule="auto"/>
        <w:jc w:val="both"/>
        <w:rPr>
          <w:rFonts w:ascii="Arial" w:hAnsi="Arial" w:cs="Arial"/>
          <w:b/>
        </w:rPr>
      </w:pPr>
      <w:r w:rsidRPr="00F91290">
        <w:rPr>
          <w:rFonts w:ascii="Arial" w:hAnsi="Arial" w:cs="Arial"/>
          <w:b/>
        </w:rPr>
        <w:t>RECURSOS ORÇAMENTÁRIOS</w:t>
      </w:r>
    </w:p>
    <w:p w:rsidR="00937129" w:rsidRPr="00F35484" w:rsidRDefault="00937129" w:rsidP="00F35484">
      <w:pPr>
        <w:pStyle w:val="PargrafodaLista"/>
        <w:numPr>
          <w:ilvl w:val="1"/>
          <w:numId w:val="14"/>
        </w:numPr>
        <w:spacing w:after="120" w:line="240" w:lineRule="auto"/>
        <w:jc w:val="both"/>
        <w:rPr>
          <w:rFonts w:ascii="Arial" w:hAnsi="Arial" w:cs="Arial"/>
        </w:rPr>
      </w:pPr>
      <w:r w:rsidRPr="00F35484">
        <w:rPr>
          <w:rFonts w:ascii="Arial" w:hAnsi="Arial" w:cs="Arial"/>
        </w:rPr>
        <w:t>As despesas decorrentes da presente aquisição correrão a conta da Dotação Orçamentária nº</w:t>
      </w:r>
      <w:r w:rsidR="00D11066" w:rsidRPr="00F35484">
        <w:rPr>
          <w:rFonts w:ascii="Arial" w:hAnsi="Arial" w:cs="Arial"/>
        </w:rPr>
        <w:t xml:space="preserve"> </w:t>
      </w:r>
      <w:r w:rsidR="00041C83" w:rsidRPr="00F35484">
        <w:rPr>
          <w:rFonts w:ascii="Arial" w:hAnsi="Arial" w:cs="Arial"/>
          <w:b/>
        </w:rPr>
        <w:t>30.10.13.391.0093.2450.3.3.90.30</w:t>
      </w:r>
      <w:r w:rsidR="00684F0F" w:rsidRPr="00F35484">
        <w:rPr>
          <w:rFonts w:ascii="Arial" w:hAnsi="Arial" w:cs="Arial"/>
          <w:b/>
        </w:rPr>
        <w:t>.</w:t>
      </w:r>
      <w:r w:rsidR="00041C83" w:rsidRPr="00F35484">
        <w:rPr>
          <w:rFonts w:ascii="Arial" w:hAnsi="Arial" w:cs="Arial"/>
          <w:b/>
        </w:rPr>
        <w:t>2</w:t>
      </w:r>
      <w:r w:rsidR="00CC0ED2" w:rsidRPr="00F35484">
        <w:rPr>
          <w:rFonts w:ascii="Arial" w:hAnsi="Arial" w:cs="Arial"/>
          <w:b/>
        </w:rPr>
        <w:t>2</w:t>
      </w:r>
      <w:r w:rsidR="00684F0F" w:rsidRPr="00F35484">
        <w:rPr>
          <w:rFonts w:ascii="Arial" w:hAnsi="Arial" w:cs="Arial"/>
        </w:rPr>
        <w:t xml:space="preserve"> –</w:t>
      </w:r>
      <w:r w:rsidR="00F35484">
        <w:rPr>
          <w:rFonts w:ascii="Arial" w:hAnsi="Arial" w:cs="Arial"/>
        </w:rPr>
        <w:t xml:space="preserve"> </w:t>
      </w:r>
      <w:r w:rsidR="00041C83" w:rsidRPr="00F35484">
        <w:rPr>
          <w:rFonts w:ascii="Arial" w:hAnsi="Arial" w:cs="Arial"/>
          <w:b/>
        </w:rPr>
        <w:t>Pré – empenho nº 029</w:t>
      </w:r>
      <w:r w:rsidR="00684F0F" w:rsidRPr="00F35484">
        <w:rPr>
          <w:rFonts w:ascii="Arial" w:hAnsi="Arial" w:cs="Arial"/>
          <w:b/>
        </w:rPr>
        <w:t>/</w:t>
      </w:r>
      <w:r w:rsidR="00041C83" w:rsidRPr="00F35484">
        <w:rPr>
          <w:rFonts w:ascii="Arial" w:hAnsi="Arial" w:cs="Arial"/>
          <w:b/>
        </w:rPr>
        <w:t>20</w:t>
      </w:r>
      <w:r w:rsidR="00684F0F" w:rsidRPr="00F35484">
        <w:rPr>
          <w:rFonts w:ascii="Arial" w:hAnsi="Arial" w:cs="Arial"/>
          <w:b/>
        </w:rPr>
        <w:t>24</w:t>
      </w:r>
      <w:r w:rsidRPr="00F35484">
        <w:rPr>
          <w:rFonts w:ascii="Arial" w:hAnsi="Arial" w:cs="Arial"/>
        </w:rPr>
        <w:t>;</w:t>
      </w:r>
    </w:p>
    <w:p w:rsidR="00F3238C" w:rsidRPr="00F91290" w:rsidRDefault="00F3238C" w:rsidP="00F35484">
      <w:pPr>
        <w:pStyle w:val="PargrafodaLista"/>
        <w:spacing w:after="120" w:line="240" w:lineRule="auto"/>
        <w:ind w:left="1440"/>
        <w:jc w:val="both"/>
        <w:rPr>
          <w:rFonts w:ascii="Arial" w:hAnsi="Arial" w:cs="Arial"/>
        </w:rPr>
      </w:pPr>
    </w:p>
    <w:p w:rsidR="00F3238C" w:rsidRPr="00F91290" w:rsidRDefault="00F3238C" w:rsidP="00F35484">
      <w:pPr>
        <w:pStyle w:val="PargrafodaLista"/>
        <w:numPr>
          <w:ilvl w:val="0"/>
          <w:numId w:val="14"/>
        </w:numPr>
        <w:spacing w:after="120" w:line="240" w:lineRule="auto"/>
        <w:jc w:val="both"/>
        <w:rPr>
          <w:rFonts w:ascii="Arial" w:hAnsi="Arial" w:cs="Arial"/>
          <w:b/>
        </w:rPr>
      </w:pPr>
      <w:r w:rsidRPr="00F91290">
        <w:rPr>
          <w:rFonts w:ascii="Arial" w:hAnsi="Arial" w:cs="Arial"/>
          <w:b/>
        </w:rPr>
        <w:t>ANEXOS</w:t>
      </w:r>
    </w:p>
    <w:p w:rsidR="00F3238C" w:rsidRPr="00F91290" w:rsidRDefault="00F3238C" w:rsidP="00F35484">
      <w:pPr>
        <w:pStyle w:val="PargrafodaLista"/>
        <w:numPr>
          <w:ilvl w:val="1"/>
          <w:numId w:val="14"/>
        </w:numPr>
        <w:spacing w:after="120" w:line="240" w:lineRule="auto"/>
        <w:jc w:val="both"/>
        <w:rPr>
          <w:rFonts w:ascii="Arial" w:hAnsi="Arial" w:cs="Arial"/>
        </w:rPr>
      </w:pPr>
      <w:r w:rsidRPr="00F91290">
        <w:rPr>
          <w:rFonts w:ascii="Arial" w:hAnsi="Arial" w:cs="Arial"/>
        </w:rPr>
        <w:t>ANEXO I – Termo de Referência</w:t>
      </w:r>
    </w:p>
    <w:p w:rsidR="00F3238C" w:rsidRPr="00F91290" w:rsidRDefault="00F3238C" w:rsidP="00F35484">
      <w:pPr>
        <w:pStyle w:val="PargrafodaLista"/>
        <w:numPr>
          <w:ilvl w:val="1"/>
          <w:numId w:val="14"/>
        </w:numPr>
        <w:spacing w:after="120" w:line="240" w:lineRule="auto"/>
        <w:jc w:val="both"/>
        <w:rPr>
          <w:rFonts w:ascii="Arial" w:hAnsi="Arial" w:cs="Arial"/>
        </w:rPr>
      </w:pPr>
      <w:r w:rsidRPr="00F91290">
        <w:rPr>
          <w:rFonts w:ascii="Arial" w:hAnsi="Arial" w:cs="Arial"/>
        </w:rPr>
        <w:t>ANEXO II – Documentos de Habilitação</w:t>
      </w:r>
    </w:p>
    <w:p w:rsidR="00F3238C" w:rsidRPr="00F91290" w:rsidRDefault="00F3238C" w:rsidP="00F35484">
      <w:pPr>
        <w:pStyle w:val="PargrafodaLista"/>
        <w:numPr>
          <w:ilvl w:val="1"/>
          <w:numId w:val="14"/>
        </w:numPr>
        <w:spacing w:after="120" w:line="240" w:lineRule="auto"/>
        <w:jc w:val="both"/>
        <w:rPr>
          <w:rFonts w:ascii="Arial" w:hAnsi="Arial" w:cs="Arial"/>
        </w:rPr>
      </w:pPr>
      <w:r w:rsidRPr="00F91290">
        <w:rPr>
          <w:rFonts w:ascii="Arial" w:hAnsi="Arial" w:cs="Arial"/>
        </w:rPr>
        <w:t>ANEXO III – Proposta Comercial</w:t>
      </w:r>
    </w:p>
    <w:p w:rsidR="00F3238C" w:rsidRPr="00F91290" w:rsidRDefault="00F3238C" w:rsidP="00F35484">
      <w:pPr>
        <w:pStyle w:val="PargrafodaLista"/>
        <w:numPr>
          <w:ilvl w:val="1"/>
          <w:numId w:val="14"/>
        </w:numPr>
        <w:spacing w:after="120" w:line="240" w:lineRule="auto"/>
        <w:jc w:val="both"/>
        <w:rPr>
          <w:rFonts w:ascii="Arial" w:hAnsi="Arial" w:cs="Arial"/>
        </w:rPr>
      </w:pPr>
      <w:r w:rsidRPr="00F91290">
        <w:rPr>
          <w:rFonts w:ascii="Arial" w:hAnsi="Arial" w:cs="Arial"/>
        </w:rPr>
        <w:t xml:space="preserve">ANEXO IV – </w:t>
      </w:r>
      <w:r w:rsidR="004B1E0D">
        <w:rPr>
          <w:rFonts w:ascii="Arial" w:hAnsi="Arial" w:cs="Arial"/>
        </w:rPr>
        <w:t xml:space="preserve">Minuta de </w:t>
      </w:r>
      <w:r w:rsidRPr="00F91290">
        <w:rPr>
          <w:rFonts w:ascii="Arial" w:hAnsi="Arial" w:cs="Arial"/>
        </w:rPr>
        <w:t xml:space="preserve"> Contrato</w:t>
      </w:r>
    </w:p>
    <w:p w:rsidR="00287F05" w:rsidRDefault="00287F05" w:rsidP="00F35484">
      <w:pPr>
        <w:pStyle w:val="PargrafodaLista"/>
        <w:numPr>
          <w:ilvl w:val="1"/>
          <w:numId w:val="14"/>
        </w:numPr>
        <w:spacing w:after="120" w:line="240" w:lineRule="auto"/>
        <w:jc w:val="both"/>
        <w:rPr>
          <w:rFonts w:ascii="Arial" w:hAnsi="Arial" w:cs="Arial"/>
        </w:rPr>
      </w:pPr>
      <w:r w:rsidRPr="00F91290">
        <w:rPr>
          <w:rFonts w:ascii="Arial" w:hAnsi="Arial" w:cs="Arial"/>
        </w:rPr>
        <w:t>ANEXO V – LC-01 TCESP</w:t>
      </w:r>
    </w:p>
    <w:p w:rsidR="00F35484" w:rsidRDefault="00F35484" w:rsidP="00F35484">
      <w:pPr>
        <w:pStyle w:val="PargrafodaLista"/>
        <w:spacing w:after="120" w:line="240" w:lineRule="auto"/>
        <w:ind w:left="1440"/>
        <w:jc w:val="both"/>
        <w:rPr>
          <w:rFonts w:ascii="Arial" w:hAnsi="Arial" w:cs="Arial"/>
        </w:rPr>
      </w:pPr>
    </w:p>
    <w:p w:rsidR="00F35484" w:rsidRDefault="00F35484" w:rsidP="00F35484">
      <w:pPr>
        <w:pStyle w:val="PargrafodaLista"/>
        <w:spacing w:after="120" w:line="240" w:lineRule="auto"/>
        <w:ind w:left="1440"/>
        <w:jc w:val="both"/>
        <w:rPr>
          <w:rFonts w:ascii="Arial" w:hAnsi="Arial" w:cs="Arial"/>
        </w:rPr>
      </w:pPr>
    </w:p>
    <w:p w:rsidR="00F35484" w:rsidRPr="00F91290" w:rsidRDefault="00F35484" w:rsidP="00F35484">
      <w:pPr>
        <w:pStyle w:val="PargrafodaLista"/>
        <w:spacing w:after="120" w:line="240" w:lineRule="auto"/>
        <w:ind w:left="1440"/>
        <w:jc w:val="both"/>
        <w:rPr>
          <w:rFonts w:ascii="Arial" w:hAnsi="Arial" w:cs="Arial"/>
        </w:rPr>
      </w:pPr>
    </w:p>
    <w:p w:rsidR="00F07D63" w:rsidRPr="00F91290" w:rsidRDefault="00F07D63" w:rsidP="00F07D63">
      <w:pPr>
        <w:spacing w:after="120" w:line="240" w:lineRule="auto"/>
        <w:jc w:val="center"/>
        <w:rPr>
          <w:rFonts w:ascii="Arial" w:hAnsi="Arial" w:cs="Arial"/>
        </w:rPr>
      </w:pPr>
      <w:r w:rsidRPr="00F91290">
        <w:rPr>
          <w:rFonts w:ascii="Arial" w:hAnsi="Arial" w:cs="Arial"/>
        </w:rPr>
        <w:t xml:space="preserve">Santos, </w:t>
      </w:r>
      <w:r w:rsidR="007C2BA6">
        <w:rPr>
          <w:rFonts w:ascii="Arial" w:hAnsi="Arial" w:cs="Arial"/>
        </w:rPr>
        <w:t>25</w:t>
      </w:r>
      <w:r w:rsidRPr="00F91290">
        <w:rPr>
          <w:rFonts w:ascii="Arial" w:hAnsi="Arial" w:cs="Arial"/>
        </w:rPr>
        <w:t xml:space="preserve"> de </w:t>
      </w:r>
      <w:r w:rsidR="00956C32">
        <w:rPr>
          <w:rFonts w:ascii="Arial" w:hAnsi="Arial" w:cs="Arial"/>
        </w:rPr>
        <w:t>outubro</w:t>
      </w:r>
      <w:r w:rsidRPr="00F91290">
        <w:rPr>
          <w:rFonts w:ascii="Arial" w:hAnsi="Arial" w:cs="Arial"/>
        </w:rPr>
        <w:t xml:space="preserve"> de 2024</w:t>
      </w:r>
    </w:p>
    <w:p w:rsidR="00F07D63" w:rsidRDefault="00F07D63" w:rsidP="00F07D63">
      <w:pPr>
        <w:spacing w:after="120" w:line="240" w:lineRule="auto"/>
        <w:jc w:val="center"/>
        <w:rPr>
          <w:rFonts w:ascii="Arial" w:hAnsi="Arial" w:cs="Arial"/>
          <w:strike/>
        </w:rPr>
      </w:pPr>
    </w:p>
    <w:p w:rsidR="00F35484" w:rsidRPr="00F91290" w:rsidRDefault="00F35484" w:rsidP="00F07D63">
      <w:pPr>
        <w:spacing w:after="120" w:line="240" w:lineRule="auto"/>
        <w:jc w:val="center"/>
        <w:rPr>
          <w:rFonts w:ascii="Arial" w:hAnsi="Arial" w:cs="Arial"/>
          <w:strike/>
        </w:rPr>
      </w:pPr>
    </w:p>
    <w:p w:rsidR="00F07D63" w:rsidRPr="00F91290" w:rsidRDefault="00F07D63" w:rsidP="00F07D63">
      <w:pPr>
        <w:spacing w:after="0" w:line="240" w:lineRule="auto"/>
        <w:jc w:val="center"/>
        <w:rPr>
          <w:rFonts w:ascii="Arial" w:hAnsi="Arial" w:cs="Arial"/>
          <w:b/>
        </w:rPr>
      </w:pPr>
      <w:r w:rsidRPr="00F91290">
        <w:rPr>
          <w:rFonts w:ascii="Arial" w:hAnsi="Arial" w:cs="Arial"/>
          <w:b/>
        </w:rPr>
        <w:t>MARCELO FERREIRA BUENO</w:t>
      </w:r>
    </w:p>
    <w:p w:rsidR="00F3238C" w:rsidRPr="00F91290" w:rsidRDefault="00F07D63" w:rsidP="00F9126F">
      <w:pPr>
        <w:spacing w:after="0" w:line="240" w:lineRule="auto"/>
        <w:jc w:val="center"/>
        <w:rPr>
          <w:rFonts w:ascii="Arial" w:hAnsi="Arial" w:cs="Arial"/>
        </w:rPr>
      </w:pPr>
      <w:r w:rsidRPr="00F91290">
        <w:rPr>
          <w:rFonts w:ascii="Arial" w:hAnsi="Arial" w:cs="Arial"/>
          <w:b/>
        </w:rPr>
        <w:t xml:space="preserve">Agente de Contratação </w:t>
      </w:r>
    </w:p>
    <w:sectPr w:rsidR="00F3238C" w:rsidRPr="00F91290" w:rsidSect="00D63057">
      <w:headerReference w:type="default" r:id="rId13"/>
      <w:footerReference w:type="default" r:id="rId14"/>
      <w:pgSz w:w="11906" w:h="16838"/>
      <w:pgMar w:top="709" w:right="849" w:bottom="709" w:left="1418" w:header="284" w:footer="0" w:gutter="0"/>
      <w:cols w:space="72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7A4B" w:rsidRDefault="00E67A4B" w:rsidP="007652CC">
      <w:pPr>
        <w:spacing w:after="0" w:line="240" w:lineRule="auto"/>
      </w:pPr>
      <w:r>
        <w:separator/>
      </w:r>
    </w:p>
  </w:endnote>
  <w:endnote w:type="continuationSeparator" w:id="1">
    <w:p w:rsidR="00E67A4B" w:rsidRDefault="00E67A4B" w:rsidP="00765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09186"/>
      <w:docPartObj>
        <w:docPartGallery w:val="Page Numbers (Bottom of Page)"/>
        <w:docPartUnique/>
      </w:docPartObj>
    </w:sdtPr>
    <w:sdtContent>
      <w:p w:rsidR="001E2261" w:rsidRDefault="00CC5E39">
        <w:pPr>
          <w:pStyle w:val="Rodap"/>
          <w:jc w:val="right"/>
        </w:pPr>
        <w:fldSimple w:instr=" PAGE   \* MERGEFORMAT ">
          <w:r w:rsidR="007C2BA6">
            <w:rPr>
              <w:noProof/>
            </w:rPr>
            <w:t>6</w:t>
          </w:r>
        </w:fldSimple>
      </w:p>
    </w:sdtContent>
  </w:sdt>
  <w:p w:rsidR="001E2261" w:rsidRPr="00345D6A" w:rsidRDefault="001E2261" w:rsidP="005204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7A4B" w:rsidRDefault="00E67A4B" w:rsidP="007652CC">
      <w:pPr>
        <w:spacing w:after="0" w:line="240" w:lineRule="auto"/>
      </w:pPr>
      <w:r>
        <w:separator/>
      </w:r>
    </w:p>
  </w:footnote>
  <w:footnote w:type="continuationSeparator" w:id="1">
    <w:p w:rsidR="00E67A4B" w:rsidRDefault="00E67A4B" w:rsidP="007652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261" w:rsidRDefault="001E2261" w:rsidP="00520430">
    <w:pPr>
      <w:jc w:val="center"/>
    </w:pPr>
    <w:r w:rsidRPr="00423FEA">
      <w:rPr>
        <w:noProof/>
      </w:rPr>
      <w:drawing>
        <wp:inline distT="0" distB="0" distL="0" distR="0">
          <wp:extent cx="1883757" cy="895350"/>
          <wp:effectExtent l="19050" t="0" r="2193"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93292" cy="899882"/>
                  </a:xfrm>
                  <a:prstGeom prst="rect">
                    <a:avLst/>
                  </a:prstGeom>
                  <a:solidFill>
                    <a:srgbClr val="FFFFFF">
                      <a:alpha val="0"/>
                    </a:srgbClr>
                  </a:solid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FB0"/>
    <w:multiLevelType w:val="hybridMultilevel"/>
    <w:tmpl w:val="FA60F94A"/>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047D5FF7"/>
    <w:multiLevelType w:val="hybridMultilevel"/>
    <w:tmpl w:val="B4EC5512"/>
    <w:lvl w:ilvl="0" w:tplc="1974C36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D974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A05088D"/>
    <w:multiLevelType w:val="hybridMultilevel"/>
    <w:tmpl w:val="4EC8DCA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0F392A25"/>
    <w:multiLevelType w:val="hybridMultilevel"/>
    <w:tmpl w:val="88DE2B9E"/>
    <w:lvl w:ilvl="0" w:tplc="BF5A89A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CB6018"/>
    <w:multiLevelType w:val="hybridMultilevel"/>
    <w:tmpl w:val="A5BEDEAC"/>
    <w:lvl w:ilvl="0" w:tplc="EDEC312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6">
    <w:nsid w:val="17D73674"/>
    <w:multiLevelType w:val="multilevel"/>
    <w:tmpl w:val="6C5A32A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5223367"/>
    <w:multiLevelType w:val="multilevel"/>
    <w:tmpl w:val="427868C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484292"/>
    <w:multiLevelType w:val="hybridMultilevel"/>
    <w:tmpl w:val="2422B8B4"/>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9">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4C052CE8"/>
    <w:multiLevelType w:val="multilevel"/>
    <w:tmpl w:val="85D0E8AA"/>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nsid w:val="5A53784A"/>
    <w:multiLevelType w:val="hybridMultilevel"/>
    <w:tmpl w:val="BA5E16D0"/>
    <w:lvl w:ilvl="0" w:tplc="7408C92C">
      <w:start w:val="2"/>
      <w:numFmt w:val="lowerLetter"/>
      <w:lvlText w:val="%1)"/>
      <w:lvlJc w:val="left"/>
      <w:pPr>
        <w:ind w:left="1380" w:hanging="360"/>
      </w:pPr>
      <w:rPr>
        <w:rFonts w:hint="default"/>
      </w:rPr>
    </w:lvl>
    <w:lvl w:ilvl="1" w:tplc="04160019" w:tentative="1">
      <w:start w:val="1"/>
      <w:numFmt w:val="lowerLetter"/>
      <w:lvlText w:val="%2."/>
      <w:lvlJc w:val="left"/>
      <w:pPr>
        <w:ind w:left="2100" w:hanging="360"/>
      </w:pPr>
    </w:lvl>
    <w:lvl w:ilvl="2" w:tplc="0416001B" w:tentative="1">
      <w:start w:val="1"/>
      <w:numFmt w:val="lowerRoman"/>
      <w:lvlText w:val="%3."/>
      <w:lvlJc w:val="right"/>
      <w:pPr>
        <w:ind w:left="2820" w:hanging="180"/>
      </w:pPr>
    </w:lvl>
    <w:lvl w:ilvl="3" w:tplc="0416000F" w:tentative="1">
      <w:start w:val="1"/>
      <w:numFmt w:val="decimal"/>
      <w:lvlText w:val="%4."/>
      <w:lvlJc w:val="left"/>
      <w:pPr>
        <w:ind w:left="3540" w:hanging="360"/>
      </w:pPr>
    </w:lvl>
    <w:lvl w:ilvl="4" w:tplc="04160019" w:tentative="1">
      <w:start w:val="1"/>
      <w:numFmt w:val="lowerLetter"/>
      <w:lvlText w:val="%5."/>
      <w:lvlJc w:val="left"/>
      <w:pPr>
        <w:ind w:left="4260" w:hanging="360"/>
      </w:pPr>
    </w:lvl>
    <w:lvl w:ilvl="5" w:tplc="0416001B" w:tentative="1">
      <w:start w:val="1"/>
      <w:numFmt w:val="lowerRoman"/>
      <w:lvlText w:val="%6."/>
      <w:lvlJc w:val="right"/>
      <w:pPr>
        <w:ind w:left="4980" w:hanging="180"/>
      </w:pPr>
    </w:lvl>
    <w:lvl w:ilvl="6" w:tplc="0416000F" w:tentative="1">
      <w:start w:val="1"/>
      <w:numFmt w:val="decimal"/>
      <w:lvlText w:val="%7."/>
      <w:lvlJc w:val="left"/>
      <w:pPr>
        <w:ind w:left="5700" w:hanging="360"/>
      </w:pPr>
    </w:lvl>
    <w:lvl w:ilvl="7" w:tplc="04160019" w:tentative="1">
      <w:start w:val="1"/>
      <w:numFmt w:val="lowerLetter"/>
      <w:lvlText w:val="%8."/>
      <w:lvlJc w:val="left"/>
      <w:pPr>
        <w:ind w:left="6420" w:hanging="360"/>
      </w:pPr>
    </w:lvl>
    <w:lvl w:ilvl="8" w:tplc="0416001B" w:tentative="1">
      <w:start w:val="1"/>
      <w:numFmt w:val="lowerRoman"/>
      <w:lvlText w:val="%9."/>
      <w:lvlJc w:val="right"/>
      <w:pPr>
        <w:ind w:left="7140" w:hanging="180"/>
      </w:pPr>
    </w:lvl>
  </w:abstractNum>
  <w:abstractNum w:abstractNumId="13">
    <w:nsid w:val="5BBC7810"/>
    <w:multiLevelType w:val="multilevel"/>
    <w:tmpl w:val="D5A25E34"/>
    <w:lvl w:ilvl="0">
      <w:start w:val="1"/>
      <w:numFmt w:val="decimal"/>
      <w:lvlText w:val="%1."/>
      <w:lvlJc w:val="left"/>
      <w:pPr>
        <w:ind w:left="1080" w:hanging="360"/>
      </w:pPr>
      <w:rPr>
        <w:rFonts w:hint="default"/>
        <w:b/>
        <w:sz w:val="24"/>
        <w:szCs w:val="24"/>
      </w:rPr>
    </w:lvl>
    <w:lvl w:ilvl="1">
      <w:start w:val="1"/>
      <w:numFmt w:val="decimal"/>
      <w:isLgl/>
      <w:lvlText w:val="%1.%2."/>
      <w:lvlJc w:val="left"/>
      <w:pPr>
        <w:ind w:left="1440" w:hanging="720"/>
      </w:pPr>
      <w:rPr>
        <w:rFonts w:hint="default"/>
        <w:b/>
        <w:sz w:val="24"/>
        <w:szCs w:val="24"/>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674D518A"/>
    <w:multiLevelType w:val="hybridMultilevel"/>
    <w:tmpl w:val="ABC42A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8A85212"/>
    <w:multiLevelType w:val="hybridMultilevel"/>
    <w:tmpl w:val="7FBA76F6"/>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nsid w:val="6A175528"/>
    <w:multiLevelType w:val="multilevel"/>
    <w:tmpl w:val="396690A2"/>
    <w:lvl w:ilvl="0">
      <w:start w:val="1"/>
      <w:numFmt w:val="decimal"/>
      <w:lvlText w:val="%1."/>
      <w:lvlJc w:val="left"/>
      <w:pPr>
        <w:ind w:left="495" w:hanging="495"/>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1080" w:hanging="1080"/>
      </w:pPr>
      <w:rPr>
        <w:rFonts w:hint="default"/>
        <w:sz w:val="22"/>
      </w:rPr>
    </w:lvl>
    <w:lvl w:ilvl="3">
      <w:start w:val="1"/>
      <w:numFmt w:val="decimal"/>
      <w:lvlText w:val="%1.%2.%3.%4."/>
      <w:lvlJc w:val="left"/>
      <w:pPr>
        <w:ind w:left="1440" w:hanging="144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800" w:hanging="1800"/>
      </w:pPr>
      <w:rPr>
        <w:rFonts w:hint="default"/>
        <w:sz w:val="22"/>
      </w:rPr>
    </w:lvl>
    <w:lvl w:ilvl="6">
      <w:start w:val="1"/>
      <w:numFmt w:val="decimal"/>
      <w:lvlText w:val="%1.%2.%3.%4.%5.%6.%7."/>
      <w:lvlJc w:val="left"/>
      <w:pPr>
        <w:ind w:left="2160" w:hanging="2160"/>
      </w:pPr>
      <w:rPr>
        <w:rFonts w:hint="default"/>
        <w:sz w:val="22"/>
      </w:rPr>
    </w:lvl>
    <w:lvl w:ilvl="7">
      <w:start w:val="1"/>
      <w:numFmt w:val="decimal"/>
      <w:lvlText w:val="%1.%2.%3.%4.%5.%6.%7.%8."/>
      <w:lvlJc w:val="left"/>
      <w:pPr>
        <w:ind w:left="2520" w:hanging="2520"/>
      </w:pPr>
      <w:rPr>
        <w:rFonts w:hint="default"/>
        <w:sz w:val="22"/>
      </w:rPr>
    </w:lvl>
    <w:lvl w:ilvl="8">
      <w:start w:val="1"/>
      <w:numFmt w:val="decimal"/>
      <w:lvlText w:val="%1.%2.%3.%4.%5.%6.%7.%8.%9."/>
      <w:lvlJc w:val="left"/>
      <w:pPr>
        <w:ind w:left="2520" w:hanging="2520"/>
      </w:pPr>
      <w:rPr>
        <w:rFonts w:hint="default"/>
        <w:sz w:val="22"/>
      </w:rPr>
    </w:lvl>
  </w:abstractNum>
  <w:abstractNum w:abstractNumId="17">
    <w:nsid w:val="6A231BFC"/>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18">
    <w:nsid w:val="6CF1235F"/>
    <w:multiLevelType w:val="multilevel"/>
    <w:tmpl w:val="74DA3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heme="minorEastAsia"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1621236"/>
    <w:multiLevelType w:val="hybridMultilevel"/>
    <w:tmpl w:val="C010BBEC"/>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6"/>
  </w:num>
  <w:num w:numId="2">
    <w:abstractNumId w:val="18"/>
  </w:num>
  <w:num w:numId="3">
    <w:abstractNumId w:val="3"/>
  </w:num>
  <w:num w:numId="4">
    <w:abstractNumId w:val="8"/>
  </w:num>
  <w:num w:numId="5">
    <w:abstractNumId w:val="12"/>
  </w:num>
  <w:num w:numId="6">
    <w:abstractNumId w:val="9"/>
  </w:num>
  <w:num w:numId="7">
    <w:abstractNumId w:val="7"/>
  </w:num>
  <w:num w:numId="8">
    <w:abstractNumId w:val="10"/>
  </w:num>
  <w:num w:numId="9">
    <w:abstractNumId w:val="14"/>
  </w:num>
  <w:num w:numId="10">
    <w:abstractNumId w:val="16"/>
  </w:num>
  <w:num w:numId="11">
    <w:abstractNumId w:val="0"/>
  </w:num>
  <w:num w:numId="12">
    <w:abstractNumId w:val="19"/>
  </w:num>
  <w:num w:numId="13">
    <w:abstractNumId w:val="15"/>
  </w:num>
  <w:num w:numId="14">
    <w:abstractNumId w:val="11"/>
  </w:num>
  <w:num w:numId="15">
    <w:abstractNumId w:val="5"/>
  </w:num>
  <w:num w:numId="16">
    <w:abstractNumId w:val="17"/>
  </w:num>
  <w:num w:numId="17">
    <w:abstractNumId w:val="1"/>
  </w:num>
  <w:num w:numId="18">
    <w:abstractNumId w:val="4"/>
  </w:num>
  <w:num w:numId="19">
    <w:abstractNumId w:val="13"/>
  </w:num>
  <w:num w:numId="20">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179202"/>
  </w:hdrShapeDefaults>
  <w:footnotePr>
    <w:footnote w:id="0"/>
    <w:footnote w:id="1"/>
  </w:footnotePr>
  <w:endnotePr>
    <w:endnote w:id="0"/>
    <w:endnote w:id="1"/>
  </w:endnotePr>
  <w:compat>
    <w:useFELayout/>
  </w:compat>
  <w:rsids>
    <w:rsidRoot w:val="00C8653A"/>
    <w:rsid w:val="000021A4"/>
    <w:rsid w:val="0000445C"/>
    <w:rsid w:val="00004D75"/>
    <w:rsid w:val="00006F3D"/>
    <w:rsid w:val="00010806"/>
    <w:rsid w:val="00011F42"/>
    <w:rsid w:val="0001530F"/>
    <w:rsid w:val="0001669B"/>
    <w:rsid w:val="00026A70"/>
    <w:rsid w:val="000278B1"/>
    <w:rsid w:val="000279F4"/>
    <w:rsid w:val="0003221B"/>
    <w:rsid w:val="00037DE9"/>
    <w:rsid w:val="00041C83"/>
    <w:rsid w:val="00041DF8"/>
    <w:rsid w:val="0005120B"/>
    <w:rsid w:val="00051E61"/>
    <w:rsid w:val="00055C89"/>
    <w:rsid w:val="0005748A"/>
    <w:rsid w:val="00057F77"/>
    <w:rsid w:val="00064BFE"/>
    <w:rsid w:val="00066257"/>
    <w:rsid w:val="00072007"/>
    <w:rsid w:val="000726B9"/>
    <w:rsid w:val="000747F4"/>
    <w:rsid w:val="00077272"/>
    <w:rsid w:val="00083469"/>
    <w:rsid w:val="000855EF"/>
    <w:rsid w:val="00086BA6"/>
    <w:rsid w:val="000870E7"/>
    <w:rsid w:val="00095C03"/>
    <w:rsid w:val="00097181"/>
    <w:rsid w:val="000A65A8"/>
    <w:rsid w:val="000A6924"/>
    <w:rsid w:val="000B39BA"/>
    <w:rsid w:val="000D0A8E"/>
    <w:rsid w:val="000E25FF"/>
    <w:rsid w:val="000E70AC"/>
    <w:rsid w:val="000F0EC0"/>
    <w:rsid w:val="000F1A78"/>
    <w:rsid w:val="000F40AA"/>
    <w:rsid w:val="000F5A34"/>
    <w:rsid w:val="000F6AF5"/>
    <w:rsid w:val="001034E4"/>
    <w:rsid w:val="001073A5"/>
    <w:rsid w:val="00112DBF"/>
    <w:rsid w:val="00112FB8"/>
    <w:rsid w:val="001201F1"/>
    <w:rsid w:val="001237BF"/>
    <w:rsid w:val="00126725"/>
    <w:rsid w:val="00135E5A"/>
    <w:rsid w:val="001402A2"/>
    <w:rsid w:val="0014322C"/>
    <w:rsid w:val="00144353"/>
    <w:rsid w:val="001466A4"/>
    <w:rsid w:val="00146A42"/>
    <w:rsid w:val="00150EE7"/>
    <w:rsid w:val="001572F9"/>
    <w:rsid w:val="001676EB"/>
    <w:rsid w:val="00171767"/>
    <w:rsid w:val="00172EAC"/>
    <w:rsid w:val="00195443"/>
    <w:rsid w:val="001A0F08"/>
    <w:rsid w:val="001A144F"/>
    <w:rsid w:val="001A6AAF"/>
    <w:rsid w:val="001A700B"/>
    <w:rsid w:val="001B130E"/>
    <w:rsid w:val="001B20D2"/>
    <w:rsid w:val="001B2239"/>
    <w:rsid w:val="001C08D1"/>
    <w:rsid w:val="001C2633"/>
    <w:rsid w:val="001C460F"/>
    <w:rsid w:val="001D0E0B"/>
    <w:rsid w:val="001E2261"/>
    <w:rsid w:val="001E2F8D"/>
    <w:rsid w:val="001E37F7"/>
    <w:rsid w:val="001E7EBE"/>
    <w:rsid w:val="001F5934"/>
    <w:rsid w:val="001F66EE"/>
    <w:rsid w:val="001F6808"/>
    <w:rsid w:val="0020089A"/>
    <w:rsid w:val="002110BC"/>
    <w:rsid w:val="002178DC"/>
    <w:rsid w:val="00220784"/>
    <w:rsid w:val="0022138F"/>
    <w:rsid w:val="002214D1"/>
    <w:rsid w:val="00222A37"/>
    <w:rsid w:val="002247B9"/>
    <w:rsid w:val="00224A74"/>
    <w:rsid w:val="002250EA"/>
    <w:rsid w:val="00226114"/>
    <w:rsid w:val="00232313"/>
    <w:rsid w:val="002325C6"/>
    <w:rsid w:val="00234362"/>
    <w:rsid w:val="002364DA"/>
    <w:rsid w:val="002406A7"/>
    <w:rsid w:val="00242C89"/>
    <w:rsid w:val="00243AEE"/>
    <w:rsid w:val="00257008"/>
    <w:rsid w:val="00257058"/>
    <w:rsid w:val="00262C00"/>
    <w:rsid w:val="002666EF"/>
    <w:rsid w:val="0027130F"/>
    <w:rsid w:val="00273B22"/>
    <w:rsid w:val="00277CFB"/>
    <w:rsid w:val="00277EF2"/>
    <w:rsid w:val="00284E62"/>
    <w:rsid w:val="00287F05"/>
    <w:rsid w:val="002A7131"/>
    <w:rsid w:val="002B4467"/>
    <w:rsid w:val="002C6191"/>
    <w:rsid w:val="002C6F1F"/>
    <w:rsid w:val="002D03AF"/>
    <w:rsid w:val="002D3047"/>
    <w:rsid w:val="002D789A"/>
    <w:rsid w:val="002E21DB"/>
    <w:rsid w:val="002E2A4C"/>
    <w:rsid w:val="002F18AD"/>
    <w:rsid w:val="002F2613"/>
    <w:rsid w:val="002F2A31"/>
    <w:rsid w:val="002F3C46"/>
    <w:rsid w:val="0030000E"/>
    <w:rsid w:val="003003E1"/>
    <w:rsid w:val="00301FC6"/>
    <w:rsid w:val="00305697"/>
    <w:rsid w:val="00305D21"/>
    <w:rsid w:val="00306A98"/>
    <w:rsid w:val="003168A2"/>
    <w:rsid w:val="00317321"/>
    <w:rsid w:val="0032590D"/>
    <w:rsid w:val="00331988"/>
    <w:rsid w:val="00334843"/>
    <w:rsid w:val="003413B9"/>
    <w:rsid w:val="00345C8A"/>
    <w:rsid w:val="00355C4C"/>
    <w:rsid w:val="003752BA"/>
    <w:rsid w:val="0037575D"/>
    <w:rsid w:val="003767A9"/>
    <w:rsid w:val="00376A91"/>
    <w:rsid w:val="00384D9B"/>
    <w:rsid w:val="0038669D"/>
    <w:rsid w:val="00386A07"/>
    <w:rsid w:val="00390972"/>
    <w:rsid w:val="003A19BA"/>
    <w:rsid w:val="003A65F9"/>
    <w:rsid w:val="003A78E4"/>
    <w:rsid w:val="003B1BDA"/>
    <w:rsid w:val="003B1F34"/>
    <w:rsid w:val="003B57D9"/>
    <w:rsid w:val="003B584D"/>
    <w:rsid w:val="003B705E"/>
    <w:rsid w:val="003C5524"/>
    <w:rsid w:val="003D0B7D"/>
    <w:rsid w:val="003D2473"/>
    <w:rsid w:val="003D3890"/>
    <w:rsid w:val="003D484D"/>
    <w:rsid w:val="003D57F9"/>
    <w:rsid w:val="003E1D86"/>
    <w:rsid w:val="003E39FB"/>
    <w:rsid w:val="003E460F"/>
    <w:rsid w:val="003E4B51"/>
    <w:rsid w:val="00400E11"/>
    <w:rsid w:val="00402F37"/>
    <w:rsid w:val="0040389C"/>
    <w:rsid w:val="00403BB7"/>
    <w:rsid w:val="00405B48"/>
    <w:rsid w:val="00406F0E"/>
    <w:rsid w:val="004144F0"/>
    <w:rsid w:val="00420C55"/>
    <w:rsid w:val="00426338"/>
    <w:rsid w:val="004322BC"/>
    <w:rsid w:val="00435037"/>
    <w:rsid w:val="004379FE"/>
    <w:rsid w:val="00440598"/>
    <w:rsid w:val="004550FF"/>
    <w:rsid w:val="0045692C"/>
    <w:rsid w:val="004577CC"/>
    <w:rsid w:val="00460EA9"/>
    <w:rsid w:val="00472275"/>
    <w:rsid w:val="00474D18"/>
    <w:rsid w:val="004757BB"/>
    <w:rsid w:val="00477D61"/>
    <w:rsid w:val="004861CC"/>
    <w:rsid w:val="00494271"/>
    <w:rsid w:val="004A0014"/>
    <w:rsid w:val="004A03C8"/>
    <w:rsid w:val="004A450C"/>
    <w:rsid w:val="004A771C"/>
    <w:rsid w:val="004B1E0D"/>
    <w:rsid w:val="004B2459"/>
    <w:rsid w:val="004B26FF"/>
    <w:rsid w:val="004B29A2"/>
    <w:rsid w:val="004C5DEC"/>
    <w:rsid w:val="004C715E"/>
    <w:rsid w:val="004C726F"/>
    <w:rsid w:val="004D0F02"/>
    <w:rsid w:val="004E05AC"/>
    <w:rsid w:val="004E4B7E"/>
    <w:rsid w:val="004E51CA"/>
    <w:rsid w:val="004F1E90"/>
    <w:rsid w:val="005000AC"/>
    <w:rsid w:val="005028B4"/>
    <w:rsid w:val="005032E8"/>
    <w:rsid w:val="00507720"/>
    <w:rsid w:val="00510D7D"/>
    <w:rsid w:val="005135FE"/>
    <w:rsid w:val="00520430"/>
    <w:rsid w:val="005321AF"/>
    <w:rsid w:val="0053224F"/>
    <w:rsid w:val="00532D6C"/>
    <w:rsid w:val="005413E0"/>
    <w:rsid w:val="00544D02"/>
    <w:rsid w:val="005521F0"/>
    <w:rsid w:val="005544FE"/>
    <w:rsid w:val="00554C07"/>
    <w:rsid w:val="00563904"/>
    <w:rsid w:val="00564DB0"/>
    <w:rsid w:val="00571F28"/>
    <w:rsid w:val="005772D2"/>
    <w:rsid w:val="00577344"/>
    <w:rsid w:val="00585199"/>
    <w:rsid w:val="0058732B"/>
    <w:rsid w:val="0059242D"/>
    <w:rsid w:val="00593A69"/>
    <w:rsid w:val="00594955"/>
    <w:rsid w:val="005950F4"/>
    <w:rsid w:val="00597283"/>
    <w:rsid w:val="005973BD"/>
    <w:rsid w:val="005A6B60"/>
    <w:rsid w:val="005B1338"/>
    <w:rsid w:val="005B1340"/>
    <w:rsid w:val="005B2174"/>
    <w:rsid w:val="005B30A2"/>
    <w:rsid w:val="005B34F5"/>
    <w:rsid w:val="005B6B77"/>
    <w:rsid w:val="005B7B14"/>
    <w:rsid w:val="005B7FEC"/>
    <w:rsid w:val="005C710D"/>
    <w:rsid w:val="005D2311"/>
    <w:rsid w:val="005D3D67"/>
    <w:rsid w:val="005D66F9"/>
    <w:rsid w:val="005D6E56"/>
    <w:rsid w:val="005E0BD7"/>
    <w:rsid w:val="005E1107"/>
    <w:rsid w:val="005E115D"/>
    <w:rsid w:val="005E15C8"/>
    <w:rsid w:val="005E3086"/>
    <w:rsid w:val="005E4B4B"/>
    <w:rsid w:val="005E598C"/>
    <w:rsid w:val="005E7195"/>
    <w:rsid w:val="005F2787"/>
    <w:rsid w:val="005F381D"/>
    <w:rsid w:val="005F71AB"/>
    <w:rsid w:val="006021E5"/>
    <w:rsid w:val="00605B38"/>
    <w:rsid w:val="0060629B"/>
    <w:rsid w:val="00610CD8"/>
    <w:rsid w:val="00611114"/>
    <w:rsid w:val="00616136"/>
    <w:rsid w:val="0061620F"/>
    <w:rsid w:val="006229B8"/>
    <w:rsid w:val="0063080A"/>
    <w:rsid w:val="00634129"/>
    <w:rsid w:val="00635213"/>
    <w:rsid w:val="006413E9"/>
    <w:rsid w:val="00643AD0"/>
    <w:rsid w:val="00646808"/>
    <w:rsid w:val="00646A44"/>
    <w:rsid w:val="0064772F"/>
    <w:rsid w:val="00651664"/>
    <w:rsid w:val="00653334"/>
    <w:rsid w:val="006605BE"/>
    <w:rsid w:val="00660CDF"/>
    <w:rsid w:val="00663E40"/>
    <w:rsid w:val="00665468"/>
    <w:rsid w:val="00671A7A"/>
    <w:rsid w:val="006731E8"/>
    <w:rsid w:val="00676097"/>
    <w:rsid w:val="006804BE"/>
    <w:rsid w:val="006812B0"/>
    <w:rsid w:val="00683D81"/>
    <w:rsid w:val="006841AB"/>
    <w:rsid w:val="00684F0F"/>
    <w:rsid w:val="00694A9C"/>
    <w:rsid w:val="006951D9"/>
    <w:rsid w:val="00697D8C"/>
    <w:rsid w:val="006A0935"/>
    <w:rsid w:val="006A3087"/>
    <w:rsid w:val="006A3390"/>
    <w:rsid w:val="006A7A9B"/>
    <w:rsid w:val="006B6E1B"/>
    <w:rsid w:val="006C2925"/>
    <w:rsid w:val="006C3F29"/>
    <w:rsid w:val="006D0C14"/>
    <w:rsid w:val="006D13C9"/>
    <w:rsid w:val="006D1851"/>
    <w:rsid w:val="006D1D5A"/>
    <w:rsid w:val="006D33C6"/>
    <w:rsid w:val="006E0F18"/>
    <w:rsid w:val="006E430C"/>
    <w:rsid w:val="006F5248"/>
    <w:rsid w:val="006F756A"/>
    <w:rsid w:val="007066B0"/>
    <w:rsid w:val="00707C14"/>
    <w:rsid w:val="00717A46"/>
    <w:rsid w:val="007200BB"/>
    <w:rsid w:val="00740CD6"/>
    <w:rsid w:val="007422FB"/>
    <w:rsid w:val="00751152"/>
    <w:rsid w:val="0075132B"/>
    <w:rsid w:val="007518AC"/>
    <w:rsid w:val="00754CD3"/>
    <w:rsid w:val="00755C21"/>
    <w:rsid w:val="007613B2"/>
    <w:rsid w:val="007652CC"/>
    <w:rsid w:val="00767D02"/>
    <w:rsid w:val="00770E76"/>
    <w:rsid w:val="00775037"/>
    <w:rsid w:val="00775A87"/>
    <w:rsid w:val="00776308"/>
    <w:rsid w:val="0077632D"/>
    <w:rsid w:val="00777242"/>
    <w:rsid w:val="007774C3"/>
    <w:rsid w:val="00783158"/>
    <w:rsid w:val="00787E90"/>
    <w:rsid w:val="00790818"/>
    <w:rsid w:val="00790C7F"/>
    <w:rsid w:val="0079451E"/>
    <w:rsid w:val="00797750"/>
    <w:rsid w:val="007A6C39"/>
    <w:rsid w:val="007B0ADF"/>
    <w:rsid w:val="007B222D"/>
    <w:rsid w:val="007B5E07"/>
    <w:rsid w:val="007C1CE6"/>
    <w:rsid w:val="007C2BA6"/>
    <w:rsid w:val="007C33E2"/>
    <w:rsid w:val="007C58ED"/>
    <w:rsid w:val="007D1697"/>
    <w:rsid w:val="007D2390"/>
    <w:rsid w:val="007D3015"/>
    <w:rsid w:val="007D5CFA"/>
    <w:rsid w:val="007D79D1"/>
    <w:rsid w:val="007E1A84"/>
    <w:rsid w:val="007E45EC"/>
    <w:rsid w:val="007E6B0C"/>
    <w:rsid w:val="007F3235"/>
    <w:rsid w:val="007F52AA"/>
    <w:rsid w:val="007F7DE6"/>
    <w:rsid w:val="00800A84"/>
    <w:rsid w:val="00806736"/>
    <w:rsid w:val="00806768"/>
    <w:rsid w:val="0081182B"/>
    <w:rsid w:val="0081404B"/>
    <w:rsid w:val="008215CF"/>
    <w:rsid w:val="00823FAB"/>
    <w:rsid w:val="00826532"/>
    <w:rsid w:val="00830EBD"/>
    <w:rsid w:val="008313FA"/>
    <w:rsid w:val="00832A59"/>
    <w:rsid w:val="00835634"/>
    <w:rsid w:val="0083614C"/>
    <w:rsid w:val="00840DFA"/>
    <w:rsid w:val="00841AB0"/>
    <w:rsid w:val="008458D6"/>
    <w:rsid w:val="00851B29"/>
    <w:rsid w:val="00852DBE"/>
    <w:rsid w:val="0085653C"/>
    <w:rsid w:val="008628D3"/>
    <w:rsid w:val="008732C5"/>
    <w:rsid w:val="00874CE3"/>
    <w:rsid w:val="008803F4"/>
    <w:rsid w:val="0088267E"/>
    <w:rsid w:val="00883A49"/>
    <w:rsid w:val="0088476B"/>
    <w:rsid w:val="008851F1"/>
    <w:rsid w:val="00886BBA"/>
    <w:rsid w:val="00887363"/>
    <w:rsid w:val="00887A6B"/>
    <w:rsid w:val="00891F1D"/>
    <w:rsid w:val="00893002"/>
    <w:rsid w:val="008A00FB"/>
    <w:rsid w:val="008A39E1"/>
    <w:rsid w:val="008B21C9"/>
    <w:rsid w:val="008B272C"/>
    <w:rsid w:val="008B6429"/>
    <w:rsid w:val="008B77D9"/>
    <w:rsid w:val="008C012B"/>
    <w:rsid w:val="008C2A57"/>
    <w:rsid w:val="008C5E39"/>
    <w:rsid w:val="008D55DA"/>
    <w:rsid w:val="008D5DD1"/>
    <w:rsid w:val="008D6ADD"/>
    <w:rsid w:val="008E2E5D"/>
    <w:rsid w:val="008E431D"/>
    <w:rsid w:val="008F0C8D"/>
    <w:rsid w:val="008F24F1"/>
    <w:rsid w:val="008F4854"/>
    <w:rsid w:val="008F702F"/>
    <w:rsid w:val="008F7E4D"/>
    <w:rsid w:val="00901349"/>
    <w:rsid w:val="00901AD1"/>
    <w:rsid w:val="009050C1"/>
    <w:rsid w:val="00907373"/>
    <w:rsid w:val="00911D24"/>
    <w:rsid w:val="0091786F"/>
    <w:rsid w:val="00920718"/>
    <w:rsid w:val="009214DF"/>
    <w:rsid w:val="00922B15"/>
    <w:rsid w:val="00927B03"/>
    <w:rsid w:val="00930C53"/>
    <w:rsid w:val="009311EA"/>
    <w:rsid w:val="0093128A"/>
    <w:rsid w:val="00934E46"/>
    <w:rsid w:val="00935D8A"/>
    <w:rsid w:val="00937129"/>
    <w:rsid w:val="00937C21"/>
    <w:rsid w:val="00950F48"/>
    <w:rsid w:val="00954D47"/>
    <w:rsid w:val="00956C32"/>
    <w:rsid w:val="00961004"/>
    <w:rsid w:val="00962637"/>
    <w:rsid w:val="00966047"/>
    <w:rsid w:val="00967642"/>
    <w:rsid w:val="0096787A"/>
    <w:rsid w:val="009704F9"/>
    <w:rsid w:val="00975C9F"/>
    <w:rsid w:val="00992780"/>
    <w:rsid w:val="00995347"/>
    <w:rsid w:val="009A581C"/>
    <w:rsid w:val="009A7C8B"/>
    <w:rsid w:val="009B1BE7"/>
    <w:rsid w:val="009B50CB"/>
    <w:rsid w:val="009C34C1"/>
    <w:rsid w:val="009C474F"/>
    <w:rsid w:val="009C533F"/>
    <w:rsid w:val="009D2FD0"/>
    <w:rsid w:val="009D43FF"/>
    <w:rsid w:val="009E03C4"/>
    <w:rsid w:val="009E7522"/>
    <w:rsid w:val="009F2AB9"/>
    <w:rsid w:val="009F3CF7"/>
    <w:rsid w:val="009F40E9"/>
    <w:rsid w:val="009F4BD3"/>
    <w:rsid w:val="009F64EE"/>
    <w:rsid w:val="00A02E64"/>
    <w:rsid w:val="00A06161"/>
    <w:rsid w:val="00A06431"/>
    <w:rsid w:val="00A064F8"/>
    <w:rsid w:val="00A12623"/>
    <w:rsid w:val="00A21A9E"/>
    <w:rsid w:val="00A275E0"/>
    <w:rsid w:val="00A30E47"/>
    <w:rsid w:val="00A310F5"/>
    <w:rsid w:val="00A369E3"/>
    <w:rsid w:val="00A4246A"/>
    <w:rsid w:val="00A5098A"/>
    <w:rsid w:val="00A62482"/>
    <w:rsid w:val="00A6677A"/>
    <w:rsid w:val="00A710E5"/>
    <w:rsid w:val="00A76E3F"/>
    <w:rsid w:val="00A804F2"/>
    <w:rsid w:val="00A82A78"/>
    <w:rsid w:val="00A84BEB"/>
    <w:rsid w:val="00A855A3"/>
    <w:rsid w:val="00A86F2B"/>
    <w:rsid w:val="00A9043E"/>
    <w:rsid w:val="00A97825"/>
    <w:rsid w:val="00AA6BBC"/>
    <w:rsid w:val="00AB1E75"/>
    <w:rsid w:val="00AB3EDC"/>
    <w:rsid w:val="00AB5D93"/>
    <w:rsid w:val="00AB6F8C"/>
    <w:rsid w:val="00AB73E6"/>
    <w:rsid w:val="00AC0B96"/>
    <w:rsid w:val="00AD2D79"/>
    <w:rsid w:val="00AD6391"/>
    <w:rsid w:val="00AE0688"/>
    <w:rsid w:val="00AE4CD3"/>
    <w:rsid w:val="00AE53F2"/>
    <w:rsid w:val="00AE60B1"/>
    <w:rsid w:val="00AF0A70"/>
    <w:rsid w:val="00B00E6A"/>
    <w:rsid w:val="00B020E5"/>
    <w:rsid w:val="00B04FA6"/>
    <w:rsid w:val="00B131C4"/>
    <w:rsid w:val="00B14E63"/>
    <w:rsid w:val="00B15F5E"/>
    <w:rsid w:val="00B16053"/>
    <w:rsid w:val="00B20C93"/>
    <w:rsid w:val="00B2196F"/>
    <w:rsid w:val="00B375DF"/>
    <w:rsid w:val="00B50D88"/>
    <w:rsid w:val="00B5285D"/>
    <w:rsid w:val="00B53873"/>
    <w:rsid w:val="00B57053"/>
    <w:rsid w:val="00B62334"/>
    <w:rsid w:val="00B6298A"/>
    <w:rsid w:val="00B647BE"/>
    <w:rsid w:val="00B673B9"/>
    <w:rsid w:val="00B7008F"/>
    <w:rsid w:val="00B75BCD"/>
    <w:rsid w:val="00B81B9F"/>
    <w:rsid w:val="00B831EE"/>
    <w:rsid w:val="00B8765A"/>
    <w:rsid w:val="00B909A2"/>
    <w:rsid w:val="00BA0460"/>
    <w:rsid w:val="00BA11CD"/>
    <w:rsid w:val="00BA4D28"/>
    <w:rsid w:val="00BB0100"/>
    <w:rsid w:val="00BB3A67"/>
    <w:rsid w:val="00BB514E"/>
    <w:rsid w:val="00BC2137"/>
    <w:rsid w:val="00BC28D2"/>
    <w:rsid w:val="00BC2C23"/>
    <w:rsid w:val="00BC3B94"/>
    <w:rsid w:val="00BC4B76"/>
    <w:rsid w:val="00BC560C"/>
    <w:rsid w:val="00BC7275"/>
    <w:rsid w:val="00BD3F0F"/>
    <w:rsid w:val="00BD60BA"/>
    <w:rsid w:val="00BD7BDF"/>
    <w:rsid w:val="00BE1455"/>
    <w:rsid w:val="00BE1A2C"/>
    <w:rsid w:val="00BE2764"/>
    <w:rsid w:val="00BE5D3B"/>
    <w:rsid w:val="00BF0A8F"/>
    <w:rsid w:val="00BF1AF0"/>
    <w:rsid w:val="00BF45B7"/>
    <w:rsid w:val="00BF7A85"/>
    <w:rsid w:val="00C0006A"/>
    <w:rsid w:val="00C15E04"/>
    <w:rsid w:val="00C23CEF"/>
    <w:rsid w:val="00C47C61"/>
    <w:rsid w:val="00C5219E"/>
    <w:rsid w:val="00C72C9A"/>
    <w:rsid w:val="00C73F9A"/>
    <w:rsid w:val="00C81E0E"/>
    <w:rsid w:val="00C8318B"/>
    <w:rsid w:val="00C84ECA"/>
    <w:rsid w:val="00C8653A"/>
    <w:rsid w:val="00C91532"/>
    <w:rsid w:val="00C93DB9"/>
    <w:rsid w:val="00CA2E2E"/>
    <w:rsid w:val="00CB5312"/>
    <w:rsid w:val="00CC0ED2"/>
    <w:rsid w:val="00CC5E39"/>
    <w:rsid w:val="00CD2199"/>
    <w:rsid w:val="00CD3AE2"/>
    <w:rsid w:val="00CD608B"/>
    <w:rsid w:val="00CD63D2"/>
    <w:rsid w:val="00CD65CC"/>
    <w:rsid w:val="00CD69C1"/>
    <w:rsid w:val="00CE6665"/>
    <w:rsid w:val="00CE7049"/>
    <w:rsid w:val="00CF4087"/>
    <w:rsid w:val="00CF5678"/>
    <w:rsid w:val="00CF7606"/>
    <w:rsid w:val="00CF77B8"/>
    <w:rsid w:val="00D00654"/>
    <w:rsid w:val="00D05F6F"/>
    <w:rsid w:val="00D11066"/>
    <w:rsid w:val="00D11185"/>
    <w:rsid w:val="00D14718"/>
    <w:rsid w:val="00D20C4A"/>
    <w:rsid w:val="00D2309D"/>
    <w:rsid w:val="00D24497"/>
    <w:rsid w:val="00D3718D"/>
    <w:rsid w:val="00D57199"/>
    <w:rsid w:val="00D5730A"/>
    <w:rsid w:val="00D57F6B"/>
    <w:rsid w:val="00D610D2"/>
    <w:rsid w:val="00D63057"/>
    <w:rsid w:val="00D66C0A"/>
    <w:rsid w:val="00D701C9"/>
    <w:rsid w:val="00D76066"/>
    <w:rsid w:val="00D83AA4"/>
    <w:rsid w:val="00D91FE9"/>
    <w:rsid w:val="00D96248"/>
    <w:rsid w:val="00DA23DF"/>
    <w:rsid w:val="00DB0649"/>
    <w:rsid w:val="00DB5E3A"/>
    <w:rsid w:val="00DB679E"/>
    <w:rsid w:val="00DB69A0"/>
    <w:rsid w:val="00DC0A0A"/>
    <w:rsid w:val="00DC1DD4"/>
    <w:rsid w:val="00DD5793"/>
    <w:rsid w:val="00DE221C"/>
    <w:rsid w:val="00DE2E8D"/>
    <w:rsid w:val="00DE37F2"/>
    <w:rsid w:val="00DE79B2"/>
    <w:rsid w:val="00DE7BE7"/>
    <w:rsid w:val="00DF1255"/>
    <w:rsid w:val="00DF54D8"/>
    <w:rsid w:val="00E04A20"/>
    <w:rsid w:val="00E05C8E"/>
    <w:rsid w:val="00E1325D"/>
    <w:rsid w:val="00E23F6B"/>
    <w:rsid w:val="00E26EE9"/>
    <w:rsid w:val="00E34438"/>
    <w:rsid w:val="00E42512"/>
    <w:rsid w:val="00E42EBF"/>
    <w:rsid w:val="00E45AC0"/>
    <w:rsid w:val="00E460AE"/>
    <w:rsid w:val="00E46D74"/>
    <w:rsid w:val="00E502A9"/>
    <w:rsid w:val="00E51141"/>
    <w:rsid w:val="00E5374F"/>
    <w:rsid w:val="00E54162"/>
    <w:rsid w:val="00E65F62"/>
    <w:rsid w:val="00E67475"/>
    <w:rsid w:val="00E67A4B"/>
    <w:rsid w:val="00E74BD9"/>
    <w:rsid w:val="00E80B82"/>
    <w:rsid w:val="00E82154"/>
    <w:rsid w:val="00E9121F"/>
    <w:rsid w:val="00E938D6"/>
    <w:rsid w:val="00E93F6C"/>
    <w:rsid w:val="00E9576A"/>
    <w:rsid w:val="00E961DE"/>
    <w:rsid w:val="00EA0CBE"/>
    <w:rsid w:val="00EB0074"/>
    <w:rsid w:val="00EB05AF"/>
    <w:rsid w:val="00EB591A"/>
    <w:rsid w:val="00EB62AD"/>
    <w:rsid w:val="00EC134A"/>
    <w:rsid w:val="00EC46EB"/>
    <w:rsid w:val="00ED3820"/>
    <w:rsid w:val="00EE1C9F"/>
    <w:rsid w:val="00EE4B76"/>
    <w:rsid w:val="00EE659A"/>
    <w:rsid w:val="00EE69E8"/>
    <w:rsid w:val="00EF1AEC"/>
    <w:rsid w:val="00EF4053"/>
    <w:rsid w:val="00EF6969"/>
    <w:rsid w:val="00F01162"/>
    <w:rsid w:val="00F06362"/>
    <w:rsid w:val="00F065E9"/>
    <w:rsid w:val="00F07D63"/>
    <w:rsid w:val="00F155F8"/>
    <w:rsid w:val="00F15691"/>
    <w:rsid w:val="00F17E5C"/>
    <w:rsid w:val="00F20A40"/>
    <w:rsid w:val="00F217FE"/>
    <w:rsid w:val="00F233F0"/>
    <w:rsid w:val="00F24149"/>
    <w:rsid w:val="00F27030"/>
    <w:rsid w:val="00F27217"/>
    <w:rsid w:val="00F27281"/>
    <w:rsid w:val="00F27874"/>
    <w:rsid w:val="00F3238C"/>
    <w:rsid w:val="00F32C73"/>
    <w:rsid w:val="00F35484"/>
    <w:rsid w:val="00F37635"/>
    <w:rsid w:val="00F40623"/>
    <w:rsid w:val="00F40788"/>
    <w:rsid w:val="00F4388F"/>
    <w:rsid w:val="00F47428"/>
    <w:rsid w:val="00F50FB5"/>
    <w:rsid w:val="00F61642"/>
    <w:rsid w:val="00F72A65"/>
    <w:rsid w:val="00F77B77"/>
    <w:rsid w:val="00F801DC"/>
    <w:rsid w:val="00F80796"/>
    <w:rsid w:val="00F83E34"/>
    <w:rsid w:val="00F90CF5"/>
    <w:rsid w:val="00F9126F"/>
    <w:rsid w:val="00F91290"/>
    <w:rsid w:val="00F96ADA"/>
    <w:rsid w:val="00FA0686"/>
    <w:rsid w:val="00FA21A6"/>
    <w:rsid w:val="00FB071B"/>
    <w:rsid w:val="00FB3777"/>
    <w:rsid w:val="00FB4F2B"/>
    <w:rsid w:val="00FB7D48"/>
    <w:rsid w:val="00FD1546"/>
    <w:rsid w:val="00FD18CD"/>
    <w:rsid w:val="00FD52EE"/>
    <w:rsid w:val="00FE3941"/>
    <w:rsid w:val="00FE4736"/>
    <w:rsid w:val="00FE481F"/>
    <w:rsid w:val="00FE7C22"/>
    <w:rsid w:val="00FF10CD"/>
    <w:rsid w:val="00FF6D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9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0FB"/>
  </w:style>
  <w:style w:type="paragraph" w:styleId="Ttulo1">
    <w:name w:val="heading 1"/>
    <w:basedOn w:val="Normal"/>
    <w:next w:val="Normal"/>
    <w:link w:val="Ttulo1Char"/>
    <w:uiPriority w:val="9"/>
    <w:qFormat/>
    <w:rsid w:val="007D2390"/>
    <w:pPr>
      <w:numPr>
        <w:numId w:val="6"/>
      </w:numPr>
      <w:suppressAutoHyphens/>
      <w:spacing w:before="120" w:after="120"/>
      <w:jc w:val="both"/>
      <w:textAlignment w:val="baseline"/>
      <w:outlineLvl w:val="0"/>
    </w:pPr>
    <w:rPr>
      <w:rFonts w:ascii="Arial" w:eastAsia="WenQuanYi Micro Hei" w:hAnsi="Arial" w:cs="Arial"/>
      <w:b/>
      <w:sz w:val="20"/>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1"/>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C474F"/>
    <w:pPr>
      <w:autoSpaceDE w:val="0"/>
      <w:autoSpaceDN w:val="0"/>
      <w:adjustRightInd w:val="0"/>
      <w:spacing w:after="0" w:line="240" w:lineRule="auto"/>
    </w:pPr>
    <w:rPr>
      <w:rFonts w:ascii="Gadugi" w:hAnsi="Gadugi" w:cs="Gadugi"/>
      <w:color w:val="000000"/>
      <w:sz w:val="24"/>
      <w:szCs w:val="24"/>
    </w:rPr>
  </w:style>
  <w:style w:type="character" w:customStyle="1" w:styleId="Ttulo1Char">
    <w:name w:val="Título 1 Char"/>
    <w:basedOn w:val="Fontepargpadro"/>
    <w:link w:val="Ttulo1"/>
    <w:uiPriority w:val="9"/>
    <w:qFormat/>
    <w:rsid w:val="007D2390"/>
    <w:rPr>
      <w:rFonts w:ascii="Arial" w:eastAsia="WenQuanYi Micro Hei" w:hAnsi="Arial" w:cs="Arial"/>
      <w:b/>
      <w:sz w:val="20"/>
      <w:szCs w:val="24"/>
      <w:lang w:eastAsia="zh-CN" w:bidi="hi-IN"/>
    </w:rPr>
  </w:style>
  <w:style w:type="paragraph" w:customStyle="1" w:styleId="Nvel3-R">
    <w:name w:val="Nível 3-R"/>
    <w:basedOn w:val="Normal"/>
    <w:qFormat/>
    <w:rsid w:val="007D2390"/>
    <w:pPr>
      <w:numPr>
        <w:ilvl w:val="2"/>
        <w:numId w:val="6"/>
      </w:numPr>
      <w:spacing w:before="120" w:after="120"/>
      <w:ind w:left="284" w:firstLine="0"/>
      <w:jc w:val="both"/>
    </w:pPr>
    <w:rPr>
      <w:rFonts w:ascii="Arial" w:hAnsi="Arial" w:cs="Arial"/>
      <w:i/>
      <w:iCs/>
      <w:color w:val="FF0000"/>
      <w:sz w:val="20"/>
      <w:szCs w:val="20"/>
    </w:rPr>
  </w:style>
  <w:style w:type="paragraph" w:customStyle="1" w:styleId="Nvel4-R">
    <w:name w:val="Nível 4-R"/>
    <w:basedOn w:val="Normal"/>
    <w:qFormat/>
    <w:rsid w:val="007D2390"/>
    <w:pPr>
      <w:numPr>
        <w:ilvl w:val="3"/>
        <w:numId w:val="6"/>
      </w:numPr>
      <w:spacing w:before="120" w:after="120"/>
      <w:ind w:left="567" w:firstLine="0"/>
      <w:jc w:val="both"/>
    </w:pPr>
    <w:rPr>
      <w:rFonts w:ascii="Arial" w:hAnsi="Arial" w:cs="Arial"/>
      <w:i/>
      <w:iCs/>
      <w:color w:val="FF0000"/>
      <w:sz w:val="20"/>
      <w:szCs w:val="20"/>
    </w:rPr>
  </w:style>
  <w:style w:type="character" w:styleId="HiperlinkVisitado">
    <w:name w:val="FollowedHyperlink"/>
    <w:basedOn w:val="Fontepargpadro"/>
    <w:uiPriority w:val="99"/>
    <w:semiHidden/>
    <w:unhideWhenUsed/>
    <w:rsid w:val="007D2390"/>
    <w:rPr>
      <w:color w:val="800080" w:themeColor="followedHyperlink"/>
      <w:u w:val="single"/>
    </w:rPr>
  </w:style>
  <w:style w:type="character" w:customStyle="1" w:styleId="CitaoChar">
    <w:name w:val="Citação Char"/>
    <w:basedOn w:val="Fontepargpadro"/>
    <w:link w:val="Citao"/>
    <w:qFormat/>
    <w:rsid w:val="00F72A65"/>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72A6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link w:val="Citao"/>
    <w:uiPriority w:val="29"/>
    <w:rsid w:val="00F72A65"/>
    <w:rPr>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34"/>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1135376">
      <w:bodyDiv w:val="1"/>
      <w:marLeft w:val="0"/>
      <w:marRight w:val="0"/>
      <w:marTop w:val="0"/>
      <w:marBottom w:val="0"/>
      <w:divBdr>
        <w:top w:val="none" w:sz="0" w:space="0" w:color="auto"/>
        <w:left w:val="none" w:sz="0" w:space="0" w:color="auto"/>
        <w:bottom w:val="none" w:sz="0" w:space="0" w:color="auto"/>
        <w:right w:val="none" w:sz="0" w:space="0" w:color="auto"/>
      </w:divBdr>
    </w:div>
    <w:div w:id="372190253">
      <w:bodyDiv w:val="1"/>
      <w:marLeft w:val="0"/>
      <w:marRight w:val="0"/>
      <w:marTop w:val="0"/>
      <w:marBottom w:val="0"/>
      <w:divBdr>
        <w:top w:val="none" w:sz="0" w:space="0" w:color="auto"/>
        <w:left w:val="none" w:sz="0" w:space="0" w:color="auto"/>
        <w:bottom w:val="none" w:sz="0" w:space="0" w:color="auto"/>
        <w:right w:val="none" w:sz="0" w:space="0" w:color="auto"/>
      </w:divBdr>
    </w:div>
    <w:div w:id="468791732">
      <w:bodyDiv w:val="1"/>
      <w:marLeft w:val="0"/>
      <w:marRight w:val="0"/>
      <w:marTop w:val="0"/>
      <w:marBottom w:val="0"/>
      <w:divBdr>
        <w:top w:val="none" w:sz="0" w:space="0" w:color="auto"/>
        <w:left w:val="none" w:sz="0" w:space="0" w:color="auto"/>
        <w:bottom w:val="none" w:sz="0" w:space="0" w:color="auto"/>
        <w:right w:val="none" w:sz="0" w:space="0" w:color="auto"/>
      </w:divBdr>
    </w:div>
    <w:div w:id="1050957583">
      <w:bodyDiv w:val="1"/>
      <w:marLeft w:val="0"/>
      <w:marRight w:val="0"/>
      <w:marTop w:val="0"/>
      <w:marBottom w:val="0"/>
      <w:divBdr>
        <w:top w:val="none" w:sz="0" w:space="0" w:color="auto"/>
        <w:left w:val="none" w:sz="0" w:space="0" w:color="auto"/>
        <w:bottom w:val="none" w:sz="0" w:space="0" w:color="auto"/>
        <w:right w:val="none" w:sz="0" w:space="0" w:color="auto"/>
      </w:divBdr>
    </w:div>
    <w:div w:id="1250310526">
      <w:bodyDiv w:val="1"/>
      <w:marLeft w:val="0"/>
      <w:marRight w:val="0"/>
      <w:marTop w:val="0"/>
      <w:marBottom w:val="0"/>
      <w:divBdr>
        <w:top w:val="none" w:sz="0" w:space="0" w:color="auto"/>
        <w:left w:val="none" w:sz="0" w:space="0" w:color="auto"/>
        <w:bottom w:val="none" w:sz="0" w:space="0" w:color="auto"/>
        <w:right w:val="none" w:sz="0" w:space="0" w:color="auto"/>
      </w:divBdr>
    </w:div>
    <w:div w:id="1489252657">
      <w:bodyDiv w:val="1"/>
      <w:marLeft w:val="0"/>
      <w:marRight w:val="0"/>
      <w:marTop w:val="0"/>
      <w:marBottom w:val="0"/>
      <w:divBdr>
        <w:top w:val="none" w:sz="0" w:space="0" w:color="auto"/>
        <w:left w:val="none" w:sz="0" w:space="0" w:color="auto"/>
        <w:bottom w:val="none" w:sz="0" w:space="0" w:color="auto"/>
        <w:right w:val="none" w:sz="0" w:space="0" w:color="auto"/>
      </w:divBdr>
    </w:div>
    <w:div w:id="1650868721">
      <w:bodyDiv w:val="1"/>
      <w:marLeft w:val="0"/>
      <w:marRight w:val="0"/>
      <w:marTop w:val="0"/>
      <w:marBottom w:val="0"/>
      <w:divBdr>
        <w:top w:val="none" w:sz="0" w:space="0" w:color="auto"/>
        <w:left w:val="none" w:sz="0" w:space="0" w:color="auto"/>
        <w:bottom w:val="none" w:sz="0" w:space="0" w:color="auto"/>
        <w:right w:val="none" w:sz="0" w:space="0" w:color="auto"/>
      </w:divBdr>
    </w:div>
    <w:div w:id="1653826440">
      <w:bodyDiv w:val="1"/>
      <w:marLeft w:val="0"/>
      <w:marRight w:val="0"/>
      <w:marTop w:val="0"/>
      <w:marBottom w:val="0"/>
      <w:divBdr>
        <w:top w:val="none" w:sz="0" w:space="0" w:color="auto"/>
        <w:left w:val="none" w:sz="0" w:space="0" w:color="auto"/>
        <w:bottom w:val="none" w:sz="0" w:space="0" w:color="auto"/>
        <w:right w:val="none" w:sz="0" w:space="0" w:color="auto"/>
      </w:divBdr>
    </w:div>
    <w:div w:id="1853373678">
      <w:bodyDiv w:val="1"/>
      <w:marLeft w:val="0"/>
      <w:marRight w:val="0"/>
      <w:marTop w:val="0"/>
      <w:marBottom w:val="0"/>
      <w:divBdr>
        <w:top w:val="none" w:sz="0" w:space="0" w:color="auto"/>
        <w:left w:val="none" w:sz="0" w:space="0" w:color="auto"/>
        <w:bottom w:val="none" w:sz="0" w:space="0" w:color="auto"/>
        <w:right w:val="none" w:sz="0" w:space="0" w:color="auto"/>
      </w:divBdr>
    </w:div>
    <w:div w:id="20748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undasantos.org.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lic@fundasantos.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fundasantos.org.br" TargetMode="External"/><Relationship Id="rId14" Type="http://schemas.openxmlformats.org/officeDocument/2006/relationships/footer" Target="footer1.xml"/><Relationship Id="rId35"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5CEDB-CFF6-4009-803E-27EF6CCB7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6</Pages>
  <Words>2693</Words>
  <Characters>14545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User</cp:lastModifiedBy>
  <cp:revision>80</cp:revision>
  <cp:lastPrinted>2024-06-12T15:59:00Z</cp:lastPrinted>
  <dcterms:created xsi:type="dcterms:W3CDTF">2024-05-21T13:04:00Z</dcterms:created>
  <dcterms:modified xsi:type="dcterms:W3CDTF">2024-10-24T16:52:00Z</dcterms:modified>
</cp:coreProperties>
</file>