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FD0" w:rsidRPr="003152A1" w:rsidRDefault="00FC7809" w:rsidP="00633330">
      <w:pPr>
        <w:spacing w:after="0" w:line="240" w:lineRule="auto"/>
        <w:jc w:val="center"/>
        <w:rPr>
          <w:rFonts w:ascii="Arial Narrow" w:hAnsi="Arial Narrow"/>
          <w:b/>
          <w:sz w:val="24"/>
          <w:szCs w:val="24"/>
        </w:rPr>
      </w:pPr>
      <w:r w:rsidRPr="003152A1">
        <w:rPr>
          <w:rFonts w:ascii="Arial Narrow" w:hAnsi="Arial Narrow"/>
          <w:b/>
          <w:sz w:val="24"/>
          <w:szCs w:val="24"/>
        </w:rPr>
        <w:t>AVISO DE DISPENSA PRESENCIAL Nº 0</w:t>
      </w:r>
      <w:r w:rsidR="00BB56C2" w:rsidRPr="003152A1">
        <w:rPr>
          <w:rFonts w:ascii="Arial Narrow" w:hAnsi="Arial Narrow"/>
          <w:b/>
          <w:sz w:val="24"/>
          <w:szCs w:val="24"/>
        </w:rPr>
        <w:t>1</w:t>
      </w:r>
      <w:r w:rsidR="008E55CF" w:rsidRPr="003152A1">
        <w:rPr>
          <w:rFonts w:ascii="Arial Narrow" w:hAnsi="Arial Narrow"/>
          <w:b/>
          <w:sz w:val="24"/>
          <w:szCs w:val="24"/>
        </w:rPr>
        <w:t>5</w:t>
      </w:r>
      <w:r w:rsidRPr="003152A1">
        <w:rPr>
          <w:rFonts w:ascii="Arial Narrow" w:hAnsi="Arial Narrow"/>
          <w:b/>
          <w:sz w:val="24"/>
          <w:szCs w:val="24"/>
        </w:rPr>
        <w:t>/2024</w:t>
      </w:r>
    </w:p>
    <w:p w:rsidR="00D02FD0" w:rsidRPr="003152A1" w:rsidRDefault="00FC7809" w:rsidP="00633330">
      <w:pPr>
        <w:spacing w:after="0" w:line="240" w:lineRule="auto"/>
        <w:jc w:val="center"/>
        <w:rPr>
          <w:rFonts w:ascii="Arial Narrow" w:hAnsi="Arial Narrow"/>
          <w:b/>
          <w:sz w:val="24"/>
          <w:szCs w:val="24"/>
        </w:rPr>
      </w:pPr>
      <w:r w:rsidRPr="003152A1">
        <w:rPr>
          <w:rFonts w:ascii="Arial Narrow" w:hAnsi="Arial Narrow"/>
          <w:b/>
          <w:sz w:val="24"/>
          <w:szCs w:val="24"/>
        </w:rPr>
        <w:t xml:space="preserve"> PROCESSO ADMINISTRATIVO Nº 0</w:t>
      </w:r>
      <w:r w:rsidR="00BB56C2" w:rsidRPr="003152A1">
        <w:rPr>
          <w:rFonts w:ascii="Arial Narrow" w:hAnsi="Arial Narrow"/>
          <w:b/>
          <w:sz w:val="24"/>
          <w:szCs w:val="24"/>
        </w:rPr>
        <w:t>1</w:t>
      </w:r>
      <w:r w:rsidR="00A8304C" w:rsidRPr="003152A1">
        <w:rPr>
          <w:rFonts w:ascii="Arial Narrow" w:hAnsi="Arial Narrow"/>
          <w:b/>
          <w:sz w:val="24"/>
          <w:szCs w:val="24"/>
        </w:rPr>
        <w:t>6</w:t>
      </w:r>
      <w:r w:rsidRPr="003152A1">
        <w:rPr>
          <w:rFonts w:ascii="Arial Narrow" w:hAnsi="Arial Narrow"/>
          <w:b/>
          <w:sz w:val="24"/>
          <w:szCs w:val="24"/>
        </w:rPr>
        <w:t>/2024</w:t>
      </w:r>
    </w:p>
    <w:p w:rsidR="00D02FD0" w:rsidRPr="003152A1" w:rsidRDefault="00D02FD0" w:rsidP="00633330">
      <w:pPr>
        <w:spacing w:after="0" w:line="240" w:lineRule="auto"/>
        <w:jc w:val="center"/>
        <w:rPr>
          <w:rFonts w:ascii="Arial Narrow" w:hAnsi="Arial Narrow"/>
          <w:b/>
          <w:color w:val="FF0000"/>
          <w:sz w:val="24"/>
          <w:szCs w:val="24"/>
        </w:rPr>
      </w:pPr>
    </w:p>
    <w:p w:rsidR="00D02FD0" w:rsidRPr="003152A1" w:rsidRDefault="00FC7809" w:rsidP="00633330">
      <w:pPr>
        <w:spacing w:line="240" w:lineRule="auto"/>
        <w:jc w:val="both"/>
        <w:rPr>
          <w:rFonts w:ascii="Arial Narrow" w:hAnsi="Arial Narrow" w:cstheme="minorHAnsi"/>
          <w:b/>
          <w:bCs/>
          <w:color w:val="FF0000"/>
          <w:sz w:val="24"/>
          <w:szCs w:val="24"/>
        </w:rPr>
      </w:pPr>
      <w:r w:rsidRPr="003152A1">
        <w:rPr>
          <w:rFonts w:ascii="Arial Narrow" w:hAnsi="Arial Narrow" w:cstheme="minorHAnsi"/>
          <w:b/>
          <w:bCs/>
          <w:color w:val="FF0000"/>
          <w:sz w:val="24"/>
          <w:szCs w:val="24"/>
        </w:rPr>
        <w:t xml:space="preserve">A PRESENTE CONTRATAÇÃO É EXCLUSIVA </w:t>
      </w:r>
      <w:r w:rsidRPr="003152A1">
        <w:rPr>
          <w:rFonts w:ascii="Arial Narrow" w:hAnsi="Arial Narrow"/>
          <w:b/>
          <w:bCs/>
          <w:color w:val="FF0000"/>
          <w:sz w:val="24"/>
          <w:szCs w:val="24"/>
        </w:rPr>
        <w:t xml:space="preserve">À PARTICIPAÇÃO DE MICROEMPRESA E EMPRESA DE PEQUENO PORTE, CONFORME DETERMINA O ART. 48, INCISO I DA LEI COMPLEMENTAR Nº 123/2006 E SUAS </w:t>
      </w:r>
      <w:r w:rsidRPr="003152A1">
        <w:rPr>
          <w:rFonts w:ascii="Arial Narrow" w:hAnsi="Arial Narrow"/>
          <w:b/>
          <w:bCs/>
          <w:color w:val="FF0000"/>
          <w:sz w:val="24"/>
          <w:szCs w:val="24"/>
        </w:rPr>
        <w:t>ALTERAÇÕES.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A CÂMARA MUNICIPAL DE CAMPO DO TENENTE/PR, CNPJ: 01.536.649/0001-94, TORNA PÚBLICO, QUE REALIZARÁ DISPENSA PRESENCIAL COM CRITÉRIO DE JULGAMENTO MENOR PREÇO, </w:t>
      </w:r>
      <w:r w:rsidRPr="003152A1">
        <w:rPr>
          <w:rFonts w:ascii="Arial Narrow" w:hAnsi="Arial Narrow"/>
          <w:b/>
          <w:bCs/>
          <w:color w:val="0000FF"/>
          <w:sz w:val="24"/>
          <w:szCs w:val="24"/>
        </w:rPr>
        <w:t xml:space="preserve">POR </w:t>
      </w:r>
      <w:r w:rsidR="008E55CF" w:rsidRPr="003152A1">
        <w:rPr>
          <w:rFonts w:ascii="Arial Narrow" w:hAnsi="Arial Narrow"/>
          <w:b/>
          <w:bCs/>
          <w:color w:val="0000FF"/>
          <w:sz w:val="24"/>
          <w:szCs w:val="24"/>
        </w:rPr>
        <w:t>ITEM</w:t>
      </w:r>
      <w:r w:rsidRPr="003152A1">
        <w:rPr>
          <w:rFonts w:ascii="Arial Narrow" w:hAnsi="Arial Narrow"/>
          <w:sz w:val="24"/>
          <w:szCs w:val="24"/>
        </w:rPr>
        <w:t xml:space="preserve">, NA HIPÓTESE DO ART. 75, INCISO II, NOS TERMOS DA LEI FEDERAL Nº 14.133, DE </w:t>
      </w:r>
      <w:r w:rsidRPr="003152A1">
        <w:rPr>
          <w:rFonts w:ascii="Arial Narrow" w:hAnsi="Arial Narrow"/>
          <w:sz w:val="24"/>
          <w:szCs w:val="24"/>
        </w:rPr>
        <w:t>1º DE ABRIL DE 2021 E DA RESOLUÇÃO Nº 003/2024 DESTE PODER LEGISLATIVO, LEI COMPLEMENTAR Nº 123/2006 E SUAS ALTERAÇÕES E DEMAIS LEGISLAÇÕES APLICÁVEIS.</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pStyle w:val="Textodecomentrio"/>
        <w:jc w:val="both"/>
        <w:rPr>
          <w:rFonts w:ascii="Arial Narrow" w:hAnsi="Arial Narrow" w:cstheme="minorHAnsi"/>
          <w:spacing w:val="1"/>
          <w:sz w:val="24"/>
          <w:szCs w:val="24"/>
        </w:rPr>
      </w:pPr>
      <w:r w:rsidRPr="003152A1">
        <w:rPr>
          <w:rFonts w:ascii="Arial Narrow" w:hAnsi="Arial Narrow"/>
          <w:sz w:val="24"/>
          <w:szCs w:val="24"/>
        </w:rPr>
        <w:t>O envio das propostas e documentos referentes à habilitação para esta Dispensa será realizado pelo e-ma</w:t>
      </w:r>
      <w:r w:rsidRPr="003152A1">
        <w:rPr>
          <w:rFonts w:ascii="Arial Narrow" w:hAnsi="Arial Narrow"/>
          <w:sz w:val="24"/>
          <w:szCs w:val="24"/>
        </w:rPr>
        <w:t xml:space="preserve">il </w:t>
      </w:r>
      <w:hyperlink r:id="rId8">
        <w:r w:rsidRPr="003152A1">
          <w:rPr>
            <w:rStyle w:val="Hyperlink"/>
            <w:rFonts w:ascii="Arial Narrow" w:hAnsi="Arial Narrow"/>
            <w:sz w:val="24"/>
            <w:szCs w:val="24"/>
          </w:rPr>
          <w:t>contato@camaract.pr.gov.br</w:t>
        </w:r>
      </w:hyperlink>
      <w:r w:rsidRPr="003152A1">
        <w:rPr>
          <w:rFonts w:ascii="Arial Narrow" w:hAnsi="Arial Narrow" w:cstheme="minorHAnsi"/>
          <w:spacing w:val="1"/>
          <w:sz w:val="24"/>
          <w:szCs w:val="24"/>
        </w:rPr>
        <w:t>, ou por meio da entrega da documentação e proposta/preços na Secretaria da Câmara Municipal de Campo do Tenente, mediante protocolo.</w:t>
      </w:r>
    </w:p>
    <w:p w:rsidR="00D02FD0" w:rsidRPr="003152A1" w:rsidRDefault="00FC7809" w:rsidP="00633330">
      <w:pPr>
        <w:spacing w:after="0" w:line="240" w:lineRule="auto"/>
        <w:jc w:val="both"/>
        <w:rPr>
          <w:rFonts w:ascii="Arial Narrow" w:hAnsi="Arial Narrow"/>
          <w:b/>
          <w:color w:val="FF0000"/>
          <w:sz w:val="24"/>
          <w:szCs w:val="24"/>
        </w:rPr>
      </w:pPr>
      <w:r w:rsidRPr="003152A1">
        <w:rPr>
          <w:rFonts w:ascii="Arial Narrow" w:hAnsi="Arial Narrow"/>
          <w:b/>
          <w:color w:val="FF0000"/>
          <w:sz w:val="24"/>
          <w:szCs w:val="24"/>
        </w:rPr>
        <w:t xml:space="preserve">CABERÁ AO FORNECEDOR CERTIFICAR O EFETIVO </w:t>
      </w:r>
      <w:r w:rsidRPr="003152A1">
        <w:rPr>
          <w:rFonts w:ascii="Arial Narrow" w:hAnsi="Arial Narrow"/>
          <w:b/>
          <w:color w:val="FF0000"/>
          <w:sz w:val="24"/>
          <w:szCs w:val="24"/>
        </w:rPr>
        <w:t>RECEBIMENTO DA PROPOSTA E DOCUMENTAÇÃO PELO ÓRGÃO LICITADOR, FICANDO RESPONSÁVEL PELO ÔNUS DECORRENTE DA PERDA DE NEGÓCIO, CASO A DOCUMENTAÇÃO NÃO SEJA RECEBIDA DENTRO DO PRAZO MÁXIMO FIXADO NO EDITAL.</w:t>
      </w:r>
    </w:p>
    <w:p w:rsidR="00D02FD0" w:rsidRPr="003152A1" w:rsidRDefault="00D02FD0" w:rsidP="00633330">
      <w:pPr>
        <w:spacing w:after="0" w:line="240" w:lineRule="auto"/>
        <w:jc w:val="both"/>
        <w:rPr>
          <w:rFonts w:ascii="Arial Narrow" w:hAnsi="Arial Narrow"/>
          <w:b/>
          <w:color w:val="FF0000"/>
          <w:sz w:val="24"/>
          <w:szCs w:val="24"/>
        </w:rPr>
      </w:pP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As propostas, assim como os documentos de habilitação</w:t>
      </w:r>
      <w:r w:rsidRPr="003152A1">
        <w:rPr>
          <w:rFonts w:ascii="Arial Narrow" w:hAnsi="Arial Narrow"/>
          <w:sz w:val="24"/>
          <w:szCs w:val="24"/>
        </w:rPr>
        <w:t xml:space="preserve"> deverão ser inseridas no e-mail ou entregues por meio de protocolo na Secretaria da Câmara Municipal, nos horários indicados a seguir: </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 xml:space="preserve">Data e hora de início do recebimento da proposta: </w:t>
      </w:r>
      <w:r w:rsidRPr="003152A1">
        <w:rPr>
          <w:rFonts w:ascii="Arial Narrow" w:hAnsi="Arial Narrow"/>
          <w:b/>
          <w:color w:val="FF0000"/>
          <w:sz w:val="24"/>
          <w:szCs w:val="24"/>
        </w:rPr>
        <w:t xml:space="preserve">8h do dia </w:t>
      </w:r>
      <w:r w:rsidR="008E55CF" w:rsidRPr="003152A1">
        <w:rPr>
          <w:rFonts w:ascii="Arial Narrow" w:hAnsi="Arial Narrow"/>
          <w:b/>
          <w:color w:val="FF0000"/>
          <w:sz w:val="24"/>
          <w:szCs w:val="24"/>
        </w:rPr>
        <w:t>1</w:t>
      </w:r>
      <w:r w:rsidR="00263747" w:rsidRPr="003152A1">
        <w:rPr>
          <w:rFonts w:ascii="Arial Narrow" w:hAnsi="Arial Narrow"/>
          <w:b/>
          <w:color w:val="FF0000"/>
          <w:sz w:val="24"/>
          <w:szCs w:val="24"/>
        </w:rPr>
        <w:t>6</w:t>
      </w:r>
      <w:r w:rsidR="008E55CF" w:rsidRPr="003152A1">
        <w:rPr>
          <w:rFonts w:ascii="Arial Narrow" w:hAnsi="Arial Narrow"/>
          <w:b/>
          <w:color w:val="FF0000"/>
          <w:sz w:val="24"/>
          <w:szCs w:val="24"/>
        </w:rPr>
        <w:t>/07/2024</w:t>
      </w:r>
      <w:r w:rsidR="008E281A" w:rsidRPr="003152A1">
        <w:rPr>
          <w:rFonts w:ascii="Arial Narrow" w:hAnsi="Arial Narrow"/>
          <w:b/>
          <w:color w:val="FF0000"/>
          <w:sz w:val="24"/>
          <w:szCs w:val="24"/>
        </w:rPr>
        <w:t>4</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b/>
          <w:sz w:val="24"/>
          <w:szCs w:val="24"/>
        </w:rPr>
        <w:t xml:space="preserve">Data e hora de término do recebimento de </w:t>
      </w:r>
      <w:r w:rsidRPr="003152A1">
        <w:rPr>
          <w:rFonts w:ascii="Arial Narrow" w:hAnsi="Arial Narrow"/>
          <w:b/>
          <w:sz w:val="24"/>
          <w:szCs w:val="24"/>
        </w:rPr>
        <w:t>proposta:</w:t>
      </w:r>
      <w:r w:rsidR="00263747" w:rsidRPr="003152A1">
        <w:rPr>
          <w:rFonts w:ascii="Arial Narrow" w:hAnsi="Arial Narrow"/>
          <w:b/>
          <w:color w:val="FF0000"/>
          <w:sz w:val="24"/>
          <w:szCs w:val="24"/>
        </w:rPr>
        <w:t>22</w:t>
      </w:r>
      <w:r w:rsidR="008E55CF" w:rsidRPr="003152A1">
        <w:rPr>
          <w:rFonts w:ascii="Arial Narrow" w:hAnsi="Arial Narrow"/>
          <w:b/>
          <w:color w:val="FF0000"/>
          <w:sz w:val="24"/>
          <w:szCs w:val="24"/>
        </w:rPr>
        <w:t>/07/2024</w:t>
      </w:r>
      <w:r w:rsidRPr="003152A1">
        <w:rPr>
          <w:rFonts w:ascii="Arial Narrow" w:hAnsi="Arial Narrow"/>
          <w:b/>
          <w:color w:val="FF0000"/>
          <w:sz w:val="24"/>
          <w:szCs w:val="24"/>
        </w:rPr>
        <w:t xml:space="preserve"> às 23h59min </w:t>
      </w:r>
      <w:r w:rsidRPr="003152A1">
        <w:rPr>
          <w:rFonts w:ascii="Arial Narrow" w:hAnsi="Arial Narrow"/>
          <w:sz w:val="24"/>
          <w:szCs w:val="24"/>
        </w:rPr>
        <w:t xml:space="preserve">pelo e-mail </w:t>
      </w:r>
      <w:hyperlink r:id="rId9">
        <w:r w:rsidRPr="003152A1">
          <w:rPr>
            <w:rStyle w:val="Hyperlink"/>
            <w:rFonts w:ascii="Arial Narrow" w:hAnsi="Arial Narrow"/>
            <w:sz w:val="24"/>
            <w:szCs w:val="24"/>
          </w:rPr>
          <w:t>contato@camaract.pr.gov.br</w:t>
        </w:r>
      </w:hyperlink>
      <w:r w:rsidRPr="003152A1">
        <w:rPr>
          <w:rFonts w:ascii="Arial Narrow" w:hAnsi="Arial Narrow"/>
          <w:sz w:val="24"/>
          <w:szCs w:val="24"/>
        </w:rPr>
        <w:t xml:space="preserve"> ou até as 17h no protocolo da Secretaria da Câmara Municipal.</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A solicitação de esclarecimento de dúvidas a respeito das condições des</w:t>
      </w:r>
      <w:r w:rsidRPr="003152A1">
        <w:rPr>
          <w:rFonts w:ascii="Arial Narrow" w:hAnsi="Arial Narrow"/>
          <w:sz w:val="24"/>
          <w:szCs w:val="24"/>
        </w:rPr>
        <w:t xml:space="preserve">te Aviso de Contratação Direta e de outros assuntos relacionados a presente Dispensa de licitação deverá ser efetuada pelas empresas interessadas em participar do certame, pelo e-mail </w:t>
      </w:r>
      <w:hyperlink r:id="rId10">
        <w:r w:rsidRPr="003152A1">
          <w:rPr>
            <w:rStyle w:val="Hyperlink"/>
            <w:rFonts w:ascii="Arial Narrow" w:hAnsi="Arial Narrow"/>
            <w:sz w:val="24"/>
            <w:szCs w:val="24"/>
          </w:rPr>
          <w:t>contato@camaract.pr.g</w:t>
        </w:r>
        <w:r w:rsidRPr="003152A1">
          <w:rPr>
            <w:rStyle w:val="Hyperlink"/>
            <w:rFonts w:ascii="Arial Narrow" w:hAnsi="Arial Narrow"/>
            <w:sz w:val="24"/>
            <w:szCs w:val="24"/>
          </w:rPr>
          <w:t>ov.br</w:t>
        </w:r>
      </w:hyperlink>
      <w:r w:rsidRPr="003152A1">
        <w:rPr>
          <w:rFonts w:ascii="Arial Narrow" w:hAnsi="Arial Narrow"/>
          <w:sz w:val="24"/>
          <w:szCs w:val="24"/>
        </w:rPr>
        <w:t>, ou presencialmente por meio de protocolo na secretaria da Câmara Municipal de Campo do Tenente/PR, Av. Miguel Komarchewski, nº 274, Campo do Tenente/PR, das 8h às 12h e das 13h30min às 17h, em até 02 (dois) dias antes do término do recebimento de pr</w:t>
      </w:r>
      <w:r w:rsidRPr="003152A1">
        <w:rPr>
          <w:rFonts w:ascii="Arial Narrow" w:hAnsi="Arial Narrow"/>
          <w:sz w:val="24"/>
          <w:szCs w:val="24"/>
        </w:rPr>
        <w:t>oposta.</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b/>
          <w:sz w:val="24"/>
          <w:szCs w:val="24"/>
        </w:rPr>
        <w:t xml:space="preserve"> 1. OBJETO DA CONTRATAÇÃO DIRETA</w:t>
      </w:r>
      <w:r w:rsidRPr="003152A1">
        <w:rPr>
          <w:rFonts w:ascii="Arial Narrow" w:hAnsi="Arial Narrow"/>
          <w:sz w:val="24"/>
          <w:szCs w:val="24"/>
        </w:rPr>
        <w:t>:</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1.1. O objeto da presente dispensa </w:t>
      </w:r>
      <w:bookmarkStart w:id="0" w:name="_Hlk167265696"/>
      <w:r w:rsidRPr="003152A1">
        <w:rPr>
          <w:rFonts w:ascii="Arial Narrow" w:hAnsi="Arial Narrow"/>
          <w:sz w:val="24"/>
          <w:szCs w:val="24"/>
        </w:rPr>
        <w:t xml:space="preserve">é </w:t>
      </w:r>
      <w:bookmarkStart w:id="1" w:name="_Hlk171952345"/>
      <w:bookmarkStart w:id="2" w:name="_Hlk163444439"/>
      <w:bookmarkEnd w:id="0"/>
      <w:r w:rsidR="006B5282" w:rsidRPr="003152A1">
        <w:rPr>
          <w:rFonts w:ascii="Arial Narrow" w:hAnsi="Arial Narrow" w:cs="Arial"/>
          <w:b/>
          <w:sz w:val="24"/>
          <w:szCs w:val="24"/>
        </w:rPr>
        <w:t>CONTRATA</w:t>
      </w:r>
      <w:r w:rsidR="006B5282" w:rsidRPr="003152A1">
        <w:rPr>
          <w:rFonts w:ascii="Arial Narrow" w:hAnsi="Arial Narrow"/>
          <w:b/>
          <w:sz w:val="24"/>
          <w:szCs w:val="24"/>
        </w:rPr>
        <w:t>ÇÃO DOS SERVIÇOS DE DESENVOLVIMENTO, MANUTENÇÃO E HOSPEDAGEM DO WEBSITE OFICIAL DA CÂMARA MUNICIPAL DE VEREADORES DE CAMPO DO TENENTE/PR</w:t>
      </w:r>
      <w:bookmarkEnd w:id="1"/>
      <w:r w:rsidRPr="003152A1">
        <w:rPr>
          <w:rFonts w:ascii="Arial Narrow" w:hAnsi="Arial Narrow" w:cstheme="minorHAnsi"/>
          <w:b/>
          <w:bCs/>
          <w:sz w:val="24"/>
          <w:szCs w:val="24"/>
        </w:rPr>
        <w:t>,</w:t>
      </w:r>
      <w:bookmarkEnd w:id="2"/>
      <w:r w:rsidRPr="003152A1">
        <w:rPr>
          <w:rFonts w:ascii="Arial Narrow" w:hAnsi="Arial Narrow"/>
          <w:sz w:val="24"/>
          <w:szCs w:val="24"/>
        </w:rPr>
        <w:t>conforme condições, quantidades</w:t>
      </w:r>
      <w:r w:rsidRPr="003152A1">
        <w:rPr>
          <w:rFonts w:ascii="Arial Narrow" w:hAnsi="Arial Narrow"/>
          <w:sz w:val="24"/>
          <w:szCs w:val="24"/>
        </w:rPr>
        <w:t xml:space="preserve"> e exigências estabelecidas neste Aviso e seus anexos.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1.2. A contratação ocorrerá </w:t>
      </w:r>
      <w:r w:rsidRPr="003152A1">
        <w:rPr>
          <w:rFonts w:ascii="Arial Narrow" w:hAnsi="Arial Narrow"/>
          <w:b/>
          <w:sz w:val="24"/>
          <w:szCs w:val="24"/>
        </w:rPr>
        <w:t xml:space="preserve">por </w:t>
      </w:r>
      <w:r w:rsidR="006B5282" w:rsidRPr="003152A1">
        <w:rPr>
          <w:rFonts w:ascii="Arial Narrow" w:hAnsi="Arial Narrow"/>
          <w:b/>
          <w:sz w:val="24"/>
          <w:szCs w:val="24"/>
        </w:rPr>
        <w:t>item</w:t>
      </w:r>
      <w:r w:rsidRPr="003152A1">
        <w:rPr>
          <w:rFonts w:ascii="Arial Narrow" w:hAnsi="Arial Narrow"/>
          <w:sz w:val="24"/>
          <w:szCs w:val="24"/>
        </w:rPr>
        <w:t xml:space="preserve">, conforme tabela constante no </w:t>
      </w:r>
      <w:r w:rsidRPr="003152A1">
        <w:rPr>
          <w:rFonts w:ascii="Arial Narrow" w:hAnsi="Arial Narrow"/>
          <w:b/>
          <w:color w:val="0000FF"/>
          <w:sz w:val="24"/>
          <w:szCs w:val="24"/>
        </w:rPr>
        <w:t>ANEXO I</w:t>
      </w:r>
      <w:r w:rsidRPr="003152A1">
        <w:rPr>
          <w:rFonts w:ascii="Arial Narrow" w:hAnsi="Arial Narrow"/>
          <w:sz w:val="24"/>
          <w:szCs w:val="24"/>
        </w:rPr>
        <w:t>, Termo de Referência.</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lastRenderedPageBreak/>
        <w:t xml:space="preserve">1.3. O critério de julgamento adotado será o </w:t>
      </w:r>
      <w:r w:rsidRPr="003152A1">
        <w:rPr>
          <w:rFonts w:ascii="Arial Narrow" w:hAnsi="Arial Narrow"/>
          <w:b/>
          <w:sz w:val="24"/>
          <w:szCs w:val="24"/>
        </w:rPr>
        <w:t>MENOR PREÇO POR</w:t>
      </w:r>
      <w:r w:rsidR="006B5282" w:rsidRPr="003152A1">
        <w:rPr>
          <w:rFonts w:ascii="Arial Narrow" w:hAnsi="Arial Narrow"/>
          <w:b/>
          <w:sz w:val="24"/>
          <w:szCs w:val="24"/>
        </w:rPr>
        <w:t xml:space="preserve"> ITEM</w:t>
      </w:r>
      <w:r w:rsidRPr="003152A1">
        <w:rPr>
          <w:rFonts w:ascii="Arial Narrow" w:hAnsi="Arial Narrow"/>
          <w:sz w:val="24"/>
          <w:szCs w:val="24"/>
        </w:rPr>
        <w:t>, observadas as exigências contidas nes</w:t>
      </w:r>
      <w:r w:rsidRPr="003152A1">
        <w:rPr>
          <w:rFonts w:ascii="Arial Narrow" w:hAnsi="Arial Narrow"/>
          <w:sz w:val="24"/>
          <w:szCs w:val="24"/>
        </w:rPr>
        <w:t xml:space="preserve">te Aviso de Contratação Direta e seus Anexos quanto às especificações do objeto.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b/>
          <w:sz w:val="24"/>
          <w:szCs w:val="24"/>
        </w:rPr>
        <w:t>2. PARTICIPAÇÃO NA DISPENSA PRESENCIAL</w:t>
      </w:r>
      <w:r w:rsidRPr="003152A1">
        <w:rPr>
          <w:rFonts w:ascii="Arial Narrow" w:hAnsi="Arial Narrow"/>
          <w:sz w:val="24"/>
          <w:szCs w:val="24"/>
        </w:rPr>
        <w:t>:</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2.1. Poderão participar da presente contratação direta os interessados cujo ramo de atividade seja compatível com o objeto desta Dispe</w:t>
      </w:r>
      <w:r w:rsidRPr="003152A1">
        <w:rPr>
          <w:rFonts w:ascii="Arial Narrow" w:hAnsi="Arial Narrow"/>
          <w:sz w:val="24"/>
          <w:szCs w:val="24"/>
        </w:rPr>
        <w:t>nsa de Licitação.</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2.1.1. O fornecedor é o responsável por qualquer transação efetuada diretamente ou por seu representante no e-mail supracitado, não cabendo ao órgão entidade promotor do procedimento a responsabilidade por eventuais danos decorrentes no e</w:t>
      </w:r>
      <w:r w:rsidRPr="003152A1">
        <w:rPr>
          <w:rFonts w:ascii="Arial Narrow" w:hAnsi="Arial Narrow"/>
          <w:sz w:val="24"/>
          <w:szCs w:val="24"/>
        </w:rPr>
        <w:t>nvio da proposta ou habilitação da empresa participante do certame, ainda que por terceiros não autorizados.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 2.1.2. Após o envio desse e-mail, o órgão realizador do certame responderá este mesmo e</w:t>
      </w:r>
      <w:r w:rsidR="00BC5E1B" w:rsidRPr="003152A1">
        <w:rPr>
          <w:rFonts w:ascii="Arial Narrow" w:hAnsi="Arial Narrow"/>
          <w:sz w:val="24"/>
          <w:szCs w:val="24"/>
        </w:rPr>
        <w:t>-</w:t>
      </w:r>
      <w:r w:rsidRPr="003152A1">
        <w:rPr>
          <w:rFonts w:ascii="Arial Narrow" w:hAnsi="Arial Narrow"/>
          <w:sz w:val="24"/>
          <w:szCs w:val="24"/>
        </w:rPr>
        <w:t xml:space="preserve">mail validando sua participação. </w:t>
      </w:r>
    </w:p>
    <w:p w:rsidR="00D02FD0" w:rsidRPr="003152A1" w:rsidRDefault="00FC7809" w:rsidP="00633330">
      <w:pPr>
        <w:spacing w:after="0" w:line="240" w:lineRule="auto"/>
        <w:jc w:val="both"/>
        <w:rPr>
          <w:rFonts w:ascii="Arial Narrow" w:hAnsi="Arial Narrow"/>
          <w:b/>
          <w:color w:val="FF0000"/>
          <w:sz w:val="24"/>
          <w:szCs w:val="24"/>
        </w:rPr>
      </w:pPr>
      <w:r w:rsidRPr="003152A1">
        <w:rPr>
          <w:rFonts w:ascii="Arial Narrow" w:hAnsi="Arial Narrow"/>
          <w:b/>
          <w:color w:val="FF0000"/>
          <w:sz w:val="24"/>
          <w:szCs w:val="24"/>
        </w:rPr>
        <w:t>2.2</w:t>
      </w:r>
      <w:r w:rsidRPr="003152A1">
        <w:rPr>
          <w:rFonts w:ascii="Arial Narrow" w:hAnsi="Arial Narrow"/>
          <w:sz w:val="24"/>
          <w:szCs w:val="24"/>
        </w:rPr>
        <w:t xml:space="preserve">. </w:t>
      </w:r>
      <w:r w:rsidRPr="003152A1">
        <w:rPr>
          <w:rFonts w:ascii="Arial Narrow" w:hAnsi="Arial Narrow"/>
          <w:b/>
          <w:color w:val="FF0000"/>
          <w:sz w:val="24"/>
          <w:szCs w:val="24"/>
        </w:rPr>
        <w:t xml:space="preserve">CABERÁ AO </w:t>
      </w:r>
      <w:r w:rsidRPr="003152A1">
        <w:rPr>
          <w:rFonts w:ascii="Arial Narrow" w:hAnsi="Arial Narrow"/>
          <w:b/>
          <w:color w:val="FF0000"/>
          <w:sz w:val="24"/>
          <w:szCs w:val="24"/>
        </w:rPr>
        <w:t>FORNECEDOR CERTIFICAR O EFETIVO RECEBIMENTO DA PROPOSTA E DOCUMENTAÇÃO PELO ÓRGÃO LICITADOR, FICANDO RESPONSÁVEL PELO ÔNUS DECORRENTE DA PERDA DE NEGÓCIO, CASO A DOCUMENTAÇÃO NÃO SEJA RECEBIDA DENTRO DO PRAZO MÁXIMO FIXADO NO EDITAL.</w:t>
      </w:r>
    </w:p>
    <w:p w:rsidR="00D02FD0" w:rsidRPr="003152A1" w:rsidRDefault="00D02FD0" w:rsidP="00633330">
      <w:pPr>
        <w:spacing w:after="0" w:line="240" w:lineRule="auto"/>
        <w:jc w:val="both"/>
        <w:rPr>
          <w:rFonts w:ascii="Arial Narrow" w:hAnsi="Arial Narrow"/>
          <w:b/>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3. INGRESSO NA DISPEN</w:t>
      </w:r>
      <w:r w:rsidRPr="003152A1">
        <w:rPr>
          <w:rFonts w:ascii="Arial Narrow" w:hAnsi="Arial Narrow"/>
          <w:b/>
          <w:sz w:val="24"/>
          <w:szCs w:val="24"/>
        </w:rPr>
        <w:t>SA PRESENCIAL E CADASTRAMENTO DA PROPOSTA INICIAL:</w:t>
      </w:r>
    </w:p>
    <w:p w:rsidR="00D02FD0" w:rsidRPr="003152A1" w:rsidRDefault="00FC7809" w:rsidP="00633330">
      <w:pPr>
        <w:pStyle w:val="Textodecomentrio"/>
        <w:spacing w:after="0"/>
        <w:jc w:val="both"/>
        <w:rPr>
          <w:rFonts w:ascii="Arial Narrow" w:hAnsi="Arial Narrow" w:cstheme="minorHAnsi"/>
          <w:spacing w:val="1"/>
          <w:sz w:val="24"/>
          <w:szCs w:val="24"/>
        </w:rPr>
      </w:pPr>
      <w:r w:rsidRPr="003152A1">
        <w:rPr>
          <w:rFonts w:ascii="Arial Narrow" w:hAnsi="Arial Narrow"/>
          <w:sz w:val="24"/>
          <w:szCs w:val="24"/>
        </w:rPr>
        <w:t xml:space="preserve">3.1. O fornecedor interessado, após a divulgação do aviso de contratação direta, encaminhará, para a Secretaria da Câmara Municipal de Campo do Tenente, pelo e-mail </w:t>
      </w:r>
      <w:hyperlink r:id="rId11">
        <w:r w:rsidRPr="003152A1">
          <w:rPr>
            <w:rStyle w:val="Hyperlink"/>
            <w:rFonts w:ascii="Arial Narrow" w:hAnsi="Arial Narrow"/>
            <w:sz w:val="24"/>
            <w:szCs w:val="24"/>
          </w:rPr>
          <w:t>contato@camaract.pr.gov.br</w:t>
        </w:r>
      </w:hyperlink>
      <w:r w:rsidRPr="003152A1">
        <w:rPr>
          <w:rFonts w:ascii="Arial Narrow" w:hAnsi="Arial Narrow"/>
          <w:sz w:val="24"/>
          <w:szCs w:val="24"/>
        </w:rPr>
        <w:t xml:space="preserve"> ou mediante protocolo presencial a documentação e proposta com a descrição do objeto ofertado, a marca do produto/serviço, quando for o caso, e o preço, até a data e o horário esta</w:t>
      </w:r>
      <w:r w:rsidRPr="003152A1">
        <w:rPr>
          <w:rFonts w:ascii="Arial Narrow" w:hAnsi="Arial Narrow"/>
          <w:sz w:val="24"/>
          <w:szCs w:val="24"/>
        </w:rPr>
        <w:t>belecidos para Data e hora de término do recebimento de proposta.</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3.2. Nos valores propostos estarão inclusos todos os custos operacionais, encargos previdenciários, trabalhistas, tributários, comerciais e quaisquer outros que incidam direta ou indiretamen</w:t>
      </w:r>
      <w:r w:rsidRPr="003152A1">
        <w:rPr>
          <w:rFonts w:ascii="Arial Narrow" w:hAnsi="Arial Narrow"/>
          <w:sz w:val="24"/>
          <w:szCs w:val="24"/>
        </w:rPr>
        <w:t>te na prestação dos serviços;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3.2.1. Os preços ofertados, na proposta, serão de exclusiva responsabilidade do fornecedor, não lhe assistindo o direito de pleitear qualquer alteração, sob alegação de erro, omissão ou qualquer outro pretexto.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3.2.2. Propost</w:t>
      </w:r>
      <w:r w:rsidRPr="003152A1">
        <w:rPr>
          <w:rFonts w:ascii="Arial Narrow" w:hAnsi="Arial Narrow"/>
          <w:sz w:val="24"/>
          <w:szCs w:val="24"/>
        </w:rPr>
        <w:t xml:space="preserve">a elaborada em consonância com as especificações constantes deste instrumento e seus elementos Termo de Referência </w:t>
      </w:r>
      <w:r w:rsidRPr="003152A1">
        <w:rPr>
          <w:rFonts w:ascii="Arial Narrow" w:hAnsi="Arial Narrow"/>
          <w:color w:val="0000FF"/>
          <w:sz w:val="24"/>
          <w:szCs w:val="24"/>
        </w:rPr>
        <w:t xml:space="preserve">Anexo </w:t>
      </w:r>
      <w:r w:rsidR="00D42D0E" w:rsidRPr="003152A1">
        <w:rPr>
          <w:rFonts w:ascii="Arial Narrow" w:hAnsi="Arial Narrow"/>
          <w:color w:val="0000FF"/>
          <w:sz w:val="24"/>
          <w:szCs w:val="24"/>
        </w:rPr>
        <w:t>I</w:t>
      </w:r>
      <w:r w:rsidRPr="003152A1">
        <w:rPr>
          <w:rFonts w:ascii="Arial Narrow" w:hAnsi="Arial Narrow"/>
          <w:color w:val="0000FF"/>
          <w:sz w:val="24"/>
          <w:szCs w:val="24"/>
        </w:rPr>
        <w:t>I</w:t>
      </w:r>
      <w:r w:rsidRPr="003152A1">
        <w:rPr>
          <w:rFonts w:ascii="Arial Narrow" w:hAnsi="Arial Narrow"/>
          <w:sz w:val="24"/>
          <w:szCs w:val="24"/>
        </w:rPr>
        <w:t>, em papel timbrado da empresa, quando for o caso, assinada por seu representante legal, contendo no correspondente lote/item cotado:</w:t>
      </w:r>
      <w:r w:rsidRPr="003152A1">
        <w:rPr>
          <w:rFonts w:ascii="Arial Narrow" w:hAnsi="Arial Narrow"/>
          <w:sz w:val="24"/>
          <w:szCs w:val="24"/>
        </w:rPr>
        <w:t xml:space="preserve"> discriminação, marca e/ou modelo quando for o caso e outras características se necessário, quantidade, valores unitário e total.</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3.3. Junto com a proposta, o fornecedor deverá, também, apresentar </w:t>
      </w:r>
      <w:r w:rsidR="00EF5ACA" w:rsidRPr="003152A1">
        <w:rPr>
          <w:rFonts w:ascii="Arial Narrow" w:hAnsi="Arial Narrow"/>
          <w:sz w:val="24"/>
          <w:szCs w:val="24"/>
        </w:rPr>
        <w:t>a</w:t>
      </w:r>
      <w:r w:rsidRPr="003152A1">
        <w:rPr>
          <w:rFonts w:ascii="Arial Narrow" w:hAnsi="Arial Narrow"/>
          <w:sz w:val="24"/>
          <w:szCs w:val="24"/>
        </w:rPr>
        <w:t>s seguintes declarações:</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t>a)</w:t>
      </w:r>
      <w:r w:rsidRPr="003152A1">
        <w:rPr>
          <w:rFonts w:ascii="Arial Narrow" w:eastAsiaTheme="minorHAnsi" w:hAnsi="Arial Narrow" w:cstheme="minorHAnsi"/>
          <w:sz w:val="24"/>
          <w:szCs w:val="24"/>
          <w:lang w:eastAsia="en-US"/>
        </w:rPr>
        <w:t xml:space="preserve"> Que está </w:t>
      </w:r>
      <w:r w:rsidRPr="003152A1">
        <w:rPr>
          <w:rFonts w:ascii="Arial Narrow" w:eastAsiaTheme="minorHAnsi" w:hAnsi="Arial Narrow" w:cstheme="minorHAnsi"/>
          <w:bCs/>
          <w:sz w:val="24"/>
          <w:szCs w:val="24"/>
          <w:lang w:eastAsia="en-US"/>
        </w:rPr>
        <w:t>plenamente ciente e d</w:t>
      </w:r>
      <w:r w:rsidRPr="003152A1">
        <w:rPr>
          <w:rFonts w:ascii="Arial Narrow" w:eastAsiaTheme="minorHAnsi" w:hAnsi="Arial Narrow" w:cstheme="minorHAnsi"/>
          <w:bCs/>
          <w:sz w:val="24"/>
          <w:szCs w:val="24"/>
          <w:lang w:eastAsia="en-US"/>
        </w:rPr>
        <w:t>e acordo com todas as condições estabelecidas no Termo de Referência e seus anexos</w:t>
      </w:r>
      <w:r w:rsidRPr="003152A1">
        <w:rPr>
          <w:rFonts w:ascii="Arial Narrow" w:eastAsiaTheme="minorHAnsi" w:hAnsi="Arial Narrow" w:cstheme="minorHAnsi"/>
          <w:sz w:val="24"/>
          <w:szCs w:val="24"/>
          <w:lang w:eastAsia="en-US"/>
        </w:rPr>
        <w:t xml:space="preserve">, bem com que no preço ofertado estão inclusas as despesas diretas e indiretas, com fornecimento de todos os insumos. </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t>b)</w:t>
      </w:r>
      <w:r w:rsidRPr="003152A1">
        <w:rPr>
          <w:rFonts w:ascii="Arial Narrow" w:eastAsiaTheme="minorHAnsi" w:hAnsi="Arial Narrow" w:cstheme="minorHAnsi"/>
          <w:sz w:val="24"/>
          <w:szCs w:val="24"/>
          <w:lang w:eastAsia="en-US"/>
        </w:rPr>
        <w:t xml:space="preserve"> Que nos preços contidos na proposta estarão incluída</w:t>
      </w:r>
      <w:r w:rsidRPr="003152A1">
        <w:rPr>
          <w:rFonts w:ascii="Arial Narrow" w:eastAsiaTheme="minorHAnsi" w:hAnsi="Arial Narrow" w:cstheme="minorHAnsi"/>
          <w:sz w:val="24"/>
          <w:szCs w:val="24"/>
          <w:lang w:eastAsia="en-US"/>
        </w:rPr>
        <w:t>s todas as despesas decorrentes do fornecimento, inclusos taxas, impostos, tarifas, inclusive de administração, emolumentos e quaisquer despesas operacionais, bem como todos os encargos trabalhistas, previdenciários, fiscais, comerciais, despesas e obrigaç</w:t>
      </w:r>
      <w:r w:rsidRPr="003152A1">
        <w:rPr>
          <w:rFonts w:ascii="Arial Narrow" w:eastAsiaTheme="minorHAnsi" w:hAnsi="Arial Narrow" w:cstheme="minorHAnsi"/>
          <w:sz w:val="24"/>
          <w:szCs w:val="24"/>
          <w:lang w:eastAsia="en-US"/>
        </w:rPr>
        <w:t>ões financeiras de qualquer natureza e outras despesas, diretas e indiretas, enfim, todos os componentes de custo do produto, inclusive lucro, necessários à perfeita execução do objeto, durante todo o período de vigência do contrato.</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lastRenderedPageBreak/>
        <w:t>c)</w:t>
      </w:r>
      <w:r w:rsidRPr="003152A1">
        <w:rPr>
          <w:rFonts w:ascii="Arial Narrow" w:eastAsiaTheme="minorHAnsi" w:hAnsi="Arial Narrow" w:cstheme="minorHAnsi"/>
          <w:sz w:val="24"/>
          <w:szCs w:val="24"/>
          <w:lang w:eastAsia="en-US"/>
        </w:rPr>
        <w:t xml:space="preserve"> Que o prazo de validade da proposta é de </w:t>
      </w:r>
      <w:r w:rsidRPr="003152A1">
        <w:rPr>
          <w:rFonts w:ascii="Arial Narrow" w:eastAsiaTheme="minorHAnsi" w:hAnsi="Arial Narrow" w:cstheme="minorHAnsi"/>
          <w:b/>
          <w:color w:val="0000CC"/>
          <w:sz w:val="24"/>
          <w:szCs w:val="24"/>
          <w:lang w:eastAsia="en-US"/>
        </w:rPr>
        <w:t>60 (sessenta) dias</w:t>
      </w:r>
      <w:r w:rsidRPr="003152A1">
        <w:rPr>
          <w:rFonts w:ascii="Arial Narrow" w:eastAsiaTheme="minorHAnsi" w:hAnsi="Arial Narrow" w:cstheme="minorHAnsi"/>
          <w:sz w:val="24"/>
          <w:szCs w:val="24"/>
          <w:lang w:eastAsia="en-US"/>
        </w:rPr>
        <w:t xml:space="preserve">, a contar da data de abertura das propostas. </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d) Que está de acordo com a utilização dos dados bancários informados para fins de pagamento, nos termos do art. 7º, I da Lei 13.709/2018.</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b/>
          <w:sz w:val="24"/>
          <w:szCs w:val="24"/>
        </w:rPr>
        <w:t xml:space="preserve"> 4. JULGA</w:t>
      </w:r>
      <w:r w:rsidRPr="003152A1">
        <w:rPr>
          <w:rFonts w:ascii="Arial Narrow" w:hAnsi="Arial Narrow"/>
          <w:b/>
          <w:sz w:val="24"/>
          <w:szCs w:val="24"/>
        </w:rPr>
        <w:t>MENTO DAS PROPOSTAS DE PREÇO</w:t>
      </w:r>
      <w:r w:rsidRPr="003152A1">
        <w:rPr>
          <w:rFonts w:ascii="Arial Narrow" w:hAnsi="Arial Narrow"/>
          <w:sz w:val="24"/>
          <w:szCs w:val="24"/>
        </w:rPr>
        <w:t>:</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 4.1. Será cotado um único preço para cada item/lote, com a utilização de duas casas decimais. Indicação em contrário está sujeita a correção observando-se os seguintes critérios: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4.1.1. Falta de dígitos: serão acrescidos zer</w:t>
      </w:r>
      <w:r w:rsidRPr="003152A1">
        <w:rPr>
          <w:rFonts w:ascii="Arial Narrow" w:hAnsi="Arial Narrow"/>
          <w:sz w:val="24"/>
          <w:szCs w:val="24"/>
        </w:rPr>
        <w:t>os;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4.1.2. Excesso de dígitos: sendo o primeiro dígito excedente menor que 5, todo o excesso será suprimido, caso contrário haverá o arredondamento do dígito anterior para mais e os demais itens excedentes suprimidos.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4.1.3. A quantidade mínima de unidade</w:t>
      </w:r>
      <w:r w:rsidRPr="003152A1">
        <w:rPr>
          <w:rFonts w:ascii="Arial Narrow" w:hAnsi="Arial Narrow"/>
          <w:sz w:val="24"/>
          <w:szCs w:val="24"/>
        </w:rPr>
        <w:t xml:space="preserve">s a ser cotada, por item não deverá ser inferior a 100% da estimativa detalhada no correspondente Termo de Referência – </w:t>
      </w:r>
      <w:r w:rsidRPr="003152A1">
        <w:rPr>
          <w:rFonts w:ascii="Arial Narrow" w:hAnsi="Arial Narrow"/>
          <w:b/>
          <w:color w:val="0000FF"/>
          <w:sz w:val="24"/>
          <w:szCs w:val="24"/>
        </w:rPr>
        <w:t>Anexo</w:t>
      </w:r>
      <w:r w:rsidR="00D42D0E" w:rsidRPr="003152A1">
        <w:rPr>
          <w:rFonts w:ascii="Arial Narrow" w:hAnsi="Arial Narrow"/>
          <w:b/>
          <w:color w:val="0000FF"/>
          <w:sz w:val="24"/>
          <w:szCs w:val="24"/>
        </w:rPr>
        <w:t xml:space="preserve"> I</w:t>
      </w:r>
      <w:r w:rsidRPr="003152A1">
        <w:rPr>
          <w:rFonts w:ascii="Arial Narrow" w:hAnsi="Arial Narrow"/>
          <w:b/>
          <w:color w:val="0000FF"/>
          <w:sz w:val="24"/>
          <w:szCs w:val="24"/>
        </w:rPr>
        <w:t>I</w:t>
      </w:r>
      <w:r w:rsidRPr="003152A1">
        <w:rPr>
          <w:rFonts w:ascii="Arial Narrow" w:hAnsi="Arial Narrow"/>
          <w:sz w:val="24"/>
          <w:szCs w:val="24"/>
        </w:rPr>
        <w:t>. Disposição em contrário não desclassifica automaticamente a proposta apenas o respectivo item/lote será desconsiderado (quando</w:t>
      </w:r>
      <w:r w:rsidRPr="003152A1">
        <w:rPr>
          <w:rFonts w:ascii="Arial Narrow" w:hAnsi="Arial Narrow"/>
          <w:sz w:val="24"/>
          <w:szCs w:val="24"/>
        </w:rPr>
        <w:t xml:space="preserve"> tiver mais de um item/lote).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4.1.4.A Proposta deverá ser redigida em língua portuguesa e em moeda nacional, elaborada com clareza, sem alternativas, rasuras, emendas e/ou entrelinhas. Suas folhas preferencialmente rubricadas e a última datada e assinada </w:t>
      </w:r>
      <w:r w:rsidRPr="003152A1">
        <w:rPr>
          <w:rFonts w:ascii="Arial Narrow" w:hAnsi="Arial Narrow"/>
          <w:sz w:val="24"/>
          <w:szCs w:val="24"/>
        </w:rPr>
        <w:t xml:space="preserve">pelo responsável, com indicação: do valor total da proposta em algarismos, da sua validade que não poderá ser inferior a </w:t>
      </w:r>
      <w:r w:rsidRPr="003152A1">
        <w:rPr>
          <w:rFonts w:ascii="Arial Narrow" w:hAnsi="Arial Narrow"/>
          <w:b/>
          <w:color w:val="0000FF"/>
          <w:sz w:val="24"/>
          <w:szCs w:val="24"/>
        </w:rPr>
        <w:t>60 dias</w:t>
      </w:r>
      <w:r w:rsidRPr="003152A1">
        <w:rPr>
          <w:rFonts w:ascii="Arial Narrow" w:hAnsi="Arial Narrow"/>
          <w:sz w:val="24"/>
          <w:szCs w:val="24"/>
        </w:rPr>
        <w:t xml:space="preserve">, e outras informações e observações pertinentes que o licitante julgar necessárias.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4.1.5. Existindo discrepância entre o preç</w:t>
      </w:r>
      <w:r w:rsidRPr="003152A1">
        <w:rPr>
          <w:rFonts w:ascii="Arial Narrow" w:hAnsi="Arial Narrow"/>
          <w:sz w:val="24"/>
          <w:szCs w:val="24"/>
        </w:rPr>
        <w:t>o unitário e o valor total, resultado da multiplicação do preço unitário pela quantidade, o preço unitário prevalecerá.</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 4.1.6. Fica estabelecido que havendo divergência de preços unitários para um mesmo produto ou serviço, prevalecerá o de menor valor.</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 4</w:t>
      </w:r>
      <w:r w:rsidRPr="003152A1">
        <w:rPr>
          <w:rFonts w:ascii="Arial Narrow" w:hAnsi="Arial Narrow"/>
          <w:sz w:val="24"/>
          <w:szCs w:val="24"/>
        </w:rPr>
        <w:t>.1.7. No caso de alterações necessárias da proposta pelo Agente de Contratação e sua Equipe de Apoio, decorrentes exclusivamente de incorreções na unidade de medida utilizada, observada a devida proporcionalidade, bem como na multiplicação e/ou soma de val</w:t>
      </w:r>
      <w:r w:rsidRPr="003152A1">
        <w:rPr>
          <w:rFonts w:ascii="Arial Narrow" w:hAnsi="Arial Narrow"/>
          <w:sz w:val="24"/>
          <w:szCs w:val="24"/>
        </w:rPr>
        <w:t xml:space="preserve">ores, prevalecerá o valor corrigido.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4.1.8. A não indicação na proposta dos prazos de entrega ou execução, das condições de pagamento ou de sua validade, ficará subentendido que o licitante aceitou integralmente as disposições do ato convocatório e, porta</w:t>
      </w:r>
      <w:r w:rsidRPr="003152A1">
        <w:rPr>
          <w:rFonts w:ascii="Arial Narrow" w:hAnsi="Arial Narrow"/>
          <w:sz w:val="24"/>
          <w:szCs w:val="24"/>
        </w:rPr>
        <w:t xml:space="preserve">nto, serão consideradas as determinações nele contidas para as referidas exigências não sendo suficiente motivo para a desclassificação da proposta. </w:t>
      </w:r>
    </w:p>
    <w:p w:rsidR="00D02FD0" w:rsidRPr="003152A1" w:rsidRDefault="00FC7809" w:rsidP="00633330">
      <w:pPr>
        <w:spacing w:after="0" w:line="240" w:lineRule="auto"/>
        <w:jc w:val="both"/>
        <w:rPr>
          <w:rFonts w:ascii="Arial Narrow" w:hAnsi="Arial Narrow"/>
          <w:b/>
          <w:color w:val="0000FF"/>
          <w:sz w:val="24"/>
          <w:szCs w:val="24"/>
        </w:rPr>
      </w:pPr>
      <w:r w:rsidRPr="003152A1">
        <w:rPr>
          <w:rFonts w:ascii="Arial Narrow" w:hAnsi="Arial Narrow"/>
          <w:sz w:val="24"/>
          <w:szCs w:val="24"/>
        </w:rPr>
        <w:t xml:space="preserve">4.1.9.A proposta deverá seguir o modelo de proposta fornecido pela Câmara Municipal, </w:t>
      </w:r>
      <w:r w:rsidRPr="003152A1">
        <w:rPr>
          <w:rFonts w:ascii="Arial Narrow" w:hAnsi="Arial Narrow"/>
          <w:b/>
          <w:color w:val="0000FF"/>
          <w:sz w:val="24"/>
          <w:szCs w:val="24"/>
        </w:rPr>
        <w:t>ANEXO  III.</w:t>
      </w:r>
    </w:p>
    <w:p w:rsidR="00D02FD0" w:rsidRPr="003152A1" w:rsidRDefault="00FC7809" w:rsidP="00633330">
      <w:pPr>
        <w:spacing w:after="0" w:line="240" w:lineRule="auto"/>
        <w:jc w:val="both"/>
        <w:rPr>
          <w:rFonts w:ascii="Arial Narrow" w:hAnsi="Arial Narrow"/>
          <w:b/>
          <w:bCs/>
          <w:color w:val="FF0000"/>
          <w:sz w:val="24"/>
          <w:szCs w:val="24"/>
        </w:rPr>
      </w:pPr>
      <w:r w:rsidRPr="003152A1">
        <w:rPr>
          <w:rFonts w:ascii="Arial Narrow" w:hAnsi="Arial Narrow"/>
          <w:sz w:val="24"/>
          <w:szCs w:val="24"/>
        </w:rPr>
        <w:t xml:space="preserve">4.1.10. Em caso de fornecimento o participante indicará a origem dos produtos ofertados. A eventual falta da referida indicação não desclassificará o licitante.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4.11. Será desclassificada a proposta que deixar de atender as disposições deste instrumento.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sz w:val="24"/>
          <w:szCs w:val="24"/>
        </w:rPr>
        <w:t>4.12.</w:t>
      </w:r>
      <w:r w:rsidRPr="003152A1">
        <w:rPr>
          <w:rFonts w:ascii="Arial Narrow" w:hAnsi="Arial Narrow" w:cstheme="minorHAnsi"/>
          <w:sz w:val="24"/>
          <w:szCs w:val="24"/>
        </w:rPr>
        <w:t xml:space="preserve"> Definido o resultado do julgamento, a Câmara Municipal poderá negociar condições mais vantajosas com o primeiro colocado, se for o caso.</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4.13.Conclu</w:t>
      </w:r>
      <w:r w:rsidR="00EF5ACA" w:rsidRPr="003152A1">
        <w:rPr>
          <w:rFonts w:ascii="Arial Narrow" w:hAnsi="Arial Narrow" w:cs="Arial"/>
          <w:spacing w:val="1"/>
          <w:sz w:val="24"/>
          <w:szCs w:val="24"/>
        </w:rPr>
        <w:t>í</w:t>
      </w:r>
      <w:r w:rsidRPr="003152A1">
        <w:rPr>
          <w:rFonts w:ascii="Arial Narrow" w:hAnsi="Arial Narrow" w:cs="Arial"/>
          <w:spacing w:val="1"/>
          <w:sz w:val="24"/>
          <w:szCs w:val="24"/>
        </w:rPr>
        <w:t xml:space="preserve">da a negociação, se houver, o resultado será registrado na ata do procedimento, devendo esta ser </w:t>
      </w:r>
      <w:r w:rsidRPr="003152A1">
        <w:rPr>
          <w:rFonts w:ascii="Arial Narrow" w:hAnsi="Arial Narrow" w:cs="Arial"/>
          <w:spacing w:val="1"/>
          <w:sz w:val="24"/>
          <w:szCs w:val="24"/>
        </w:rPr>
        <w:t>anexada aos autos do processo de contratação.</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 xml:space="preserve">4.15.A negociação poderá ser feita com os demais fornecedores classificados, respeitada a ordem de classificação, quando o primeiro colocado for desclassificado. </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lastRenderedPageBreak/>
        <w:t>4.16. No caso de contratação em que o procedime</w:t>
      </w:r>
      <w:r w:rsidRPr="003152A1">
        <w:rPr>
          <w:rFonts w:ascii="Arial Narrow" w:hAnsi="Arial Narrow" w:cs="Arial"/>
          <w:spacing w:val="1"/>
          <w:sz w:val="24"/>
          <w:szCs w:val="24"/>
        </w:rPr>
        <w:t>nto exija apresentação de planilhas com indicação dos quantitativos e dos custos unitários ou de custos e formação de preços, esta deverá ser encaminhada com os respectivos valores readequados à negociação.</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4.17. Estando o preço compatível, será solicitado</w:t>
      </w:r>
      <w:r w:rsidRPr="003152A1">
        <w:rPr>
          <w:rFonts w:ascii="Arial Narrow" w:hAnsi="Arial Narrow"/>
          <w:sz w:val="24"/>
          <w:szCs w:val="24"/>
        </w:rPr>
        <w:t xml:space="preserve"> o envio da proposta após a negociação e, se necessário, de documentos complementares.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4.15. Se a proposta do vencedor for desclassificada, será examinada a proposta subsequente, e, assim sucessivamente, na ordem de classificação.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4.16. A análise quanto à</w:t>
      </w:r>
      <w:r w:rsidRPr="003152A1">
        <w:rPr>
          <w:rFonts w:ascii="Arial Narrow" w:hAnsi="Arial Narrow"/>
          <w:sz w:val="24"/>
          <w:szCs w:val="24"/>
        </w:rPr>
        <w:t xml:space="preserve"> aceitação da proposta, será conjunta a fase de habilitação, observado o disposto neste Aviso de Contratação Direta.</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4.17. Aplicam-se a esta Dispensa de Licitação as disposições constantes dos arts. 42 a 49 da Lei Complementar nº 123, de 14 de dezembro de </w:t>
      </w:r>
      <w:r w:rsidRPr="003152A1">
        <w:rPr>
          <w:rFonts w:ascii="Arial Narrow" w:hAnsi="Arial Narrow" w:cstheme="minorHAnsi"/>
          <w:sz w:val="24"/>
          <w:szCs w:val="24"/>
        </w:rPr>
        <w:t>2006, no que couber.</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5. HABILITAÇÃO: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5.1. Os documentos a serem exigidos para fins de habilitação constam do </w:t>
      </w:r>
      <w:r w:rsidRPr="003152A1">
        <w:rPr>
          <w:rFonts w:ascii="Arial Narrow" w:hAnsi="Arial Narrow" w:cstheme="minorHAnsi"/>
          <w:b/>
          <w:color w:val="000099"/>
          <w:sz w:val="24"/>
          <w:szCs w:val="24"/>
        </w:rPr>
        <w:t xml:space="preserve">ANEXO I – DOCUMENTAÇÃO </w:t>
      </w:r>
      <w:r w:rsidRPr="003152A1">
        <w:rPr>
          <w:rFonts w:ascii="Arial Narrow" w:hAnsi="Arial Narrow" w:cstheme="minorHAnsi"/>
          <w:b/>
          <w:color w:val="0000FF"/>
          <w:sz w:val="24"/>
          <w:szCs w:val="24"/>
        </w:rPr>
        <w:t>EXIGIDA PARA HABILITAÇÃO</w:t>
      </w:r>
      <w:r w:rsidRPr="003152A1">
        <w:rPr>
          <w:rFonts w:ascii="Arial Narrow" w:hAnsi="Arial Narrow" w:cstheme="minorHAnsi"/>
          <w:sz w:val="24"/>
          <w:szCs w:val="24"/>
        </w:rPr>
        <w:t xml:space="preserve"> deste aviso e serão verificados do fornecedor mais bem classificado.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5.2. Como condição prévia ao </w:t>
      </w:r>
      <w:r w:rsidRPr="003152A1">
        <w:rPr>
          <w:rFonts w:ascii="Arial Narrow" w:hAnsi="Arial Narrow" w:cstheme="minorHAnsi"/>
          <w:sz w:val="24"/>
          <w:szCs w:val="24"/>
        </w:rPr>
        <w:t>exame da documentação de habilitação do fornecedor detentor da proposta classificada em primeiro lugar, será verificado o eventual descumprimento das condições de participação, especialmente quanto à existência de sanção que impeça a participação no certam</w:t>
      </w:r>
      <w:r w:rsidRPr="003152A1">
        <w:rPr>
          <w:rFonts w:ascii="Arial Narrow" w:hAnsi="Arial Narrow" w:cstheme="minorHAnsi"/>
          <w:sz w:val="24"/>
          <w:szCs w:val="24"/>
        </w:rPr>
        <w:t>e ou a futura contratação, mediante a consulta aos seguintes cadastros:</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a) Cadastro Nacional de Empresas Inidôneas e Suspensas - CEIS, mantido pela Controladoria-Geral da União </w:t>
      </w:r>
      <w:r w:rsidRPr="003152A1">
        <w:rPr>
          <w:rFonts w:ascii="Arial Narrow" w:hAnsi="Arial Narrow" w:cstheme="minorHAnsi"/>
          <w:color w:val="0000FF"/>
          <w:sz w:val="24"/>
          <w:szCs w:val="24"/>
        </w:rPr>
        <w:t>(</w:t>
      </w:r>
      <w:hyperlink r:id="rId12">
        <w:r w:rsidRPr="003152A1">
          <w:rPr>
            <w:rStyle w:val="Hyperlink"/>
            <w:rFonts w:ascii="Arial Narrow" w:hAnsi="Arial Narrow" w:cstheme="minorHAnsi"/>
            <w:sz w:val="24"/>
            <w:szCs w:val="24"/>
          </w:rPr>
          <w:t>www.portaldatran</w:t>
        </w:r>
        <w:r w:rsidRPr="003152A1">
          <w:rPr>
            <w:rStyle w:val="Hyperlink"/>
            <w:rFonts w:ascii="Arial Narrow" w:hAnsi="Arial Narrow" w:cstheme="minorHAnsi"/>
            <w:sz w:val="24"/>
            <w:szCs w:val="24"/>
          </w:rPr>
          <w:t>sparencia.gov.br/ceis</w:t>
        </w:r>
      </w:hyperlink>
      <w:r w:rsidRPr="003152A1">
        <w:rPr>
          <w:rFonts w:ascii="Arial Narrow" w:hAnsi="Arial Narrow" w:cstheme="minorHAnsi"/>
          <w:color w:val="0000FF"/>
          <w:sz w:val="24"/>
          <w:szCs w:val="24"/>
        </w:rPr>
        <w:t>);</w:t>
      </w:r>
    </w:p>
    <w:p w:rsidR="00D02FD0" w:rsidRPr="003152A1" w:rsidRDefault="00FC7809" w:rsidP="00633330">
      <w:pPr>
        <w:spacing w:after="0" w:line="240" w:lineRule="auto"/>
        <w:jc w:val="both"/>
        <w:rPr>
          <w:rFonts w:ascii="Arial Narrow" w:hAnsi="Arial Narrow" w:cstheme="minorHAnsi"/>
          <w:color w:val="0000FF"/>
          <w:sz w:val="24"/>
          <w:szCs w:val="24"/>
        </w:rPr>
      </w:pPr>
      <w:r w:rsidRPr="003152A1">
        <w:rPr>
          <w:rFonts w:ascii="Arial Narrow" w:hAnsi="Arial Narrow" w:cstheme="minorHAnsi"/>
          <w:sz w:val="24"/>
          <w:szCs w:val="24"/>
        </w:rPr>
        <w:t xml:space="preserve">b) Cadastro Nacional de Condenações Cíveis por Atos de Improbidade Administrativa, mantido pelo Conselho Nacional de Justiça </w:t>
      </w:r>
      <w:r w:rsidRPr="003152A1">
        <w:rPr>
          <w:rFonts w:ascii="Arial Narrow" w:hAnsi="Arial Narrow" w:cstheme="minorHAnsi"/>
          <w:color w:val="0000FF"/>
          <w:sz w:val="24"/>
          <w:szCs w:val="24"/>
        </w:rPr>
        <w:t>(</w:t>
      </w:r>
      <w:hyperlink r:id="rId13">
        <w:r w:rsidRPr="003152A1">
          <w:rPr>
            <w:rStyle w:val="Hyperlink"/>
            <w:rFonts w:ascii="Arial Narrow" w:hAnsi="Arial Narrow" w:cstheme="minorHAnsi"/>
            <w:sz w:val="24"/>
            <w:szCs w:val="24"/>
          </w:rPr>
          <w:t>www.cnj.jus.br/improbidade_</w:t>
        </w:r>
        <w:r w:rsidRPr="003152A1">
          <w:rPr>
            <w:rStyle w:val="Hyperlink"/>
            <w:rFonts w:ascii="Arial Narrow" w:hAnsi="Arial Narrow" w:cstheme="minorHAnsi"/>
            <w:sz w:val="24"/>
            <w:szCs w:val="24"/>
          </w:rPr>
          <w:t>adm/consultar_requerido.php</w:t>
        </w:r>
      </w:hyperlink>
      <w:r w:rsidRPr="003152A1">
        <w:rPr>
          <w:rFonts w:ascii="Arial Narrow" w:hAnsi="Arial Narrow" w:cstheme="minorHAnsi"/>
          <w:color w:val="0000FF"/>
          <w:sz w:val="24"/>
          <w:szCs w:val="24"/>
        </w:rPr>
        <w:t>);</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 Lista de Inidôneos mantida pelo Tribunal de Contas da União - TCU;</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5.2.2. Para a consulta de fornecedores pessoa jurídica poderá haver a substituição das consultas das alíneas “a”, “b” e “c” acima pela Consulta Consolidada </w:t>
      </w:r>
      <w:r w:rsidRPr="003152A1">
        <w:rPr>
          <w:rFonts w:ascii="Arial Narrow" w:hAnsi="Arial Narrow" w:cstheme="minorHAnsi"/>
          <w:sz w:val="24"/>
          <w:szCs w:val="24"/>
        </w:rPr>
        <w:t xml:space="preserve">de Pessoa Jurídica do TCU </w:t>
      </w:r>
      <w:r w:rsidRPr="003152A1">
        <w:rPr>
          <w:rFonts w:ascii="Arial Narrow" w:hAnsi="Arial Narrow" w:cstheme="minorHAnsi"/>
          <w:color w:val="0000FF"/>
          <w:sz w:val="24"/>
          <w:szCs w:val="24"/>
        </w:rPr>
        <w:t>(</w:t>
      </w:r>
      <w:hyperlink r:id="rId14">
        <w:r w:rsidRPr="003152A1">
          <w:rPr>
            <w:rStyle w:val="Hyperlink"/>
            <w:rFonts w:ascii="Arial Narrow" w:hAnsi="Arial Narrow" w:cstheme="minorHAnsi"/>
            <w:sz w:val="24"/>
            <w:szCs w:val="24"/>
          </w:rPr>
          <w:t>https://certidoesapf.apps.tcu.gov.br/</w:t>
        </w:r>
      </w:hyperlink>
      <w:r w:rsidRPr="003152A1">
        <w:rPr>
          <w:rFonts w:ascii="Arial Narrow" w:hAnsi="Arial Narrow" w:cstheme="minorHAnsi"/>
          <w:color w:val="0000FF"/>
          <w:sz w:val="24"/>
          <w:szCs w:val="24"/>
        </w:rPr>
        <w:t>)</w:t>
      </w:r>
      <w:r w:rsidRPr="003152A1">
        <w:rPr>
          <w:rFonts w:ascii="Arial Narrow" w:hAnsi="Arial Narrow" w:cstheme="minorHAnsi"/>
          <w:sz w:val="24"/>
          <w:szCs w:val="24"/>
        </w:rPr>
        <w:t>;</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5.2.3. Consulta ao Cadastro de Impedidos de Licitar do TCE – Tribunal de Contas do Estado do Paraná </w:t>
      </w:r>
      <w:r w:rsidRPr="003152A1">
        <w:rPr>
          <w:rFonts w:ascii="Arial Narrow" w:hAnsi="Arial Narrow" w:cstheme="minorHAnsi"/>
          <w:color w:val="0000CC"/>
          <w:sz w:val="24"/>
          <w:szCs w:val="24"/>
        </w:rPr>
        <w:t>(http://servicos.tce.pr.gov.br/tcepr/municipal/ail/ConsultarImpedidosWeb.aspx).</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5.2.4. A consulta aos cadastros será realizada em nome da empresa fornecedora e também de seu sócio majoritário, por força do artigo 12 da Lei n° 8.429, de 1992, que prevê, den</w:t>
      </w:r>
      <w:r w:rsidRPr="003152A1">
        <w:rPr>
          <w:rFonts w:ascii="Arial Narrow" w:hAnsi="Arial Narrow" w:cstheme="minorHAnsi"/>
          <w:sz w:val="24"/>
          <w:szCs w:val="24"/>
        </w:rPr>
        <w:t>tre as sanções impostas ao responsável pela prática de ato de improbidade administrativa, a proibição de contratar com o Poder Público, inclusive por intermédio de pessoa jurídica da qual seja sócio majoritário.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5.2.4.1. Caso conste na Consulta de Situação</w:t>
      </w:r>
      <w:r w:rsidRPr="003152A1">
        <w:rPr>
          <w:rFonts w:ascii="Arial Narrow" w:hAnsi="Arial Narrow" w:cstheme="minorHAnsi"/>
          <w:sz w:val="24"/>
          <w:szCs w:val="24"/>
        </w:rPr>
        <w:t xml:space="preserve"> do Fornecedor a existência de Ocorrências Impeditivas Indiretas, o gestor diligenciará para verificar se houve fraude por parte das empresas apontadas no Relatório de Ocorrências Impeditivas Indiretas.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5.2.4.1.1. A tentativa de burla será verificada por </w:t>
      </w:r>
      <w:r w:rsidRPr="003152A1">
        <w:rPr>
          <w:rFonts w:ascii="Arial Narrow" w:hAnsi="Arial Narrow" w:cstheme="minorHAnsi"/>
          <w:sz w:val="24"/>
          <w:szCs w:val="24"/>
        </w:rPr>
        <w:t xml:space="preserve">meio dos vínculos societários, linhas de fornecimento similares, dentre outros.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5.2.4.1.2. O fornecedor será convocado para manifestação previamente à sua desclassificação.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5.2.5. Constatada a existência de sanção, o fornecedor será reputado inabilitado, </w:t>
      </w:r>
      <w:r w:rsidRPr="003152A1">
        <w:rPr>
          <w:rFonts w:ascii="Arial Narrow" w:hAnsi="Arial Narrow" w:cstheme="minorHAnsi"/>
          <w:sz w:val="24"/>
          <w:szCs w:val="24"/>
        </w:rPr>
        <w:t>por falta de condição de participação.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lastRenderedPageBreak/>
        <w:t xml:space="preserve">5.3. Caso atendidas as condições de participação, a habilitação dos fornecedores será verificada por meio dos documentos apresentados por e-mail.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5.3.1. O descumprimento do subitem acima implicará a inabilitação do f</w:t>
      </w:r>
      <w:r w:rsidRPr="003152A1">
        <w:rPr>
          <w:rFonts w:ascii="Arial Narrow" w:hAnsi="Arial Narrow" w:cstheme="minorHAnsi"/>
          <w:sz w:val="24"/>
          <w:szCs w:val="24"/>
        </w:rPr>
        <w:t xml:space="preserve">ornecedor, exceto se a consulta aos sítios eletrônicos oficiais emissores de certidões lograr êxito em encontrar a(s) certidão(ões) válida(s).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5.4. Havendo a necessidade de envio de documentos de habilitação complementares, necessários à confirmação daque</w:t>
      </w:r>
      <w:r w:rsidRPr="003152A1">
        <w:rPr>
          <w:rFonts w:ascii="Arial Narrow" w:hAnsi="Arial Narrow" w:cstheme="minorHAnsi"/>
          <w:sz w:val="24"/>
          <w:szCs w:val="24"/>
        </w:rPr>
        <w:t xml:space="preserve">les exigidos neste Aviso de Contratação Direta e já apresentados, o fornecedor será convocado a encaminhá-los, em formato digital (por e-mail), no prazo de até </w:t>
      </w:r>
      <w:r w:rsidRPr="003152A1">
        <w:rPr>
          <w:rFonts w:ascii="Arial Narrow" w:hAnsi="Arial Narrow" w:cstheme="minorHAnsi"/>
          <w:b/>
          <w:color w:val="0000FF"/>
          <w:sz w:val="24"/>
          <w:szCs w:val="24"/>
        </w:rPr>
        <w:t>02 (duas) horas</w:t>
      </w:r>
      <w:r w:rsidRPr="003152A1">
        <w:rPr>
          <w:rFonts w:ascii="Arial Narrow" w:hAnsi="Arial Narrow" w:cstheme="minorHAnsi"/>
          <w:sz w:val="24"/>
          <w:szCs w:val="24"/>
        </w:rPr>
        <w:t>, após a solicitação pelo Agente e contratação ou integrante de sua equipe.</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5.5. </w:t>
      </w:r>
      <w:r w:rsidRPr="003152A1">
        <w:rPr>
          <w:rFonts w:ascii="Arial Narrow" w:hAnsi="Arial Narrow" w:cstheme="minorHAnsi"/>
          <w:sz w:val="24"/>
          <w:szCs w:val="24"/>
        </w:rPr>
        <w:t>Somente haverá a necessidade de comprovação do preenchimento de requisitos mediante apresentação dos documentos originais não digitais quando houver dúvida em relação à integridade do documento digital.</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5.6. Aplicam-se a esta Dispensa de Licitação as disposições constantes dos arts. 42 a 49 da Lei Complementar nº 123, de 14 de dezembro de 2006, no que couber.</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5.7. O fornecedor enquadrado como microempreendedor individual que pretenda auferir os benefícios</w:t>
      </w:r>
      <w:r w:rsidRPr="003152A1">
        <w:rPr>
          <w:rFonts w:ascii="Arial Narrow" w:hAnsi="Arial Narrow" w:cstheme="minorHAnsi"/>
          <w:sz w:val="24"/>
          <w:szCs w:val="24"/>
        </w:rPr>
        <w:t xml:space="preserve"> do tratamento diferenciado previstos na Lei Complementar n. 123, de 2006, estará dispensado (a) da prova de inscrição nos cadastros de contribuintes estadual e municipal e (b) da apresentação do balanço patrimonial e das demonstrações contábeis do último </w:t>
      </w:r>
      <w:r w:rsidRPr="003152A1">
        <w:rPr>
          <w:rFonts w:ascii="Arial Narrow" w:hAnsi="Arial Narrow" w:cstheme="minorHAnsi"/>
          <w:sz w:val="24"/>
          <w:szCs w:val="24"/>
        </w:rPr>
        <w:t>exercício.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5.8. Havendo necessidade de analisar minuciosamente os documentos exigidos, a sessão será suspensa, sendo retomada em nova data e horário para a sua continuidade.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5.9. Será inabilitado o fornecedor que não comprovar sua habilitação, seja por nã</w:t>
      </w:r>
      <w:r w:rsidRPr="003152A1">
        <w:rPr>
          <w:rFonts w:ascii="Arial Narrow" w:hAnsi="Arial Narrow" w:cstheme="minorHAnsi"/>
          <w:sz w:val="24"/>
          <w:szCs w:val="24"/>
        </w:rPr>
        <w:t xml:space="preserve">o apresentar quaisquer dos documentos exigidos, ou apresentá-los em desacordo com o estabelecido neste Aviso de Contratação Direta.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5.9.1. Na hipótese de o fornecedor não atender às exigências para a habilitação, o órgão ou entidade examinará a proposta s</w:t>
      </w:r>
      <w:r w:rsidRPr="003152A1">
        <w:rPr>
          <w:rFonts w:ascii="Arial Narrow" w:hAnsi="Arial Narrow" w:cstheme="minorHAnsi"/>
          <w:sz w:val="24"/>
          <w:szCs w:val="24"/>
        </w:rPr>
        <w:t xml:space="preserve">ubsequente e assim sucessivamente, na ordem de classificação, até a apuração de uma proposta que atenda às especificações do objeto e as condições de habilitação.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5.10. Constatado o atendimento às exigências de habilitação, o fornecedor será habilitado.</w:t>
      </w:r>
    </w:p>
    <w:p w:rsidR="00D02FD0" w:rsidRPr="003152A1" w:rsidRDefault="00D02FD0" w:rsidP="00633330">
      <w:pPr>
        <w:spacing w:after="0" w:line="240" w:lineRule="auto"/>
        <w:jc w:val="both"/>
        <w:rPr>
          <w:rFonts w:ascii="Arial Narrow" w:hAnsi="Arial Narrow"/>
          <w:b/>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6. DO CONTRATO:</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6.1. Após a Adjudicação e Homologação, caso se conclua pela contratação, será elaborado o contrato ou emitido instrumento equivalente.</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6.2. O adjudicatário terá o prazo de </w:t>
      </w:r>
      <w:r w:rsidRPr="003152A1">
        <w:rPr>
          <w:rFonts w:ascii="Arial Narrow" w:hAnsi="Arial Narrow"/>
          <w:b/>
          <w:color w:val="0000FF"/>
          <w:sz w:val="24"/>
          <w:szCs w:val="24"/>
        </w:rPr>
        <w:t>03 (três) dias úteis</w:t>
      </w:r>
      <w:r w:rsidRPr="003152A1">
        <w:rPr>
          <w:rFonts w:ascii="Arial Narrow" w:hAnsi="Arial Narrow"/>
          <w:sz w:val="24"/>
          <w:szCs w:val="24"/>
        </w:rPr>
        <w:t xml:space="preserve">, contados a partir da data de sua convocação, </w:t>
      </w:r>
      <w:r w:rsidRPr="003152A1">
        <w:rPr>
          <w:rFonts w:ascii="Arial Narrow" w:hAnsi="Arial Narrow"/>
          <w:sz w:val="24"/>
          <w:szCs w:val="24"/>
        </w:rPr>
        <w:t>para assinar o contrato ou aceitar instrumento equivalente, conforme o caso (Nota de Empenho/Carta Contrato/Autorização), sob pena de decair do direito à contratação, sem prejuízo das sanções previstas neste Aviso de Contratação Direta.</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 xml:space="preserve"> 7. SANÇÕES</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7.1. C</w:t>
      </w:r>
      <w:r w:rsidRPr="003152A1">
        <w:rPr>
          <w:rFonts w:ascii="Arial Narrow" w:hAnsi="Arial Narrow" w:cstheme="minorHAnsi"/>
          <w:sz w:val="24"/>
          <w:szCs w:val="24"/>
        </w:rPr>
        <w:t xml:space="preserve">omete infração administrativa o fornecedor que praticar quaisquer das hipóteses previstas no </w:t>
      </w:r>
      <w:hyperlink r:id="rId15" w:anchor="art155" w:history="1">
        <w:r w:rsidRPr="003152A1">
          <w:rPr>
            <w:rStyle w:val="Hyperlink"/>
            <w:rFonts w:ascii="Arial Narrow" w:hAnsi="Arial Narrow" w:cstheme="minorHAnsi"/>
            <w:sz w:val="24"/>
            <w:szCs w:val="24"/>
          </w:rPr>
          <w:t>art. 155 da Lei nº 14.133, de 2021</w:t>
        </w:r>
      </w:hyperlink>
      <w:r w:rsidRPr="003152A1">
        <w:rPr>
          <w:rFonts w:ascii="Arial Narrow" w:hAnsi="Arial Narrow" w:cstheme="minorHAnsi"/>
          <w:sz w:val="24"/>
          <w:szCs w:val="24"/>
        </w:rPr>
        <w:t>,</w:t>
      </w:r>
    </w:p>
    <w:p w:rsidR="00D02FD0" w:rsidRPr="003152A1" w:rsidRDefault="00FC7809" w:rsidP="00633330">
      <w:pPr>
        <w:spacing w:after="0" w:line="240" w:lineRule="auto"/>
        <w:jc w:val="both"/>
        <w:rPr>
          <w:rFonts w:ascii="Arial Narrow" w:hAnsi="Arial Narrow" w:cstheme="minorHAnsi"/>
          <w:b/>
          <w:color w:val="0000CC"/>
          <w:sz w:val="24"/>
          <w:szCs w:val="24"/>
        </w:rPr>
      </w:pPr>
      <w:r w:rsidRPr="003152A1">
        <w:rPr>
          <w:rFonts w:ascii="Arial Narrow" w:hAnsi="Arial Narrow" w:cstheme="minorHAnsi"/>
          <w:sz w:val="24"/>
          <w:szCs w:val="24"/>
        </w:rPr>
        <w:t>7.1.1. Os interessados que inc</w:t>
      </w:r>
      <w:r w:rsidRPr="003152A1">
        <w:rPr>
          <w:rFonts w:ascii="Arial Narrow" w:hAnsi="Arial Narrow" w:cstheme="minorHAnsi"/>
          <w:sz w:val="24"/>
          <w:szCs w:val="24"/>
        </w:rPr>
        <w:t xml:space="preserve">orrerem nas infrações previstas no item anterior, após o devido processo administrativo, estarão sujeitos às sanções previstas no </w:t>
      </w:r>
      <w:r w:rsidRPr="003152A1">
        <w:rPr>
          <w:rFonts w:ascii="Arial Narrow" w:hAnsi="Arial Narrow" w:cstheme="minorHAnsi"/>
          <w:color w:val="0000CC"/>
          <w:sz w:val="24"/>
          <w:szCs w:val="24"/>
        </w:rPr>
        <w:t>Art. 156 da Lei Federal nº 14.133/2021.</w:t>
      </w:r>
    </w:p>
    <w:p w:rsidR="00D02FD0" w:rsidRPr="003152A1" w:rsidRDefault="00D02FD0" w:rsidP="00633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b/>
          <w:sz w:val="24"/>
          <w:szCs w:val="24"/>
        </w:rPr>
      </w:pPr>
      <w:r w:rsidRPr="003152A1">
        <w:rPr>
          <w:rFonts w:ascii="Arial Narrow" w:hAnsi="Arial Narrow"/>
          <w:b/>
          <w:sz w:val="24"/>
          <w:szCs w:val="24"/>
        </w:rPr>
        <w:t>8. DAS DISPOSIÇÕES GERAIS:</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8.1. O aviso de edital será divulgado no Dário Oficial dos</w:t>
      </w:r>
      <w:r w:rsidRPr="003152A1">
        <w:rPr>
          <w:rFonts w:ascii="Arial Narrow" w:hAnsi="Arial Narrow"/>
          <w:sz w:val="24"/>
          <w:szCs w:val="24"/>
        </w:rPr>
        <w:t xml:space="preserve"> Municípios do Paraná e no Site oficial eletrônico da Câmara Municipal de Campo do Tenente.</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8.2. No caso de todos os fornecedores restarem desclassificados ou inabilitados (procedimento fracassado), a Administração poderá: </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a) republicar o procedimento;</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b)</w:t>
      </w:r>
      <w:r w:rsidRPr="003152A1">
        <w:rPr>
          <w:rFonts w:ascii="Arial Narrow" w:hAnsi="Arial Narrow" w:cs="Arial"/>
          <w:spacing w:val="1"/>
          <w:sz w:val="24"/>
          <w:szCs w:val="24"/>
        </w:rPr>
        <w:t xml:space="preserve"> fixar prazo para que os fornecedores interessados possam adequar as suas propostas ou sua situação no que se refere à habilitação; ou</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 xml:space="preserve">c) valer-se, para a contratação, de proposta obtida na pesquisa de preços que serviu de base ao procedimento, se houver, </w:t>
      </w:r>
      <w:r w:rsidRPr="003152A1">
        <w:rPr>
          <w:rFonts w:ascii="Arial Narrow" w:hAnsi="Arial Narrow" w:cs="Arial"/>
          <w:spacing w:val="1"/>
          <w:sz w:val="24"/>
          <w:szCs w:val="24"/>
        </w:rPr>
        <w:t>privilegiando-se os menores preços, sempre que possível, e desde que atendidas às condições de habilitação exigidas.</w:t>
      </w:r>
    </w:p>
    <w:p w:rsidR="00D02FD0" w:rsidRPr="003152A1" w:rsidRDefault="00FC7809" w:rsidP="00633330">
      <w:pPr>
        <w:shd w:val="clear" w:color="auto" w:fill="FFFFFF"/>
        <w:spacing w:after="0" w:line="240" w:lineRule="auto"/>
        <w:jc w:val="both"/>
        <w:rPr>
          <w:rFonts w:ascii="Arial Narrow" w:hAnsi="Arial Narrow" w:cs="Arial"/>
          <w:spacing w:val="1"/>
          <w:sz w:val="24"/>
          <w:szCs w:val="24"/>
        </w:rPr>
      </w:pPr>
      <w:r w:rsidRPr="003152A1">
        <w:rPr>
          <w:rFonts w:ascii="Arial Narrow" w:hAnsi="Arial Narrow" w:cs="Arial"/>
          <w:spacing w:val="1"/>
          <w:sz w:val="24"/>
          <w:szCs w:val="24"/>
        </w:rPr>
        <w:t>8.2.1. O disposto no item 8.2, “a” e “c”, poderá ser utilizado nas hipóteses de o procedimento restar deserto.</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8.3. Os horários estabelecid</w:t>
      </w:r>
      <w:r w:rsidRPr="003152A1">
        <w:rPr>
          <w:rFonts w:ascii="Arial Narrow" w:hAnsi="Arial Narrow"/>
          <w:sz w:val="24"/>
          <w:szCs w:val="24"/>
        </w:rPr>
        <w:t xml:space="preserve">os na divulgação deste procedimento observarão o horário de Brasília-DF, inclusive para contagem de tempo e registro no Sistema e na documentação relativa ao procedimento. </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8.4. No julgamento das propostas e da habilitação, a Administração poderá realizar </w:t>
      </w:r>
      <w:r w:rsidRPr="003152A1">
        <w:rPr>
          <w:rFonts w:ascii="Arial Narrow" w:hAnsi="Arial Narrow"/>
          <w:sz w:val="24"/>
          <w:szCs w:val="24"/>
        </w:rPr>
        <w:t xml:space="preserve">diligências, com o intuito de sanar erros ou falhas que não alterem a substância das propostas, dos documentos e sua validade jurídica, mediante despacho fundamentado, registrado em ata e acessível a todos, atribuindo-lhes validade e eficácia para fins de </w:t>
      </w:r>
      <w:r w:rsidRPr="003152A1">
        <w:rPr>
          <w:rFonts w:ascii="Arial Narrow" w:hAnsi="Arial Narrow"/>
          <w:sz w:val="24"/>
          <w:szCs w:val="24"/>
        </w:rPr>
        <w:t>habilitação e classificação, obedecendo à definição do Acórdão nº 1211/2021 do TCU.</w:t>
      </w:r>
    </w:p>
    <w:p w:rsidR="00D02FD0" w:rsidRPr="003152A1" w:rsidRDefault="00FC7809" w:rsidP="00633330">
      <w:pPr>
        <w:spacing w:after="0" w:line="240" w:lineRule="auto"/>
        <w:jc w:val="both"/>
        <w:rPr>
          <w:rFonts w:ascii="Arial Narrow" w:hAnsi="Arial Narrow"/>
          <w:sz w:val="24"/>
          <w:szCs w:val="24"/>
        </w:rPr>
      </w:pPr>
      <w:r w:rsidRPr="003152A1">
        <w:rPr>
          <w:rFonts w:ascii="Arial Narrow" w:hAnsi="Arial Narrow"/>
          <w:sz w:val="24"/>
          <w:szCs w:val="24"/>
        </w:rPr>
        <w:t xml:space="preserve">8.5. Integram este Aviso de Contratação Direta, para todos os fins e efeitos, os seguintes anexos: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ANEXO I – Documentação exigida para Habilitação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ANEXO II - Termo de Referência;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ANEXO III – Modelo de Proposta; </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ANEXO IV – Minuta de Termo de Contrato;</w:t>
      </w:r>
    </w:p>
    <w:p w:rsidR="00A672CD" w:rsidRPr="003152A1" w:rsidRDefault="00DC3E8F" w:rsidP="00633330">
      <w:pPr>
        <w:pStyle w:val="PargrafodaLista"/>
        <w:suppressAutoHyphens w:val="0"/>
        <w:spacing w:after="0" w:line="240" w:lineRule="auto"/>
        <w:ind w:left="142" w:hanging="142"/>
        <w:rPr>
          <w:rFonts w:ascii="Arial Narrow" w:hAnsi="Arial Narrow" w:cstheme="minorHAnsi"/>
          <w:bCs/>
          <w:sz w:val="24"/>
          <w:szCs w:val="24"/>
        </w:rPr>
      </w:pPr>
      <w:r w:rsidRPr="003152A1">
        <w:rPr>
          <w:rFonts w:ascii="Arial Narrow" w:hAnsi="Arial Narrow" w:cstheme="minorHAnsi"/>
          <w:bCs/>
          <w:sz w:val="24"/>
          <w:szCs w:val="24"/>
        </w:rPr>
        <w:t xml:space="preserve">ANEXO V </w:t>
      </w:r>
      <w:r w:rsidR="00A672CD" w:rsidRPr="003152A1">
        <w:rPr>
          <w:rFonts w:ascii="Arial Narrow" w:hAnsi="Arial Narrow" w:cstheme="minorHAnsi"/>
          <w:bCs/>
          <w:sz w:val="24"/>
          <w:szCs w:val="24"/>
        </w:rPr>
        <w:t>–Declaração Unificada</w:t>
      </w:r>
    </w:p>
    <w:p w:rsidR="00DC3E8F" w:rsidRPr="003152A1" w:rsidRDefault="00A672CD" w:rsidP="00633330">
      <w:pPr>
        <w:pStyle w:val="PargrafodaLista"/>
        <w:suppressAutoHyphens w:val="0"/>
        <w:spacing w:after="0" w:line="240" w:lineRule="auto"/>
        <w:ind w:left="142" w:hanging="142"/>
        <w:rPr>
          <w:rFonts w:ascii="Arial Narrow" w:hAnsi="Arial Narrow" w:cstheme="minorHAnsi"/>
          <w:bCs/>
          <w:sz w:val="24"/>
          <w:szCs w:val="24"/>
        </w:rPr>
      </w:pPr>
      <w:r w:rsidRPr="003152A1">
        <w:rPr>
          <w:rFonts w:ascii="Arial Narrow" w:hAnsi="Arial Narrow" w:cstheme="minorHAnsi"/>
          <w:bCs/>
          <w:sz w:val="24"/>
          <w:szCs w:val="24"/>
        </w:rPr>
        <w:t xml:space="preserve">ANEXO VI - </w:t>
      </w:r>
      <w:r w:rsidR="00DC3E8F" w:rsidRPr="003152A1">
        <w:rPr>
          <w:rFonts w:ascii="Arial Narrow" w:hAnsi="Arial Narrow" w:cstheme="minorHAnsi"/>
          <w:bCs/>
          <w:sz w:val="24"/>
          <w:szCs w:val="24"/>
        </w:rPr>
        <w:t>Declaração ME / EPP / MEI</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Campo do Tenente, </w:t>
      </w:r>
      <w:r w:rsidR="00065201" w:rsidRPr="003152A1">
        <w:rPr>
          <w:rFonts w:ascii="Arial Narrow" w:hAnsi="Arial Narrow" w:cstheme="minorHAnsi"/>
          <w:sz w:val="24"/>
          <w:szCs w:val="24"/>
        </w:rPr>
        <w:t>15</w:t>
      </w:r>
      <w:r w:rsidR="002054F9" w:rsidRPr="003152A1">
        <w:rPr>
          <w:rFonts w:ascii="Arial Narrow" w:hAnsi="Arial Narrow" w:cstheme="minorHAnsi"/>
          <w:sz w:val="24"/>
          <w:szCs w:val="24"/>
        </w:rPr>
        <w:t xml:space="preserve"> de julho de 2024</w:t>
      </w:r>
      <w:r w:rsidRPr="003152A1">
        <w:rPr>
          <w:rFonts w:ascii="Arial Narrow" w:hAnsi="Arial Narrow" w:cstheme="minorHAnsi"/>
          <w:sz w:val="24"/>
          <w:szCs w:val="24"/>
        </w:rPr>
        <w:t>.</w:t>
      </w:r>
    </w:p>
    <w:p w:rsidR="00D02FD0" w:rsidRPr="003152A1" w:rsidRDefault="00FC7809" w:rsidP="00633330">
      <w:pPr>
        <w:spacing w:after="0" w:line="240" w:lineRule="auto"/>
        <w:jc w:val="center"/>
        <w:rPr>
          <w:rFonts w:ascii="Arial Narrow" w:hAnsi="Arial Narrow" w:cstheme="minorHAnsi"/>
          <w:sz w:val="24"/>
          <w:szCs w:val="24"/>
        </w:rPr>
      </w:pPr>
      <w:r w:rsidRPr="003152A1">
        <w:rPr>
          <w:rFonts w:ascii="Arial Narrow" w:hAnsi="Arial Narrow" w:cstheme="minorHAnsi"/>
          <w:sz w:val="24"/>
          <w:szCs w:val="24"/>
        </w:rPr>
        <w:t>Marcelo Vianna Gurski</w:t>
      </w:r>
    </w:p>
    <w:p w:rsidR="00D02FD0" w:rsidRDefault="00FC7809" w:rsidP="00633330">
      <w:pPr>
        <w:spacing w:after="0" w:line="240" w:lineRule="auto"/>
        <w:jc w:val="center"/>
        <w:rPr>
          <w:rFonts w:ascii="Arial Narrow" w:hAnsi="Arial Narrow" w:cstheme="minorHAnsi"/>
          <w:sz w:val="24"/>
          <w:szCs w:val="24"/>
        </w:rPr>
      </w:pPr>
      <w:r w:rsidRPr="003152A1">
        <w:rPr>
          <w:rFonts w:ascii="Arial Narrow" w:hAnsi="Arial Narrow" w:cstheme="minorHAnsi"/>
          <w:sz w:val="24"/>
          <w:szCs w:val="24"/>
        </w:rPr>
        <w:t>Agente de Contratação</w:t>
      </w: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Default="003152A1" w:rsidP="00633330">
      <w:pPr>
        <w:spacing w:after="0" w:line="240" w:lineRule="auto"/>
        <w:jc w:val="center"/>
        <w:rPr>
          <w:rFonts w:ascii="Arial Narrow" w:hAnsi="Arial Narrow" w:cstheme="minorHAnsi"/>
          <w:sz w:val="24"/>
          <w:szCs w:val="24"/>
        </w:rPr>
      </w:pPr>
    </w:p>
    <w:p w:rsidR="003152A1" w:rsidRPr="003152A1" w:rsidRDefault="003152A1" w:rsidP="00633330">
      <w:pPr>
        <w:spacing w:after="0" w:line="240" w:lineRule="auto"/>
        <w:jc w:val="center"/>
        <w:rPr>
          <w:rFonts w:ascii="Arial Narrow" w:hAnsi="Arial Narrow" w:cstheme="minorHAnsi"/>
          <w:sz w:val="24"/>
          <w:szCs w:val="24"/>
        </w:rPr>
      </w:pPr>
    </w:p>
    <w:p w:rsidR="00D02FD0" w:rsidRPr="003152A1" w:rsidRDefault="00FC7809" w:rsidP="00633330">
      <w:pPr>
        <w:spacing w:after="0" w:line="240" w:lineRule="auto"/>
        <w:jc w:val="center"/>
        <w:rPr>
          <w:rFonts w:ascii="Arial Narrow" w:hAnsi="Arial Narrow" w:cstheme="minorHAnsi"/>
          <w:b/>
          <w:sz w:val="24"/>
          <w:szCs w:val="24"/>
        </w:rPr>
      </w:pPr>
      <w:r w:rsidRPr="003152A1">
        <w:rPr>
          <w:rFonts w:ascii="Arial Narrow" w:hAnsi="Arial Narrow" w:cstheme="minorHAnsi"/>
          <w:b/>
          <w:sz w:val="24"/>
          <w:szCs w:val="24"/>
        </w:rPr>
        <w:t>ANEXO I – DOCUMENTAÇÃO EXIGIDA PARA HABILITAÇÃO:</w:t>
      </w:r>
    </w:p>
    <w:p w:rsidR="00D02FD0" w:rsidRPr="003152A1" w:rsidRDefault="00D02FD0" w:rsidP="00633330">
      <w:pPr>
        <w:spacing w:after="0" w:line="240" w:lineRule="auto"/>
        <w:jc w:val="both"/>
        <w:rPr>
          <w:rFonts w:ascii="Arial Narrow" w:hAnsi="Arial Narrow" w:cstheme="minorHAnsi"/>
          <w:sz w:val="24"/>
          <w:szCs w:val="24"/>
        </w:rPr>
      </w:pPr>
    </w:p>
    <w:p w:rsidR="00D02FD0" w:rsidRPr="003152A1" w:rsidRDefault="00FC7809" w:rsidP="00633330">
      <w:pPr>
        <w:pStyle w:val="ParagraphStyle"/>
        <w:numPr>
          <w:ilvl w:val="0"/>
          <w:numId w:val="10"/>
        </w:numPr>
        <w:spacing w:line="240" w:lineRule="auto"/>
        <w:jc w:val="both"/>
        <w:rPr>
          <w:rFonts w:ascii="Arial Narrow" w:hAnsi="Arial Narrow" w:cstheme="minorHAnsi"/>
        </w:rPr>
      </w:pPr>
      <w:r w:rsidRPr="003152A1">
        <w:rPr>
          <w:rFonts w:ascii="Arial Narrow" w:hAnsi="Arial Narrow" w:cstheme="minorHAnsi"/>
        </w:rPr>
        <w:t>HABILITAÇÃO:</w:t>
      </w:r>
    </w:p>
    <w:p w:rsidR="00D02FD0" w:rsidRPr="003152A1" w:rsidRDefault="00D02FD0" w:rsidP="00633330">
      <w:pPr>
        <w:pStyle w:val="ParagraphStyle"/>
        <w:spacing w:line="240" w:lineRule="auto"/>
        <w:ind w:left="720" w:right="-1"/>
        <w:jc w:val="both"/>
        <w:rPr>
          <w:rFonts w:ascii="Arial Narrow" w:hAnsi="Arial Narrow" w:cstheme="minorHAnsi"/>
        </w:rPr>
      </w:pPr>
    </w:p>
    <w:p w:rsidR="00D02FD0" w:rsidRPr="003152A1" w:rsidRDefault="00FC7809" w:rsidP="00633330">
      <w:pPr>
        <w:spacing w:after="0" w:line="240" w:lineRule="auto"/>
        <w:ind w:right="-1"/>
        <w:jc w:val="both"/>
        <w:rPr>
          <w:rFonts w:ascii="Arial Narrow" w:eastAsiaTheme="minorHAnsi" w:hAnsi="Arial Narrow" w:cstheme="minorHAnsi"/>
          <w:b/>
          <w:bCs/>
          <w:sz w:val="24"/>
          <w:szCs w:val="24"/>
          <w:lang w:eastAsia="en-US"/>
        </w:rPr>
      </w:pPr>
      <w:r w:rsidRPr="003152A1">
        <w:rPr>
          <w:rFonts w:ascii="Arial Narrow" w:eastAsiaTheme="minorHAnsi" w:hAnsi="Arial Narrow" w:cstheme="minorHAnsi"/>
          <w:b/>
          <w:bCs/>
          <w:sz w:val="24"/>
          <w:szCs w:val="24"/>
          <w:lang w:eastAsia="en-US"/>
        </w:rPr>
        <w:t>1.1. Habilitação jurídica:</w:t>
      </w:r>
    </w:p>
    <w:p w:rsidR="00D02FD0" w:rsidRPr="003152A1" w:rsidRDefault="00D02FD0" w:rsidP="00633330">
      <w:pPr>
        <w:spacing w:after="0" w:line="240" w:lineRule="auto"/>
        <w:ind w:right="-1"/>
        <w:jc w:val="both"/>
        <w:rPr>
          <w:rFonts w:ascii="Arial Narrow" w:eastAsiaTheme="minorHAnsi" w:hAnsi="Arial Narrow" w:cstheme="minorHAnsi"/>
          <w:b/>
          <w:bCs/>
          <w:sz w:val="24"/>
          <w:szCs w:val="24"/>
          <w:lang w:eastAsia="en-US"/>
        </w:rPr>
      </w:pP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1.1.1. Cédula de Identidade, no caso de pessoa física.</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 xml:space="preserve">1.1.2. Registro comercial, no caso de empresa individual. </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 xml:space="preserve">1.1.3. Ato constitutivo, estatuto ou contrato social em vigor, devidamente registrado, em se tratando de sociedades comerciais e, no caso de sociedades por ações, acompanhado de documentos de eleição de seus administradores. </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1.1.4. Inscrição do ato consti</w:t>
      </w:r>
      <w:r w:rsidRPr="003152A1">
        <w:rPr>
          <w:rFonts w:ascii="Arial Narrow" w:hAnsi="Arial Narrow" w:cstheme="minorHAnsi"/>
          <w:sz w:val="24"/>
          <w:szCs w:val="24"/>
        </w:rPr>
        <w:t xml:space="preserve">tutivo, no caso de sociedades civis, acompanhada de ato formal de designação de diretoria em exercício. </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1.1.5. Decreto de autorização, em se tratando de empresa ou sociedade estrangeira em funcionamento no País. Procuração do representante do fornecedor n</w:t>
      </w:r>
      <w:r w:rsidRPr="003152A1">
        <w:rPr>
          <w:rFonts w:ascii="Arial Narrow" w:hAnsi="Arial Narrow" w:cstheme="minorHAnsi"/>
          <w:sz w:val="24"/>
          <w:szCs w:val="24"/>
        </w:rPr>
        <w:t xml:space="preserve">o procedimento de dispensa eletrônica, se for o caso. </w:t>
      </w:r>
    </w:p>
    <w:p w:rsidR="00D02FD0" w:rsidRPr="003152A1" w:rsidRDefault="00D02FD0" w:rsidP="00633330">
      <w:pPr>
        <w:spacing w:after="0" w:line="240" w:lineRule="auto"/>
        <w:ind w:right="-1"/>
        <w:jc w:val="both"/>
        <w:rPr>
          <w:rFonts w:ascii="Arial Narrow" w:hAnsi="Arial Narrow" w:cstheme="minorHAnsi"/>
          <w:sz w:val="24"/>
          <w:szCs w:val="24"/>
        </w:rPr>
      </w:pPr>
    </w:p>
    <w:p w:rsidR="00D02FD0" w:rsidRPr="003152A1" w:rsidRDefault="00FC7809" w:rsidP="00633330">
      <w:pPr>
        <w:pStyle w:val="PargrafodaLista"/>
        <w:numPr>
          <w:ilvl w:val="1"/>
          <w:numId w:val="9"/>
        </w:numPr>
        <w:spacing w:after="0" w:line="240" w:lineRule="auto"/>
        <w:ind w:left="426" w:right="-1" w:hanging="426"/>
        <w:jc w:val="both"/>
        <w:rPr>
          <w:rFonts w:ascii="Arial Narrow" w:eastAsiaTheme="minorHAnsi" w:hAnsi="Arial Narrow" w:cstheme="minorHAnsi"/>
          <w:b/>
          <w:bCs/>
          <w:sz w:val="24"/>
          <w:szCs w:val="24"/>
          <w:lang w:eastAsia="en-US"/>
        </w:rPr>
      </w:pPr>
      <w:r w:rsidRPr="003152A1">
        <w:rPr>
          <w:rFonts w:ascii="Arial Narrow" w:eastAsiaTheme="minorHAnsi" w:hAnsi="Arial Narrow" w:cstheme="minorHAnsi"/>
          <w:b/>
          <w:bCs/>
          <w:sz w:val="24"/>
          <w:szCs w:val="24"/>
          <w:lang w:eastAsia="en-US"/>
        </w:rPr>
        <w:t>Regularidade fiscal, social e trabalhista:</w:t>
      </w:r>
    </w:p>
    <w:p w:rsidR="00D02FD0" w:rsidRPr="003152A1" w:rsidRDefault="00FC7809" w:rsidP="00633330">
      <w:pPr>
        <w:pStyle w:val="PargrafodaLista"/>
        <w:numPr>
          <w:ilvl w:val="0"/>
          <w:numId w:val="7"/>
        </w:numPr>
        <w:spacing w:line="240" w:lineRule="auto"/>
        <w:ind w:left="0" w:right="-1" w:firstLine="0"/>
        <w:jc w:val="both"/>
        <w:rPr>
          <w:rFonts w:ascii="Arial Narrow" w:hAnsi="Arial Narrow" w:cstheme="minorHAnsi"/>
          <w:color w:val="FFFFFF" w:themeColor="background1"/>
          <w:sz w:val="24"/>
          <w:szCs w:val="24"/>
        </w:rPr>
      </w:pPr>
      <w:r w:rsidRPr="003152A1">
        <w:rPr>
          <w:rFonts w:ascii="Arial Narrow" w:hAnsi="Arial Narrow" w:cstheme="minorHAnsi"/>
          <w:color w:val="FFFFFF" w:themeColor="background1"/>
          <w:sz w:val="24"/>
          <w:szCs w:val="24"/>
        </w:rPr>
        <w:t>o Nacional da Pessoa Jurídica (CNPJ);</w:t>
      </w:r>
    </w:p>
    <w:p w:rsidR="00A60180" w:rsidRPr="003152A1" w:rsidRDefault="00A60180" w:rsidP="00A60180">
      <w:pPr>
        <w:pStyle w:val="PargrafodaLista"/>
        <w:numPr>
          <w:ilvl w:val="2"/>
          <w:numId w:val="9"/>
        </w:numPr>
        <w:suppressAutoHyphens w:val="0"/>
        <w:spacing w:before="173" w:after="0" w:line="240" w:lineRule="auto"/>
        <w:ind w:left="0" w:firstLine="0"/>
        <w:jc w:val="both"/>
        <w:rPr>
          <w:rFonts w:ascii="Arial Narrow" w:hAnsi="Arial Narrow" w:cs="Arial"/>
          <w:color w:val="000000"/>
          <w:sz w:val="24"/>
          <w:szCs w:val="24"/>
        </w:rPr>
      </w:pPr>
      <w:r w:rsidRPr="003152A1">
        <w:rPr>
          <w:rFonts w:ascii="Arial Narrow" w:hAnsi="Arial Narrow" w:cs="Arial"/>
          <w:color w:val="000000"/>
          <w:sz w:val="24"/>
          <w:szCs w:val="24"/>
        </w:rPr>
        <w:t>Prova de Inscrição no Cadastro de Pessoas Físicas (CPF) ou no Cadastro Nacional da Pessoa Jurídica (CNPJ);</w:t>
      </w:r>
    </w:p>
    <w:p w:rsidR="00A60180" w:rsidRPr="003152A1" w:rsidRDefault="00A60180" w:rsidP="00A60180">
      <w:pPr>
        <w:pStyle w:val="PargrafodaLista"/>
        <w:numPr>
          <w:ilvl w:val="2"/>
          <w:numId w:val="9"/>
        </w:numPr>
        <w:suppressAutoHyphens w:val="0"/>
        <w:spacing w:before="173" w:after="0" w:line="240" w:lineRule="auto"/>
        <w:ind w:left="0" w:firstLine="0"/>
        <w:jc w:val="both"/>
        <w:rPr>
          <w:rFonts w:ascii="Arial Narrow" w:hAnsi="Arial Narrow" w:cs="Arial"/>
          <w:color w:val="000000"/>
          <w:sz w:val="24"/>
          <w:szCs w:val="24"/>
        </w:rPr>
      </w:pPr>
      <w:r w:rsidRPr="003152A1">
        <w:rPr>
          <w:rFonts w:ascii="Arial Narrow" w:hAnsi="Arial Narrow" w:cs="Arial"/>
          <w:color w:val="000000"/>
          <w:sz w:val="24"/>
          <w:szCs w:val="24"/>
        </w:rPr>
        <w:t>Prova de Inscrição no cadastro de contribuintes estadual e/ou municipal, se houver, rel</w:t>
      </w:r>
      <w:r w:rsidRPr="003152A1">
        <w:rPr>
          <w:rFonts w:ascii="Arial Narrow" w:hAnsi="Arial Narrow" w:cs="Arial"/>
          <w:color w:val="000000"/>
          <w:sz w:val="24"/>
          <w:szCs w:val="24"/>
        </w:rPr>
        <w:t>a</w:t>
      </w:r>
      <w:r w:rsidRPr="003152A1">
        <w:rPr>
          <w:rFonts w:ascii="Arial Narrow" w:hAnsi="Arial Narrow" w:cs="Arial"/>
          <w:color w:val="000000"/>
          <w:sz w:val="24"/>
          <w:szCs w:val="24"/>
        </w:rPr>
        <w:t>tivo ao domicílio ou sede do licitante, pertinente ao seu ramo de atividade e compatível com o objeto contratual;</w:t>
      </w:r>
    </w:p>
    <w:p w:rsidR="00A60180" w:rsidRPr="003152A1" w:rsidRDefault="00A60180" w:rsidP="00A60180">
      <w:pPr>
        <w:pStyle w:val="PargrafodaLista"/>
        <w:numPr>
          <w:ilvl w:val="2"/>
          <w:numId w:val="9"/>
        </w:numPr>
        <w:suppressAutoHyphens w:val="0"/>
        <w:spacing w:after="0" w:line="240" w:lineRule="auto"/>
        <w:ind w:left="0" w:firstLine="0"/>
        <w:jc w:val="both"/>
        <w:rPr>
          <w:rFonts w:ascii="Arial Narrow" w:hAnsi="Arial Narrow"/>
          <w:sz w:val="24"/>
          <w:szCs w:val="24"/>
        </w:rPr>
      </w:pPr>
      <w:r w:rsidRPr="003152A1">
        <w:rPr>
          <w:rFonts w:ascii="Arial Narrow" w:hAnsi="Arial Narrow"/>
          <w:sz w:val="24"/>
          <w:szCs w:val="24"/>
        </w:rPr>
        <w:t>Prova de regularidade com a Fazenda Nacional, mediante a apresentação de certidão expedida conjuntamente pela Secretaria da Receita Federal do Brasil (SRFB) e pela Procurad</w:t>
      </w:r>
      <w:r w:rsidRPr="003152A1">
        <w:rPr>
          <w:rFonts w:ascii="Arial Narrow" w:hAnsi="Arial Narrow"/>
          <w:sz w:val="24"/>
          <w:szCs w:val="24"/>
        </w:rPr>
        <w:t>o</w:t>
      </w:r>
      <w:r w:rsidRPr="003152A1">
        <w:rPr>
          <w:rFonts w:ascii="Arial Narrow" w:hAnsi="Arial Narrow"/>
          <w:sz w:val="24"/>
          <w:szCs w:val="24"/>
        </w:rPr>
        <w:t>ria-Geral da Fazenda Nacional (PGFN), referente a todos os créditos tributários federais e à D</w:t>
      </w:r>
      <w:r w:rsidRPr="003152A1">
        <w:rPr>
          <w:rFonts w:ascii="Arial Narrow" w:hAnsi="Arial Narrow"/>
          <w:sz w:val="24"/>
          <w:szCs w:val="24"/>
        </w:rPr>
        <w:t>í</w:t>
      </w:r>
      <w:r w:rsidRPr="003152A1">
        <w:rPr>
          <w:rFonts w:ascii="Arial Narrow" w:hAnsi="Arial Narrow"/>
          <w:sz w:val="24"/>
          <w:szCs w:val="24"/>
        </w:rPr>
        <w:t xml:space="preserve">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 </w:t>
      </w:r>
    </w:p>
    <w:p w:rsidR="00A60180" w:rsidRPr="003152A1" w:rsidRDefault="00A60180" w:rsidP="00A60180">
      <w:pPr>
        <w:pStyle w:val="PargrafodaLista"/>
        <w:numPr>
          <w:ilvl w:val="2"/>
          <w:numId w:val="9"/>
        </w:numPr>
        <w:suppressAutoHyphens w:val="0"/>
        <w:spacing w:after="0" w:line="240" w:lineRule="auto"/>
        <w:ind w:left="0" w:firstLine="0"/>
        <w:jc w:val="both"/>
        <w:rPr>
          <w:rFonts w:ascii="Arial Narrow" w:hAnsi="Arial Narrow"/>
          <w:sz w:val="24"/>
          <w:szCs w:val="24"/>
        </w:rPr>
      </w:pPr>
      <w:r w:rsidRPr="003152A1">
        <w:rPr>
          <w:rFonts w:ascii="Arial Narrow" w:hAnsi="Arial Narrow"/>
          <w:sz w:val="24"/>
          <w:szCs w:val="24"/>
        </w:rPr>
        <w:t>Prova de regularidade fiscal perante a Fazenda Estadual relativa aos Tributos Estaduais, mediante apresentação de Certidão Negativa de Débito ou Certidão Positiva com efeito de Neg</w:t>
      </w:r>
      <w:r w:rsidRPr="003152A1">
        <w:rPr>
          <w:rFonts w:ascii="Arial Narrow" w:hAnsi="Arial Narrow"/>
          <w:sz w:val="24"/>
          <w:szCs w:val="24"/>
        </w:rPr>
        <w:t>a</w:t>
      </w:r>
      <w:r w:rsidRPr="003152A1">
        <w:rPr>
          <w:rFonts w:ascii="Arial Narrow" w:hAnsi="Arial Narrow"/>
          <w:sz w:val="24"/>
          <w:szCs w:val="24"/>
        </w:rPr>
        <w:t>tiva do domicílio ou sede do licitante, ou outra equivalente, na forma da lei;</w:t>
      </w:r>
    </w:p>
    <w:p w:rsidR="00A60180" w:rsidRPr="003152A1" w:rsidRDefault="00A60180" w:rsidP="00A60180">
      <w:pPr>
        <w:pStyle w:val="PargrafodaLista"/>
        <w:numPr>
          <w:ilvl w:val="2"/>
          <w:numId w:val="9"/>
        </w:numPr>
        <w:suppressAutoHyphens w:val="0"/>
        <w:spacing w:after="0" w:line="240" w:lineRule="auto"/>
        <w:ind w:left="0" w:firstLine="0"/>
        <w:jc w:val="both"/>
        <w:rPr>
          <w:rFonts w:ascii="Arial Narrow" w:hAnsi="Arial Narrow"/>
          <w:sz w:val="24"/>
          <w:szCs w:val="24"/>
        </w:rPr>
      </w:pPr>
      <w:r w:rsidRPr="003152A1">
        <w:rPr>
          <w:rFonts w:ascii="Arial Narrow" w:hAnsi="Arial Narrow"/>
          <w:sz w:val="24"/>
          <w:szCs w:val="24"/>
        </w:rPr>
        <w:t>Prova de regularidade fiscal perante a Fazenda Municipal relativa aos Tributos Munic</w:t>
      </w:r>
      <w:r w:rsidRPr="003152A1">
        <w:rPr>
          <w:rFonts w:ascii="Arial Narrow" w:hAnsi="Arial Narrow"/>
          <w:sz w:val="24"/>
          <w:szCs w:val="24"/>
        </w:rPr>
        <w:t>i</w:t>
      </w:r>
      <w:r w:rsidRPr="003152A1">
        <w:rPr>
          <w:rFonts w:ascii="Arial Narrow" w:hAnsi="Arial Narrow"/>
          <w:sz w:val="24"/>
          <w:szCs w:val="24"/>
        </w:rPr>
        <w:t xml:space="preserve">pais da sede da proponente, mediante apresentação de Certidão Negativa de Débito ou Certidão Positiva com efeito de Negativa ou documento equivalente do Município do domicílio ou sede do licitante, na forma da lei; </w:t>
      </w:r>
    </w:p>
    <w:p w:rsidR="00A60180" w:rsidRPr="003152A1" w:rsidRDefault="00A60180" w:rsidP="00A60180">
      <w:pPr>
        <w:pStyle w:val="PargrafodaLista"/>
        <w:tabs>
          <w:tab w:val="num" w:pos="840"/>
        </w:tabs>
        <w:spacing w:after="0" w:line="240" w:lineRule="auto"/>
        <w:ind w:left="0"/>
        <w:jc w:val="both"/>
        <w:rPr>
          <w:rFonts w:ascii="Arial Narrow" w:hAnsi="Arial Narrow"/>
          <w:sz w:val="24"/>
          <w:szCs w:val="24"/>
        </w:rPr>
      </w:pPr>
      <w:r w:rsidRPr="003152A1">
        <w:rPr>
          <w:rFonts w:ascii="Arial Narrow" w:hAnsi="Arial Narrow"/>
          <w:sz w:val="24"/>
          <w:szCs w:val="24"/>
        </w:rPr>
        <w:t xml:space="preserve">1.2.6.   Prova de regularidade perante o Fundo de Garantia por Tempo de Serviço - FGTS, mediante apresentação do Certificado de Regularidade do FGTS – CRF, fornecido pela Caixa Econômica Federal – CEF; </w:t>
      </w:r>
    </w:p>
    <w:p w:rsidR="00A60180" w:rsidRPr="003152A1" w:rsidRDefault="00A60180" w:rsidP="00A60180">
      <w:pPr>
        <w:pStyle w:val="PargrafodaLista"/>
        <w:tabs>
          <w:tab w:val="num" w:pos="840"/>
        </w:tabs>
        <w:spacing w:after="0" w:line="240" w:lineRule="auto"/>
        <w:ind w:left="0"/>
        <w:jc w:val="both"/>
        <w:rPr>
          <w:rFonts w:ascii="Arial Narrow" w:hAnsi="Arial Narrow" w:cstheme="minorHAnsi"/>
          <w:sz w:val="24"/>
          <w:szCs w:val="24"/>
        </w:rPr>
      </w:pPr>
      <w:r w:rsidRPr="003152A1">
        <w:rPr>
          <w:rFonts w:ascii="Arial Narrow" w:hAnsi="Arial Narrow"/>
          <w:sz w:val="24"/>
          <w:szCs w:val="24"/>
        </w:rPr>
        <w:lastRenderedPageBreak/>
        <w:t>1.2.7. Prova de inexistência de débitos inadimplidos perante a Justiça do Trabalho, mediante a apresentação de Certidão Negativa ou Positiva com Efeito de Negativa, nos termos do artigo 642-A da Consolidação das Leis do Trabalho, aprovada pelo Decreto-Lei n.º 5.452, de 1º de maio de 1943.</w:t>
      </w:r>
    </w:p>
    <w:p w:rsidR="00D02FD0" w:rsidRPr="003152A1" w:rsidRDefault="00D02FD0" w:rsidP="00633330">
      <w:pPr>
        <w:pStyle w:val="PargrafodaLista"/>
        <w:tabs>
          <w:tab w:val="left" w:pos="840"/>
        </w:tabs>
        <w:spacing w:after="0" w:line="240" w:lineRule="auto"/>
        <w:ind w:left="426" w:right="-1" w:hanging="426"/>
        <w:jc w:val="both"/>
        <w:rPr>
          <w:rFonts w:ascii="Arial Narrow" w:hAnsi="Arial Narrow" w:cstheme="minorHAnsi"/>
          <w:sz w:val="24"/>
          <w:szCs w:val="24"/>
        </w:rPr>
      </w:pPr>
    </w:p>
    <w:p w:rsidR="00D02FD0" w:rsidRPr="003152A1" w:rsidRDefault="00FC7809" w:rsidP="00633330">
      <w:pPr>
        <w:pStyle w:val="PargrafodaLista"/>
        <w:numPr>
          <w:ilvl w:val="0"/>
          <w:numId w:val="9"/>
        </w:numPr>
        <w:tabs>
          <w:tab w:val="left" w:pos="1928"/>
        </w:tabs>
        <w:spacing w:line="240" w:lineRule="auto"/>
        <w:ind w:right="-1"/>
        <w:jc w:val="both"/>
        <w:rPr>
          <w:rFonts w:ascii="Arial Narrow" w:eastAsiaTheme="minorHAnsi" w:hAnsi="Arial Narrow" w:cstheme="minorHAnsi"/>
          <w:b/>
          <w:bCs/>
          <w:sz w:val="24"/>
          <w:szCs w:val="24"/>
          <w:lang w:eastAsia="en-US"/>
        </w:rPr>
      </w:pPr>
      <w:r w:rsidRPr="003152A1">
        <w:rPr>
          <w:rFonts w:ascii="Arial Narrow" w:eastAsiaTheme="minorHAnsi" w:hAnsi="Arial Narrow" w:cstheme="minorHAnsi"/>
          <w:b/>
          <w:bCs/>
          <w:sz w:val="24"/>
          <w:szCs w:val="24"/>
          <w:lang w:eastAsia="en-US"/>
        </w:rPr>
        <w:t>DA PROPOSTA:</w:t>
      </w:r>
    </w:p>
    <w:p w:rsidR="00D02FD0" w:rsidRPr="003152A1" w:rsidRDefault="00FC7809" w:rsidP="00633330">
      <w:pPr>
        <w:pStyle w:val="PargrafodaLista"/>
        <w:tabs>
          <w:tab w:val="left" w:pos="1928"/>
        </w:tabs>
        <w:spacing w:line="240" w:lineRule="auto"/>
        <w:ind w:left="567" w:right="-1" w:hanging="567"/>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 xml:space="preserve">2.1. A proposta, de acordo com o modelo do </w:t>
      </w:r>
      <w:r w:rsidRPr="003152A1">
        <w:rPr>
          <w:rFonts w:ascii="Arial Narrow" w:eastAsiaTheme="minorHAnsi" w:hAnsi="Arial Narrow" w:cstheme="minorHAnsi"/>
          <w:b/>
          <w:color w:val="0000FF"/>
          <w:sz w:val="24"/>
          <w:szCs w:val="24"/>
          <w:lang w:eastAsia="en-US"/>
        </w:rPr>
        <w:t>Anexo III</w:t>
      </w:r>
      <w:r w:rsidRPr="003152A1">
        <w:rPr>
          <w:rFonts w:ascii="Arial Narrow" w:eastAsiaTheme="minorHAnsi" w:hAnsi="Arial Narrow" w:cstheme="minorHAnsi"/>
          <w:sz w:val="24"/>
          <w:szCs w:val="24"/>
          <w:lang w:eastAsia="en-US"/>
        </w:rPr>
        <w:t xml:space="preserve"> deste edital, deverá ser digitada, redigida em linguagem clara, sem emendas, rasuras ou entrelinhas, devidamente assinadas e/ou rubricadas em todas as folhas por quem de direito e deverá conter os seguintes elementos:</w:t>
      </w:r>
    </w:p>
    <w:p w:rsidR="00D02FD0" w:rsidRPr="003152A1" w:rsidRDefault="00FC7809" w:rsidP="00633330">
      <w:pPr>
        <w:pStyle w:val="PargrafodaLista"/>
        <w:numPr>
          <w:ilvl w:val="0"/>
          <w:numId w:val="1"/>
        </w:numPr>
        <w:tabs>
          <w:tab w:val="left" w:pos="2212"/>
        </w:tabs>
        <w:spacing w:line="240" w:lineRule="auto"/>
        <w:ind w:left="426" w:right="-1" w:hanging="426"/>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indicar CPF ou CNPJ, endereço e telef</w:t>
      </w:r>
      <w:r w:rsidRPr="003152A1">
        <w:rPr>
          <w:rFonts w:ascii="Arial Narrow" w:eastAsiaTheme="minorHAnsi" w:hAnsi="Arial Narrow" w:cstheme="minorHAnsi"/>
          <w:sz w:val="24"/>
          <w:szCs w:val="24"/>
          <w:lang w:eastAsia="en-US"/>
        </w:rPr>
        <w:t>one de contato;</w:t>
      </w:r>
    </w:p>
    <w:p w:rsidR="00D02FD0" w:rsidRPr="003152A1" w:rsidRDefault="00FC7809" w:rsidP="00633330">
      <w:pPr>
        <w:pStyle w:val="PargrafodaLista"/>
        <w:numPr>
          <w:ilvl w:val="0"/>
          <w:numId w:val="1"/>
        </w:numPr>
        <w:tabs>
          <w:tab w:val="left" w:pos="2212"/>
        </w:tabs>
        <w:spacing w:line="240" w:lineRule="auto"/>
        <w:ind w:left="426" w:right="-1" w:hanging="426"/>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especificação do item com preço unitário e total expressos em moeda corrente nacional em algarismos e por extenso, relativo ao item/lote cotado já incluso todos os tributos, fretes, seguros e quaisquer outras despesas inerentes ao fornecime</w:t>
      </w:r>
      <w:r w:rsidRPr="003152A1">
        <w:rPr>
          <w:rFonts w:ascii="Arial Narrow" w:eastAsiaTheme="minorHAnsi" w:hAnsi="Arial Narrow" w:cstheme="minorHAnsi"/>
          <w:sz w:val="24"/>
          <w:szCs w:val="24"/>
          <w:lang w:eastAsia="en-US"/>
        </w:rPr>
        <w:t>nto do produto. Em caso de discordância entre o preço unitário e total, prevalecerá o primeiro;</w:t>
      </w:r>
    </w:p>
    <w:p w:rsidR="00D02FD0" w:rsidRPr="003152A1" w:rsidRDefault="00FC7809" w:rsidP="00633330">
      <w:pPr>
        <w:pStyle w:val="PargrafodaLista"/>
        <w:numPr>
          <w:ilvl w:val="0"/>
          <w:numId w:val="1"/>
        </w:numPr>
        <w:tabs>
          <w:tab w:val="left" w:pos="2212"/>
        </w:tabs>
        <w:spacing w:line="240" w:lineRule="auto"/>
        <w:ind w:left="426" w:right="-1" w:hanging="426"/>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 xml:space="preserve"> ocorrendo discordância entre o valor numérico e por extenso, prevalecerá o último;</w:t>
      </w:r>
    </w:p>
    <w:p w:rsidR="00D02FD0" w:rsidRPr="003152A1" w:rsidRDefault="00FC7809" w:rsidP="00633330">
      <w:pPr>
        <w:pStyle w:val="PargrafodaLista"/>
        <w:numPr>
          <w:ilvl w:val="0"/>
          <w:numId w:val="1"/>
        </w:numPr>
        <w:tabs>
          <w:tab w:val="left" w:pos="2212"/>
        </w:tabs>
        <w:spacing w:line="240" w:lineRule="auto"/>
        <w:ind w:left="426" w:right="-1" w:hanging="426"/>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 xml:space="preserve">prazo de validade da proposta não inferior a </w:t>
      </w:r>
      <w:r w:rsidRPr="003152A1">
        <w:rPr>
          <w:rFonts w:ascii="Arial Narrow" w:eastAsiaTheme="minorHAnsi" w:hAnsi="Arial Narrow" w:cstheme="minorHAnsi"/>
          <w:b/>
          <w:sz w:val="24"/>
          <w:szCs w:val="24"/>
          <w:lang w:eastAsia="en-US"/>
        </w:rPr>
        <w:t>60 (sessenta) dias</w:t>
      </w:r>
      <w:r w:rsidRPr="003152A1">
        <w:rPr>
          <w:rFonts w:ascii="Arial Narrow" w:eastAsiaTheme="minorHAnsi" w:hAnsi="Arial Narrow" w:cstheme="minorHAnsi"/>
          <w:sz w:val="24"/>
          <w:szCs w:val="24"/>
          <w:lang w:eastAsia="en-US"/>
        </w:rPr>
        <w:t>;</w:t>
      </w:r>
    </w:p>
    <w:p w:rsidR="00D02FD0" w:rsidRPr="003152A1" w:rsidRDefault="00FC7809" w:rsidP="00633330">
      <w:pPr>
        <w:pStyle w:val="PargrafodaLista"/>
        <w:numPr>
          <w:ilvl w:val="0"/>
          <w:numId w:val="1"/>
        </w:numPr>
        <w:tabs>
          <w:tab w:val="left" w:pos="2212"/>
        </w:tabs>
        <w:spacing w:line="240" w:lineRule="auto"/>
        <w:ind w:left="426" w:right="-1" w:hanging="426"/>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 xml:space="preserve">declarar </w:t>
      </w:r>
      <w:r w:rsidRPr="003152A1">
        <w:rPr>
          <w:rFonts w:ascii="Arial Narrow" w:eastAsiaTheme="minorHAnsi" w:hAnsi="Arial Narrow" w:cstheme="minorHAnsi"/>
          <w:sz w:val="24"/>
          <w:szCs w:val="24"/>
          <w:lang w:eastAsia="en-US"/>
        </w:rPr>
        <w:t>expressamente a concordância com as condições constantes no Termo de referência;</w:t>
      </w:r>
    </w:p>
    <w:p w:rsidR="00D02FD0" w:rsidRPr="003152A1" w:rsidRDefault="00D02FD0" w:rsidP="00633330">
      <w:pPr>
        <w:spacing w:line="240" w:lineRule="auto"/>
        <w:jc w:val="center"/>
        <w:rPr>
          <w:rFonts w:ascii="Arial Narrow" w:hAnsi="Arial Narrow" w:cstheme="minorHAnsi"/>
          <w:b/>
          <w:bCs/>
          <w:sz w:val="24"/>
          <w:szCs w:val="24"/>
        </w:rPr>
      </w:pPr>
    </w:p>
    <w:p w:rsidR="00D02FD0" w:rsidRPr="003152A1" w:rsidRDefault="00D02FD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A60180" w:rsidRPr="003152A1" w:rsidRDefault="00A60180" w:rsidP="00633330">
      <w:pPr>
        <w:spacing w:line="240" w:lineRule="auto"/>
        <w:jc w:val="center"/>
        <w:rPr>
          <w:rFonts w:ascii="Arial Narrow" w:hAnsi="Arial Narrow" w:cstheme="minorHAnsi"/>
          <w:b/>
          <w:bCs/>
          <w:sz w:val="24"/>
          <w:szCs w:val="24"/>
        </w:rPr>
      </w:pPr>
    </w:p>
    <w:p w:rsidR="00D02FD0" w:rsidRPr="003152A1" w:rsidRDefault="00633330" w:rsidP="00633330">
      <w:pPr>
        <w:spacing w:line="240" w:lineRule="auto"/>
        <w:jc w:val="center"/>
        <w:rPr>
          <w:rFonts w:ascii="Arial Narrow" w:hAnsi="Arial Narrow" w:cstheme="minorHAnsi"/>
          <w:sz w:val="24"/>
          <w:szCs w:val="24"/>
        </w:rPr>
      </w:pPr>
      <w:r w:rsidRPr="003152A1">
        <w:rPr>
          <w:rFonts w:ascii="Arial Narrow" w:hAnsi="Arial Narrow" w:cstheme="minorHAnsi"/>
          <w:b/>
          <w:bCs/>
          <w:sz w:val="24"/>
          <w:szCs w:val="24"/>
        </w:rPr>
        <w:t>A</w:t>
      </w:r>
      <w:r w:rsidR="00E8170D" w:rsidRPr="003152A1">
        <w:rPr>
          <w:rFonts w:ascii="Arial Narrow" w:hAnsi="Arial Narrow" w:cstheme="minorHAnsi"/>
          <w:b/>
          <w:bCs/>
          <w:sz w:val="24"/>
          <w:szCs w:val="24"/>
        </w:rPr>
        <w:t>NEXO II - TERMO DE REFERÊNCIA</w:t>
      </w:r>
    </w:p>
    <w:p w:rsidR="004C296E" w:rsidRPr="003152A1" w:rsidRDefault="004C296E" w:rsidP="00633330">
      <w:pPr>
        <w:spacing w:line="240" w:lineRule="auto"/>
        <w:jc w:val="both"/>
        <w:rPr>
          <w:rFonts w:ascii="Arial Narrow" w:hAnsi="Arial Narrow"/>
          <w:sz w:val="24"/>
          <w:szCs w:val="24"/>
        </w:rPr>
      </w:pPr>
      <w:r w:rsidRPr="003152A1">
        <w:rPr>
          <w:rFonts w:ascii="Arial Narrow" w:hAnsi="Arial Narrow" w:cs="Arial"/>
          <w:b/>
          <w:bCs/>
          <w:sz w:val="24"/>
          <w:szCs w:val="24"/>
        </w:rPr>
        <w:t>1. Objeto:</w:t>
      </w:r>
      <w:r w:rsidRPr="003152A1">
        <w:rPr>
          <w:rFonts w:ascii="Arial Narrow" w:hAnsi="Arial Narrow" w:cs="Arial"/>
          <w:bCs/>
          <w:sz w:val="24"/>
          <w:szCs w:val="24"/>
        </w:rPr>
        <w:t xml:space="preserve"> Contrata</w:t>
      </w:r>
      <w:r w:rsidRPr="003152A1">
        <w:rPr>
          <w:rFonts w:ascii="Arial Narrow" w:hAnsi="Arial Narrow"/>
          <w:sz w:val="24"/>
          <w:szCs w:val="24"/>
        </w:rPr>
        <w:t xml:space="preserve">ção dos serviços de </w:t>
      </w:r>
      <w:r w:rsidRPr="003152A1">
        <w:rPr>
          <w:rFonts w:ascii="Arial Narrow" w:hAnsi="Arial Narrow"/>
          <w:b/>
          <w:sz w:val="24"/>
          <w:szCs w:val="24"/>
        </w:rPr>
        <w:t>desenvolvimento, manutenção e hospedagem do website</w:t>
      </w:r>
      <w:r w:rsidRPr="003152A1">
        <w:rPr>
          <w:rFonts w:ascii="Arial Narrow" w:hAnsi="Arial Narrow"/>
          <w:sz w:val="24"/>
          <w:szCs w:val="24"/>
        </w:rPr>
        <w:t xml:space="preserve"> oficial da Câmara Municipal de Vereadores de Campo do Tenente, CONFORME A SEGUIR DESCRITO:</w:t>
      </w:r>
    </w:p>
    <w:tbl>
      <w:tblPr>
        <w:tblW w:w="8505" w:type="dxa"/>
        <w:tblInd w:w="-5" w:type="dxa"/>
        <w:tblLayout w:type="fixed"/>
        <w:tblCellMar>
          <w:top w:w="55" w:type="dxa"/>
          <w:left w:w="55" w:type="dxa"/>
          <w:bottom w:w="55" w:type="dxa"/>
          <w:right w:w="55" w:type="dxa"/>
        </w:tblCellMar>
        <w:tblLook w:val="04A0"/>
      </w:tblPr>
      <w:tblGrid>
        <w:gridCol w:w="1037"/>
        <w:gridCol w:w="2791"/>
        <w:gridCol w:w="1188"/>
        <w:gridCol w:w="938"/>
        <w:gridCol w:w="1134"/>
        <w:gridCol w:w="1417"/>
      </w:tblGrid>
      <w:tr w:rsidR="00A60180" w:rsidRPr="003152A1" w:rsidTr="003152A1">
        <w:trPr>
          <w:trHeight w:val="618"/>
        </w:trPr>
        <w:tc>
          <w:tcPr>
            <w:tcW w:w="1037" w:type="dxa"/>
            <w:tcBorders>
              <w:top w:val="single" w:sz="4" w:space="0" w:color="000000"/>
              <w:left w:val="single" w:sz="4" w:space="0" w:color="000000"/>
              <w:bottom w:val="single" w:sz="4" w:space="0" w:color="000000"/>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cs="Arial"/>
                <w:b/>
                <w:bCs/>
                <w:sz w:val="24"/>
                <w:szCs w:val="24"/>
              </w:rPr>
              <w:t>ITEM</w:t>
            </w:r>
          </w:p>
        </w:tc>
        <w:tc>
          <w:tcPr>
            <w:tcW w:w="2791" w:type="dxa"/>
            <w:tcBorders>
              <w:top w:val="single" w:sz="4" w:space="0" w:color="000000"/>
              <w:left w:val="single" w:sz="4" w:space="0" w:color="000000"/>
              <w:bottom w:val="single" w:sz="4" w:space="0" w:color="000000"/>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b/>
                <w:sz w:val="24"/>
                <w:szCs w:val="24"/>
              </w:rPr>
              <w:t>DESCRIÇÃO</w:t>
            </w:r>
          </w:p>
        </w:tc>
        <w:tc>
          <w:tcPr>
            <w:tcW w:w="1188" w:type="dxa"/>
            <w:tcBorders>
              <w:top w:val="single" w:sz="4" w:space="0" w:color="000000"/>
              <w:left w:val="single" w:sz="4" w:space="0" w:color="000000"/>
              <w:bottom w:val="single" w:sz="4" w:space="0" w:color="000000"/>
              <w:right w:val="single" w:sz="4" w:space="0" w:color="auto"/>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b/>
                <w:sz w:val="24"/>
                <w:szCs w:val="24"/>
              </w:rPr>
              <w:t>UNIDADE</w:t>
            </w:r>
          </w:p>
        </w:tc>
        <w:tc>
          <w:tcPr>
            <w:tcW w:w="938" w:type="dxa"/>
            <w:tcBorders>
              <w:top w:val="single" w:sz="4" w:space="0" w:color="auto"/>
              <w:left w:val="single" w:sz="4" w:space="0" w:color="auto"/>
              <w:bottom w:val="single" w:sz="4" w:space="0" w:color="auto"/>
              <w:right w:val="single" w:sz="4" w:space="0" w:color="auto"/>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b/>
                <w:sz w:val="24"/>
                <w:szCs w:val="24"/>
              </w:rPr>
              <w:t>QUANTI DADE</w:t>
            </w:r>
          </w:p>
        </w:tc>
        <w:tc>
          <w:tcPr>
            <w:tcW w:w="1134" w:type="dxa"/>
            <w:tcBorders>
              <w:top w:val="single" w:sz="4" w:space="0" w:color="auto"/>
              <w:left w:val="single" w:sz="4" w:space="0" w:color="auto"/>
              <w:bottom w:val="single" w:sz="4" w:space="0" w:color="auto"/>
              <w:right w:val="single" w:sz="4" w:space="0" w:color="auto"/>
            </w:tcBorders>
          </w:tcPr>
          <w:p w:rsidR="00A60180" w:rsidRPr="003152A1" w:rsidRDefault="00A60180" w:rsidP="00633330">
            <w:pPr>
              <w:widowControl w:val="0"/>
              <w:spacing w:line="240" w:lineRule="auto"/>
              <w:jc w:val="center"/>
              <w:rPr>
                <w:rFonts w:ascii="Arial Narrow" w:hAnsi="Arial Narrow"/>
                <w:b/>
                <w:sz w:val="24"/>
                <w:szCs w:val="24"/>
              </w:rPr>
            </w:pPr>
            <w:r w:rsidRPr="003152A1">
              <w:rPr>
                <w:rFonts w:ascii="Arial Narrow" w:hAnsi="Arial Narrow"/>
                <w:b/>
                <w:sz w:val="24"/>
                <w:szCs w:val="24"/>
              </w:rPr>
              <w:t>VALOR UNITÁRIO MÁXIMO</w:t>
            </w:r>
          </w:p>
        </w:tc>
        <w:tc>
          <w:tcPr>
            <w:tcW w:w="1417" w:type="dxa"/>
            <w:tcBorders>
              <w:top w:val="single" w:sz="4" w:space="0" w:color="auto"/>
              <w:left w:val="single" w:sz="4" w:space="0" w:color="auto"/>
              <w:bottom w:val="single" w:sz="4" w:space="0" w:color="auto"/>
              <w:right w:val="single" w:sz="4" w:space="0" w:color="auto"/>
            </w:tcBorders>
          </w:tcPr>
          <w:p w:rsidR="00A60180" w:rsidRPr="003152A1" w:rsidRDefault="00A60180" w:rsidP="00633330">
            <w:pPr>
              <w:widowControl w:val="0"/>
              <w:spacing w:line="240" w:lineRule="auto"/>
              <w:jc w:val="center"/>
              <w:rPr>
                <w:rFonts w:ascii="Arial Narrow" w:hAnsi="Arial Narrow"/>
                <w:b/>
                <w:sz w:val="24"/>
                <w:szCs w:val="24"/>
              </w:rPr>
            </w:pPr>
            <w:r w:rsidRPr="003152A1">
              <w:rPr>
                <w:rFonts w:ascii="Arial Narrow" w:hAnsi="Arial Narrow"/>
                <w:b/>
                <w:sz w:val="24"/>
                <w:szCs w:val="24"/>
              </w:rPr>
              <w:t>VALOR TOTAL ESTIMADO</w:t>
            </w:r>
          </w:p>
        </w:tc>
      </w:tr>
      <w:tr w:rsidR="00A60180" w:rsidRPr="003152A1" w:rsidTr="003152A1">
        <w:trPr>
          <w:trHeight w:val="786"/>
        </w:trPr>
        <w:tc>
          <w:tcPr>
            <w:tcW w:w="1037" w:type="dxa"/>
            <w:tcBorders>
              <w:left w:val="single" w:sz="4" w:space="0" w:color="000000"/>
              <w:bottom w:val="single" w:sz="4" w:space="0" w:color="000000"/>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sz w:val="24"/>
                <w:szCs w:val="24"/>
              </w:rPr>
              <w:t>1</w:t>
            </w:r>
          </w:p>
        </w:tc>
        <w:tc>
          <w:tcPr>
            <w:tcW w:w="2791" w:type="dxa"/>
            <w:tcBorders>
              <w:left w:val="single" w:sz="4" w:space="0" w:color="000000"/>
              <w:bottom w:val="single" w:sz="4" w:space="0" w:color="000000"/>
            </w:tcBorders>
            <w:vAlign w:val="bottom"/>
          </w:tcPr>
          <w:p w:rsidR="00A60180" w:rsidRPr="003152A1" w:rsidRDefault="00A60180" w:rsidP="00633330">
            <w:pPr>
              <w:widowControl w:val="0"/>
              <w:spacing w:line="240" w:lineRule="auto"/>
              <w:jc w:val="both"/>
              <w:rPr>
                <w:rFonts w:ascii="Arial Narrow" w:hAnsi="Arial Narrow"/>
                <w:sz w:val="24"/>
                <w:szCs w:val="24"/>
              </w:rPr>
            </w:pPr>
            <w:r w:rsidRPr="003152A1">
              <w:rPr>
                <w:rFonts w:ascii="Arial Narrow" w:hAnsi="Arial Narrow"/>
                <w:sz w:val="24"/>
                <w:szCs w:val="24"/>
              </w:rPr>
              <w:t>Site: http://www.camaract.pr.gov.br/</w:t>
            </w:r>
            <w:r w:rsidRPr="003152A1">
              <w:rPr>
                <w:rFonts w:ascii="Arial Narrow" w:hAnsi="Arial Narrow"/>
                <w:sz w:val="24"/>
                <w:szCs w:val="24"/>
              </w:rPr>
              <w:br/>
              <w:t>1 – Hospedagem de e-mail profissional</w:t>
            </w:r>
            <w:r w:rsidRPr="003152A1">
              <w:rPr>
                <w:rFonts w:ascii="Arial Narrow" w:hAnsi="Arial Narrow"/>
                <w:sz w:val="24"/>
                <w:szCs w:val="24"/>
              </w:rPr>
              <w:br/>
              <w:t>2 – Hospedagem e Desenvolvimento de website contento:</w:t>
            </w:r>
            <w:r w:rsidRPr="003152A1">
              <w:rPr>
                <w:rFonts w:ascii="Arial Narrow" w:hAnsi="Arial Narrow"/>
                <w:sz w:val="24"/>
                <w:szCs w:val="24"/>
              </w:rPr>
              <w:br/>
              <w:t>- Espaço para publicação de noticias</w:t>
            </w:r>
            <w:r w:rsidRPr="003152A1">
              <w:rPr>
                <w:rFonts w:ascii="Arial Narrow" w:hAnsi="Arial Narrow"/>
                <w:sz w:val="24"/>
                <w:szCs w:val="24"/>
              </w:rPr>
              <w:br/>
              <w:t>- Espaço para informações dos vereadores assim como seu trabalho</w:t>
            </w:r>
            <w:r w:rsidRPr="003152A1">
              <w:rPr>
                <w:rFonts w:ascii="Arial Narrow" w:hAnsi="Arial Narrow"/>
                <w:sz w:val="24"/>
                <w:szCs w:val="24"/>
              </w:rPr>
              <w:br/>
              <w:t>- Espaço para publicação de atos oficiais, leis executivo e legislativo, decreto, portaria, portal da transparência, contatos, ouvidoria, licitação, ata, indicação, requerimentos, moção, homenagem, audiência pública, ofícios, resolução, regimento interno, outras abas de acesso poderão ser solicitadas.</w:t>
            </w:r>
            <w:r w:rsidRPr="003152A1">
              <w:rPr>
                <w:rFonts w:ascii="Arial Narrow" w:hAnsi="Arial Narrow"/>
                <w:sz w:val="24"/>
                <w:szCs w:val="24"/>
              </w:rPr>
              <w:br/>
              <w:t>3 – Suporte Técnico remoto ou presencial para correção de problemas apresentados.</w:t>
            </w:r>
            <w:r w:rsidRPr="003152A1">
              <w:rPr>
                <w:rFonts w:ascii="Arial Narrow" w:hAnsi="Arial Narrow"/>
                <w:sz w:val="24"/>
                <w:szCs w:val="24"/>
              </w:rPr>
              <w:br/>
              <w:t>4 – Painel administrativo para gestão do website.</w:t>
            </w:r>
            <w:r w:rsidRPr="003152A1">
              <w:rPr>
                <w:rFonts w:ascii="Arial Narrow" w:hAnsi="Arial Narrow"/>
                <w:sz w:val="24"/>
                <w:szCs w:val="24"/>
              </w:rPr>
              <w:br/>
              <w:t>5 – Atualização de conteúdo conforme demanda.</w:t>
            </w:r>
            <w:r w:rsidRPr="003152A1">
              <w:rPr>
                <w:rFonts w:ascii="Arial Narrow" w:hAnsi="Arial Narrow"/>
                <w:sz w:val="24"/>
                <w:szCs w:val="24"/>
              </w:rPr>
              <w:br/>
              <w:t>6 – Manutenção.</w:t>
            </w:r>
            <w:r w:rsidRPr="003152A1">
              <w:rPr>
                <w:rFonts w:ascii="Arial Narrow" w:hAnsi="Arial Narrow"/>
                <w:sz w:val="24"/>
                <w:szCs w:val="24"/>
              </w:rPr>
              <w:br/>
            </w:r>
            <w:r w:rsidRPr="003152A1">
              <w:rPr>
                <w:rFonts w:ascii="Arial Narrow" w:hAnsi="Arial Narrow"/>
                <w:sz w:val="24"/>
                <w:szCs w:val="24"/>
              </w:rPr>
              <w:lastRenderedPageBreak/>
              <w:t>Atender todas as exigências do TCE/PR e legislação vigente</w:t>
            </w:r>
            <w:r w:rsidRPr="003152A1">
              <w:rPr>
                <w:rFonts w:ascii="Arial Narrow" w:hAnsi="Arial Narrow"/>
                <w:sz w:val="24"/>
                <w:szCs w:val="24"/>
              </w:rPr>
              <w:br/>
              <w:t>Demais informações segue o termo de referencial.</w:t>
            </w:r>
          </w:p>
        </w:tc>
        <w:tc>
          <w:tcPr>
            <w:tcW w:w="1188" w:type="dxa"/>
            <w:tcBorders>
              <w:left w:val="single" w:sz="4" w:space="0" w:color="000000"/>
              <w:bottom w:val="single" w:sz="4" w:space="0" w:color="000000"/>
              <w:right w:val="single" w:sz="4" w:space="0" w:color="auto"/>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sz w:val="24"/>
                <w:szCs w:val="24"/>
              </w:rPr>
              <w:lastRenderedPageBreak/>
              <w:t>mês</w:t>
            </w:r>
          </w:p>
        </w:tc>
        <w:tc>
          <w:tcPr>
            <w:tcW w:w="938" w:type="dxa"/>
            <w:tcBorders>
              <w:top w:val="single" w:sz="4" w:space="0" w:color="auto"/>
              <w:left w:val="single" w:sz="4" w:space="0" w:color="auto"/>
              <w:bottom w:val="single" w:sz="4" w:space="0" w:color="auto"/>
              <w:right w:val="single" w:sz="4" w:space="0" w:color="auto"/>
            </w:tcBorders>
            <w:vAlign w:val="bottom"/>
          </w:tcPr>
          <w:p w:rsidR="00A60180" w:rsidRPr="003152A1" w:rsidRDefault="00A60180" w:rsidP="00633330">
            <w:pPr>
              <w:widowControl w:val="0"/>
              <w:spacing w:line="240" w:lineRule="auto"/>
              <w:jc w:val="center"/>
              <w:rPr>
                <w:rFonts w:ascii="Arial Narrow" w:hAnsi="Arial Narrow"/>
                <w:sz w:val="24"/>
                <w:szCs w:val="24"/>
              </w:rPr>
            </w:pPr>
            <w:r w:rsidRPr="003152A1">
              <w:rPr>
                <w:rFonts w:ascii="Arial Narrow" w:hAnsi="Arial Narrow"/>
                <w:sz w:val="24"/>
                <w:szCs w:val="24"/>
              </w:rPr>
              <w:t>08</w:t>
            </w:r>
          </w:p>
        </w:tc>
        <w:tc>
          <w:tcPr>
            <w:tcW w:w="1134" w:type="dxa"/>
            <w:tcBorders>
              <w:top w:val="single" w:sz="4" w:space="0" w:color="auto"/>
              <w:left w:val="single" w:sz="4" w:space="0" w:color="auto"/>
              <w:bottom w:val="single" w:sz="4" w:space="0" w:color="auto"/>
              <w:right w:val="single" w:sz="4" w:space="0" w:color="auto"/>
            </w:tcBorders>
          </w:tcPr>
          <w:p w:rsidR="00A60180" w:rsidRPr="003152A1" w:rsidRDefault="009B262A" w:rsidP="00633330">
            <w:pPr>
              <w:widowControl w:val="0"/>
              <w:spacing w:line="240" w:lineRule="auto"/>
              <w:jc w:val="center"/>
              <w:rPr>
                <w:rFonts w:ascii="Arial Narrow" w:hAnsi="Arial Narrow"/>
                <w:sz w:val="24"/>
                <w:szCs w:val="24"/>
              </w:rPr>
            </w:pPr>
            <w:r w:rsidRPr="003152A1">
              <w:rPr>
                <w:rFonts w:ascii="Arial Narrow" w:hAnsi="Arial Narrow"/>
                <w:sz w:val="24"/>
                <w:szCs w:val="24"/>
              </w:rPr>
              <w:t>R$ 562,09</w:t>
            </w:r>
          </w:p>
        </w:tc>
        <w:tc>
          <w:tcPr>
            <w:tcW w:w="1417" w:type="dxa"/>
            <w:tcBorders>
              <w:top w:val="single" w:sz="4" w:space="0" w:color="auto"/>
              <w:left w:val="single" w:sz="4" w:space="0" w:color="auto"/>
              <w:bottom w:val="single" w:sz="4" w:space="0" w:color="auto"/>
              <w:right w:val="single" w:sz="4" w:space="0" w:color="auto"/>
            </w:tcBorders>
          </w:tcPr>
          <w:p w:rsidR="00A60180" w:rsidRPr="003152A1" w:rsidRDefault="009B262A" w:rsidP="00633330">
            <w:pPr>
              <w:widowControl w:val="0"/>
              <w:spacing w:line="240" w:lineRule="auto"/>
              <w:jc w:val="center"/>
              <w:rPr>
                <w:rFonts w:ascii="Arial Narrow" w:hAnsi="Arial Narrow"/>
                <w:sz w:val="24"/>
                <w:szCs w:val="24"/>
              </w:rPr>
            </w:pPr>
            <w:r w:rsidRPr="003152A1">
              <w:rPr>
                <w:rFonts w:ascii="Arial Narrow" w:hAnsi="Arial Narrow"/>
                <w:sz w:val="24"/>
                <w:szCs w:val="24"/>
              </w:rPr>
              <w:t>R$ 4.496,74</w:t>
            </w:r>
          </w:p>
        </w:tc>
      </w:tr>
    </w:tbl>
    <w:p w:rsidR="003152A1" w:rsidRPr="003152A1" w:rsidRDefault="003152A1" w:rsidP="00633330">
      <w:pPr>
        <w:pStyle w:val="PargrafodaLista"/>
        <w:numPr>
          <w:ilvl w:val="0"/>
          <w:numId w:val="22"/>
        </w:numPr>
        <w:spacing w:after="120" w:line="240" w:lineRule="auto"/>
        <w:jc w:val="both"/>
        <w:rPr>
          <w:rFonts w:ascii="Arial Narrow" w:hAnsi="Arial Narrow"/>
          <w:sz w:val="24"/>
          <w:szCs w:val="24"/>
        </w:rPr>
      </w:pPr>
    </w:p>
    <w:p w:rsidR="00B64B25" w:rsidRPr="003152A1" w:rsidRDefault="004C296E" w:rsidP="00633330">
      <w:pPr>
        <w:pStyle w:val="PargrafodaLista"/>
        <w:numPr>
          <w:ilvl w:val="0"/>
          <w:numId w:val="22"/>
        </w:numPr>
        <w:spacing w:after="120" w:line="240" w:lineRule="auto"/>
        <w:jc w:val="both"/>
        <w:rPr>
          <w:rFonts w:ascii="Arial Narrow" w:hAnsi="Arial Narrow"/>
          <w:sz w:val="24"/>
          <w:szCs w:val="24"/>
        </w:rPr>
      </w:pPr>
      <w:r w:rsidRPr="003152A1">
        <w:rPr>
          <w:rFonts w:ascii="Arial Narrow" w:hAnsi="Arial Narrow" w:cs="Arial"/>
          <w:b/>
          <w:bCs/>
          <w:sz w:val="24"/>
          <w:szCs w:val="24"/>
        </w:rPr>
        <w:t>2. APRESENTAÇÃO:</w:t>
      </w:r>
    </w:p>
    <w:p w:rsidR="004C296E" w:rsidRPr="003152A1" w:rsidRDefault="00B64B25" w:rsidP="00633330">
      <w:pPr>
        <w:pStyle w:val="PargrafodaLista"/>
        <w:numPr>
          <w:ilvl w:val="0"/>
          <w:numId w:val="22"/>
        </w:numPr>
        <w:spacing w:after="120" w:line="240" w:lineRule="auto"/>
        <w:jc w:val="both"/>
        <w:rPr>
          <w:rFonts w:ascii="Arial Narrow" w:hAnsi="Arial Narrow"/>
          <w:sz w:val="24"/>
          <w:szCs w:val="24"/>
        </w:rPr>
      </w:pPr>
      <w:r w:rsidRPr="003152A1">
        <w:rPr>
          <w:rFonts w:ascii="Arial Narrow" w:hAnsi="Arial Narrow" w:cs="Arial"/>
          <w:sz w:val="24"/>
          <w:szCs w:val="24"/>
        </w:rPr>
        <w:t>2.1</w:t>
      </w:r>
      <w:r w:rsidR="004C296E" w:rsidRPr="003152A1">
        <w:rPr>
          <w:rFonts w:ascii="Arial Narrow" w:hAnsi="Arial Narrow" w:cs="Arial"/>
          <w:sz w:val="24"/>
          <w:szCs w:val="24"/>
        </w:rPr>
        <w:t xml:space="preserve"> A Lei nº 12.527, sancionada em 18 de novembro de 2011, regulamenta o direito constitucional de acesso dos cidadãos às informações públicas e é aplicável aos três poderes da União, dos estados, do Distrito Federal e dos municípios. Sendo assim, cria-se a necessidade de um portal site institucional para divulgação dos atos oficiais, e demais atos da gestão do poder legislativo para maior transparência. O presente Termo apresenta informações detalhadas a respeito dos serviços que serão objeto de contratação. Tem como objetivo a busca de qualidade e excelência na contratação de empresa prestadora de serviço de </w:t>
      </w:r>
      <w:r w:rsidR="004C296E" w:rsidRPr="003152A1">
        <w:rPr>
          <w:rFonts w:ascii="Arial Narrow" w:hAnsi="Arial Narrow" w:cs="Arial"/>
          <w:bCs/>
          <w:sz w:val="24"/>
          <w:szCs w:val="24"/>
        </w:rPr>
        <w:t>desenvolvimento, manutenção e hospedagem do web site oficial e e-mail profissional da Câmara Municipal de Vereadores de Campo do Tenente. Os serviços deverão atender a todas as exigências do Tribunal de Contas do Estado do Paraná e respectivas atualizações.</w:t>
      </w:r>
    </w:p>
    <w:p w:rsidR="00416761" w:rsidRPr="003152A1" w:rsidRDefault="00416761" w:rsidP="009B262A">
      <w:pPr>
        <w:spacing w:after="0"/>
        <w:jc w:val="both"/>
        <w:rPr>
          <w:rFonts w:ascii="Arial Narrow" w:hAnsi="Arial Narrow" w:cs="Arial"/>
          <w:sz w:val="24"/>
          <w:szCs w:val="24"/>
        </w:rPr>
      </w:pPr>
      <w:r w:rsidRPr="003152A1">
        <w:rPr>
          <w:rFonts w:ascii="Arial Narrow" w:hAnsi="Arial Narrow"/>
          <w:sz w:val="24"/>
          <w:szCs w:val="24"/>
        </w:rPr>
        <w:t xml:space="preserve">2.1 </w:t>
      </w:r>
      <w:r w:rsidRPr="003152A1">
        <w:rPr>
          <w:rFonts w:ascii="Arial Narrow" w:hAnsi="Arial Narrow" w:cstheme="minorHAnsi"/>
          <w:b/>
          <w:sz w:val="24"/>
          <w:szCs w:val="24"/>
        </w:rPr>
        <w:t xml:space="preserve">JUSTIFICATIVA DA NECESSIDADE: </w:t>
      </w:r>
      <w:r w:rsidRPr="003152A1">
        <w:rPr>
          <w:rFonts w:ascii="Arial Narrow" w:hAnsi="Arial Narrow"/>
          <w:sz w:val="24"/>
          <w:szCs w:val="24"/>
        </w:rPr>
        <w:t>Dar publicidade aos atos do Poder Legislativo nos termos da legislação vigente, atendendo também as exigências do Tribunal de Contas do Estado do Paraná, através de</w:t>
      </w:r>
      <w:r w:rsidRPr="003152A1">
        <w:rPr>
          <w:rFonts w:ascii="Arial Narrow" w:hAnsi="Arial Narrow" w:cs="Arial"/>
          <w:sz w:val="24"/>
          <w:szCs w:val="24"/>
        </w:rPr>
        <w:t xml:space="preserve"> Web Site com conteúdo dinâmico e administrável, visando demonstrar aos visitantes informações sobre a Transparência, Regulação e Fiscalização por meio do Poder Legislativo Municipal, além de criar um canal mais próximo para levar informações aos Cidadãos.</w:t>
      </w:r>
    </w:p>
    <w:p w:rsidR="009B262A" w:rsidRPr="003152A1" w:rsidRDefault="009B262A" w:rsidP="009B262A">
      <w:pPr>
        <w:spacing w:after="0"/>
        <w:jc w:val="both"/>
        <w:rPr>
          <w:rFonts w:ascii="Arial Narrow" w:hAnsi="Arial Narrow" w:cs="Arial"/>
          <w:sz w:val="24"/>
          <w:szCs w:val="24"/>
        </w:rPr>
      </w:pPr>
    </w:p>
    <w:p w:rsidR="004C296E" w:rsidRPr="003152A1" w:rsidRDefault="00B64B25"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3. </w:t>
      </w:r>
      <w:r w:rsidR="004C296E" w:rsidRPr="003152A1">
        <w:rPr>
          <w:rFonts w:ascii="Arial Narrow" w:hAnsi="Arial Narrow" w:cs="Arial"/>
          <w:b/>
          <w:sz w:val="24"/>
          <w:szCs w:val="24"/>
        </w:rPr>
        <w:t xml:space="preserve"> CARACTERÍSTICAS DAS PROPOSTAS:</w:t>
      </w:r>
      <w:r w:rsidR="004C296E" w:rsidRPr="003152A1">
        <w:rPr>
          <w:rFonts w:ascii="Arial Narrow" w:hAnsi="Arial Narrow" w:cs="Arial"/>
          <w:sz w:val="24"/>
          <w:szCs w:val="24"/>
        </w:rPr>
        <w:t xml:space="preserve"> As propostas devem descrever clara e detalhadamente tudo que será oferecido no site, de acordo com o solicitado neste termo, de tal forma que não haja dúvidas sobre a funcionalidade, a acessibilidade e a disposição do Website. A linguagem e os conceitos utilizados nas propostas devem ser de fácil entendimento. Havendo a necessidade do uso de termos técnicos, estes deverão ser explicados para evitar qualquer dificuldade de interpretação por ambas as partes.</w:t>
      </w:r>
    </w:p>
    <w:p w:rsidR="004C296E" w:rsidRPr="003152A1" w:rsidRDefault="00B64B25"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4. </w:t>
      </w:r>
      <w:r w:rsidR="009B262A" w:rsidRPr="003152A1">
        <w:rPr>
          <w:rFonts w:ascii="Arial Narrow" w:hAnsi="Arial Narrow" w:cs="Arial"/>
          <w:b/>
          <w:sz w:val="24"/>
          <w:szCs w:val="24"/>
        </w:rPr>
        <w:t>REUNIÃO</w:t>
      </w:r>
      <w:r w:rsidR="004C296E" w:rsidRPr="003152A1">
        <w:rPr>
          <w:rFonts w:ascii="Arial Narrow" w:hAnsi="Arial Narrow" w:cs="Arial"/>
          <w:b/>
          <w:sz w:val="24"/>
          <w:szCs w:val="24"/>
        </w:rPr>
        <w:t xml:space="preserve"> TÉCNICA:</w:t>
      </w:r>
      <w:r w:rsidR="004C296E" w:rsidRPr="003152A1">
        <w:rPr>
          <w:rFonts w:ascii="Arial Narrow" w:hAnsi="Arial Narrow" w:cs="Arial"/>
          <w:sz w:val="24"/>
          <w:szCs w:val="24"/>
        </w:rPr>
        <w:t xml:space="preserve"> A Empresa vencedora, antes da assinatura do contrato, deverá realizar uma visita técnica com agendamento à Câmara Municipal de Campo do Tenente – PR, a fim de apresentar um pré-projeto do Website, conhecer a infraestrutura e sanar dúvidas relativas aos detalhes técnicos do Website.</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9B06EC" w:rsidP="00E4209C">
      <w:pPr>
        <w:numPr>
          <w:ilvl w:val="0"/>
          <w:numId w:val="22"/>
        </w:numPr>
        <w:spacing w:after="0" w:line="240" w:lineRule="auto"/>
        <w:jc w:val="both"/>
        <w:rPr>
          <w:rFonts w:ascii="Arial Narrow" w:hAnsi="Arial Narrow" w:cs="Arial"/>
          <w:bCs/>
          <w:sz w:val="24"/>
          <w:szCs w:val="24"/>
        </w:rPr>
      </w:pPr>
      <w:r w:rsidRPr="003152A1">
        <w:rPr>
          <w:rFonts w:ascii="Arial Narrow" w:hAnsi="Arial Narrow" w:cs="Arial"/>
          <w:b/>
          <w:sz w:val="24"/>
          <w:szCs w:val="24"/>
        </w:rPr>
        <w:t>5</w:t>
      </w:r>
      <w:r w:rsidR="004C296E" w:rsidRPr="003152A1">
        <w:rPr>
          <w:rFonts w:ascii="Arial Narrow" w:hAnsi="Arial Narrow" w:cs="Arial"/>
          <w:b/>
          <w:sz w:val="24"/>
          <w:szCs w:val="24"/>
        </w:rPr>
        <w:t>. CRITÉRIOS DE JULGAMENTO E DEMAIS INSTRUÇÕES:</w:t>
      </w:r>
      <w:r w:rsidR="004C296E" w:rsidRPr="003152A1">
        <w:rPr>
          <w:rFonts w:ascii="Arial Narrow" w:hAnsi="Arial Narrow" w:cs="Arial"/>
          <w:sz w:val="24"/>
          <w:szCs w:val="24"/>
        </w:rPr>
        <w:t xml:space="preserve"> O não atendimento de qualquer um dos itens indicados acima (documentos e informações a serem incluídas na proposta) desclassificará automaticamente a proponente. As propostas serão analisadas de acordo com documentação enviada, considerando como critério para avaliação o menor preço que atende os requisitos deste certame. A empresa vencedora será convidada a assinar contrato de prestação de serviços, desde que tenha cumprido todas as exigências do </w:t>
      </w:r>
      <w:r w:rsidR="009B262A" w:rsidRPr="003152A1">
        <w:rPr>
          <w:rFonts w:ascii="Arial Narrow" w:hAnsi="Arial Narrow" w:cs="Arial"/>
          <w:sz w:val="24"/>
          <w:szCs w:val="24"/>
        </w:rPr>
        <w:t>edital e seus anexos.</w:t>
      </w:r>
    </w:p>
    <w:p w:rsidR="009B262A" w:rsidRPr="003152A1" w:rsidRDefault="009B262A" w:rsidP="00E4209C">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6. COMPROMETIMENTO COM OS DADOS DO WEBSITE</w:t>
      </w:r>
      <w:r w:rsidRPr="003152A1">
        <w:rPr>
          <w:rFonts w:ascii="Arial Narrow" w:hAnsi="Arial Narrow" w:cs="Arial"/>
          <w:sz w:val="24"/>
          <w:szCs w:val="24"/>
        </w:rPr>
        <w:t>: Todas as informações, arquivos e mídias que compõem o website (arquivos de texto, imagens, vídeos, códigos de programação, entre outros), deverão estar à disposição da CÂMARA MUNICIPAL DE CAMPO DO TENENTE e ser a ela enviados mediante pedido, a qualquer tempo, inclusive após o encerramento do contrato. Neste caso, não havendo renovação, a contratada deverá mesmo assim manter os dados a disposição da CÂMARA por mais um mês após o término da vigência contratual, devendo automaticamente se desfazer deles após este período. A contratada se compromete a prestar total esclarecimento no tocante à localização das informações nos arquivos de seu website. A CÂMARA MUNICIPAL DE CAMPO DO TENENTE se compromete em utilizar os arquivos enviados pela contratada unicamente para fins de extração das informações, em hipótese alguma fará a republicação do site para uso comum em respeito aos direitos autorais da contratada. O contrato deverá ser de 12 meses. A empresa contratada deverá incluir na proposta um pacote de hospedagem do domínio com pelo menos cinco contas de e-mails e um valor mensal para suporte e manutenção dos serviços pelo tempo de contrato.</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7. FASES DA CRIAÇÃO - PROJETO CONCEITUAL E DESENHO: </w:t>
      </w:r>
      <w:r w:rsidRPr="003152A1">
        <w:rPr>
          <w:rFonts w:ascii="Arial Narrow" w:hAnsi="Arial Narrow" w:cs="Arial"/>
          <w:sz w:val="24"/>
          <w:szCs w:val="24"/>
        </w:rPr>
        <w:t>Para a locação do portal serão observadas algumas fases do processo de criação. Cada fase deverá ser concluída em um prazo máximo de</w:t>
      </w:r>
      <w:r w:rsidRPr="003152A1">
        <w:rPr>
          <w:rFonts w:ascii="Arial Narrow" w:hAnsi="Arial Narrow" w:cs="Arial"/>
          <w:b/>
          <w:bCs/>
          <w:sz w:val="24"/>
          <w:szCs w:val="24"/>
        </w:rPr>
        <w:t xml:space="preserve"> 02 (dois)</w:t>
      </w:r>
      <w:r w:rsidRPr="003152A1">
        <w:rPr>
          <w:rFonts w:ascii="Arial Narrow" w:hAnsi="Arial Narrow" w:cs="Arial"/>
          <w:sz w:val="24"/>
          <w:szCs w:val="24"/>
        </w:rPr>
        <w:t xml:space="preserve"> dias após a assinatura do contrato. As fases são: 1) Projeto Conceitual; 2) Layout ou Template do Website. A Câmara deverá tomar ciência do andamento e da conclusão destas fases e emitir parecer favorável para a criação efetiva do site. Considerando que a Câmara poderá solicitar ajustes ou, até mesmo, não aprovar as fases citadas se entender que o resultado destas etapas está em desacordo com as características do objeto, é importante que seja mantido contato constante e 2 apresentações de versões intermediárias, antes do parecer supracitado, para que a contratada tenha tempo hábil para realinhar seu trabalho e proceder em eventuais correções, antes da criação do site propriamente dito.</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bCs/>
          <w:sz w:val="24"/>
          <w:szCs w:val="24"/>
        </w:rPr>
        <w:t>Fase 1 - PROJETO CONCEITUAL</w:t>
      </w:r>
      <w:r w:rsidRPr="003152A1">
        <w:rPr>
          <w:rFonts w:ascii="Arial Narrow" w:hAnsi="Arial Narrow" w:cs="Arial"/>
          <w:sz w:val="24"/>
          <w:szCs w:val="24"/>
        </w:rPr>
        <w:t xml:space="preserve">: a estrutura do website, em se tratando de hierarquia e apresentação das informações, navegabilidade e afins, deverá contemplar as características semelhantes ao site já existente da Câmara e deve servir de base neste projeto. Espera-se também que seja apresentada uma sugestão de procedimentos de atualização do portal, incluindo direitos e deveres dos usuários internos, assim como a conveniência ou não de prever áreas de acesso restrito a determinadas páginas do portal, definindo ainda critérios e regulamentos para acesso e postagem de novas informações. Deve-se ter em mente que os procedimentos de atualização e inserção de informações no website, devem ser realizados por uma ferramenta de gerenciamento de conteúdo do próprio, dando total autonomia aos usuários responsáveis. O desenvolvimento do projeto deverá contemplar o acesso para a VERSÃO MOBILE.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bCs/>
          <w:sz w:val="24"/>
          <w:szCs w:val="24"/>
        </w:rPr>
        <w:t>Fase 2 - DESENHO DO WEBSITE</w:t>
      </w:r>
      <w:r w:rsidRPr="003152A1">
        <w:rPr>
          <w:rFonts w:ascii="Arial Narrow" w:hAnsi="Arial Narrow" w:cs="Arial"/>
          <w:sz w:val="24"/>
          <w:szCs w:val="24"/>
        </w:rPr>
        <w:t xml:space="preserve">: trata-se da concepção da aparência (cores, menus e telas, dimensões, templates, gráficos, etc.) Toda a estrutura definida na fase 1 deverá ser suportada pelo portal, devendo ser apresentados exemplos das páginas de cada um dos grandes módulos de informação definidos, incluindo funcionalidades que serão disponibilizadas. Além da página principal e das páginas de segundo nível, deverão ser apresentadas também telas com </w:t>
      </w:r>
      <w:r w:rsidRPr="003152A1">
        <w:rPr>
          <w:rFonts w:ascii="Arial Narrow" w:hAnsi="Arial Narrow" w:cs="Arial"/>
          <w:sz w:val="24"/>
          <w:szCs w:val="24"/>
        </w:rPr>
        <w:lastRenderedPageBreak/>
        <w:t>exemplos de preenchimento de formulários, etc. A tecnologia à ser usado na programação deverá abranger o acesso ao website através do acesso para a VERSÃO MOBILE.</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8 - PRAZO PARA A ENTREGA DO WEB SITE</w:t>
      </w:r>
      <w:r w:rsidRPr="003152A1">
        <w:rPr>
          <w:rFonts w:ascii="Arial Narrow" w:hAnsi="Arial Narrow" w:cs="Arial"/>
          <w:sz w:val="24"/>
          <w:szCs w:val="24"/>
        </w:rPr>
        <w:t xml:space="preserve">O trabalho deverá ser concluído e o Site deverá estar em pleno funcionamento na Web, com todos os dados no máximo em </w:t>
      </w:r>
      <w:r w:rsidRPr="003152A1">
        <w:rPr>
          <w:rFonts w:ascii="Arial Narrow" w:hAnsi="Arial Narrow" w:cs="Arial"/>
          <w:b/>
          <w:bCs/>
          <w:sz w:val="24"/>
          <w:szCs w:val="24"/>
        </w:rPr>
        <w:t xml:space="preserve">05 (cinco) dias </w:t>
      </w:r>
      <w:r w:rsidR="009B262A" w:rsidRPr="003152A1">
        <w:rPr>
          <w:rFonts w:ascii="Arial Narrow" w:hAnsi="Arial Narrow" w:cs="Arial"/>
          <w:b/>
          <w:bCs/>
          <w:sz w:val="24"/>
          <w:szCs w:val="24"/>
        </w:rPr>
        <w:t>úteis</w:t>
      </w:r>
      <w:r w:rsidRPr="003152A1">
        <w:rPr>
          <w:rFonts w:ascii="Arial Narrow" w:hAnsi="Arial Narrow" w:cs="Arial"/>
          <w:sz w:val="24"/>
          <w:szCs w:val="24"/>
        </w:rPr>
        <w:t>após a assinatura do contrato. Durante o período de elaboração se houver necessidade da retirada da base de dados da rede, a empresa contratada deverá criar links de acesso ao portal de transparência, e ouvidoria, assim como telefone para contato e e-mail da Câmara municipal, em uma página simples, para manter transparência e andamento dos trabalhos.</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 – DO OBJETIVO</w:t>
      </w:r>
      <w:r w:rsidRPr="003152A1">
        <w:rPr>
          <w:rFonts w:ascii="Arial Narrow" w:hAnsi="Arial Narrow" w:cs="Arial"/>
          <w:sz w:val="24"/>
          <w:szCs w:val="24"/>
        </w:rPr>
        <w:t xml:space="preserve"> Locação de Website Institucional da CÂMARA MUNICIPAL DE VEREADORES DE CAMPO DO TENENTE PARANÁ, composto por Web Site com conteúdo dinâmico e administrável, visando demonstrar aos visitantes informações sobre a Transparência, Regulação e Fiscalização por meio do Poder Legislativo Municipal, além de criar um canal mais próximo para levar informações aos Cidadãos, conforme especificações detalhadas descritas a seguir, objetivando a criação e o gerenciamento do Website Institucional Oficial da CÂMARA MUNICIPAL DE VEREADORES DE CAMPO DO TENENTE PARANÁ, compreendendo os seguintes serviços:</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9.1. LOCAÇÃO DE FERRAMENTA DE GERENCIAMENTO DE CONTEÚDO: </w:t>
      </w:r>
      <w:r w:rsidRPr="003152A1">
        <w:rPr>
          <w:rFonts w:ascii="Arial Narrow" w:hAnsi="Arial Narrow" w:cs="Arial"/>
          <w:sz w:val="24"/>
          <w:szCs w:val="24"/>
        </w:rPr>
        <w:t>Consiste na cessão de uso por locação, de uma ferramenta para criação e gerenciamento do Website Institucional Oficial;</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9.2. CONFIGURAÇÃO INICIAL:</w:t>
      </w:r>
      <w:r w:rsidRPr="003152A1">
        <w:rPr>
          <w:rFonts w:ascii="Arial Narrow" w:hAnsi="Arial Narrow" w:cs="Arial"/>
          <w:sz w:val="24"/>
          <w:szCs w:val="24"/>
        </w:rPr>
        <w:t xml:space="preserve"> Consiste em personalizar o portal com os símbolos, fotos e cores da CÂMARA MUNICIPAL, hospedagem e configurar e/ou viabilizar a configuração do domínio que deverá ser www.camaract.pr.gov.br/ no servidor onde será hospedado o portal. A empresa candidata, deverá descrever na proposta o serviço de hospedagem e manutenções mediante mensalidades fixas pelo tempo de contrato. Deverá ser informado o valor das mensalidades que contemplarão a hospedagem e manutenção, bem como o reajuste anual, se houver.</w:t>
      </w:r>
    </w:p>
    <w:p w:rsidR="004C296E" w:rsidRPr="003152A1" w:rsidRDefault="004C296E" w:rsidP="00633330">
      <w:pPr>
        <w:numPr>
          <w:ilvl w:val="0"/>
          <w:numId w:val="22"/>
        </w:numPr>
        <w:spacing w:after="0" w:line="240" w:lineRule="auto"/>
        <w:jc w:val="both"/>
        <w:rPr>
          <w:rFonts w:ascii="Arial Narrow" w:hAnsi="Arial Narrow" w:cs="Arial"/>
          <w:sz w:val="24"/>
          <w:szCs w:val="24"/>
        </w:rPr>
      </w:pPr>
    </w:p>
    <w:p w:rsidR="00263747" w:rsidRPr="003152A1" w:rsidRDefault="004C296E" w:rsidP="00263747">
      <w:pPr>
        <w:pStyle w:val="ParagraphStyle"/>
        <w:spacing w:line="240" w:lineRule="auto"/>
        <w:jc w:val="both"/>
        <w:rPr>
          <w:rFonts w:ascii="Arial Narrow" w:hAnsi="Arial Narrow" w:cstheme="minorHAnsi"/>
        </w:rPr>
      </w:pPr>
      <w:r w:rsidRPr="003152A1">
        <w:rPr>
          <w:rFonts w:ascii="Arial Narrow" w:hAnsi="Arial Narrow"/>
          <w:b/>
        </w:rPr>
        <w:t>9.3. PRAZO DE DURAÇÃO DO CONTRATO:</w:t>
      </w:r>
      <w:r w:rsidRPr="003152A1">
        <w:rPr>
          <w:rFonts w:ascii="Arial Narrow" w:hAnsi="Arial Narrow"/>
        </w:rPr>
        <w:t xml:space="preserve"> No que tange o tempo de manutenção e hospedagem do Website, o contrato será no prazo de </w:t>
      </w:r>
      <w:r w:rsidR="00263747" w:rsidRPr="003152A1">
        <w:rPr>
          <w:rFonts w:ascii="Arial Narrow" w:hAnsi="Arial Narrow"/>
        </w:rPr>
        <w:t>08</w:t>
      </w:r>
      <w:r w:rsidRPr="003152A1">
        <w:rPr>
          <w:rFonts w:ascii="Arial Narrow" w:hAnsi="Arial Narrow"/>
        </w:rPr>
        <w:t xml:space="preserve"> (</w:t>
      </w:r>
      <w:r w:rsidR="00263747" w:rsidRPr="003152A1">
        <w:rPr>
          <w:rFonts w:ascii="Arial Narrow" w:hAnsi="Arial Narrow"/>
        </w:rPr>
        <w:t>oito</w:t>
      </w:r>
      <w:r w:rsidRPr="003152A1">
        <w:rPr>
          <w:rFonts w:ascii="Arial Narrow" w:hAnsi="Arial Narrow"/>
        </w:rPr>
        <w:t>)</w:t>
      </w:r>
      <w:r w:rsidR="00263747" w:rsidRPr="003152A1">
        <w:rPr>
          <w:rFonts w:ascii="Arial Narrow" w:hAnsi="Arial Narrow"/>
        </w:rPr>
        <w:t xml:space="preserve"> meses</w:t>
      </w:r>
      <w:r w:rsidR="00263747" w:rsidRPr="003152A1">
        <w:rPr>
          <w:rFonts w:ascii="Arial Narrow" w:hAnsi="Arial Narrow" w:cstheme="minorHAnsi"/>
        </w:rPr>
        <w:t xml:space="preserve">, </w:t>
      </w:r>
      <w:r w:rsidR="005845A0" w:rsidRPr="003152A1">
        <w:rPr>
          <w:rFonts w:ascii="Arial Narrow" w:hAnsi="Arial Narrow" w:cstheme="minorHAnsi"/>
        </w:rPr>
        <w:t xml:space="preserve">a contar de sua assinatura, </w:t>
      </w:r>
      <w:r w:rsidR="00263747" w:rsidRPr="003152A1">
        <w:rPr>
          <w:rFonts w:ascii="Arial Narrow" w:hAnsi="Arial Narrow" w:cstheme="minorHAnsi"/>
        </w:rPr>
        <w:t>podendo ser prorrogado nos termos do art.105 e seguintes da Lei Federal nº 14.133/2021.</w:t>
      </w:r>
    </w:p>
    <w:p w:rsidR="004C296E" w:rsidRPr="003152A1" w:rsidRDefault="004C296E" w:rsidP="0057517E">
      <w:pPr>
        <w:numPr>
          <w:ilvl w:val="0"/>
          <w:numId w:val="22"/>
        </w:numPr>
        <w:spacing w:after="0" w:line="240" w:lineRule="auto"/>
        <w:jc w:val="both"/>
        <w:rPr>
          <w:rFonts w:ascii="Arial Narrow" w:hAnsi="Arial Narrow" w:cs="Arial"/>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9.4. TREINAMENTO E ASSESSORIA NA IMPLANTAÇÃO:</w:t>
      </w:r>
      <w:r w:rsidRPr="003152A1">
        <w:rPr>
          <w:rFonts w:ascii="Arial Narrow" w:hAnsi="Arial Narrow" w:cs="Arial"/>
          <w:sz w:val="24"/>
          <w:szCs w:val="24"/>
        </w:rPr>
        <w:t xml:space="preserve"> Treinamento, no mínimo de 20 horas, objetivando a capacitação dos usuários para operar o sistema e potencializar a utilização dos recursos do mesmo; e assessoria na implantação quando da inserção das informações da Câmara e a realização dos primeiros procedimentos de implantação do Website;</w:t>
      </w:r>
    </w:p>
    <w:p w:rsidR="004C296E" w:rsidRPr="003152A1" w:rsidRDefault="004C296E" w:rsidP="00633330">
      <w:pPr>
        <w:numPr>
          <w:ilvl w:val="0"/>
          <w:numId w:val="22"/>
        </w:numPr>
        <w:spacing w:after="0" w:line="240" w:lineRule="auto"/>
        <w:jc w:val="both"/>
        <w:rPr>
          <w:rFonts w:ascii="Arial Narrow" w:hAnsi="Arial Narrow" w:cs="Arial"/>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9.5. ATUALIZAÇÃO TÉCNICA:</w:t>
      </w:r>
      <w:r w:rsidRPr="003152A1">
        <w:rPr>
          <w:rFonts w:ascii="Arial Narrow" w:hAnsi="Arial Narrow" w:cs="Arial"/>
          <w:sz w:val="24"/>
          <w:szCs w:val="24"/>
        </w:rPr>
        <w:t xml:space="preserve"> Novas funcionalidades e atualizações poderão ser disponibilizadas gratuitamente pela contratada, a seu critério, visando atender melhorias e serviços.</w:t>
      </w:r>
    </w:p>
    <w:p w:rsidR="004C296E" w:rsidRPr="003152A1" w:rsidRDefault="004C296E" w:rsidP="00633330">
      <w:pPr>
        <w:numPr>
          <w:ilvl w:val="0"/>
          <w:numId w:val="22"/>
        </w:numPr>
        <w:spacing w:after="0" w:line="240" w:lineRule="auto"/>
        <w:jc w:val="both"/>
        <w:rPr>
          <w:rFonts w:ascii="Arial Narrow" w:hAnsi="Arial Narrow" w:cs="Arial"/>
          <w:b/>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9.6. SUPORTE REMOTO</w:t>
      </w:r>
      <w:r w:rsidRPr="003152A1">
        <w:rPr>
          <w:rFonts w:ascii="Arial Narrow" w:hAnsi="Arial Narrow" w:cs="Arial"/>
          <w:sz w:val="24"/>
          <w:szCs w:val="24"/>
        </w:rPr>
        <w:t>: Compreende serviços de consultoria via telefone, e-mail e HELP DESK Online, no horário compreendido das 8h às 17h em dias úteis, para solução de problemas técnicos e solução de dúvidas de caráter operacional dos usuários do sistema;</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9.7. HOSPEDAGEM DO SISTEMA: </w:t>
      </w:r>
      <w:r w:rsidRPr="003152A1">
        <w:rPr>
          <w:rFonts w:ascii="Arial Narrow" w:hAnsi="Arial Narrow" w:cs="Arial"/>
          <w:sz w:val="24"/>
          <w:szCs w:val="24"/>
        </w:rPr>
        <w:t>A hospedagem do website é de responsabilidade da contratada e deverá prover todas as condições necessárias para o perfeito funcionamento do mesmo. Isto inclui medidas de segurança como firewall e backups dos dados. Além disso, não deve haver restrições de espaço para armazenamento dos dados e muito menos de acessos simultâneos que venham a prejudicar o bom funcionamento do website. O backup das informações deve ser realizado diariamente, permitindo que haja restauração das informações para até três dias. A contratada deverá oferecer conta (s) de acesso ftp para a Câmara Municipal de Campo do Tenente acessar os arquivos do site caso esta venha a solicitar. Caso a Câmara Municipal de Campo do Tenente em algum momento necessite fazer a hospedagem em outro local, a contratada deverá cooperar e auxiliar prestando total suporte em tal procedimento.</w:t>
      </w:r>
    </w:p>
    <w:p w:rsidR="004C296E" w:rsidRPr="003152A1" w:rsidRDefault="004C296E" w:rsidP="00633330">
      <w:pPr>
        <w:spacing w:line="240" w:lineRule="auto"/>
        <w:jc w:val="both"/>
        <w:rPr>
          <w:rFonts w:ascii="Arial Narrow" w:hAnsi="Arial Narrow"/>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9.7.1. CARACTERÍSTICAS BÁSICAS DOWEBSITE</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Website da Câmara Municipal de Campo do Tenente deverá estar fornecido de acordo com as características e tecnologias (mínimas) abaixo relacionadas </w:t>
      </w:r>
      <w:r w:rsidRPr="003152A1">
        <w:rPr>
          <w:rFonts w:ascii="Arial Narrow" w:hAnsi="Arial Narrow" w:cs="Arial"/>
          <w:bCs/>
          <w:sz w:val="24"/>
          <w:szCs w:val="24"/>
        </w:rPr>
        <w:t>podendo essas ser modificadas conforme necessidade de legislação específica</w:t>
      </w:r>
      <w:r w:rsidRPr="003152A1">
        <w:rPr>
          <w:rFonts w:ascii="Arial Narrow" w:hAnsi="Arial Narrow" w:cs="Arial"/>
          <w:sz w:val="24"/>
          <w:szCs w:val="24"/>
        </w:rPr>
        <w:t xml:space="preserv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O portal deverá ser compatível com as tecnologias: PHP, Javascript, HTML5, CS3, bem como com os navegadores: Google Chrome, Mozilla Firefox, Safari, Opera e Internet Explorer;</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Gestão Search EngineOptimization (SEO): O Portal deverá conter funcionalidades para que os sites de busca o encontrem com facilidade, de acordo com as palavras pesquisadas pelo internauta.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URL´s amigáveis: será possível alterar a terminação da página em qualquer conteúdo do site.</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customizável para alterações e criação de novos Menus e Submenus, Banners, Páginas para ocasiões especiais, fotos, links, Pdf, dentre outros, integrando um gerenciador de conteúdos que permite a qualquer pessoa atualizar os principais conteúdos, como textos, imagens, fotos e vídeos, dispensando a assistência de terceiros ou empresas especializadas, não tendo custo para manutenções de rotina.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Ter um alto padrão de qualidade sendo fácil e intuitivo para os usuários e ao mesmo tempo agradável e visualmente atraente.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um site planejado e estruturado, pensando sempre na usabilidade, navegabilidade e acessibilidade dos usuários através dos padrões Web Standards / W3C;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Facilitar a gestão do conteúdo divulgado pela AGER.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de acesso fácil, simples e rápido.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Suportar conteúdo multimídia.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Link de acesso ao menu TRANSPARÊNCIA.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Apresentar página principal de forma objetiva, curta e direta, fornecendo ligações (links) com o detalhamento dos conteúdos.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Possibilitar que, em qualquer ponto do website, seja possível retornar a página principal e para o topo da página em apenas um click</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Cs/>
          <w:sz w:val="24"/>
          <w:szCs w:val="24"/>
        </w:rPr>
        <w:t>Painel de gerenciamento do site.</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Cs/>
          <w:sz w:val="24"/>
          <w:szCs w:val="24"/>
        </w:rPr>
        <w:lastRenderedPageBreak/>
        <w:t>Deverá registar o domínio junto a CELEPAR (registro de domínio Governo Estado do Paraná).</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E-mail profissional para: Presidente, Procuradoria, Secretaria (contato geral), Contabilidade.</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9.7.2. CARACTERÍSTICAS ESPECÍFICAS DO WEBSITE</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website deverá atender as características a seguir descritas: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Na página principal: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Menus: Localizado na parte superior do site, de forma fixa deverá inicialmente conter Home; A Câmara; Trabalhos; Leis e Normas; Contato; Transparência.</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u w:val="single"/>
        </w:rPr>
        <w:t>MENU / ABAS:</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 xml:space="preserve">HOME: </w:t>
      </w:r>
      <w:r w:rsidRPr="003152A1">
        <w:rPr>
          <w:rFonts w:ascii="Arial Narrow" w:hAnsi="Arial Narrow" w:cs="Arial"/>
          <w:sz w:val="24"/>
          <w:szCs w:val="24"/>
        </w:rPr>
        <w:t>Remete a página principal.</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A CÂMARA</w:t>
      </w:r>
      <w:r w:rsidRPr="003152A1">
        <w:rPr>
          <w:rFonts w:ascii="Arial Narrow" w:hAnsi="Arial Narrow" w:cs="Arial"/>
          <w:sz w:val="24"/>
          <w:szCs w:val="24"/>
        </w:rPr>
        <w:t xml:space="preserv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Como funciona:</w:t>
      </w:r>
      <w:r w:rsidRPr="003152A1">
        <w:rPr>
          <w:rFonts w:ascii="Arial Narrow" w:hAnsi="Arial Narrow" w:cs="Arial"/>
          <w:sz w:val="24"/>
          <w:szCs w:val="24"/>
        </w:rPr>
        <w:t xml:space="preserve"> Deve descrever o funcionamento do poder legislativo (texto de responsabilidade da Câmara);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Dicionário Legislativo:</w:t>
      </w:r>
      <w:r w:rsidRPr="003152A1">
        <w:rPr>
          <w:rFonts w:ascii="Arial Narrow" w:hAnsi="Arial Narrow" w:cs="Arial"/>
          <w:sz w:val="24"/>
          <w:szCs w:val="24"/>
        </w:rPr>
        <w:t xml:space="preserve"> Texto com índice básico das principais palavras utilizadas no poder legislativo (texto de responsabilidade da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Organograma:</w:t>
      </w:r>
      <w:r w:rsidRPr="003152A1">
        <w:rPr>
          <w:rFonts w:ascii="Arial Narrow" w:hAnsi="Arial Narrow" w:cs="Arial"/>
          <w:sz w:val="24"/>
          <w:szCs w:val="24"/>
        </w:rPr>
        <w:t xml:space="preserve"> (Imagem em JPG ou similar de responsabilidade da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Orçamento da cidade:</w:t>
      </w:r>
      <w:r w:rsidRPr="003152A1">
        <w:rPr>
          <w:rFonts w:ascii="Arial Narrow" w:hAnsi="Arial Narrow" w:cs="Arial"/>
          <w:sz w:val="24"/>
          <w:szCs w:val="24"/>
        </w:rPr>
        <w:t xml:space="preserve"> (texto ou imagem em JPG ou similar de responsabilidade da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Servidores: </w:t>
      </w:r>
      <w:r w:rsidRPr="003152A1">
        <w:rPr>
          <w:rFonts w:ascii="Arial Narrow" w:hAnsi="Arial Narrow" w:cs="Arial"/>
          <w:sz w:val="24"/>
          <w:szCs w:val="24"/>
        </w:rPr>
        <w:t xml:space="preserve">Lista com nome de servidores e cargo atual (texto de responsabilidade da Câmara);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Notícias:</w:t>
      </w:r>
      <w:r w:rsidRPr="003152A1">
        <w:rPr>
          <w:rFonts w:ascii="Arial Narrow" w:hAnsi="Arial Narrow" w:cs="Arial"/>
          <w:sz w:val="24"/>
          <w:szCs w:val="24"/>
        </w:rPr>
        <w:t xml:space="preserve"> espaço com todas as notícias publicadas pela Câmara.</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u w:val="single"/>
        </w:rPr>
        <w:t>- VEREADORES</w:t>
      </w:r>
      <w:r w:rsidRPr="003152A1">
        <w:rPr>
          <w:rFonts w:ascii="Arial Narrow" w:hAnsi="Arial Narrow" w:cs="Arial"/>
          <w:sz w:val="24"/>
          <w:szCs w:val="24"/>
        </w:rPr>
        <w:t xml:space="preserve">: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Em Exercício;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Mesa diretora</w:t>
      </w:r>
      <w:r w:rsidRPr="003152A1">
        <w:rPr>
          <w:rFonts w:ascii="Arial Narrow" w:hAnsi="Arial Narrow" w:cs="Arial"/>
          <w:sz w:val="24"/>
          <w:szCs w:val="24"/>
        </w:rPr>
        <w:t xml:space="preserve"> (muda a cada 2 anos);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Comissões</w:t>
      </w:r>
      <w:r w:rsidRPr="003152A1">
        <w:rPr>
          <w:rFonts w:ascii="Arial Narrow" w:hAnsi="Arial Narrow" w:cs="Arial"/>
          <w:sz w:val="24"/>
          <w:szCs w:val="24"/>
        </w:rPr>
        <w:t xml:space="preserve"> (muda a cada 2 anos, comissão de legislação, justiça e redação final / comissão de finanças, tributação e orçamento / comissão de educação, saúde, cultura, turismo, desporto e assistência social / comissão de obras, serviços públicos, transporte e urbanismo / comissão de agricultura, meio ambiente, indústria e comércio);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Legislatura</w:t>
      </w:r>
      <w:r w:rsidRPr="003152A1">
        <w:rPr>
          <w:rFonts w:ascii="Arial Narrow" w:hAnsi="Arial Narrow" w:cs="Arial"/>
          <w:sz w:val="24"/>
          <w:szCs w:val="24"/>
        </w:rPr>
        <w:t xml:space="preserve"> (aba com quadro das legislaturas anteriores);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Galerias dos Presidentes</w:t>
      </w:r>
      <w:r w:rsidRPr="003152A1">
        <w:rPr>
          <w:rFonts w:ascii="Arial Narrow" w:hAnsi="Arial Narrow" w:cs="Arial"/>
          <w:sz w:val="24"/>
          <w:szCs w:val="24"/>
        </w:rPr>
        <w:t xml:space="preserve"> (galeria de fotos dos presidentes anteriores); </w:t>
      </w:r>
    </w:p>
    <w:p w:rsidR="009B262A" w:rsidRPr="003152A1" w:rsidRDefault="009B262A" w:rsidP="00633330">
      <w:pPr>
        <w:numPr>
          <w:ilvl w:val="0"/>
          <w:numId w:val="22"/>
        </w:numPr>
        <w:spacing w:after="0" w:line="240" w:lineRule="auto"/>
        <w:jc w:val="both"/>
        <w:rPr>
          <w:rFonts w:ascii="Arial Narrow" w:hAnsi="Arial Narrow"/>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Todos os itens serão publicados em grande quantidade:</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TRABALHOS</w:t>
      </w:r>
      <w:r w:rsidRPr="003152A1">
        <w:rPr>
          <w:rFonts w:ascii="Arial Narrow" w:hAnsi="Arial Narrow" w:cs="Arial"/>
          <w:sz w:val="24"/>
          <w:szCs w:val="24"/>
        </w:rPr>
        <w:t xml:space="preserv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Ata:</w:t>
      </w:r>
      <w:r w:rsidRPr="003152A1">
        <w:rPr>
          <w:rFonts w:ascii="Arial Narrow" w:hAnsi="Arial Narrow" w:cs="Arial"/>
          <w:sz w:val="24"/>
          <w:szCs w:val="24"/>
        </w:rPr>
        <w:t xml:space="preserve"> (arquivo em pdf publicado pela Câmara);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Indicação;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Requerimento;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Moção;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Audiência pública;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Homenagem;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Ofícios;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Câmara Itinerante:</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cs="Arial"/>
          <w:sz w:val="24"/>
          <w:szCs w:val="24"/>
        </w:rPr>
      </w:pP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LEIS E NORMAS</w:t>
      </w:r>
      <w:r w:rsidRPr="003152A1">
        <w:rPr>
          <w:rFonts w:ascii="Arial Narrow" w:hAnsi="Arial Narrow" w:cs="Arial"/>
          <w:sz w:val="24"/>
          <w:szCs w:val="24"/>
        </w:rPr>
        <w:t xml:space="preserv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PROJETOS: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lastRenderedPageBreak/>
        <w:t xml:space="preserve">Executivo: </w:t>
      </w:r>
      <w:r w:rsidRPr="003152A1">
        <w:rPr>
          <w:rFonts w:ascii="Arial Narrow" w:hAnsi="Arial Narrow" w:cs="Arial"/>
          <w:sz w:val="24"/>
          <w:szCs w:val="24"/>
        </w:rPr>
        <w:t>(arquivo em pdf publicado pela Câmara); Precisa ter a opção do andamento do projeto, Em andamento / Retirado / Reprovado / Aprovado / Arquivado Pelas comissões);</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Legislativo: </w:t>
      </w:r>
      <w:r w:rsidRPr="003152A1">
        <w:rPr>
          <w:rFonts w:ascii="Arial Narrow" w:hAnsi="Arial Narrow" w:cs="Arial"/>
          <w:sz w:val="24"/>
          <w:szCs w:val="24"/>
        </w:rPr>
        <w:t>(arquivo em pdf publicado pela Câmara); Precisa ter a opção do andamento do projeto, Em andamento / Retirado / Reprovado / Aprovado / Arquivado Pelas comissões).</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NORMAS LEGISLATIVO: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Regimento Interno:</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Resolução:</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Portaria:</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Decreto:</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Edital:</w:t>
      </w:r>
      <w:r w:rsidRPr="003152A1">
        <w:rPr>
          <w:rFonts w:ascii="Arial Narrow" w:hAnsi="Arial Narrow" w:cs="Arial"/>
          <w:sz w:val="24"/>
          <w:szCs w:val="24"/>
        </w:rPr>
        <w:t xml:space="preserve"> (arquivo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LEGISLAÇÃO: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Municipal:</w:t>
      </w:r>
      <w:r w:rsidRPr="003152A1">
        <w:rPr>
          <w:rStyle w:val="Hyperlink"/>
          <w:rFonts w:ascii="Arial Narrow" w:hAnsi="Arial Narrow" w:cs="Arial"/>
          <w:color w:val="auto"/>
          <w:sz w:val="24"/>
          <w:szCs w:val="24"/>
        </w:rPr>
        <w:t>https://www.campodotenente.pr.gov.br/leis;</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Estadual: </w:t>
      </w:r>
      <w:r w:rsidRPr="003152A1">
        <w:rPr>
          <w:rStyle w:val="Hyperlink"/>
          <w:rFonts w:ascii="Arial Narrow" w:hAnsi="Arial Narrow" w:cs="Arial"/>
          <w:color w:val="auto"/>
          <w:sz w:val="24"/>
          <w:szCs w:val="24"/>
        </w:rPr>
        <w:t>http://www.assembleia.pr.leg.br/legislacao/constituicao-estadual;</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Federal: </w:t>
      </w:r>
      <w:r w:rsidRPr="003152A1">
        <w:rPr>
          <w:rStyle w:val="Hyperlink"/>
          <w:rFonts w:ascii="Arial Narrow" w:hAnsi="Arial Narrow" w:cs="Arial"/>
          <w:color w:val="auto"/>
          <w:sz w:val="24"/>
          <w:szCs w:val="24"/>
        </w:rPr>
        <w:t>http://www.senado.leg.br/atividade/const/constituicao-federal.asp#/;</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Lei Orgânica: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cs="Arial"/>
          <w:sz w:val="24"/>
          <w:szCs w:val="24"/>
        </w:rPr>
      </w:pP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CONTATO</w:t>
      </w:r>
      <w:r w:rsidRPr="003152A1">
        <w:rPr>
          <w:rFonts w:ascii="Arial Narrow" w:hAnsi="Arial Narrow" w:cs="Arial"/>
          <w:sz w:val="24"/>
          <w:szCs w:val="24"/>
        </w:rPr>
        <w:t>: (aba fale conosco, possibilite o cidadão encaminhar suas demandas)</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TRANSPARÊNCIA</w:t>
      </w:r>
      <w:r w:rsidRPr="003152A1">
        <w:rPr>
          <w:rFonts w:ascii="Arial Narrow" w:hAnsi="Arial Narrow" w:cs="Arial"/>
          <w:sz w:val="24"/>
          <w:szCs w:val="24"/>
        </w:rPr>
        <w:t xml:space="preserve">: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Portal transparência: </w:t>
      </w:r>
      <w:r w:rsidRPr="003152A1">
        <w:rPr>
          <w:rFonts w:ascii="Arial Narrow" w:hAnsi="Arial Narrow" w:cs="Arial"/>
          <w:sz w:val="24"/>
          <w:szCs w:val="24"/>
        </w:rPr>
        <w:t xml:space="preserve">(link para o portal da transparência informado pela câmara);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Certidão: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Licitação: </w:t>
      </w:r>
      <w:r w:rsidRPr="003152A1">
        <w:rPr>
          <w:rFonts w:ascii="Arial Narrow" w:hAnsi="Arial Narrow" w:cs="Arial"/>
          <w:sz w:val="24"/>
          <w:szCs w:val="24"/>
        </w:rPr>
        <w:t xml:space="preserve">(arquivo em pdf publicado pela Câmara) deve ter a opção de mais de um arquivo para a mesma publicação, podendo ser acrescentados mais itens a qualquer momento na mesma publicação, para poder acompanhar o andamento da licitação;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Dispensa: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Inexigibilidade de Licitação: (arquivo em pdf publicado pela Câmara);  </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Relatórios: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Concurso: </w:t>
      </w:r>
      <w:r w:rsidRPr="003152A1">
        <w:rPr>
          <w:rFonts w:ascii="Arial Narrow" w:hAnsi="Arial Narrow" w:cs="Arial"/>
          <w:sz w:val="24"/>
          <w:szCs w:val="24"/>
        </w:rPr>
        <w:t>(arquivo em pdf publicado pela Câmara);</w:t>
      </w:r>
    </w:p>
    <w:p w:rsidR="004C296E" w:rsidRPr="003152A1" w:rsidRDefault="004C296E" w:rsidP="00633330">
      <w:pPr>
        <w:pStyle w:val="PargrafodaLista"/>
        <w:numPr>
          <w:ilvl w:val="0"/>
          <w:numId w:val="22"/>
        </w:numPr>
        <w:spacing w:line="240" w:lineRule="auto"/>
        <w:jc w:val="both"/>
        <w:rPr>
          <w:rFonts w:ascii="Arial Narrow" w:hAnsi="Arial Narrow" w:cs="Arial"/>
          <w:b/>
          <w:sz w:val="24"/>
          <w:szCs w:val="24"/>
        </w:rPr>
      </w:pPr>
    </w:p>
    <w:p w:rsidR="004C296E" w:rsidRPr="003152A1" w:rsidRDefault="004C296E"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ÍCONES NA PAGINA INICIAL: (PARTE SUPERIOR)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Câmara Virtual</w:t>
      </w:r>
      <w:r w:rsidRPr="003152A1">
        <w:rPr>
          <w:rFonts w:ascii="Arial Narrow" w:hAnsi="Arial Narrow" w:cs="Arial"/>
          <w:sz w:val="24"/>
          <w:szCs w:val="24"/>
        </w:rPr>
        <w:t xml:space="preserve">: Vídeos apresentando cada ambiente da Câmara, e biblioteca Virtual </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Portal de Ideias:</w:t>
      </w:r>
      <w:r w:rsidRPr="003152A1">
        <w:rPr>
          <w:rFonts w:ascii="Arial Narrow" w:hAnsi="Arial Narrow" w:cs="Arial"/>
          <w:sz w:val="24"/>
          <w:szCs w:val="24"/>
        </w:rPr>
        <w:t xml:space="preserve"> (Portal com espaço para que a população possa cadastrar suas ideais, deve ter a possibilidade de envio de arquivos).</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xml:space="preserve">Projetos em Tramitação: </w:t>
      </w:r>
      <w:r w:rsidRPr="003152A1">
        <w:rPr>
          <w:rFonts w:ascii="Arial Narrow" w:hAnsi="Arial Narrow" w:cs="Arial"/>
          <w:sz w:val="24"/>
          <w:szCs w:val="24"/>
        </w:rPr>
        <w:t>(Projetos de leis em andamento)</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Transparência:</w:t>
      </w:r>
      <w:r w:rsidRPr="003152A1">
        <w:rPr>
          <w:rFonts w:ascii="Arial Narrow" w:hAnsi="Arial Narrow" w:cs="Arial"/>
          <w:sz w:val="24"/>
          <w:szCs w:val="24"/>
        </w:rPr>
        <w:t xml:space="preserve"> (Link rápido para o portal da transparência)</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xml:space="preserve">Ouvidoria: </w:t>
      </w:r>
      <w:r w:rsidRPr="003152A1">
        <w:rPr>
          <w:rFonts w:ascii="Arial Narrow" w:hAnsi="Arial Narrow" w:cs="Arial"/>
          <w:sz w:val="24"/>
          <w:szCs w:val="24"/>
        </w:rPr>
        <w:t>(espaço rápido para os cidadãos encaminhem suas demandas)</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Protocolo Online:</w:t>
      </w:r>
      <w:r w:rsidRPr="003152A1">
        <w:rPr>
          <w:rFonts w:ascii="Arial Narrow" w:hAnsi="Arial Narrow" w:cs="Arial"/>
          <w:sz w:val="24"/>
          <w:szCs w:val="24"/>
        </w:rPr>
        <w:t xml:space="preserve"> (Link para o protocolo on-line disponibilizado pela Câmara)</w:t>
      </w:r>
    </w:p>
    <w:p w:rsidR="004C296E" w:rsidRPr="003152A1" w:rsidRDefault="004C296E" w:rsidP="00633330">
      <w:pPr>
        <w:numPr>
          <w:ilvl w:val="0"/>
          <w:numId w:val="22"/>
        </w:numPr>
        <w:spacing w:after="0" w:line="240" w:lineRule="auto"/>
        <w:rPr>
          <w:rFonts w:ascii="Arial Narrow" w:hAnsi="Arial Narrow" w:cs="Arial"/>
          <w:sz w:val="24"/>
          <w:szCs w:val="24"/>
        </w:rPr>
      </w:pPr>
    </w:p>
    <w:p w:rsidR="004C296E" w:rsidRPr="003152A1" w:rsidRDefault="004C296E"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ICONES NA PAGINA INICIAL: (PARTE MEIO)</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w:t>
      </w:r>
      <w:r w:rsidRPr="003152A1">
        <w:rPr>
          <w:rFonts w:ascii="Arial Narrow" w:hAnsi="Arial Narrow" w:cs="Arial"/>
          <w:b/>
          <w:sz w:val="24"/>
          <w:szCs w:val="24"/>
        </w:rPr>
        <w:t>Publicação em geral:</w:t>
      </w:r>
      <w:r w:rsidRPr="003152A1">
        <w:rPr>
          <w:rFonts w:ascii="Arial Narrow" w:hAnsi="Arial Narrow" w:cs="Arial"/>
          <w:sz w:val="24"/>
          <w:szCs w:val="24"/>
        </w:rPr>
        <w:t xml:space="preserve"> Notícias, devem ser apresentadas as notícias mais recentes. Ao clicar na notícia, o portal deverá exibir seu conteúdo, acompanhado de uma galeria de mídias (fotos e vídeos) relacionados ao assunto – se houver. Toda a gestão do conteúdo e das notícias (inserção, remoção, atualização, categorias), bem como das mídias a ela relacionadas deverá ser possível de fazer através do gerenciador de conteúdo. É importante salientar que o mesmo deverá dispor de um editor para a criação das notícias, permitindo, de forma simples e fácil, a </w:t>
      </w:r>
      <w:r w:rsidRPr="003152A1">
        <w:rPr>
          <w:rFonts w:ascii="Arial Narrow" w:hAnsi="Arial Narrow" w:cs="Arial"/>
          <w:sz w:val="24"/>
          <w:szCs w:val="24"/>
        </w:rPr>
        <w:lastRenderedPageBreak/>
        <w:t>inserção de imagens em qualquer parte do texto com todas as operações básicas de um editor, dentre elas: alinhamento de texto, alteração de tipo, tamanho e cor da fonte, operações de negrito, itálico, sublinhado, entre outras. O editor deverá suportar a edição, através de seleção, em HTML também.</w:t>
      </w:r>
    </w:p>
    <w:p w:rsidR="004C296E" w:rsidRPr="003152A1" w:rsidRDefault="004C296E"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w:t>
      </w:r>
      <w:r w:rsidRPr="003152A1">
        <w:rPr>
          <w:rFonts w:ascii="Arial Narrow" w:hAnsi="Arial Narrow" w:cs="Arial"/>
          <w:b/>
          <w:sz w:val="24"/>
          <w:szCs w:val="24"/>
        </w:rPr>
        <w:t>Vereadores em exercício e trabalhos realizados</w:t>
      </w:r>
      <w:r w:rsidRPr="003152A1">
        <w:rPr>
          <w:rFonts w:ascii="Arial Narrow" w:hAnsi="Arial Narrow" w:cs="Arial"/>
          <w:sz w:val="24"/>
          <w:szCs w:val="24"/>
        </w:rPr>
        <w:t xml:space="preserve"> (Foto do vereador com link direcionando para seus trabalhos)</w:t>
      </w:r>
    </w:p>
    <w:p w:rsidR="004C296E" w:rsidRPr="003152A1" w:rsidRDefault="004C296E" w:rsidP="00633330">
      <w:pPr>
        <w:pStyle w:val="PargrafodaLista"/>
        <w:numPr>
          <w:ilvl w:val="0"/>
          <w:numId w:val="22"/>
        </w:numPr>
        <w:spacing w:line="240" w:lineRule="auto"/>
        <w:jc w:val="both"/>
        <w:rPr>
          <w:rFonts w:ascii="Arial Narrow" w:hAnsi="Arial Narrow" w:cs="Arial"/>
          <w:sz w:val="24"/>
          <w:szCs w:val="24"/>
        </w:rPr>
      </w:pPr>
    </w:p>
    <w:p w:rsidR="004C296E" w:rsidRPr="003152A1" w:rsidRDefault="004C296E"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ICONES NA PAGINA INICIAL: (PARTE INFERIOR)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lang w:val="en-US"/>
        </w:rPr>
        <w:t xml:space="preserve">– Facebook: </w:t>
      </w:r>
      <w:r w:rsidRPr="003152A1">
        <w:rPr>
          <w:rFonts w:ascii="Arial Narrow" w:hAnsi="Arial Narrow" w:cs="Arial"/>
          <w:sz w:val="24"/>
          <w:szCs w:val="24"/>
          <w:u w:val="single"/>
          <w:lang w:val="en-US"/>
        </w:rPr>
        <w:t>https://www.facebook.com/CamaraCampodoTenente/</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Instagram:</w:t>
      </w:r>
      <w:r w:rsidRPr="003152A1">
        <w:rPr>
          <w:rFonts w:ascii="Arial Narrow" w:hAnsi="Arial Narrow" w:cs="Arial"/>
          <w:sz w:val="24"/>
          <w:szCs w:val="24"/>
          <w:u w:val="single"/>
        </w:rPr>
        <w:t>https://instagram.com/camaramunicipalcdt</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Sessão ao vivo:</w:t>
      </w:r>
      <w:r w:rsidRPr="003152A1">
        <w:rPr>
          <w:rFonts w:ascii="Arial Narrow" w:hAnsi="Arial Narrow" w:cs="Arial"/>
          <w:sz w:val="24"/>
          <w:szCs w:val="24"/>
          <w:u w:val="single"/>
        </w:rPr>
        <w:t>https://www.youtube.com/channel/UC8e3_MLlAQjj4NUUTq49tqA</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Prefeitura Municipal:</w:t>
      </w:r>
      <w:r w:rsidRPr="003152A1">
        <w:rPr>
          <w:rFonts w:ascii="Arial Narrow" w:hAnsi="Arial Narrow" w:cs="Arial"/>
          <w:sz w:val="24"/>
          <w:szCs w:val="24"/>
          <w:u w:val="single"/>
        </w:rPr>
        <w:t>https://www.campodotenente.pr.gov.br/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Governo Federal:</w:t>
      </w:r>
      <w:r w:rsidRPr="003152A1">
        <w:rPr>
          <w:rFonts w:ascii="Arial Narrow" w:hAnsi="Arial Narrow" w:cs="Arial"/>
          <w:sz w:val="24"/>
          <w:szCs w:val="24"/>
          <w:u w:val="single"/>
        </w:rPr>
        <w:t>https://www.gov.br/pt-br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Governo do Estado:</w:t>
      </w:r>
      <w:r w:rsidRPr="003152A1">
        <w:rPr>
          <w:rFonts w:ascii="Arial Narrow" w:hAnsi="Arial Narrow" w:cs="Arial"/>
          <w:sz w:val="24"/>
          <w:szCs w:val="24"/>
          <w:u w:val="single"/>
        </w:rPr>
        <w:t>https://www.parana.pr.gov.br/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Assembleia Legislativa:</w:t>
      </w:r>
      <w:r w:rsidRPr="003152A1">
        <w:rPr>
          <w:rFonts w:ascii="Arial Narrow" w:hAnsi="Arial Narrow" w:cs="Arial"/>
          <w:sz w:val="24"/>
          <w:szCs w:val="24"/>
          <w:u w:val="single"/>
        </w:rPr>
        <w:t>https://www.assembleia.pr.leg.br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TCU:</w:t>
      </w:r>
      <w:r w:rsidRPr="003152A1">
        <w:rPr>
          <w:rFonts w:ascii="Arial Narrow" w:hAnsi="Arial Narrow" w:cs="Arial"/>
          <w:sz w:val="24"/>
          <w:szCs w:val="24"/>
          <w:u w:val="single"/>
        </w:rPr>
        <w:t>https://portal.tcu.gov.br/inicio/</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TCE:</w:t>
      </w:r>
      <w:r w:rsidRPr="003152A1">
        <w:rPr>
          <w:rFonts w:ascii="Arial Narrow" w:hAnsi="Arial Narrow" w:cs="Arial"/>
          <w:sz w:val="24"/>
          <w:szCs w:val="24"/>
          <w:u w:val="single"/>
        </w:rPr>
        <w:t>https://www1.tce.pr.gov.br/</w:t>
      </w:r>
    </w:p>
    <w:p w:rsidR="004C296E" w:rsidRPr="003152A1" w:rsidRDefault="004C296E"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DiarioOficial:</w:t>
      </w:r>
      <w:r w:rsidRPr="003152A1">
        <w:rPr>
          <w:rFonts w:ascii="Arial Narrow" w:hAnsi="Arial Narrow" w:cs="Arial"/>
          <w:sz w:val="24"/>
          <w:szCs w:val="24"/>
          <w:u w:val="single"/>
        </w:rPr>
        <w:t>http://www.diariomunicipal.com.br/amp/</w:t>
      </w:r>
    </w:p>
    <w:p w:rsidR="004C296E" w:rsidRPr="003152A1" w:rsidRDefault="004C296E" w:rsidP="00633330">
      <w:pPr>
        <w:numPr>
          <w:ilvl w:val="0"/>
          <w:numId w:val="22"/>
        </w:numPr>
        <w:spacing w:after="0" w:line="240" w:lineRule="auto"/>
        <w:rPr>
          <w:rFonts w:ascii="Arial Narrow" w:hAnsi="Arial Narrow" w:cs="Arial"/>
          <w:sz w:val="24"/>
          <w:szCs w:val="24"/>
        </w:rPr>
      </w:pPr>
    </w:p>
    <w:p w:rsidR="004C296E" w:rsidRPr="003152A1" w:rsidRDefault="004C296E"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Endereço e contato completo da Câmara Municipal.</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Poderá ser solicitado o acréscimo de mais itens devido as necessidades de transparência</w:t>
      </w:r>
      <w:r w:rsidRPr="003152A1">
        <w:rPr>
          <w:rFonts w:ascii="Arial Narrow" w:hAnsi="Arial Narrow" w:cs="Arial"/>
          <w:bCs/>
          <w:sz w:val="24"/>
          <w:szCs w:val="24"/>
        </w:rPr>
        <w:t>, conforme orientações e exigência do Tribunal de Contas do Estado do Paraná e legislação vigente.</w:t>
      </w:r>
    </w:p>
    <w:p w:rsidR="004C296E" w:rsidRPr="003152A1" w:rsidRDefault="004C296E" w:rsidP="00633330">
      <w:pPr>
        <w:numPr>
          <w:ilvl w:val="0"/>
          <w:numId w:val="22"/>
        </w:numPr>
        <w:spacing w:after="0" w:line="240" w:lineRule="auto"/>
        <w:jc w:val="both"/>
        <w:rPr>
          <w:rFonts w:ascii="Arial Narrow" w:hAnsi="Arial Narrow" w:cs="Arial"/>
          <w:bCs/>
          <w:sz w:val="24"/>
          <w:szCs w:val="24"/>
        </w:rPr>
      </w:pP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9.7.3 – CARACTERÍSTICAS GERAIS DO GERENCIADOR DE CONTEÚDO </w:t>
      </w:r>
    </w:p>
    <w:p w:rsidR="004C296E" w:rsidRPr="003152A1" w:rsidRDefault="004C296E"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gerenciador de conteúdo do website deve ser capaz de tornar todo o processo de criação e edição totalmente gerenciável pelos usuários da Câmara Municipal, responsáveis pela gestão dos conteúdos. Dentre os requisitos gerais, deve permitir o gerenciamento completo dos menus do site, permitindo a inclusão e exclusão de menus e submenus, além de alteração de nomes/títulos, links, ordem de visualização, conteúdo e qualquer informação a eles relacionados. Deve conter um editor HTML, através da própria ferramenta, que possibilite a criação e edição do conteúdo do próprio website (conteúdo dos menus, notícias, e todos os demais). Este editor deve ser totalmente gráfico, ou seja, deve permitir que o usuário crie e formate seu texto como se estivesse em um editor de textos similares ao Microsoft Word ou BrOffice Writer, utilizando-se de botões e menus, sem a necessidade de digitar tagshtml e afins para a formatação do conteúdo. O editor deve conter, no mínimo, opções como alinhamento de texto, alteração de tipo, tamanho e cor da fonte, operações de negrito, itálico, sublinhado, inserção de imagens e conteúdo html, alinhamento (à esquerda, à direita, centralizado ou justificado) e redimensionamento de imagens, criação de links, upload de arquivos a serem referenciados pelo conteúdo, itemização, entre outros. Tudo permitindo a visualização do resultado (preview) durante o processo de edição. Tendo como opção sempre: Salvar, Publicar, Salvar &amp; Publicar. Ao salvar o conteúdo, deve-se salvar internamente o conteúdo, e somente clicando em Publicar, </w:t>
      </w:r>
      <w:r w:rsidRPr="003152A1">
        <w:rPr>
          <w:rFonts w:ascii="Arial Narrow" w:hAnsi="Arial Narrow" w:cs="Arial"/>
          <w:sz w:val="24"/>
          <w:szCs w:val="24"/>
        </w:rPr>
        <w:lastRenderedPageBreak/>
        <w:t>torna o conteúdo imediatamente acessível para o front-end do website (segundo permissão de nível de usuário).</w:t>
      </w:r>
    </w:p>
    <w:p w:rsidR="004C296E" w:rsidRPr="003152A1" w:rsidRDefault="004C296E" w:rsidP="00633330">
      <w:pPr>
        <w:numPr>
          <w:ilvl w:val="0"/>
          <w:numId w:val="22"/>
        </w:numPr>
        <w:spacing w:after="0" w:line="240" w:lineRule="auto"/>
        <w:jc w:val="both"/>
        <w:rPr>
          <w:rFonts w:ascii="Arial Narrow" w:hAnsi="Arial Narrow"/>
          <w:sz w:val="24"/>
          <w:szCs w:val="24"/>
        </w:rPr>
      </w:pP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b/>
          <w:bCs/>
        </w:rPr>
        <w:t>10. PRAZO, LOCAL E CONDIÇÕES DE ENTREGA DOS SERVIÇOS:</w:t>
      </w: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rPr>
        <w:t>10.1.  Local da prestação dos serviços: Estabelecimento comercial da Contratada.</w:t>
      </w: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rPr>
        <w:t>10.2. A notas fiscais deverão ser entregues na Câmara Municipal de Campo do Tenente, acompanhada dos Certificados de Regularidades Fiscal</w:t>
      </w:r>
      <w:r w:rsidR="009B262A" w:rsidRPr="003152A1">
        <w:rPr>
          <w:rFonts w:ascii="Arial Narrow" w:hAnsi="Arial Narrow"/>
        </w:rPr>
        <w:t>, social</w:t>
      </w:r>
      <w:r w:rsidRPr="003152A1">
        <w:rPr>
          <w:rFonts w:ascii="Arial Narrow" w:hAnsi="Arial Narrow"/>
        </w:rPr>
        <w:t xml:space="preserve"> e Trabalhista</w:t>
      </w:r>
      <w:r w:rsidR="009B262A" w:rsidRPr="003152A1">
        <w:rPr>
          <w:rFonts w:ascii="Arial Narrow" w:hAnsi="Arial Narrow"/>
        </w:rPr>
        <w:t>, podendo ser enviados via e-mail.</w:t>
      </w: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rPr>
        <w:t>10.3. A empresa adjudicatária responsabilizar-se-á pela qualidade do serviço cotado e entregue, no caso de não atendimento ao solicitado.</w:t>
      </w: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rPr>
        <w:t xml:space="preserve">10.4. A recusa de entrega na forma acima descrita, implicará infração contratual, permitindo que a Contratante rescinda o contrato, nos termos da lei </w:t>
      </w:r>
      <w:r w:rsidR="009B262A" w:rsidRPr="003152A1">
        <w:rPr>
          <w:rFonts w:ascii="Arial Narrow" w:hAnsi="Arial Narrow"/>
        </w:rPr>
        <w:t>14.133/2021</w:t>
      </w:r>
      <w:r w:rsidRPr="003152A1">
        <w:rPr>
          <w:rFonts w:ascii="Arial Narrow" w:hAnsi="Arial Narrow"/>
        </w:rPr>
        <w:t>.</w:t>
      </w:r>
    </w:p>
    <w:p w:rsidR="004C296E" w:rsidRPr="003152A1" w:rsidRDefault="004C296E" w:rsidP="00633330">
      <w:pPr>
        <w:pStyle w:val="ParagraphStyle"/>
        <w:spacing w:line="240" w:lineRule="auto"/>
        <w:jc w:val="both"/>
        <w:rPr>
          <w:rFonts w:ascii="Arial Narrow" w:hAnsi="Arial Narrow"/>
        </w:rPr>
      </w:pPr>
    </w:p>
    <w:p w:rsidR="004C296E" w:rsidRPr="003152A1" w:rsidRDefault="00DD1240" w:rsidP="00633330">
      <w:pPr>
        <w:pStyle w:val="ParagraphStyle"/>
        <w:spacing w:line="240" w:lineRule="auto"/>
        <w:rPr>
          <w:rFonts w:ascii="Arial Narrow" w:hAnsi="Arial Narrow"/>
        </w:rPr>
      </w:pPr>
      <w:r w:rsidRPr="003152A1">
        <w:rPr>
          <w:rFonts w:ascii="Arial Narrow" w:hAnsi="Arial Narrow"/>
          <w:b/>
          <w:bCs/>
        </w:rPr>
        <w:t>11</w:t>
      </w:r>
      <w:r w:rsidR="004C296E" w:rsidRPr="003152A1">
        <w:rPr>
          <w:rFonts w:ascii="Arial Narrow" w:hAnsi="Arial Narrow"/>
          <w:b/>
          <w:bCs/>
        </w:rPr>
        <w:t>. DAS OBRIGAÇÕES DA CONTRATADA:</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Fornecer os serviços conforme especificações, marca, validade e preço e prazo de entrega indicados no contrato;</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Providenciar a imediata correção das deficiências, falhas ou irregularidades constatadas pelo fiscal referentes à forma do fornecimento ao cumprimento das demais obrigações assumidas nesta contratação;</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Prover condições que possibilitem o atendimento das condições firmadas a partir da data da assinatura do contrato;</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Responsabilizar-se por todas as despesas diretas ou indiretas inerentes ao fornecimento do objeto desta contratação;</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Manter, durante toda a execução do contrato, em compatibilidade com as obrigações por ele assumidas, todas as condições de habilitação e qualificação exigidas nesta contratação;</w:t>
      </w:r>
    </w:p>
    <w:p w:rsidR="006E6395" w:rsidRPr="003152A1" w:rsidRDefault="006E6395" w:rsidP="006E6395">
      <w:pPr>
        <w:pStyle w:val="ParagraphStyle"/>
        <w:numPr>
          <w:ilvl w:val="0"/>
          <w:numId w:val="14"/>
        </w:numPr>
        <w:spacing w:line="240" w:lineRule="auto"/>
        <w:jc w:val="both"/>
        <w:rPr>
          <w:rFonts w:ascii="Arial Narrow" w:hAnsi="Arial Narrow"/>
        </w:rPr>
      </w:pPr>
      <w:r w:rsidRPr="003152A1">
        <w:rPr>
          <w:rFonts w:ascii="Arial Narrow" w:hAnsi="Arial Narrow"/>
        </w:rPr>
        <w:t xml:space="preserve">Responsabilizar-se pelos danos causados diretamente à Administração ou a terceiros, decorrente de sua culpa ou dolo na execução do Contrato; </w:t>
      </w:r>
    </w:p>
    <w:p w:rsidR="006E6395" w:rsidRPr="003152A1" w:rsidRDefault="006E6395" w:rsidP="006E6395">
      <w:pPr>
        <w:numPr>
          <w:ilvl w:val="0"/>
          <w:numId w:val="14"/>
        </w:numPr>
        <w:spacing w:after="0" w:line="240" w:lineRule="auto"/>
        <w:jc w:val="both"/>
        <w:rPr>
          <w:rFonts w:ascii="Arial Narrow" w:hAnsi="Arial Narrow"/>
          <w:sz w:val="24"/>
          <w:szCs w:val="24"/>
        </w:rPr>
      </w:pPr>
      <w:r w:rsidRPr="003152A1">
        <w:rPr>
          <w:rFonts w:ascii="Arial Narrow" w:hAnsi="Arial Narrow"/>
          <w:sz w:val="24"/>
          <w:szCs w:val="24"/>
        </w:rPr>
        <w:t>A mão de obra necessária, bem como veículo e despesas com entrega são de responsabilidade da Contratada que devem ser qualificados para tal finalidade;</w:t>
      </w:r>
    </w:p>
    <w:p w:rsidR="006E6395" w:rsidRPr="003152A1" w:rsidRDefault="006E6395" w:rsidP="006E6395">
      <w:pPr>
        <w:numPr>
          <w:ilvl w:val="0"/>
          <w:numId w:val="14"/>
        </w:numPr>
        <w:spacing w:after="0" w:line="240" w:lineRule="auto"/>
        <w:rPr>
          <w:rFonts w:ascii="Arial Narrow" w:hAnsi="Arial Narrow"/>
          <w:sz w:val="24"/>
          <w:szCs w:val="24"/>
        </w:rPr>
      </w:pPr>
      <w:r w:rsidRPr="003152A1">
        <w:rPr>
          <w:rFonts w:ascii="Arial Narrow" w:hAnsi="Arial Narrow"/>
          <w:sz w:val="24"/>
          <w:szCs w:val="24"/>
        </w:rPr>
        <w:t>As quantidades ora contratadas são estimativas não sendo a Contratante obrigada a adquirir o total contratado, sendo que o quantitativo será utilizado por demanda;</w:t>
      </w:r>
    </w:p>
    <w:p w:rsidR="004C296E" w:rsidRPr="003152A1" w:rsidRDefault="006E6395" w:rsidP="00A709A6">
      <w:pPr>
        <w:pStyle w:val="ParagraphStyle"/>
        <w:numPr>
          <w:ilvl w:val="0"/>
          <w:numId w:val="14"/>
        </w:numPr>
        <w:spacing w:line="240" w:lineRule="auto"/>
        <w:jc w:val="both"/>
        <w:rPr>
          <w:rFonts w:ascii="Arial Narrow" w:hAnsi="Arial Narrow" w:cstheme="minorHAnsi"/>
        </w:rPr>
      </w:pPr>
      <w:r w:rsidRPr="003152A1">
        <w:rPr>
          <w:rFonts w:ascii="Arial Narrow" w:hAnsi="Arial Narrow" w:cstheme="minorHAnsi"/>
        </w:rPr>
        <w:t>A fusão, cisão ou incorporação somente serão admitidas, após análise e por consentimento prévio do contratante, e desde que não afetem o bom fornecimento do objeto.</w:t>
      </w:r>
    </w:p>
    <w:p w:rsidR="006E6395" w:rsidRPr="003152A1" w:rsidRDefault="006E6395" w:rsidP="006E6395">
      <w:pPr>
        <w:pStyle w:val="ParagraphStyle"/>
        <w:spacing w:line="240" w:lineRule="auto"/>
        <w:jc w:val="both"/>
        <w:rPr>
          <w:rFonts w:ascii="Arial Narrow" w:hAnsi="Arial Narrow"/>
        </w:rPr>
      </w:pPr>
    </w:p>
    <w:p w:rsidR="00C92518" w:rsidRPr="003152A1" w:rsidRDefault="00C92518" w:rsidP="00633330">
      <w:pPr>
        <w:spacing w:after="0" w:line="240" w:lineRule="auto"/>
        <w:jc w:val="both"/>
        <w:rPr>
          <w:rFonts w:ascii="Arial Narrow" w:hAnsi="Arial Narrow" w:cstheme="minorHAnsi"/>
          <w:sz w:val="24"/>
          <w:szCs w:val="24"/>
        </w:rPr>
      </w:pPr>
      <w:r w:rsidRPr="003152A1">
        <w:rPr>
          <w:rFonts w:ascii="Arial Narrow" w:hAnsi="Arial Narrow" w:cstheme="minorHAnsi"/>
          <w:b/>
          <w:bCs/>
          <w:sz w:val="24"/>
          <w:szCs w:val="24"/>
        </w:rPr>
        <w:t>12. DAS OBRIGAÇÕES DA CONTRATANTE:</w:t>
      </w:r>
    </w:p>
    <w:p w:rsidR="00A709A6" w:rsidRPr="003152A1" w:rsidRDefault="00A709A6" w:rsidP="00A709A6">
      <w:pPr>
        <w:pStyle w:val="ParagraphStyle"/>
        <w:numPr>
          <w:ilvl w:val="0"/>
          <w:numId w:val="13"/>
        </w:numPr>
        <w:spacing w:line="240" w:lineRule="auto"/>
        <w:jc w:val="both"/>
        <w:rPr>
          <w:rFonts w:ascii="Arial Narrow" w:hAnsi="Arial Narrow"/>
        </w:rPr>
      </w:pPr>
      <w:r w:rsidRPr="003152A1">
        <w:rPr>
          <w:rFonts w:ascii="Arial Narrow" w:hAnsi="Arial Narrow"/>
        </w:rPr>
        <w:t>Solicitar via e-mail, o eventual fornecimento dos serviços ora contratados;</w:t>
      </w:r>
    </w:p>
    <w:p w:rsidR="00A709A6" w:rsidRPr="003152A1" w:rsidRDefault="00A709A6" w:rsidP="00A709A6">
      <w:pPr>
        <w:pStyle w:val="ParagraphStyle"/>
        <w:numPr>
          <w:ilvl w:val="0"/>
          <w:numId w:val="13"/>
        </w:numPr>
        <w:spacing w:line="240" w:lineRule="auto"/>
        <w:jc w:val="both"/>
        <w:rPr>
          <w:rFonts w:ascii="Arial Narrow" w:hAnsi="Arial Narrow"/>
        </w:rPr>
      </w:pPr>
      <w:r w:rsidRPr="003152A1">
        <w:rPr>
          <w:rFonts w:ascii="Arial Narrow" w:hAnsi="Arial Narrow"/>
        </w:rPr>
        <w:t>Observar para que, durante a vigência do contrato, sejam mantidas todas as condições de habilitação e qualificação exigidas na presente contratação, bem assim, a sua compatibilidade com as obrigações assumidas;</w:t>
      </w:r>
    </w:p>
    <w:p w:rsidR="00A709A6" w:rsidRPr="003152A1" w:rsidRDefault="00A709A6" w:rsidP="00A709A6">
      <w:pPr>
        <w:pStyle w:val="ParagraphStyle"/>
        <w:numPr>
          <w:ilvl w:val="0"/>
          <w:numId w:val="13"/>
        </w:numPr>
        <w:spacing w:line="240" w:lineRule="auto"/>
        <w:jc w:val="both"/>
        <w:rPr>
          <w:rFonts w:ascii="Arial Narrow" w:hAnsi="Arial Narrow"/>
        </w:rPr>
      </w:pPr>
      <w:r w:rsidRPr="003152A1">
        <w:rPr>
          <w:rFonts w:ascii="Arial Narrow" w:hAnsi="Arial Narrow"/>
        </w:rPr>
        <w:t>Efetuar o pagamento à Contratada, respeitando o prazo estabelecido e as demais cláusulas contratuais;</w:t>
      </w:r>
    </w:p>
    <w:p w:rsidR="00A709A6" w:rsidRPr="003152A1" w:rsidRDefault="00A709A6" w:rsidP="00A709A6">
      <w:pPr>
        <w:pStyle w:val="ParagraphStyle"/>
        <w:numPr>
          <w:ilvl w:val="0"/>
          <w:numId w:val="13"/>
        </w:numPr>
        <w:spacing w:line="240" w:lineRule="auto"/>
        <w:jc w:val="both"/>
        <w:rPr>
          <w:rFonts w:ascii="Arial Narrow" w:hAnsi="Arial Narrow"/>
        </w:rPr>
      </w:pPr>
      <w:r w:rsidRPr="003152A1">
        <w:rPr>
          <w:rFonts w:ascii="Arial Narrow" w:hAnsi="Arial Narrow"/>
        </w:rPr>
        <w:t>Comunicar prontamente à Contratada, toda e qualquer anormalidade verificada no fornecimento do serviço;</w:t>
      </w:r>
    </w:p>
    <w:p w:rsidR="00A709A6" w:rsidRPr="003152A1" w:rsidRDefault="00A709A6" w:rsidP="00A709A6">
      <w:pPr>
        <w:pStyle w:val="ParagraphStyle"/>
        <w:numPr>
          <w:ilvl w:val="0"/>
          <w:numId w:val="13"/>
        </w:numPr>
        <w:spacing w:line="240" w:lineRule="auto"/>
        <w:jc w:val="both"/>
        <w:rPr>
          <w:rFonts w:ascii="Arial Narrow" w:hAnsi="Arial Narrow"/>
        </w:rPr>
      </w:pPr>
      <w:r w:rsidRPr="003152A1">
        <w:rPr>
          <w:rFonts w:ascii="Arial Narrow" w:hAnsi="Arial Narrow"/>
        </w:rPr>
        <w:t>Acompanhar e fiscalizar a perfeita execução do Contrato.</w:t>
      </w:r>
    </w:p>
    <w:p w:rsidR="00C92518" w:rsidRPr="003152A1" w:rsidRDefault="00C92518" w:rsidP="00633330">
      <w:pPr>
        <w:pStyle w:val="ParagraphStyle"/>
        <w:spacing w:line="240" w:lineRule="auto"/>
        <w:jc w:val="both"/>
        <w:rPr>
          <w:rFonts w:ascii="Arial Narrow" w:hAnsi="Arial Narrow"/>
        </w:rPr>
      </w:pPr>
    </w:p>
    <w:p w:rsidR="004C296E" w:rsidRPr="003152A1" w:rsidRDefault="00C92518" w:rsidP="00633330">
      <w:pPr>
        <w:pStyle w:val="ParagraphStyle"/>
        <w:spacing w:line="240" w:lineRule="auto"/>
        <w:jc w:val="both"/>
        <w:rPr>
          <w:rFonts w:ascii="Arial Narrow" w:hAnsi="Arial Narrow"/>
        </w:rPr>
      </w:pPr>
      <w:r w:rsidRPr="003152A1">
        <w:rPr>
          <w:rFonts w:ascii="Arial Narrow" w:hAnsi="Arial Narrow"/>
          <w:b/>
          <w:bCs/>
        </w:rPr>
        <w:t>13</w:t>
      </w:r>
      <w:r w:rsidR="004C296E" w:rsidRPr="003152A1">
        <w:rPr>
          <w:rFonts w:ascii="Arial Narrow" w:hAnsi="Arial Narrow"/>
          <w:b/>
          <w:bCs/>
        </w:rPr>
        <w:t xml:space="preserve">. DOS PREÇOS E SEU REAJUSTAMENTO </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 xml:space="preserve">13.1. Os preços contratados são fixos e irreajustáveis no prazo de um ano. </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13.1.1. Dentro do prazo de vigência do contrato e mediante solicitação da Contratada, os preços poderão sofrer reajuste após o interregno de um ano, na mesma proporção da variação verificada no IPCA-IBGE acumulado, tomando-se por base o mês de apresentação da respectiva proposta, exclusivamente para as obrigações iniciadas e concluídas após a ocorrência da anualidade.</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 xml:space="preserve">13.1.2. Nos reajustes subsequentes ao primeiro, o interregno mínimo de um ano será contado a partir dos efeitos financeiros do último reajuste. </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 xml:space="preserve">13.1.3. No caso de atraso ou não divulgação do índice de reajustamento, a Contratante pagará à Contratada a importância calculada pela última variação conhecida, liquidando a diferença cor                                                                                                                                                                                                                                                                                                                                                                                                                                                                                                                                                                                                                                                                                                                                                                                                                                                                                                                                                                                                                                                                                                     respondente tão logo seja divulgado o índice definitivo. </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 xml:space="preserve">13.1.4. Caso o índice estabelecido para reajustamento venha a ser extinto ou de qualquer forma não possa mais ser utilizado, será adotado, em substituição, o que vier a ser determinado pela legislação então em vigor. </w:t>
      </w:r>
    </w:p>
    <w:p w:rsidR="005B5CF5" w:rsidRPr="003152A1" w:rsidRDefault="005B5CF5" w:rsidP="005B5CF5">
      <w:pPr>
        <w:spacing w:after="0" w:line="240" w:lineRule="auto"/>
        <w:jc w:val="both"/>
        <w:rPr>
          <w:rFonts w:ascii="Arial Narrow" w:hAnsi="Arial Narrow"/>
          <w:sz w:val="24"/>
          <w:szCs w:val="24"/>
        </w:rPr>
      </w:pPr>
      <w:r w:rsidRPr="003152A1">
        <w:rPr>
          <w:rFonts w:ascii="Arial Narrow" w:hAnsi="Arial Narrow"/>
          <w:sz w:val="24"/>
          <w:szCs w:val="24"/>
        </w:rPr>
        <w:t>13.1.5. Na ausência de previsão legal quanto ao índice substituto, as partes elegerão novo índice oficial, para reajustamento do preço do valor remanescente, por meio de termo aditivo. O reajuste poderá ser realizado por apostilamento.</w:t>
      </w:r>
    </w:p>
    <w:p w:rsidR="004C296E" w:rsidRPr="003152A1" w:rsidRDefault="004C296E" w:rsidP="00633330">
      <w:pPr>
        <w:pStyle w:val="ParagraphStyle"/>
        <w:spacing w:line="240" w:lineRule="auto"/>
        <w:jc w:val="both"/>
        <w:rPr>
          <w:rFonts w:ascii="Arial Narrow" w:hAnsi="Arial Narrow"/>
        </w:rPr>
      </w:pPr>
    </w:p>
    <w:p w:rsidR="004C296E" w:rsidRPr="003152A1" w:rsidRDefault="004C296E" w:rsidP="00633330">
      <w:pPr>
        <w:pStyle w:val="ParagraphStyle"/>
        <w:spacing w:line="240" w:lineRule="auto"/>
        <w:jc w:val="both"/>
        <w:rPr>
          <w:rFonts w:ascii="Arial Narrow" w:hAnsi="Arial Narrow"/>
        </w:rPr>
      </w:pPr>
      <w:r w:rsidRPr="003152A1">
        <w:rPr>
          <w:rFonts w:ascii="Arial Narrow" w:hAnsi="Arial Narrow"/>
          <w:b/>
          <w:bCs/>
        </w:rPr>
        <w:t>1</w:t>
      </w:r>
      <w:r w:rsidR="00C92518" w:rsidRPr="003152A1">
        <w:rPr>
          <w:rFonts w:ascii="Arial Narrow" w:hAnsi="Arial Narrow"/>
          <w:b/>
          <w:bCs/>
        </w:rPr>
        <w:t>4</w:t>
      </w:r>
      <w:r w:rsidRPr="003152A1">
        <w:rPr>
          <w:rFonts w:ascii="Arial Narrow" w:hAnsi="Arial Narrow"/>
          <w:b/>
          <w:bCs/>
        </w:rPr>
        <w:t>. DO PAGAMENTO:</w:t>
      </w:r>
    </w:p>
    <w:p w:rsidR="00065201" w:rsidRPr="003152A1" w:rsidRDefault="00065201" w:rsidP="00065201">
      <w:pPr>
        <w:pStyle w:val="ParagraphStyle"/>
        <w:spacing w:line="240" w:lineRule="auto"/>
        <w:jc w:val="both"/>
        <w:rPr>
          <w:rFonts w:ascii="Arial Narrow" w:hAnsi="Arial Narrow" w:cstheme="minorHAnsi"/>
        </w:rPr>
      </w:pPr>
      <w:r w:rsidRPr="003152A1">
        <w:rPr>
          <w:rFonts w:ascii="Arial Narrow" w:hAnsi="Arial Narrow" w:cstheme="minorHAnsi"/>
        </w:rPr>
        <w:t xml:space="preserve">14.1. O pagamento será efetuado em até </w:t>
      </w:r>
      <w:r w:rsidRPr="003152A1">
        <w:rPr>
          <w:rFonts w:ascii="Arial Narrow" w:hAnsi="Arial Narrow" w:cstheme="minorHAnsi"/>
          <w:b/>
        </w:rPr>
        <w:t>10 dias úteis</w:t>
      </w:r>
      <w:r w:rsidRPr="003152A1">
        <w:rPr>
          <w:rFonts w:ascii="Arial Narrow" w:hAnsi="Arial Narrow" w:cstheme="minorHAnsi"/>
        </w:rPr>
        <w:t xml:space="preserve"> após a emissão da NF/Fatura, mediante certificação da de seu fiscal de que os serviços foram entregues com eficiência, acompanhada das certidões de regularidade fiscal, social e trabalhista, dentro dos seus prazos de validade, podendo a Câmara Municipal confirmar a regularidade por via eletrônica.</w:t>
      </w:r>
    </w:p>
    <w:p w:rsidR="00065201" w:rsidRPr="003152A1" w:rsidRDefault="00065201" w:rsidP="00065201">
      <w:pPr>
        <w:pStyle w:val="ParagraphStyle"/>
        <w:spacing w:line="240" w:lineRule="auto"/>
        <w:jc w:val="both"/>
        <w:rPr>
          <w:rFonts w:ascii="Arial Narrow" w:hAnsi="Arial Narrow" w:cstheme="minorHAnsi"/>
        </w:rPr>
      </w:pPr>
      <w:r w:rsidRPr="003152A1">
        <w:rPr>
          <w:rFonts w:ascii="Arial Narrow" w:hAnsi="Arial Narrow" w:cstheme="minorHAnsi"/>
        </w:rPr>
        <w:t>14.1.1. O faturamento dos serviços deverá obedecer ao modelo de Nota Fiscal preconizado pelo órgão competente, seja ele Federal, Estadual ou Municipal.</w:t>
      </w:r>
    </w:p>
    <w:p w:rsidR="00065201" w:rsidRPr="003152A1" w:rsidRDefault="00065201" w:rsidP="00065201">
      <w:pPr>
        <w:pStyle w:val="ParagraphStyle"/>
        <w:spacing w:line="240" w:lineRule="auto"/>
        <w:jc w:val="both"/>
        <w:rPr>
          <w:rFonts w:ascii="Arial Narrow" w:hAnsi="Arial Narrow" w:cstheme="minorHAnsi"/>
        </w:rPr>
      </w:pPr>
      <w:r w:rsidRPr="003152A1">
        <w:rPr>
          <w:rFonts w:ascii="Arial Narrow" w:hAnsi="Arial Narrow" w:cstheme="minorHAnsi"/>
        </w:rPr>
        <w:t>14.2. Ultrapassados os 10 dias úteis  previstos no item 4.1, o valor a ser pago deve ser atualizado desde a data do inadimplemento até a data do efetivo pagamento pelo índice IPCA e juros de 0,33% (zero vírgula trinta e três por cento) por dia de atraso, sobre o valor da ordem ou requisição de compra, limitado a 10% (dez por cento) do mesmo valor, contados a partir da data do inadimplemento até a data do efetivo pagamento.</w:t>
      </w:r>
    </w:p>
    <w:p w:rsidR="00065201" w:rsidRPr="003152A1" w:rsidRDefault="00065201" w:rsidP="00065201">
      <w:pPr>
        <w:pStyle w:val="ParagraphStyle"/>
        <w:spacing w:line="240" w:lineRule="auto"/>
        <w:jc w:val="both"/>
        <w:rPr>
          <w:rFonts w:ascii="Arial Narrow" w:hAnsi="Arial Narrow" w:cstheme="minorHAnsi"/>
        </w:rPr>
      </w:pPr>
      <w:r w:rsidRPr="003152A1">
        <w:rPr>
          <w:rFonts w:ascii="Arial Narrow" w:hAnsi="Arial Narrow" w:cstheme="minorHAnsi"/>
          <w:b/>
          <w:bCs/>
          <w:color w:val="C9211E"/>
        </w:rPr>
        <w:t>14.3. O fornecedor deverá, emitir a nota fiscal em observância às regras de retenção dispostas na Instrução Normativa RFB nº 1.234, de 11 de janeiro de 2012 ou a que vier a substituí-la, nos termos do Decreto Municipal nº 049/2023</w:t>
      </w:r>
    </w:p>
    <w:p w:rsidR="004C296E" w:rsidRPr="003152A1" w:rsidRDefault="004C296E" w:rsidP="00633330">
      <w:pPr>
        <w:pStyle w:val="ParagraphStyle"/>
        <w:spacing w:line="240" w:lineRule="auto"/>
        <w:jc w:val="both"/>
        <w:rPr>
          <w:rFonts w:ascii="Arial Narrow" w:hAnsi="Arial Narrow"/>
          <w:b/>
          <w:bCs/>
        </w:rPr>
      </w:pPr>
    </w:p>
    <w:p w:rsidR="00D02FD0" w:rsidRPr="003152A1" w:rsidRDefault="00030401" w:rsidP="00633330">
      <w:pPr>
        <w:pStyle w:val="PargrafodaLista"/>
        <w:numPr>
          <w:ilvl w:val="0"/>
          <w:numId w:val="24"/>
        </w:numPr>
        <w:spacing w:after="0" w:line="240" w:lineRule="auto"/>
        <w:ind w:left="284" w:hanging="284"/>
        <w:jc w:val="both"/>
        <w:rPr>
          <w:rFonts w:ascii="Arial Narrow" w:hAnsi="Arial Narrow" w:cstheme="minorHAnsi"/>
          <w:b/>
          <w:sz w:val="24"/>
          <w:szCs w:val="24"/>
        </w:rPr>
      </w:pPr>
      <w:r w:rsidRPr="003152A1">
        <w:rPr>
          <w:rFonts w:ascii="Arial Narrow" w:hAnsi="Arial Narrow" w:cstheme="minorHAnsi"/>
          <w:b/>
          <w:sz w:val="24"/>
          <w:szCs w:val="24"/>
        </w:rPr>
        <w:t xml:space="preserve"> DISPENSA DO GERENCIAMENTO DE RISCOS:</w:t>
      </w:r>
    </w:p>
    <w:p w:rsidR="00D02FD0" w:rsidRPr="003152A1" w:rsidRDefault="00FC7809" w:rsidP="00633330">
      <w:pPr>
        <w:pStyle w:val="PargrafodaLista"/>
        <w:numPr>
          <w:ilvl w:val="1"/>
          <w:numId w:val="24"/>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t xml:space="preserve">Dispensa-se o Gerenciamento de alocação de Riscos por tratar-se de </w:t>
      </w:r>
      <w:r w:rsidRPr="003152A1">
        <w:rPr>
          <w:rFonts w:ascii="Arial Narrow" w:hAnsi="Arial Narrow"/>
          <w:sz w:val="24"/>
          <w:szCs w:val="24"/>
          <w:shd w:val="clear" w:color="auto" w:fill="FFFFFF"/>
        </w:rPr>
        <w:t>contratação de objeto de baixo valor ou baixa complexidade, visto que não há histórico na Câmara Municipal de descumprimento do contrato por objeto desta natureza,</w:t>
      </w:r>
    </w:p>
    <w:p w:rsidR="00D02FD0" w:rsidRPr="003152A1" w:rsidRDefault="00D02FD0" w:rsidP="00633330">
      <w:pPr>
        <w:pStyle w:val="PargrafodaLista"/>
        <w:spacing w:after="0" w:line="240" w:lineRule="auto"/>
        <w:ind w:left="0"/>
        <w:jc w:val="both"/>
        <w:rPr>
          <w:rFonts w:ascii="Arial Narrow" w:hAnsi="Arial Narrow" w:cstheme="minorHAnsi"/>
          <w:sz w:val="24"/>
          <w:szCs w:val="24"/>
        </w:rPr>
      </w:pPr>
    </w:p>
    <w:p w:rsidR="00030401" w:rsidRPr="003152A1" w:rsidRDefault="00030401" w:rsidP="005845A0">
      <w:pPr>
        <w:pStyle w:val="ParagraphStyle"/>
        <w:spacing w:line="240" w:lineRule="auto"/>
        <w:jc w:val="both"/>
        <w:rPr>
          <w:rFonts w:ascii="Arial Narrow" w:hAnsi="Arial Narrow" w:cstheme="minorHAnsi"/>
          <w:b/>
          <w:bCs/>
        </w:rPr>
      </w:pPr>
      <w:r w:rsidRPr="003152A1">
        <w:rPr>
          <w:rFonts w:ascii="Arial Narrow" w:hAnsi="Arial Narrow" w:cstheme="minorHAnsi"/>
          <w:b/>
          <w:bCs/>
        </w:rPr>
        <w:t xml:space="preserve">16. RESPONSÁVEL PELO RECEBIMENTO: </w:t>
      </w:r>
    </w:p>
    <w:p w:rsidR="00030401" w:rsidRPr="003152A1" w:rsidRDefault="00030401" w:rsidP="005845A0">
      <w:pPr>
        <w:pStyle w:val="ParagraphStyle"/>
        <w:spacing w:line="240" w:lineRule="auto"/>
        <w:jc w:val="both"/>
        <w:rPr>
          <w:rFonts w:ascii="Arial Narrow" w:hAnsi="Arial Narrow" w:cstheme="minorHAnsi"/>
        </w:rPr>
      </w:pPr>
      <w:r w:rsidRPr="003152A1">
        <w:rPr>
          <w:rFonts w:ascii="Arial Narrow" w:hAnsi="Arial Narrow" w:cstheme="minorHAnsi"/>
        </w:rPr>
        <w:t>16.1. Fica a cargo do colaborador Fabiano de Azevedo, Assessor I da Câmara Municipal a responsabilidade pelo recebimento do serviço.</w:t>
      </w:r>
    </w:p>
    <w:p w:rsidR="00030401" w:rsidRPr="003152A1" w:rsidRDefault="00030401" w:rsidP="00633330">
      <w:pPr>
        <w:pStyle w:val="ParagraphStyle"/>
        <w:spacing w:line="240" w:lineRule="auto"/>
        <w:rPr>
          <w:rFonts w:ascii="Arial Narrow" w:hAnsi="Arial Narrow" w:cstheme="minorHAnsi"/>
        </w:rPr>
      </w:pPr>
    </w:p>
    <w:p w:rsidR="00030401" w:rsidRPr="003152A1" w:rsidRDefault="00030401" w:rsidP="00633330">
      <w:pPr>
        <w:pStyle w:val="ParagraphStyle"/>
        <w:spacing w:line="240" w:lineRule="auto"/>
        <w:rPr>
          <w:rFonts w:ascii="Arial Narrow" w:hAnsi="Arial Narrow" w:cstheme="minorHAnsi"/>
          <w:b/>
          <w:bCs/>
        </w:rPr>
      </w:pPr>
      <w:r w:rsidRPr="003152A1">
        <w:rPr>
          <w:rFonts w:ascii="Arial Narrow" w:hAnsi="Arial Narrow" w:cstheme="minorHAnsi"/>
          <w:b/>
          <w:bCs/>
        </w:rPr>
        <w:t>17. GESTOR E FISCAL DO CONTRATO:</w:t>
      </w:r>
    </w:p>
    <w:p w:rsidR="00030401" w:rsidRPr="003152A1" w:rsidRDefault="00030401" w:rsidP="00633330">
      <w:pPr>
        <w:pStyle w:val="ParagraphStyle"/>
        <w:spacing w:line="240" w:lineRule="auto"/>
        <w:rPr>
          <w:rFonts w:ascii="Arial Narrow" w:hAnsi="Arial Narrow" w:cstheme="minorHAnsi"/>
        </w:rPr>
      </w:pPr>
      <w:r w:rsidRPr="003152A1">
        <w:rPr>
          <w:rFonts w:ascii="Arial Narrow" w:hAnsi="Arial Narrow" w:cstheme="minorHAnsi"/>
        </w:rPr>
        <w:t>17.1. A gestão do contrato caberá a Roberto Carlos Maurer - Presidente da Câmara Municipal de Campo do Tenente.</w:t>
      </w:r>
    </w:p>
    <w:p w:rsidR="00533437" w:rsidRPr="003152A1" w:rsidRDefault="00030401" w:rsidP="005845A0">
      <w:pPr>
        <w:pStyle w:val="ParagraphStyle"/>
        <w:spacing w:line="240" w:lineRule="auto"/>
        <w:rPr>
          <w:rFonts w:ascii="Arial Narrow" w:eastAsiaTheme="minorHAnsi" w:hAnsi="Arial Narrow" w:cstheme="minorHAnsi"/>
          <w:b/>
          <w:bCs/>
          <w:lang w:eastAsia="en-US"/>
        </w:rPr>
      </w:pPr>
      <w:r w:rsidRPr="003152A1">
        <w:rPr>
          <w:rFonts w:ascii="Arial Narrow" w:hAnsi="Arial Narrow" w:cstheme="minorHAnsi"/>
        </w:rPr>
        <w:t xml:space="preserve">17.2. A fiscalização do Contrato caberá a Fabiano de Azevedo – Assessor I da Câmara Municipal de </w:t>
      </w: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A672CD" w:rsidRPr="003152A1" w:rsidRDefault="00A672CD" w:rsidP="00633330">
      <w:pPr>
        <w:tabs>
          <w:tab w:val="left" w:pos="0"/>
        </w:tabs>
        <w:spacing w:after="0" w:line="240" w:lineRule="auto"/>
        <w:jc w:val="center"/>
        <w:rPr>
          <w:rFonts w:ascii="Arial Narrow" w:eastAsiaTheme="minorHAnsi" w:hAnsi="Arial Narrow" w:cstheme="minorHAnsi"/>
          <w:b/>
          <w:bCs/>
          <w:sz w:val="24"/>
          <w:szCs w:val="24"/>
          <w:lang w:eastAsia="en-US"/>
        </w:rPr>
      </w:pPr>
    </w:p>
    <w:p w:rsidR="00D02FD0" w:rsidRPr="003152A1" w:rsidRDefault="00FC7809" w:rsidP="00633330">
      <w:pPr>
        <w:tabs>
          <w:tab w:val="left" w:pos="0"/>
        </w:tabs>
        <w:spacing w:after="0" w:line="240" w:lineRule="auto"/>
        <w:jc w:val="center"/>
        <w:rPr>
          <w:rFonts w:ascii="Arial Narrow" w:eastAsiaTheme="minorHAnsi" w:hAnsi="Arial Narrow" w:cstheme="minorHAnsi"/>
          <w:b/>
          <w:bCs/>
          <w:sz w:val="24"/>
          <w:szCs w:val="24"/>
          <w:lang w:eastAsia="en-US"/>
        </w:rPr>
      </w:pPr>
      <w:r w:rsidRPr="003152A1">
        <w:rPr>
          <w:rFonts w:ascii="Arial Narrow" w:eastAsiaTheme="minorHAnsi" w:hAnsi="Arial Narrow" w:cstheme="minorHAnsi"/>
          <w:b/>
          <w:bCs/>
          <w:sz w:val="24"/>
          <w:szCs w:val="24"/>
          <w:lang w:eastAsia="en-US"/>
        </w:rPr>
        <w:t>ANEXO III</w:t>
      </w:r>
    </w:p>
    <w:p w:rsidR="00D02FD0" w:rsidRPr="003152A1" w:rsidRDefault="00FC7809" w:rsidP="00633330">
      <w:pPr>
        <w:tabs>
          <w:tab w:val="left" w:pos="0"/>
        </w:tabs>
        <w:spacing w:after="0" w:line="240" w:lineRule="auto"/>
        <w:jc w:val="center"/>
        <w:rPr>
          <w:rFonts w:ascii="Arial Narrow" w:eastAsiaTheme="minorHAnsi" w:hAnsi="Arial Narrow" w:cstheme="minorHAnsi"/>
          <w:b/>
          <w:bCs/>
          <w:sz w:val="24"/>
          <w:szCs w:val="24"/>
          <w:lang w:eastAsia="en-US"/>
        </w:rPr>
      </w:pPr>
      <w:r w:rsidRPr="003152A1">
        <w:rPr>
          <w:rFonts w:ascii="Arial Narrow" w:eastAsiaTheme="minorHAnsi" w:hAnsi="Arial Narrow" w:cstheme="minorHAnsi"/>
          <w:b/>
          <w:bCs/>
          <w:sz w:val="24"/>
          <w:szCs w:val="24"/>
          <w:lang w:eastAsia="en-US"/>
        </w:rPr>
        <w:t>MODELO DA PROPOSTA</w:t>
      </w:r>
    </w:p>
    <w:p w:rsidR="00D02FD0" w:rsidRPr="003152A1" w:rsidRDefault="00FC7809" w:rsidP="00633330">
      <w:pPr>
        <w:spacing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A empresa _________________________________________, CNPJ nº ____, localizada na (rua av) ____, nº ____, Bairro ____,  cidade ____, CEP ____, com domicílio bancário no banco  ___________________, agência nº. ____, conta corrente  nº. ______________,  neste</w:t>
      </w:r>
      <w:r w:rsidRPr="003152A1">
        <w:rPr>
          <w:rFonts w:ascii="Arial Narrow" w:eastAsiaTheme="minorHAnsi" w:hAnsi="Arial Narrow" w:cstheme="minorHAnsi"/>
          <w:sz w:val="24"/>
          <w:szCs w:val="24"/>
          <w:lang w:eastAsia="en-US"/>
        </w:rPr>
        <w:t xml:space="preserve"> ato representada por seu representante legal __________________________________ , abaixo assinado, interessada na </w:t>
      </w:r>
      <w:r w:rsidR="00030401" w:rsidRPr="003152A1">
        <w:rPr>
          <w:rFonts w:ascii="Arial Narrow" w:hAnsi="Arial Narrow" w:cs="Arial"/>
          <w:b/>
          <w:sz w:val="24"/>
          <w:szCs w:val="24"/>
        </w:rPr>
        <w:t>CONTRATA</w:t>
      </w:r>
      <w:r w:rsidR="00030401" w:rsidRPr="003152A1">
        <w:rPr>
          <w:rFonts w:ascii="Arial Narrow" w:hAnsi="Arial Narrow"/>
          <w:b/>
          <w:sz w:val="24"/>
          <w:szCs w:val="24"/>
        </w:rPr>
        <w:t xml:space="preserve">ÇÃO DOS SERVIÇOS  DE DESENVOLVIMENTO, MANUTENÇÃO E HOSPEDAGEM DO WEBSITE OFICIAL DA CÂMARA MUNICIPAL DE VEREADORES DE CAMPO DO TENENTE, </w:t>
      </w:r>
      <w:r w:rsidR="00030401" w:rsidRPr="003152A1">
        <w:rPr>
          <w:rFonts w:ascii="Arial Narrow" w:hAnsi="Arial Narrow"/>
          <w:b/>
          <w:sz w:val="24"/>
          <w:szCs w:val="24"/>
          <w:lang w:val="ja-JP"/>
        </w:rPr>
        <w:t>PR</w:t>
      </w:r>
      <w:r w:rsidR="008B4112" w:rsidRPr="003152A1">
        <w:rPr>
          <w:rFonts w:ascii="Arial Narrow" w:hAnsi="Arial Narrow"/>
          <w:b/>
          <w:sz w:val="24"/>
          <w:szCs w:val="24"/>
          <w:lang w:val="ja-JP"/>
        </w:rPr>
        <w:t>.</w:t>
      </w:r>
      <w:r w:rsidR="008B4112" w:rsidRPr="003152A1">
        <w:rPr>
          <w:rFonts w:ascii="Arial Narrow" w:hAnsi="Arial Narrow" w:cstheme="minorHAnsi"/>
          <w:b/>
          <w:bCs/>
          <w:sz w:val="24"/>
          <w:szCs w:val="24"/>
        </w:rPr>
        <w:t xml:space="preserve">, </w:t>
      </w:r>
      <w:r w:rsidRPr="003152A1">
        <w:rPr>
          <w:rFonts w:ascii="Arial Narrow" w:eastAsiaTheme="minorHAnsi" w:hAnsi="Arial Narrow" w:cstheme="minorHAnsi"/>
          <w:color w:val="000000"/>
          <w:sz w:val="24"/>
          <w:szCs w:val="24"/>
          <w:lang w:eastAsia="en-US"/>
        </w:rPr>
        <w:t>conforme as condições estabelecidas no Termo de Referên</w:t>
      </w:r>
      <w:r w:rsidRPr="003152A1">
        <w:rPr>
          <w:rFonts w:ascii="Arial Narrow" w:eastAsiaTheme="minorHAnsi" w:hAnsi="Arial Narrow" w:cstheme="minorHAnsi"/>
          <w:sz w:val="24"/>
          <w:szCs w:val="24"/>
          <w:lang w:eastAsia="en-US"/>
        </w:rPr>
        <w:t xml:space="preserve">cia, objeto da </w:t>
      </w:r>
      <w:r w:rsidRPr="003152A1">
        <w:rPr>
          <w:rFonts w:ascii="Arial Narrow" w:eastAsiaTheme="minorHAnsi" w:hAnsi="Arial Narrow" w:cstheme="minorHAnsi"/>
          <w:b/>
          <w:sz w:val="24"/>
          <w:szCs w:val="24"/>
          <w:lang w:eastAsia="en-US"/>
        </w:rPr>
        <w:t>Dispensa de Licitação  nº 0</w:t>
      </w:r>
      <w:r w:rsidR="008B4112" w:rsidRPr="003152A1">
        <w:rPr>
          <w:rFonts w:ascii="Arial Narrow" w:eastAsiaTheme="minorHAnsi" w:hAnsi="Arial Narrow" w:cstheme="minorHAnsi"/>
          <w:b/>
          <w:sz w:val="24"/>
          <w:szCs w:val="24"/>
          <w:lang w:eastAsia="en-US"/>
        </w:rPr>
        <w:t>1</w:t>
      </w:r>
      <w:r w:rsidR="00030401" w:rsidRPr="003152A1">
        <w:rPr>
          <w:rFonts w:ascii="Arial Narrow" w:eastAsiaTheme="minorHAnsi" w:hAnsi="Arial Narrow" w:cstheme="minorHAnsi"/>
          <w:b/>
          <w:sz w:val="24"/>
          <w:szCs w:val="24"/>
          <w:lang w:eastAsia="en-US"/>
        </w:rPr>
        <w:t>5</w:t>
      </w:r>
      <w:r w:rsidRPr="003152A1">
        <w:rPr>
          <w:rFonts w:ascii="Arial Narrow" w:eastAsiaTheme="minorHAnsi" w:hAnsi="Arial Narrow" w:cstheme="minorHAnsi"/>
          <w:b/>
          <w:sz w:val="24"/>
          <w:szCs w:val="24"/>
          <w:lang w:eastAsia="en-US"/>
        </w:rPr>
        <w:t>/2024</w:t>
      </w:r>
      <w:r w:rsidRPr="003152A1">
        <w:rPr>
          <w:rFonts w:ascii="Arial Narrow" w:eastAsiaTheme="minorHAnsi" w:hAnsi="Arial Narrow" w:cstheme="minorHAnsi"/>
          <w:sz w:val="24"/>
          <w:szCs w:val="24"/>
          <w:lang w:eastAsia="en-US"/>
        </w:rPr>
        <w:t>, propõe à Câmara Municipal de Campo do Tenente, de acordo com esta Proposta Comercial, nas seguintes condições:</w:t>
      </w:r>
    </w:p>
    <w:tbl>
      <w:tblPr>
        <w:tblW w:w="8559" w:type="dxa"/>
        <w:tblInd w:w="-5" w:type="dxa"/>
        <w:tblLayout w:type="fixed"/>
        <w:tblCellMar>
          <w:top w:w="55" w:type="dxa"/>
          <w:left w:w="55" w:type="dxa"/>
          <w:bottom w:w="55" w:type="dxa"/>
          <w:right w:w="55" w:type="dxa"/>
        </w:tblCellMar>
        <w:tblLook w:val="04A0"/>
      </w:tblPr>
      <w:tblGrid>
        <w:gridCol w:w="1037"/>
        <w:gridCol w:w="2365"/>
        <w:gridCol w:w="1188"/>
        <w:gridCol w:w="1419"/>
        <w:gridCol w:w="1418"/>
        <w:gridCol w:w="1132"/>
      </w:tblGrid>
      <w:tr w:rsidR="0007100C" w:rsidRPr="003152A1" w:rsidTr="005845A0">
        <w:trPr>
          <w:trHeight w:val="456"/>
        </w:trPr>
        <w:tc>
          <w:tcPr>
            <w:tcW w:w="1037"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cs="Arial"/>
                <w:b/>
                <w:bCs/>
                <w:sz w:val="24"/>
                <w:szCs w:val="24"/>
              </w:rPr>
              <w:t>ITEM</w:t>
            </w:r>
          </w:p>
        </w:tc>
        <w:tc>
          <w:tcPr>
            <w:tcW w:w="2365"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DESCRIÇÃO</w:t>
            </w:r>
          </w:p>
        </w:tc>
        <w:tc>
          <w:tcPr>
            <w:tcW w:w="1188"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UNIDADE</w:t>
            </w:r>
          </w:p>
        </w:tc>
        <w:tc>
          <w:tcPr>
            <w:tcW w:w="1419"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QUANTIDADE</w:t>
            </w:r>
          </w:p>
        </w:tc>
        <w:tc>
          <w:tcPr>
            <w:tcW w:w="1418"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VALOR UNITÁRIO</w:t>
            </w:r>
          </w:p>
        </w:tc>
        <w:tc>
          <w:tcPr>
            <w:tcW w:w="1132" w:type="dxa"/>
            <w:tcBorders>
              <w:top w:val="single" w:sz="4" w:space="0" w:color="000000"/>
              <w:left w:val="single" w:sz="4" w:space="0" w:color="000000"/>
              <w:bottom w:val="single" w:sz="4" w:space="0" w:color="000000"/>
              <w:right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VALOR TOTAL</w:t>
            </w:r>
          </w:p>
        </w:tc>
      </w:tr>
      <w:tr w:rsidR="0007100C" w:rsidRPr="003152A1" w:rsidTr="005845A0">
        <w:trPr>
          <w:trHeight w:val="1363"/>
        </w:trPr>
        <w:tc>
          <w:tcPr>
            <w:tcW w:w="1037"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jc w:val="center"/>
              <w:rPr>
                <w:rFonts w:ascii="Arial Narrow" w:hAnsi="Arial Narrow"/>
                <w:sz w:val="24"/>
                <w:szCs w:val="24"/>
              </w:rPr>
            </w:pPr>
            <w:r w:rsidRPr="003152A1">
              <w:rPr>
                <w:rFonts w:ascii="Arial Narrow" w:hAnsi="Arial Narrow"/>
                <w:sz w:val="24"/>
                <w:szCs w:val="24"/>
              </w:rPr>
              <w:t>1</w:t>
            </w:r>
          </w:p>
        </w:tc>
        <w:tc>
          <w:tcPr>
            <w:tcW w:w="2365"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jc w:val="both"/>
              <w:rPr>
                <w:rFonts w:ascii="Arial Narrow" w:hAnsi="Arial Narrow"/>
                <w:sz w:val="24"/>
                <w:szCs w:val="24"/>
              </w:rPr>
            </w:pPr>
            <w:r w:rsidRPr="003152A1">
              <w:rPr>
                <w:rFonts w:ascii="Arial Narrow" w:hAnsi="Arial Narrow"/>
                <w:sz w:val="24"/>
                <w:szCs w:val="24"/>
              </w:rPr>
              <w:t>Site: http://www.camaract.pr.gov.br/</w:t>
            </w:r>
            <w:r w:rsidRPr="003152A1">
              <w:rPr>
                <w:rFonts w:ascii="Arial Narrow" w:hAnsi="Arial Narrow"/>
                <w:sz w:val="24"/>
                <w:szCs w:val="24"/>
              </w:rPr>
              <w:br/>
              <w:t>1 – Hospedagem de e-mail profissional</w:t>
            </w:r>
            <w:r w:rsidRPr="003152A1">
              <w:rPr>
                <w:rFonts w:ascii="Arial Narrow" w:hAnsi="Arial Narrow"/>
                <w:sz w:val="24"/>
                <w:szCs w:val="24"/>
              </w:rPr>
              <w:br/>
              <w:t>2 – Hospedagem e Desenvolvimento de website contento:</w:t>
            </w:r>
            <w:r w:rsidRPr="003152A1">
              <w:rPr>
                <w:rFonts w:ascii="Arial Narrow" w:hAnsi="Arial Narrow"/>
                <w:sz w:val="24"/>
                <w:szCs w:val="24"/>
              </w:rPr>
              <w:br/>
              <w:t>- Espaço para publicação de noticias</w:t>
            </w:r>
            <w:r w:rsidRPr="003152A1">
              <w:rPr>
                <w:rFonts w:ascii="Arial Narrow" w:hAnsi="Arial Narrow"/>
                <w:sz w:val="24"/>
                <w:szCs w:val="24"/>
              </w:rPr>
              <w:br/>
              <w:t>- Espaço para informações dos vereadores assim como seu trabalho</w:t>
            </w:r>
            <w:r w:rsidRPr="003152A1">
              <w:rPr>
                <w:rFonts w:ascii="Arial Narrow" w:hAnsi="Arial Narrow"/>
                <w:sz w:val="24"/>
                <w:szCs w:val="24"/>
              </w:rPr>
              <w:br/>
              <w:t xml:space="preserve">- Espaço para publicação </w:t>
            </w:r>
            <w:r w:rsidRPr="003152A1">
              <w:rPr>
                <w:rFonts w:ascii="Arial Narrow" w:hAnsi="Arial Narrow"/>
                <w:sz w:val="24"/>
                <w:szCs w:val="24"/>
              </w:rPr>
              <w:lastRenderedPageBreak/>
              <w:t>de atos oficiais, leis executivo e legislativo, decreto, portaria, portal da transparência, contatos, ouvidoria, licitação, ata, indicação, requerimentos, moção, homenagem, audiência pública, ofícios, resolução, regimento interno, outras abas de acesso poderão ser solicitadas.</w:t>
            </w:r>
            <w:r w:rsidRPr="003152A1">
              <w:rPr>
                <w:rFonts w:ascii="Arial Narrow" w:hAnsi="Arial Narrow"/>
                <w:sz w:val="24"/>
                <w:szCs w:val="24"/>
              </w:rPr>
              <w:br/>
              <w:t>3 – Suporte Técnico remoto ou presencial para correção de problemas apresentados.</w:t>
            </w:r>
            <w:r w:rsidRPr="003152A1">
              <w:rPr>
                <w:rFonts w:ascii="Arial Narrow" w:hAnsi="Arial Narrow"/>
                <w:sz w:val="24"/>
                <w:szCs w:val="24"/>
              </w:rPr>
              <w:br/>
              <w:t>4 – Painel administrativo para gestão do website.</w:t>
            </w:r>
            <w:r w:rsidRPr="003152A1">
              <w:rPr>
                <w:rFonts w:ascii="Arial Narrow" w:hAnsi="Arial Narrow"/>
                <w:sz w:val="24"/>
                <w:szCs w:val="24"/>
              </w:rPr>
              <w:br/>
              <w:t>5 – Atualização de conteúdo conforme demanda.</w:t>
            </w:r>
            <w:r w:rsidRPr="003152A1">
              <w:rPr>
                <w:rFonts w:ascii="Arial Narrow" w:hAnsi="Arial Narrow"/>
                <w:sz w:val="24"/>
                <w:szCs w:val="24"/>
              </w:rPr>
              <w:br/>
              <w:t>6 – Manutenção.</w:t>
            </w:r>
            <w:r w:rsidRPr="003152A1">
              <w:rPr>
                <w:rFonts w:ascii="Arial Narrow" w:hAnsi="Arial Narrow"/>
                <w:sz w:val="24"/>
                <w:szCs w:val="24"/>
              </w:rPr>
              <w:br/>
              <w:t>Atender todas as exigências do TCE/PR e legislação vigente</w:t>
            </w:r>
            <w:r w:rsidRPr="003152A1">
              <w:rPr>
                <w:rFonts w:ascii="Arial Narrow" w:hAnsi="Arial Narrow"/>
                <w:sz w:val="24"/>
                <w:szCs w:val="24"/>
              </w:rPr>
              <w:br/>
              <w:t>Demais informações segue o termo de referencial.</w:t>
            </w:r>
          </w:p>
        </w:tc>
        <w:tc>
          <w:tcPr>
            <w:tcW w:w="1188"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jc w:val="center"/>
              <w:rPr>
                <w:rFonts w:ascii="Arial Narrow" w:hAnsi="Arial Narrow"/>
                <w:sz w:val="24"/>
                <w:szCs w:val="24"/>
              </w:rPr>
            </w:pPr>
            <w:r w:rsidRPr="003152A1">
              <w:rPr>
                <w:rFonts w:ascii="Arial Narrow" w:hAnsi="Arial Narrow"/>
                <w:sz w:val="24"/>
                <w:szCs w:val="24"/>
              </w:rPr>
              <w:lastRenderedPageBreak/>
              <w:t>mês</w:t>
            </w:r>
          </w:p>
        </w:tc>
        <w:tc>
          <w:tcPr>
            <w:tcW w:w="1419" w:type="dxa"/>
            <w:tcBorders>
              <w:left w:val="single" w:sz="4" w:space="0" w:color="000000"/>
              <w:bottom w:val="single" w:sz="4" w:space="0" w:color="000000"/>
            </w:tcBorders>
            <w:vAlign w:val="bottom"/>
          </w:tcPr>
          <w:p w:rsidR="0007100C" w:rsidRPr="003152A1" w:rsidRDefault="00A709A6" w:rsidP="00633330">
            <w:pPr>
              <w:widowControl w:val="0"/>
              <w:spacing w:after="0" w:line="240" w:lineRule="auto"/>
              <w:jc w:val="center"/>
              <w:rPr>
                <w:rFonts w:ascii="Arial Narrow" w:hAnsi="Arial Narrow"/>
                <w:sz w:val="24"/>
                <w:szCs w:val="24"/>
              </w:rPr>
            </w:pPr>
            <w:r w:rsidRPr="003152A1">
              <w:rPr>
                <w:rFonts w:ascii="Arial Narrow" w:hAnsi="Arial Narrow"/>
                <w:sz w:val="24"/>
                <w:szCs w:val="24"/>
              </w:rPr>
              <w:t>08</w:t>
            </w:r>
          </w:p>
        </w:tc>
        <w:tc>
          <w:tcPr>
            <w:tcW w:w="1418"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rPr>
                <w:rFonts w:ascii="Arial Narrow" w:hAnsi="Arial Narrow"/>
                <w:sz w:val="24"/>
                <w:szCs w:val="24"/>
              </w:rPr>
            </w:pPr>
            <w:r w:rsidRPr="003152A1">
              <w:rPr>
                <w:rFonts w:ascii="Arial Narrow" w:hAnsi="Arial Narrow"/>
                <w:sz w:val="24"/>
                <w:szCs w:val="24"/>
              </w:rPr>
              <w:t xml:space="preserve">R$ </w:t>
            </w:r>
          </w:p>
        </w:tc>
        <w:tc>
          <w:tcPr>
            <w:tcW w:w="1132" w:type="dxa"/>
            <w:tcBorders>
              <w:left w:val="single" w:sz="4" w:space="0" w:color="000000"/>
              <w:bottom w:val="single" w:sz="4" w:space="0" w:color="000000"/>
              <w:right w:val="single" w:sz="4" w:space="0" w:color="000000"/>
            </w:tcBorders>
            <w:vAlign w:val="bottom"/>
          </w:tcPr>
          <w:p w:rsidR="0007100C" w:rsidRPr="003152A1" w:rsidRDefault="0007100C" w:rsidP="00633330">
            <w:pPr>
              <w:widowControl w:val="0"/>
              <w:spacing w:after="0" w:line="240" w:lineRule="auto"/>
              <w:rPr>
                <w:rFonts w:ascii="Arial Narrow" w:hAnsi="Arial Narrow"/>
                <w:sz w:val="24"/>
                <w:szCs w:val="24"/>
              </w:rPr>
            </w:pPr>
            <w:r w:rsidRPr="003152A1">
              <w:rPr>
                <w:rFonts w:ascii="Arial Narrow" w:hAnsi="Arial Narrow"/>
                <w:sz w:val="24"/>
                <w:szCs w:val="24"/>
              </w:rPr>
              <w:t xml:space="preserve">R$ </w:t>
            </w:r>
          </w:p>
        </w:tc>
      </w:tr>
    </w:tbl>
    <w:p w:rsidR="00D02FD0" w:rsidRPr="003152A1" w:rsidRDefault="00FC7809" w:rsidP="00633330">
      <w:pPr>
        <w:spacing w:after="0" w:line="240" w:lineRule="auto"/>
        <w:rPr>
          <w:rFonts w:ascii="Arial Narrow" w:eastAsiaTheme="minorHAnsi" w:hAnsi="Arial Narrow" w:cstheme="minorHAnsi"/>
          <w:sz w:val="24"/>
          <w:szCs w:val="24"/>
          <w:lang w:eastAsia="en-US"/>
        </w:rPr>
      </w:pPr>
      <w:r w:rsidRPr="003152A1">
        <w:rPr>
          <w:rFonts w:ascii="Arial Narrow" w:eastAsiaTheme="minorHAnsi" w:hAnsi="Arial Narrow" w:cstheme="minorHAnsi"/>
          <w:b/>
          <w:bCs/>
          <w:sz w:val="24"/>
          <w:szCs w:val="24"/>
          <w:lang w:eastAsia="en-US"/>
        </w:rPr>
        <w:lastRenderedPageBreak/>
        <w:t>Validade da Proposta</w:t>
      </w:r>
      <w:r w:rsidRPr="003152A1">
        <w:rPr>
          <w:rFonts w:ascii="Arial Narrow" w:eastAsiaTheme="minorHAnsi" w:hAnsi="Arial Narrow" w:cstheme="minorHAnsi"/>
          <w:bCs/>
          <w:sz w:val="24"/>
          <w:szCs w:val="24"/>
          <w:lang w:eastAsia="en-US"/>
        </w:rPr>
        <w:t>: 6</w:t>
      </w:r>
      <w:r w:rsidRPr="003152A1">
        <w:rPr>
          <w:rFonts w:ascii="Arial Narrow" w:eastAsiaTheme="minorHAnsi" w:hAnsi="Arial Narrow" w:cstheme="minorHAnsi"/>
          <w:sz w:val="24"/>
          <w:szCs w:val="24"/>
          <w:lang w:eastAsia="en-US"/>
        </w:rPr>
        <w:t>0 dias.</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
          <w:bCs/>
          <w:sz w:val="24"/>
          <w:szCs w:val="24"/>
          <w:lang w:eastAsia="en-US"/>
        </w:rPr>
        <w:t>Prazo de entrega</w:t>
      </w:r>
      <w:r w:rsidRPr="003152A1">
        <w:rPr>
          <w:rFonts w:ascii="Arial Narrow" w:eastAsiaTheme="minorHAnsi" w:hAnsi="Arial Narrow" w:cstheme="minorHAnsi"/>
          <w:sz w:val="24"/>
          <w:szCs w:val="24"/>
          <w:lang w:eastAsia="en-US"/>
        </w:rPr>
        <w:t>: conforme edital.</w:t>
      </w:r>
    </w:p>
    <w:p w:rsidR="00D02FD0" w:rsidRPr="003152A1" w:rsidRDefault="00FC7809" w:rsidP="00633330">
      <w:pPr>
        <w:spacing w:after="0" w:line="240" w:lineRule="auto"/>
        <w:jc w:val="both"/>
        <w:rPr>
          <w:rFonts w:ascii="Arial Narrow" w:eastAsiaTheme="minorHAnsi" w:hAnsi="Arial Narrow" w:cstheme="minorHAnsi"/>
          <w:b/>
          <w:sz w:val="24"/>
          <w:szCs w:val="24"/>
          <w:lang w:eastAsia="en-US"/>
        </w:rPr>
      </w:pPr>
      <w:r w:rsidRPr="003152A1">
        <w:rPr>
          <w:rFonts w:ascii="Arial Narrow" w:eastAsiaTheme="minorHAnsi" w:hAnsi="Arial Narrow" w:cstheme="minorHAnsi"/>
          <w:b/>
          <w:sz w:val="24"/>
          <w:szCs w:val="24"/>
          <w:lang w:eastAsia="en-US"/>
        </w:rPr>
        <w:t xml:space="preserve">Dados bancários: </w:t>
      </w:r>
    </w:p>
    <w:p w:rsidR="00D02FD0" w:rsidRPr="003152A1" w:rsidRDefault="00FC7809" w:rsidP="00633330">
      <w:pPr>
        <w:spacing w:after="0" w:line="240" w:lineRule="auto"/>
        <w:jc w:val="both"/>
        <w:rPr>
          <w:rFonts w:ascii="Arial Narrow" w:eastAsiaTheme="minorHAnsi" w:hAnsi="Arial Narrow" w:cstheme="minorHAnsi"/>
          <w:b/>
          <w:sz w:val="24"/>
          <w:szCs w:val="24"/>
          <w:lang w:eastAsia="en-US"/>
        </w:rPr>
      </w:pPr>
      <w:r w:rsidRPr="003152A1">
        <w:rPr>
          <w:rFonts w:ascii="Arial Narrow" w:eastAsiaTheme="minorHAnsi" w:hAnsi="Arial Narrow" w:cstheme="minorHAnsi"/>
          <w:b/>
          <w:sz w:val="24"/>
          <w:szCs w:val="24"/>
          <w:lang w:eastAsia="en-US"/>
        </w:rPr>
        <w:t>Declaramos:</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t>a)</w:t>
      </w:r>
      <w:r w:rsidRPr="003152A1">
        <w:rPr>
          <w:rFonts w:ascii="Arial Narrow" w:eastAsiaTheme="minorHAnsi" w:hAnsi="Arial Narrow" w:cstheme="minorHAnsi"/>
          <w:sz w:val="24"/>
          <w:szCs w:val="24"/>
          <w:lang w:eastAsia="en-US"/>
        </w:rPr>
        <w:t xml:space="preserve"> Que está </w:t>
      </w:r>
      <w:r w:rsidRPr="003152A1">
        <w:rPr>
          <w:rFonts w:ascii="Arial Narrow" w:eastAsiaTheme="minorHAnsi" w:hAnsi="Arial Narrow" w:cstheme="minorHAnsi"/>
          <w:bCs/>
          <w:sz w:val="24"/>
          <w:szCs w:val="24"/>
          <w:lang w:eastAsia="en-US"/>
        </w:rPr>
        <w:t xml:space="preserve">plenamente ciente e </w:t>
      </w:r>
      <w:r w:rsidRPr="003152A1">
        <w:rPr>
          <w:rFonts w:ascii="Arial Narrow" w:eastAsiaTheme="minorHAnsi" w:hAnsi="Arial Narrow" w:cstheme="minorHAnsi"/>
          <w:bCs/>
          <w:sz w:val="24"/>
          <w:szCs w:val="24"/>
          <w:lang w:eastAsia="en-US"/>
        </w:rPr>
        <w:t>de acordo com todas as condições estabelecidas no Termo de Referência e seus anexos</w:t>
      </w:r>
      <w:r w:rsidRPr="003152A1">
        <w:rPr>
          <w:rFonts w:ascii="Arial Narrow" w:eastAsiaTheme="minorHAnsi" w:hAnsi="Arial Narrow" w:cstheme="minorHAnsi"/>
          <w:sz w:val="24"/>
          <w:szCs w:val="24"/>
          <w:lang w:eastAsia="en-US"/>
        </w:rPr>
        <w:t xml:space="preserve">, bem com que no preço ofertado estão inclusas as despesas diretas e indiretas, com fornecimento de todos os insumos. </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t>b)</w:t>
      </w:r>
      <w:r w:rsidRPr="003152A1">
        <w:rPr>
          <w:rFonts w:ascii="Arial Narrow" w:eastAsiaTheme="minorHAnsi" w:hAnsi="Arial Narrow" w:cstheme="minorHAnsi"/>
          <w:sz w:val="24"/>
          <w:szCs w:val="24"/>
          <w:lang w:eastAsia="en-US"/>
        </w:rPr>
        <w:t xml:space="preserve"> Que nos preços contidos na proposta estarão incluíd</w:t>
      </w:r>
      <w:r w:rsidRPr="003152A1">
        <w:rPr>
          <w:rFonts w:ascii="Arial Narrow" w:eastAsiaTheme="minorHAnsi" w:hAnsi="Arial Narrow" w:cstheme="minorHAnsi"/>
          <w:sz w:val="24"/>
          <w:szCs w:val="24"/>
          <w:lang w:eastAsia="en-US"/>
        </w:rPr>
        <w:t>as todas as despesas decorrentes do fornecimento, inclusos taxas, impostos, tarifas, inclusive de administração, emolumentos e quaisquer despesas operacionais, bem como todos os encargos trabalhistas, previdenciários, fiscais, comerciais, despesas e obriga</w:t>
      </w:r>
      <w:r w:rsidRPr="003152A1">
        <w:rPr>
          <w:rFonts w:ascii="Arial Narrow" w:eastAsiaTheme="minorHAnsi" w:hAnsi="Arial Narrow" w:cstheme="minorHAnsi"/>
          <w:sz w:val="24"/>
          <w:szCs w:val="24"/>
          <w:lang w:eastAsia="en-US"/>
        </w:rPr>
        <w:t>ções financeiras de qualquer natureza e outras despesas, diretas e indiretas, enfim, todos os componentes de custo do produto, inclusive lucro, necessários à perfeita execução do objeto, durante todo o período de vigência do contrato.</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bCs/>
          <w:sz w:val="24"/>
          <w:szCs w:val="24"/>
          <w:lang w:eastAsia="en-US"/>
        </w:rPr>
        <w:t>c)</w:t>
      </w:r>
      <w:r w:rsidRPr="003152A1">
        <w:rPr>
          <w:rFonts w:ascii="Arial Narrow" w:eastAsiaTheme="minorHAnsi" w:hAnsi="Arial Narrow" w:cstheme="minorHAnsi"/>
          <w:sz w:val="24"/>
          <w:szCs w:val="24"/>
          <w:lang w:eastAsia="en-US"/>
        </w:rPr>
        <w:t xml:space="preserve"> Que o prazo de val</w:t>
      </w:r>
      <w:r w:rsidRPr="003152A1">
        <w:rPr>
          <w:rFonts w:ascii="Arial Narrow" w:eastAsiaTheme="minorHAnsi" w:hAnsi="Arial Narrow" w:cstheme="minorHAnsi"/>
          <w:sz w:val="24"/>
          <w:szCs w:val="24"/>
          <w:lang w:eastAsia="en-US"/>
        </w:rPr>
        <w:t xml:space="preserve">idade da proposta é de </w:t>
      </w:r>
      <w:r w:rsidRPr="003152A1">
        <w:rPr>
          <w:rFonts w:ascii="Arial Narrow" w:eastAsiaTheme="minorHAnsi" w:hAnsi="Arial Narrow" w:cstheme="minorHAnsi"/>
          <w:b/>
          <w:color w:val="0000CC"/>
          <w:sz w:val="24"/>
          <w:szCs w:val="24"/>
          <w:lang w:eastAsia="en-US"/>
        </w:rPr>
        <w:t>60 (sessenta) dias</w:t>
      </w:r>
      <w:r w:rsidRPr="003152A1">
        <w:rPr>
          <w:rFonts w:ascii="Arial Narrow" w:eastAsiaTheme="minorHAnsi" w:hAnsi="Arial Narrow" w:cstheme="minorHAnsi"/>
          <w:sz w:val="24"/>
          <w:szCs w:val="24"/>
          <w:lang w:eastAsia="en-US"/>
        </w:rPr>
        <w:t xml:space="preserve">, a contar da data de abertura das propostas. </w:t>
      </w:r>
    </w:p>
    <w:p w:rsidR="00D02FD0" w:rsidRPr="003152A1" w:rsidRDefault="00FC7809" w:rsidP="00633330">
      <w:pPr>
        <w:spacing w:after="0" w:line="240" w:lineRule="auto"/>
        <w:jc w:val="both"/>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lastRenderedPageBreak/>
        <w:t>d) Que está de acordo com a utilização dos dados bancários informados para fins de pagamento, nos termos do art. 7º, I da Lei 13.709/2018.</w:t>
      </w:r>
    </w:p>
    <w:p w:rsidR="00D02FD0" w:rsidRPr="003152A1" w:rsidRDefault="00FC7809" w:rsidP="00633330">
      <w:pPr>
        <w:spacing w:after="0" w:line="240" w:lineRule="auto"/>
        <w:jc w:val="center"/>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Local, ....... de ...........</w:t>
      </w:r>
      <w:r w:rsidRPr="003152A1">
        <w:rPr>
          <w:rFonts w:ascii="Arial Narrow" w:eastAsiaTheme="minorHAnsi" w:hAnsi="Arial Narrow" w:cstheme="minorHAnsi"/>
          <w:sz w:val="24"/>
          <w:szCs w:val="24"/>
          <w:lang w:eastAsia="en-US"/>
        </w:rPr>
        <w:t>..................de 2024.</w:t>
      </w:r>
    </w:p>
    <w:p w:rsidR="00D02FD0" w:rsidRPr="003152A1" w:rsidRDefault="00FC7809" w:rsidP="00633330">
      <w:pPr>
        <w:spacing w:after="0" w:line="240" w:lineRule="auto"/>
        <w:jc w:val="center"/>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w:t>
      </w:r>
    </w:p>
    <w:p w:rsidR="00D02FD0" w:rsidRPr="003152A1" w:rsidRDefault="00FC7809" w:rsidP="00633330">
      <w:pPr>
        <w:spacing w:line="240" w:lineRule="auto"/>
        <w:jc w:val="center"/>
        <w:rPr>
          <w:rFonts w:ascii="Arial Narrow" w:eastAsiaTheme="minorHAnsi" w:hAnsi="Arial Narrow" w:cstheme="minorHAnsi"/>
          <w:sz w:val="24"/>
          <w:szCs w:val="24"/>
          <w:lang w:eastAsia="en-US"/>
        </w:rPr>
      </w:pPr>
      <w:r w:rsidRPr="003152A1">
        <w:rPr>
          <w:rFonts w:ascii="Arial Narrow" w:eastAsiaTheme="minorHAnsi" w:hAnsi="Arial Narrow" w:cstheme="minorHAnsi"/>
          <w:sz w:val="24"/>
          <w:szCs w:val="24"/>
          <w:lang w:eastAsia="en-US"/>
        </w:rPr>
        <w:t>Representante Legal da Empresa</w:t>
      </w:r>
    </w:p>
    <w:p w:rsidR="008E6C2F" w:rsidRPr="003152A1" w:rsidRDefault="008E6C2F" w:rsidP="00633330">
      <w:pPr>
        <w:pStyle w:val="PargrafodaLista"/>
        <w:spacing w:after="0" w:line="240" w:lineRule="auto"/>
        <w:jc w:val="center"/>
        <w:rPr>
          <w:rFonts w:ascii="Arial Narrow" w:hAnsi="Arial Narrow" w:cstheme="minorHAnsi"/>
          <w:b/>
          <w:sz w:val="24"/>
          <w:szCs w:val="24"/>
        </w:rPr>
      </w:pPr>
    </w:p>
    <w:p w:rsidR="00D42D0E" w:rsidRPr="003152A1" w:rsidRDefault="00D42D0E" w:rsidP="00633330">
      <w:pPr>
        <w:pStyle w:val="PargrafodaLista"/>
        <w:spacing w:after="0" w:line="240" w:lineRule="auto"/>
        <w:jc w:val="center"/>
        <w:rPr>
          <w:rFonts w:ascii="Arial Narrow" w:hAnsi="Arial Narrow" w:cstheme="minorHAnsi"/>
          <w:b/>
          <w:sz w:val="24"/>
          <w:szCs w:val="24"/>
        </w:rPr>
      </w:pPr>
    </w:p>
    <w:p w:rsidR="00D42D0E" w:rsidRPr="003152A1" w:rsidRDefault="00D42D0E" w:rsidP="00633330">
      <w:pPr>
        <w:pStyle w:val="PargrafodaLista"/>
        <w:spacing w:after="0" w:line="240" w:lineRule="auto"/>
        <w:jc w:val="center"/>
        <w:rPr>
          <w:rFonts w:ascii="Arial Narrow" w:hAnsi="Arial Narrow" w:cstheme="minorHAnsi"/>
          <w:b/>
          <w:sz w:val="24"/>
          <w:szCs w:val="24"/>
        </w:rPr>
      </w:pPr>
    </w:p>
    <w:p w:rsidR="00D42D0E" w:rsidRPr="003152A1" w:rsidRDefault="00D42D0E" w:rsidP="00633330">
      <w:pPr>
        <w:pStyle w:val="PargrafodaLista"/>
        <w:spacing w:after="0" w:line="240" w:lineRule="auto"/>
        <w:jc w:val="center"/>
        <w:rPr>
          <w:rFonts w:ascii="Arial Narrow" w:hAnsi="Arial Narrow" w:cstheme="minorHAnsi"/>
          <w:b/>
          <w:sz w:val="24"/>
          <w:szCs w:val="24"/>
        </w:rPr>
      </w:pPr>
    </w:p>
    <w:p w:rsidR="00205602" w:rsidRPr="003152A1" w:rsidRDefault="00205602" w:rsidP="00633330">
      <w:pPr>
        <w:pStyle w:val="PargrafodaLista"/>
        <w:spacing w:after="0" w:line="240" w:lineRule="auto"/>
        <w:jc w:val="center"/>
        <w:rPr>
          <w:rFonts w:ascii="Arial Narrow" w:hAnsi="Arial Narrow" w:cstheme="minorHAnsi"/>
          <w:b/>
          <w:sz w:val="24"/>
          <w:szCs w:val="24"/>
        </w:rPr>
      </w:pPr>
    </w:p>
    <w:p w:rsidR="00D42D0E" w:rsidRPr="003152A1" w:rsidRDefault="00D42D0E" w:rsidP="00633330">
      <w:pPr>
        <w:pStyle w:val="PargrafodaLista"/>
        <w:spacing w:after="0" w:line="240" w:lineRule="auto"/>
        <w:jc w:val="center"/>
        <w:rPr>
          <w:rFonts w:ascii="Arial Narrow" w:hAnsi="Arial Narrow" w:cstheme="minorHAnsi"/>
          <w:b/>
          <w:sz w:val="24"/>
          <w:szCs w:val="24"/>
        </w:rPr>
      </w:pPr>
    </w:p>
    <w:p w:rsidR="00D42D0E" w:rsidRPr="003152A1" w:rsidRDefault="00D42D0E" w:rsidP="00633330">
      <w:pPr>
        <w:pStyle w:val="PargrafodaLista"/>
        <w:spacing w:after="0" w:line="240" w:lineRule="auto"/>
        <w:jc w:val="center"/>
        <w:rPr>
          <w:rFonts w:ascii="Arial Narrow" w:hAnsi="Arial Narrow" w:cstheme="minorHAnsi"/>
          <w:b/>
          <w:sz w:val="24"/>
          <w:szCs w:val="24"/>
        </w:rPr>
      </w:pPr>
    </w:p>
    <w:p w:rsidR="0007100C" w:rsidRPr="003152A1" w:rsidRDefault="0007100C" w:rsidP="00633330">
      <w:pPr>
        <w:pStyle w:val="PargrafodaLista"/>
        <w:spacing w:after="0" w:line="240" w:lineRule="auto"/>
        <w:jc w:val="center"/>
        <w:rPr>
          <w:rFonts w:ascii="Arial Narrow" w:hAnsi="Arial Narrow" w:cstheme="minorHAnsi"/>
          <w:b/>
          <w:sz w:val="24"/>
          <w:szCs w:val="24"/>
        </w:rPr>
      </w:pPr>
    </w:p>
    <w:p w:rsidR="00D02FD0" w:rsidRPr="003152A1" w:rsidRDefault="00FC7809" w:rsidP="00633330">
      <w:pPr>
        <w:pStyle w:val="PargrafodaLista"/>
        <w:spacing w:after="0" w:line="240" w:lineRule="auto"/>
        <w:jc w:val="center"/>
        <w:rPr>
          <w:rFonts w:ascii="Arial Narrow" w:hAnsi="Arial Narrow" w:cstheme="minorHAnsi"/>
          <w:b/>
          <w:sz w:val="24"/>
          <w:szCs w:val="24"/>
        </w:rPr>
      </w:pPr>
      <w:r w:rsidRPr="003152A1">
        <w:rPr>
          <w:rFonts w:ascii="Arial Narrow" w:hAnsi="Arial Narrow" w:cstheme="minorHAnsi"/>
          <w:b/>
          <w:sz w:val="24"/>
          <w:szCs w:val="24"/>
        </w:rPr>
        <w:t>ANEXO IV</w:t>
      </w:r>
    </w:p>
    <w:p w:rsidR="00A709A6" w:rsidRPr="003152A1" w:rsidRDefault="00A709A6" w:rsidP="00633330">
      <w:pPr>
        <w:pStyle w:val="PargrafodaLista"/>
        <w:spacing w:after="0" w:line="240" w:lineRule="auto"/>
        <w:jc w:val="center"/>
        <w:rPr>
          <w:rFonts w:ascii="Arial Narrow" w:hAnsi="Arial Narrow" w:cstheme="minorHAnsi"/>
          <w:b/>
          <w:sz w:val="24"/>
          <w:szCs w:val="24"/>
        </w:rPr>
      </w:pPr>
    </w:p>
    <w:p w:rsidR="0007100C" w:rsidRPr="003152A1" w:rsidRDefault="00FC7809" w:rsidP="00633330">
      <w:pPr>
        <w:pStyle w:val="PargrafodaLista"/>
        <w:spacing w:after="0" w:line="240" w:lineRule="auto"/>
        <w:jc w:val="center"/>
        <w:rPr>
          <w:rFonts w:ascii="Arial Narrow" w:hAnsi="Arial Narrow" w:cstheme="minorHAnsi"/>
          <w:b/>
          <w:sz w:val="24"/>
          <w:szCs w:val="24"/>
        </w:rPr>
      </w:pPr>
      <w:r w:rsidRPr="003152A1">
        <w:rPr>
          <w:rFonts w:ascii="Arial Narrow" w:hAnsi="Arial Narrow" w:cstheme="minorHAnsi"/>
          <w:b/>
          <w:sz w:val="24"/>
          <w:szCs w:val="24"/>
        </w:rPr>
        <w:t xml:space="preserve">MINUTA </w:t>
      </w:r>
    </w:p>
    <w:p w:rsidR="00A709A6" w:rsidRPr="003152A1" w:rsidRDefault="00A709A6" w:rsidP="00633330">
      <w:pPr>
        <w:pStyle w:val="PargrafodaLista"/>
        <w:spacing w:after="0" w:line="240" w:lineRule="auto"/>
        <w:jc w:val="center"/>
        <w:rPr>
          <w:rFonts w:ascii="Arial Narrow" w:hAnsi="Arial Narrow" w:cstheme="minorHAnsi"/>
          <w:b/>
          <w:sz w:val="24"/>
          <w:szCs w:val="24"/>
        </w:rPr>
      </w:pPr>
    </w:p>
    <w:p w:rsidR="00D02FD0" w:rsidRPr="003152A1" w:rsidRDefault="0007100C" w:rsidP="00633330">
      <w:pPr>
        <w:pStyle w:val="PargrafodaLista"/>
        <w:spacing w:after="0" w:line="240" w:lineRule="auto"/>
        <w:jc w:val="center"/>
        <w:rPr>
          <w:rFonts w:ascii="Arial Narrow" w:hAnsi="Arial Narrow" w:cstheme="minorHAnsi"/>
          <w:b/>
          <w:sz w:val="24"/>
          <w:szCs w:val="24"/>
        </w:rPr>
      </w:pPr>
      <w:r w:rsidRPr="003152A1">
        <w:rPr>
          <w:rFonts w:ascii="Arial Narrow" w:hAnsi="Arial Narrow" w:cstheme="minorHAnsi"/>
          <w:b/>
          <w:sz w:val="24"/>
          <w:szCs w:val="24"/>
        </w:rPr>
        <w:t>TERMO DE CONTRATO Nº ___/2024</w:t>
      </w:r>
    </w:p>
    <w:p w:rsidR="00D42D0E" w:rsidRDefault="00D42D0E" w:rsidP="00633330">
      <w:pPr>
        <w:pStyle w:val="PargrafodaLista"/>
        <w:spacing w:after="0" w:line="240" w:lineRule="auto"/>
        <w:jc w:val="center"/>
        <w:rPr>
          <w:rFonts w:ascii="Arial Narrow" w:hAnsi="Arial Narrow" w:cstheme="minorHAnsi"/>
          <w:b/>
          <w:color w:val="0000FF"/>
          <w:sz w:val="24"/>
          <w:szCs w:val="24"/>
        </w:rPr>
      </w:pPr>
      <w:r w:rsidRPr="003152A1">
        <w:rPr>
          <w:rFonts w:ascii="Arial Narrow" w:hAnsi="Arial Narrow" w:cstheme="minorHAnsi"/>
          <w:b/>
          <w:sz w:val="24"/>
          <w:szCs w:val="24"/>
        </w:rPr>
        <w:t xml:space="preserve">Dispensa de Licitação </w:t>
      </w:r>
      <w:r w:rsidRPr="003152A1">
        <w:rPr>
          <w:rFonts w:ascii="Arial Narrow" w:hAnsi="Arial Narrow" w:cstheme="minorHAnsi"/>
          <w:b/>
          <w:color w:val="0000FF"/>
          <w:sz w:val="24"/>
          <w:szCs w:val="24"/>
        </w:rPr>
        <w:t xml:space="preserve">nº </w:t>
      </w:r>
      <w:r w:rsidR="005845A0" w:rsidRPr="003152A1">
        <w:rPr>
          <w:rFonts w:ascii="Arial Narrow" w:hAnsi="Arial Narrow" w:cstheme="minorHAnsi"/>
          <w:b/>
          <w:color w:val="0000FF"/>
          <w:sz w:val="24"/>
          <w:szCs w:val="24"/>
        </w:rPr>
        <w:t>___</w:t>
      </w:r>
      <w:r w:rsidRPr="003152A1">
        <w:rPr>
          <w:rFonts w:ascii="Arial Narrow" w:hAnsi="Arial Narrow" w:cstheme="minorHAnsi"/>
          <w:b/>
          <w:color w:val="0000FF"/>
          <w:sz w:val="24"/>
          <w:szCs w:val="24"/>
        </w:rPr>
        <w:t>/2024</w:t>
      </w:r>
    </w:p>
    <w:p w:rsidR="003152A1" w:rsidRDefault="003152A1" w:rsidP="00633330">
      <w:pPr>
        <w:pStyle w:val="PargrafodaLista"/>
        <w:spacing w:after="0" w:line="240" w:lineRule="auto"/>
        <w:jc w:val="center"/>
        <w:rPr>
          <w:rFonts w:ascii="Arial Narrow" w:hAnsi="Arial Narrow" w:cstheme="minorHAnsi"/>
          <w:b/>
          <w:color w:val="0000FF"/>
          <w:sz w:val="24"/>
          <w:szCs w:val="24"/>
        </w:rPr>
      </w:pPr>
    </w:p>
    <w:p w:rsidR="003152A1" w:rsidRPr="003152A1" w:rsidRDefault="003152A1" w:rsidP="00633330">
      <w:pPr>
        <w:pStyle w:val="PargrafodaLista"/>
        <w:spacing w:after="0" w:line="240" w:lineRule="auto"/>
        <w:jc w:val="center"/>
        <w:rPr>
          <w:rFonts w:ascii="Arial Narrow" w:hAnsi="Arial Narrow" w:cstheme="minorHAnsi"/>
          <w:b/>
          <w:color w:val="0000FF"/>
          <w:sz w:val="24"/>
          <w:szCs w:val="24"/>
        </w:rPr>
      </w:pPr>
    </w:p>
    <w:p w:rsidR="00D02FD0" w:rsidRPr="003152A1" w:rsidRDefault="00D02FD0" w:rsidP="00633330">
      <w:pPr>
        <w:pStyle w:val="PargrafodaLista"/>
        <w:spacing w:after="0" w:line="240" w:lineRule="auto"/>
        <w:jc w:val="center"/>
        <w:rPr>
          <w:rFonts w:ascii="Arial Narrow" w:hAnsi="Arial Narrow" w:cstheme="minorHAnsi"/>
          <w:b/>
          <w:sz w:val="24"/>
          <w:szCs w:val="24"/>
        </w:rPr>
      </w:pPr>
    </w:p>
    <w:p w:rsidR="00D02FD0" w:rsidRPr="003152A1" w:rsidRDefault="00FC7809" w:rsidP="00633330">
      <w:pPr>
        <w:pStyle w:val="PargrafodaLista"/>
        <w:spacing w:after="0" w:line="240" w:lineRule="auto"/>
        <w:ind w:left="4395"/>
        <w:jc w:val="both"/>
        <w:rPr>
          <w:rFonts w:ascii="Arial Narrow" w:hAnsi="Arial Narrow" w:cstheme="minorHAnsi"/>
          <w:sz w:val="24"/>
          <w:szCs w:val="24"/>
        </w:rPr>
      </w:pPr>
      <w:r w:rsidRPr="003152A1">
        <w:rPr>
          <w:rFonts w:ascii="Arial Narrow" w:hAnsi="Arial Narrow" w:cstheme="minorHAnsi"/>
          <w:sz w:val="24"/>
          <w:szCs w:val="24"/>
        </w:rPr>
        <w:t xml:space="preserve">CONTRATO que celebram a CÂMARA MUNICIPAL DE CAMPO DO TENENTE e a empresa ......................, nos termos da Lei Federal 14.133/2021. </w:t>
      </w:r>
    </w:p>
    <w:p w:rsidR="00A709A6" w:rsidRPr="003152A1" w:rsidRDefault="00A709A6" w:rsidP="00633330">
      <w:pPr>
        <w:pStyle w:val="PargrafodaLista"/>
        <w:spacing w:after="0" w:line="240" w:lineRule="auto"/>
        <w:ind w:left="4395"/>
        <w:jc w:val="both"/>
        <w:rPr>
          <w:rFonts w:ascii="Arial Narrow" w:hAnsi="Arial Narrow" w:cstheme="minorHAnsi"/>
          <w:sz w:val="24"/>
          <w:szCs w:val="24"/>
        </w:rPr>
      </w:pPr>
    </w:p>
    <w:p w:rsidR="00A709A6" w:rsidRPr="003152A1" w:rsidRDefault="00A709A6" w:rsidP="00633330">
      <w:pPr>
        <w:pStyle w:val="PargrafodaLista"/>
        <w:spacing w:after="0" w:line="240" w:lineRule="auto"/>
        <w:ind w:left="4395"/>
        <w:jc w:val="both"/>
        <w:rPr>
          <w:rFonts w:ascii="Arial Narrow" w:hAnsi="Arial Narrow" w:cstheme="minorHAnsi"/>
          <w:sz w:val="24"/>
          <w:szCs w:val="24"/>
        </w:rPr>
      </w:pPr>
    </w:p>
    <w:p w:rsidR="00D02FD0" w:rsidRPr="003152A1" w:rsidRDefault="00D02FD0" w:rsidP="00633330">
      <w:pPr>
        <w:pStyle w:val="PargrafodaLista"/>
        <w:spacing w:after="0" w:line="240" w:lineRule="auto"/>
        <w:jc w:val="both"/>
        <w:rPr>
          <w:rFonts w:ascii="Arial Narrow" w:hAnsi="Arial Narrow" w:cstheme="minorHAnsi"/>
          <w:sz w:val="24"/>
          <w:szCs w:val="24"/>
        </w:rPr>
      </w:pPr>
    </w:p>
    <w:p w:rsidR="00D02FD0" w:rsidRPr="003152A1" w:rsidRDefault="00FC7809" w:rsidP="00633330">
      <w:pPr>
        <w:pStyle w:val="PargrafodaLista"/>
        <w:spacing w:after="0" w:line="240" w:lineRule="auto"/>
        <w:ind w:left="0"/>
        <w:jc w:val="both"/>
        <w:rPr>
          <w:rFonts w:ascii="Arial Narrow" w:hAnsi="Arial Narrow" w:cstheme="minorHAnsi"/>
          <w:sz w:val="24"/>
          <w:szCs w:val="24"/>
        </w:rPr>
      </w:pPr>
      <w:r w:rsidRPr="003152A1">
        <w:rPr>
          <w:rFonts w:ascii="Arial Narrow" w:hAnsi="Arial Narrow" w:cstheme="minorHAnsi"/>
          <w:b/>
          <w:sz w:val="24"/>
          <w:szCs w:val="24"/>
        </w:rPr>
        <w:t>CONTRATANTE</w:t>
      </w:r>
      <w:r w:rsidRPr="003152A1">
        <w:rPr>
          <w:rFonts w:ascii="Arial Narrow" w:hAnsi="Arial Narrow" w:cstheme="minorHAnsi"/>
          <w:sz w:val="24"/>
          <w:szCs w:val="24"/>
        </w:rPr>
        <w:t>: CÂMARA MUNICIPAL DE CAMPO DO TENENTE, Estado do Paraná, com sede na Av. Miguel Komarchewski, nº 274, na</w:t>
      </w:r>
      <w:r w:rsidRPr="003152A1">
        <w:rPr>
          <w:rFonts w:ascii="Arial Narrow" w:hAnsi="Arial Narrow" w:cstheme="minorHAnsi"/>
          <w:sz w:val="24"/>
          <w:szCs w:val="24"/>
        </w:rPr>
        <w:t xml:space="preserve"> Cidade de Campo do Tenente/Pr, inscrita no CNPJ sob o no 01.536.649/0001/94, neste ato representada por seu Presidente o Senhor Roberto Carlos Maurer, brasileiro, casado, vereador, residente e domiciliado neste Município, por tador do RG. sob o nº ______ </w:t>
      </w:r>
      <w:r w:rsidRPr="003152A1">
        <w:rPr>
          <w:rFonts w:ascii="Arial Narrow" w:hAnsi="Arial Narrow" w:cstheme="minorHAnsi"/>
          <w:sz w:val="24"/>
          <w:szCs w:val="24"/>
        </w:rPr>
        <w:t xml:space="preserve">e do CPF sob o nº _____. </w:t>
      </w:r>
    </w:p>
    <w:p w:rsidR="00D02FD0" w:rsidRPr="003152A1" w:rsidRDefault="00D02FD0" w:rsidP="00633330">
      <w:pPr>
        <w:pStyle w:val="PargrafodaLista"/>
        <w:spacing w:after="0" w:line="240" w:lineRule="auto"/>
        <w:ind w:left="0"/>
        <w:jc w:val="both"/>
        <w:rPr>
          <w:rFonts w:ascii="Arial Narrow" w:hAnsi="Arial Narrow" w:cstheme="minorHAnsi"/>
          <w:sz w:val="24"/>
          <w:szCs w:val="24"/>
        </w:rPr>
      </w:pPr>
    </w:p>
    <w:p w:rsidR="00D02FD0" w:rsidRPr="003152A1" w:rsidRDefault="00FC7809" w:rsidP="00633330">
      <w:pPr>
        <w:pStyle w:val="PargrafodaLista"/>
        <w:spacing w:after="0" w:line="240" w:lineRule="auto"/>
        <w:ind w:left="0"/>
        <w:jc w:val="both"/>
        <w:rPr>
          <w:rFonts w:ascii="Arial Narrow" w:hAnsi="Arial Narrow" w:cstheme="minorHAnsi"/>
          <w:sz w:val="24"/>
          <w:szCs w:val="24"/>
        </w:rPr>
      </w:pPr>
      <w:r w:rsidRPr="003152A1">
        <w:rPr>
          <w:rFonts w:ascii="Arial Narrow" w:hAnsi="Arial Narrow" w:cstheme="minorHAnsi"/>
          <w:b/>
          <w:sz w:val="24"/>
          <w:szCs w:val="24"/>
        </w:rPr>
        <w:t>CONTRATADA</w:t>
      </w:r>
      <w:r w:rsidRPr="003152A1">
        <w:rPr>
          <w:rFonts w:ascii="Arial Narrow" w:hAnsi="Arial Narrow" w:cstheme="minorHAnsi"/>
          <w:sz w:val="24"/>
          <w:szCs w:val="24"/>
        </w:rPr>
        <w:t>: Empresa xxxxxxxxxxxxx, estabelecida na Rua xxxxxxxxxxxxxxxxx, CEP xxxx, telefone xxx, inscrita no CNPJ sob o nº xxxxxxxxxxxxxx, representada neste ato pelo senhor(a) xxxxxxxxxxxxx portador do RG xxxxxxxxxxxxxxx, CPF x</w:t>
      </w:r>
      <w:r w:rsidRPr="003152A1">
        <w:rPr>
          <w:rFonts w:ascii="Arial Narrow" w:hAnsi="Arial Narrow" w:cstheme="minorHAnsi"/>
          <w:sz w:val="24"/>
          <w:szCs w:val="24"/>
        </w:rPr>
        <w:t>xxxxxxxxx, com poderes para representar a empresa, tem entre si justo e avençado, e celebram por força deste instrumento o presente Contrato de conformidade com a Lei nº 14.133/2021 e demais legislações aplicáveis, mediante as cláusulas e condições a segui</w:t>
      </w:r>
      <w:r w:rsidRPr="003152A1">
        <w:rPr>
          <w:rFonts w:ascii="Arial Narrow" w:hAnsi="Arial Narrow" w:cstheme="minorHAnsi"/>
          <w:sz w:val="24"/>
          <w:szCs w:val="24"/>
        </w:rPr>
        <w:t>r enunciadas.</w:t>
      </w:r>
    </w:p>
    <w:p w:rsidR="00D02FD0" w:rsidRPr="003152A1" w:rsidRDefault="00D02FD0" w:rsidP="00633330">
      <w:pPr>
        <w:pStyle w:val="PargrafodaLista"/>
        <w:spacing w:after="0" w:line="240" w:lineRule="auto"/>
        <w:ind w:left="0"/>
        <w:jc w:val="both"/>
        <w:rPr>
          <w:rFonts w:ascii="Arial Narrow" w:hAnsi="Arial Narrow" w:cstheme="minorHAnsi"/>
          <w:sz w:val="24"/>
          <w:szCs w:val="24"/>
        </w:rPr>
      </w:pPr>
    </w:p>
    <w:p w:rsidR="00D02FD0" w:rsidRPr="003152A1" w:rsidRDefault="00FC7809" w:rsidP="00633330">
      <w:pPr>
        <w:pStyle w:val="PargrafodaLista"/>
        <w:spacing w:after="0" w:line="240" w:lineRule="auto"/>
        <w:ind w:left="0"/>
        <w:jc w:val="both"/>
        <w:rPr>
          <w:rFonts w:ascii="Arial Narrow" w:hAnsi="Arial Narrow" w:cstheme="minorHAnsi"/>
          <w:b/>
          <w:sz w:val="24"/>
          <w:szCs w:val="24"/>
        </w:rPr>
      </w:pPr>
      <w:r w:rsidRPr="003152A1">
        <w:rPr>
          <w:rFonts w:ascii="Arial Narrow" w:hAnsi="Arial Narrow" w:cstheme="minorHAnsi"/>
          <w:b/>
          <w:sz w:val="24"/>
          <w:szCs w:val="24"/>
        </w:rPr>
        <w:t xml:space="preserve"> CLÁUSULA PRIMEIRA- DO OBJETO:</w:t>
      </w:r>
    </w:p>
    <w:p w:rsidR="00D02FD0" w:rsidRPr="003152A1" w:rsidRDefault="00407146" w:rsidP="00A709A6">
      <w:pPr>
        <w:pStyle w:val="PargrafodaLista"/>
        <w:numPr>
          <w:ilvl w:val="1"/>
          <w:numId w:val="25"/>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lastRenderedPageBreak/>
        <w:t>Constitui objeto deste contrato</w:t>
      </w:r>
      <w:r w:rsidR="0007100C" w:rsidRPr="003152A1">
        <w:rPr>
          <w:rFonts w:ascii="Arial Narrow" w:hAnsi="Arial Narrow" w:cs="Arial"/>
          <w:b/>
          <w:sz w:val="24"/>
          <w:szCs w:val="24"/>
        </w:rPr>
        <w:t>CONTRATA</w:t>
      </w:r>
      <w:r w:rsidR="0007100C" w:rsidRPr="003152A1">
        <w:rPr>
          <w:rFonts w:ascii="Arial Narrow" w:hAnsi="Arial Narrow"/>
          <w:b/>
          <w:sz w:val="24"/>
          <w:szCs w:val="24"/>
        </w:rPr>
        <w:t>ÇÃO DOS SERVIÇOS  DE DESENVOLVIMENTO, MANUTENÇÃO E HOSPEDAGEM DO WEBSITE OFICIAL DA CÂMARA MUNICIPAL DE VEREADORES DE CAMPO DO TENENTE/PR</w:t>
      </w:r>
      <w:r w:rsidR="008B4112" w:rsidRPr="003152A1">
        <w:rPr>
          <w:rFonts w:ascii="Arial Narrow" w:hAnsi="Arial Narrow"/>
          <w:b/>
          <w:sz w:val="24"/>
          <w:szCs w:val="24"/>
          <w:lang w:val="ja-JP"/>
        </w:rPr>
        <w:t xml:space="preserve">, </w:t>
      </w:r>
      <w:r w:rsidR="006A401A" w:rsidRPr="003152A1">
        <w:rPr>
          <w:rFonts w:ascii="Arial Narrow" w:hAnsi="Arial Narrow"/>
          <w:sz w:val="24"/>
          <w:szCs w:val="24"/>
        </w:rPr>
        <w:t xml:space="preserve">conforme condições, quantidades e exigências estabelecidas neste Aviso e seus anexos, </w:t>
      </w:r>
      <w:r w:rsidRPr="003152A1">
        <w:rPr>
          <w:rFonts w:ascii="Arial Narrow" w:hAnsi="Arial Narrow" w:cstheme="minorHAnsi"/>
          <w:sz w:val="24"/>
          <w:szCs w:val="24"/>
        </w:rPr>
        <w:t xml:space="preserve">conforme </w:t>
      </w:r>
      <w:r w:rsidR="0007100C" w:rsidRPr="003152A1">
        <w:rPr>
          <w:rFonts w:ascii="Arial Narrow" w:hAnsi="Arial Narrow" w:cstheme="minorHAnsi"/>
          <w:sz w:val="24"/>
          <w:szCs w:val="24"/>
        </w:rPr>
        <w:t xml:space="preserve"> a seguir descrito:</w:t>
      </w:r>
    </w:p>
    <w:p w:rsidR="00A709A6" w:rsidRPr="003152A1" w:rsidRDefault="00A709A6" w:rsidP="00A709A6">
      <w:pPr>
        <w:pStyle w:val="PargrafodaLista"/>
        <w:spacing w:after="0" w:line="240" w:lineRule="auto"/>
        <w:ind w:left="0"/>
        <w:jc w:val="both"/>
        <w:rPr>
          <w:rFonts w:ascii="Arial Narrow" w:hAnsi="Arial Narrow" w:cstheme="minorHAnsi"/>
          <w:sz w:val="24"/>
          <w:szCs w:val="24"/>
        </w:rPr>
      </w:pPr>
    </w:p>
    <w:p w:rsidR="00A709A6" w:rsidRDefault="00A709A6" w:rsidP="00A709A6">
      <w:pPr>
        <w:pStyle w:val="PargrafodaLista"/>
        <w:spacing w:after="0" w:line="240" w:lineRule="auto"/>
        <w:ind w:left="0"/>
        <w:jc w:val="both"/>
        <w:rPr>
          <w:rFonts w:ascii="Arial Narrow" w:hAnsi="Arial Narrow" w:cstheme="minorHAnsi"/>
          <w:sz w:val="24"/>
          <w:szCs w:val="24"/>
        </w:rPr>
      </w:pPr>
      <w:r w:rsidRPr="003152A1">
        <w:rPr>
          <w:rFonts w:ascii="Arial Narrow" w:hAnsi="Arial Narrow" w:cstheme="minorHAnsi"/>
          <w:sz w:val="24"/>
          <w:szCs w:val="24"/>
        </w:rPr>
        <w:t>Descrição detalhada do objeto:</w:t>
      </w:r>
    </w:p>
    <w:p w:rsidR="003152A1" w:rsidRPr="003152A1" w:rsidRDefault="003152A1" w:rsidP="00A709A6">
      <w:pPr>
        <w:pStyle w:val="PargrafodaLista"/>
        <w:spacing w:after="0" w:line="240" w:lineRule="auto"/>
        <w:ind w:left="0"/>
        <w:jc w:val="both"/>
        <w:rPr>
          <w:rFonts w:ascii="Arial Narrow" w:hAnsi="Arial Narrow" w:cstheme="minorHAnsi"/>
          <w:sz w:val="24"/>
          <w:szCs w:val="24"/>
        </w:rPr>
      </w:pPr>
    </w:p>
    <w:tbl>
      <w:tblPr>
        <w:tblW w:w="8559" w:type="dxa"/>
        <w:tblInd w:w="-5" w:type="dxa"/>
        <w:tblLayout w:type="fixed"/>
        <w:tblCellMar>
          <w:top w:w="55" w:type="dxa"/>
          <w:left w:w="55" w:type="dxa"/>
          <w:bottom w:w="55" w:type="dxa"/>
          <w:right w:w="55" w:type="dxa"/>
        </w:tblCellMar>
        <w:tblLook w:val="04A0"/>
      </w:tblPr>
      <w:tblGrid>
        <w:gridCol w:w="1037"/>
        <w:gridCol w:w="2365"/>
        <w:gridCol w:w="1188"/>
        <w:gridCol w:w="1419"/>
        <w:gridCol w:w="1418"/>
        <w:gridCol w:w="1132"/>
      </w:tblGrid>
      <w:tr w:rsidR="0007100C" w:rsidRPr="003152A1" w:rsidTr="005845A0">
        <w:trPr>
          <w:trHeight w:val="456"/>
        </w:trPr>
        <w:tc>
          <w:tcPr>
            <w:tcW w:w="1037"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cs="Arial"/>
                <w:b/>
                <w:bCs/>
                <w:sz w:val="24"/>
                <w:szCs w:val="24"/>
              </w:rPr>
              <w:t>ITEM</w:t>
            </w:r>
          </w:p>
        </w:tc>
        <w:tc>
          <w:tcPr>
            <w:tcW w:w="2365"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DESCRIÇÃO</w:t>
            </w:r>
          </w:p>
        </w:tc>
        <w:tc>
          <w:tcPr>
            <w:tcW w:w="1188"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UNIDADE</w:t>
            </w:r>
          </w:p>
        </w:tc>
        <w:tc>
          <w:tcPr>
            <w:tcW w:w="1419"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QUANTIDADE</w:t>
            </w:r>
          </w:p>
        </w:tc>
        <w:tc>
          <w:tcPr>
            <w:tcW w:w="1418" w:type="dxa"/>
            <w:tcBorders>
              <w:top w:val="single" w:sz="4" w:space="0" w:color="000000"/>
              <w:left w:val="single" w:sz="4" w:space="0" w:color="000000"/>
              <w:bottom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VALOR UNITÁRIO</w:t>
            </w:r>
          </w:p>
        </w:tc>
        <w:tc>
          <w:tcPr>
            <w:tcW w:w="1132" w:type="dxa"/>
            <w:tcBorders>
              <w:top w:val="single" w:sz="4" w:space="0" w:color="000000"/>
              <w:left w:val="single" w:sz="4" w:space="0" w:color="000000"/>
              <w:bottom w:val="single" w:sz="4" w:space="0" w:color="000000"/>
              <w:right w:val="single" w:sz="4" w:space="0" w:color="000000"/>
            </w:tcBorders>
            <w:vAlign w:val="bottom"/>
          </w:tcPr>
          <w:p w:rsidR="0007100C" w:rsidRPr="003152A1" w:rsidRDefault="0007100C" w:rsidP="00633330">
            <w:pPr>
              <w:widowControl w:val="0"/>
              <w:spacing w:line="240" w:lineRule="auto"/>
              <w:jc w:val="center"/>
              <w:rPr>
                <w:rFonts w:ascii="Arial Narrow" w:hAnsi="Arial Narrow"/>
                <w:sz w:val="24"/>
                <w:szCs w:val="24"/>
              </w:rPr>
            </w:pPr>
            <w:r w:rsidRPr="003152A1">
              <w:rPr>
                <w:rFonts w:ascii="Arial Narrow" w:hAnsi="Arial Narrow"/>
                <w:b/>
                <w:sz w:val="24"/>
                <w:szCs w:val="24"/>
              </w:rPr>
              <w:t>VALOR TOTAL</w:t>
            </w:r>
          </w:p>
        </w:tc>
      </w:tr>
      <w:tr w:rsidR="0007100C" w:rsidRPr="003152A1" w:rsidTr="005845A0">
        <w:trPr>
          <w:trHeight w:val="5522"/>
        </w:trPr>
        <w:tc>
          <w:tcPr>
            <w:tcW w:w="1037" w:type="dxa"/>
            <w:tcBorders>
              <w:left w:val="single" w:sz="4" w:space="0" w:color="000000"/>
              <w:bottom w:val="single" w:sz="4" w:space="0" w:color="000000"/>
            </w:tcBorders>
            <w:vAlign w:val="bottom"/>
          </w:tcPr>
          <w:p w:rsidR="0007100C" w:rsidRPr="003152A1" w:rsidRDefault="0007100C" w:rsidP="005845A0">
            <w:pPr>
              <w:widowControl w:val="0"/>
              <w:spacing w:after="0" w:line="240" w:lineRule="auto"/>
              <w:jc w:val="center"/>
              <w:rPr>
                <w:rFonts w:ascii="Arial Narrow" w:hAnsi="Arial Narrow"/>
                <w:sz w:val="24"/>
                <w:szCs w:val="24"/>
              </w:rPr>
            </w:pPr>
            <w:r w:rsidRPr="003152A1">
              <w:rPr>
                <w:rFonts w:ascii="Arial Narrow" w:hAnsi="Arial Narrow"/>
                <w:sz w:val="24"/>
                <w:szCs w:val="24"/>
              </w:rPr>
              <w:t>1</w:t>
            </w:r>
          </w:p>
        </w:tc>
        <w:tc>
          <w:tcPr>
            <w:tcW w:w="2365" w:type="dxa"/>
            <w:tcBorders>
              <w:left w:val="single" w:sz="4" w:space="0" w:color="000000"/>
              <w:bottom w:val="single" w:sz="4" w:space="0" w:color="000000"/>
            </w:tcBorders>
            <w:vAlign w:val="bottom"/>
          </w:tcPr>
          <w:p w:rsidR="0007100C" w:rsidRPr="003152A1" w:rsidRDefault="0007100C" w:rsidP="005845A0">
            <w:pPr>
              <w:widowControl w:val="0"/>
              <w:spacing w:after="0" w:line="240" w:lineRule="auto"/>
              <w:jc w:val="both"/>
              <w:rPr>
                <w:rFonts w:ascii="Arial Narrow" w:hAnsi="Arial Narrow"/>
                <w:sz w:val="24"/>
                <w:szCs w:val="24"/>
              </w:rPr>
            </w:pPr>
            <w:r w:rsidRPr="003152A1">
              <w:rPr>
                <w:rFonts w:ascii="Arial Narrow" w:hAnsi="Arial Narrow"/>
                <w:sz w:val="24"/>
                <w:szCs w:val="24"/>
              </w:rPr>
              <w:t>Site: http://www.camaract.pr.gov.br/</w:t>
            </w:r>
            <w:r w:rsidRPr="003152A1">
              <w:rPr>
                <w:rFonts w:ascii="Arial Narrow" w:hAnsi="Arial Narrow"/>
                <w:sz w:val="24"/>
                <w:szCs w:val="24"/>
              </w:rPr>
              <w:br/>
              <w:t>1 – Hospedagem de e-mail profissional</w:t>
            </w:r>
            <w:r w:rsidRPr="003152A1">
              <w:rPr>
                <w:rFonts w:ascii="Arial Narrow" w:hAnsi="Arial Narrow"/>
                <w:sz w:val="24"/>
                <w:szCs w:val="24"/>
              </w:rPr>
              <w:br/>
              <w:t>2 – Hospedagem e Desenvolvimento de website contento:</w:t>
            </w:r>
            <w:r w:rsidRPr="003152A1">
              <w:rPr>
                <w:rFonts w:ascii="Arial Narrow" w:hAnsi="Arial Narrow"/>
                <w:sz w:val="24"/>
                <w:szCs w:val="24"/>
              </w:rPr>
              <w:br/>
              <w:t>- Espaço para publicação de noticias</w:t>
            </w:r>
            <w:r w:rsidRPr="003152A1">
              <w:rPr>
                <w:rFonts w:ascii="Arial Narrow" w:hAnsi="Arial Narrow"/>
                <w:sz w:val="24"/>
                <w:szCs w:val="24"/>
              </w:rPr>
              <w:br/>
              <w:t>- Espaço para informações dos vereadores assim como seu trabalho</w:t>
            </w:r>
            <w:r w:rsidRPr="003152A1">
              <w:rPr>
                <w:rFonts w:ascii="Arial Narrow" w:hAnsi="Arial Narrow"/>
                <w:sz w:val="24"/>
                <w:szCs w:val="24"/>
              </w:rPr>
              <w:br/>
              <w:t>- Espaço para publicação de atos oficiais, leis executivo e legislativo, decreto, portaria, portal da transparência, contatos, ouvidoria, licitação, ata, indicação, requerimentos, moção, homenagem, audiência pública, ofícios, resolução, regimento interno, outras abas de acesso poderão ser solicitadas.</w:t>
            </w:r>
            <w:r w:rsidRPr="003152A1">
              <w:rPr>
                <w:rFonts w:ascii="Arial Narrow" w:hAnsi="Arial Narrow"/>
                <w:sz w:val="24"/>
                <w:szCs w:val="24"/>
              </w:rPr>
              <w:br/>
              <w:t>3 – Suporte Técnico remoto ou presencial para correção de problemas apresentados.</w:t>
            </w:r>
            <w:r w:rsidRPr="003152A1">
              <w:rPr>
                <w:rFonts w:ascii="Arial Narrow" w:hAnsi="Arial Narrow"/>
                <w:sz w:val="24"/>
                <w:szCs w:val="24"/>
              </w:rPr>
              <w:br/>
              <w:t>4 – Painel administrativo para gestão do website.</w:t>
            </w:r>
            <w:r w:rsidRPr="003152A1">
              <w:rPr>
                <w:rFonts w:ascii="Arial Narrow" w:hAnsi="Arial Narrow"/>
                <w:sz w:val="24"/>
                <w:szCs w:val="24"/>
              </w:rPr>
              <w:br/>
            </w:r>
            <w:r w:rsidRPr="003152A1">
              <w:rPr>
                <w:rFonts w:ascii="Arial Narrow" w:hAnsi="Arial Narrow"/>
                <w:sz w:val="24"/>
                <w:szCs w:val="24"/>
              </w:rPr>
              <w:lastRenderedPageBreak/>
              <w:t>5 – Atualização de conteúdo conforme demanda.</w:t>
            </w:r>
            <w:r w:rsidRPr="003152A1">
              <w:rPr>
                <w:rFonts w:ascii="Arial Narrow" w:hAnsi="Arial Narrow"/>
                <w:sz w:val="24"/>
                <w:szCs w:val="24"/>
              </w:rPr>
              <w:br/>
              <w:t>6 – Manutenção.</w:t>
            </w:r>
            <w:r w:rsidRPr="003152A1">
              <w:rPr>
                <w:rFonts w:ascii="Arial Narrow" w:hAnsi="Arial Narrow"/>
                <w:sz w:val="24"/>
                <w:szCs w:val="24"/>
              </w:rPr>
              <w:br/>
              <w:t>Atender todas as exigências do TCE/PR e legislação vigente</w:t>
            </w:r>
            <w:r w:rsidRPr="003152A1">
              <w:rPr>
                <w:rFonts w:ascii="Arial Narrow" w:hAnsi="Arial Narrow"/>
                <w:sz w:val="24"/>
                <w:szCs w:val="24"/>
              </w:rPr>
              <w:br/>
              <w:t>Demais informações segue o termo de referencial.</w:t>
            </w:r>
          </w:p>
        </w:tc>
        <w:tc>
          <w:tcPr>
            <w:tcW w:w="1188"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jc w:val="center"/>
              <w:rPr>
                <w:rFonts w:ascii="Arial Narrow" w:hAnsi="Arial Narrow"/>
                <w:sz w:val="24"/>
                <w:szCs w:val="24"/>
              </w:rPr>
            </w:pPr>
            <w:r w:rsidRPr="003152A1">
              <w:rPr>
                <w:rFonts w:ascii="Arial Narrow" w:hAnsi="Arial Narrow"/>
                <w:sz w:val="24"/>
                <w:szCs w:val="24"/>
              </w:rPr>
              <w:lastRenderedPageBreak/>
              <w:t>mês</w:t>
            </w:r>
          </w:p>
        </w:tc>
        <w:tc>
          <w:tcPr>
            <w:tcW w:w="1419" w:type="dxa"/>
            <w:tcBorders>
              <w:left w:val="single" w:sz="4" w:space="0" w:color="000000"/>
              <w:bottom w:val="single" w:sz="4" w:space="0" w:color="000000"/>
            </w:tcBorders>
            <w:vAlign w:val="bottom"/>
          </w:tcPr>
          <w:p w:rsidR="0007100C" w:rsidRPr="003152A1" w:rsidRDefault="00A709A6" w:rsidP="00633330">
            <w:pPr>
              <w:widowControl w:val="0"/>
              <w:spacing w:after="0" w:line="240" w:lineRule="auto"/>
              <w:jc w:val="center"/>
              <w:rPr>
                <w:rFonts w:ascii="Arial Narrow" w:hAnsi="Arial Narrow"/>
                <w:sz w:val="24"/>
                <w:szCs w:val="24"/>
              </w:rPr>
            </w:pPr>
            <w:r w:rsidRPr="003152A1">
              <w:rPr>
                <w:rFonts w:ascii="Arial Narrow" w:hAnsi="Arial Narrow"/>
                <w:sz w:val="24"/>
                <w:szCs w:val="24"/>
              </w:rPr>
              <w:t>08</w:t>
            </w:r>
          </w:p>
        </w:tc>
        <w:tc>
          <w:tcPr>
            <w:tcW w:w="1418" w:type="dxa"/>
            <w:tcBorders>
              <w:left w:val="single" w:sz="4" w:space="0" w:color="000000"/>
              <w:bottom w:val="single" w:sz="4" w:space="0" w:color="000000"/>
            </w:tcBorders>
            <w:vAlign w:val="bottom"/>
          </w:tcPr>
          <w:p w:rsidR="0007100C" w:rsidRPr="003152A1" w:rsidRDefault="0007100C" w:rsidP="00633330">
            <w:pPr>
              <w:widowControl w:val="0"/>
              <w:spacing w:after="0" w:line="240" w:lineRule="auto"/>
              <w:rPr>
                <w:rFonts w:ascii="Arial Narrow" w:hAnsi="Arial Narrow"/>
                <w:sz w:val="24"/>
                <w:szCs w:val="24"/>
              </w:rPr>
            </w:pPr>
            <w:r w:rsidRPr="003152A1">
              <w:rPr>
                <w:rFonts w:ascii="Arial Narrow" w:hAnsi="Arial Narrow"/>
                <w:sz w:val="24"/>
                <w:szCs w:val="24"/>
              </w:rPr>
              <w:t xml:space="preserve">R$ </w:t>
            </w:r>
          </w:p>
        </w:tc>
        <w:tc>
          <w:tcPr>
            <w:tcW w:w="1132" w:type="dxa"/>
            <w:tcBorders>
              <w:left w:val="single" w:sz="4" w:space="0" w:color="000000"/>
              <w:bottom w:val="single" w:sz="4" w:space="0" w:color="000000"/>
              <w:right w:val="single" w:sz="4" w:space="0" w:color="000000"/>
            </w:tcBorders>
            <w:vAlign w:val="bottom"/>
          </w:tcPr>
          <w:p w:rsidR="0007100C" w:rsidRPr="003152A1" w:rsidRDefault="0007100C" w:rsidP="00633330">
            <w:pPr>
              <w:widowControl w:val="0"/>
              <w:spacing w:after="0" w:line="240" w:lineRule="auto"/>
              <w:rPr>
                <w:rFonts w:ascii="Arial Narrow" w:hAnsi="Arial Narrow"/>
                <w:sz w:val="24"/>
                <w:szCs w:val="24"/>
              </w:rPr>
            </w:pPr>
            <w:r w:rsidRPr="003152A1">
              <w:rPr>
                <w:rFonts w:ascii="Arial Narrow" w:hAnsi="Arial Narrow"/>
                <w:sz w:val="24"/>
                <w:szCs w:val="24"/>
              </w:rPr>
              <w:t xml:space="preserve">R$ </w:t>
            </w:r>
          </w:p>
        </w:tc>
      </w:tr>
    </w:tbl>
    <w:p w:rsidR="0007100C" w:rsidRPr="003152A1" w:rsidRDefault="0007100C" w:rsidP="00633330">
      <w:pPr>
        <w:spacing w:after="0" w:line="240" w:lineRule="auto"/>
        <w:jc w:val="both"/>
        <w:rPr>
          <w:rFonts w:ascii="Arial Narrow" w:hAnsi="Arial Narrow"/>
          <w:sz w:val="24"/>
          <w:szCs w:val="24"/>
        </w:rPr>
      </w:pPr>
    </w:p>
    <w:tbl>
      <w:tblPr>
        <w:tblW w:w="9792" w:type="dxa"/>
        <w:tblInd w:w="48" w:type="dxa"/>
        <w:tblLayout w:type="fixed"/>
        <w:tblCellMar>
          <w:left w:w="70" w:type="dxa"/>
          <w:right w:w="70" w:type="dxa"/>
        </w:tblCellMar>
        <w:tblLook w:val="04A0"/>
      </w:tblPr>
      <w:tblGrid>
        <w:gridCol w:w="579"/>
        <w:gridCol w:w="709"/>
        <w:gridCol w:w="709"/>
        <w:gridCol w:w="850"/>
        <w:gridCol w:w="710"/>
        <w:gridCol w:w="1051"/>
        <w:gridCol w:w="792"/>
        <w:gridCol w:w="709"/>
        <w:gridCol w:w="708"/>
        <w:gridCol w:w="709"/>
        <w:gridCol w:w="1417"/>
        <w:gridCol w:w="849"/>
      </w:tblGrid>
      <w:tr w:rsidR="00D02FD0" w:rsidRPr="003152A1">
        <w:trPr>
          <w:trHeight w:hRule="exact" w:val="276"/>
        </w:trPr>
        <w:tc>
          <w:tcPr>
            <w:tcW w:w="578"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p w:rsidR="0007100C" w:rsidRPr="003152A1" w:rsidRDefault="0007100C" w:rsidP="00633330">
            <w:pPr>
              <w:widowControl w:val="0"/>
              <w:spacing w:after="0" w:line="240" w:lineRule="auto"/>
              <w:rPr>
                <w:rFonts w:ascii="Arial Narrow" w:hAnsi="Arial Narrow" w:cs="Calibri"/>
                <w:sz w:val="24"/>
                <w:szCs w:val="24"/>
              </w:rPr>
            </w:pPr>
          </w:p>
        </w:tc>
        <w:tc>
          <w:tcPr>
            <w:tcW w:w="709"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09"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850"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10"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1051"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92"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09"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08"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709" w:type="dxa"/>
            <w:shd w:val="clear" w:color="auto" w:fill="auto"/>
            <w:vAlign w:val="bottom"/>
          </w:tcPr>
          <w:p w:rsidR="00D02FD0" w:rsidRPr="003152A1" w:rsidRDefault="00D02FD0" w:rsidP="00633330">
            <w:pPr>
              <w:widowControl w:val="0"/>
              <w:spacing w:after="0" w:line="240" w:lineRule="auto"/>
              <w:rPr>
                <w:rFonts w:ascii="Arial Narrow" w:hAnsi="Arial Narrow" w:cs="Calibri"/>
                <w:sz w:val="24"/>
                <w:szCs w:val="24"/>
              </w:rPr>
            </w:pPr>
          </w:p>
        </w:tc>
        <w:tc>
          <w:tcPr>
            <w:tcW w:w="1417" w:type="dxa"/>
            <w:shd w:val="clear" w:color="auto" w:fill="auto"/>
            <w:vAlign w:val="bottom"/>
          </w:tcPr>
          <w:p w:rsidR="00D02FD0" w:rsidRPr="003152A1" w:rsidRDefault="00D02FD0" w:rsidP="00633330">
            <w:pPr>
              <w:widowControl w:val="0"/>
              <w:spacing w:after="0" w:line="240" w:lineRule="auto"/>
              <w:jc w:val="both"/>
              <w:rPr>
                <w:rFonts w:ascii="Arial Narrow" w:hAnsi="Arial Narrow" w:cs="Calibri"/>
                <w:sz w:val="24"/>
                <w:szCs w:val="24"/>
              </w:rPr>
            </w:pPr>
          </w:p>
        </w:tc>
        <w:tc>
          <w:tcPr>
            <w:tcW w:w="849" w:type="dxa"/>
            <w:shd w:val="clear" w:color="auto" w:fill="auto"/>
            <w:vAlign w:val="bottom"/>
          </w:tcPr>
          <w:p w:rsidR="00D02FD0" w:rsidRPr="003152A1" w:rsidRDefault="00D02FD0" w:rsidP="00633330">
            <w:pPr>
              <w:widowControl w:val="0"/>
              <w:spacing w:after="0" w:line="240" w:lineRule="auto"/>
              <w:jc w:val="both"/>
              <w:rPr>
                <w:rFonts w:ascii="Arial Narrow" w:hAnsi="Arial Narrow" w:cs="Calibri"/>
                <w:sz w:val="24"/>
                <w:szCs w:val="24"/>
              </w:rPr>
            </w:pPr>
          </w:p>
        </w:tc>
      </w:tr>
    </w:tbl>
    <w:p w:rsidR="00407146" w:rsidRPr="003152A1" w:rsidRDefault="00407146" w:rsidP="00633330">
      <w:pPr>
        <w:spacing w:after="0" w:line="240" w:lineRule="auto"/>
        <w:jc w:val="both"/>
        <w:rPr>
          <w:rFonts w:ascii="Arial Narrow" w:hAnsi="Arial Narrow"/>
          <w:sz w:val="24"/>
          <w:szCs w:val="24"/>
        </w:rPr>
      </w:pPr>
      <w:r w:rsidRPr="003152A1">
        <w:rPr>
          <w:rFonts w:ascii="Arial Narrow" w:hAnsi="Arial Narrow" w:cstheme="minorHAnsi"/>
          <w:b/>
          <w:sz w:val="24"/>
          <w:szCs w:val="24"/>
        </w:rPr>
        <w:t>1.2</w:t>
      </w:r>
      <w:r w:rsidRPr="003152A1">
        <w:rPr>
          <w:rFonts w:ascii="Arial Narrow" w:hAnsi="Arial Narrow" w:cs="Arial"/>
          <w:b/>
          <w:bCs/>
          <w:sz w:val="24"/>
          <w:szCs w:val="24"/>
        </w:rPr>
        <w:t xml:space="preserve"> APRESENTAÇÃO: </w:t>
      </w:r>
      <w:r w:rsidRPr="003152A1">
        <w:rPr>
          <w:rFonts w:ascii="Arial Narrow" w:hAnsi="Arial Narrow" w:cs="Arial"/>
          <w:sz w:val="24"/>
          <w:szCs w:val="24"/>
        </w:rPr>
        <w:t xml:space="preserve">A Lei nº 12.527, sancionada em 18 de novembro de 2011, regulamenta o direito constitucional de acesso dos cidadãos às informações públicas e é aplicável aos três poderes da União, dos estados, do Distrito Federal e dos municípios. Sendo assim, cria-se a necessidade de um portal site institucional para divulgação dos atos oficiais, e demais atos da gestão do poder legislativo para maior transparência. O presente Termo apresenta informações detalhadas a respeito dos serviços que serão objeto de contratação. Tem como objetivo a busca de qualidade e excelência na contratação de empresa prestadora de serviço de </w:t>
      </w:r>
      <w:r w:rsidRPr="003152A1">
        <w:rPr>
          <w:rFonts w:ascii="Arial Narrow" w:hAnsi="Arial Narrow" w:cs="Arial"/>
          <w:bCs/>
          <w:sz w:val="24"/>
          <w:szCs w:val="24"/>
        </w:rPr>
        <w:t>desenvolvimento, manutenção e hospedagem do web site oficial e e-mail profissional da Câmara Municipal de Vereadores de Campo do Tenente. Os serviços deverão atender a todas as exigências do Tribunal de Contas do Estado do Paraná e respectivas atualizações.</w:t>
      </w:r>
    </w:p>
    <w:p w:rsidR="00407146" w:rsidRPr="003152A1" w:rsidRDefault="00407146" w:rsidP="00633330">
      <w:pPr>
        <w:pStyle w:val="PargrafodaLista"/>
        <w:numPr>
          <w:ilvl w:val="0"/>
          <w:numId w:val="22"/>
        </w:numPr>
        <w:spacing w:after="120" w:line="240" w:lineRule="auto"/>
        <w:jc w:val="both"/>
        <w:rPr>
          <w:rFonts w:ascii="Arial Narrow" w:hAnsi="Arial Narrow" w:cs="Arial"/>
          <w:b/>
          <w:bCs/>
          <w:sz w:val="24"/>
          <w:szCs w:val="24"/>
        </w:rPr>
      </w:pP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1.3 CARACTERÍSTICAS DAS PROPOSTAS:</w:t>
      </w:r>
      <w:r w:rsidRPr="003152A1">
        <w:rPr>
          <w:rFonts w:ascii="Arial Narrow" w:hAnsi="Arial Narrow" w:cs="Arial"/>
          <w:sz w:val="24"/>
          <w:szCs w:val="24"/>
        </w:rPr>
        <w:t xml:space="preserve"> As propostas devem descrever clara e detalhadamente tudo que será oferecido no site, de acordo com o solicitado neste termo, de tal forma que não haja dúvidas sobre a funcionalidade, a acessibilidade e a disposição do Website. A linguagem e os conceitos utilizados nas propostas devem ser de fácil entendimento. Havendo a necessidade do uso de termos técnicos, estes deverão ser explicados para evitar qualquer dificuldade de interpretação por ambas as partes.</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1.4 VISITA TÉCNICA:</w:t>
      </w:r>
      <w:r w:rsidRPr="003152A1">
        <w:rPr>
          <w:rFonts w:ascii="Arial Narrow" w:hAnsi="Arial Narrow" w:cs="Arial"/>
          <w:sz w:val="24"/>
          <w:szCs w:val="24"/>
        </w:rPr>
        <w:t xml:space="preserve"> A Empresa vencedora, antes da assinatura do contrato, deverá realizar uma visita técnica com agendamento à Câmara Municipal de Campo do Tenente – PR, a fim de apresentar um pré-projeto do Website, conhecer a infraestrutura e sanar dúvidas relativas aos detalhes técnicos do Website.</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1.5 COMPROMETIMENTO COM OS DADOS DO WEBSITE</w:t>
      </w:r>
      <w:r w:rsidRPr="003152A1">
        <w:rPr>
          <w:rFonts w:ascii="Arial Narrow" w:hAnsi="Arial Narrow" w:cs="Arial"/>
          <w:sz w:val="24"/>
          <w:szCs w:val="24"/>
        </w:rPr>
        <w:t xml:space="preserve">: Todas as informações, arquivos e mídias que compõem o website (arquivos de texto, imagens, vídeos, códigos de programação, entre outros), deverão estar à disposição da CÂMARA MUNICIPAL DE CAMPO DO TENENTE e ser a ela enviados mediante pedido, a qualquer tempo, inclusive após o encerramento do contrato. Neste caso, não havendo renovação, a contratada deverá mesmo assim manter os dados a disposição da CÂMARA por mais um mês após o término da vigência contratual, devendo automaticamente se desfazer deles após este período. A contratada se compromete a prestar total esclarecimento no tocante à localização das informações nos arquivos de seu website. A CÂMARA MUNICIPAL DE CAMPO DO TENENTE se compromete em utilizar os arquivos enviados pela contratada unicamente para fins de extração das informações, em hipótese alguma fará a republicação do site para uso comum em respeito aos direitos autorais da contratada. O contrato deverá ser de </w:t>
      </w:r>
      <w:r w:rsidR="00A709A6" w:rsidRPr="003152A1">
        <w:rPr>
          <w:rFonts w:ascii="Arial Narrow" w:hAnsi="Arial Narrow" w:cs="Arial"/>
          <w:b/>
          <w:bCs/>
          <w:sz w:val="24"/>
          <w:szCs w:val="24"/>
        </w:rPr>
        <w:t>08</w:t>
      </w:r>
      <w:r w:rsidRPr="003152A1">
        <w:rPr>
          <w:rFonts w:ascii="Arial Narrow" w:hAnsi="Arial Narrow" w:cs="Arial"/>
          <w:b/>
          <w:bCs/>
          <w:sz w:val="24"/>
          <w:szCs w:val="24"/>
        </w:rPr>
        <w:t xml:space="preserve"> meses</w:t>
      </w:r>
      <w:r w:rsidRPr="003152A1">
        <w:rPr>
          <w:rFonts w:ascii="Arial Narrow" w:hAnsi="Arial Narrow" w:cs="Arial"/>
          <w:sz w:val="24"/>
          <w:szCs w:val="24"/>
        </w:rPr>
        <w:t>. A empresa contratada deverá incluir na proposta um pacote de hospedagem do domínio com pelo menos cinco contas de e-mails e um valor mensal para suporte e manutenção dos serviços pelo tempo de contrato.</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1.6 FASES DA CRIAÇÃO - PROJETO CONCEITUAL E DESENHO: </w:t>
      </w:r>
      <w:r w:rsidRPr="003152A1">
        <w:rPr>
          <w:rFonts w:ascii="Arial Narrow" w:hAnsi="Arial Narrow" w:cs="Arial"/>
          <w:sz w:val="24"/>
          <w:szCs w:val="24"/>
        </w:rPr>
        <w:t>Para a locação do portal serão observadas algumas fases do processo de criação. Cada fase deverá ser concluída em um prazo máximo de</w:t>
      </w:r>
      <w:r w:rsidRPr="003152A1">
        <w:rPr>
          <w:rFonts w:ascii="Arial Narrow" w:hAnsi="Arial Narrow" w:cs="Arial"/>
          <w:b/>
          <w:bCs/>
          <w:sz w:val="24"/>
          <w:szCs w:val="24"/>
        </w:rPr>
        <w:t xml:space="preserve"> 0</w:t>
      </w:r>
      <w:r w:rsidR="005F2962" w:rsidRPr="003152A1">
        <w:rPr>
          <w:rFonts w:ascii="Arial Narrow" w:hAnsi="Arial Narrow" w:cs="Arial"/>
          <w:b/>
          <w:bCs/>
          <w:sz w:val="24"/>
          <w:szCs w:val="24"/>
        </w:rPr>
        <w:t>2</w:t>
      </w:r>
      <w:r w:rsidRPr="003152A1">
        <w:rPr>
          <w:rFonts w:ascii="Arial Narrow" w:hAnsi="Arial Narrow" w:cs="Arial"/>
          <w:b/>
          <w:bCs/>
          <w:sz w:val="24"/>
          <w:szCs w:val="24"/>
        </w:rPr>
        <w:t>(</w:t>
      </w:r>
      <w:r w:rsidR="005F2962" w:rsidRPr="003152A1">
        <w:rPr>
          <w:rFonts w:ascii="Arial Narrow" w:hAnsi="Arial Narrow" w:cs="Arial"/>
          <w:b/>
          <w:bCs/>
          <w:sz w:val="24"/>
          <w:szCs w:val="24"/>
        </w:rPr>
        <w:t>dois</w:t>
      </w:r>
      <w:r w:rsidRPr="003152A1">
        <w:rPr>
          <w:rFonts w:ascii="Arial Narrow" w:hAnsi="Arial Narrow" w:cs="Arial"/>
          <w:b/>
          <w:bCs/>
          <w:sz w:val="24"/>
          <w:szCs w:val="24"/>
        </w:rPr>
        <w:t>)</w:t>
      </w:r>
      <w:r w:rsidRPr="003152A1">
        <w:rPr>
          <w:rFonts w:ascii="Arial Narrow" w:hAnsi="Arial Narrow" w:cs="Arial"/>
          <w:sz w:val="24"/>
          <w:szCs w:val="24"/>
        </w:rPr>
        <w:t xml:space="preserve"> dias após a assinatura do contrato. As fases são: 1) Projeto Conceitual; 2) Layout ou Template do Website. A Câmara deverá tomar ciência do andamento e da conclusão destas fases e emitir parecer favorável para a criação efetiva do site. Considerando que a Câmara poderá solicitar ajustes ou, até mesmo, não aprovar as fases citadas se entender que o resultado destas etapas está em desacordo com as características do objeto, é importante que seja mantido contato constante e 2 apresentações de versões intermediárias, antes do parecer supracitado, para que a contratada tenha tempo hábil para realinhar seu trabalho e proceder em eventuais correções, antes da criação do site propriamente dito.</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bCs/>
          <w:sz w:val="24"/>
          <w:szCs w:val="24"/>
        </w:rPr>
        <w:t xml:space="preserve">1.6.1 </w:t>
      </w:r>
      <w:r w:rsidR="00407146" w:rsidRPr="003152A1">
        <w:rPr>
          <w:rFonts w:ascii="Arial Narrow" w:hAnsi="Arial Narrow" w:cs="Arial"/>
          <w:b/>
          <w:bCs/>
          <w:sz w:val="24"/>
          <w:szCs w:val="24"/>
        </w:rPr>
        <w:t>Fase 1 - PROJETO CONCEITUAL</w:t>
      </w:r>
      <w:r w:rsidR="00407146" w:rsidRPr="003152A1">
        <w:rPr>
          <w:rFonts w:ascii="Arial Narrow" w:hAnsi="Arial Narrow" w:cs="Arial"/>
          <w:sz w:val="24"/>
          <w:szCs w:val="24"/>
        </w:rPr>
        <w:t xml:space="preserve">: a estrutura do website, em se tratando de hierarquia e apresentação das informações, navegabilidade e afins, deverá contemplar as características semelhantes ao site já existente da Câmara e deve servir de base neste projeto. Espera-se também que seja apresentada uma sugestão de procedimentos de atualização do portal, incluindo direitos e deveres dos usuários internos, assim como a conveniência ou não de prever áreas de acesso restrito a determinadas páginas do portal, definindo ainda critérios e regulamentos para acesso e postagem de novas informações. Deve-se ter em mente que os procedimentos de atualização e inserção de informações no website, devem ser realizados por uma ferramenta de gerenciamento de conteúdo do próprio, dando total autonomia aos usuários responsáveis. O desenvolvimento do projeto deverá contemplar o acesso para a VERSÃO MOBILE. </w:t>
      </w: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bCs/>
          <w:sz w:val="24"/>
          <w:szCs w:val="24"/>
        </w:rPr>
        <w:t xml:space="preserve">1.6.2 </w:t>
      </w:r>
      <w:r w:rsidR="00407146" w:rsidRPr="003152A1">
        <w:rPr>
          <w:rFonts w:ascii="Arial Narrow" w:hAnsi="Arial Narrow" w:cs="Arial"/>
          <w:b/>
          <w:bCs/>
          <w:sz w:val="24"/>
          <w:szCs w:val="24"/>
        </w:rPr>
        <w:t>Fase 2 - DESENHO DO WEBSITE</w:t>
      </w:r>
      <w:r w:rsidR="00407146" w:rsidRPr="003152A1">
        <w:rPr>
          <w:rFonts w:ascii="Arial Narrow" w:hAnsi="Arial Narrow" w:cs="Arial"/>
          <w:sz w:val="24"/>
          <w:szCs w:val="24"/>
        </w:rPr>
        <w:t xml:space="preserve">: trata-se da concepção da aparência (cores, menus e telas, dimensões, templates, gráficos, etc.) Toda a estrutura definida na fase 1 deverá ser suportada pelo portal, devendo ser apresentados exemplos das páginas de cada um dos grandes módulos de informação definidos, incluindo funcionalidades que serão disponibilizadas. Além da página principal e das páginas de segundo nível, deverão ser apresentadas também </w:t>
      </w:r>
      <w:r w:rsidR="00407146" w:rsidRPr="003152A1">
        <w:rPr>
          <w:rFonts w:ascii="Arial Narrow" w:hAnsi="Arial Narrow" w:cs="Arial"/>
          <w:sz w:val="24"/>
          <w:szCs w:val="24"/>
        </w:rPr>
        <w:lastRenderedPageBreak/>
        <w:t>telas com exemplos de preenchimento de formulários, etc. A tecnologia à ser usado na programação deverá abranger o acesso ao website através do acesso para a VERSÃO MOBILE.</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1.7</w:t>
      </w:r>
      <w:r w:rsidR="00407146" w:rsidRPr="003152A1">
        <w:rPr>
          <w:rFonts w:ascii="Arial Narrow" w:hAnsi="Arial Narrow" w:cs="Arial"/>
          <w:b/>
          <w:sz w:val="24"/>
          <w:szCs w:val="24"/>
        </w:rPr>
        <w:t xml:space="preserve"> PRAZO PARA A ENTREGA DO WEB SITE</w:t>
      </w:r>
      <w:r w:rsidR="00407146" w:rsidRPr="003152A1">
        <w:rPr>
          <w:rFonts w:ascii="Arial Narrow" w:hAnsi="Arial Narrow" w:cs="Arial"/>
          <w:sz w:val="24"/>
          <w:szCs w:val="24"/>
        </w:rPr>
        <w:t xml:space="preserve">O trabalho deverá ser concluído e o Site deverá estar em pleno funcionamento na Web, com todos os dados no máximo em </w:t>
      </w:r>
      <w:r w:rsidR="00407146" w:rsidRPr="003152A1">
        <w:rPr>
          <w:rFonts w:ascii="Arial Narrow" w:hAnsi="Arial Narrow" w:cs="Arial"/>
          <w:b/>
          <w:bCs/>
          <w:sz w:val="24"/>
          <w:szCs w:val="24"/>
        </w:rPr>
        <w:t xml:space="preserve">05 (cinco) dias </w:t>
      </w:r>
      <w:r w:rsidR="00A709A6" w:rsidRPr="003152A1">
        <w:rPr>
          <w:rFonts w:ascii="Arial Narrow" w:hAnsi="Arial Narrow" w:cs="Arial"/>
          <w:b/>
          <w:bCs/>
          <w:sz w:val="24"/>
          <w:szCs w:val="24"/>
        </w:rPr>
        <w:t>úteis</w:t>
      </w:r>
      <w:r w:rsidR="00407146" w:rsidRPr="003152A1">
        <w:rPr>
          <w:rFonts w:ascii="Arial Narrow" w:hAnsi="Arial Narrow" w:cs="Arial"/>
          <w:sz w:val="24"/>
          <w:szCs w:val="24"/>
        </w:rPr>
        <w:t>após a assinatura do contrato. Durante o período de elaboração se houver necessidade da retirada da base de dados da rede, a empresa contratada deverá criar links de acesso ao portal de transparência, e ouvidoria, assim como telefone para contato e e-mail da Câmara municipal, em uma página simples, para manter transparência e andamento dos trabalhos.</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1.8</w:t>
      </w:r>
      <w:r w:rsidR="00407146" w:rsidRPr="003152A1">
        <w:rPr>
          <w:rFonts w:ascii="Arial Narrow" w:hAnsi="Arial Narrow" w:cs="Arial"/>
          <w:b/>
          <w:sz w:val="24"/>
          <w:szCs w:val="24"/>
        </w:rPr>
        <w:t xml:space="preserve"> DO OBJETIVO</w:t>
      </w:r>
      <w:r w:rsidR="00407146" w:rsidRPr="003152A1">
        <w:rPr>
          <w:rFonts w:ascii="Arial Narrow" w:hAnsi="Arial Narrow" w:cs="Arial"/>
          <w:sz w:val="24"/>
          <w:szCs w:val="24"/>
        </w:rPr>
        <w:t xml:space="preserve"> Locação de Website Institucional da CÂMARA MUNICIPAL DE VEREADORES DE CAMPO DO TENENTE PARANÁ, composto por Web Site com conteúdo dinâmico e administrável, visando demonstrar aos visitantes informações sobre a Transparência, Regulação e Fiscalização por meio do Poder Legislativo Municipal, além de criar um canal mais próximo para levar informações aos Cidadãos, conforme especificações detalhadas descritas a seguir, objetivando a criação e o gerenciamento do Website Institucional Oficial da CÂMARA MUNICIPAL DE VEREADORES DE CAMPO DO TENENTE</w:t>
      </w:r>
      <w:r w:rsidRPr="003152A1">
        <w:rPr>
          <w:rFonts w:ascii="Arial Narrow" w:hAnsi="Arial Narrow" w:cs="Arial"/>
          <w:sz w:val="24"/>
          <w:szCs w:val="24"/>
        </w:rPr>
        <w:t>/PR</w:t>
      </w:r>
      <w:r w:rsidR="00407146" w:rsidRPr="003152A1">
        <w:rPr>
          <w:rFonts w:ascii="Arial Narrow" w:hAnsi="Arial Narrow" w:cs="Arial"/>
          <w:sz w:val="24"/>
          <w:szCs w:val="24"/>
        </w:rPr>
        <w:t>, compreendendo os seguintes serviços:</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1.9</w:t>
      </w:r>
      <w:r w:rsidR="00407146" w:rsidRPr="003152A1">
        <w:rPr>
          <w:rFonts w:ascii="Arial Narrow" w:hAnsi="Arial Narrow" w:cs="Arial"/>
          <w:b/>
          <w:sz w:val="24"/>
          <w:szCs w:val="24"/>
        </w:rPr>
        <w:t xml:space="preserve"> LOCAÇÃO DE FERRAMENTA DE GERENCIAMENTO DE CONTEÚDO: </w:t>
      </w:r>
      <w:r w:rsidR="00407146" w:rsidRPr="003152A1">
        <w:rPr>
          <w:rFonts w:ascii="Arial Narrow" w:hAnsi="Arial Narrow" w:cs="Arial"/>
          <w:sz w:val="24"/>
          <w:szCs w:val="24"/>
        </w:rPr>
        <w:t>Consiste na cessão de uso por locação, de uma ferramenta para criação e gerenciamento do Website Institucional Oficial;</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1.10</w:t>
      </w:r>
      <w:r w:rsidR="00407146" w:rsidRPr="003152A1">
        <w:rPr>
          <w:rFonts w:ascii="Arial Narrow" w:hAnsi="Arial Narrow" w:cs="Arial"/>
          <w:b/>
          <w:sz w:val="24"/>
          <w:szCs w:val="24"/>
        </w:rPr>
        <w:t xml:space="preserve"> CONFIGURAÇÃO INICIAL:</w:t>
      </w:r>
      <w:r w:rsidR="00407146" w:rsidRPr="003152A1">
        <w:rPr>
          <w:rFonts w:ascii="Arial Narrow" w:hAnsi="Arial Narrow" w:cs="Arial"/>
          <w:sz w:val="24"/>
          <w:szCs w:val="24"/>
        </w:rPr>
        <w:t xml:space="preserve"> Consiste em personalizar o portal com os símbolos, fotos e cores da CÂMARA MUNICIPAL, hospedagem e configurar e/ou viabilizar a configuração do domínio que deverá ser www.camaract.pr.gov.br/ no servidor onde será hospedado o portal. A empresa candidata, deverá descrever na proposta o serviço de hospedagem e manutenções mediante mensalidades fixas pelo tempo de contrato. Deverá ser informado o valor das mensalidades que contemplarão a hospedagem e manutenção, bem como o reajuste anual, se houver.</w:t>
      </w:r>
    </w:p>
    <w:p w:rsidR="00407146" w:rsidRPr="003152A1" w:rsidRDefault="00407146" w:rsidP="00633330">
      <w:pPr>
        <w:numPr>
          <w:ilvl w:val="0"/>
          <w:numId w:val="22"/>
        </w:numPr>
        <w:spacing w:after="0" w:line="240" w:lineRule="auto"/>
        <w:jc w:val="both"/>
        <w:rPr>
          <w:rFonts w:ascii="Arial Narrow" w:hAnsi="Arial Narrow" w:cs="Arial"/>
          <w:sz w:val="24"/>
          <w:szCs w:val="24"/>
        </w:rPr>
      </w:pPr>
    </w:p>
    <w:p w:rsidR="005845A0" w:rsidRPr="003152A1" w:rsidRDefault="005F2962" w:rsidP="005845A0">
      <w:pPr>
        <w:pStyle w:val="ParagraphStyle"/>
        <w:spacing w:line="240" w:lineRule="auto"/>
        <w:jc w:val="both"/>
        <w:rPr>
          <w:rFonts w:ascii="Arial Narrow" w:hAnsi="Arial Narrow" w:cstheme="minorHAnsi"/>
        </w:rPr>
      </w:pPr>
      <w:r w:rsidRPr="003152A1">
        <w:rPr>
          <w:rFonts w:ascii="Arial Narrow" w:hAnsi="Arial Narrow"/>
          <w:b/>
        </w:rPr>
        <w:t>1.11</w:t>
      </w:r>
      <w:r w:rsidR="00407146" w:rsidRPr="003152A1">
        <w:rPr>
          <w:rFonts w:ascii="Arial Narrow" w:hAnsi="Arial Narrow"/>
          <w:b/>
        </w:rPr>
        <w:t xml:space="preserve"> PRAZO DE DURAÇÃO DO CONTRATO:</w:t>
      </w:r>
      <w:r w:rsidR="005845A0" w:rsidRPr="003152A1">
        <w:rPr>
          <w:rFonts w:ascii="Arial Narrow" w:hAnsi="Arial Narrow"/>
        </w:rPr>
        <w:t>No que tange o tempo de manutenção e hospedagem do Website, o contrato será no prazo de 08 (oito) meses</w:t>
      </w:r>
      <w:r w:rsidR="005845A0" w:rsidRPr="003152A1">
        <w:rPr>
          <w:rFonts w:ascii="Arial Narrow" w:hAnsi="Arial Narrow" w:cstheme="minorHAnsi"/>
        </w:rPr>
        <w:t>, a contar de sua assinatura, podendo ser prorrogado nos termos do art.105 e seguintes da Lei Federal nº 14.133/2021.</w:t>
      </w:r>
    </w:p>
    <w:p w:rsidR="00407146" w:rsidRPr="003152A1" w:rsidRDefault="00407146" w:rsidP="00CD2998">
      <w:pPr>
        <w:numPr>
          <w:ilvl w:val="0"/>
          <w:numId w:val="22"/>
        </w:numPr>
        <w:spacing w:after="0" w:line="240" w:lineRule="auto"/>
        <w:jc w:val="both"/>
        <w:rPr>
          <w:rFonts w:ascii="Arial Narrow" w:hAnsi="Arial Narrow" w:cs="Arial"/>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1.12</w:t>
      </w:r>
      <w:r w:rsidR="00407146" w:rsidRPr="003152A1">
        <w:rPr>
          <w:rFonts w:ascii="Arial Narrow" w:hAnsi="Arial Narrow" w:cs="Arial"/>
          <w:b/>
          <w:sz w:val="24"/>
          <w:szCs w:val="24"/>
        </w:rPr>
        <w:t xml:space="preserve"> TREINAMENTO E ASSESSORIA NA IMPLANTAÇÃO:</w:t>
      </w:r>
      <w:r w:rsidR="00407146" w:rsidRPr="003152A1">
        <w:rPr>
          <w:rFonts w:ascii="Arial Narrow" w:hAnsi="Arial Narrow" w:cs="Arial"/>
          <w:sz w:val="24"/>
          <w:szCs w:val="24"/>
        </w:rPr>
        <w:t xml:space="preserve"> Treinamento, no mínimo de 20 horas, objetivando a capacitação dos usuários para operar o sistema e potencializar a utilização dos recursos do mesmo; e assessoria na implantação quando da inserção das informações da Câmara e a realização dos primeiros procedimentos de implantação do Website;</w:t>
      </w:r>
    </w:p>
    <w:p w:rsidR="00407146" w:rsidRPr="003152A1" w:rsidRDefault="00407146" w:rsidP="00633330">
      <w:pPr>
        <w:numPr>
          <w:ilvl w:val="0"/>
          <w:numId w:val="22"/>
        </w:numPr>
        <w:spacing w:after="0" w:line="240" w:lineRule="auto"/>
        <w:jc w:val="both"/>
        <w:rPr>
          <w:rFonts w:ascii="Arial Narrow" w:hAnsi="Arial Narrow" w:cs="Arial"/>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1.13</w:t>
      </w:r>
      <w:r w:rsidR="00407146" w:rsidRPr="003152A1">
        <w:rPr>
          <w:rFonts w:ascii="Arial Narrow" w:hAnsi="Arial Narrow" w:cs="Arial"/>
          <w:b/>
          <w:sz w:val="24"/>
          <w:szCs w:val="24"/>
        </w:rPr>
        <w:t xml:space="preserve"> ATUALIZAÇÃO TÉCNICA:</w:t>
      </w:r>
      <w:r w:rsidR="00407146" w:rsidRPr="003152A1">
        <w:rPr>
          <w:rFonts w:ascii="Arial Narrow" w:hAnsi="Arial Narrow" w:cs="Arial"/>
          <w:sz w:val="24"/>
          <w:szCs w:val="24"/>
        </w:rPr>
        <w:t xml:space="preserve"> Novas funcionalidades e atualizações poderão ser disponibilizadas gratuitamente pela contratada, a seu critério, visando atender melhorias e serviços.</w:t>
      </w:r>
    </w:p>
    <w:p w:rsidR="00407146" w:rsidRPr="003152A1" w:rsidRDefault="00407146" w:rsidP="00633330">
      <w:pPr>
        <w:numPr>
          <w:ilvl w:val="0"/>
          <w:numId w:val="22"/>
        </w:numPr>
        <w:spacing w:after="0" w:line="240" w:lineRule="auto"/>
        <w:jc w:val="both"/>
        <w:rPr>
          <w:rFonts w:ascii="Arial Narrow" w:hAnsi="Arial Narrow" w:cs="Arial"/>
          <w:b/>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1.14</w:t>
      </w:r>
      <w:r w:rsidR="00407146" w:rsidRPr="003152A1">
        <w:rPr>
          <w:rFonts w:ascii="Arial Narrow" w:hAnsi="Arial Narrow" w:cs="Arial"/>
          <w:b/>
          <w:sz w:val="24"/>
          <w:szCs w:val="24"/>
        </w:rPr>
        <w:t xml:space="preserve"> SUPORTE REMOTO</w:t>
      </w:r>
      <w:r w:rsidR="00407146" w:rsidRPr="003152A1">
        <w:rPr>
          <w:rFonts w:ascii="Arial Narrow" w:hAnsi="Arial Narrow" w:cs="Arial"/>
          <w:sz w:val="24"/>
          <w:szCs w:val="24"/>
        </w:rPr>
        <w:t>: Compreende serviços de consultoria via telefone, e-mail e HELP DESK Online, no horário compreendido das 8h às 17h em dias úteis, para solução de problemas técnicos e solução de dúvidas de caráter operacional dos usuários do sistema;</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1.15</w:t>
      </w:r>
      <w:r w:rsidR="00407146" w:rsidRPr="003152A1">
        <w:rPr>
          <w:rFonts w:ascii="Arial Narrow" w:hAnsi="Arial Narrow" w:cs="Arial"/>
          <w:b/>
          <w:sz w:val="24"/>
          <w:szCs w:val="24"/>
        </w:rPr>
        <w:t xml:space="preserve"> HOSPEDAGEM DO SISTEMA: </w:t>
      </w:r>
      <w:r w:rsidR="00407146" w:rsidRPr="003152A1">
        <w:rPr>
          <w:rFonts w:ascii="Arial Narrow" w:hAnsi="Arial Narrow" w:cs="Arial"/>
          <w:sz w:val="24"/>
          <w:szCs w:val="24"/>
        </w:rPr>
        <w:t>A hospedagem do website é de responsabilidade da contratada e deverá prover todas as condições necessárias para o perfeito funcionamento do mesmo. Isto inclui medidas de segurança como firewall e backups dos dados. Além disso, não deve haver restrições de espaço para armazenamento dos dados e muito menos de acessos simultâneos que venham a prejudicar o bom funcionamento do website. O backup das informações deve ser realizado diariamente, permitindo que haja restauração das informações para até três dias. A contratada deverá oferecer conta (s) de acesso ftp para a Câmara Municipal de Campo do Tenente acessar os arquivos do site caso esta venha a solicitar. Caso a Câmara Municipal de Campo do Tenente em algum momento necessite fazer a hospedagem em outro local, a contratada deverá cooperar e auxiliar prestando total suporte em tal procedimento.</w:t>
      </w:r>
    </w:p>
    <w:p w:rsidR="005F2962" w:rsidRPr="003152A1" w:rsidRDefault="005F2962" w:rsidP="00633330">
      <w:pPr>
        <w:numPr>
          <w:ilvl w:val="0"/>
          <w:numId w:val="22"/>
        </w:numPr>
        <w:spacing w:after="0" w:line="240" w:lineRule="auto"/>
        <w:jc w:val="both"/>
        <w:rPr>
          <w:rFonts w:ascii="Arial Narrow" w:hAnsi="Arial Narrow"/>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1.16</w:t>
      </w:r>
      <w:r w:rsidR="00407146" w:rsidRPr="003152A1">
        <w:rPr>
          <w:rFonts w:ascii="Arial Narrow" w:hAnsi="Arial Narrow" w:cs="Arial"/>
          <w:b/>
          <w:sz w:val="24"/>
          <w:szCs w:val="24"/>
        </w:rPr>
        <w:t xml:space="preserve"> CARACTERÍSTICAS BÁSICAS DOWEBSITE</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Website da Câmara Municipal de Campo do Tenente deverá estar fornecido de acordo com as características e tecnologias (mínimas) abaixo relacionadas </w:t>
      </w:r>
      <w:r w:rsidRPr="003152A1">
        <w:rPr>
          <w:rFonts w:ascii="Arial Narrow" w:hAnsi="Arial Narrow" w:cs="Arial"/>
          <w:bCs/>
          <w:sz w:val="24"/>
          <w:szCs w:val="24"/>
        </w:rPr>
        <w:t>podendo essas ser modificadas conforme necessidade de legislação específica</w:t>
      </w:r>
      <w:r w:rsidRPr="003152A1">
        <w:rPr>
          <w:rFonts w:ascii="Arial Narrow" w:hAnsi="Arial Narrow" w:cs="Arial"/>
          <w:sz w:val="24"/>
          <w:szCs w:val="24"/>
        </w:rPr>
        <w:t xml:space="preserv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O portal deverá ser compatível com as tecnologias: PHP, Javascript, HTML5, CS3, bem como com os navegadores: Google Chrome, Mozilla Firefox, Safari, Opera e Internet Explorer;</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Gestão Search EngineOptimization (SEO): O Portal deverá conter funcionalidades para que os sites de busca o encontrem com facilidade, de acordo com as palavras pesquisadas pelo internauta.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URL´s amigáveis: será possível alterar a terminação da página em qualquer conteúdo do site.</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customizável para alterações e criação de novos Menus e Submenus, Banners, Páginas para ocasiões especiais, fotos, links, Pdf, dentre outros, integrando um gerenciador de conteúdos que permite a qualquer pessoa atualizar os principais conteúdos, como textos, imagens, fotos e vídeos, dispensando a assistência de terceiros ou empresas especializadas, não tendo custo para manutenções de rotina.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Ter um alto padrão de qualidade sendo fácil e intuitivo para os usuários e ao mesmo tempo agradável e visualmente atraente.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um site planejado e estruturado, pensando sempre na usabilidade, navegabilidade e acessibilidade dos usuários através dos padrões Web Standards / W3C;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Facilitar a gestão do conteúdo divulgado pela AGER.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Ser de acesso fácil, simples e rápido.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Suportar conteúdo multimídia.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Link de acesso ao menu TRANSPARÊNCIA.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Apresentar página principal de forma objetiva, curta e direta, fornecendo ligações (links) com o detalhamento dos conteúdos.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Possibilitar que, em qualquer ponto do website, seja possível retornar a página principal e para o topo da página em apenas um click</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Cs/>
          <w:sz w:val="24"/>
          <w:szCs w:val="24"/>
        </w:rPr>
        <w:t>Painel de gerenciamento do site.</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Cs/>
          <w:sz w:val="24"/>
          <w:szCs w:val="24"/>
        </w:rPr>
        <w:lastRenderedPageBreak/>
        <w:t>Deverá registar o domínio junto a CELEPAR (registro de domínio Governo Estado do Paraná).</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E-mail profissional para: Presidente, Procuradoria, Secretaria (contato geral), Contabilidade.</w:t>
      </w: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1.17</w:t>
      </w:r>
      <w:r w:rsidR="00407146" w:rsidRPr="003152A1">
        <w:rPr>
          <w:rFonts w:ascii="Arial Narrow" w:hAnsi="Arial Narrow" w:cs="Arial"/>
          <w:b/>
          <w:sz w:val="24"/>
          <w:szCs w:val="24"/>
        </w:rPr>
        <w:t xml:space="preserve"> CARACTERÍSTICAS ESPECÍFICAS DO WEBSITE</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website deverá atender as características a seguir descritas: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Na página principal: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Menus: Localizado na parte superior do site, de forma fixa deverá inicialmente conter Home; A Câmara; Trabalhos; Leis e Normas; Contato; Transparência.</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u w:val="single"/>
        </w:rPr>
        <w:t>MENU / ABAS:</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 xml:space="preserve">HOME: </w:t>
      </w:r>
      <w:r w:rsidRPr="003152A1">
        <w:rPr>
          <w:rFonts w:ascii="Arial Narrow" w:hAnsi="Arial Narrow" w:cs="Arial"/>
          <w:sz w:val="24"/>
          <w:szCs w:val="24"/>
        </w:rPr>
        <w:t>Remete a página principal.</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A CÂMARA</w:t>
      </w:r>
      <w:r w:rsidRPr="003152A1">
        <w:rPr>
          <w:rFonts w:ascii="Arial Narrow" w:hAnsi="Arial Narrow" w:cs="Arial"/>
          <w:sz w:val="24"/>
          <w:szCs w:val="24"/>
        </w:rPr>
        <w:t xml:space="preserv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Como funciona:</w:t>
      </w:r>
      <w:r w:rsidRPr="003152A1">
        <w:rPr>
          <w:rFonts w:ascii="Arial Narrow" w:hAnsi="Arial Narrow" w:cs="Arial"/>
          <w:sz w:val="24"/>
          <w:szCs w:val="24"/>
        </w:rPr>
        <w:t xml:space="preserve"> Deve descrever o funcionamento do poder legislativo (texto de responsabilidade da Câmara);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Dicionário Legislativo:</w:t>
      </w:r>
      <w:r w:rsidRPr="003152A1">
        <w:rPr>
          <w:rFonts w:ascii="Arial Narrow" w:hAnsi="Arial Narrow" w:cs="Arial"/>
          <w:sz w:val="24"/>
          <w:szCs w:val="24"/>
        </w:rPr>
        <w:t xml:space="preserve"> Texto com índice básico das principais palavras utilizadas no poder legislativo (texto de responsabilidade da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Organograma:</w:t>
      </w:r>
      <w:r w:rsidRPr="003152A1">
        <w:rPr>
          <w:rFonts w:ascii="Arial Narrow" w:hAnsi="Arial Narrow" w:cs="Arial"/>
          <w:sz w:val="24"/>
          <w:szCs w:val="24"/>
        </w:rPr>
        <w:t xml:space="preserve"> (Imagem em JPG ou similar de responsabilidade da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Orçamento da cidade:</w:t>
      </w:r>
      <w:r w:rsidRPr="003152A1">
        <w:rPr>
          <w:rFonts w:ascii="Arial Narrow" w:hAnsi="Arial Narrow" w:cs="Arial"/>
          <w:sz w:val="24"/>
          <w:szCs w:val="24"/>
        </w:rPr>
        <w:t xml:space="preserve"> (texto ou imagem em JPG ou similar de responsabilidade da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Servidores: </w:t>
      </w:r>
      <w:r w:rsidRPr="003152A1">
        <w:rPr>
          <w:rFonts w:ascii="Arial Narrow" w:hAnsi="Arial Narrow" w:cs="Arial"/>
          <w:sz w:val="24"/>
          <w:szCs w:val="24"/>
        </w:rPr>
        <w:t xml:space="preserve">Lista com nome de servidores e cargo atual (texto de responsabilidade da Câmara);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Notícias:</w:t>
      </w:r>
      <w:r w:rsidRPr="003152A1">
        <w:rPr>
          <w:rFonts w:ascii="Arial Narrow" w:hAnsi="Arial Narrow" w:cs="Arial"/>
          <w:sz w:val="24"/>
          <w:szCs w:val="24"/>
        </w:rPr>
        <w:t xml:space="preserve"> espaço com todas as notícias publicadas pela Câmara.</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u w:val="single"/>
        </w:rPr>
        <w:t>- VEREADORES</w:t>
      </w:r>
      <w:r w:rsidRPr="003152A1">
        <w:rPr>
          <w:rFonts w:ascii="Arial Narrow" w:hAnsi="Arial Narrow" w:cs="Arial"/>
          <w:sz w:val="24"/>
          <w:szCs w:val="24"/>
        </w:rPr>
        <w:t xml:space="preserve">: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 xml:space="preserve">Em Exercício;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Mesa diretora</w:t>
      </w:r>
      <w:r w:rsidRPr="003152A1">
        <w:rPr>
          <w:rFonts w:ascii="Arial Narrow" w:hAnsi="Arial Narrow" w:cs="Arial"/>
          <w:sz w:val="24"/>
          <w:szCs w:val="24"/>
        </w:rPr>
        <w:t xml:space="preserve"> (muda a cada 2 anos);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Comissões</w:t>
      </w:r>
      <w:r w:rsidRPr="003152A1">
        <w:rPr>
          <w:rFonts w:ascii="Arial Narrow" w:hAnsi="Arial Narrow" w:cs="Arial"/>
          <w:sz w:val="24"/>
          <w:szCs w:val="24"/>
        </w:rPr>
        <w:t xml:space="preserve"> (muda a cada 2 anos, comissão de legislação, justiça e redação final / comissão de finanças, tributação e orçamento / comissão de educação, saúde, cultura, turismo, desporto e assistência social / comissão de obras, serviços públicos, transporte e urbanismo / comissão de agricultura, meio ambiente, indústria e comércio);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Legislatura</w:t>
      </w:r>
      <w:r w:rsidRPr="003152A1">
        <w:rPr>
          <w:rFonts w:ascii="Arial Narrow" w:hAnsi="Arial Narrow" w:cs="Arial"/>
          <w:sz w:val="24"/>
          <w:szCs w:val="24"/>
        </w:rPr>
        <w:t xml:space="preserve"> (aba com quadro das legislaturas anteriores);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Galerias dos Presidentes</w:t>
      </w:r>
      <w:r w:rsidRPr="003152A1">
        <w:rPr>
          <w:rFonts w:ascii="Arial Narrow" w:hAnsi="Arial Narrow" w:cs="Arial"/>
          <w:sz w:val="24"/>
          <w:szCs w:val="24"/>
        </w:rPr>
        <w:t xml:space="preserve"> (galeria de fotos dos presidentes anteriores)</w:t>
      </w:r>
      <w:r w:rsidR="00A709A6" w:rsidRPr="003152A1">
        <w:rPr>
          <w:rFonts w:ascii="Arial Narrow" w:hAnsi="Arial Narrow" w:cs="Arial"/>
          <w:sz w:val="24"/>
          <w:szCs w:val="24"/>
        </w:rPr>
        <w:t>.</w:t>
      </w:r>
    </w:p>
    <w:p w:rsidR="00A709A6" w:rsidRPr="003152A1" w:rsidRDefault="00A709A6" w:rsidP="00633330">
      <w:pPr>
        <w:numPr>
          <w:ilvl w:val="0"/>
          <w:numId w:val="22"/>
        </w:numPr>
        <w:spacing w:after="0" w:line="240" w:lineRule="auto"/>
        <w:jc w:val="both"/>
        <w:rPr>
          <w:rFonts w:ascii="Arial Narrow" w:hAnsi="Arial Narrow"/>
          <w:sz w:val="24"/>
          <w:szCs w:val="24"/>
        </w:rPr>
      </w:pP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Todos os itens serão publicados em grande quantidade:</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TRABALHOS</w:t>
      </w:r>
      <w:r w:rsidRPr="003152A1">
        <w:rPr>
          <w:rFonts w:ascii="Arial Narrow" w:hAnsi="Arial Narrow" w:cs="Arial"/>
          <w:sz w:val="24"/>
          <w:szCs w:val="24"/>
        </w:rPr>
        <w:t xml:space="preserv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Ata:</w:t>
      </w:r>
      <w:r w:rsidRPr="003152A1">
        <w:rPr>
          <w:rFonts w:ascii="Arial Narrow" w:hAnsi="Arial Narrow" w:cs="Arial"/>
          <w:sz w:val="24"/>
          <w:szCs w:val="24"/>
        </w:rPr>
        <w:t xml:space="preserve"> (arquivo em pdf publicado pela Câmara);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Indicação;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Requerimento;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Moção;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Audiência pública;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Homenagem;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Ofícios;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Câmara Itinerante:</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cs="Arial"/>
          <w:sz w:val="24"/>
          <w:szCs w:val="24"/>
        </w:rPr>
      </w:pP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LEIS E NORMAS</w:t>
      </w:r>
      <w:r w:rsidRPr="003152A1">
        <w:rPr>
          <w:rFonts w:ascii="Arial Narrow" w:hAnsi="Arial Narrow" w:cs="Arial"/>
          <w:sz w:val="24"/>
          <w:szCs w:val="24"/>
        </w:rPr>
        <w:t xml:space="preserv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PROJETOS: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lastRenderedPageBreak/>
        <w:t xml:space="preserve">Executivo: </w:t>
      </w:r>
      <w:r w:rsidRPr="003152A1">
        <w:rPr>
          <w:rFonts w:ascii="Arial Narrow" w:hAnsi="Arial Narrow" w:cs="Arial"/>
          <w:sz w:val="24"/>
          <w:szCs w:val="24"/>
        </w:rPr>
        <w:t>(arquivo em pdf publicado pela Câmara); Precisa ter a opção do andamento do projeto, Em andamento / Retirado / Reprovado / Aprovado / Arquivado Pelas comissões);</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Legislativo: </w:t>
      </w:r>
      <w:r w:rsidRPr="003152A1">
        <w:rPr>
          <w:rFonts w:ascii="Arial Narrow" w:hAnsi="Arial Narrow" w:cs="Arial"/>
          <w:sz w:val="24"/>
          <w:szCs w:val="24"/>
        </w:rPr>
        <w:t>(arquivo em pdf publicado pela Câmara); Precisa ter a opção do andamento do projeto, Em andamento / Retirado / Reprovado / Aprovado / Arquivado Pelas comissões).</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NORMAS LEGISLATIVO: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Regimento Interno:</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Resolução:</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Portaria:</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Decreto:</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Edital:</w:t>
      </w:r>
      <w:r w:rsidRPr="003152A1">
        <w:rPr>
          <w:rFonts w:ascii="Arial Narrow" w:hAnsi="Arial Narrow" w:cs="Arial"/>
          <w:sz w:val="24"/>
          <w:szCs w:val="24"/>
        </w:rPr>
        <w:t xml:space="preserve"> (arquivo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LEGISLAÇÃO: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Municipal:</w:t>
      </w:r>
      <w:r w:rsidRPr="003152A1">
        <w:rPr>
          <w:rStyle w:val="Hyperlink"/>
          <w:rFonts w:ascii="Arial Narrow" w:hAnsi="Arial Narrow" w:cs="Arial"/>
          <w:color w:val="auto"/>
          <w:sz w:val="24"/>
          <w:szCs w:val="24"/>
        </w:rPr>
        <w:t>https://www.campodotenente.pr.gov.br/leis;</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Estadual: </w:t>
      </w:r>
      <w:r w:rsidRPr="003152A1">
        <w:rPr>
          <w:rStyle w:val="Hyperlink"/>
          <w:rFonts w:ascii="Arial Narrow" w:hAnsi="Arial Narrow" w:cs="Arial"/>
          <w:color w:val="auto"/>
          <w:sz w:val="24"/>
          <w:szCs w:val="24"/>
        </w:rPr>
        <w:t>http://www.assembleia.pr.leg.br/legislacao/constituicao-estadual;</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Federal: </w:t>
      </w:r>
      <w:r w:rsidRPr="003152A1">
        <w:rPr>
          <w:rStyle w:val="Hyperlink"/>
          <w:rFonts w:ascii="Arial Narrow" w:hAnsi="Arial Narrow" w:cs="Arial"/>
          <w:color w:val="auto"/>
          <w:sz w:val="24"/>
          <w:szCs w:val="24"/>
        </w:rPr>
        <w:t>http://www.senado.leg.br/atividade/const/constituicao-federal.asp#/;</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Lei Orgânica: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cs="Arial"/>
          <w:sz w:val="24"/>
          <w:szCs w:val="24"/>
        </w:rPr>
      </w:pP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CONTATO</w:t>
      </w:r>
      <w:r w:rsidRPr="003152A1">
        <w:rPr>
          <w:rFonts w:ascii="Arial Narrow" w:hAnsi="Arial Narrow" w:cs="Arial"/>
          <w:sz w:val="24"/>
          <w:szCs w:val="24"/>
        </w:rPr>
        <w:t>: (aba fale conosco, possibilite o cidadão encaminhar suas demandas)</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u w:val="single"/>
        </w:rPr>
        <w:t>TRANSPARÊNCIA</w:t>
      </w:r>
      <w:r w:rsidRPr="003152A1">
        <w:rPr>
          <w:rFonts w:ascii="Arial Narrow" w:hAnsi="Arial Narrow" w:cs="Arial"/>
          <w:sz w:val="24"/>
          <w:szCs w:val="24"/>
        </w:rPr>
        <w:t xml:space="preserve">: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Portal transparência: </w:t>
      </w:r>
      <w:r w:rsidRPr="003152A1">
        <w:rPr>
          <w:rFonts w:ascii="Arial Narrow" w:hAnsi="Arial Narrow" w:cs="Arial"/>
          <w:sz w:val="24"/>
          <w:szCs w:val="24"/>
        </w:rPr>
        <w:t xml:space="preserve">(link para o portal da transparência informado pela câmara);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Certidão: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Licitação: </w:t>
      </w:r>
      <w:r w:rsidRPr="003152A1">
        <w:rPr>
          <w:rFonts w:ascii="Arial Narrow" w:hAnsi="Arial Narrow" w:cs="Arial"/>
          <w:sz w:val="24"/>
          <w:szCs w:val="24"/>
        </w:rPr>
        <w:t xml:space="preserve">(arquivo em pdf publicado pela Câmara) deve ter a opção de mais de um arquivo para a mesma publicação, podendo ser acrescentados mais itens a qualquer momento na mesma publicação, para poder acompanhar o andamento da licitação;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Dispensa: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Inexigibilidade de Licitação: (arquivo em pdf publicado pela Câmara);  </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Relatórios: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b/>
          <w:sz w:val="24"/>
          <w:szCs w:val="24"/>
        </w:rPr>
        <w:t xml:space="preserve">Concurso: </w:t>
      </w:r>
      <w:r w:rsidRPr="003152A1">
        <w:rPr>
          <w:rFonts w:ascii="Arial Narrow" w:hAnsi="Arial Narrow" w:cs="Arial"/>
          <w:sz w:val="24"/>
          <w:szCs w:val="24"/>
        </w:rPr>
        <w:t>(arquivo em pdf publicado pela Câmara);</w:t>
      </w:r>
    </w:p>
    <w:p w:rsidR="00407146" w:rsidRPr="003152A1" w:rsidRDefault="00407146" w:rsidP="00633330">
      <w:pPr>
        <w:pStyle w:val="PargrafodaLista"/>
        <w:numPr>
          <w:ilvl w:val="0"/>
          <w:numId w:val="22"/>
        </w:numPr>
        <w:spacing w:line="240" w:lineRule="auto"/>
        <w:jc w:val="both"/>
        <w:rPr>
          <w:rFonts w:ascii="Arial Narrow" w:hAnsi="Arial Narrow" w:cs="Arial"/>
          <w:b/>
          <w:sz w:val="24"/>
          <w:szCs w:val="24"/>
        </w:rPr>
      </w:pPr>
    </w:p>
    <w:p w:rsidR="00407146" w:rsidRPr="003152A1" w:rsidRDefault="00407146"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ÍCONES NA PAGINA INICIAL: (PARTE SUPERIOR)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Câmara Virtual</w:t>
      </w:r>
      <w:r w:rsidRPr="003152A1">
        <w:rPr>
          <w:rFonts w:ascii="Arial Narrow" w:hAnsi="Arial Narrow" w:cs="Arial"/>
          <w:sz w:val="24"/>
          <w:szCs w:val="24"/>
        </w:rPr>
        <w:t xml:space="preserve">: Vídeos apresentando cada ambiente da Câmara, e biblioteca Virtual </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Portal de Ideias:</w:t>
      </w:r>
      <w:r w:rsidRPr="003152A1">
        <w:rPr>
          <w:rFonts w:ascii="Arial Narrow" w:hAnsi="Arial Narrow" w:cs="Arial"/>
          <w:sz w:val="24"/>
          <w:szCs w:val="24"/>
        </w:rPr>
        <w:t xml:space="preserve"> (Portal com espaço para que a população possa cadastrar suas ideais, deve ter a possibilidade de envio de arquivos).</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xml:space="preserve">Projetos em Tramitação: </w:t>
      </w:r>
      <w:r w:rsidRPr="003152A1">
        <w:rPr>
          <w:rFonts w:ascii="Arial Narrow" w:hAnsi="Arial Narrow" w:cs="Arial"/>
          <w:sz w:val="24"/>
          <w:szCs w:val="24"/>
        </w:rPr>
        <w:t>(Projetos de leis em andamento)</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Transparência:</w:t>
      </w:r>
      <w:r w:rsidRPr="003152A1">
        <w:rPr>
          <w:rFonts w:ascii="Arial Narrow" w:hAnsi="Arial Narrow" w:cs="Arial"/>
          <w:sz w:val="24"/>
          <w:szCs w:val="24"/>
        </w:rPr>
        <w:t xml:space="preserve"> (Link rápido para o portal da transparência)</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xml:space="preserve">Ouvidoria: </w:t>
      </w:r>
      <w:r w:rsidRPr="003152A1">
        <w:rPr>
          <w:rFonts w:ascii="Arial Narrow" w:hAnsi="Arial Narrow" w:cs="Arial"/>
          <w:sz w:val="24"/>
          <w:szCs w:val="24"/>
        </w:rPr>
        <w:t>(espaço rápido para os cidadãos encaminhem suas demandas)</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Protocolo Online:</w:t>
      </w:r>
      <w:r w:rsidRPr="003152A1">
        <w:rPr>
          <w:rFonts w:ascii="Arial Narrow" w:hAnsi="Arial Narrow" w:cs="Arial"/>
          <w:sz w:val="24"/>
          <w:szCs w:val="24"/>
        </w:rPr>
        <w:t xml:space="preserve"> (Link para o protocolo on-line disponibilizado pela Câmara)</w:t>
      </w:r>
    </w:p>
    <w:p w:rsidR="00407146" w:rsidRPr="003152A1" w:rsidRDefault="00407146" w:rsidP="00633330">
      <w:pPr>
        <w:numPr>
          <w:ilvl w:val="0"/>
          <w:numId w:val="22"/>
        </w:numPr>
        <w:spacing w:after="0" w:line="240" w:lineRule="auto"/>
        <w:rPr>
          <w:rFonts w:ascii="Arial Narrow" w:hAnsi="Arial Narrow" w:cs="Arial"/>
          <w:sz w:val="24"/>
          <w:szCs w:val="24"/>
        </w:rPr>
      </w:pPr>
    </w:p>
    <w:p w:rsidR="00407146" w:rsidRPr="003152A1" w:rsidRDefault="00407146"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ICONES NA PAGINA INICIAL: (PARTE MEIO)</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w:t>
      </w:r>
      <w:r w:rsidRPr="003152A1">
        <w:rPr>
          <w:rFonts w:ascii="Arial Narrow" w:hAnsi="Arial Narrow" w:cs="Arial"/>
          <w:b/>
          <w:sz w:val="24"/>
          <w:szCs w:val="24"/>
        </w:rPr>
        <w:t>Publicação em geral:</w:t>
      </w:r>
      <w:r w:rsidRPr="003152A1">
        <w:rPr>
          <w:rFonts w:ascii="Arial Narrow" w:hAnsi="Arial Narrow" w:cs="Arial"/>
          <w:sz w:val="24"/>
          <w:szCs w:val="24"/>
        </w:rPr>
        <w:t xml:space="preserve"> Notícias, devem ser apresentadas as notícias mais recentes. Ao clicar na notícia, o portal deverá exibir seu conteúdo, acompanhado de uma galeria de mídias (fotos e vídeos) relacionados ao assunto – se houver. Toda a gestão do conteúdo e das notícias (inserção, remoção, atualização, categorias), bem como das mídias a ela relacionadas deverá ser possível de fazer através do gerenciador de conteúdo. É importante salientar que o mesmo deverá dispor de um editor para a criação das notícias, permitindo, de forma simples e fácil, a </w:t>
      </w:r>
      <w:r w:rsidRPr="003152A1">
        <w:rPr>
          <w:rFonts w:ascii="Arial Narrow" w:hAnsi="Arial Narrow" w:cs="Arial"/>
          <w:sz w:val="24"/>
          <w:szCs w:val="24"/>
        </w:rPr>
        <w:lastRenderedPageBreak/>
        <w:t>inserção de imagens em qualquer parte do texto com todas as operações básicas de um editor, dentre elas: alinhamento de texto, alteração de tipo, tamanho e cor da fonte, operações de negrito, itálico, sublinhado, entre outras. O editor deverá suportar a edição, através de seleção, em HTML também.</w:t>
      </w:r>
    </w:p>
    <w:p w:rsidR="00407146" w:rsidRPr="003152A1" w:rsidRDefault="00407146" w:rsidP="00633330">
      <w:pPr>
        <w:pStyle w:val="PargrafodaLista"/>
        <w:numPr>
          <w:ilvl w:val="0"/>
          <w:numId w:val="22"/>
        </w:numPr>
        <w:spacing w:line="240" w:lineRule="auto"/>
        <w:jc w:val="both"/>
        <w:rPr>
          <w:rFonts w:ascii="Arial Narrow" w:hAnsi="Arial Narrow"/>
          <w:sz w:val="24"/>
          <w:szCs w:val="24"/>
        </w:rPr>
      </w:pPr>
      <w:r w:rsidRPr="003152A1">
        <w:rPr>
          <w:rFonts w:ascii="Arial Narrow" w:hAnsi="Arial Narrow" w:cs="Arial"/>
          <w:sz w:val="24"/>
          <w:szCs w:val="24"/>
        </w:rPr>
        <w:t xml:space="preserve">- </w:t>
      </w:r>
      <w:r w:rsidRPr="003152A1">
        <w:rPr>
          <w:rFonts w:ascii="Arial Narrow" w:hAnsi="Arial Narrow" w:cs="Arial"/>
          <w:b/>
          <w:sz w:val="24"/>
          <w:szCs w:val="24"/>
        </w:rPr>
        <w:t>Vereadores em exercício e trabalhos realizados</w:t>
      </w:r>
      <w:r w:rsidRPr="003152A1">
        <w:rPr>
          <w:rFonts w:ascii="Arial Narrow" w:hAnsi="Arial Narrow" w:cs="Arial"/>
          <w:sz w:val="24"/>
          <w:szCs w:val="24"/>
        </w:rPr>
        <w:t xml:space="preserve"> (Foto do vereador com link direcionando para seus trabalhos)</w:t>
      </w:r>
    </w:p>
    <w:p w:rsidR="00407146" w:rsidRPr="003152A1" w:rsidRDefault="00407146" w:rsidP="00633330">
      <w:pPr>
        <w:pStyle w:val="PargrafodaLista"/>
        <w:numPr>
          <w:ilvl w:val="0"/>
          <w:numId w:val="22"/>
        </w:numPr>
        <w:spacing w:line="240" w:lineRule="auto"/>
        <w:jc w:val="both"/>
        <w:rPr>
          <w:rFonts w:ascii="Arial Narrow" w:hAnsi="Arial Narrow" w:cs="Arial"/>
          <w:sz w:val="24"/>
          <w:szCs w:val="24"/>
        </w:rPr>
      </w:pPr>
    </w:p>
    <w:p w:rsidR="00407146" w:rsidRPr="003152A1" w:rsidRDefault="00407146"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ICONES NA PAGINA INICIAL: (PARTE INFERIOR)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lang w:val="en-US"/>
        </w:rPr>
        <w:t xml:space="preserve">– Facebook: </w:t>
      </w:r>
      <w:r w:rsidRPr="003152A1">
        <w:rPr>
          <w:rFonts w:ascii="Arial Narrow" w:hAnsi="Arial Narrow" w:cs="Arial"/>
          <w:sz w:val="24"/>
          <w:szCs w:val="24"/>
          <w:u w:val="single"/>
          <w:lang w:val="en-US"/>
        </w:rPr>
        <w:t>https://www.facebook.com/CamaraCampodoTenente/</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Instagram:</w:t>
      </w:r>
      <w:r w:rsidRPr="003152A1">
        <w:rPr>
          <w:rFonts w:ascii="Arial Narrow" w:hAnsi="Arial Narrow" w:cs="Arial"/>
          <w:sz w:val="24"/>
          <w:szCs w:val="24"/>
          <w:u w:val="single"/>
        </w:rPr>
        <w:t>https://instagram.com/camaramunicipalcdt</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Sessão ao vivo:</w:t>
      </w:r>
      <w:r w:rsidRPr="003152A1">
        <w:rPr>
          <w:rFonts w:ascii="Arial Narrow" w:hAnsi="Arial Narrow" w:cs="Arial"/>
          <w:sz w:val="24"/>
          <w:szCs w:val="24"/>
          <w:u w:val="single"/>
        </w:rPr>
        <w:t>https://www.youtube.com/channel/UC8e3_MLlAQjj4NUUTq49tqA</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Prefeitura Municipal:</w:t>
      </w:r>
      <w:r w:rsidRPr="003152A1">
        <w:rPr>
          <w:rFonts w:ascii="Arial Narrow" w:hAnsi="Arial Narrow" w:cs="Arial"/>
          <w:sz w:val="24"/>
          <w:szCs w:val="24"/>
          <w:u w:val="single"/>
        </w:rPr>
        <w:t>https://www.campodotenente.pr.gov.br/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Governo Federal:</w:t>
      </w:r>
      <w:r w:rsidRPr="003152A1">
        <w:rPr>
          <w:rFonts w:ascii="Arial Narrow" w:hAnsi="Arial Narrow" w:cs="Arial"/>
          <w:sz w:val="24"/>
          <w:szCs w:val="24"/>
          <w:u w:val="single"/>
        </w:rPr>
        <w:t>https://www.gov.br/pt-br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Governo do Estado:</w:t>
      </w:r>
      <w:r w:rsidRPr="003152A1">
        <w:rPr>
          <w:rFonts w:ascii="Arial Narrow" w:hAnsi="Arial Narrow" w:cs="Arial"/>
          <w:sz w:val="24"/>
          <w:szCs w:val="24"/>
          <w:u w:val="single"/>
        </w:rPr>
        <w:t>https://www.parana.pr.gov.br/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Assembleia Legislativa:</w:t>
      </w:r>
      <w:r w:rsidRPr="003152A1">
        <w:rPr>
          <w:rFonts w:ascii="Arial Narrow" w:hAnsi="Arial Narrow" w:cs="Arial"/>
          <w:sz w:val="24"/>
          <w:szCs w:val="24"/>
          <w:u w:val="single"/>
        </w:rPr>
        <w:t>https://www.assembleia.pr.leg.br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TCU:</w:t>
      </w:r>
      <w:r w:rsidRPr="003152A1">
        <w:rPr>
          <w:rFonts w:ascii="Arial Narrow" w:hAnsi="Arial Narrow" w:cs="Arial"/>
          <w:sz w:val="24"/>
          <w:szCs w:val="24"/>
          <w:u w:val="single"/>
        </w:rPr>
        <w:t>https://portal.tcu.gov.br/inicio/</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TCE:</w:t>
      </w:r>
      <w:r w:rsidRPr="003152A1">
        <w:rPr>
          <w:rFonts w:ascii="Arial Narrow" w:hAnsi="Arial Narrow" w:cs="Arial"/>
          <w:sz w:val="24"/>
          <w:szCs w:val="24"/>
          <w:u w:val="single"/>
        </w:rPr>
        <w:t>https://www1.tce.pr.gov.br/</w:t>
      </w:r>
    </w:p>
    <w:p w:rsidR="00407146" w:rsidRPr="003152A1" w:rsidRDefault="00407146" w:rsidP="00633330">
      <w:pPr>
        <w:numPr>
          <w:ilvl w:val="0"/>
          <w:numId w:val="22"/>
        </w:numPr>
        <w:spacing w:after="0" w:line="240" w:lineRule="auto"/>
        <w:rPr>
          <w:rFonts w:ascii="Arial Narrow" w:hAnsi="Arial Narrow"/>
          <w:sz w:val="24"/>
          <w:szCs w:val="24"/>
        </w:rPr>
      </w:pPr>
      <w:r w:rsidRPr="003152A1">
        <w:rPr>
          <w:rFonts w:ascii="Arial Narrow" w:hAnsi="Arial Narrow" w:cs="Arial"/>
          <w:b/>
          <w:sz w:val="24"/>
          <w:szCs w:val="24"/>
        </w:rPr>
        <w:t>- DiarioOficial:</w:t>
      </w:r>
      <w:r w:rsidRPr="003152A1">
        <w:rPr>
          <w:rFonts w:ascii="Arial Narrow" w:hAnsi="Arial Narrow" w:cs="Arial"/>
          <w:sz w:val="24"/>
          <w:szCs w:val="24"/>
          <w:u w:val="single"/>
        </w:rPr>
        <w:t>http://www.diariomunicipal.com.br/amp/</w:t>
      </w:r>
    </w:p>
    <w:p w:rsidR="00407146" w:rsidRPr="003152A1" w:rsidRDefault="00407146" w:rsidP="00633330">
      <w:pPr>
        <w:numPr>
          <w:ilvl w:val="0"/>
          <w:numId w:val="22"/>
        </w:numPr>
        <w:spacing w:after="0" w:line="240" w:lineRule="auto"/>
        <w:rPr>
          <w:rFonts w:ascii="Arial Narrow" w:hAnsi="Arial Narrow" w:cs="Arial"/>
          <w:sz w:val="24"/>
          <w:szCs w:val="24"/>
        </w:rPr>
      </w:pPr>
    </w:p>
    <w:p w:rsidR="00407146" w:rsidRPr="003152A1" w:rsidRDefault="00407146" w:rsidP="00633330">
      <w:pPr>
        <w:pStyle w:val="PargrafodaLista"/>
        <w:numPr>
          <w:ilvl w:val="0"/>
          <w:numId w:val="22"/>
        </w:numPr>
        <w:spacing w:line="240" w:lineRule="auto"/>
        <w:rPr>
          <w:rFonts w:ascii="Arial Narrow" w:hAnsi="Arial Narrow"/>
          <w:sz w:val="24"/>
          <w:szCs w:val="24"/>
        </w:rPr>
      </w:pPr>
      <w:r w:rsidRPr="003152A1">
        <w:rPr>
          <w:rFonts w:ascii="Arial Narrow" w:hAnsi="Arial Narrow" w:cs="Arial"/>
          <w:sz w:val="24"/>
          <w:szCs w:val="24"/>
        </w:rPr>
        <w:t>Endereço e contato completo da Câmara Municipal.</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Poderá ser solicitado o acréscimo de mais itens devido as necessidades de transparência</w:t>
      </w:r>
      <w:r w:rsidRPr="003152A1">
        <w:rPr>
          <w:rFonts w:ascii="Arial Narrow" w:hAnsi="Arial Narrow" w:cs="Arial"/>
          <w:bCs/>
          <w:sz w:val="24"/>
          <w:szCs w:val="24"/>
        </w:rPr>
        <w:t>, conforme orientações e exigência do Tribunal de Contas do Estado do Paraná e legislação vigente.</w:t>
      </w:r>
    </w:p>
    <w:p w:rsidR="00407146" w:rsidRPr="003152A1" w:rsidRDefault="00407146" w:rsidP="00633330">
      <w:pPr>
        <w:numPr>
          <w:ilvl w:val="0"/>
          <w:numId w:val="22"/>
        </w:numPr>
        <w:spacing w:after="0" w:line="240" w:lineRule="auto"/>
        <w:jc w:val="both"/>
        <w:rPr>
          <w:rFonts w:ascii="Arial Narrow" w:hAnsi="Arial Narrow" w:cs="Arial"/>
          <w:bCs/>
          <w:sz w:val="24"/>
          <w:szCs w:val="24"/>
        </w:rPr>
      </w:pPr>
    </w:p>
    <w:p w:rsidR="00407146" w:rsidRPr="003152A1" w:rsidRDefault="005F2962"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b/>
          <w:sz w:val="24"/>
          <w:szCs w:val="24"/>
        </w:rPr>
        <w:t>1.18</w:t>
      </w:r>
      <w:r w:rsidR="00407146" w:rsidRPr="003152A1">
        <w:rPr>
          <w:rFonts w:ascii="Arial Narrow" w:hAnsi="Arial Narrow" w:cs="Arial"/>
          <w:b/>
          <w:sz w:val="24"/>
          <w:szCs w:val="24"/>
        </w:rPr>
        <w:t xml:space="preserve"> CARACTERÍSTICAS GERAIS DO GERENCIADOR DE CONTEÚDO </w:t>
      </w:r>
    </w:p>
    <w:p w:rsidR="00407146" w:rsidRPr="003152A1" w:rsidRDefault="00407146" w:rsidP="00633330">
      <w:pPr>
        <w:numPr>
          <w:ilvl w:val="0"/>
          <w:numId w:val="22"/>
        </w:numPr>
        <w:spacing w:after="0" w:line="240" w:lineRule="auto"/>
        <w:jc w:val="both"/>
        <w:rPr>
          <w:rFonts w:ascii="Arial Narrow" w:hAnsi="Arial Narrow"/>
          <w:sz w:val="24"/>
          <w:szCs w:val="24"/>
        </w:rPr>
      </w:pPr>
      <w:r w:rsidRPr="003152A1">
        <w:rPr>
          <w:rFonts w:ascii="Arial Narrow" w:hAnsi="Arial Narrow" w:cs="Arial"/>
          <w:sz w:val="24"/>
          <w:szCs w:val="24"/>
        </w:rPr>
        <w:t xml:space="preserve">O gerenciador de conteúdo do website deve ser capaz de tornar todo o processo de criação e edição totalmente gerenciável pelos usuários da Câmara Municipal, responsáveis pela gestão dos conteúdos. Dentre os requisitos gerais, deve permitir o gerenciamento completo dos menus do site, permitindo a inclusão e exclusão de menus e submenus, além de alteração de nomes/títulos, links, ordem de visualização, conteúdo e qualquer informação a eles relacionados. Deve conter um editor HTML, através da própria ferramenta, que possibilite a criação e edição do conteúdo do próprio website (conteúdo dos menus, notícias, e todos os demais). Este editor deve ser totalmente gráfico, ou seja, deve permitir que o usuário crie e formate seu texto como se estivesse em um editor de textos similares ao Microsoft Word ou BrOffice Writer, utilizando-se de botões e menus, sem a necessidade de digitar tagshtml e afins para a formatação do conteúdo. O editor deve conter, no mínimo, opções como alinhamento de texto, alteração de tipo, tamanho e cor da fonte, operações de negrito, itálico, sublinhado, inserção de imagens e conteúdo html, alinhamento (à esquerda, à direita, centralizado ou justificado) e redimensionamento de imagens, criação de links, upload de arquivos a serem referenciados pelo conteúdo, itemização, entre outros. Tudo permitindo a visualização do resultado (preview) durante o processo de edição. Tendo como opção sempre: Salvar, Publicar, Salvar &amp; Publicar. Ao salvar o conteúdo, deve-se salvar internamente o conteúdo, e somente clicando em Publicar, </w:t>
      </w:r>
      <w:r w:rsidRPr="003152A1">
        <w:rPr>
          <w:rFonts w:ascii="Arial Narrow" w:hAnsi="Arial Narrow" w:cs="Arial"/>
          <w:sz w:val="24"/>
          <w:szCs w:val="24"/>
        </w:rPr>
        <w:lastRenderedPageBreak/>
        <w:t>torna o conteúdo imediatamente acessível para o front-end do website (segundo permissão de nível de usuário).</w:t>
      </w:r>
    </w:p>
    <w:p w:rsidR="00407146" w:rsidRPr="003152A1" w:rsidRDefault="00407146" w:rsidP="00633330">
      <w:pPr>
        <w:numPr>
          <w:ilvl w:val="0"/>
          <w:numId w:val="22"/>
        </w:numPr>
        <w:spacing w:after="0" w:line="240" w:lineRule="auto"/>
        <w:jc w:val="both"/>
        <w:rPr>
          <w:rFonts w:ascii="Arial Narrow" w:hAnsi="Arial Narrow"/>
          <w:sz w:val="24"/>
          <w:szCs w:val="24"/>
        </w:rPr>
      </w:pPr>
    </w:p>
    <w:p w:rsidR="00407146" w:rsidRPr="003152A1" w:rsidRDefault="005F2962" w:rsidP="00633330">
      <w:pPr>
        <w:pStyle w:val="ParagraphStyle"/>
        <w:spacing w:line="240" w:lineRule="auto"/>
        <w:jc w:val="both"/>
        <w:rPr>
          <w:rFonts w:ascii="Arial Narrow" w:hAnsi="Arial Narrow"/>
        </w:rPr>
      </w:pPr>
      <w:r w:rsidRPr="003152A1">
        <w:rPr>
          <w:rFonts w:ascii="Arial Narrow" w:hAnsi="Arial Narrow"/>
          <w:b/>
          <w:bCs/>
        </w:rPr>
        <w:t>1.19.</w:t>
      </w:r>
      <w:r w:rsidR="00407146" w:rsidRPr="003152A1">
        <w:rPr>
          <w:rFonts w:ascii="Arial Narrow" w:hAnsi="Arial Narrow"/>
          <w:b/>
          <w:bCs/>
        </w:rPr>
        <w:t xml:space="preserve"> PRAZO, LOCAL E CONDIÇÕES DE ENTREGA DOS SERVIÇOS:</w:t>
      </w:r>
    </w:p>
    <w:p w:rsidR="00A709A6" w:rsidRPr="003152A1" w:rsidRDefault="00A709A6" w:rsidP="00A709A6">
      <w:pPr>
        <w:pStyle w:val="ParagraphStyle"/>
        <w:spacing w:line="240" w:lineRule="auto"/>
        <w:jc w:val="both"/>
        <w:rPr>
          <w:rFonts w:ascii="Arial Narrow" w:hAnsi="Arial Narrow"/>
        </w:rPr>
      </w:pPr>
      <w:r w:rsidRPr="003152A1">
        <w:rPr>
          <w:rFonts w:ascii="Arial Narrow" w:hAnsi="Arial Narrow"/>
        </w:rPr>
        <w:t>10.1.  Local da prestação dos serviços: Estabelecimento comercial da Contratada.</w:t>
      </w:r>
    </w:p>
    <w:p w:rsidR="00A709A6" w:rsidRPr="003152A1" w:rsidRDefault="00A709A6" w:rsidP="00A709A6">
      <w:pPr>
        <w:pStyle w:val="ParagraphStyle"/>
        <w:spacing w:line="240" w:lineRule="auto"/>
        <w:jc w:val="both"/>
        <w:rPr>
          <w:rFonts w:ascii="Arial Narrow" w:hAnsi="Arial Narrow"/>
        </w:rPr>
      </w:pPr>
      <w:r w:rsidRPr="003152A1">
        <w:rPr>
          <w:rFonts w:ascii="Arial Narrow" w:hAnsi="Arial Narrow"/>
        </w:rPr>
        <w:t>10.2. A notas fiscais deverão ser entregues na Câmara Municipal de Campo do Tenente, acompanhada dos Certificados de Regularidades Fiscal, social e Trabalhista, podendo ser enviados via e-mail.</w:t>
      </w:r>
    </w:p>
    <w:p w:rsidR="00A709A6" w:rsidRPr="003152A1" w:rsidRDefault="00A709A6" w:rsidP="00A709A6">
      <w:pPr>
        <w:pStyle w:val="ParagraphStyle"/>
        <w:spacing w:line="240" w:lineRule="auto"/>
        <w:jc w:val="both"/>
        <w:rPr>
          <w:rFonts w:ascii="Arial Narrow" w:hAnsi="Arial Narrow"/>
        </w:rPr>
      </w:pPr>
      <w:r w:rsidRPr="003152A1">
        <w:rPr>
          <w:rFonts w:ascii="Arial Narrow" w:hAnsi="Arial Narrow"/>
        </w:rPr>
        <w:t>10.3. A empresa adjudicatária responsabilizar-se-á pela qualidade do serviço cotado e entregue, no caso de não atendimento ao solicitado.</w:t>
      </w:r>
    </w:p>
    <w:p w:rsidR="00A709A6" w:rsidRPr="003152A1" w:rsidRDefault="00A709A6" w:rsidP="00A709A6">
      <w:pPr>
        <w:pStyle w:val="ParagraphStyle"/>
        <w:spacing w:line="240" w:lineRule="auto"/>
        <w:jc w:val="both"/>
        <w:rPr>
          <w:rFonts w:ascii="Arial Narrow" w:hAnsi="Arial Narrow"/>
        </w:rPr>
      </w:pPr>
      <w:r w:rsidRPr="003152A1">
        <w:rPr>
          <w:rFonts w:ascii="Arial Narrow" w:hAnsi="Arial Narrow"/>
        </w:rPr>
        <w:t>10.4. A recusa de entrega na forma acima descrita, implicará infração contratual, permitindo que a Contratante rescinda o contrato, nos termos da lei 14.133/2021.</w:t>
      </w:r>
    </w:p>
    <w:p w:rsidR="0007100C" w:rsidRPr="003152A1" w:rsidRDefault="0007100C" w:rsidP="00633330">
      <w:pPr>
        <w:spacing w:after="0" w:line="240" w:lineRule="auto"/>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SEGUNDA – DO PRAZO PARA INÍCIO DOS SERVIÇOS:</w:t>
      </w:r>
    </w:p>
    <w:p w:rsidR="00D02FD0" w:rsidRPr="003152A1" w:rsidRDefault="00FC7809" w:rsidP="00633330">
      <w:pPr>
        <w:pStyle w:val="PargrafodaLista"/>
        <w:numPr>
          <w:ilvl w:val="1"/>
          <w:numId w:val="5"/>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t>O prazo de início do fornecimento é imediatamente após a assinatura do presente ajuste</w:t>
      </w:r>
      <w:r w:rsidR="006A401A" w:rsidRPr="003152A1">
        <w:rPr>
          <w:rFonts w:ascii="Arial Narrow" w:hAnsi="Arial Narrow" w:cstheme="minorHAnsi"/>
          <w:sz w:val="24"/>
          <w:szCs w:val="24"/>
        </w:rPr>
        <w:t>, mediante autorização da Contratante.</w:t>
      </w:r>
    </w:p>
    <w:p w:rsidR="00D02FD0" w:rsidRPr="003152A1" w:rsidRDefault="00D02FD0" w:rsidP="00633330">
      <w:pPr>
        <w:spacing w:after="0" w:line="240" w:lineRule="auto"/>
        <w:jc w:val="both"/>
        <w:rPr>
          <w:rFonts w:ascii="Arial Narrow" w:hAnsi="Arial Narrow" w:cstheme="minorHAnsi"/>
          <w:sz w:val="24"/>
          <w:szCs w:val="24"/>
        </w:rPr>
      </w:pP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b/>
          <w:sz w:val="24"/>
          <w:szCs w:val="24"/>
        </w:rPr>
        <w:t>CLÁUSULA TERCEIRA – DO VALOR</w:t>
      </w:r>
      <w:r w:rsidRPr="003152A1">
        <w:rPr>
          <w:rFonts w:ascii="Arial Narrow" w:hAnsi="Arial Narrow" w:cstheme="minorHAnsi"/>
          <w:sz w:val="24"/>
          <w:szCs w:val="24"/>
        </w:rPr>
        <w:t>:</w:t>
      </w:r>
    </w:p>
    <w:p w:rsidR="00D02FD0" w:rsidRPr="003152A1" w:rsidRDefault="00FC7809" w:rsidP="00633330">
      <w:pPr>
        <w:spacing w:after="0" w:line="240" w:lineRule="auto"/>
        <w:jc w:val="both"/>
        <w:rPr>
          <w:rFonts w:ascii="Arial Narrow" w:hAnsi="Arial Narrow" w:cstheme="minorHAnsi"/>
          <w:b/>
          <w:color w:val="000099"/>
          <w:sz w:val="24"/>
          <w:szCs w:val="24"/>
        </w:rPr>
      </w:pPr>
      <w:r w:rsidRPr="003152A1">
        <w:rPr>
          <w:rFonts w:ascii="Arial Narrow" w:hAnsi="Arial Narrow" w:cstheme="minorHAnsi"/>
          <w:sz w:val="24"/>
          <w:szCs w:val="24"/>
        </w:rPr>
        <w:t xml:space="preserve">3.1.  O valor total do presente ajuste é de </w:t>
      </w:r>
      <w:r w:rsidRPr="003152A1">
        <w:rPr>
          <w:rFonts w:ascii="Arial Narrow" w:hAnsi="Arial Narrow" w:cstheme="minorHAnsi"/>
          <w:b/>
          <w:color w:val="000099"/>
          <w:sz w:val="24"/>
          <w:szCs w:val="24"/>
        </w:rPr>
        <w:t>R$ ___</w:t>
      </w:r>
      <w:r w:rsidR="005845A0" w:rsidRPr="003152A1">
        <w:rPr>
          <w:rFonts w:ascii="Arial Narrow" w:hAnsi="Arial Narrow" w:cstheme="minorHAnsi"/>
          <w:b/>
          <w:color w:val="000099"/>
          <w:sz w:val="24"/>
          <w:szCs w:val="24"/>
        </w:rPr>
        <w:t xml:space="preserve"> mensais, totalizando em R$ ____ (__)</w:t>
      </w:r>
      <w:r w:rsidRPr="003152A1">
        <w:rPr>
          <w:rFonts w:ascii="Arial Narrow" w:hAnsi="Arial Narrow" w:cstheme="minorHAnsi"/>
          <w:b/>
          <w:color w:val="000099"/>
          <w:sz w:val="24"/>
          <w:szCs w:val="24"/>
        </w:rPr>
        <w:t>.</w:t>
      </w:r>
    </w:p>
    <w:p w:rsidR="00D02FD0" w:rsidRPr="003152A1" w:rsidRDefault="00D02FD0" w:rsidP="00633330">
      <w:pPr>
        <w:spacing w:after="0" w:line="240" w:lineRule="auto"/>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QUARTA – DO PAGAMENTO:</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rPr>
        <w:t xml:space="preserve">4.1. O pagamento será efetuado em até </w:t>
      </w:r>
      <w:r w:rsidRPr="003152A1">
        <w:rPr>
          <w:rFonts w:ascii="Arial Narrow" w:hAnsi="Arial Narrow" w:cstheme="minorHAnsi"/>
          <w:b/>
        </w:rPr>
        <w:t>10 dias úteis</w:t>
      </w:r>
      <w:r w:rsidRPr="003152A1">
        <w:rPr>
          <w:rFonts w:ascii="Arial Narrow" w:hAnsi="Arial Narrow" w:cstheme="minorHAnsi"/>
        </w:rPr>
        <w:t xml:space="preserve"> após a emissão da NF/Fatura, mediante certificação da de seu fiscal de que os serviços foram entregues com eficiência, acompanhada das certidões de regularidade fiscal, social e trabalhista, dentro dos seus prazos de validade, podendo a Câmara Municipal c</w:t>
      </w:r>
      <w:r w:rsidRPr="003152A1">
        <w:rPr>
          <w:rFonts w:ascii="Arial Narrow" w:hAnsi="Arial Narrow" w:cstheme="minorHAnsi"/>
        </w:rPr>
        <w:t>onfirmar a regularidade por via eletrônica.</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rPr>
        <w:t>4.1.1. O faturamento dos serviços deverá obedecer ao modelo de Nota Fiscal preconizado pelo órgão competente, seja ele Federal, Estadual ou Municipal.</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rPr>
        <w:t>4.2. Ultrapassados os 10 dias úteis  previstos</w:t>
      </w:r>
      <w:r w:rsidRPr="003152A1">
        <w:rPr>
          <w:rFonts w:ascii="Arial Narrow" w:hAnsi="Arial Narrow" w:cstheme="minorHAnsi"/>
        </w:rPr>
        <w:t xml:space="preserve"> no item 4.1, o valor a ser pago deve ser atualizado desde a data do inadimplemento até a data do efetivo pagamento pelo índice IPCA e juros de 0,33% (zero vírgula trinta e três por cento) por dia de atraso, sobre o valor da ordem ou requisição de compra, </w:t>
      </w:r>
      <w:r w:rsidRPr="003152A1">
        <w:rPr>
          <w:rFonts w:ascii="Arial Narrow" w:hAnsi="Arial Narrow" w:cstheme="minorHAnsi"/>
        </w:rPr>
        <w:t>limitado a 10% (dez por cento) do mesmo valor, contados a partir da data do inadimplemento até a data do efetivo pagamento.</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b/>
          <w:bCs/>
          <w:color w:val="C9211E"/>
        </w:rPr>
        <w:t>4.3. O fornecedor deverá, emitir a nota fiscal em observância às regras de retenção dispostas na Instrução Normativa RFB nº 1.234, d</w:t>
      </w:r>
      <w:r w:rsidRPr="003152A1">
        <w:rPr>
          <w:rFonts w:ascii="Arial Narrow" w:hAnsi="Arial Narrow" w:cstheme="minorHAnsi"/>
          <w:b/>
          <w:bCs/>
          <w:color w:val="C9211E"/>
        </w:rPr>
        <w:t>e 11 de janeiro de 2012 ou a que vier a substituí-la, nos termos do Decreto Municipal nº 049/2023</w:t>
      </w:r>
    </w:p>
    <w:p w:rsidR="00D02FD0" w:rsidRPr="003152A1" w:rsidRDefault="00D02FD0" w:rsidP="00633330">
      <w:pPr>
        <w:spacing w:after="0" w:line="240" w:lineRule="auto"/>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QUINTA – DO FISCAL DO CONTRATO:</w:t>
      </w:r>
    </w:p>
    <w:p w:rsidR="00D02FD0" w:rsidRPr="003152A1" w:rsidRDefault="00FC7809" w:rsidP="00633330">
      <w:pPr>
        <w:pStyle w:val="PargrafodaLista"/>
        <w:numPr>
          <w:ilvl w:val="1"/>
          <w:numId w:val="6"/>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t>A Câmara Municipal de Campo do Tenente, por intermédio do fiscal devidamente designado, tem poder/dever de fiscaliza</w:t>
      </w:r>
      <w:r w:rsidRPr="003152A1">
        <w:rPr>
          <w:rFonts w:ascii="Arial Narrow" w:hAnsi="Arial Narrow" w:cstheme="minorHAnsi"/>
          <w:sz w:val="24"/>
          <w:szCs w:val="24"/>
        </w:rPr>
        <w:t>r a execução do contrato, determinando o que for necessário na regularização de falhas, faltas ou defeitos. Compete a este manter registro próprio que comprove a execução dos serviços prestados, tal qual contratado, para fins de ateste da nota.</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5.2. Cabe a</w:t>
      </w:r>
      <w:r w:rsidRPr="003152A1">
        <w:rPr>
          <w:rFonts w:ascii="Arial Narrow" w:hAnsi="Arial Narrow" w:cstheme="minorHAnsi"/>
          <w:sz w:val="24"/>
          <w:szCs w:val="24"/>
        </w:rPr>
        <w:t xml:space="preserve"> Câmara Municipal de Campo do Tenente, através do fiscal do contrato, proceder fiscalização rotineira do item recebido, quanto a quantidade, ao atendimento de todas as </w:t>
      </w:r>
      <w:r w:rsidRPr="003152A1">
        <w:rPr>
          <w:rFonts w:ascii="Arial Narrow" w:hAnsi="Arial Narrow" w:cstheme="minorHAnsi"/>
          <w:sz w:val="24"/>
          <w:szCs w:val="24"/>
        </w:rPr>
        <w:lastRenderedPageBreak/>
        <w:t>especificações e horários de entrega através de servidor devidamente designado pela admi</w:t>
      </w:r>
      <w:r w:rsidRPr="003152A1">
        <w:rPr>
          <w:rFonts w:ascii="Arial Narrow" w:hAnsi="Arial Narrow" w:cstheme="minorHAnsi"/>
          <w:sz w:val="24"/>
          <w:szCs w:val="24"/>
        </w:rPr>
        <w:t xml:space="preserve">nistração. </w:t>
      </w:r>
    </w:p>
    <w:p w:rsidR="00D02FD0" w:rsidRPr="003152A1" w:rsidRDefault="00FC7809" w:rsidP="00633330">
      <w:pPr>
        <w:pStyle w:val="PargrafodaLista"/>
        <w:numPr>
          <w:ilvl w:val="1"/>
          <w:numId w:val="6"/>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t>O recebedor do item está investido do direito de recusar, em parte ou totalmente, o item que não satisfaça as especificações estabelecidas ou que esteja sendo entregue fora do horário preestabelecido.</w:t>
      </w:r>
    </w:p>
    <w:p w:rsidR="00D02FD0" w:rsidRPr="003152A1" w:rsidRDefault="00D02FD0" w:rsidP="00633330">
      <w:pPr>
        <w:spacing w:after="0" w:line="240" w:lineRule="auto"/>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SEXTA – DA RESCISÃO:</w:t>
      </w:r>
    </w:p>
    <w:p w:rsidR="00D02FD0" w:rsidRPr="003152A1" w:rsidRDefault="00FC7809" w:rsidP="00633330">
      <w:pPr>
        <w:pStyle w:val="PargrafodaLista"/>
        <w:spacing w:after="0" w:line="240" w:lineRule="auto"/>
        <w:ind w:left="0"/>
        <w:jc w:val="both"/>
        <w:rPr>
          <w:rFonts w:ascii="Arial Narrow" w:hAnsi="Arial Narrow" w:cstheme="minorHAnsi"/>
          <w:sz w:val="24"/>
          <w:szCs w:val="24"/>
        </w:rPr>
      </w:pPr>
      <w:r w:rsidRPr="003152A1">
        <w:rPr>
          <w:rFonts w:ascii="Arial Narrow" w:hAnsi="Arial Narrow" w:cstheme="minorHAnsi"/>
          <w:sz w:val="24"/>
          <w:szCs w:val="24"/>
        </w:rPr>
        <w:t>6.1. O Contr</w:t>
      </w:r>
      <w:r w:rsidRPr="003152A1">
        <w:rPr>
          <w:rFonts w:ascii="Arial Narrow" w:hAnsi="Arial Narrow" w:cstheme="minorHAnsi"/>
          <w:sz w:val="24"/>
          <w:szCs w:val="24"/>
        </w:rPr>
        <w:t xml:space="preserve">ato pode ser extinto antes de cumpridas as obrigações nele estipuladas, ou antes do prazo nele fixado, por algum dos motivos previstos no artigo 137 da Lei nº 14.133/21, bem como amigavelmente, assegurados o contraditório e a ampla defesa. </w:t>
      </w:r>
    </w:p>
    <w:p w:rsidR="00D02FD0" w:rsidRPr="003152A1" w:rsidRDefault="00FC7809" w:rsidP="00633330">
      <w:pPr>
        <w:pStyle w:val="PargrafodaLista"/>
        <w:spacing w:after="0" w:line="240" w:lineRule="auto"/>
        <w:ind w:left="0"/>
        <w:jc w:val="both"/>
        <w:rPr>
          <w:rFonts w:ascii="Arial Narrow" w:hAnsi="Arial Narrow" w:cstheme="minorHAnsi"/>
          <w:sz w:val="24"/>
          <w:szCs w:val="24"/>
        </w:rPr>
      </w:pPr>
      <w:r w:rsidRPr="003152A1">
        <w:rPr>
          <w:rFonts w:ascii="Arial Narrow" w:hAnsi="Arial Narrow" w:cstheme="minorHAnsi"/>
          <w:sz w:val="24"/>
          <w:szCs w:val="24"/>
        </w:rPr>
        <w:t>6.2. Nesta hipó</w:t>
      </w:r>
      <w:r w:rsidRPr="003152A1">
        <w:rPr>
          <w:rFonts w:ascii="Arial Narrow" w:hAnsi="Arial Narrow" w:cstheme="minorHAnsi"/>
          <w:sz w:val="24"/>
          <w:szCs w:val="24"/>
        </w:rPr>
        <w:t>tese, aplicam-se também os artigos 138 e 139 da mesma Lei.</w:t>
      </w:r>
    </w:p>
    <w:p w:rsidR="00D02FD0" w:rsidRPr="003152A1" w:rsidRDefault="00D02FD0" w:rsidP="00633330">
      <w:pPr>
        <w:spacing w:after="0" w:line="240" w:lineRule="auto"/>
        <w:ind w:hanging="426"/>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SÉTIMA - DOS RECURSOS ORÇAMENTÁRIOS:</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7.1.  As despesas decorrentes do presente contrato correrão à conta da dotação orçamentária nº: </w:t>
      </w:r>
    </w:p>
    <w:tbl>
      <w:tblPr>
        <w:tblW w:w="10045" w:type="dxa"/>
        <w:tblInd w:w="81" w:type="dxa"/>
        <w:tblLayout w:type="fixed"/>
        <w:tblCellMar>
          <w:left w:w="70" w:type="dxa"/>
          <w:right w:w="70" w:type="dxa"/>
        </w:tblCellMar>
        <w:tblLook w:val="04A0"/>
      </w:tblPr>
      <w:tblGrid>
        <w:gridCol w:w="10045"/>
      </w:tblGrid>
      <w:tr w:rsidR="006A401A" w:rsidRPr="003152A1" w:rsidTr="006F31B7">
        <w:trPr>
          <w:trHeight w:val="1432"/>
        </w:trPr>
        <w:tc>
          <w:tcPr>
            <w:tcW w:w="10045" w:type="dxa"/>
          </w:tcPr>
          <w:tbl>
            <w:tblPr>
              <w:tblW w:w="10045" w:type="dxa"/>
              <w:tblInd w:w="11" w:type="dxa"/>
              <w:tblLayout w:type="fixed"/>
              <w:tblCellMar>
                <w:left w:w="70" w:type="dxa"/>
                <w:right w:w="70" w:type="dxa"/>
              </w:tblCellMar>
              <w:tblLook w:val="04A0"/>
            </w:tblPr>
            <w:tblGrid>
              <w:gridCol w:w="10045"/>
            </w:tblGrid>
            <w:tr w:rsidR="006A401A" w:rsidRPr="003152A1" w:rsidTr="0007100C">
              <w:trPr>
                <w:trHeight w:val="1273"/>
              </w:trPr>
              <w:tc>
                <w:tcPr>
                  <w:tcW w:w="10045" w:type="dxa"/>
                  <w:vAlign w:val="center"/>
                </w:tcPr>
                <w:p w:rsidR="0007100C" w:rsidRPr="003152A1" w:rsidRDefault="0007100C" w:rsidP="00633330">
                  <w:pPr>
                    <w:pStyle w:val="PargrafodaLista"/>
                    <w:spacing w:line="240" w:lineRule="auto"/>
                    <w:ind w:left="0" w:hanging="113"/>
                    <w:rPr>
                      <w:rFonts w:ascii="Arial Narrow" w:hAnsi="Arial Narrow"/>
                      <w:sz w:val="24"/>
                      <w:szCs w:val="24"/>
                    </w:rPr>
                  </w:pPr>
                  <w:r w:rsidRPr="003152A1">
                    <w:rPr>
                      <w:rFonts w:ascii="Arial Narrow" w:eastAsia="Times New Roman" w:hAnsi="Arial Narrow" w:cs="Arial"/>
                      <w:bCs/>
                      <w:sz w:val="24"/>
                      <w:szCs w:val="24"/>
                    </w:rPr>
                    <w:t xml:space="preserve">  01 - Legislativo Municipal</w:t>
                  </w:r>
                </w:p>
                <w:p w:rsidR="0007100C" w:rsidRPr="003152A1" w:rsidRDefault="0007100C" w:rsidP="00633330">
                  <w:pPr>
                    <w:pStyle w:val="PargrafodaLista"/>
                    <w:spacing w:line="240" w:lineRule="auto"/>
                    <w:ind w:left="0" w:hanging="113"/>
                    <w:rPr>
                      <w:rFonts w:ascii="Arial Narrow" w:hAnsi="Arial Narrow"/>
                      <w:sz w:val="24"/>
                      <w:szCs w:val="24"/>
                    </w:rPr>
                  </w:pPr>
                  <w:r w:rsidRPr="003152A1">
                    <w:rPr>
                      <w:rFonts w:ascii="Arial Narrow" w:eastAsia="Times New Roman" w:hAnsi="Arial Narrow" w:cs="Arial"/>
                      <w:bCs/>
                      <w:sz w:val="24"/>
                      <w:szCs w:val="24"/>
                    </w:rPr>
                    <w:t xml:space="preserve">  001 - Câmara Municipal de Campo do Tenente</w:t>
                  </w:r>
                </w:p>
                <w:p w:rsidR="0007100C" w:rsidRPr="003152A1" w:rsidRDefault="0007100C" w:rsidP="00633330">
                  <w:pPr>
                    <w:pStyle w:val="PargrafodaLista"/>
                    <w:spacing w:line="240" w:lineRule="auto"/>
                    <w:ind w:left="0" w:hanging="113"/>
                    <w:rPr>
                      <w:rFonts w:ascii="Arial Narrow" w:hAnsi="Arial Narrow"/>
                      <w:sz w:val="24"/>
                      <w:szCs w:val="24"/>
                    </w:rPr>
                  </w:pPr>
                  <w:r w:rsidRPr="003152A1">
                    <w:rPr>
                      <w:rFonts w:ascii="Arial Narrow" w:eastAsia="Times New Roman" w:hAnsi="Arial Narrow" w:cs="Arial"/>
                      <w:bCs/>
                      <w:sz w:val="24"/>
                      <w:szCs w:val="24"/>
                    </w:rPr>
                    <w:t xml:space="preserve">  01.031.0001.2001 - Manutenção do Legislativo Municipal</w:t>
                  </w:r>
                </w:p>
                <w:p w:rsidR="0007100C" w:rsidRPr="003152A1" w:rsidRDefault="0007100C" w:rsidP="00633330">
                  <w:pPr>
                    <w:pStyle w:val="PargrafodaLista"/>
                    <w:spacing w:line="240" w:lineRule="auto"/>
                    <w:ind w:left="0" w:hanging="113"/>
                    <w:rPr>
                      <w:rFonts w:ascii="Arial Narrow" w:hAnsi="Arial Narrow"/>
                      <w:sz w:val="24"/>
                      <w:szCs w:val="24"/>
                    </w:rPr>
                  </w:pPr>
                  <w:r w:rsidRPr="003152A1">
                    <w:rPr>
                      <w:rFonts w:ascii="Arial Narrow" w:eastAsia="Times New Roman" w:hAnsi="Arial Narrow" w:cs="Arial"/>
                      <w:bCs/>
                      <w:sz w:val="24"/>
                      <w:szCs w:val="24"/>
                    </w:rPr>
                    <w:t xml:space="preserve">  3.3.90.40.00.00 – Serviços de tecnologia de informação e comunicação – Pessoa Jurídica</w:t>
                  </w:r>
                </w:p>
                <w:p w:rsidR="0007100C" w:rsidRPr="003152A1" w:rsidRDefault="0007100C" w:rsidP="00633330">
                  <w:pPr>
                    <w:pStyle w:val="PargrafodaLista"/>
                    <w:spacing w:line="240" w:lineRule="auto"/>
                    <w:ind w:left="0"/>
                    <w:rPr>
                      <w:rFonts w:ascii="Arial Narrow" w:hAnsi="Arial Narrow"/>
                      <w:sz w:val="24"/>
                      <w:szCs w:val="24"/>
                    </w:rPr>
                  </w:pPr>
                  <w:r w:rsidRPr="003152A1">
                    <w:rPr>
                      <w:rFonts w:ascii="Arial Narrow" w:eastAsia="Times New Roman" w:hAnsi="Arial Narrow" w:cs="Arial"/>
                      <w:bCs/>
                      <w:sz w:val="24"/>
                      <w:szCs w:val="24"/>
                    </w:rPr>
                    <w:t>3.3.90.39.57.00 – Serviços de Processamento de dados</w:t>
                  </w:r>
                </w:p>
                <w:p w:rsidR="006A401A" w:rsidRPr="003152A1" w:rsidRDefault="006A401A" w:rsidP="00633330">
                  <w:pPr>
                    <w:pStyle w:val="PargrafodaLista"/>
                    <w:spacing w:line="240" w:lineRule="auto"/>
                    <w:ind w:left="0"/>
                    <w:rPr>
                      <w:rFonts w:ascii="Arial Narrow" w:hAnsi="Arial Narrow"/>
                      <w:sz w:val="24"/>
                      <w:szCs w:val="24"/>
                    </w:rPr>
                  </w:pPr>
                </w:p>
              </w:tc>
            </w:tr>
          </w:tbl>
          <w:p w:rsidR="006A401A" w:rsidRPr="003152A1" w:rsidRDefault="006A401A" w:rsidP="00633330">
            <w:pPr>
              <w:pStyle w:val="PargrafodaLista"/>
              <w:widowControl w:val="0"/>
              <w:spacing w:line="240" w:lineRule="auto"/>
              <w:ind w:left="-14"/>
              <w:rPr>
                <w:rFonts w:ascii="Arial Narrow" w:hAnsi="Arial Narrow"/>
                <w:sz w:val="24"/>
                <w:szCs w:val="24"/>
              </w:rPr>
            </w:pPr>
          </w:p>
        </w:tc>
      </w:tr>
    </w:tbl>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OITAVA -  DAS INFRAÇÕES E SANÇÕES ADMINISTRATIVAS:</w:t>
      </w:r>
    </w:p>
    <w:p w:rsidR="00D02FD0" w:rsidRPr="003152A1" w:rsidRDefault="00FC7809" w:rsidP="00633330">
      <w:pPr>
        <w:spacing w:before="120" w:after="120" w:line="240" w:lineRule="auto"/>
        <w:jc w:val="both"/>
        <w:rPr>
          <w:rFonts w:ascii="Arial Narrow" w:hAnsi="Arial Narrow" w:cstheme="minorHAnsi"/>
          <w:b/>
          <w:sz w:val="24"/>
          <w:szCs w:val="24"/>
        </w:rPr>
      </w:pPr>
      <w:r w:rsidRPr="003152A1">
        <w:rPr>
          <w:rFonts w:ascii="Arial Narrow" w:hAnsi="Arial Narrow" w:cstheme="minorHAnsi"/>
          <w:sz w:val="24"/>
          <w:szCs w:val="24"/>
        </w:rPr>
        <w:t xml:space="preserve">8.1. Comete infração administrativa o fornecedor que praticar quaisquer das hipóteses previstas no </w:t>
      </w:r>
      <w:hyperlink r:id="rId16" w:anchor="art155" w:history="1">
        <w:r w:rsidRPr="003152A1">
          <w:rPr>
            <w:rStyle w:val="Hyperlink"/>
            <w:rFonts w:ascii="Arial Narrow" w:hAnsi="Arial Narrow" w:cstheme="minorHAnsi"/>
            <w:sz w:val="24"/>
            <w:szCs w:val="24"/>
          </w:rPr>
          <w:t>art. 155 da Lei nº 14.133, de 2021</w:t>
        </w:r>
      </w:hyperlink>
      <w:r w:rsidRPr="003152A1">
        <w:rPr>
          <w:rFonts w:ascii="Arial Narrow" w:hAnsi="Arial Narrow" w:cstheme="minorHAnsi"/>
          <w:sz w:val="24"/>
          <w:szCs w:val="24"/>
        </w:rPr>
        <w:t xml:space="preserve">, quais sejam: </w:t>
      </w:r>
    </w:p>
    <w:p w:rsidR="00D02FD0" w:rsidRPr="003152A1" w:rsidRDefault="00FC7809" w:rsidP="00633330">
      <w:pPr>
        <w:pStyle w:val="PargrafodaLista"/>
        <w:numPr>
          <w:ilvl w:val="2"/>
          <w:numId w:val="11"/>
        </w:numPr>
        <w:spacing w:after="0" w:line="240" w:lineRule="auto"/>
        <w:jc w:val="both"/>
        <w:rPr>
          <w:rFonts w:ascii="Arial Narrow" w:hAnsi="Arial Narrow" w:cstheme="minorHAnsi"/>
          <w:sz w:val="24"/>
          <w:szCs w:val="24"/>
        </w:rPr>
      </w:pPr>
      <w:bookmarkStart w:id="3" w:name="_Ref143509900"/>
      <w:r w:rsidRPr="003152A1">
        <w:rPr>
          <w:rFonts w:ascii="Arial Narrow" w:hAnsi="Arial Narrow" w:cstheme="minorHAnsi"/>
          <w:color w:val="000000"/>
          <w:sz w:val="24"/>
          <w:szCs w:val="24"/>
        </w:rPr>
        <w:t>dar causa à inexecução parcial do contrato</w:t>
      </w:r>
      <w:r w:rsidRPr="003152A1">
        <w:rPr>
          <w:rFonts w:ascii="Arial Narrow" w:hAnsi="Arial Narrow" w:cstheme="minorHAnsi"/>
          <w:sz w:val="24"/>
          <w:szCs w:val="24"/>
        </w:rPr>
        <w:t>;</w:t>
      </w:r>
      <w:bookmarkEnd w:id="3"/>
    </w:p>
    <w:p w:rsidR="00D02FD0" w:rsidRPr="003152A1" w:rsidRDefault="00FC7809" w:rsidP="00633330">
      <w:pPr>
        <w:pStyle w:val="PargrafodaLista"/>
        <w:numPr>
          <w:ilvl w:val="2"/>
          <w:numId w:val="11"/>
        </w:numPr>
        <w:spacing w:after="0" w:line="240" w:lineRule="auto"/>
        <w:jc w:val="both"/>
        <w:rPr>
          <w:rFonts w:ascii="Arial Narrow" w:hAnsi="Arial Narrow" w:cstheme="minorHAnsi"/>
          <w:sz w:val="24"/>
          <w:szCs w:val="24"/>
        </w:rPr>
      </w:pPr>
      <w:bookmarkStart w:id="4" w:name="_Ref143510015"/>
      <w:r w:rsidRPr="003152A1">
        <w:rPr>
          <w:rFonts w:ascii="Arial Narrow" w:hAnsi="Arial Narrow" w:cstheme="minorHAnsi"/>
          <w:color w:val="000000"/>
          <w:sz w:val="24"/>
          <w:szCs w:val="24"/>
        </w:rPr>
        <w:t>dar causa à inexecução parcial do contrato que cause grave dano à Administração, ao funcionamento dos serviços públicos ou ao interesse coletivo;</w:t>
      </w:r>
      <w:bookmarkEnd w:id="4"/>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dar causa à inex</w:t>
      </w:r>
      <w:r w:rsidRPr="003152A1">
        <w:rPr>
          <w:rFonts w:ascii="Arial Narrow" w:hAnsi="Arial Narrow" w:cstheme="minorHAnsi"/>
          <w:color w:val="000000"/>
          <w:sz w:val="24"/>
          <w:szCs w:val="24"/>
        </w:rPr>
        <w:t>ecução total do contrato;</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deixar de entregar a documentação exigida para o certame;</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não manter a proposta, salvo em decorrência de fato superveniente devidamente justificado;</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não celebrar o contrato ou não entregar a documentação exigida para a contratação</w:t>
      </w:r>
      <w:r w:rsidRPr="003152A1">
        <w:rPr>
          <w:rFonts w:ascii="Arial Narrow" w:hAnsi="Arial Narrow" w:cstheme="minorHAnsi"/>
          <w:color w:val="000000"/>
          <w:sz w:val="24"/>
          <w:szCs w:val="24"/>
        </w:rPr>
        <w:t>, quando convocado dentro do prazo de validade de sua proposta;</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 </w:t>
      </w:r>
      <w:bookmarkStart w:id="5" w:name="_Ref143510046"/>
      <w:r w:rsidRPr="003152A1">
        <w:rPr>
          <w:rFonts w:ascii="Arial Narrow" w:hAnsi="Arial Narrow" w:cstheme="minorHAnsi"/>
          <w:color w:val="000000"/>
          <w:sz w:val="24"/>
          <w:szCs w:val="24"/>
        </w:rPr>
        <w:t>ensejar o retardamento da execução ou da entrega do objeto da contratação direta sem motivo justificado;</w:t>
      </w:r>
      <w:bookmarkEnd w:id="5"/>
    </w:p>
    <w:p w:rsidR="00D02FD0" w:rsidRPr="003152A1" w:rsidRDefault="00FC7809" w:rsidP="00633330">
      <w:pPr>
        <w:numPr>
          <w:ilvl w:val="2"/>
          <w:numId w:val="11"/>
        </w:numPr>
        <w:spacing w:after="0" w:line="240" w:lineRule="auto"/>
        <w:jc w:val="both"/>
        <w:rPr>
          <w:rFonts w:ascii="Arial Narrow" w:hAnsi="Arial Narrow" w:cstheme="minorHAnsi"/>
          <w:sz w:val="24"/>
          <w:szCs w:val="24"/>
        </w:rPr>
      </w:pPr>
      <w:bookmarkStart w:id="6" w:name="_Ref143510088"/>
      <w:r w:rsidRPr="003152A1">
        <w:rPr>
          <w:rFonts w:ascii="Arial Narrow" w:hAnsi="Arial Narrow" w:cstheme="minorHAnsi"/>
          <w:color w:val="000000"/>
          <w:sz w:val="24"/>
          <w:szCs w:val="24"/>
        </w:rPr>
        <w:t>apresentar declaração ou documentação falsa exigida para o certame ou prestar declaraç</w:t>
      </w:r>
      <w:r w:rsidRPr="003152A1">
        <w:rPr>
          <w:rFonts w:ascii="Arial Narrow" w:hAnsi="Arial Narrow" w:cstheme="minorHAnsi"/>
          <w:color w:val="000000"/>
          <w:sz w:val="24"/>
          <w:szCs w:val="24"/>
        </w:rPr>
        <w:t>ão falsa durante a dispensa eletrônica ou a execução do contrato;</w:t>
      </w:r>
      <w:bookmarkEnd w:id="6"/>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fraudar a dispensa eletrônica ou praticar ato fraudulento na execução do contrato;</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lastRenderedPageBreak/>
        <w:t> comportar-se de modo inidôneo ou cometer fraude de qualquer natureza;</w:t>
      </w:r>
    </w:p>
    <w:p w:rsidR="00D02FD0" w:rsidRPr="003152A1" w:rsidRDefault="00FC7809" w:rsidP="00633330">
      <w:pPr>
        <w:pStyle w:val="PargrafodaLista"/>
        <w:numPr>
          <w:ilvl w:val="3"/>
          <w:numId w:val="11"/>
        </w:num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Considera-se comportamento inidôneo,</w:t>
      </w:r>
      <w:r w:rsidRPr="003152A1">
        <w:rPr>
          <w:rFonts w:ascii="Arial Narrow" w:hAnsi="Arial Narrow" w:cstheme="minorHAnsi"/>
          <w:sz w:val="24"/>
          <w:szCs w:val="24"/>
        </w:rPr>
        <w:t xml:space="preserve"> entre outros, a declaração falsa quanto às condições de participação, quanto ao enquadramento como ME/EPP ou o conluio entre os fornecedores, em qualquer momento da dispensa, mesmo após o encerramento da fase de lances.</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 xml:space="preserve"> praticar atos ilícitos com vistas </w:t>
      </w:r>
      <w:r w:rsidRPr="003152A1">
        <w:rPr>
          <w:rFonts w:ascii="Arial Narrow" w:hAnsi="Arial Narrow" w:cstheme="minorHAnsi"/>
          <w:color w:val="000000"/>
          <w:sz w:val="24"/>
          <w:szCs w:val="24"/>
        </w:rPr>
        <w:t>a frustrar os objetivos deste certame.</w:t>
      </w:r>
    </w:p>
    <w:p w:rsidR="00D02FD0" w:rsidRPr="003152A1" w:rsidRDefault="00FC7809" w:rsidP="00633330">
      <w:pPr>
        <w:numPr>
          <w:ilvl w:val="2"/>
          <w:numId w:val="11"/>
        </w:numPr>
        <w:spacing w:after="0" w:line="240" w:lineRule="auto"/>
        <w:jc w:val="both"/>
        <w:rPr>
          <w:rStyle w:val="Hyperlink"/>
          <w:rFonts w:ascii="Arial Narrow" w:hAnsi="Arial Narrow" w:cstheme="minorHAnsi"/>
          <w:sz w:val="24"/>
          <w:szCs w:val="24"/>
        </w:rPr>
      </w:pPr>
      <w:r w:rsidRPr="003152A1">
        <w:rPr>
          <w:rFonts w:ascii="Arial Narrow" w:hAnsi="Arial Narrow" w:cstheme="minorHAnsi"/>
          <w:color w:val="000000"/>
          <w:sz w:val="24"/>
          <w:szCs w:val="24"/>
        </w:rPr>
        <w:t>praticar ato lesivo previsto no </w:t>
      </w:r>
      <w:hyperlink r:id="rId17" w:anchor="art5" w:history="1">
        <w:r w:rsidRPr="003152A1">
          <w:rPr>
            <w:rStyle w:val="Hyperlink"/>
            <w:rFonts w:ascii="Arial Narrow" w:hAnsi="Arial Narrow" w:cstheme="minorHAnsi"/>
            <w:sz w:val="24"/>
            <w:szCs w:val="24"/>
          </w:rPr>
          <w:t>art. 5º da Lei nº 12.846, de 1º de agosto de 2013.</w:t>
        </w:r>
      </w:hyperlink>
    </w:p>
    <w:p w:rsidR="00D02FD0" w:rsidRPr="003152A1" w:rsidRDefault="00E21A15" w:rsidP="00633330">
      <w:pPr>
        <w:numPr>
          <w:ilvl w:val="1"/>
          <w:numId w:val="11"/>
        </w:numPr>
        <w:spacing w:after="0" w:line="240" w:lineRule="auto"/>
        <w:ind w:left="0" w:firstLine="0"/>
        <w:jc w:val="both"/>
        <w:rPr>
          <w:rFonts w:ascii="Arial Narrow" w:hAnsi="Arial Narrow" w:cstheme="minorHAnsi"/>
          <w:b/>
          <w:sz w:val="24"/>
          <w:szCs w:val="24"/>
        </w:rPr>
      </w:pPr>
      <w:hyperlink r:id="rId18" w:anchor="art5" w:history="1">
        <w:bookmarkStart w:id="7" w:name="_Ref143509952"/>
        <w:bookmarkEnd w:id="7"/>
        <w:r w:rsidR="00FC7809" w:rsidRPr="003152A1">
          <w:rPr>
            <w:rFonts w:ascii="Arial Narrow" w:hAnsi="Arial Narrow" w:cstheme="minorHAnsi"/>
            <w:sz w:val="24"/>
            <w:szCs w:val="24"/>
          </w:rPr>
          <w:t>O fornecedor que cometer qualquer das infrações discriminadas nos subitens anteriores ficará sujeito, sem prejuízo da responsabilidade civil e criminal, às seguintes sanções:</w:t>
        </w:r>
      </w:hyperlink>
    </w:p>
    <w:p w:rsidR="00D02FD0" w:rsidRPr="003152A1" w:rsidRDefault="00FC7809" w:rsidP="00633330">
      <w:pPr>
        <w:pStyle w:val="PargrafodaLista"/>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Advertência pela falta do</w:t>
      </w:r>
      <w:r w:rsidRPr="003152A1">
        <w:rPr>
          <w:rFonts w:ascii="Arial Narrow" w:hAnsi="Arial Narrow" w:cstheme="minorHAnsi"/>
          <w:sz w:val="24"/>
          <w:szCs w:val="24"/>
        </w:rPr>
        <w:t xml:space="preserve"> subitem 8.1.1. deste Aviso de Contratação Direta, quando não se justificar a imposição de penalidade mais grave;</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Multa de </w:t>
      </w:r>
      <w:r w:rsidRPr="003152A1">
        <w:rPr>
          <w:rFonts w:ascii="Arial Narrow" w:hAnsi="Arial Narrow" w:cstheme="minorHAnsi"/>
          <w:color w:val="FF0000"/>
          <w:sz w:val="24"/>
          <w:szCs w:val="24"/>
        </w:rPr>
        <w:t xml:space="preserve">20% (vinte por cento) </w:t>
      </w:r>
      <w:r w:rsidRPr="003152A1">
        <w:rPr>
          <w:rFonts w:ascii="Arial Narrow" w:hAnsi="Arial Narrow" w:cstheme="minorHAnsi"/>
          <w:sz w:val="24"/>
          <w:szCs w:val="24"/>
        </w:rPr>
        <w:t xml:space="preserve">sobre o valor estimado do(s) item(s) prejudicado(s) pela conduta do fornecedor, por qualquer das infrações dos </w:t>
      </w:r>
      <w:r w:rsidRPr="003152A1">
        <w:rPr>
          <w:rFonts w:ascii="Arial Narrow" w:hAnsi="Arial Narrow" w:cstheme="minorHAnsi"/>
          <w:sz w:val="24"/>
          <w:szCs w:val="24"/>
        </w:rPr>
        <w:t>subitens 8.1.1. a 8.1.12.</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Impedimento de licitar e contratar no âmbito da Administração Pública</w:t>
      </w:r>
      <w:r w:rsidRPr="003152A1">
        <w:rPr>
          <w:rFonts w:ascii="Arial Narrow" w:hAnsi="Arial Narrow" w:cstheme="minorHAnsi"/>
          <w:color w:val="000000"/>
          <w:sz w:val="24"/>
          <w:szCs w:val="24"/>
        </w:rPr>
        <w:t xml:space="preserve"> direta e indireta do ente federativo que tiver aplicado a sanção, pelo prazo máximo de 3 (três) anos, nos casos dos subitens 8.1.</w:t>
      </w:r>
      <w:r w:rsidR="003152A1" w:rsidRPr="003152A1">
        <w:rPr>
          <w:rFonts w:ascii="Arial Narrow" w:hAnsi="Arial Narrow" w:cstheme="minorHAnsi"/>
          <w:color w:val="000000"/>
          <w:sz w:val="24"/>
          <w:szCs w:val="24"/>
        </w:rPr>
        <w:t>2</w:t>
      </w:r>
      <w:r w:rsidRPr="003152A1">
        <w:rPr>
          <w:rFonts w:ascii="Arial Narrow" w:hAnsi="Arial Narrow" w:cstheme="minorHAnsi"/>
          <w:color w:val="000000"/>
          <w:sz w:val="24"/>
          <w:szCs w:val="24"/>
        </w:rPr>
        <w:t xml:space="preserve">.  a </w:t>
      </w:r>
      <w:fldSimple w:instr=" REF _Ref143510046 \r \h  \* MERGEFORMAT ">
        <w:r w:rsidR="00C92518" w:rsidRPr="003152A1">
          <w:rPr>
            <w:rFonts w:ascii="Arial Narrow" w:hAnsi="Arial Narrow"/>
            <w:sz w:val="24"/>
            <w:szCs w:val="24"/>
          </w:rPr>
          <w:t>8.1.7</w:t>
        </w:r>
      </w:fldSimple>
      <w:r w:rsidRPr="003152A1">
        <w:rPr>
          <w:rFonts w:ascii="Arial Narrow" w:hAnsi="Arial Narrow" w:cstheme="minorHAnsi"/>
          <w:color w:val="000000"/>
          <w:sz w:val="24"/>
          <w:szCs w:val="24"/>
        </w:rPr>
        <w:t xml:space="preserve"> deste Aviso de Contratação Direta, quando não se justificar a imposição de penalidade mais grave</w:t>
      </w:r>
      <w:r w:rsidRPr="003152A1">
        <w:rPr>
          <w:rFonts w:ascii="Arial Narrow" w:hAnsi="Arial Narrow" w:cstheme="minorHAnsi"/>
          <w:sz w:val="24"/>
          <w:szCs w:val="24"/>
        </w:rPr>
        <w:t>;</w:t>
      </w:r>
    </w:p>
    <w:p w:rsidR="00D02FD0" w:rsidRPr="003152A1" w:rsidRDefault="00FC7809" w:rsidP="00633330">
      <w:pPr>
        <w:numPr>
          <w:ilvl w:val="2"/>
          <w:numId w:val="11"/>
        </w:numPr>
        <w:spacing w:after="0" w:line="240" w:lineRule="auto"/>
        <w:jc w:val="both"/>
        <w:rPr>
          <w:rFonts w:ascii="Arial Narrow" w:hAnsi="Arial Narrow" w:cstheme="minorHAnsi"/>
          <w:sz w:val="24"/>
          <w:szCs w:val="24"/>
        </w:rPr>
      </w:pPr>
      <w:r w:rsidRPr="003152A1">
        <w:rPr>
          <w:rFonts w:ascii="Arial Narrow" w:hAnsi="Arial Narrow" w:cstheme="minorHAnsi"/>
          <w:color w:val="000000"/>
          <w:sz w:val="24"/>
          <w:szCs w:val="24"/>
        </w:rPr>
        <w:t xml:space="preserve">Declaração de inidoneidade para licitar ou contratar, que impedirá o </w:t>
      </w:r>
      <w:r w:rsidRPr="003152A1">
        <w:rPr>
          <w:rFonts w:ascii="Arial Narrow" w:hAnsi="Arial Narrow" w:cstheme="minorHAnsi"/>
          <w:color w:val="000000"/>
          <w:sz w:val="24"/>
          <w:szCs w:val="24"/>
        </w:rPr>
        <w:t xml:space="preserve">responsável de licitar ou contratar no âmbito da Administração Pública direta e indireta de todos os entes federativos, pelo prazo mínimo de 3 (três) anos e máximo de 6 (seis) anos, nos casos dos subitens </w:t>
      </w:r>
      <w:fldSimple w:instr=" REF _Ref143510088 \r \h  \* MERGEFORMAT ">
        <w:r w:rsidR="00C92518" w:rsidRPr="003152A1">
          <w:rPr>
            <w:rFonts w:ascii="Arial Narrow" w:hAnsi="Arial Narrow"/>
            <w:sz w:val="24"/>
            <w:szCs w:val="24"/>
          </w:rPr>
          <w:t>8.1.8</w:t>
        </w:r>
      </w:fldSimple>
      <w:r w:rsidRPr="003152A1">
        <w:rPr>
          <w:rFonts w:ascii="Arial Narrow" w:hAnsi="Arial Narrow" w:cstheme="minorHAnsi"/>
          <w:color w:val="000000"/>
          <w:sz w:val="24"/>
          <w:szCs w:val="24"/>
        </w:rPr>
        <w:t xml:space="preserve"> a 8.1.12, bem como nos demais casos que justifiquem a imposição da penalidade mais grave</w:t>
      </w:r>
      <w:r w:rsidRPr="003152A1">
        <w:rPr>
          <w:rFonts w:ascii="Arial Narrow" w:hAnsi="Arial Narrow" w:cstheme="minorHAnsi"/>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 xml:space="preserve">A aplicação das sanções previstas neste Aviso de Contratação Direta não exclui, em hipótese alguma, a </w:t>
      </w:r>
      <w:r w:rsidRPr="003152A1">
        <w:rPr>
          <w:rFonts w:ascii="Arial Narrow" w:hAnsi="Arial Narrow" w:cstheme="minorHAnsi"/>
          <w:bCs/>
          <w:sz w:val="24"/>
          <w:szCs w:val="24"/>
        </w:rPr>
        <w:t>obrigação de reparação integral do dano causado à Contratante (</w:t>
      </w:r>
      <w:hyperlink r:id="rId19" w:anchor="art156§9" w:history="1">
        <w:r w:rsidRPr="003152A1">
          <w:rPr>
            <w:rStyle w:val="Hyperlink"/>
            <w:rFonts w:ascii="Arial Narrow" w:hAnsi="Arial Narrow" w:cstheme="minorHAnsi"/>
            <w:bCs/>
            <w:sz w:val="24"/>
            <w:szCs w:val="24"/>
          </w:rPr>
          <w:t>art. 156, §9º</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Todas as sanções previstas neste Aviso poderão ser aplicadas cumulativamente c</w:t>
      </w:r>
      <w:r w:rsidRPr="003152A1">
        <w:rPr>
          <w:rFonts w:ascii="Arial Narrow" w:hAnsi="Arial Narrow" w:cstheme="minorHAnsi"/>
          <w:bCs/>
          <w:sz w:val="24"/>
          <w:szCs w:val="24"/>
        </w:rPr>
        <w:t xml:space="preserve">om a multa </w:t>
      </w:r>
      <w:hyperlink r:id="rId20" w:anchor="art156§7" w:history="1">
        <w:r w:rsidRPr="003152A1">
          <w:rPr>
            <w:rStyle w:val="Hyperlink"/>
            <w:rFonts w:ascii="Arial Narrow" w:hAnsi="Arial Narrow" w:cstheme="minorHAnsi"/>
            <w:bCs/>
            <w:sz w:val="24"/>
            <w:szCs w:val="24"/>
          </w:rPr>
          <w:t>(art. 156, §7º</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Antes da aplicação da multa, será facultada a defesa do interessado no prazo de 15 (quinze) dias úteis, contado da data de sua in</w:t>
      </w:r>
      <w:r w:rsidRPr="003152A1">
        <w:rPr>
          <w:rFonts w:ascii="Arial Narrow" w:hAnsi="Arial Narrow" w:cstheme="minorHAnsi"/>
          <w:bCs/>
          <w:sz w:val="24"/>
          <w:szCs w:val="24"/>
        </w:rPr>
        <w:t>timação (</w:t>
      </w:r>
      <w:hyperlink r:id="rId21" w:anchor="art157" w:history="1">
        <w:r w:rsidRPr="003152A1">
          <w:rPr>
            <w:rStyle w:val="Hyperlink"/>
            <w:rFonts w:ascii="Arial Narrow" w:hAnsi="Arial Narrow" w:cstheme="minorHAnsi"/>
            <w:bCs/>
            <w:sz w:val="24"/>
            <w:szCs w:val="24"/>
          </w:rPr>
          <w:t>art. 157</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 xml:space="preserve">Se a multa aplicada e as indenizações cabíveis forem superiores ao valor do pagamento eventualmente devido pelo Contratante ao Contratado, </w:t>
      </w:r>
      <w:r w:rsidRPr="003152A1">
        <w:rPr>
          <w:rFonts w:ascii="Arial Narrow" w:hAnsi="Arial Narrow" w:cstheme="minorHAnsi"/>
          <w:bCs/>
          <w:sz w:val="24"/>
          <w:szCs w:val="24"/>
        </w:rPr>
        <w:t>além da perda desse valor, a diferença será descontada da garantia prestada ou será cobrada judicialmente (</w:t>
      </w:r>
      <w:hyperlink r:id="rId22" w:anchor="art156§8" w:history="1">
        <w:r w:rsidRPr="003152A1">
          <w:rPr>
            <w:rStyle w:val="Hyperlink"/>
            <w:rFonts w:ascii="Arial Narrow" w:hAnsi="Arial Narrow" w:cstheme="minorHAnsi"/>
            <w:bCs/>
            <w:sz w:val="24"/>
            <w:szCs w:val="24"/>
          </w:rPr>
          <w:t>art. 156, §8º</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Previamente ao encaminhamento à co</w:t>
      </w:r>
      <w:r w:rsidRPr="003152A1">
        <w:rPr>
          <w:rFonts w:ascii="Arial Narrow" w:hAnsi="Arial Narrow" w:cstheme="minorHAnsi"/>
          <w:bCs/>
          <w:sz w:val="24"/>
          <w:szCs w:val="24"/>
        </w:rPr>
        <w:t>brança judicial, a multa poderá ser recolhida administrativamente no prazo máximo de 05 (cinco) dias, a contar da data do recebimento da comunicação enviada pela autoridade competente.</w:t>
      </w:r>
      <w:bookmarkStart w:id="8" w:name="_Hlk78351618"/>
      <w:bookmarkEnd w:id="8"/>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lastRenderedPageBreak/>
        <w:t>A aplicação das sanções realizar-se-á em processo administrativo que as</w:t>
      </w:r>
      <w:r w:rsidRPr="003152A1">
        <w:rPr>
          <w:rFonts w:ascii="Arial Narrow" w:hAnsi="Arial Narrow" w:cstheme="minorHAnsi"/>
          <w:bCs/>
          <w:sz w:val="24"/>
          <w:szCs w:val="24"/>
        </w:rPr>
        <w:t xml:space="preserve">segure o contraditório e a ampla defesa ao Contratado, observando-se o procedimento previsto no </w:t>
      </w:r>
      <w:r w:rsidRPr="003152A1">
        <w:rPr>
          <w:rFonts w:ascii="Arial Narrow" w:hAnsi="Arial Narrow" w:cstheme="minorHAnsi"/>
          <w:b/>
          <w:bCs/>
          <w:sz w:val="24"/>
          <w:szCs w:val="24"/>
        </w:rPr>
        <w:t xml:space="preserve">caput </w:t>
      </w:r>
      <w:r w:rsidRPr="003152A1">
        <w:rPr>
          <w:rFonts w:ascii="Arial Narrow" w:hAnsi="Arial Narrow" w:cstheme="minorHAnsi"/>
          <w:bCs/>
          <w:sz w:val="24"/>
          <w:szCs w:val="24"/>
        </w:rPr>
        <w:t xml:space="preserve">e parágrafos do </w:t>
      </w:r>
      <w:hyperlink r:id="rId23" w:anchor="art158" w:history="1">
        <w:r w:rsidRPr="003152A1">
          <w:rPr>
            <w:rStyle w:val="Hyperlink"/>
            <w:rFonts w:ascii="Arial Narrow" w:hAnsi="Arial Narrow" w:cstheme="minorHAnsi"/>
            <w:bCs/>
            <w:sz w:val="24"/>
            <w:szCs w:val="24"/>
          </w:rPr>
          <w:t>art. 158 da Lei nº 14.133, de 2021</w:t>
        </w:r>
      </w:hyperlink>
      <w:r w:rsidRPr="003152A1">
        <w:rPr>
          <w:rFonts w:ascii="Arial Narrow" w:hAnsi="Arial Narrow" w:cstheme="minorHAnsi"/>
          <w:bCs/>
          <w:sz w:val="24"/>
          <w:szCs w:val="24"/>
        </w:rPr>
        <w:t xml:space="preserve">, para </w:t>
      </w:r>
      <w:r w:rsidRPr="003152A1">
        <w:rPr>
          <w:rFonts w:ascii="Arial Narrow" w:hAnsi="Arial Narrow" w:cstheme="minorHAnsi"/>
          <w:bCs/>
          <w:sz w:val="24"/>
          <w:szCs w:val="24"/>
        </w:rPr>
        <w:t>as penalidades de impedimento de licitar e contratar e de declaração de inidoneidade para licitar ou contratar.</w:t>
      </w:r>
    </w:p>
    <w:p w:rsidR="00D02FD0" w:rsidRPr="003152A1" w:rsidRDefault="00FC7809" w:rsidP="00633330">
      <w:pPr>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Na aplicação das sanções serão considerados (</w:t>
      </w:r>
      <w:hyperlink r:id="rId24" w:anchor="art156§1" w:history="1">
        <w:r w:rsidRPr="003152A1">
          <w:rPr>
            <w:rStyle w:val="Hyperlink"/>
            <w:rFonts w:ascii="Arial Narrow" w:hAnsi="Arial Narrow" w:cstheme="minorHAnsi"/>
            <w:bCs/>
            <w:sz w:val="24"/>
            <w:szCs w:val="24"/>
          </w:rPr>
          <w:t>art. 156, §1º</w:t>
        </w:r>
      </w:hyperlink>
      <w:r w:rsidRPr="003152A1">
        <w:rPr>
          <w:rFonts w:ascii="Arial Narrow" w:hAnsi="Arial Narrow" w:cstheme="minorHAnsi"/>
          <w:bCs/>
          <w:sz w:val="24"/>
          <w:szCs w:val="24"/>
        </w:rPr>
        <w:t>):</w:t>
      </w:r>
    </w:p>
    <w:p w:rsidR="00D02FD0" w:rsidRPr="003152A1" w:rsidRDefault="00FC7809" w:rsidP="00633330">
      <w:pPr>
        <w:pStyle w:val="PargrafodaLista"/>
        <w:numPr>
          <w:ilvl w:val="2"/>
          <w:numId w:val="12"/>
        </w:numPr>
        <w:spacing w:before="240"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a natureza e a gravidade da infração cometida;</w:t>
      </w:r>
    </w:p>
    <w:p w:rsidR="00D02FD0" w:rsidRPr="003152A1" w:rsidRDefault="00FC7809" w:rsidP="00633330">
      <w:pPr>
        <w:pStyle w:val="PargrafodaLista"/>
        <w:numPr>
          <w:ilvl w:val="2"/>
          <w:numId w:val="12"/>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as peculiaridades do caso concreto;</w:t>
      </w:r>
    </w:p>
    <w:p w:rsidR="00D02FD0" w:rsidRPr="003152A1" w:rsidRDefault="00FC7809" w:rsidP="00633330">
      <w:pPr>
        <w:pStyle w:val="PargrafodaLista"/>
        <w:numPr>
          <w:ilvl w:val="2"/>
          <w:numId w:val="12"/>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as circunstâncias agravantes ou atenuantes;</w:t>
      </w:r>
    </w:p>
    <w:p w:rsidR="00D02FD0" w:rsidRPr="003152A1" w:rsidRDefault="00FC7809" w:rsidP="00633330">
      <w:pPr>
        <w:pStyle w:val="PargrafodaLista"/>
        <w:numPr>
          <w:ilvl w:val="2"/>
          <w:numId w:val="12"/>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os danos que dela provierem para a Contratante;</w:t>
      </w:r>
    </w:p>
    <w:p w:rsidR="00D02FD0" w:rsidRPr="003152A1" w:rsidRDefault="00FC7809" w:rsidP="00633330">
      <w:pPr>
        <w:pStyle w:val="PargrafodaLista"/>
        <w:numPr>
          <w:ilvl w:val="2"/>
          <w:numId w:val="12"/>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a implantação ou o aperfeiçoamento de programa de integridade, co</w:t>
      </w:r>
      <w:r w:rsidRPr="003152A1">
        <w:rPr>
          <w:rFonts w:ascii="Arial Narrow" w:hAnsi="Arial Narrow" w:cstheme="minorHAnsi"/>
          <w:bCs/>
          <w:sz w:val="24"/>
          <w:szCs w:val="24"/>
        </w:rPr>
        <w:t>nforme normas e orientações dos órgãos de controle.</w:t>
      </w:r>
    </w:p>
    <w:p w:rsidR="00D02FD0" w:rsidRPr="003152A1" w:rsidRDefault="00D02FD0" w:rsidP="00633330">
      <w:pPr>
        <w:spacing w:after="0" w:line="240" w:lineRule="auto"/>
        <w:ind w:left="396"/>
        <w:jc w:val="both"/>
        <w:rPr>
          <w:rFonts w:ascii="Arial Narrow" w:hAnsi="Arial Narrow" w:cstheme="minorHAnsi"/>
          <w:bCs/>
          <w:sz w:val="24"/>
          <w:szCs w:val="24"/>
        </w:rPr>
      </w:pPr>
    </w:p>
    <w:p w:rsidR="00D02FD0" w:rsidRPr="003152A1" w:rsidRDefault="00FC7809" w:rsidP="00633330">
      <w:pPr>
        <w:pStyle w:val="PargrafodaLista"/>
        <w:numPr>
          <w:ilvl w:val="1"/>
          <w:numId w:val="11"/>
        </w:numPr>
        <w:spacing w:after="0" w:line="240" w:lineRule="auto"/>
        <w:ind w:left="0" w:firstLine="0"/>
        <w:jc w:val="both"/>
        <w:rPr>
          <w:rFonts w:ascii="Arial Narrow" w:hAnsi="Arial Narrow" w:cstheme="minorHAnsi"/>
          <w:bCs/>
          <w:sz w:val="24"/>
          <w:szCs w:val="24"/>
        </w:rPr>
      </w:pPr>
      <w:r w:rsidRPr="003152A1">
        <w:rPr>
          <w:rFonts w:ascii="Arial Narrow" w:hAnsi="Arial Narrow" w:cstheme="minorHAnsi"/>
          <w:bCs/>
          <w:sz w:val="24"/>
          <w:szCs w:val="24"/>
        </w:rPr>
        <w:t xml:space="preserve">Os atos previstos como infrações administrativas na </w:t>
      </w:r>
      <w:hyperlink r:id="rId25">
        <w:r w:rsidRPr="003152A1">
          <w:rPr>
            <w:rStyle w:val="Hyperlink"/>
            <w:rFonts w:ascii="Arial Narrow" w:hAnsi="Arial Narrow" w:cstheme="minorHAnsi"/>
            <w:bCs/>
            <w:sz w:val="24"/>
            <w:szCs w:val="24"/>
          </w:rPr>
          <w:t>Lei nº 14.133, de 2021</w:t>
        </w:r>
      </w:hyperlink>
      <w:r w:rsidRPr="003152A1">
        <w:rPr>
          <w:rFonts w:ascii="Arial Narrow" w:hAnsi="Arial Narrow" w:cstheme="minorHAnsi"/>
          <w:bCs/>
          <w:sz w:val="24"/>
          <w:szCs w:val="24"/>
        </w:rPr>
        <w:t xml:space="preserve">, ou em outras leis de licitações e contratos da Administração Pública que também sejam tipificados como atos lesivos na </w:t>
      </w:r>
      <w:hyperlink r:id="rId26">
        <w:r w:rsidRPr="003152A1">
          <w:rPr>
            <w:rStyle w:val="Hyperlink"/>
            <w:rFonts w:ascii="Arial Narrow" w:hAnsi="Arial Narrow" w:cstheme="minorHAnsi"/>
            <w:bCs/>
            <w:sz w:val="24"/>
            <w:szCs w:val="24"/>
          </w:rPr>
          <w:t>Lei nº 12.846, de 1º de agosto de 2013</w:t>
        </w:r>
      </w:hyperlink>
      <w:r w:rsidRPr="003152A1">
        <w:rPr>
          <w:rFonts w:ascii="Arial Narrow" w:hAnsi="Arial Narrow" w:cstheme="minorHAnsi"/>
          <w:bCs/>
          <w:sz w:val="24"/>
          <w:szCs w:val="24"/>
        </w:rPr>
        <w:t xml:space="preserve">, serão </w:t>
      </w:r>
      <w:r w:rsidRPr="003152A1">
        <w:rPr>
          <w:rFonts w:ascii="Arial Narrow" w:hAnsi="Arial Narrow" w:cstheme="minorHAnsi"/>
          <w:bCs/>
          <w:sz w:val="24"/>
          <w:szCs w:val="24"/>
        </w:rPr>
        <w:t>apurados e julgados conjuntamente, nos mesmos autos, observados o rito procedimental e autoridade competente definidos na referida Lei (</w:t>
      </w:r>
      <w:hyperlink r:id="rId27" w:anchor="art159" w:history="1">
        <w:r w:rsidRPr="003152A1">
          <w:rPr>
            <w:rStyle w:val="Hyperlink"/>
            <w:rFonts w:ascii="Arial Narrow" w:hAnsi="Arial Narrow" w:cstheme="minorHAnsi"/>
            <w:bCs/>
            <w:sz w:val="24"/>
            <w:szCs w:val="24"/>
          </w:rPr>
          <w:t>art. 159</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i/>
          <w:sz w:val="24"/>
          <w:szCs w:val="24"/>
        </w:rPr>
      </w:pPr>
      <w:r w:rsidRPr="003152A1">
        <w:rPr>
          <w:rFonts w:ascii="Arial Narrow" w:hAnsi="Arial Narrow" w:cstheme="minorHAnsi"/>
          <w:bCs/>
          <w:sz w:val="24"/>
          <w:szCs w:val="24"/>
        </w:rPr>
        <w:t xml:space="preserve">A </w:t>
      </w:r>
      <w:r w:rsidRPr="003152A1">
        <w:rPr>
          <w:rFonts w:ascii="Arial Narrow" w:hAnsi="Arial Narrow" w:cstheme="minorHAnsi"/>
          <w:bCs/>
          <w:sz w:val="24"/>
          <w:szCs w:val="24"/>
        </w:rPr>
        <w:t>personalidade jurídica do Contratado poderá ser desconsiderada sempre que utilizada com abuso do direito para facilitar, encobrir ou dissimular a prática dos atos ilícitos previstos neste Contrato ou para provocar confusão patrimonial, e, nesse caso, todos</w:t>
      </w:r>
      <w:r w:rsidRPr="003152A1">
        <w:rPr>
          <w:rFonts w:ascii="Arial Narrow" w:hAnsi="Arial Narrow" w:cstheme="minorHAnsi"/>
          <w:bCs/>
          <w:sz w:val="24"/>
          <w:szCs w:val="24"/>
        </w:rPr>
        <w:t xml:space="preserve"> os efeitos das sanções aplicadas à pessoa jurídica serão estendidos aos seus administradores e sócios com poderes de administração, à pessoa jurídica sucessora ou à empresa do mesmo ramo com relação de coligação ou controle, de fato ou de direito, com o C</w:t>
      </w:r>
      <w:r w:rsidRPr="003152A1">
        <w:rPr>
          <w:rFonts w:ascii="Arial Narrow" w:hAnsi="Arial Narrow" w:cstheme="minorHAnsi"/>
          <w:bCs/>
          <w:sz w:val="24"/>
          <w:szCs w:val="24"/>
        </w:rPr>
        <w:t>ontratado, observados, em todos os casos, o contraditório, a ampla defesa e a obrigatoriedade de análise jurídica prévia (</w:t>
      </w:r>
      <w:hyperlink r:id="rId28" w:anchor="art160" w:history="1">
        <w:r w:rsidRPr="003152A1">
          <w:rPr>
            <w:rStyle w:val="Hyperlink"/>
            <w:rFonts w:ascii="Arial Narrow" w:hAnsi="Arial Narrow" w:cstheme="minorHAnsi"/>
            <w:bCs/>
            <w:sz w:val="24"/>
            <w:szCs w:val="24"/>
          </w:rPr>
          <w:t>art. 160</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i/>
          <w:sz w:val="24"/>
          <w:szCs w:val="24"/>
        </w:rPr>
      </w:pPr>
      <w:r w:rsidRPr="003152A1">
        <w:rPr>
          <w:rFonts w:ascii="Arial Narrow" w:hAnsi="Arial Narrow" w:cstheme="minorHAnsi"/>
          <w:bCs/>
          <w:sz w:val="24"/>
          <w:szCs w:val="24"/>
        </w:rPr>
        <w:t>A Contratante deverá, no p</w:t>
      </w:r>
      <w:r w:rsidRPr="003152A1">
        <w:rPr>
          <w:rFonts w:ascii="Arial Narrow" w:hAnsi="Arial Narrow" w:cstheme="minorHAnsi"/>
          <w:bCs/>
          <w:sz w:val="24"/>
          <w:szCs w:val="24"/>
        </w:rPr>
        <w:t xml:space="preserve">razo máximo 15 (quinze) dias úteis, contado da data de aplicação da sanção, informar e manter atualizados os dados relativos às sanções por ele aplicadas, para fins de publicidade no Cadastro Nacional de Empresas Inidôneas e Suspensas (Ceis) e no Cadastro </w:t>
      </w:r>
      <w:r w:rsidRPr="003152A1">
        <w:rPr>
          <w:rFonts w:ascii="Arial Narrow" w:hAnsi="Arial Narrow" w:cstheme="minorHAnsi"/>
          <w:bCs/>
          <w:sz w:val="24"/>
          <w:szCs w:val="24"/>
        </w:rPr>
        <w:t>Nacional de Empresas Punidas (Cnep), instituídos no âmbito do Poder Executivo Federal. (</w:t>
      </w:r>
      <w:hyperlink r:id="rId29" w:anchor="art161" w:history="1">
        <w:r w:rsidRPr="003152A1">
          <w:rPr>
            <w:rStyle w:val="Hyperlink"/>
            <w:rFonts w:ascii="Arial Narrow" w:hAnsi="Arial Narrow" w:cstheme="minorHAnsi"/>
            <w:bCs/>
            <w:sz w:val="24"/>
            <w:szCs w:val="24"/>
          </w:rPr>
          <w:t>Art. 161</w:t>
        </w:r>
      </w:hyperlink>
      <w:r w:rsidRPr="003152A1">
        <w:rPr>
          <w:rFonts w:ascii="Arial Narrow" w:hAnsi="Arial Narrow" w:cstheme="minorHAnsi"/>
          <w:bCs/>
          <w:sz w:val="24"/>
          <w:szCs w:val="24"/>
        </w:rPr>
        <w:t>).</w:t>
      </w:r>
    </w:p>
    <w:p w:rsidR="00D02FD0" w:rsidRPr="003152A1" w:rsidRDefault="00FC7809" w:rsidP="00633330">
      <w:pPr>
        <w:numPr>
          <w:ilvl w:val="1"/>
          <w:numId w:val="11"/>
        </w:numPr>
        <w:spacing w:after="0" w:line="240" w:lineRule="auto"/>
        <w:ind w:left="0" w:firstLine="0"/>
        <w:jc w:val="both"/>
        <w:rPr>
          <w:rFonts w:ascii="Arial Narrow" w:hAnsi="Arial Narrow" w:cstheme="minorHAnsi"/>
          <w:bCs/>
          <w:i/>
          <w:sz w:val="24"/>
          <w:szCs w:val="24"/>
        </w:rPr>
      </w:pPr>
      <w:r w:rsidRPr="003152A1">
        <w:rPr>
          <w:rFonts w:ascii="Arial Narrow" w:hAnsi="Arial Narrow" w:cstheme="minorHAnsi"/>
          <w:bCs/>
          <w:sz w:val="24"/>
          <w:szCs w:val="24"/>
        </w:rPr>
        <w:t>As sanções de impedimento de licitar e contratar e declaraçã</w:t>
      </w:r>
      <w:r w:rsidRPr="003152A1">
        <w:rPr>
          <w:rFonts w:ascii="Arial Narrow" w:hAnsi="Arial Narrow" w:cstheme="minorHAnsi"/>
          <w:bCs/>
          <w:sz w:val="24"/>
          <w:szCs w:val="24"/>
        </w:rPr>
        <w:t xml:space="preserve">o de inidoneidade para licitar ou contratar são passíveis de reabilitação na forma do </w:t>
      </w:r>
      <w:hyperlink r:id="rId30" w:anchor="art163" w:history="1">
        <w:r w:rsidRPr="003152A1">
          <w:rPr>
            <w:rStyle w:val="Hyperlink"/>
            <w:rFonts w:ascii="Arial Narrow" w:hAnsi="Arial Narrow" w:cstheme="minorHAnsi"/>
            <w:bCs/>
            <w:color w:val="auto"/>
            <w:sz w:val="24"/>
            <w:szCs w:val="24"/>
            <w:u w:val="none"/>
          </w:rPr>
          <w:t>art. 163 da Lei nº 14.133, de 2021.</w:t>
        </w:r>
      </w:hyperlink>
    </w:p>
    <w:p w:rsidR="00D02FD0" w:rsidRPr="003152A1" w:rsidRDefault="00FC7809" w:rsidP="00633330">
      <w:pPr>
        <w:numPr>
          <w:ilvl w:val="1"/>
          <w:numId w:val="11"/>
        </w:numPr>
        <w:spacing w:after="0" w:line="240" w:lineRule="auto"/>
        <w:ind w:left="0" w:firstLine="0"/>
        <w:jc w:val="both"/>
        <w:rPr>
          <w:rFonts w:ascii="Arial Narrow" w:hAnsi="Arial Narrow" w:cstheme="minorHAnsi"/>
          <w:sz w:val="24"/>
          <w:szCs w:val="24"/>
        </w:rPr>
      </w:pPr>
      <w:r w:rsidRPr="003152A1">
        <w:rPr>
          <w:rFonts w:ascii="Arial Narrow" w:hAnsi="Arial Narrow" w:cstheme="minorHAnsi"/>
          <w:sz w:val="24"/>
          <w:szCs w:val="24"/>
        </w:rPr>
        <w:t>As sanções por atos praticados no dec</w:t>
      </w:r>
      <w:r w:rsidRPr="003152A1">
        <w:rPr>
          <w:rFonts w:ascii="Arial Narrow" w:hAnsi="Arial Narrow" w:cstheme="minorHAnsi"/>
          <w:sz w:val="24"/>
          <w:szCs w:val="24"/>
        </w:rPr>
        <w:t>orrer da contratação estão previstas nos anexos a este Aviso.</w:t>
      </w:r>
    </w:p>
    <w:p w:rsidR="00D02FD0" w:rsidRPr="003152A1" w:rsidRDefault="00D02FD0" w:rsidP="00633330">
      <w:pPr>
        <w:spacing w:after="0" w:line="240" w:lineRule="auto"/>
        <w:jc w:val="both"/>
        <w:rPr>
          <w:rFonts w:ascii="Arial Narrow" w:hAnsi="Arial Narrow" w:cstheme="minorHAnsi"/>
          <w:b/>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NONA – DO PRAZO DO CONTRATO:</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rPr>
        <w:t xml:space="preserve">9.1. O prazo de vigência do contrato é de </w:t>
      </w:r>
      <w:r w:rsidR="005845A0" w:rsidRPr="003152A1">
        <w:rPr>
          <w:rFonts w:ascii="Arial Narrow" w:hAnsi="Arial Narrow" w:cstheme="minorHAnsi"/>
          <w:b/>
          <w:bCs/>
        </w:rPr>
        <w:t xml:space="preserve">08 </w:t>
      </w:r>
      <w:r w:rsidRPr="003152A1">
        <w:rPr>
          <w:rFonts w:ascii="Arial Narrow" w:hAnsi="Arial Narrow" w:cstheme="minorHAnsi"/>
          <w:b/>
          <w:bCs/>
        </w:rPr>
        <w:t>(</w:t>
      </w:r>
      <w:r w:rsidR="005845A0" w:rsidRPr="003152A1">
        <w:rPr>
          <w:rFonts w:ascii="Arial Narrow" w:hAnsi="Arial Narrow" w:cstheme="minorHAnsi"/>
          <w:b/>
          <w:bCs/>
        </w:rPr>
        <w:t>oito</w:t>
      </w:r>
      <w:r w:rsidRPr="003152A1">
        <w:rPr>
          <w:rFonts w:ascii="Arial Narrow" w:hAnsi="Arial Narrow" w:cstheme="minorHAnsi"/>
          <w:b/>
          <w:bCs/>
        </w:rPr>
        <w:t>) meses</w:t>
      </w:r>
      <w:r w:rsidRPr="003152A1">
        <w:rPr>
          <w:rFonts w:ascii="Arial Narrow" w:hAnsi="Arial Narrow" w:cstheme="minorHAnsi"/>
        </w:rPr>
        <w:t>, podendo ser prorrogado de acordo com o art. 105 e seguintes da Lei 14.133/2021.</w:t>
      </w: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color w:val="000000"/>
        </w:rPr>
        <w:t xml:space="preserve">9.2.  Nos termos do </w:t>
      </w:r>
      <w:r w:rsidRPr="003152A1">
        <w:rPr>
          <w:rFonts w:ascii="Arial Narrow" w:hAnsi="Arial Narrow" w:cstheme="minorHAnsi"/>
        </w:rPr>
        <w:t>inciso I do art. 95, da Lei nº 14.133/21</w:t>
      </w:r>
      <w:r w:rsidRPr="003152A1">
        <w:rPr>
          <w:rFonts w:ascii="Arial Narrow" w:hAnsi="Arial Narrow" w:cstheme="minorHAnsi"/>
          <w:color w:val="000000"/>
        </w:rPr>
        <w:t>, o termo de contrato poderá ser substituído por outro instrumento hábil, como, carta-contrato, nota de empenho de despesa ou autorização de compra.</w:t>
      </w:r>
    </w:p>
    <w:p w:rsidR="00D02FD0" w:rsidRPr="003152A1" w:rsidRDefault="00D02FD0" w:rsidP="00633330">
      <w:pPr>
        <w:pStyle w:val="ParagraphStyle"/>
        <w:spacing w:line="240" w:lineRule="auto"/>
        <w:jc w:val="both"/>
        <w:rPr>
          <w:rFonts w:ascii="Arial Narrow" w:hAnsi="Arial Narrow" w:cstheme="minorHAnsi"/>
          <w:color w:val="000000"/>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DÉCIMA – DAS OBRIGAÇÕES DA CONTRATANT</w:t>
      </w:r>
      <w:r w:rsidRPr="003152A1">
        <w:rPr>
          <w:rFonts w:ascii="Arial Narrow" w:hAnsi="Arial Narrow" w:cstheme="minorHAnsi"/>
          <w:b/>
          <w:sz w:val="24"/>
          <w:szCs w:val="24"/>
        </w:rPr>
        <w:t>E:</w:t>
      </w:r>
    </w:p>
    <w:p w:rsidR="00D02FD0" w:rsidRPr="003152A1" w:rsidRDefault="00FC7809" w:rsidP="00A709A6">
      <w:pPr>
        <w:pStyle w:val="ParagraphStyle"/>
        <w:numPr>
          <w:ilvl w:val="0"/>
          <w:numId w:val="26"/>
        </w:numPr>
        <w:spacing w:line="240" w:lineRule="auto"/>
        <w:jc w:val="both"/>
        <w:rPr>
          <w:rFonts w:ascii="Arial Narrow" w:hAnsi="Arial Narrow"/>
        </w:rPr>
      </w:pPr>
      <w:r w:rsidRPr="003152A1">
        <w:rPr>
          <w:rFonts w:ascii="Arial Narrow" w:hAnsi="Arial Narrow"/>
        </w:rPr>
        <w:t xml:space="preserve">Solicitar via e-mail, o eventual fornecimento dos </w:t>
      </w:r>
      <w:r w:rsidR="00A709A6" w:rsidRPr="003152A1">
        <w:rPr>
          <w:rFonts w:ascii="Arial Narrow" w:hAnsi="Arial Narrow"/>
        </w:rPr>
        <w:t>serviços</w:t>
      </w:r>
      <w:r w:rsidRPr="003152A1">
        <w:rPr>
          <w:rFonts w:ascii="Arial Narrow" w:hAnsi="Arial Narrow"/>
        </w:rPr>
        <w:t xml:space="preserve"> ora contratados;</w:t>
      </w:r>
    </w:p>
    <w:p w:rsidR="00D02FD0" w:rsidRPr="003152A1" w:rsidRDefault="00FC7809" w:rsidP="00A709A6">
      <w:pPr>
        <w:pStyle w:val="ParagraphStyle"/>
        <w:numPr>
          <w:ilvl w:val="0"/>
          <w:numId w:val="26"/>
        </w:numPr>
        <w:spacing w:line="240" w:lineRule="auto"/>
        <w:jc w:val="both"/>
        <w:rPr>
          <w:rFonts w:ascii="Arial Narrow" w:hAnsi="Arial Narrow"/>
        </w:rPr>
      </w:pPr>
      <w:r w:rsidRPr="003152A1">
        <w:rPr>
          <w:rFonts w:ascii="Arial Narrow" w:hAnsi="Arial Narrow"/>
        </w:rPr>
        <w:lastRenderedPageBreak/>
        <w:t>Observar para que, durante a vigência do contrato, sejam mantidas todas as condições de habilitação e qualificação exigidas na presente contratação, bem assim, a sua compatibili</w:t>
      </w:r>
      <w:r w:rsidRPr="003152A1">
        <w:rPr>
          <w:rFonts w:ascii="Arial Narrow" w:hAnsi="Arial Narrow"/>
        </w:rPr>
        <w:t>dade com as obrigações assumidas;</w:t>
      </w:r>
    </w:p>
    <w:p w:rsidR="00D02FD0" w:rsidRPr="003152A1" w:rsidRDefault="00FC7809" w:rsidP="00A709A6">
      <w:pPr>
        <w:pStyle w:val="ParagraphStyle"/>
        <w:numPr>
          <w:ilvl w:val="0"/>
          <w:numId w:val="26"/>
        </w:numPr>
        <w:spacing w:line="240" w:lineRule="auto"/>
        <w:jc w:val="both"/>
        <w:rPr>
          <w:rFonts w:ascii="Arial Narrow" w:hAnsi="Arial Narrow"/>
        </w:rPr>
      </w:pPr>
      <w:r w:rsidRPr="003152A1">
        <w:rPr>
          <w:rFonts w:ascii="Arial Narrow" w:hAnsi="Arial Narrow"/>
        </w:rPr>
        <w:t>Efetuar o pagamento à Contratada, respeitando o prazo estabelecido e as demais cláusulas contratuais;</w:t>
      </w:r>
    </w:p>
    <w:p w:rsidR="00D02FD0" w:rsidRPr="003152A1" w:rsidRDefault="00FC7809" w:rsidP="00A709A6">
      <w:pPr>
        <w:pStyle w:val="ParagraphStyle"/>
        <w:numPr>
          <w:ilvl w:val="0"/>
          <w:numId w:val="26"/>
        </w:numPr>
        <w:spacing w:line="240" w:lineRule="auto"/>
        <w:jc w:val="both"/>
        <w:rPr>
          <w:rFonts w:ascii="Arial Narrow" w:hAnsi="Arial Narrow"/>
        </w:rPr>
      </w:pPr>
      <w:r w:rsidRPr="003152A1">
        <w:rPr>
          <w:rFonts w:ascii="Arial Narrow" w:hAnsi="Arial Narrow"/>
        </w:rPr>
        <w:t>Comunicar prontamente à Contratada, toda e qualquer anormalidade verificada no fornecimento do serviço;</w:t>
      </w:r>
    </w:p>
    <w:p w:rsidR="00D02FD0" w:rsidRPr="003152A1" w:rsidRDefault="00FC7809" w:rsidP="00A709A6">
      <w:pPr>
        <w:pStyle w:val="ParagraphStyle"/>
        <w:numPr>
          <w:ilvl w:val="0"/>
          <w:numId w:val="26"/>
        </w:numPr>
        <w:spacing w:line="240" w:lineRule="auto"/>
        <w:jc w:val="both"/>
        <w:rPr>
          <w:rFonts w:ascii="Arial Narrow" w:hAnsi="Arial Narrow"/>
        </w:rPr>
      </w:pPr>
      <w:r w:rsidRPr="003152A1">
        <w:rPr>
          <w:rFonts w:ascii="Arial Narrow" w:hAnsi="Arial Narrow"/>
        </w:rPr>
        <w:t>Acompanhar e fis</w:t>
      </w:r>
      <w:r w:rsidRPr="003152A1">
        <w:rPr>
          <w:rFonts w:ascii="Arial Narrow" w:hAnsi="Arial Narrow"/>
        </w:rPr>
        <w:t>calizar a perfeita execução do Contrato.</w:t>
      </w:r>
    </w:p>
    <w:p w:rsidR="00D02FD0" w:rsidRPr="003152A1" w:rsidRDefault="00D02FD0" w:rsidP="00633330">
      <w:pPr>
        <w:pStyle w:val="ParagraphStyle"/>
        <w:tabs>
          <w:tab w:val="left" w:pos="570"/>
        </w:tabs>
        <w:spacing w:line="240" w:lineRule="auto"/>
        <w:jc w:val="both"/>
        <w:rPr>
          <w:rFonts w:ascii="Arial Narrow" w:hAnsi="Arial Narrow" w:cstheme="minorHAnsi"/>
          <w:b/>
          <w:bCs/>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DÉCIMA PRIMEIRA - DAS OBRIGAÇÕES DA</w:t>
      </w:r>
      <w:r w:rsidR="00080D52" w:rsidRPr="003152A1">
        <w:rPr>
          <w:rFonts w:ascii="Arial Narrow" w:hAnsi="Arial Narrow" w:cstheme="minorHAnsi"/>
          <w:b/>
          <w:sz w:val="24"/>
          <w:szCs w:val="24"/>
        </w:rPr>
        <w:t xml:space="preserve"> CONTRATADA</w:t>
      </w:r>
      <w:r w:rsidRPr="003152A1">
        <w:rPr>
          <w:rFonts w:ascii="Arial Narrow" w:hAnsi="Arial Narrow" w:cstheme="minorHAnsi"/>
          <w:b/>
          <w:sz w:val="24"/>
          <w:szCs w:val="24"/>
        </w:rPr>
        <w:t>:</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Fornecer os</w:t>
      </w:r>
      <w:r w:rsidR="00A709A6" w:rsidRPr="003152A1">
        <w:rPr>
          <w:rFonts w:ascii="Arial Narrow" w:hAnsi="Arial Narrow"/>
        </w:rPr>
        <w:t xml:space="preserve"> serviços</w:t>
      </w:r>
      <w:r w:rsidRPr="003152A1">
        <w:rPr>
          <w:rFonts w:ascii="Arial Narrow" w:hAnsi="Arial Narrow"/>
        </w:rPr>
        <w:t xml:space="preserve"> conforme especificações, marca, validade e preço e prazo de entrega indicados no contrato;</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 xml:space="preserve">Providenciar a imediata correção das </w:t>
      </w:r>
      <w:r w:rsidRPr="003152A1">
        <w:rPr>
          <w:rFonts w:ascii="Arial Narrow" w:hAnsi="Arial Narrow"/>
        </w:rPr>
        <w:t>deficiências, falhas ou irregularidades constatadas pelo fiscal referentes à forma do fornecimento ao cumprimento das demais obrigações assumidas nesta contratação;</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 xml:space="preserve">Prover condições que possibilitem o atendimento das condições firmadas a partir da data da </w:t>
      </w:r>
      <w:r w:rsidRPr="003152A1">
        <w:rPr>
          <w:rFonts w:ascii="Arial Narrow" w:hAnsi="Arial Narrow"/>
        </w:rPr>
        <w:t>assinatura do contrato;</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Responsabilizar-se por todas as despesas diretas ou indiretas inerentes ao fornecimento do objeto desta contratação;</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Manter, durante toda a execução do contrato, em compatibilidade com as obrigações por ele assumidas, todas as condi</w:t>
      </w:r>
      <w:r w:rsidRPr="003152A1">
        <w:rPr>
          <w:rFonts w:ascii="Arial Narrow" w:hAnsi="Arial Narrow"/>
        </w:rPr>
        <w:t>ções de habilitação e qualificação exigidas nesta contratação;</w:t>
      </w:r>
    </w:p>
    <w:p w:rsidR="00D02FD0" w:rsidRPr="003152A1" w:rsidRDefault="00FC7809" w:rsidP="00A709A6">
      <w:pPr>
        <w:pStyle w:val="ParagraphStyle"/>
        <w:numPr>
          <w:ilvl w:val="0"/>
          <w:numId w:val="27"/>
        </w:numPr>
        <w:spacing w:line="240" w:lineRule="auto"/>
        <w:jc w:val="both"/>
        <w:rPr>
          <w:rFonts w:ascii="Arial Narrow" w:hAnsi="Arial Narrow"/>
        </w:rPr>
      </w:pPr>
      <w:r w:rsidRPr="003152A1">
        <w:rPr>
          <w:rFonts w:ascii="Arial Narrow" w:hAnsi="Arial Narrow"/>
        </w:rPr>
        <w:t xml:space="preserve">Responsabilizar-se pelos danos causados diretamente à Administração ou a terceiros, decorrente de sua culpa ou dolo na execução do Contrato; </w:t>
      </w:r>
    </w:p>
    <w:p w:rsidR="00D02FD0" w:rsidRPr="003152A1" w:rsidRDefault="00FC7809" w:rsidP="00A709A6">
      <w:pPr>
        <w:numPr>
          <w:ilvl w:val="0"/>
          <w:numId w:val="27"/>
        </w:numPr>
        <w:spacing w:after="0" w:line="240" w:lineRule="auto"/>
        <w:jc w:val="both"/>
        <w:rPr>
          <w:rFonts w:ascii="Arial Narrow" w:hAnsi="Arial Narrow"/>
          <w:sz w:val="24"/>
          <w:szCs w:val="24"/>
        </w:rPr>
      </w:pPr>
      <w:r w:rsidRPr="003152A1">
        <w:rPr>
          <w:rFonts w:ascii="Arial Narrow" w:hAnsi="Arial Narrow"/>
          <w:sz w:val="24"/>
          <w:szCs w:val="24"/>
        </w:rPr>
        <w:t>A mão de obra necessária, bem como veículo e despes</w:t>
      </w:r>
      <w:r w:rsidRPr="003152A1">
        <w:rPr>
          <w:rFonts w:ascii="Arial Narrow" w:hAnsi="Arial Narrow"/>
          <w:sz w:val="24"/>
          <w:szCs w:val="24"/>
        </w:rPr>
        <w:t>as com entrega são de responsabilidade da Contratada que devem ser qualificados para tal finalidade;</w:t>
      </w:r>
    </w:p>
    <w:p w:rsidR="00D02FD0" w:rsidRPr="003152A1" w:rsidRDefault="00FC7809" w:rsidP="00A709A6">
      <w:pPr>
        <w:numPr>
          <w:ilvl w:val="0"/>
          <w:numId w:val="27"/>
        </w:numPr>
        <w:spacing w:after="0" w:line="240" w:lineRule="auto"/>
        <w:rPr>
          <w:rFonts w:ascii="Arial Narrow" w:hAnsi="Arial Narrow"/>
          <w:sz w:val="24"/>
          <w:szCs w:val="24"/>
        </w:rPr>
      </w:pPr>
      <w:r w:rsidRPr="003152A1">
        <w:rPr>
          <w:rFonts w:ascii="Arial Narrow" w:hAnsi="Arial Narrow"/>
          <w:sz w:val="24"/>
          <w:szCs w:val="24"/>
        </w:rPr>
        <w:t xml:space="preserve">As quantidades ora contratadas são estimativas não sendo a Contratante obrigada a adquirir o total contratado, sendo que o quantitativo será utilizado por </w:t>
      </w:r>
      <w:r w:rsidRPr="003152A1">
        <w:rPr>
          <w:rFonts w:ascii="Arial Narrow" w:hAnsi="Arial Narrow"/>
          <w:sz w:val="24"/>
          <w:szCs w:val="24"/>
        </w:rPr>
        <w:t>demanda;</w:t>
      </w:r>
    </w:p>
    <w:p w:rsidR="00D02FD0" w:rsidRPr="003152A1" w:rsidRDefault="00FC7809" w:rsidP="00A709A6">
      <w:pPr>
        <w:pStyle w:val="PargrafodaLista"/>
        <w:numPr>
          <w:ilvl w:val="0"/>
          <w:numId w:val="27"/>
        </w:numPr>
        <w:spacing w:line="240" w:lineRule="auto"/>
        <w:jc w:val="both"/>
        <w:rPr>
          <w:rFonts w:ascii="Arial Narrow" w:hAnsi="Arial Narrow" w:cstheme="minorHAnsi"/>
          <w:sz w:val="24"/>
          <w:szCs w:val="24"/>
        </w:rPr>
      </w:pPr>
      <w:r w:rsidRPr="003152A1">
        <w:rPr>
          <w:rFonts w:ascii="Arial Narrow" w:hAnsi="Arial Narrow" w:cstheme="minorHAnsi"/>
          <w:sz w:val="24"/>
          <w:szCs w:val="24"/>
        </w:rPr>
        <w:t>A fusão, cisão ou incorporação somente serão admitidas, após análise e por consentimento prévio do contratante, e desde que não afetem o bom fornecimento do objeto.</w:t>
      </w: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DÉCIMA SEGUNDA - DA SUBCONTRATAÇÃO OU TERCEIRIZAÇÃO DO FORNECIMENTO, CONS</w:t>
      </w:r>
      <w:r w:rsidRPr="003152A1">
        <w:rPr>
          <w:rFonts w:ascii="Arial Narrow" w:hAnsi="Arial Narrow" w:cstheme="minorHAnsi"/>
          <w:b/>
          <w:sz w:val="24"/>
          <w:szCs w:val="24"/>
        </w:rPr>
        <w:t>ORCIO E DA TRANSFERÊNCIA DO CONTRATO: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12.1. É vedada a subcontratação total ou parcial ou terceirização do objeto do presente contrato, não sendo permitida, igualmente, a associação da CONTRATADA com outrem, consórcio, a cessão ou transferência total ou pa</w:t>
      </w:r>
      <w:r w:rsidRPr="003152A1">
        <w:rPr>
          <w:rFonts w:ascii="Arial Narrow" w:hAnsi="Arial Narrow" w:cstheme="minorHAnsi"/>
          <w:sz w:val="24"/>
          <w:szCs w:val="24"/>
        </w:rPr>
        <w:t xml:space="preserve">rcial. </w:t>
      </w:r>
    </w:p>
    <w:p w:rsidR="00D02FD0" w:rsidRPr="003152A1" w:rsidRDefault="00D02FD0" w:rsidP="00633330">
      <w:pPr>
        <w:spacing w:after="0" w:line="240" w:lineRule="auto"/>
        <w:jc w:val="both"/>
        <w:rPr>
          <w:rFonts w:ascii="Arial Narrow" w:hAnsi="Arial Narrow" w:cstheme="minorHAnsi"/>
          <w:b/>
          <w:sz w:val="24"/>
          <w:szCs w:val="24"/>
        </w:rPr>
      </w:pPr>
    </w:p>
    <w:p w:rsidR="00D02FD0" w:rsidRPr="003152A1" w:rsidRDefault="00FC7809" w:rsidP="00633330">
      <w:pPr>
        <w:pStyle w:val="ParagraphStyle"/>
        <w:spacing w:line="240" w:lineRule="auto"/>
        <w:jc w:val="both"/>
        <w:rPr>
          <w:rFonts w:ascii="Arial Narrow" w:hAnsi="Arial Narrow" w:cstheme="minorHAnsi"/>
        </w:rPr>
      </w:pPr>
      <w:r w:rsidRPr="003152A1">
        <w:rPr>
          <w:rFonts w:ascii="Arial Narrow" w:hAnsi="Arial Narrow" w:cstheme="minorHAnsi"/>
          <w:b/>
        </w:rPr>
        <w:t>CLÁUSULA DÉCIMA TERCEIRA -</w:t>
      </w:r>
      <w:r w:rsidRPr="003152A1">
        <w:rPr>
          <w:rFonts w:ascii="Arial Narrow" w:hAnsi="Arial Narrow" w:cstheme="minorHAnsi"/>
          <w:b/>
          <w:bCs/>
        </w:rPr>
        <w:t xml:space="preserve"> DOS PREÇOS E SEU REAJUSTAMENTO </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t xml:space="preserve">13.1. Os preços contratados são fixos e irreajustáveis no prazo de um ano. </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t>13.1.1. Dentro do prazo de vigência do contrato e mediante solicitação da Contratada, os preços poderão sofrer reajuste após o interregno de um ano, na mesma proporção da variação verificada no IPCA-IBGE acumulado, tomando-se por base o mês de apresentação da respectiva proposta, exclusivamente para as obrigações iniciadas e concluídas após a ocorrência da anualidade.</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t xml:space="preserve">13.1.2. Nos reajustes subsequentes ao primeiro, o interregno mínimo de um ano será contado a partir dos efeitos financeiros do último reajuste. </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lastRenderedPageBreak/>
        <w:t xml:space="preserve">13.1.3. No caso de atraso ou não divulgação do índice de reajustamento, a Contratante pagará à Contratada a importância calculada pela última variação conhecida, liquidando a diferença cor                                                                                                                                                                                                                                                                                                                                                                                                                                                                                                                                                                                                                                                                                                                                                                                                                                                                                                                                                                                                                                                                                                     respondente tão logo seja divulgado o índice definitivo. </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t xml:space="preserve">13.1.4. Caso o índice estabelecido para reajustamento venha a ser extinto ou de qualquer forma não possa mais ser utilizado, será adotado, em substituição, o que vier a ser determinado pela legislação então em vigor. </w:t>
      </w:r>
    </w:p>
    <w:p w:rsidR="003F4330" w:rsidRPr="003152A1" w:rsidRDefault="003F4330" w:rsidP="001A5D5E">
      <w:pPr>
        <w:spacing w:after="0" w:line="240" w:lineRule="auto"/>
        <w:jc w:val="both"/>
        <w:rPr>
          <w:rFonts w:ascii="Arial Narrow" w:hAnsi="Arial Narrow"/>
          <w:sz w:val="24"/>
          <w:szCs w:val="24"/>
        </w:rPr>
      </w:pPr>
      <w:r w:rsidRPr="003152A1">
        <w:rPr>
          <w:rFonts w:ascii="Arial Narrow" w:hAnsi="Arial Narrow"/>
          <w:sz w:val="24"/>
          <w:szCs w:val="24"/>
        </w:rPr>
        <w:t>13.1.5. Na ausência de previsão legal quanto ao índice substituto, as partes elegerão novo índice oficial, para reajustamento do preço do valor remanescente, por meio de termo aditivo. O reajuste poderá ser realizado por apostilamento.</w:t>
      </w:r>
    </w:p>
    <w:p w:rsidR="00D02FD0" w:rsidRPr="003152A1" w:rsidRDefault="00D02FD0" w:rsidP="003F4330">
      <w:pPr>
        <w:spacing w:after="0" w:line="240" w:lineRule="auto"/>
        <w:jc w:val="both"/>
        <w:rPr>
          <w:rFonts w:ascii="Arial Narrow" w:hAnsi="Arial Narrow"/>
          <w:sz w:val="24"/>
          <w:szCs w:val="24"/>
        </w:rPr>
      </w:pP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b/>
          <w:sz w:val="24"/>
          <w:szCs w:val="24"/>
        </w:rPr>
        <w:t>CLÁUSULA DÉCIMA QUARTA – DA PUBLICAÇÃO: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14.1. O presente </w:t>
      </w:r>
      <w:r w:rsidRPr="003152A1">
        <w:rPr>
          <w:rFonts w:ascii="Arial Narrow" w:hAnsi="Arial Narrow" w:cstheme="minorHAnsi"/>
          <w:sz w:val="24"/>
          <w:szCs w:val="24"/>
        </w:rPr>
        <w:t>contrato será publicado no Diário Oficial dos Municípios do Paraná.</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sz w:val="24"/>
          <w:szCs w:val="24"/>
        </w:rPr>
        <w:t xml:space="preserve">14.2. Em virtude da indispensabilidade da divulgação dos dados constantes nos documentos de habilitação, da proposta de preço e dos contratos, Lei nº 12.527/11 (Lei de Acesso à Informação </w:t>
      </w:r>
      <w:r w:rsidRPr="003152A1">
        <w:rPr>
          <w:rFonts w:ascii="Arial Narrow" w:hAnsi="Arial Narrow"/>
          <w:sz w:val="24"/>
          <w:szCs w:val="24"/>
        </w:rPr>
        <w:t>– LAI) e a Lei n. º 13.709/18 – (Lei Geral de Proteção de Dados Pessoais – LGPD), o licitante desde já dá ciência e consentimento para a sua divulgação.</w:t>
      </w:r>
    </w:p>
    <w:p w:rsidR="00D02FD0" w:rsidRPr="003152A1" w:rsidRDefault="00D02FD0" w:rsidP="00633330">
      <w:pPr>
        <w:spacing w:after="0" w:line="240" w:lineRule="auto"/>
        <w:jc w:val="both"/>
        <w:rPr>
          <w:rFonts w:ascii="Arial Narrow" w:hAnsi="Arial Narrow" w:cstheme="minorHAnsi"/>
          <w:sz w:val="24"/>
          <w:szCs w:val="24"/>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DÉCIMA QUINTA – DA POLÍTICA DA LEI DE PROTEÇÃO DE DADOS:</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15.1. As Partes se comprometem a cum</w:t>
      </w:r>
      <w:r w:rsidRPr="003152A1">
        <w:rPr>
          <w:rFonts w:ascii="Arial Narrow" w:hAnsi="Arial Narrow" w:cstheme="minorHAnsi"/>
          <w:sz w:val="24"/>
          <w:szCs w:val="24"/>
        </w:rPr>
        <w:t xml:space="preserve">prir a Lei 13.709.2018, “Lei Geral de Proteção de Dados – LGPD”, além das demais regulamentações existentes e que porventura possam advir relativamente a proteção de dados, obrigando-se a implementar todas as medidas técnicas de segurança para proteção de </w:t>
      </w:r>
      <w:r w:rsidRPr="003152A1">
        <w:rPr>
          <w:rFonts w:ascii="Arial Narrow" w:hAnsi="Arial Narrow" w:cstheme="minorHAnsi"/>
          <w:sz w:val="24"/>
          <w:szCs w:val="24"/>
        </w:rPr>
        <w:t xml:space="preserve">dados pessoais que tenham acesso em virtude ou em consequência da relação contratual mantida. </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15.2. As Partes asseguram que seus empregados, prepostos, consultores e/ou prestadores de serviços que, no exercício das suas funções, devam ter acesso e/ou conh</w:t>
      </w:r>
      <w:r w:rsidRPr="003152A1">
        <w:rPr>
          <w:rFonts w:ascii="Arial Narrow" w:hAnsi="Arial Narrow" w:cstheme="minorHAnsi"/>
          <w:sz w:val="24"/>
          <w:szCs w:val="24"/>
        </w:rPr>
        <w:t xml:space="preserve">ecimento da informação e/ou dos dados pessoais para fins de cumprimento do Contrato, se encontram obrigados a sigilo profissional, responsabilizando-se pela conformidade em relação à legislação, especialmente, mas sem limitação: </w:t>
      </w:r>
    </w:p>
    <w:p w:rsidR="00D02FD0" w:rsidRPr="003152A1" w:rsidRDefault="00FC7809" w:rsidP="00633330">
      <w:pPr>
        <w:pStyle w:val="PargrafodaLista"/>
        <w:tabs>
          <w:tab w:val="left" w:pos="0"/>
        </w:tabs>
        <w:spacing w:after="0" w:line="240" w:lineRule="auto"/>
        <w:ind w:left="0" w:right="284"/>
        <w:jc w:val="both"/>
        <w:rPr>
          <w:rFonts w:ascii="Arial Narrow" w:hAnsi="Arial Narrow" w:cstheme="minorHAnsi"/>
          <w:sz w:val="24"/>
          <w:szCs w:val="24"/>
        </w:rPr>
      </w:pPr>
      <w:r w:rsidRPr="003152A1">
        <w:rPr>
          <w:rFonts w:ascii="Arial Narrow" w:hAnsi="Arial Narrow" w:cstheme="minorHAnsi"/>
          <w:sz w:val="24"/>
          <w:szCs w:val="24"/>
        </w:rPr>
        <w:t>15.2.1. à proteção de dado</w:t>
      </w:r>
      <w:r w:rsidRPr="003152A1">
        <w:rPr>
          <w:rFonts w:ascii="Arial Narrow" w:hAnsi="Arial Narrow" w:cstheme="minorHAnsi"/>
          <w:sz w:val="24"/>
          <w:szCs w:val="24"/>
        </w:rPr>
        <w:t xml:space="preserve">s pessoais; </w:t>
      </w:r>
    </w:p>
    <w:p w:rsidR="00D02FD0" w:rsidRPr="003152A1" w:rsidRDefault="00FC7809" w:rsidP="00633330">
      <w:pPr>
        <w:pStyle w:val="PargrafodaLista"/>
        <w:tabs>
          <w:tab w:val="left" w:pos="0"/>
        </w:tabs>
        <w:spacing w:after="0" w:line="240" w:lineRule="auto"/>
        <w:ind w:left="0" w:right="284"/>
        <w:jc w:val="both"/>
        <w:rPr>
          <w:rFonts w:ascii="Arial Narrow" w:hAnsi="Arial Narrow" w:cstheme="minorHAnsi"/>
          <w:sz w:val="24"/>
          <w:szCs w:val="24"/>
        </w:rPr>
      </w:pPr>
      <w:r w:rsidRPr="003152A1">
        <w:rPr>
          <w:rFonts w:ascii="Arial Narrow" w:hAnsi="Arial Narrow" w:cstheme="minorHAnsi"/>
          <w:sz w:val="24"/>
          <w:szCs w:val="24"/>
        </w:rPr>
        <w:t>15.2.2. ao tratamento das informações;</w:t>
      </w:r>
    </w:p>
    <w:p w:rsidR="00D02FD0" w:rsidRPr="003152A1" w:rsidRDefault="00FC7809" w:rsidP="00633330">
      <w:pPr>
        <w:pStyle w:val="PargrafodaLista"/>
        <w:tabs>
          <w:tab w:val="left" w:pos="0"/>
        </w:tabs>
        <w:spacing w:after="0" w:line="240" w:lineRule="auto"/>
        <w:ind w:left="0" w:right="284"/>
        <w:jc w:val="both"/>
        <w:rPr>
          <w:rFonts w:ascii="Arial Narrow" w:hAnsi="Arial Narrow" w:cstheme="minorHAnsi"/>
          <w:sz w:val="24"/>
          <w:szCs w:val="24"/>
        </w:rPr>
      </w:pPr>
      <w:r w:rsidRPr="003152A1">
        <w:rPr>
          <w:rFonts w:ascii="Arial Narrow" w:hAnsi="Arial Narrow" w:cstheme="minorHAnsi"/>
          <w:sz w:val="24"/>
          <w:szCs w:val="24"/>
        </w:rPr>
        <w:t xml:space="preserve">15.2.3. à transferência desses dados e demais exigências legais. </w:t>
      </w:r>
    </w:p>
    <w:p w:rsidR="00D02FD0" w:rsidRPr="003152A1" w:rsidRDefault="00FC7809" w:rsidP="00633330">
      <w:pPr>
        <w:spacing w:after="0" w:line="240" w:lineRule="auto"/>
        <w:ind w:right="-1"/>
        <w:jc w:val="both"/>
        <w:rPr>
          <w:rFonts w:ascii="Arial Narrow" w:hAnsi="Arial Narrow" w:cstheme="minorHAnsi"/>
          <w:sz w:val="24"/>
          <w:szCs w:val="24"/>
        </w:rPr>
      </w:pPr>
      <w:r w:rsidRPr="003152A1">
        <w:rPr>
          <w:rFonts w:ascii="Arial Narrow" w:hAnsi="Arial Narrow" w:cstheme="minorHAnsi"/>
          <w:sz w:val="24"/>
          <w:szCs w:val="24"/>
        </w:rPr>
        <w:t>15.3. A Contratante declara ciência em relação a Política de Privacidade e Compromisso com a Proteção de Dados que regula a relação contra</w:t>
      </w:r>
      <w:r w:rsidRPr="003152A1">
        <w:rPr>
          <w:rFonts w:ascii="Arial Narrow" w:hAnsi="Arial Narrow" w:cstheme="minorHAnsi"/>
          <w:sz w:val="24"/>
          <w:szCs w:val="24"/>
        </w:rPr>
        <w:t>tual entre as partes.</w:t>
      </w:r>
    </w:p>
    <w:p w:rsidR="00D02FD0" w:rsidRPr="003152A1" w:rsidRDefault="00D02FD0" w:rsidP="00633330">
      <w:pPr>
        <w:spacing w:after="0" w:line="240" w:lineRule="auto"/>
        <w:ind w:right="284"/>
        <w:jc w:val="both"/>
        <w:rPr>
          <w:rFonts w:ascii="Arial Narrow" w:eastAsiaTheme="minorHAnsi" w:hAnsi="Arial Narrow" w:cstheme="minorHAnsi"/>
          <w:sz w:val="24"/>
          <w:szCs w:val="24"/>
          <w:lang w:eastAsia="en-US"/>
        </w:rPr>
      </w:pPr>
    </w:p>
    <w:p w:rsidR="00D02FD0" w:rsidRPr="003152A1" w:rsidRDefault="00FC7809" w:rsidP="00633330">
      <w:pPr>
        <w:spacing w:after="0" w:line="240" w:lineRule="auto"/>
        <w:jc w:val="both"/>
        <w:rPr>
          <w:rFonts w:ascii="Arial Narrow" w:hAnsi="Arial Narrow" w:cstheme="minorHAnsi"/>
          <w:b/>
          <w:sz w:val="24"/>
          <w:szCs w:val="24"/>
        </w:rPr>
      </w:pPr>
      <w:r w:rsidRPr="003152A1">
        <w:rPr>
          <w:rFonts w:ascii="Arial Narrow" w:hAnsi="Arial Narrow" w:cstheme="minorHAnsi"/>
          <w:b/>
          <w:sz w:val="24"/>
          <w:szCs w:val="24"/>
        </w:rPr>
        <w:t>CLÁUSULA DÉCIMA SEXTA  – DO FORO:</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16.1. As partes contratadas elegem o Foro Da Comarca de Rio Negro/Pr para dirimirem eventuais dúvidas que possam surgir na execução do presente contrato. E por estarem as partes justas e contratadas </w:t>
      </w:r>
      <w:r w:rsidRPr="003152A1">
        <w:rPr>
          <w:rFonts w:ascii="Arial Narrow" w:hAnsi="Arial Narrow" w:cstheme="minorHAnsi"/>
          <w:sz w:val="24"/>
          <w:szCs w:val="24"/>
        </w:rPr>
        <w:t xml:space="preserve">assinam o presente instrumento de contrato em 02 (duas) vias de igual teor e forma na presença das testemunhas abaixo. </w:t>
      </w:r>
    </w:p>
    <w:p w:rsidR="00D02FD0" w:rsidRPr="003152A1" w:rsidRDefault="00D02FD0" w:rsidP="00633330">
      <w:pPr>
        <w:spacing w:after="0" w:line="240" w:lineRule="auto"/>
        <w:ind w:left="567" w:hanging="567"/>
        <w:jc w:val="both"/>
        <w:rPr>
          <w:rFonts w:ascii="Arial Narrow" w:hAnsi="Arial Narrow" w:cstheme="minorHAnsi"/>
          <w:sz w:val="24"/>
          <w:szCs w:val="24"/>
        </w:rPr>
      </w:pP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Campo do Tenente, __ de ___ de 2024.</w:t>
      </w:r>
    </w:p>
    <w:p w:rsidR="00D02FD0" w:rsidRPr="003152A1" w:rsidRDefault="00D02FD0" w:rsidP="00633330">
      <w:pPr>
        <w:spacing w:after="0" w:line="240" w:lineRule="auto"/>
        <w:jc w:val="both"/>
        <w:rPr>
          <w:rFonts w:ascii="Arial Narrow" w:hAnsi="Arial Narrow" w:cstheme="minorHAnsi"/>
          <w:sz w:val="24"/>
          <w:szCs w:val="24"/>
        </w:rPr>
      </w:pP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CONTRATANTE</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CONTRATADA</w:t>
      </w:r>
    </w:p>
    <w:p w:rsidR="00D02FD0" w:rsidRPr="003152A1" w:rsidRDefault="00FC7809" w:rsidP="00633330">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lastRenderedPageBreak/>
        <w:t>TESTEMUNHAS:</w:t>
      </w:r>
    </w:p>
    <w:p w:rsidR="00D02FD0" w:rsidRPr="003152A1" w:rsidRDefault="00D02FD0" w:rsidP="00633330">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center"/>
        <w:rPr>
          <w:rFonts w:ascii="Arial Narrow" w:hAnsi="Arial Narrow" w:cstheme="minorHAnsi"/>
          <w:b/>
          <w:sz w:val="24"/>
          <w:szCs w:val="24"/>
        </w:rPr>
      </w:pPr>
    </w:p>
    <w:p w:rsidR="00A672CD" w:rsidRPr="003152A1" w:rsidRDefault="00A672CD" w:rsidP="00A672CD">
      <w:pPr>
        <w:spacing w:after="0" w:line="240" w:lineRule="auto"/>
        <w:jc w:val="center"/>
        <w:rPr>
          <w:rFonts w:ascii="Arial Narrow" w:hAnsi="Arial Narrow" w:cstheme="minorHAnsi"/>
          <w:b/>
          <w:sz w:val="24"/>
          <w:szCs w:val="24"/>
        </w:rPr>
      </w:pPr>
    </w:p>
    <w:p w:rsidR="00A672CD" w:rsidRPr="003152A1" w:rsidRDefault="00A672CD" w:rsidP="00A672CD">
      <w:pPr>
        <w:spacing w:after="0" w:line="240" w:lineRule="auto"/>
        <w:jc w:val="center"/>
        <w:rPr>
          <w:rFonts w:ascii="Arial Narrow" w:hAnsi="Arial Narrow" w:cstheme="minorHAnsi"/>
          <w:b/>
          <w:sz w:val="24"/>
          <w:szCs w:val="24"/>
        </w:rPr>
      </w:pPr>
    </w:p>
    <w:p w:rsidR="00A672CD" w:rsidRPr="003152A1" w:rsidRDefault="00A672CD"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3152A1" w:rsidRPr="003152A1" w:rsidRDefault="003152A1" w:rsidP="00A672CD">
      <w:pPr>
        <w:spacing w:after="0" w:line="240" w:lineRule="auto"/>
        <w:jc w:val="center"/>
        <w:rPr>
          <w:rFonts w:ascii="Arial Narrow" w:hAnsi="Arial Narrow" w:cstheme="minorHAnsi"/>
          <w:b/>
          <w:sz w:val="24"/>
          <w:szCs w:val="24"/>
        </w:rPr>
      </w:pPr>
    </w:p>
    <w:p w:rsidR="003152A1" w:rsidRPr="003152A1" w:rsidRDefault="003152A1"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5B5CF5" w:rsidRDefault="005B5CF5"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Default="003152A1" w:rsidP="00A672CD">
      <w:pPr>
        <w:spacing w:after="0" w:line="240" w:lineRule="auto"/>
        <w:jc w:val="center"/>
        <w:rPr>
          <w:rFonts w:ascii="Arial Narrow" w:hAnsi="Arial Narrow" w:cstheme="minorHAnsi"/>
          <w:b/>
          <w:sz w:val="24"/>
          <w:szCs w:val="24"/>
        </w:rPr>
      </w:pPr>
    </w:p>
    <w:p w:rsidR="003152A1" w:rsidRPr="003152A1" w:rsidRDefault="003152A1" w:rsidP="00A672CD">
      <w:pPr>
        <w:spacing w:after="0" w:line="240" w:lineRule="auto"/>
        <w:jc w:val="center"/>
        <w:rPr>
          <w:rFonts w:ascii="Arial Narrow" w:hAnsi="Arial Narrow" w:cstheme="minorHAnsi"/>
          <w:b/>
          <w:sz w:val="24"/>
          <w:szCs w:val="24"/>
        </w:rPr>
      </w:pPr>
    </w:p>
    <w:p w:rsidR="005B5CF5" w:rsidRPr="003152A1" w:rsidRDefault="005B5CF5" w:rsidP="00A672CD">
      <w:pPr>
        <w:spacing w:after="0" w:line="240" w:lineRule="auto"/>
        <w:jc w:val="center"/>
        <w:rPr>
          <w:rFonts w:ascii="Arial Narrow" w:hAnsi="Arial Narrow" w:cstheme="minorHAnsi"/>
          <w:b/>
          <w:sz w:val="24"/>
          <w:szCs w:val="24"/>
        </w:rPr>
      </w:pPr>
    </w:p>
    <w:p w:rsidR="00A672CD" w:rsidRPr="003152A1" w:rsidRDefault="00A672CD" w:rsidP="00A672CD">
      <w:pPr>
        <w:spacing w:after="0" w:line="240" w:lineRule="auto"/>
        <w:jc w:val="center"/>
        <w:rPr>
          <w:rFonts w:ascii="Arial Narrow" w:hAnsi="Arial Narrow" w:cstheme="minorHAnsi"/>
          <w:b/>
          <w:sz w:val="24"/>
          <w:szCs w:val="24"/>
        </w:rPr>
      </w:pPr>
      <w:r w:rsidRPr="003152A1">
        <w:rPr>
          <w:rFonts w:ascii="Arial Narrow" w:hAnsi="Arial Narrow" w:cstheme="minorHAnsi"/>
          <w:b/>
          <w:sz w:val="24"/>
          <w:szCs w:val="24"/>
        </w:rPr>
        <w:t>ANEXO V - DECLARAÇÃO UNIFICADA DE CUMPRIMENTO DE EXIGÊNCIAS LEGAIS:</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À Câmara Municipal de Campo do Tenente </w:t>
      </w: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Dispensa Presencial n.º </w:t>
      </w:r>
      <w:r w:rsidR="00D164DA" w:rsidRPr="003152A1">
        <w:rPr>
          <w:rFonts w:ascii="Arial Narrow" w:hAnsi="Arial Narrow" w:cstheme="minorHAnsi"/>
          <w:sz w:val="24"/>
          <w:szCs w:val="24"/>
        </w:rPr>
        <w:t>___</w:t>
      </w:r>
      <w:r w:rsidRPr="003152A1">
        <w:rPr>
          <w:rFonts w:ascii="Arial Narrow" w:hAnsi="Arial Narrow" w:cstheme="minorHAnsi"/>
          <w:sz w:val="24"/>
          <w:szCs w:val="24"/>
        </w:rPr>
        <w:t>/2024:</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A empresa [nome da empresa], inscrita no CNPJ n. [xxxx], localizada [endereço completo], na cidade de [xx], com telefone [xxx], endereço de e-mail [xxx], por meio de seu representante legal [nome completo do sócio, administrador ou procurador com poderes], inscrito no CPF [xxxx] e RG [xxxx], declara:</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 estar ciente de todas as informações e das condições locais para o cumprimento das obrigações objeto da licitação;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lastRenderedPageBreak/>
        <w:t xml:space="preserve">( ) estar ciente e concordar com as condições contidas no Aviso e seus anexos;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 que a empresa é idônea e atende a todos os pré-requisitos da Contratação e demais exigências contidas na Lei Federal n.º 14.133/2021;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 que não se enquadra nas hipóteses previstas no §1º do art. 9º e nas disposições dos incisos e parágrafos do art. 14, ambos da Lei Federal n.º 14.133/2021, atendendo às condições de participação da Dispensa de Licitação e legislação vigente;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 cumprir todos os requisitos de habilitação definidos neste Aviso;</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 cumprir as exigências de reserva de cargos para pessoa com deficiência e para reabilitado da Previdência Social, previstas em lei e em outras normas específicas.</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 que a proposta apresentada está em conformidade com as exigências editalícias, foi elaborada de forma independente;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 que a proposta protocolada compreende na integralidade os custos para atendimento dos direitos trabalhistas assegurados na Constituição Federal, nas leis trabalhistas, nas normas infralegais, nas convenções coletivas de trabalho e nos termos de ajustamento de condutas vigentes na data de entrega das propostas.</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 Fará prova de todas as informações declaradas neste processo, quando necessário ou solicitado e que se compromete a apresentar a documentação original, quando a mesma for solicitada pelo Agente de Contratação, no prazo que o mesmo estipular;</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 Para fins do disposto no inciso VI do art. 68 da Lei Federal n.º 14.133/2021 e inciso XXXIII, artigo 7º da Constituição Federal, não emprega menor de dezoito anos em trabalho noturno, perigoso ou insalubre e não emprega menor de dezesseis anos. (Caso empregue menor, a partir de 14 anos - na condição de aprendiz - deverá fazer a ressalva).</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 ) Que atesta, no que for aplicável,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rsidR="00A672CD" w:rsidRPr="003152A1" w:rsidRDefault="00A672CD" w:rsidP="00A672CD">
      <w:pPr>
        <w:spacing w:before="240" w:after="0" w:line="240" w:lineRule="auto"/>
        <w:jc w:val="both"/>
        <w:rPr>
          <w:rFonts w:ascii="Arial Narrow" w:hAnsi="Arial Narrow" w:cstheme="minorHAnsi"/>
          <w:sz w:val="24"/>
          <w:szCs w:val="24"/>
        </w:rPr>
      </w:pPr>
      <w:r w:rsidRPr="003152A1">
        <w:rPr>
          <w:rFonts w:ascii="Arial Narrow" w:hAnsi="Arial Narrow" w:cstheme="minorHAnsi"/>
          <w:sz w:val="24"/>
          <w:szCs w:val="24"/>
        </w:rPr>
        <w:t>(  ) responsabilidade pelas transações que forem efetuadas no sistema, assumindo como firmes e verdadeiras;</w:t>
      </w: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 xml:space="preserve">Desta forma, o declarante está ciente que responderá pela veracidade das informações prestadas, na forma da lei. </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[Cidade]__ de ___2024.</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Representante Legal da Empresa Nome/assinatura</w:t>
      </w: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A672CD">
      <w:pPr>
        <w:spacing w:after="0" w:line="240" w:lineRule="auto"/>
        <w:jc w:val="both"/>
        <w:rPr>
          <w:rFonts w:ascii="Arial Narrow" w:hAnsi="Arial Narrow" w:cstheme="minorHAnsi"/>
          <w:sz w:val="24"/>
          <w:szCs w:val="24"/>
        </w:rPr>
      </w:pPr>
    </w:p>
    <w:p w:rsidR="00A672CD" w:rsidRPr="003152A1" w:rsidRDefault="00A672CD"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5B5CF5" w:rsidRPr="003152A1" w:rsidRDefault="005B5CF5" w:rsidP="00633330">
      <w:pPr>
        <w:spacing w:after="0" w:line="240" w:lineRule="auto"/>
        <w:jc w:val="both"/>
        <w:rPr>
          <w:rFonts w:ascii="Arial Narrow" w:hAnsi="Arial Narrow" w:cstheme="minorHAnsi"/>
          <w:sz w:val="24"/>
          <w:szCs w:val="24"/>
        </w:rPr>
      </w:pPr>
    </w:p>
    <w:p w:rsidR="007C29A3" w:rsidRPr="003152A1" w:rsidRDefault="007C29A3" w:rsidP="00633330">
      <w:pPr>
        <w:pStyle w:val="PargrafodaLista"/>
        <w:suppressAutoHyphens w:val="0"/>
        <w:spacing w:after="0" w:line="240" w:lineRule="auto"/>
        <w:ind w:left="567"/>
        <w:jc w:val="center"/>
        <w:rPr>
          <w:rFonts w:ascii="Arial Narrow" w:hAnsi="Arial Narrow" w:cstheme="minorHAnsi"/>
          <w:b/>
          <w:sz w:val="24"/>
          <w:szCs w:val="24"/>
        </w:rPr>
      </w:pPr>
      <w:r w:rsidRPr="003152A1">
        <w:rPr>
          <w:rFonts w:ascii="Arial Narrow" w:hAnsi="Arial Narrow" w:cstheme="minorHAnsi"/>
          <w:b/>
          <w:sz w:val="24"/>
          <w:szCs w:val="24"/>
        </w:rPr>
        <w:t>ANEXO V</w:t>
      </w:r>
      <w:r w:rsidR="00A672CD" w:rsidRPr="003152A1">
        <w:rPr>
          <w:rFonts w:ascii="Arial Narrow" w:hAnsi="Arial Narrow" w:cstheme="minorHAnsi"/>
          <w:b/>
          <w:sz w:val="24"/>
          <w:szCs w:val="24"/>
        </w:rPr>
        <w:t>I</w:t>
      </w:r>
      <w:r w:rsidRPr="003152A1">
        <w:rPr>
          <w:rFonts w:ascii="Arial Narrow" w:hAnsi="Arial Narrow" w:cstheme="minorHAnsi"/>
          <w:b/>
          <w:sz w:val="24"/>
          <w:szCs w:val="24"/>
        </w:rPr>
        <w:t xml:space="preserve"> - DECLARAÇÃO ME / EPP / MEI</w:t>
      </w:r>
    </w:p>
    <w:p w:rsidR="00D02FD0" w:rsidRPr="003152A1" w:rsidRDefault="00D02FD0" w:rsidP="00633330">
      <w:pPr>
        <w:spacing w:after="0" w:line="240" w:lineRule="auto"/>
        <w:jc w:val="center"/>
        <w:rPr>
          <w:rFonts w:ascii="Arial Narrow" w:hAnsi="Arial Narrow" w:cstheme="minorHAnsi"/>
          <w:sz w:val="24"/>
          <w:szCs w:val="24"/>
        </w:rPr>
      </w:pPr>
    </w:p>
    <w:p w:rsidR="00167A03" w:rsidRPr="003152A1" w:rsidRDefault="00167A03" w:rsidP="00167A03">
      <w:pPr>
        <w:pStyle w:val="ParagraphStyle"/>
        <w:widowControl/>
        <w:jc w:val="both"/>
        <w:rPr>
          <w:rFonts w:ascii="Arial Narrow" w:hAnsi="Arial Narrow"/>
        </w:rPr>
      </w:pPr>
      <w:r w:rsidRPr="003152A1">
        <w:rPr>
          <w:rFonts w:ascii="Arial Narrow" w:hAnsi="Arial Narrow"/>
        </w:rPr>
        <w:t xml:space="preserve">A Câmara Municipal de Campo do Tenente, Estado do Paraná. </w:t>
      </w:r>
    </w:p>
    <w:p w:rsidR="00167A03" w:rsidRPr="003152A1" w:rsidRDefault="00167A03" w:rsidP="00167A03">
      <w:pPr>
        <w:pStyle w:val="ParagraphStyle"/>
        <w:widowControl/>
        <w:jc w:val="both"/>
        <w:rPr>
          <w:rFonts w:ascii="Arial Narrow" w:hAnsi="Arial Narrow"/>
        </w:rPr>
      </w:pPr>
      <w:r w:rsidRPr="003152A1">
        <w:rPr>
          <w:rFonts w:ascii="Arial Narrow" w:hAnsi="Arial Narrow"/>
        </w:rPr>
        <w:t>Dispensa n__/2024</w:t>
      </w:r>
    </w:p>
    <w:p w:rsidR="00167A03" w:rsidRPr="003152A1" w:rsidRDefault="00167A03" w:rsidP="00167A03">
      <w:pPr>
        <w:pStyle w:val="ParagraphStyle"/>
        <w:widowControl/>
        <w:jc w:val="both"/>
        <w:rPr>
          <w:rFonts w:ascii="Arial Narrow" w:hAnsi="Arial Narrow"/>
        </w:rPr>
      </w:pPr>
    </w:p>
    <w:p w:rsidR="00167A03" w:rsidRPr="003152A1" w:rsidRDefault="00167A03" w:rsidP="00167A03">
      <w:pPr>
        <w:pStyle w:val="ParagraphStyle"/>
        <w:widowControl/>
        <w:jc w:val="both"/>
        <w:rPr>
          <w:rFonts w:ascii="Arial Narrow" w:hAnsi="Arial Narrow"/>
        </w:rPr>
      </w:pPr>
    </w:p>
    <w:p w:rsidR="00167A03" w:rsidRPr="003152A1" w:rsidRDefault="00167A03" w:rsidP="00167A03">
      <w:pPr>
        <w:pStyle w:val="ParagraphStyle"/>
        <w:widowControl/>
        <w:jc w:val="both"/>
        <w:rPr>
          <w:rFonts w:ascii="Arial Narrow" w:hAnsi="Arial Narrow"/>
        </w:rPr>
      </w:pPr>
      <w:r w:rsidRPr="003152A1">
        <w:rPr>
          <w:rFonts w:ascii="Arial Narrow" w:hAnsi="Arial Narrow"/>
        </w:rPr>
        <w:t>Pelo presente instrumento, a empresa inscrita no CNPJ sob nº com sede na Rua______________________________________- Bairro ____ - Cidade através de seu representante legal infra-assinado, declara que:</w:t>
      </w:r>
    </w:p>
    <w:p w:rsidR="00167A03" w:rsidRPr="003152A1" w:rsidRDefault="00167A03" w:rsidP="00167A03">
      <w:pPr>
        <w:pStyle w:val="ParagraphStyle"/>
        <w:widowControl/>
        <w:jc w:val="both"/>
        <w:rPr>
          <w:rFonts w:ascii="Arial Narrow" w:hAnsi="Arial Narrow"/>
        </w:rPr>
      </w:pPr>
      <w:r w:rsidRPr="003152A1">
        <w:rPr>
          <w:rFonts w:ascii="Arial Narrow" w:hAnsi="Arial Narrow"/>
        </w:rPr>
        <w:t xml:space="preserve">Declaramos para os fins da Dispensa n° __/2024 que estamos enquadrados como microempresa ou empresa de pequeno porte, nos termos da Lei Complementar n° 123/2006, eis que atende na totalidade às condições previstas no artigo 3° e respectivos incisos da mesma lei, </w:t>
      </w:r>
      <w:r w:rsidRPr="003152A1">
        <w:rPr>
          <w:rFonts w:ascii="Arial Narrow" w:hAnsi="Arial Narrow"/>
        </w:rPr>
        <w:lastRenderedPageBreak/>
        <w:t>bem como não possui nenhuma das restrições de que trata o artigo 4° do mesmo diploma ou cooperativa enquadrada no artigo 34 da Lei n.º 11.488 de 2007, está apto a usufruir do tratamento estabelecido nos artigos 43 da Lei Complementar Federal nº 123/2006.</w:t>
      </w:r>
    </w:p>
    <w:p w:rsidR="00DC3E8F" w:rsidRPr="003152A1" w:rsidRDefault="00DC3E8F" w:rsidP="00633330">
      <w:pPr>
        <w:spacing w:line="240" w:lineRule="auto"/>
        <w:rPr>
          <w:rFonts w:ascii="Arial Narrow" w:hAnsi="Arial Narrow" w:cstheme="minorHAnsi"/>
          <w:b/>
          <w:bCs/>
          <w:sz w:val="24"/>
          <w:szCs w:val="24"/>
        </w:rPr>
      </w:pPr>
    </w:p>
    <w:p w:rsidR="00167A03" w:rsidRPr="003152A1" w:rsidRDefault="00167A03" w:rsidP="00167A03">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[Cidade]__ de ___2024.</w:t>
      </w:r>
    </w:p>
    <w:p w:rsidR="00167A03" w:rsidRPr="003152A1" w:rsidRDefault="00167A03" w:rsidP="00167A03">
      <w:pPr>
        <w:spacing w:after="0" w:line="240" w:lineRule="auto"/>
        <w:jc w:val="both"/>
        <w:rPr>
          <w:rFonts w:ascii="Arial Narrow" w:hAnsi="Arial Narrow" w:cstheme="minorHAnsi"/>
          <w:sz w:val="24"/>
          <w:szCs w:val="24"/>
        </w:rPr>
      </w:pPr>
    </w:p>
    <w:p w:rsidR="00167A03" w:rsidRPr="003152A1" w:rsidRDefault="00167A03" w:rsidP="00167A03">
      <w:pPr>
        <w:spacing w:after="0" w:line="240" w:lineRule="auto"/>
        <w:jc w:val="both"/>
        <w:rPr>
          <w:rFonts w:ascii="Arial Narrow" w:hAnsi="Arial Narrow" w:cstheme="minorHAnsi"/>
          <w:sz w:val="24"/>
          <w:szCs w:val="24"/>
        </w:rPr>
      </w:pPr>
      <w:r w:rsidRPr="003152A1">
        <w:rPr>
          <w:rFonts w:ascii="Arial Narrow" w:hAnsi="Arial Narrow" w:cstheme="minorHAnsi"/>
          <w:sz w:val="24"/>
          <w:szCs w:val="24"/>
        </w:rPr>
        <w:t>Representante Legal da Empresa Nome/assinatura</w:t>
      </w:r>
    </w:p>
    <w:p w:rsidR="00167A03" w:rsidRPr="003152A1" w:rsidRDefault="00167A03" w:rsidP="00167A03">
      <w:pPr>
        <w:spacing w:after="0" w:line="240" w:lineRule="auto"/>
        <w:jc w:val="both"/>
        <w:rPr>
          <w:rFonts w:ascii="Arial Narrow" w:hAnsi="Arial Narrow" w:cstheme="minorHAnsi"/>
          <w:sz w:val="24"/>
          <w:szCs w:val="24"/>
        </w:rPr>
      </w:pPr>
    </w:p>
    <w:p w:rsidR="00DC3E8F" w:rsidRPr="003152A1" w:rsidRDefault="00DC3E8F" w:rsidP="00633330">
      <w:pPr>
        <w:spacing w:line="240" w:lineRule="auto"/>
        <w:rPr>
          <w:rFonts w:ascii="Arial Narrow" w:hAnsi="Arial Narrow" w:cstheme="minorHAnsi"/>
          <w:b/>
          <w:bCs/>
          <w:sz w:val="24"/>
          <w:szCs w:val="24"/>
        </w:rPr>
      </w:pPr>
    </w:p>
    <w:p w:rsidR="00DC3E8F" w:rsidRPr="003152A1" w:rsidRDefault="00DC3E8F" w:rsidP="00633330">
      <w:pPr>
        <w:pStyle w:val="PargrafodaLista"/>
        <w:spacing w:after="0" w:line="240" w:lineRule="auto"/>
        <w:jc w:val="both"/>
        <w:rPr>
          <w:rFonts w:ascii="Arial Narrow" w:hAnsi="Arial Narrow" w:cstheme="minorHAnsi"/>
          <w:sz w:val="24"/>
          <w:szCs w:val="24"/>
        </w:rPr>
      </w:pPr>
    </w:p>
    <w:p w:rsidR="00D02FD0" w:rsidRPr="003152A1" w:rsidRDefault="00D02FD0" w:rsidP="00633330">
      <w:pPr>
        <w:spacing w:after="0" w:line="240" w:lineRule="auto"/>
        <w:jc w:val="center"/>
        <w:rPr>
          <w:rFonts w:ascii="Arial Narrow" w:hAnsi="Arial Narrow" w:cstheme="minorHAnsi"/>
          <w:sz w:val="24"/>
          <w:szCs w:val="24"/>
        </w:rPr>
      </w:pPr>
    </w:p>
    <w:p w:rsidR="00D02FD0" w:rsidRPr="003152A1" w:rsidRDefault="00D02FD0"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CE410D" w:rsidRPr="003152A1" w:rsidRDefault="00CE410D" w:rsidP="00633330">
      <w:pPr>
        <w:spacing w:after="0" w:line="240" w:lineRule="auto"/>
        <w:jc w:val="both"/>
        <w:rPr>
          <w:rFonts w:ascii="Arial Narrow" w:hAnsi="Arial Narrow" w:cstheme="minorHAnsi"/>
          <w:sz w:val="24"/>
          <w:szCs w:val="24"/>
        </w:rPr>
      </w:pPr>
    </w:p>
    <w:p w:rsidR="00D02FD0" w:rsidRPr="003152A1" w:rsidRDefault="00D02FD0" w:rsidP="00633330">
      <w:pPr>
        <w:spacing w:after="0" w:line="240" w:lineRule="auto"/>
        <w:jc w:val="both"/>
        <w:rPr>
          <w:rFonts w:ascii="Arial Narrow" w:hAnsi="Arial Narrow" w:cstheme="minorHAnsi"/>
          <w:sz w:val="24"/>
          <w:szCs w:val="24"/>
        </w:rPr>
      </w:pPr>
    </w:p>
    <w:sectPr w:rsidR="00D02FD0" w:rsidRPr="003152A1" w:rsidSect="00E21A15">
      <w:headerReference w:type="default" r:id="rId31"/>
      <w:footerReference w:type="default" r:id="rId32"/>
      <w:pgSz w:w="11906" w:h="16838"/>
      <w:pgMar w:top="3089" w:right="1701" w:bottom="1417" w:left="1701" w:header="708" w:footer="70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809" w:rsidRDefault="00FC7809">
      <w:pPr>
        <w:spacing w:after="0" w:line="240" w:lineRule="auto"/>
      </w:pPr>
      <w:r>
        <w:separator/>
      </w:r>
    </w:p>
  </w:endnote>
  <w:endnote w:type="continuationSeparator" w:id="1">
    <w:p w:rsidR="00FC7809" w:rsidRDefault="00FC7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FD0" w:rsidRDefault="00FC7809">
    <w:pPr>
      <w:pStyle w:val="Rodap"/>
    </w:pPr>
    <w:r>
      <w:rPr>
        <w:noProof/>
      </w:rPr>
      <w:drawing>
        <wp:anchor distT="0" distB="0" distL="0" distR="0" simplePos="0" relativeHeight="59" behindDoc="1" locked="0" layoutInCell="0" allowOverlap="1">
          <wp:simplePos x="0" y="0"/>
          <wp:positionH relativeFrom="column">
            <wp:posOffset>-1129665</wp:posOffset>
          </wp:positionH>
          <wp:positionV relativeFrom="paragraph">
            <wp:posOffset>42545</wp:posOffset>
          </wp:positionV>
          <wp:extent cx="7806690" cy="731520"/>
          <wp:effectExtent l="0" t="0" r="0" b="0"/>
          <wp:wrapNone/>
          <wp:docPr id="2" name="Imagem 30" descr="TIMBRADA RODA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0" descr="TIMBRADA RODA PE"/>
                  <pic:cNvPicPr>
                    <a:picLocks noChangeAspect="1" noChangeArrowheads="1"/>
                  </pic:cNvPicPr>
                </pic:nvPicPr>
                <pic:blipFill>
                  <a:blip r:embed="rId1"/>
                  <a:stretch>
                    <a:fillRect/>
                  </a:stretch>
                </pic:blipFill>
                <pic:spPr bwMode="auto">
                  <a:xfrm>
                    <a:off x="0" y="0"/>
                    <a:ext cx="7806690" cy="731520"/>
                  </a:xfrm>
                  <a:prstGeom prst="rect">
                    <a:avLst/>
                  </a:prstGeom>
                </pic:spPr>
              </pic:pic>
            </a:graphicData>
          </a:graphic>
        </wp:anchor>
      </w:drawing>
    </w:r>
  </w:p>
  <w:p w:rsidR="00D02FD0" w:rsidRDefault="00D02FD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809" w:rsidRDefault="00FC7809">
      <w:pPr>
        <w:spacing w:after="0" w:line="240" w:lineRule="auto"/>
      </w:pPr>
      <w:r>
        <w:separator/>
      </w:r>
    </w:p>
  </w:footnote>
  <w:footnote w:type="continuationSeparator" w:id="1">
    <w:p w:rsidR="00FC7809" w:rsidRDefault="00FC78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FD0" w:rsidRDefault="00FC7809">
    <w:pPr>
      <w:pStyle w:val="Cabealho"/>
    </w:pPr>
    <w:r>
      <w:rPr>
        <w:noProof/>
      </w:rPr>
      <w:drawing>
        <wp:anchor distT="0" distB="0" distL="0" distR="0" simplePos="0" relativeHeight="30" behindDoc="1" locked="0" layoutInCell="0" allowOverlap="1">
          <wp:simplePos x="0" y="0"/>
          <wp:positionH relativeFrom="column">
            <wp:posOffset>-1085215</wp:posOffset>
          </wp:positionH>
          <wp:positionV relativeFrom="paragraph">
            <wp:posOffset>-338455</wp:posOffset>
          </wp:positionV>
          <wp:extent cx="7590155" cy="1558290"/>
          <wp:effectExtent l="0" t="0" r="0" b="0"/>
          <wp:wrapNone/>
          <wp:docPr id="1" name="Imagem 29" descr="TIMBRADA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9" descr="TIMBRADA 2018"/>
                  <pic:cNvPicPr>
                    <a:picLocks noChangeAspect="1" noChangeArrowheads="1"/>
                  </pic:cNvPicPr>
                </pic:nvPicPr>
                <pic:blipFill>
                  <a:blip r:embed="rId1"/>
                  <a:stretch>
                    <a:fillRect/>
                  </a:stretch>
                </pic:blipFill>
                <pic:spPr bwMode="auto">
                  <a:xfrm>
                    <a:off x="0" y="0"/>
                    <a:ext cx="7590155" cy="1558290"/>
                  </a:xfrm>
                  <a:prstGeom prst="rect">
                    <a:avLst/>
                  </a:prstGeom>
                </pic:spPr>
              </pic:pic>
            </a:graphicData>
          </a:graphic>
        </wp:anchor>
      </w:drawing>
    </w:r>
  </w:p>
  <w:p w:rsidR="00D02FD0" w:rsidRDefault="00D02FD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26CF5"/>
    <w:multiLevelType w:val="hybridMultilevel"/>
    <w:tmpl w:val="DBDC0976"/>
    <w:lvl w:ilvl="0" w:tplc="F3D25E52">
      <w:start w:val="1"/>
      <w:numFmt w:val="lowerLetter"/>
      <w:lvlText w:val="%1)"/>
      <w:lvlJc w:val="left"/>
      <w:pPr>
        <w:ind w:left="502" w:hanging="360"/>
      </w:pPr>
      <w:rPr>
        <w:rFonts w:hint="default"/>
      </w:rPr>
    </w:lvl>
    <w:lvl w:ilvl="1" w:tplc="04160019" w:tentative="1">
      <w:start w:val="1"/>
      <w:numFmt w:val="lowerLetter"/>
      <w:lvlText w:val="%2."/>
      <w:lvlJc w:val="left"/>
      <w:pPr>
        <w:ind w:left="1982" w:hanging="360"/>
      </w:pPr>
    </w:lvl>
    <w:lvl w:ilvl="2" w:tplc="0416001B" w:tentative="1">
      <w:start w:val="1"/>
      <w:numFmt w:val="lowerRoman"/>
      <w:lvlText w:val="%3."/>
      <w:lvlJc w:val="right"/>
      <w:pPr>
        <w:ind w:left="2702" w:hanging="180"/>
      </w:pPr>
    </w:lvl>
    <w:lvl w:ilvl="3" w:tplc="0416000F" w:tentative="1">
      <w:start w:val="1"/>
      <w:numFmt w:val="decimal"/>
      <w:lvlText w:val="%4."/>
      <w:lvlJc w:val="left"/>
      <w:pPr>
        <w:ind w:left="3422" w:hanging="360"/>
      </w:pPr>
    </w:lvl>
    <w:lvl w:ilvl="4" w:tplc="04160019" w:tentative="1">
      <w:start w:val="1"/>
      <w:numFmt w:val="lowerLetter"/>
      <w:lvlText w:val="%5."/>
      <w:lvlJc w:val="left"/>
      <w:pPr>
        <w:ind w:left="4142" w:hanging="360"/>
      </w:pPr>
    </w:lvl>
    <w:lvl w:ilvl="5" w:tplc="0416001B" w:tentative="1">
      <w:start w:val="1"/>
      <w:numFmt w:val="lowerRoman"/>
      <w:lvlText w:val="%6."/>
      <w:lvlJc w:val="right"/>
      <w:pPr>
        <w:ind w:left="4862" w:hanging="180"/>
      </w:pPr>
    </w:lvl>
    <w:lvl w:ilvl="6" w:tplc="0416000F" w:tentative="1">
      <w:start w:val="1"/>
      <w:numFmt w:val="decimal"/>
      <w:lvlText w:val="%7."/>
      <w:lvlJc w:val="left"/>
      <w:pPr>
        <w:ind w:left="5582" w:hanging="360"/>
      </w:pPr>
    </w:lvl>
    <w:lvl w:ilvl="7" w:tplc="04160019" w:tentative="1">
      <w:start w:val="1"/>
      <w:numFmt w:val="lowerLetter"/>
      <w:lvlText w:val="%8."/>
      <w:lvlJc w:val="left"/>
      <w:pPr>
        <w:ind w:left="6302" w:hanging="360"/>
      </w:pPr>
    </w:lvl>
    <w:lvl w:ilvl="8" w:tplc="0416001B" w:tentative="1">
      <w:start w:val="1"/>
      <w:numFmt w:val="lowerRoman"/>
      <w:lvlText w:val="%9."/>
      <w:lvlJc w:val="right"/>
      <w:pPr>
        <w:ind w:left="7022" w:hanging="180"/>
      </w:pPr>
    </w:lvl>
  </w:abstractNum>
  <w:abstractNum w:abstractNumId="1">
    <w:nsid w:val="08D4602D"/>
    <w:multiLevelType w:val="multilevel"/>
    <w:tmpl w:val="CC4E8304"/>
    <w:lvl w:ilvl="0">
      <w:start w:val="1"/>
      <w:numFmt w:val="lowerLetter"/>
      <w:lvlText w:val="%1)"/>
      <w:lvlJc w:val="left"/>
      <w:pPr>
        <w:tabs>
          <w:tab w:val="num" w:pos="390"/>
        </w:tabs>
        <w:ind w:left="390" w:hanging="390"/>
      </w:pPr>
      <w:rPr>
        <w:b w:val="0"/>
        <w:bCs w:val="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B2F2984"/>
    <w:multiLevelType w:val="multilevel"/>
    <w:tmpl w:val="AB92A7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CB66709"/>
    <w:multiLevelType w:val="multilevel"/>
    <w:tmpl w:val="203C1CC0"/>
    <w:lvl w:ilvl="0">
      <w:start w:val="20"/>
      <w:numFmt w:val="decimal"/>
      <w:lvlText w:val="%1."/>
      <w:lvlJc w:val="left"/>
      <w:pPr>
        <w:tabs>
          <w:tab w:val="num" w:pos="0"/>
        </w:tabs>
        <w:ind w:left="492" w:hanging="492"/>
      </w:pPr>
      <w:rPr>
        <w:color w:val="000000"/>
      </w:rPr>
    </w:lvl>
    <w:lvl w:ilvl="1">
      <w:start w:val="1"/>
      <w:numFmt w:val="decimal"/>
      <w:lvlText w:val="%1.%2."/>
      <w:lvlJc w:val="left"/>
      <w:pPr>
        <w:tabs>
          <w:tab w:val="num" w:pos="0"/>
        </w:tabs>
        <w:ind w:left="1464" w:hanging="492"/>
      </w:pPr>
      <w:rPr>
        <w:color w:val="000000"/>
      </w:rPr>
    </w:lvl>
    <w:lvl w:ilvl="2">
      <w:start w:val="1"/>
      <w:numFmt w:val="decimal"/>
      <w:lvlText w:val="%1.%2.%3."/>
      <w:lvlJc w:val="left"/>
      <w:pPr>
        <w:tabs>
          <w:tab w:val="num" w:pos="0"/>
        </w:tabs>
        <w:ind w:left="2664" w:hanging="720"/>
      </w:pPr>
      <w:rPr>
        <w:color w:val="000000"/>
      </w:rPr>
    </w:lvl>
    <w:lvl w:ilvl="3">
      <w:start w:val="1"/>
      <w:numFmt w:val="decimal"/>
      <w:lvlText w:val="%1.%2.%3.%4."/>
      <w:lvlJc w:val="left"/>
      <w:pPr>
        <w:tabs>
          <w:tab w:val="num" w:pos="0"/>
        </w:tabs>
        <w:ind w:left="3636" w:hanging="720"/>
      </w:pPr>
      <w:rPr>
        <w:color w:val="000000"/>
      </w:rPr>
    </w:lvl>
    <w:lvl w:ilvl="4">
      <w:start w:val="1"/>
      <w:numFmt w:val="decimal"/>
      <w:lvlText w:val="%1.%2.%3.%4.%5."/>
      <w:lvlJc w:val="left"/>
      <w:pPr>
        <w:tabs>
          <w:tab w:val="num" w:pos="0"/>
        </w:tabs>
        <w:ind w:left="4968" w:hanging="1080"/>
      </w:pPr>
      <w:rPr>
        <w:color w:val="000000"/>
      </w:rPr>
    </w:lvl>
    <w:lvl w:ilvl="5">
      <w:start w:val="1"/>
      <w:numFmt w:val="decimal"/>
      <w:lvlText w:val="%1.%2.%3.%4.%5.%6."/>
      <w:lvlJc w:val="left"/>
      <w:pPr>
        <w:tabs>
          <w:tab w:val="num" w:pos="0"/>
        </w:tabs>
        <w:ind w:left="5940" w:hanging="1080"/>
      </w:pPr>
      <w:rPr>
        <w:color w:val="000000"/>
      </w:rPr>
    </w:lvl>
    <w:lvl w:ilvl="6">
      <w:start w:val="1"/>
      <w:numFmt w:val="decimal"/>
      <w:lvlText w:val="%1.%2.%3.%4.%5.%6.%7."/>
      <w:lvlJc w:val="left"/>
      <w:pPr>
        <w:tabs>
          <w:tab w:val="num" w:pos="0"/>
        </w:tabs>
        <w:ind w:left="7272" w:hanging="1440"/>
      </w:pPr>
      <w:rPr>
        <w:color w:val="000000"/>
      </w:rPr>
    </w:lvl>
    <w:lvl w:ilvl="7">
      <w:start w:val="1"/>
      <w:numFmt w:val="decimal"/>
      <w:lvlText w:val="%1.%2.%3.%4.%5.%6.%7.%8."/>
      <w:lvlJc w:val="left"/>
      <w:pPr>
        <w:tabs>
          <w:tab w:val="num" w:pos="0"/>
        </w:tabs>
        <w:ind w:left="8244" w:hanging="1440"/>
      </w:pPr>
      <w:rPr>
        <w:color w:val="000000"/>
      </w:rPr>
    </w:lvl>
    <w:lvl w:ilvl="8">
      <w:start w:val="1"/>
      <w:numFmt w:val="decimal"/>
      <w:lvlText w:val="%1.%2.%3.%4.%5.%6.%7.%8.%9."/>
      <w:lvlJc w:val="left"/>
      <w:pPr>
        <w:tabs>
          <w:tab w:val="num" w:pos="0"/>
        </w:tabs>
        <w:ind w:left="9576" w:hanging="1800"/>
      </w:pPr>
      <w:rPr>
        <w:color w:val="000000"/>
      </w:rPr>
    </w:lvl>
  </w:abstractNum>
  <w:abstractNum w:abstractNumId="4">
    <w:nsid w:val="1442528D"/>
    <w:multiLevelType w:val="multilevel"/>
    <w:tmpl w:val="5A9EF57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7E568C3"/>
    <w:multiLevelType w:val="multilevel"/>
    <w:tmpl w:val="BFC0C1AE"/>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Zero"/>
      <w:lvlText w:val="%1.%2.%3.%4.%5."/>
      <w:lvlJc w:val="left"/>
      <w:pPr>
        <w:tabs>
          <w:tab w:val="num" w:pos="0"/>
        </w:tabs>
        <w:ind w:left="1080" w:hanging="1080"/>
      </w:pPr>
    </w:lvl>
    <w:lvl w:ilvl="5">
      <w:start w:val="1"/>
      <w:numFmt w:val="decimalZero"/>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1CF465F2"/>
    <w:multiLevelType w:val="multilevel"/>
    <w:tmpl w:val="A4D87C42"/>
    <w:lvl w:ilvl="0">
      <w:start w:val="14"/>
      <w:numFmt w:val="decimal"/>
      <w:lvlText w:val="%1."/>
      <w:lvlJc w:val="left"/>
      <w:pPr>
        <w:tabs>
          <w:tab w:val="num" w:pos="0"/>
        </w:tabs>
        <w:ind w:left="420" w:hanging="420"/>
      </w:pPr>
    </w:lvl>
    <w:lvl w:ilvl="1">
      <w:start w:val="9"/>
      <w:numFmt w:val="decimal"/>
      <w:lvlText w:val="%1.%2."/>
      <w:lvlJc w:val="left"/>
      <w:pPr>
        <w:tabs>
          <w:tab w:val="num" w:pos="0"/>
        </w:tabs>
        <w:ind w:left="1429" w:hanging="720"/>
      </w:pPr>
      <w:rPr>
        <w:i w:val="0"/>
        <w:iCs/>
      </w:rPr>
    </w:lvl>
    <w:lvl w:ilvl="2">
      <w:start w:val="1"/>
      <w:numFmt w:val="lowerLetter"/>
      <w:lvlText w:val="%3)"/>
      <w:lvlJc w:val="left"/>
      <w:pPr>
        <w:tabs>
          <w:tab w:val="num" w:pos="0"/>
        </w:tabs>
        <w:ind w:left="1778" w:hanging="36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472" w:hanging="1800"/>
      </w:pPr>
    </w:lvl>
  </w:abstractNum>
  <w:abstractNum w:abstractNumId="7">
    <w:nsid w:val="1D4D49F3"/>
    <w:multiLevelType w:val="multilevel"/>
    <w:tmpl w:val="5D748482"/>
    <w:lvl w:ilvl="0">
      <w:start w:val="1"/>
      <w:numFmt w:val="lowerLetter"/>
      <w:lvlText w:val="%1)"/>
      <w:lvlJc w:val="left"/>
      <w:pPr>
        <w:tabs>
          <w:tab w:val="num" w:pos="450"/>
        </w:tabs>
        <w:ind w:left="450" w:hanging="510"/>
      </w:pPr>
      <w:rPr>
        <w:rFonts w:ascii="Arial Narrow" w:hAnsi="Arial Narrow" w:cs="Arial Narrow"/>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1D8A62C2"/>
    <w:multiLevelType w:val="multilevel"/>
    <w:tmpl w:val="0B44AC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1FC16CB7"/>
    <w:multiLevelType w:val="multilevel"/>
    <w:tmpl w:val="129EAA7A"/>
    <w:lvl w:ilvl="0">
      <w:start w:val="1"/>
      <w:numFmt w:val="low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10">
    <w:nsid w:val="21AC0E3A"/>
    <w:multiLevelType w:val="multilevel"/>
    <w:tmpl w:val="88106852"/>
    <w:lvl w:ilvl="0">
      <w:start w:val="1"/>
      <w:numFmt w:val="decimal"/>
      <w:lvlText w:val="%1."/>
      <w:lvlJc w:val="left"/>
      <w:pPr>
        <w:ind w:left="372" w:hanging="372"/>
      </w:pPr>
      <w:rPr>
        <w:rFonts w:hint="default"/>
      </w:rPr>
    </w:lvl>
    <w:lvl w:ilvl="1">
      <w:start w:val="2"/>
      <w:numFmt w:val="decimal"/>
      <w:lvlText w:val="%1.%2."/>
      <w:lvlJc w:val="left"/>
      <w:pPr>
        <w:ind w:left="1200" w:hanging="72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Zero"/>
      <w:lvlText w:val="%1.%2.%3.%4.%5."/>
      <w:lvlJc w:val="left"/>
      <w:pPr>
        <w:ind w:left="3000" w:hanging="1080"/>
      </w:pPr>
      <w:rPr>
        <w:rFonts w:hint="default"/>
      </w:rPr>
    </w:lvl>
    <w:lvl w:ilvl="5">
      <w:start w:val="1"/>
      <w:numFmt w:val="decimalZero"/>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1">
    <w:nsid w:val="2C9755F8"/>
    <w:multiLevelType w:val="multilevel"/>
    <w:tmpl w:val="BAFE1F56"/>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Zero"/>
      <w:lvlText w:val="%1.%2.%3.%4.%5."/>
      <w:lvlJc w:val="left"/>
      <w:pPr>
        <w:tabs>
          <w:tab w:val="num" w:pos="0"/>
        </w:tabs>
        <w:ind w:left="2880" w:hanging="1080"/>
      </w:pPr>
    </w:lvl>
    <w:lvl w:ilvl="5">
      <w:start w:val="1"/>
      <w:numFmt w:val="decimalZero"/>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2">
    <w:nsid w:val="2EE712E8"/>
    <w:multiLevelType w:val="multilevel"/>
    <w:tmpl w:val="F356E45C"/>
    <w:lvl w:ilvl="0">
      <w:start w:val="14"/>
      <w:numFmt w:val="decimal"/>
      <w:lvlText w:val="%1."/>
      <w:lvlJc w:val="left"/>
      <w:pPr>
        <w:tabs>
          <w:tab w:val="num" w:pos="0"/>
        </w:tabs>
        <w:ind w:left="528" w:hanging="528"/>
      </w:pPr>
      <w:rPr>
        <w:rFonts w:cs="Arial"/>
      </w:rPr>
    </w:lvl>
    <w:lvl w:ilvl="1">
      <w:start w:val="1"/>
      <w:numFmt w:val="decimal"/>
      <w:lvlText w:val="%1.%2."/>
      <w:lvlJc w:val="left"/>
      <w:pPr>
        <w:tabs>
          <w:tab w:val="num" w:pos="0"/>
        </w:tabs>
        <w:ind w:left="528" w:hanging="528"/>
      </w:pPr>
      <w:rPr>
        <w:rFonts w:cs="Arial"/>
        <w:b w:val="0"/>
      </w:rPr>
    </w:lvl>
    <w:lvl w:ilvl="2">
      <w:start w:val="2"/>
      <w:numFmt w:val="decimal"/>
      <w:lvlText w:val="%1.%2.%3."/>
      <w:lvlJc w:val="left"/>
      <w:pPr>
        <w:tabs>
          <w:tab w:val="num" w:pos="0"/>
        </w:tabs>
        <w:ind w:left="720" w:hanging="720"/>
      </w:pPr>
      <w:rPr>
        <w:rFonts w:cs="Arial"/>
        <w:b w:val="0"/>
      </w:rPr>
    </w:lvl>
    <w:lvl w:ilvl="3">
      <w:start w:val="1"/>
      <w:numFmt w:val="decimal"/>
      <w:lvlText w:val="%1.%2.%3.%4."/>
      <w:lvlJc w:val="left"/>
      <w:pPr>
        <w:tabs>
          <w:tab w:val="num" w:pos="0"/>
        </w:tabs>
        <w:ind w:left="720" w:hanging="72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080" w:hanging="1080"/>
      </w:pPr>
      <w:rPr>
        <w:rFonts w:cs="Arial"/>
      </w:rPr>
    </w:lvl>
    <w:lvl w:ilvl="6">
      <w:start w:val="1"/>
      <w:numFmt w:val="decimal"/>
      <w:lvlText w:val="%1.%2.%3.%4.%5.%6.%7."/>
      <w:lvlJc w:val="left"/>
      <w:pPr>
        <w:tabs>
          <w:tab w:val="num" w:pos="0"/>
        </w:tabs>
        <w:ind w:left="1080" w:hanging="1080"/>
      </w:pPr>
      <w:rPr>
        <w:rFonts w:cs="Arial"/>
      </w:rPr>
    </w:lvl>
    <w:lvl w:ilvl="7">
      <w:start w:val="1"/>
      <w:numFmt w:val="decimal"/>
      <w:lvlText w:val="%1.%2.%3.%4.%5.%6.%7.%8."/>
      <w:lvlJc w:val="left"/>
      <w:pPr>
        <w:tabs>
          <w:tab w:val="num" w:pos="0"/>
        </w:tabs>
        <w:ind w:left="1440" w:hanging="1440"/>
      </w:pPr>
      <w:rPr>
        <w:rFonts w:cs="Arial"/>
      </w:rPr>
    </w:lvl>
    <w:lvl w:ilvl="8">
      <w:start w:val="1"/>
      <w:numFmt w:val="decimal"/>
      <w:lvlText w:val="%1.%2.%3.%4.%5.%6.%7.%8.%9."/>
      <w:lvlJc w:val="left"/>
      <w:pPr>
        <w:tabs>
          <w:tab w:val="num" w:pos="0"/>
        </w:tabs>
        <w:ind w:left="1440" w:hanging="1440"/>
      </w:pPr>
      <w:rPr>
        <w:rFonts w:cs="Arial"/>
      </w:rPr>
    </w:lvl>
  </w:abstractNum>
  <w:abstractNum w:abstractNumId="13">
    <w:nsid w:val="360A4F39"/>
    <w:multiLevelType w:val="multilevel"/>
    <w:tmpl w:val="1F1E1704"/>
    <w:lvl w:ilvl="0">
      <w:start w:val="1"/>
      <w:numFmt w:val="lowerLetter"/>
      <w:lvlText w:val="%1)"/>
      <w:lvlJc w:val="left"/>
      <w:pPr>
        <w:tabs>
          <w:tab w:val="num" w:pos="0"/>
        </w:tabs>
        <w:ind w:left="502" w:hanging="360"/>
      </w:pPr>
    </w:lvl>
    <w:lvl w:ilvl="1">
      <w:start w:val="1"/>
      <w:numFmt w:val="lowerLetter"/>
      <w:lvlText w:val="%2."/>
      <w:lvlJc w:val="left"/>
      <w:pPr>
        <w:tabs>
          <w:tab w:val="num" w:pos="0"/>
        </w:tabs>
        <w:ind w:left="1982" w:hanging="360"/>
      </w:pPr>
    </w:lvl>
    <w:lvl w:ilvl="2">
      <w:start w:val="1"/>
      <w:numFmt w:val="lowerRoman"/>
      <w:lvlText w:val="%3."/>
      <w:lvlJc w:val="right"/>
      <w:pPr>
        <w:tabs>
          <w:tab w:val="num" w:pos="0"/>
        </w:tabs>
        <w:ind w:left="2702" w:hanging="180"/>
      </w:pPr>
    </w:lvl>
    <w:lvl w:ilvl="3">
      <w:start w:val="1"/>
      <w:numFmt w:val="decimal"/>
      <w:lvlText w:val="%4."/>
      <w:lvlJc w:val="left"/>
      <w:pPr>
        <w:tabs>
          <w:tab w:val="num" w:pos="0"/>
        </w:tabs>
        <w:ind w:left="3422" w:hanging="360"/>
      </w:pPr>
    </w:lvl>
    <w:lvl w:ilvl="4">
      <w:start w:val="1"/>
      <w:numFmt w:val="lowerLetter"/>
      <w:lvlText w:val="%5."/>
      <w:lvlJc w:val="left"/>
      <w:pPr>
        <w:tabs>
          <w:tab w:val="num" w:pos="0"/>
        </w:tabs>
        <w:ind w:left="4142" w:hanging="360"/>
      </w:pPr>
    </w:lvl>
    <w:lvl w:ilvl="5">
      <w:start w:val="1"/>
      <w:numFmt w:val="lowerRoman"/>
      <w:lvlText w:val="%6."/>
      <w:lvlJc w:val="right"/>
      <w:pPr>
        <w:tabs>
          <w:tab w:val="num" w:pos="0"/>
        </w:tabs>
        <w:ind w:left="4862" w:hanging="180"/>
      </w:pPr>
    </w:lvl>
    <w:lvl w:ilvl="6">
      <w:start w:val="1"/>
      <w:numFmt w:val="decimal"/>
      <w:lvlText w:val="%7."/>
      <w:lvlJc w:val="left"/>
      <w:pPr>
        <w:tabs>
          <w:tab w:val="num" w:pos="0"/>
        </w:tabs>
        <w:ind w:left="5582" w:hanging="360"/>
      </w:pPr>
    </w:lvl>
    <w:lvl w:ilvl="7">
      <w:start w:val="1"/>
      <w:numFmt w:val="lowerLetter"/>
      <w:lvlText w:val="%8."/>
      <w:lvlJc w:val="left"/>
      <w:pPr>
        <w:tabs>
          <w:tab w:val="num" w:pos="0"/>
        </w:tabs>
        <w:ind w:left="6302" w:hanging="360"/>
      </w:pPr>
    </w:lvl>
    <w:lvl w:ilvl="8">
      <w:start w:val="1"/>
      <w:numFmt w:val="lowerRoman"/>
      <w:lvlText w:val="%9."/>
      <w:lvlJc w:val="right"/>
      <w:pPr>
        <w:tabs>
          <w:tab w:val="num" w:pos="0"/>
        </w:tabs>
        <w:ind w:left="7022" w:hanging="180"/>
      </w:pPr>
    </w:lvl>
  </w:abstractNum>
  <w:abstractNum w:abstractNumId="14">
    <w:nsid w:val="3F362C71"/>
    <w:multiLevelType w:val="multilevel"/>
    <w:tmpl w:val="43D009EA"/>
    <w:lvl w:ilvl="0">
      <w:start w:val="1"/>
      <w:numFmt w:val="decimal"/>
      <w:lvlText w:val="%1."/>
      <w:lvlJc w:val="left"/>
      <w:pPr>
        <w:tabs>
          <w:tab w:val="num" w:pos="0"/>
        </w:tabs>
        <w:ind w:left="372" w:hanging="372"/>
      </w:pPr>
      <w:rPr>
        <w:b/>
        <w:bCs/>
      </w:rPr>
    </w:lvl>
    <w:lvl w:ilvl="1">
      <w:start w:val="2"/>
      <w:numFmt w:val="decimal"/>
      <w:lvlText w:val="%1.%2."/>
      <w:lvlJc w:val="left"/>
      <w:pPr>
        <w:tabs>
          <w:tab w:val="num" w:pos="0"/>
        </w:tabs>
        <w:ind w:left="1200" w:hanging="720"/>
      </w:pPr>
      <w:rPr>
        <w:b/>
      </w:rPr>
    </w:lvl>
    <w:lvl w:ilvl="2">
      <w:start w:val="1"/>
      <w:numFmt w:val="decimal"/>
      <w:lvlText w:val="%1.%2.%3."/>
      <w:lvlJc w:val="left"/>
      <w:pPr>
        <w:tabs>
          <w:tab w:val="num" w:pos="0"/>
        </w:tabs>
        <w:ind w:left="1680" w:hanging="720"/>
      </w:pPr>
    </w:lvl>
    <w:lvl w:ilvl="3">
      <w:start w:val="1"/>
      <w:numFmt w:val="decimal"/>
      <w:lvlText w:val="%1.%2.%3.%4."/>
      <w:lvlJc w:val="left"/>
      <w:pPr>
        <w:tabs>
          <w:tab w:val="num" w:pos="0"/>
        </w:tabs>
        <w:ind w:left="2520" w:hanging="1080"/>
      </w:pPr>
    </w:lvl>
    <w:lvl w:ilvl="4">
      <w:start w:val="1"/>
      <w:numFmt w:val="decimalZero"/>
      <w:lvlText w:val="%1.%2.%3.%4.%5."/>
      <w:lvlJc w:val="left"/>
      <w:pPr>
        <w:tabs>
          <w:tab w:val="num" w:pos="0"/>
        </w:tabs>
        <w:ind w:left="3000" w:hanging="1080"/>
      </w:pPr>
    </w:lvl>
    <w:lvl w:ilvl="5">
      <w:start w:val="1"/>
      <w:numFmt w:val="decimalZero"/>
      <w:lvlText w:val="%1.%2.%3.%4.%5.%6."/>
      <w:lvlJc w:val="left"/>
      <w:pPr>
        <w:tabs>
          <w:tab w:val="num" w:pos="0"/>
        </w:tabs>
        <w:ind w:left="3840" w:hanging="1440"/>
      </w:pPr>
    </w:lvl>
    <w:lvl w:ilvl="6">
      <w:start w:val="1"/>
      <w:numFmt w:val="decimal"/>
      <w:lvlText w:val="%1.%2.%3.%4.%5.%6.%7."/>
      <w:lvlJc w:val="left"/>
      <w:pPr>
        <w:tabs>
          <w:tab w:val="num" w:pos="0"/>
        </w:tabs>
        <w:ind w:left="4680" w:hanging="1800"/>
      </w:pPr>
    </w:lvl>
    <w:lvl w:ilvl="7">
      <w:start w:val="1"/>
      <w:numFmt w:val="decimal"/>
      <w:lvlText w:val="%1.%2.%3.%4.%5.%6.%7.%8."/>
      <w:lvlJc w:val="left"/>
      <w:pPr>
        <w:tabs>
          <w:tab w:val="num" w:pos="0"/>
        </w:tabs>
        <w:ind w:left="5160" w:hanging="1800"/>
      </w:pPr>
    </w:lvl>
    <w:lvl w:ilvl="8">
      <w:start w:val="1"/>
      <w:numFmt w:val="decimal"/>
      <w:lvlText w:val="%1.%2.%3.%4.%5.%6.%7.%8.%9."/>
      <w:lvlJc w:val="left"/>
      <w:pPr>
        <w:tabs>
          <w:tab w:val="num" w:pos="0"/>
        </w:tabs>
        <w:ind w:left="6000" w:hanging="2160"/>
      </w:pPr>
    </w:lvl>
  </w:abstractNum>
  <w:abstractNum w:abstractNumId="15">
    <w:nsid w:val="43AC6BD8"/>
    <w:multiLevelType w:val="multilevel"/>
    <w:tmpl w:val="CC4E8304"/>
    <w:lvl w:ilvl="0">
      <w:start w:val="1"/>
      <w:numFmt w:val="lowerLetter"/>
      <w:lvlText w:val="%1)"/>
      <w:lvlJc w:val="left"/>
      <w:pPr>
        <w:tabs>
          <w:tab w:val="num" w:pos="390"/>
        </w:tabs>
        <w:ind w:left="390" w:hanging="390"/>
      </w:pPr>
      <w:rPr>
        <w:b w:val="0"/>
        <w:bCs w:val="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447324BB"/>
    <w:multiLevelType w:val="multilevel"/>
    <w:tmpl w:val="99E0CC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58A16CAE"/>
    <w:multiLevelType w:val="multilevel"/>
    <w:tmpl w:val="2AE28A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62AD533C"/>
    <w:multiLevelType w:val="multilevel"/>
    <w:tmpl w:val="BD68BA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64BB3831"/>
    <w:multiLevelType w:val="multilevel"/>
    <w:tmpl w:val="D14A8876"/>
    <w:lvl w:ilvl="0">
      <w:start w:val="15"/>
      <w:numFmt w:val="decimal"/>
      <w:lvlText w:val="%1."/>
      <w:lvlJc w:val="left"/>
      <w:pPr>
        <w:tabs>
          <w:tab w:val="num" w:pos="0"/>
        </w:tabs>
        <w:ind w:left="576" w:hanging="576"/>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0">
    <w:nsid w:val="69331C1C"/>
    <w:multiLevelType w:val="multilevel"/>
    <w:tmpl w:val="189EE8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70326DD5"/>
    <w:multiLevelType w:val="multilevel"/>
    <w:tmpl w:val="9AB83320"/>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75E93093"/>
    <w:multiLevelType w:val="multilevel"/>
    <w:tmpl w:val="E242A6A4"/>
    <w:lvl w:ilvl="0">
      <w:start w:val="1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77C75C48"/>
    <w:multiLevelType w:val="multilevel"/>
    <w:tmpl w:val="5D748482"/>
    <w:lvl w:ilvl="0">
      <w:start w:val="1"/>
      <w:numFmt w:val="lowerLetter"/>
      <w:lvlText w:val="%1)"/>
      <w:lvlJc w:val="left"/>
      <w:pPr>
        <w:tabs>
          <w:tab w:val="num" w:pos="450"/>
        </w:tabs>
        <w:ind w:left="450" w:hanging="510"/>
      </w:pPr>
      <w:rPr>
        <w:rFonts w:ascii="Arial Narrow" w:hAnsi="Arial Narrow" w:cs="Arial Narrow"/>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785E7C92"/>
    <w:multiLevelType w:val="multilevel"/>
    <w:tmpl w:val="DB98166A"/>
    <w:lvl w:ilvl="0">
      <w:start w:val="1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7E7C2801"/>
    <w:multiLevelType w:val="multilevel"/>
    <w:tmpl w:val="AE3A9E18"/>
    <w:lvl w:ilvl="0">
      <w:start w:val="8"/>
      <w:numFmt w:val="decimal"/>
      <w:lvlText w:val="%1."/>
      <w:lvlJc w:val="left"/>
      <w:pPr>
        <w:tabs>
          <w:tab w:val="num" w:pos="0"/>
        </w:tabs>
        <w:ind w:left="396" w:hanging="396"/>
      </w:pPr>
      <w:rPr>
        <w:color w:val="000000"/>
      </w:rPr>
    </w:lvl>
    <w:lvl w:ilvl="1">
      <w:start w:val="1"/>
      <w:numFmt w:val="decimal"/>
      <w:lvlText w:val="%1.%2."/>
      <w:lvlJc w:val="left"/>
      <w:pPr>
        <w:tabs>
          <w:tab w:val="num" w:pos="0"/>
        </w:tabs>
        <w:ind w:left="1368" w:hanging="396"/>
      </w:pPr>
      <w:rPr>
        <w:b w:val="0"/>
        <w:bCs/>
        <w:i w:val="0"/>
        <w:color w:val="000000"/>
      </w:rPr>
    </w:lvl>
    <w:lvl w:ilvl="2">
      <w:start w:val="1"/>
      <w:numFmt w:val="decimal"/>
      <w:lvlText w:val="%1.%2.%3."/>
      <w:lvlJc w:val="left"/>
      <w:pPr>
        <w:tabs>
          <w:tab w:val="num" w:pos="0"/>
        </w:tabs>
        <w:ind w:left="2664" w:hanging="720"/>
      </w:pPr>
      <w:rPr>
        <w:color w:val="000000"/>
      </w:rPr>
    </w:lvl>
    <w:lvl w:ilvl="3">
      <w:start w:val="1"/>
      <w:numFmt w:val="decimal"/>
      <w:lvlText w:val="%1.%2.%3.%4."/>
      <w:lvlJc w:val="left"/>
      <w:pPr>
        <w:tabs>
          <w:tab w:val="num" w:pos="0"/>
        </w:tabs>
        <w:ind w:left="3636" w:hanging="720"/>
      </w:pPr>
      <w:rPr>
        <w:color w:val="000000"/>
      </w:rPr>
    </w:lvl>
    <w:lvl w:ilvl="4">
      <w:start w:val="1"/>
      <w:numFmt w:val="decimal"/>
      <w:lvlText w:val="%1.%2.%3.%4.%5."/>
      <w:lvlJc w:val="left"/>
      <w:pPr>
        <w:tabs>
          <w:tab w:val="num" w:pos="0"/>
        </w:tabs>
        <w:ind w:left="4968" w:hanging="1080"/>
      </w:pPr>
      <w:rPr>
        <w:color w:val="000000"/>
      </w:rPr>
    </w:lvl>
    <w:lvl w:ilvl="5">
      <w:start w:val="1"/>
      <w:numFmt w:val="decimalZero"/>
      <w:lvlText w:val="%1.%2.%3.%4.%5.%6."/>
      <w:lvlJc w:val="left"/>
      <w:pPr>
        <w:tabs>
          <w:tab w:val="num" w:pos="0"/>
        </w:tabs>
        <w:ind w:left="5940" w:hanging="1080"/>
      </w:pPr>
      <w:rPr>
        <w:color w:val="000000"/>
      </w:rPr>
    </w:lvl>
    <w:lvl w:ilvl="6">
      <w:start w:val="1"/>
      <w:numFmt w:val="decimal"/>
      <w:lvlText w:val="%1.%2.%3.%4.%5.%6.%7."/>
      <w:lvlJc w:val="left"/>
      <w:pPr>
        <w:tabs>
          <w:tab w:val="num" w:pos="0"/>
        </w:tabs>
        <w:ind w:left="7272" w:hanging="1440"/>
      </w:pPr>
      <w:rPr>
        <w:color w:val="000000"/>
      </w:rPr>
    </w:lvl>
    <w:lvl w:ilvl="7">
      <w:start w:val="1"/>
      <w:numFmt w:val="decimal"/>
      <w:lvlText w:val="%1.%2.%3.%4.%5.%6.%7.%8."/>
      <w:lvlJc w:val="left"/>
      <w:pPr>
        <w:tabs>
          <w:tab w:val="num" w:pos="0"/>
        </w:tabs>
        <w:ind w:left="8244" w:hanging="1440"/>
      </w:pPr>
      <w:rPr>
        <w:color w:val="000000"/>
      </w:rPr>
    </w:lvl>
    <w:lvl w:ilvl="8">
      <w:start w:val="1"/>
      <w:numFmt w:val="decimal"/>
      <w:lvlText w:val="%1.%2.%3.%4.%5.%6.%7.%8.%9."/>
      <w:lvlJc w:val="left"/>
      <w:pPr>
        <w:tabs>
          <w:tab w:val="num" w:pos="0"/>
        </w:tabs>
        <w:ind w:left="9576" w:hanging="1800"/>
      </w:pPr>
      <w:rPr>
        <w:color w:val="000000"/>
      </w:rPr>
    </w:lvl>
  </w:abstractNum>
  <w:abstractNum w:abstractNumId="26">
    <w:nsid w:val="7F187DD2"/>
    <w:multiLevelType w:val="multilevel"/>
    <w:tmpl w:val="45E249B6"/>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Zero"/>
      <w:lvlText w:val="%1.%2.%3.%4.%5."/>
      <w:lvlJc w:val="left"/>
      <w:pPr>
        <w:tabs>
          <w:tab w:val="num" w:pos="0"/>
        </w:tabs>
        <w:ind w:left="2520" w:hanging="1080"/>
      </w:pPr>
    </w:lvl>
    <w:lvl w:ilvl="5">
      <w:start w:val="1"/>
      <w:numFmt w:val="decimalZero"/>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num w:numId="1">
    <w:abstractNumId w:val="18"/>
  </w:num>
  <w:num w:numId="2">
    <w:abstractNumId w:val="13"/>
  </w:num>
  <w:num w:numId="3">
    <w:abstractNumId w:val="4"/>
  </w:num>
  <w:num w:numId="4">
    <w:abstractNumId w:val="11"/>
  </w:num>
  <w:num w:numId="5">
    <w:abstractNumId w:val="26"/>
  </w:num>
  <w:num w:numId="6">
    <w:abstractNumId w:val="5"/>
  </w:num>
  <w:num w:numId="7">
    <w:abstractNumId w:val="9"/>
  </w:num>
  <w:num w:numId="8">
    <w:abstractNumId w:val="16"/>
  </w:num>
  <w:num w:numId="9">
    <w:abstractNumId w:val="14"/>
  </w:num>
  <w:num w:numId="10">
    <w:abstractNumId w:val="17"/>
  </w:num>
  <w:num w:numId="11">
    <w:abstractNumId w:val="25"/>
  </w:num>
  <w:num w:numId="12">
    <w:abstractNumId w:val="6"/>
  </w:num>
  <w:num w:numId="13">
    <w:abstractNumId w:val="1"/>
  </w:num>
  <w:num w:numId="14">
    <w:abstractNumId w:val="7"/>
  </w:num>
  <w:num w:numId="15">
    <w:abstractNumId w:val="21"/>
  </w:num>
  <w:num w:numId="16">
    <w:abstractNumId w:val="12"/>
  </w:num>
  <w:num w:numId="17">
    <w:abstractNumId w:val="19"/>
  </w:num>
  <w:num w:numId="18">
    <w:abstractNumId w:val="3"/>
  </w:num>
  <w:num w:numId="19">
    <w:abstractNumId w:val="20"/>
  </w:num>
  <w:num w:numId="20">
    <w:abstractNumId w:val="10"/>
  </w:num>
  <w:num w:numId="21">
    <w:abstractNumId w:val="0"/>
  </w:num>
  <w:num w:numId="22">
    <w:abstractNumId w:val="8"/>
  </w:num>
  <w:num w:numId="23">
    <w:abstractNumId w:val="24"/>
  </w:num>
  <w:num w:numId="24">
    <w:abstractNumId w:val="22"/>
  </w:num>
  <w:num w:numId="25">
    <w:abstractNumId w:val="2"/>
  </w:num>
  <w:num w:numId="26">
    <w:abstractNumId w:val="15"/>
  </w:num>
  <w:num w:numId="2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footnotePr>
    <w:footnote w:id="0"/>
    <w:footnote w:id="1"/>
  </w:footnotePr>
  <w:endnotePr>
    <w:endnote w:id="0"/>
    <w:endnote w:id="1"/>
  </w:endnotePr>
  <w:compat>
    <w:useFELayout/>
  </w:compat>
  <w:rsids>
    <w:rsidRoot w:val="00D02FD0"/>
    <w:rsid w:val="00030401"/>
    <w:rsid w:val="00060DC7"/>
    <w:rsid w:val="00065201"/>
    <w:rsid w:val="0007100C"/>
    <w:rsid w:val="00080D52"/>
    <w:rsid w:val="00167A03"/>
    <w:rsid w:val="00183EB7"/>
    <w:rsid w:val="001A2776"/>
    <w:rsid w:val="001A5D5E"/>
    <w:rsid w:val="001D7B39"/>
    <w:rsid w:val="002054F9"/>
    <w:rsid w:val="00205602"/>
    <w:rsid w:val="0024656D"/>
    <w:rsid w:val="00263747"/>
    <w:rsid w:val="00266A5F"/>
    <w:rsid w:val="002C531C"/>
    <w:rsid w:val="002D08B8"/>
    <w:rsid w:val="003152A1"/>
    <w:rsid w:val="003A3071"/>
    <w:rsid w:val="003C1716"/>
    <w:rsid w:val="003C5AD9"/>
    <w:rsid w:val="003F4330"/>
    <w:rsid w:val="00407146"/>
    <w:rsid w:val="00416761"/>
    <w:rsid w:val="00453906"/>
    <w:rsid w:val="004814AC"/>
    <w:rsid w:val="00493235"/>
    <w:rsid w:val="004C038A"/>
    <w:rsid w:val="004C296E"/>
    <w:rsid w:val="00533437"/>
    <w:rsid w:val="005357D8"/>
    <w:rsid w:val="00556B14"/>
    <w:rsid w:val="00574ECC"/>
    <w:rsid w:val="005845A0"/>
    <w:rsid w:val="005B30F4"/>
    <w:rsid w:val="005B5CF5"/>
    <w:rsid w:val="005F2962"/>
    <w:rsid w:val="00615ACA"/>
    <w:rsid w:val="00633330"/>
    <w:rsid w:val="00641A7D"/>
    <w:rsid w:val="00663EFB"/>
    <w:rsid w:val="00692CE6"/>
    <w:rsid w:val="006A401A"/>
    <w:rsid w:val="006A6203"/>
    <w:rsid w:val="006B5282"/>
    <w:rsid w:val="006E6395"/>
    <w:rsid w:val="00740CCF"/>
    <w:rsid w:val="00742156"/>
    <w:rsid w:val="00797A33"/>
    <w:rsid w:val="007C29A3"/>
    <w:rsid w:val="007F3103"/>
    <w:rsid w:val="008003D6"/>
    <w:rsid w:val="0088497B"/>
    <w:rsid w:val="00895CCD"/>
    <w:rsid w:val="008A1293"/>
    <w:rsid w:val="008B4112"/>
    <w:rsid w:val="008D4DDE"/>
    <w:rsid w:val="008E281A"/>
    <w:rsid w:val="008E55CF"/>
    <w:rsid w:val="008E6C2F"/>
    <w:rsid w:val="009535C7"/>
    <w:rsid w:val="00972CEB"/>
    <w:rsid w:val="0098200C"/>
    <w:rsid w:val="009A7398"/>
    <w:rsid w:val="009B06EC"/>
    <w:rsid w:val="009B262A"/>
    <w:rsid w:val="009C0216"/>
    <w:rsid w:val="009F2470"/>
    <w:rsid w:val="00A41364"/>
    <w:rsid w:val="00A54602"/>
    <w:rsid w:val="00A60180"/>
    <w:rsid w:val="00A672CD"/>
    <w:rsid w:val="00A709A6"/>
    <w:rsid w:val="00A7302C"/>
    <w:rsid w:val="00A8304C"/>
    <w:rsid w:val="00A87260"/>
    <w:rsid w:val="00AD2C5B"/>
    <w:rsid w:val="00B01263"/>
    <w:rsid w:val="00B11768"/>
    <w:rsid w:val="00B377E6"/>
    <w:rsid w:val="00B64B25"/>
    <w:rsid w:val="00B6731F"/>
    <w:rsid w:val="00BB56C2"/>
    <w:rsid w:val="00BC5E1B"/>
    <w:rsid w:val="00BD77D9"/>
    <w:rsid w:val="00BF44BD"/>
    <w:rsid w:val="00C25ED9"/>
    <w:rsid w:val="00C92518"/>
    <w:rsid w:val="00C9662B"/>
    <w:rsid w:val="00CE410D"/>
    <w:rsid w:val="00CE7239"/>
    <w:rsid w:val="00D02FD0"/>
    <w:rsid w:val="00D055E0"/>
    <w:rsid w:val="00D143EA"/>
    <w:rsid w:val="00D164DA"/>
    <w:rsid w:val="00D34306"/>
    <w:rsid w:val="00D42D0E"/>
    <w:rsid w:val="00D506F7"/>
    <w:rsid w:val="00D74835"/>
    <w:rsid w:val="00DC3E8F"/>
    <w:rsid w:val="00DD1240"/>
    <w:rsid w:val="00DD254D"/>
    <w:rsid w:val="00E21A15"/>
    <w:rsid w:val="00E35AEF"/>
    <w:rsid w:val="00E736F5"/>
    <w:rsid w:val="00E770FC"/>
    <w:rsid w:val="00E8170D"/>
    <w:rsid w:val="00E85A19"/>
    <w:rsid w:val="00ED14B7"/>
    <w:rsid w:val="00EF5ACA"/>
    <w:rsid w:val="00F22474"/>
    <w:rsid w:val="00F90CBE"/>
    <w:rsid w:val="00FA32EE"/>
    <w:rsid w:val="00FB4419"/>
    <w:rsid w:val="00FC780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4D"/>
    <w:pPr>
      <w:spacing w:after="200" w:line="276" w:lineRule="auto"/>
    </w:pPr>
  </w:style>
  <w:style w:type="paragraph" w:styleId="Ttulo4">
    <w:name w:val="heading 4"/>
    <w:basedOn w:val="Ttulo"/>
    <w:next w:val="Corpodetexto"/>
    <w:link w:val="Ttulo4Char"/>
    <w:qFormat/>
    <w:rsid w:val="00A87260"/>
    <w:pPr>
      <w:keepNext w:val="0"/>
      <w:numPr>
        <w:ilvl w:val="3"/>
        <w:numId w:val="22"/>
      </w:numPr>
      <w:spacing w:before="120" w:line="240" w:lineRule="auto"/>
      <w:jc w:val="both"/>
      <w:outlineLvl w:val="3"/>
    </w:pPr>
    <w:rPr>
      <w:rFonts w:ascii="Times New Roman" w:eastAsia="Times New Roman" w:hAnsi="Times New Roman" w:cs="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7810E4"/>
    <w:rPr>
      <w:color w:val="0000FF" w:themeColor="hyperlink"/>
      <w:u w:val="single"/>
    </w:rPr>
  </w:style>
  <w:style w:type="character" w:customStyle="1" w:styleId="CorpodetextoChar">
    <w:name w:val="Corpo de texto Char"/>
    <w:basedOn w:val="Fontepargpadro"/>
    <w:link w:val="Corpodetexto"/>
    <w:qFormat/>
    <w:rsid w:val="005B78A9"/>
    <w:rPr>
      <w:rFonts w:ascii="Bookman Old Style" w:eastAsia="Times New Roman" w:hAnsi="Bookman Old Style" w:cs="Times New Roman"/>
      <w:sz w:val="24"/>
      <w:szCs w:val="24"/>
    </w:rPr>
  </w:style>
  <w:style w:type="character" w:customStyle="1" w:styleId="CorpodetextoChar1">
    <w:name w:val="Corpo de texto Char1"/>
    <w:basedOn w:val="Fontepargpadro"/>
    <w:uiPriority w:val="99"/>
    <w:semiHidden/>
    <w:qFormat/>
    <w:rsid w:val="005B78A9"/>
  </w:style>
  <w:style w:type="character" w:customStyle="1" w:styleId="Hyperlink1">
    <w:name w:val="Hyperlink1"/>
    <w:basedOn w:val="Fontepargpadro"/>
    <w:uiPriority w:val="99"/>
    <w:unhideWhenUsed/>
    <w:qFormat/>
    <w:rsid w:val="00ED1C3A"/>
    <w:rPr>
      <w:color w:val="0000FF" w:themeColor="hyperlink"/>
      <w:u w:val="single"/>
    </w:rPr>
  </w:style>
  <w:style w:type="character" w:customStyle="1" w:styleId="CabealhoChar">
    <w:name w:val="Cabeçalho Char"/>
    <w:basedOn w:val="Fontepargpadro"/>
    <w:link w:val="Cabealho"/>
    <w:uiPriority w:val="99"/>
    <w:qFormat/>
    <w:rsid w:val="006F33F3"/>
  </w:style>
  <w:style w:type="character" w:customStyle="1" w:styleId="RodapChar">
    <w:name w:val="Rodapé Char"/>
    <w:basedOn w:val="Fontepargpadro"/>
    <w:link w:val="Rodap"/>
    <w:uiPriority w:val="99"/>
    <w:qFormat/>
    <w:rsid w:val="006F33F3"/>
  </w:style>
  <w:style w:type="character" w:customStyle="1" w:styleId="TextodebaloChar">
    <w:name w:val="Texto de balão Char"/>
    <w:basedOn w:val="Fontepargpadro"/>
    <w:link w:val="Textodebalo"/>
    <w:uiPriority w:val="99"/>
    <w:semiHidden/>
    <w:qFormat/>
    <w:rsid w:val="006F33F3"/>
    <w:rPr>
      <w:rFonts w:ascii="Tahoma" w:hAnsi="Tahoma" w:cs="Tahoma"/>
      <w:sz w:val="16"/>
      <w:szCs w:val="16"/>
    </w:rPr>
  </w:style>
  <w:style w:type="character" w:styleId="HiperlinkVisitado">
    <w:name w:val="FollowedHyperlink"/>
    <w:basedOn w:val="Fontepargpadro"/>
    <w:uiPriority w:val="99"/>
    <w:semiHidden/>
    <w:unhideWhenUsed/>
    <w:rsid w:val="00D14B3E"/>
    <w:rPr>
      <w:color w:val="800080" w:themeColor="followedHyperlink"/>
      <w:u w:val="single"/>
    </w:rPr>
  </w:style>
  <w:style w:type="character" w:styleId="Refdecomentrio">
    <w:name w:val="annotation reference"/>
    <w:basedOn w:val="Fontepargpadro"/>
    <w:uiPriority w:val="99"/>
    <w:semiHidden/>
    <w:unhideWhenUsed/>
    <w:qFormat/>
    <w:rsid w:val="0009369B"/>
    <w:rPr>
      <w:sz w:val="16"/>
      <w:szCs w:val="16"/>
    </w:rPr>
  </w:style>
  <w:style w:type="character" w:customStyle="1" w:styleId="TextodecomentrioChar">
    <w:name w:val="Texto de comentário Char"/>
    <w:basedOn w:val="Fontepargpadro"/>
    <w:link w:val="Textodecomentrio"/>
    <w:uiPriority w:val="99"/>
    <w:semiHidden/>
    <w:qFormat/>
    <w:rsid w:val="0009369B"/>
    <w:rPr>
      <w:sz w:val="20"/>
      <w:szCs w:val="20"/>
    </w:rPr>
  </w:style>
  <w:style w:type="character" w:customStyle="1" w:styleId="AssuntodocomentrioChar">
    <w:name w:val="Assunto do comentário Char"/>
    <w:basedOn w:val="TextodecomentrioChar"/>
    <w:link w:val="Assuntodocomentrio"/>
    <w:uiPriority w:val="99"/>
    <w:semiHidden/>
    <w:qFormat/>
    <w:rsid w:val="0009369B"/>
    <w:rPr>
      <w:b/>
      <w:bCs/>
      <w:sz w:val="20"/>
      <w:szCs w:val="20"/>
    </w:rPr>
  </w:style>
  <w:style w:type="character" w:styleId="nfase">
    <w:name w:val="Emphasis"/>
    <w:basedOn w:val="Fontepargpadro"/>
    <w:uiPriority w:val="20"/>
    <w:qFormat/>
    <w:rsid w:val="007A6644"/>
    <w:rPr>
      <w:i/>
      <w:iCs/>
    </w:rPr>
  </w:style>
  <w:style w:type="character" w:customStyle="1" w:styleId="Corpodetexto2Char">
    <w:name w:val="Corpo de texto 2 Char"/>
    <w:basedOn w:val="Fontepargpadro"/>
    <w:link w:val="Corpodetexto2"/>
    <w:qFormat/>
    <w:rsid w:val="00EF7AB5"/>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qFormat/>
    <w:rsid w:val="00EF7AB5"/>
  </w:style>
  <w:style w:type="paragraph" w:styleId="Ttulo">
    <w:name w:val="Title"/>
    <w:basedOn w:val="Normal"/>
    <w:next w:val="Corpodetexto"/>
    <w:qFormat/>
    <w:rsid w:val="00E21A15"/>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rsid w:val="005B78A9"/>
    <w:pPr>
      <w:spacing w:after="0" w:line="240" w:lineRule="auto"/>
      <w:jc w:val="center"/>
    </w:pPr>
    <w:rPr>
      <w:rFonts w:ascii="Bookman Old Style" w:eastAsia="Times New Roman" w:hAnsi="Bookman Old Style" w:cs="Times New Roman"/>
      <w:sz w:val="24"/>
      <w:szCs w:val="24"/>
    </w:rPr>
  </w:style>
  <w:style w:type="paragraph" w:styleId="Lista">
    <w:name w:val="List"/>
    <w:basedOn w:val="Corpodetexto"/>
    <w:rsid w:val="00E21A15"/>
    <w:rPr>
      <w:rFonts w:cs="Lucida Sans"/>
    </w:rPr>
  </w:style>
  <w:style w:type="paragraph" w:styleId="Legenda">
    <w:name w:val="caption"/>
    <w:basedOn w:val="Normal"/>
    <w:qFormat/>
    <w:rsid w:val="00E21A15"/>
    <w:pPr>
      <w:suppressLineNumbers/>
      <w:spacing w:before="120" w:after="120"/>
    </w:pPr>
    <w:rPr>
      <w:rFonts w:cs="Lucida Sans"/>
      <w:i/>
      <w:iCs/>
      <w:sz w:val="24"/>
      <w:szCs w:val="24"/>
    </w:rPr>
  </w:style>
  <w:style w:type="paragraph" w:customStyle="1" w:styleId="ndice">
    <w:name w:val="Índice"/>
    <w:basedOn w:val="Normal"/>
    <w:qFormat/>
    <w:rsid w:val="00E21A15"/>
    <w:pPr>
      <w:suppressLineNumbers/>
    </w:pPr>
    <w:rPr>
      <w:rFonts w:cs="Lucida Sans"/>
    </w:rPr>
  </w:style>
  <w:style w:type="paragraph" w:customStyle="1" w:styleId="ParagraphStyle">
    <w:name w:val="Paragraph Style"/>
    <w:qFormat/>
    <w:rsid w:val="007810E4"/>
    <w:pPr>
      <w:widowControl w:val="0"/>
      <w:spacing w:line="259" w:lineRule="auto"/>
    </w:pPr>
    <w:rPr>
      <w:rFonts w:ascii="Arial" w:eastAsia="Times New Roman" w:hAnsi="Arial" w:cs="Arial"/>
      <w:kern w:val="2"/>
      <w:sz w:val="24"/>
      <w:szCs w:val="24"/>
    </w:rPr>
  </w:style>
  <w:style w:type="paragraph" w:styleId="PargrafodaLista">
    <w:name w:val="List Paragraph"/>
    <w:basedOn w:val="Normal"/>
    <w:uiPriority w:val="34"/>
    <w:qFormat/>
    <w:rsid w:val="00EE6AB1"/>
    <w:pPr>
      <w:ind w:left="720"/>
      <w:contextualSpacing/>
    </w:pPr>
  </w:style>
  <w:style w:type="paragraph" w:customStyle="1" w:styleId="Contedodatabela">
    <w:name w:val="Conteúdo da tabela"/>
    <w:basedOn w:val="Normal"/>
    <w:qFormat/>
    <w:rsid w:val="00ED1C3A"/>
    <w:pPr>
      <w:widowControl w:val="0"/>
      <w:suppressLineNumbers/>
      <w:spacing w:after="0" w:line="240" w:lineRule="auto"/>
    </w:pPr>
    <w:rPr>
      <w:rFonts w:ascii="Times New Roman" w:eastAsia="Times New Roman" w:hAnsi="Times New Roman" w:cs="Times New Roman"/>
      <w:sz w:val="24"/>
      <w:szCs w:val="24"/>
    </w:rPr>
  </w:style>
  <w:style w:type="paragraph" w:customStyle="1" w:styleId="LO-normal">
    <w:name w:val="LO-normal"/>
    <w:qFormat/>
    <w:rsid w:val="00ED1C3A"/>
    <w:pPr>
      <w:spacing w:after="160" w:line="259" w:lineRule="auto"/>
    </w:pPr>
    <w:rPr>
      <w:rFonts w:ascii="Times New Roman" w:eastAsia="Times New Roman" w:hAnsi="Times New Roman" w:cs="Times New Roman"/>
      <w:sz w:val="20"/>
      <w:szCs w:val="20"/>
    </w:rPr>
  </w:style>
  <w:style w:type="paragraph" w:customStyle="1" w:styleId="WW-Corpodetexto3">
    <w:name w:val="WW-Corpo de texto 3"/>
    <w:basedOn w:val="Normal"/>
    <w:qFormat/>
    <w:rsid w:val="00746256"/>
    <w:pPr>
      <w:spacing w:after="0" w:line="240" w:lineRule="auto"/>
      <w:jc w:val="both"/>
    </w:pPr>
    <w:rPr>
      <w:rFonts w:ascii="Times New Roman" w:eastAsia="Times New Roman" w:hAnsi="Times New Roman" w:cs="Times New Roman"/>
      <w:sz w:val="24"/>
      <w:szCs w:val="20"/>
      <w:lang w:eastAsia="ar-SA"/>
    </w:rPr>
  </w:style>
  <w:style w:type="paragraph" w:customStyle="1" w:styleId="CabealhoeRodap">
    <w:name w:val="Cabeçalho e Rodapé"/>
    <w:basedOn w:val="Normal"/>
    <w:qFormat/>
    <w:rsid w:val="00E21A15"/>
  </w:style>
  <w:style w:type="paragraph" w:styleId="Cabealho">
    <w:name w:val="header"/>
    <w:basedOn w:val="Normal"/>
    <w:link w:val="CabealhoChar"/>
    <w:uiPriority w:val="99"/>
    <w:unhideWhenUsed/>
    <w:rsid w:val="006F33F3"/>
    <w:pPr>
      <w:tabs>
        <w:tab w:val="center" w:pos="4252"/>
        <w:tab w:val="right" w:pos="8504"/>
      </w:tabs>
      <w:spacing w:after="0" w:line="240" w:lineRule="auto"/>
    </w:pPr>
  </w:style>
  <w:style w:type="paragraph" w:styleId="Rodap">
    <w:name w:val="footer"/>
    <w:basedOn w:val="Normal"/>
    <w:link w:val="RodapChar"/>
    <w:uiPriority w:val="99"/>
    <w:unhideWhenUsed/>
    <w:rsid w:val="006F33F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6F33F3"/>
    <w:pPr>
      <w:spacing w:after="0" w:line="240" w:lineRule="auto"/>
    </w:pPr>
    <w:rPr>
      <w:rFonts w:ascii="Tahoma" w:hAnsi="Tahoma" w:cs="Tahoma"/>
      <w:sz w:val="16"/>
      <w:szCs w:val="16"/>
    </w:rPr>
  </w:style>
  <w:style w:type="paragraph" w:styleId="Textodecomentrio">
    <w:name w:val="annotation text"/>
    <w:basedOn w:val="Normal"/>
    <w:link w:val="TextodecomentrioChar"/>
    <w:uiPriority w:val="99"/>
    <w:semiHidden/>
    <w:unhideWhenUsed/>
    <w:qFormat/>
    <w:rsid w:val="0009369B"/>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09369B"/>
    <w:rPr>
      <w:b/>
      <w:bCs/>
    </w:rPr>
  </w:style>
  <w:style w:type="paragraph" w:styleId="NormalWeb">
    <w:name w:val="Normal (Web)"/>
    <w:basedOn w:val="Normal"/>
    <w:uiPriority w:val="99"/>
    <w:semiHidden/>
    <w:unhideWhenUsed/>
    <w:qFormat/>
    <w:rsid w:val="00A264AD"/>
    <w:pPr>
      <w:spacing w:beforeAutospacing="1" w:afterAutospacing="1" w:line="240" w:lineRule="auto"/>
    </w:pPr>
    <w:rPr>
      <w:rFonts w:ascii="Times New Roman" w:eastAsia="Times New Roman" w:hAnsi="Times New Roman" w:cs="Times New Roman"/>
      <w:sz w:val="24"/>
      <w:szCs w:val="24"/>
    </w:rPr>
  </w:style>
  <w:style w:type="paragraph" w:styleId="Reviso">
    <w:name w:val="Revision"/>
    <w:uiPriority w:val="99"/>
    <w:semiHidden/>
    <w:qFormat/>
    <w:rsid w:val="00A264AD"/>
  </w:style>
  <w:style w:type="paragraph" w:styleId="Corpodetexto2">
    <w:name w:val="Body Text 2"/>
    <w:basedOn w:val="Normal"/>
    <w:link w:val="Corpodetexto2Char"/>
    <w:unhideWhenUsed/>
    <w:qFormat/>
    <w:rsid w:val="00EF7AB5"/>
    <w:pPr>
      <w:spacing w:after="120" w:line="480" w:lineRule="auto"/>
    </w:pPr>
    <w:rPr>
      <w:rFonts w:ascii="Times New Roman" w:eastAsia="Times New Roman" w:hAnsi="Times New Roman" w:cs="Times New Roman"/>
      <w:sz w:val="24"/>
      <w:szCs w:val="24"/>
    </w:rPr>
  </w:style>
  <w:style w:type="character" w:customStyle="1" w:styleId="Ttulo4Char">
    <w:name w:val="Título 4 Char"/>
    <w:basedOn w:val="Fontepargpadro"/>
    <w:link w:val="Ttulo4"/>
    <w:rsid w:val="00A87260"/>
    <w:rPr>
      <w:rFonts w:ascii="Times New Roman" w:eastAsia="Times New Roman" w:hAnsi="Times New Roman" w:cs="Times New Roman"/>
      <w:b/>
      <w:bCs/>
      <w:i/>
      <w:iCs/>
      <w:sz w:val="26"/>
      <w:szCs w:val="26"/>
    </w:rPr>
  </w:style>
</w:styles>
</file>

<file path=word/webSettings.xml><?xml version="1.0" encoding="utf-8"?>
<w:webSettings xmlns:r="http://schemas.openxmlformats.org/officeDocument/2006/relationships" xmlns:w="http://schemas.openxmlformats.org/wordprocessingml/2006/main">
  <w:divs>
    <w:div w:id="1236162422">
      <w:bodyDiv w:val="1"/>
      <w:marLeft w:val="0"/>
      <w:marRight w:val="0"/>
      <w:marTop w:val="0"/>
      <w:marBottom w:val="0"/>
      <w:divBdr>
        <w:top w:val="none" w:sz="0" w:space="0" w:color="auto"/>
        <w:left w:val="none" w:sz="0" w:space="0" w:color="auto"/>
        <w:bottom w:val="none" w:sz="0" w:space="0" w:color="auto"/>
        <w:right w:val="none" w:sz="0" w:space="0" w:color="auto"/>
      </w:divBdr>
    </w:div>
    <w:div w:id="1818377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camaract.pr.gov.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camaract.pr.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contato@camaract.pr.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to@camaract.pr.gov.br" TargetMode="External"/><Relationship Id="rId14" Type="http://schemas.openxmlformats.org/officeDocument/2006/relationships/hyperlink" Target="https://certidoesapf.apps.tcu.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8BDCD-047C-4F5D-9FF9-22ADB4985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14969</Words>
  <Characters>80834</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Municipal</dc:creator>
  <cp:lastModifiedBy>Ct</cp:lastModifiedBy>
  <cp:revision>2</cp:revision>
  <cp:lastPrinted>2024-07-11T19:30:00Z</cp:lastPrinted>
  <dcterms:created xsi:type="dcterms:W3CDTF">2024-07-16T11:17:00Z</dcterms:created>
  <dcterms:modified xsi:type="dcterms:W3CDTF">2024-07-16T11:17:00Z</dcterms:modified>
  <dc:language>pt-BR</dc:language>
</cp:coreProperties>
</file>