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8B84A" w14:textId="1C65DBEF" w:rsidR="00DA756C" w:rsidRDefault="00DA756C"/>
    <w:p w14:paraId="123A7DA3" w14:textId="77777777" w:rsidR="00CF2143" w:rsidRPr="00A94B93" w:rsidRDefault="00CF2143" w:rsidP="00CF2143">
      <w:pPr>
        <w:tabs>
          <w:tab w:val="left" w:pos="8647"/>
          <w:tab w:val="left" w:pos="9355"/>
          <w:tab w:val="left" w:pos="10632"/>
        </w:tabs>
        <w:spacing w:line="276" w:lineRule="auto"/>
        <w:ind w:right="-5" w:firstLine="567"/>
        <w:jc w:val="center"/>
        <w:rPr>
          <w:b/>
          <w:sz w:val="24"/>
          <w:szCs w:val="24"/>
        </w:rPr>
      </w:pPr>
      <w:r w:rsidRPr="00A94B93">
        <w:rPr>
          <w:b/>
          <w:sz w:val="24"/>
          <w:szCs w:val="24"/>
        </w:rPr>
        <w:t>TERMO DE REFERÊNCIA</w:t>
      </w:r>
    </w:p>
    <w:p w14:paraId="68F295E7" w14:textId="77777777" w:rsidR="00CF2143" w:rsidRPr="00A94B93" w:rsidRDefault="00CF2143" w:rsidP="00CF2143">
      <w:pPr>
        <w:spacing w:line="276" w:lineRule="auto"/>
        <w:jc w:val="both"/>
        <w:rPr>
          <w:b/>
          <w:sz w:val="24"/>
          <w:szCs w:val="24"/>
        </w:rPr>
      </w:pPr>
    </w:p>
    <w:p w14:paraId="3D6DA7E5" w14:textId="77777777" w:rsidR="00CF2143" w:rsidRPr="00A94B93" w:rsidRDefault="00CF2143" w:rsidP="00CF2143">
      <w:pPr>
        <w:spacing w:line="276" w:lineRule="auto"/>
        <w:jc w:val="both"/>
        <w:rPr>
          <w:b/>
          <w:sz w:val="24"/>
          <w:szCs w:val="24"/>
        </w:rPr>
      </w:pPr>
      <w:r w:rsidRPr="00A94B93">
        <w:rPr>
          <w:b/>
          <w:sz w:val="24"/>
          <w:szCs w:val="24"/>
        </w:rPr>
        <w:t>Informações Básicas</w:t>
      </w:r>
    </w:p>
    <w:p w14:paraId="32CEC207" w14:textId="77777777" w:rsidR="00CF2143" w:rsidRPr="00A94B93" w:rsidRDefault="00CF2143" w:rsidP="00CF2143">
      <w:pPr>
        <w:spacing w:line="276" w:lineRule="auto"/>
        <w:jc w:val="both"/>
        <w:rPr>
          <w:sz w:val="24"/>
          <w:szCs w:val="24"/>
        </w:rPr>
      </w:pPr>
      <w:r w:rsidRPr="00A94B93">
        <w:rPr>
          <w:b/>
          <w:sz w:val="24"/>
          <w:szCs w:val="24"/>
        </w:rPr>
        <w:t xml:space="preserve">Órgão: </w:t>
      </w:r>
      <w:r w:rsidRPr="00A94B93">
        <w:rPr>
          <w:sz w:val="24"/>
          <w:szCs w:val="24"/>
        </w:rPr>
        <w:t>Município de Governador Edison Lobão - MA.</w:t>
      </w:r>
    </w:p>
    <w:p w14:paraId="40F6451C" w14:textId="0F71FED4" w:rsidR="00CF2143" w:rsidRPr="00A94B93" w:rsidRDefault="00CF2143" w:rsidP="00CF2143">
      <w:pPr>
        <w:spacing w:line="276" w:lineRule="auto"/>
        <w:jc w:val="both"/>
        <w:rPr>
          <w:sz w:val="24"/>
          <w:szCs w:val="24"/>
        </w:rPr>
      </w:pPr>
      <w:r w:rsidRPr="00A94B93">
        <w:rPr>
          <w:b/>
          <w:sz w:val="24"/>
          <w:szCs w:val="24"/>
        </w:rPr>
        <w:t>Requisitante(s):</w:t>
      </w:r>
      <w:r w:rsidRPr="00A94B93">
        <w:rPr>
          <w:sz w:val="24"/>
          <w:szCs w:val="24"/>
        </w:rPr>
        <w:t xml:space="preserve"> </w:t>
      </w:r>
      <w:r w:rsidRPr="00520569">
        <w:rPr>
          <w:sz w:val="24"/>
          <w:szCs w:val="24"/>
        </w:rPr>
        <w:t xml:space="preserve">Secretaria Municipal de </w:t>
      </w:r>
      <w:r>
        <w:rPr>
          <w:sz w:val="24"/>
          <w:szCs w:val="24"/>
        </w:rPr>
        <w:t>Cultura e Turismo</w:t>
      </w:r>
    </w:p>
    <w:p w14:paraId="42C61059" w14:textId="3155D95E" w:rsidR="00CF2143" w:rsidRPr="00A94B93" w:rsidRDefault="00CF2143" w:rsidP="00CF2143">
      <w:pPr>
        <w:spacing w:line="276" w:lineRule="auto"/>
        <w:jc w:val="both"/>
        <w:rPr>
          <w:sz w:val="24"/>
          <w:szCs w:val="24"/>
        </w:rPr>
      </w:pPr>
      <w:r w:rsidRPr="00A94B93">
        <w:rPr>
          <w:b/>
          <w:sz w:val="24"/>
          <w:szCs w:val="24"/>
        </w:rPr>
        <w:t xml:space="preserve">Número do processo: </w:t>
      </w:r>
      <w:r>
        <w:rPr>
          <w:bCs/>
          <w:sz w:val="24"/>
          <w:szCs w:val="24"/>
        </w:rPr>
        <w:t>344128.2026.2152-08</w:t>
      </w:r>
    </w:p>
    <w:p w14:paraId="436E039E" w14:textId="6E2FE9C1" w:rsidR="00CF2143" w:rsidRPr="00A94B93" w:rsidRDefault="00CF2143" w:rsidP="00CF2143">
      <w:pPr>
        <w:spacing w:line="276" w:lineRule="auto"/>
        <w:jc w:val="both"/>
        <w:rPr>
          <w:sz w:val="24"/>
          <w:szCs w:val="24"/>
        </w:rPr>
      </w:pPr>
      <w:r w:rsidRPr="00A94B93">
        <w:rPr>
          <w:b/>
          <w:sz w:val="24"/>
          <w:szCs w:val="24"/>
        </w:rPr>
        <w:t>Data de abertura:</w:t>
      </w:r>
      <w:r>
        <w:rPr>
          <w:sz w:val="24"/>
          <w:szCs w:val="24"/>
        </w:rPr>
        <w:t xml:space="preserve"> </w:t>
      </w:r>
      <w:r w:rsidRPr="00C832D0">
        <w:rPr>
          <w:sz w:val="24"/>
          <w:szCs w:val="24"/>
        </w:rPr>
        <w:t>0</w:t>
      </w:r>
      <w:r>
        <w:rPr>
          <w:sz w:val="24"/>
          <w:szCs w:val="24"/>
        </w:rPr>
        <w:t>9</w:t>
      </w:r>
      <w:r w:rsidRPr="00C832D0">
        <w:rPr>
          <w:sz w:val="24"/>
          <w:szCs w:val="24"/>
        </w:rPr>
        <w:t>/0</w:t>
      </w:r>
      <w:r>
        <w:rPr>
          <w:sz w:val="24"/>
          <w:szCs w:val="24"/>
        </w:rPr>
        <w:t>7</w:t>
      </w:r>
      <w:r w:rsidRPr="00C832D0">
        <w:rPr>
          <w:sz w:val="24"/>
          <w:szCs w:val="24"/>
        </w:rPr>
        <w:t>/2026</w:t>
      </w:r>
    </w:p>
    <w:p w14:paraId="6E8DA3B4" w14:textId="77777777" w:rsidR="00CF2143" w:rsidRPr="00A94B93" w:rsidRDefault="00CF2143" w:rsidP="00CF2143">
      <w:pPr>
        <w:spacing w:line="276" w:lineRule="auto"/>
        <w:jc w:val="both"/>
        <w:rPr>
          <w:sz w:val="24"/>
          <w:szCs w:val="24"/>
        </w:rPr>
      </w:pPr>
      <w:r w:rsidRPr="00A94B93">
        <w:rPr>
          <w:b/>
          <w:sz w:val="24"/>
          <w:szCs w:val="24"/>
        </w:rPr>
        <w:t>Procedimento:</w:t>
      </w:r>
      <w:r w:rsidRPr="00A94B93">
        <w:rPr>
          <w:sz w:val="24"/>
          <w:szCs w:val="24"/>
        </w:rPr>
        <w:t xml:space="preserve"> Pregão Eletrônico</w:t>
      </w:r>
      <w:r>
        <w:rPr>
          <w:sz w:val="24"/>
          <w:szCs w:val="24"/>
        </w:rPr>
        <w:t xml:space="preserve"> SRP.</w:t>
      </w:r>
    </w:p>
    <w:p w14:paraId="4ACE3264" w14:textId="4580BE65" w:rsidR="00CF2143" w:rsidRDefault="00CF2143" w:rsidP="00CF2143">
      <w:pPr>
        <w:spacing w:line="276" w:lineRule="auto"/>
        <w:jc w:val="both"/>
        <w:rPr>
          <w:sz w:val="24"/>
          <w:szCs w:val="24"/>
        </w:rPr>
      </w:pPr>
      <w:r w:rsidRPr="00A94B93">
        <w:rPr>
          <w:b/>
          <w:sz w:val="24"/>
          <w:szCs w:val="24"/>
        </w:rPr>
        <w:t>Estimativa de valores:</w:t>
      </w:r>
      <w:r>
        <w:rPr>
          <w:sz w:val="24"/>
          <w:szCs w:val="24"/>
        </w:rPr>
        <w:t xml:space="preserve">  Sigiloso.</w:t>
      </w:r>
    </w:p>
    <w:p w14:paraId="7714FAF6" w14:textId="7AEC9A23" w:rsidR="00CF2143" w:rsidRDefault="00CF2143" w:rsidP="00CF2143">
      <w:pPr>
        <w:spacing w:line="276" w:lineRule="auto"/>
        <w:jc w:val="both"/>
        <w:rPr>
          <w:sz w:val="24"/>
          <w:szCs w:val="24"/>
        </w:rPr>
      </w:pPr>
    </w:p>
    <w:p w14:paraId="48E11812"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sidRPr="00A94B93">
        <w:rPr>
          <w:b/>
          <w:color w:val="000000"/>
          <w:sz w:val="24"/>
          <w:szCs w:val="24"/>
        </w:rPr>
        <w:t>OBJETO</w:t>
      </w:r>
    </w:p>
    <w:p w14:paraId="122ECF87" w14:textId="46E53F3D" w:rsidR="00CF2143" w:rsidRDefault="00CF2143" w:rsidP="00CF2143">
      <w:pPr>
        <w:spacing w:line="276" w:lineRule="auto"/>
        <w:jc w:val="both"/>
        <w:rPr>
          <w:sz w:val="24"/>
          <w:szCs w:val="24"/>
        </w:rPr>
      </w:pPr>
      <w:r w:rsidRPr="00CF2143">
        <w:rPr>
          <w:sz w:val="24"/>
          <w:szCs w:val="24"/>
        </w:rPr>
        <w:t>Contratação de empresa especializada para fornecimento de materiais destinados à demarcação da Praia do Setor Agrícola e equipamentos para guarda-vidas, visando atender às necessidades da Secretaria Municipal de Cultura e Turismo de Governador Edison Lobão – MA.</w:t>
      </w:r>
    </w:p>
    <w:p w14:paraId="63B7EA83" w14:textId="763FBDFC" w:rsidR="00CF2143" w:rsidRDefault="00CF2143" w:rsidP="00CF2143">
      <w:pPr>
        <w:spacing w:line="276" w:lineRule="auto"/>
        <w:jc w:val="both"/>
        <w:rPr>
          <w:sz w:val="24"/>
          <w:szCs w:val="24"/>
        </w:rPr>
      </w:pPr>
    </w:p>
    <w:p w14:paraId="6EC4D7A2"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sidRPr="00A94B93">
        <w:rPr>
          <w:b/>
          <w:color w:val="000000"/>
          <w:sz w:val="24"/>
          <w:szCs w:val="24"/>
        </w:rPr>
        <w:t>JUSTIFICATIVA</w:t>
      </w:r>
    </w:p>
    <w:p w14:paraId="29DDCDAE" w14:textId="6B09D94F" w:rsidR="002F6379" w:rsidRPr="002F6379" w:rsidRDefault="002F6379" w:rsidP="002F6379">
      <w:pPr>
        <w:jc w:val="both"/>
        <w:rPr>
          <w:sz w:val="24"/>
          <w:szCs w:val="24"/>
        </w:rPr>
      </w:pPr>
      <w:r w:rsidRPr="002F6379">
        <w:rPr>
          <w:sz w:val="24"/>
          <w:szCs w:val="24"/>
        </w:rPr>
        <w:t>2.1 A contratação de empresa especializada para fornecimento de materiais destinados à demarcação da Praia do Setor Agrícola e equipamentos para guarda-vidas justifica-se pela necessidade de atender às demandas da Secretaria Municipal de Cultura e Turismo de Governador Edison Lobão – MA, proporcionando maior segurança, organização e estrutura adequada para o funcionamento das atividades de lazer, turismo e recreação desenvolvidas no referido espaço público.</w:t>
      </w:r>
    </w:p>
    <w:p w14:paraId="4F44F066" w14:textId="73E2A980" w:rsidR="002F6379" w:rsidRPr="002F6379" w:rsidRDefault="002F6379" w:rsidP="002F6379">
      <w:pPr>
        <w:jc w:val="both"/>
        <w:rPr>
          <w:sz w:val="24"/>
          <w:szCs w:val="24"/>
        </w:rPr>
      </w:pPr>
      <w:r w:rsidRPr="002F6379">
        <w:rPr>
          <w:sz w:val="24"/>
          <w:szCs w:val="24"/>
        </w:rPr>
        <w:t>A Praia do Setor Agrícola constitui importante ponto de lazer e convivência da população, além de contribuir para o fortalecimento do turismo local, recebendo significativo número de visitantes durante o período de funcionamento da temporada de praia e em eventos promovidos pela Administração Municipal.</w:t>
      </w:r>
    </w:p>
    <w:p w14:paraId="533FB2D0" w14:textId="598D92CD" w:rsidR="002F6379" w:rsidRPr="002F6379" w:rsidRDefault="002F6379" w:rsidP="002F6379">
      <w:pPr>
        <w:jc w:val="both"/>
        <w:rPr>
          <w:sz w:val="24"/>
          <w:szCs w:val="24"/>
        </w:rPr>
      </w:pPr>
      <w:r w:rsidRPr="002F6379">
        <w:rPr>
          <w:sz w:val="24"/>
          <w:szCs w:val="24"/>
        </w:rPr>
        <w:t>A aquisição dos materiais destinados à demarcação da área de banho faz-se necessária para delimitar espaços seguros para os banhistas, disciplinar a utilização da área, orientar os usuários e reduzir os riscos de acidentes, garantindo maior controle e organização do ambiente aquático.</w:t>
      </w:r>
    </w:p>
    <w:p w14:paraId="33DD58BF" w14:textId="2745B3B1" w:rsidR="002F6379" w:rsidRPr="002F6379" w:rsidRDefault="002F6379" w:rsidP="002F6379">
      <w:pPr>
        <w:jc w:val="both"/>
        <w:rPr>
          <w:sz w:val="24"/>
          <w:szCs w:val="24"/>
        </w:rPr>
      </w:pPr>
      <w:r w:rsidRPr="002F6379">
        <w:rPr>
          <w:sz w:val="24"/>
          <w:szCs w:val="24"/>
        </w:rPr>
        <w:t>Além disso, a contratação dos equipamentos para guarda-vidas é indispensável para assegurar que os profissionais responsáveis pelo monitoramento e salvamento disponham dos recursos adequados para o desempenho de suas atividades, possibilitando maior eficiência no atendimento de ocorrências, rapidez nas ações de resgate e maior proteção à integridade física dos frequentadores da praia.</w:t>
      </w:r>
    </w:p>
    <w:p w14:paraId="5154ED2F" w14:textId="380B5263" w:rsidR="00CF2143" w:rsidRDefault="002F6379" w:rsidP="002F6379">
      <w:pPr>
        <w:jc w:val="both"/>
        <w:rPr>
          <w:sz w:val="24"/>
          <w:szCs w:val="24"/>
        </w:rPr>
      </w:pPr>
      <w:r w:rsidRPr="002F6379">
        <w:rPr>
          <w:sz w:val="24"/>
          <w:szCs w:val="24"/>
        </w:rPr>
        <w:t>Dessa forma, a presente contratação mostra-se necessária para assegurar a adequada infraestrutura da Praia do Setor Agrícola, promovendo maior segurança aos usuários, fortalecendo as ações desenvolvidas pela Secretaria Municipal de Cultura e Turismo, incentivando o turismo local, valorizando os espaços públicos de lazer e observando os princípios da eficiência, do planejamento, do interesse público e da economicidade previstos na Lei nº 14.133/2021.</w:t>
      </w:r>
    </w:p>
    <w:p w14:paraId="25646593" w14:textId="77777777" w:rsidR="002F6379" w:rsidRDefault="002F6379" w:rsidP="002F6379">
      <w:pPr>
        <w:jc w:val="both"/>
      </w:pPr>
    </w:p>
    <w:p w14:paraId="421C12E5" w14:textId="4099AE2C"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sidRPr="00A94B93">
        <w:rPr>
          <w:b/>
          <w:color w:val="000000"/>
          <w:sz w:val="24"/>
          <w:szCs w:val="24"/>
        </w:rPr>
        <w:t>VALOR</w:t>
      </w:r>
      <w:r w:rsidR="002F6379">
        <w:rPr>
          <w:b/>
          <w:color w:val="000000"/>
          <w:sz w:val="24"/>
          <w:szCs w:val="24"/>
        </w:rPr>
        <w:t xml:space="preserve"> MÉDIO</w:t>
      </w:r>
    </w:p>
    <w:p w14:paraId="2DBD2695" w14:textId="7DEA6157" w:rsidR="002F6379" w:rsidRPr="002F6379" w:rsidRDefault="002F6379" w:rsidP="002F6379">
      <w:pPr>
        <w:spacing w:line="276" w:lineRule="auto"/>
        <w:jc w:val="both"/>
        <w:rPr>
          <w:sz w:val="24"/>
          <w:szCs w:val="24"/>
        </w:rPr>
      </w:pPr>
      <w:r w:rsidRPr="002F6379">
        <w:rPr>
          <w:sz w:val="24"/>
          <w:szCs w:val="24"/>
        </w:rPr>
        <w:t xml:space="preserve">3.1 Considerando que o critério de julgamento adotado para a presente contratação será o de menor preço por item, destinado ao fornecimento de materiais para demarcação da Praia do Setor Agrícola e equipamentos para guarda-vidas, o valor estimado da </w:t>
      </w:r>
      <w:r w:rsidRPr="002F6379">
        <w:rPr>
          <w:sz w:val="24"/>
          <w:szCs w:val="24"/>
        </w:rPr>
        <w:lastRenderedPageBreak/>
        <w:t>contratação terá caráter sigiloso, nos termos da legislação vigente, com o objetivo de preservar a competitividade do certame e assegurar a obtenção da proposta mais vantajosa para a Administração Pública.</w:t>
      </w:r>
    </w:p>
    <w:p w14:paraId="17EEB00F" w14:textId="23A530B5" w:rsidR="002F6379" w:rsidRPr="002F6379" w:rsidRDefault="002F6379" w:rsidP="002F6379">
      <w:pPr>
        <w:spacing w:line="276" w:lineRule="auto"/>
        <w:jc w:val="both"/>
        <w:rPr>
          <w:sz w:val="24"/>
          <w:szCs w:val="24"/>
        </w:rPr>
      </w:pPr>
      <w:r w:rsidRPr="002F6379">
        <w:rPr>
          <w:sz w:val="24"/>
          <w:szCs w:val="24"/>
        </w:rPr>
        <w:t>3.2 O detalhamento dos quantitativos, das especificações técnicas dos materiais destinados à demarcação da Praia do Setor Agrícola e dos equipamentos para guarda-vidas, bem como as demais informações necessárias à elaboração das propostas, encontra-se devidamente descrito neste Termo de Referência, garantindo a transparência, a isonomia e a ampla competitividade do procedimento licitatório.</w:t>
      </w:r>
    </w:p>
    <w:p w14:paraId="7F96A56B" w14:textId="3AE4FDD3" w:rsidR="00CF2143" w:rsidRDefault="002F6379" w:rsidP="002F6379">
      <w:pPr>
        <w:spacing w:line="276" w:lineRule="auto"/>
        <w:jc w:val="both"/>
        <w:rPr>
          <w:sz w:val="24"/>
          <w:szCs w:val="24"/>
        </w:rPr>
      </w:pPr>
      <w:r w:rsidRPr="002F6379">
        <w:rPr>
          <w:sz w:val="24"/>
          <w:szCs w:val="24"/>
        </w:rPr>
        <w:t>3.3 O orçamento estimado permanecerá disponível aos órgãos de controle interno e externo, bem como às autoridades competentes, observadas as disposições da Lei nº 14.133/2021 e demais normas aplicáveis.</w:t>
      </w:r>
    </w:p>
    <w:p w14:paraId="46C9A75C" w14:textId="242CF2A8" w:rsidR="00CF2143" w:rsidRDefault="00CF2143" w:rsidP="00CF2143">
      <w:pPr>
        <w:tabs>
          <w:tab w:val="left" w:pos="3150"/>
        </w:tabs>
      </w:pPr>
    </w:p>
    <w:p w14:paraId="71D8AD2E"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QUANTITATIVOS E ESPECIFICAÇÕES</w:t>
      </w:r>
    </w:p>
    <w:p w14:paraId="75199792" w14:textId="2361574B" w:rsidR="00CF2143" w:rsidRPr="00681E3D" w:rsidRDefault="002F6379" w:rsidP="00681E3D">
      <w:pPr>
        <w:pStyle w:val="PargrafodaLista"/>
        <w:numPr>
          <w:ilvl w:val="1"/>
          <w:numId w:val="1"/>
        </w:numPr>
        <w:jc w:val="both"/>
        <w:rPr>
          <w:sz w:val="24"/>
          <w:szCs w:val="24"/>
        </w:rPr>
      </w:pPr>
      <w:r>
        <w:rPr>
          <w:sz w:val="24"/>
          <w:szCs w:val="24"/>
        </w:rPr>
        <w:t xml:space="preserve">Quantitativos: </w:t>
      </w:r>
    </w:p>
    <w:p w14:paraId="7A51B4A7" w14:textId="77777777" w:rsidR="004B354F" w:rsidRDefault="004B354F" w:rsidP="004B354F">
      <w:pPr>
        <w:rPr>
          <w:bCs/>
          <w:szCs w:val="24"/>
        </w:rPr>
      </w:pPr>
    </w:p>
    <w:tbl>
      <w:tblPr>
        <w:tblStyle w:val="Tabelacomgrade"/>
        <w:tblW w:w="8500" w:type="dxa"/>
        <w:tblLook w:val="04A0" w:firstRow="1" w:lastRow="0" w:firstColumn="1" w:lastColumn="0" w:noHBand="0" w:noVBand="1"/>
      </w:tblPr>
      <w:tblGrid>
        <w:gridCol w:w="750"/>
        <w:gridCol w:w="4774"/>
        <w:gridCol w:w="1984"/>
        <w:gridCol w:w="992"/>
      </w:tblGrid>
      <w:tr w:rsidR="004B354F" w:rsidRPr="00D62880" w14:paraId="168C6FE6" w14:textId="77777777" w:rsidTr="00982891">
        <w:tc>
          <w:tcPr>
            <w:tcW w:w="750" w:type="dxa"/>
          </w:tcPr>
          <w:p w14:paraId="2B8C615B" w14:textId="77777777" w:rsidR="004B354F" w:rsidRPr="00D62880" w:rsidRDefault="004B354F" w:rsidP="00982891">
            <w:pPr>
              <w:jc w:val="center"/>
              <w:rPr>
                <w:b/>
              </w:rPr>
            </w:pPr>
            <w:r w:rsidRPr="00D62880">
              <w:rPr>
                <w:b/>
              </w:rPr>
              <w:t>ITEM</w:t>
            </w:r>
          </w:p>
        </w:tc>
        <w:tc>
          <w:tcPr>
            <w:tcW w:w="4774" w:type="dxa"/>
          </w:tcPr>
          <w:p w14:paraId="437FAF1C" w14:textId="77777777" w:rsidR="004B354F" w:rsidRPr="00D62880" w:rsidRDefault="004B354F" w:rsidP="00982891">
            <w:pPr>
              <w:jc w:val="center"/>
              <w:rPr>
                <w:b/>
              </w:rPr>
            </w:pPr>
            <w:r w:rsidRPr="00D62880">
              <w:rPr>
                <w:b/>
              </w:rPr>
              <w:t>DESCRIÇÃO DO PRODUTO</w:t>
            </w:r>
          </w:p>
        </w:tc>
        <w:tc>
          <w:tcPr>
            <w:tcW w:w="1984" w:type="dxa"/>
          </w:tcPr>
          <w:p w14:paraId="146D90DA" w14:textId="77777777" w:rsidR="004B354F" w:rsidRPr="00D62880" w:rsidRDefault="004B354F" w:rsidP="00982891">
            <w:pPr>
              <w:jc w:val="center"/>
              <w:rPr>
                <w:b/>
              </w:rPr>
            </w:pPr>
            <w:r w:rsidRPr="00D62880">
              <w:rPr>
                <w:b/>
              </w:rPr>
              <w:t>UNIDADE DE FORNECIMENTO</w:t>
            </w:r>
          </w:p>
        </w:tc>
        <w:tc>
          <w:tcPr>
            <w:tcW w:w="992" w:type="dxa"/>
          </w:tcPr>
          <w:p w14:paraId="4A5AC034" w14:textId="77777777" w:rsidR="004B354F" w:rsidRPr="00D62880" w:rsidRDefault="004B354F" w:rsidP="00982891">
            <w:pPr>
              <w:jc w:val="center"/>
              <w:rPr>
                <w:b/>
              </w:rPr>
            </w:pPr>
            <w:r w:rsidRPr="00D62880">
              <w:rPr>
                <w:b/>
              </w:rPr>
              <w:t>QUANT.</w:t>
            </w:r>
          </w:p>
        </w:tc>
      </w:tr>
      <w:tr w:rsidR="004B354F" w:rsidRPr="00D62880" w14:paraId="0729CB71" w14:textId="77777777" w:rsidTr="00982891">
        <w:tc>
          <w:tcPr>
            <w:tcW w:w="750" w:type="dxa"/>
          </w:tcPr>
          <w:p w14:paraId="24AD7856" w14:textId="77777777" w:rsidR="004B354F" w:rsidRPr="00D62880" w:rsidRDefault="004B354F" w:rsidP="00982891">
            <w:pPr>
              <w:jc w:val="center"/>
              <w:rPr>
                <w:bCs/>
              </w:rPr>
            </w:pPr>
            <w:r w:rsidRPr="00D62880">
              <w:rPr>
                <w:bCs/>
              </w:rPr>
              <w:t>1</w:t>
            </w:r>
          </w:p>
        </w:tc>
        <w:tc>
          <w:tcPr>
            <w:tcW w:w="4774" w:type="dxa"/>
          </w:tcPr>
          <w:p w14:paraId="2DEE5469" w14:textId="77777777" w:rsidR="004B354F" w:rsidRPr="00D62880" w:rsidRDefault="004B354F" w:rsidP="00982891">
            <w:pPr>
              <w:jc w:val="center"/>
              <w:rPr>
                <w:bCs/>
              </w:rPr>
            </w:pPr>
            <w:r w:rsidRPr="00164AC0">
              <w:rPr>
                <w:bCs/>
              </w:rPr>
              <w:t>BOIA DE SINALIZAÇÃO                                            TIPO: FLUTUADORA; MATERIAL:POLIETILENO, DIMENSÕES: 60; COR: AMARELA; CARACTERISTICAS ADICIONAIS: SINALIZAÇÃO DE PER</w:t>
            </w:r>
            <w:r>
              <w:rPr>
                <w:bCs/>
              </w:rPr>
              <w:t>Í</w:t>
            </w:r>
            <w:r w:rsidRPr="00164AC0">
              <w:rPr>
                <w:bCs/>
              </w:rPr>
              <w:t>METRO, REDONDA</w:t>
            </w:r>
          </w:p>
        </w:tc>
        <w:tc>
          <w:tcPr>
            <w:tcW w:w="1984" w:type="dxa"/>
          </w:tcPr>
          <w:p w14:paraId="2B28F977" w14:textId="77777777" w:rsidR="004B354F" w:rsidRPr="00D62880" w:rsidRDefault="004B354F" w:rsidP="00982891">
            <w:pPr>
              <w:suppressAutoHyphens w:val="0"/>
              <w:jc w:val="center"/>
              <w:rPr>
                <w:color w:val="000000"/>
              </w:rPr>
            </w:pPr>
            <w:r w:rsidRPr="00D62880">
              <w:rPr>
                <w:color w:val="000000"/>
              </w:rPr>
              <w:t>UNIDADE</w:t>
            </w:r>
            <w:r>
              <w:rPr>
                <w:color w:val="000000"/>
              </w:rPr>
              <w:t>S</w:t>
            </w:r>
          </w:p>
          <w:p w14:paraId="5DF72258" w14:textId="77777777" w:rsidR="004B354F" w:rsidRPr="00D62880" w:rsidRDefault="004B354F" w:rsidP="00982891">
            <w:pPr>
              <w:jc w:val="center"/>
              <w:rPr>
                <w:bCs/>
              </w:rPr>
            </w:pPr>
          </w:p>
        </w:tc>
        <w:tc>
          <w:tcPr>
            <w:tcW w:w="992" w:type="dxa"/>
          </w:tcPr>
          <w:p w14:paraId="6CED7B2F" w14:textId="77777777" w:rsidR="004B354F" w:rsidRPr="000D391F" w:rsidRDefault="004B354F" w:rsidP="00982891">
            <w:pPr>
              <w:suppressAutoHyphens w:val="0"/>
              <w:jc w:val="center"/>
              <w:rPr>
                <w:color w:val="000000"/>
              </w:rPr>
            </w:pPr>
            <w:r w:rsidRPr="000D391F">
              <w:rPr>
                <w:color w:val="000000"/>
              </w:rPr>
              <w:t>350</w:t>
            </w:r>
          </w:p>
          <w:p w14:paraId="6D9BA585" w14:textId="77777777" w:rsidR="004B354F" w:rsidRPr="00D62880" w:rsidRDefault="004B354F" w:rsidP="00982891">
            <w:pPr>
              <w:jc w:val="center"/>
              <w:rPr>
                <w:bCs/>
              </w:rPr>
            </w:pPr>
          </w:p>
        </w:tc>
      </w:tr>
      <w:tr w:rsidR="004B354F" w:rsidRPr="00D62880" w14:paraId="2C3E5B94" w14:textId="77777777" w:rsidTr="00982891">
        <w:tc>
          <w:tcPr>
            <w:tcW w:w="750" w:type="dxa"/>
          </w:tcPr>
          <w:p w14:paraId="696E65B8" w14:textId="77777777" w:rsidR="004B354F" w:rsidRPr="00D62880" w:rsidRDefault="004B354F" w:rsidP="00982891">
            <w:pPr>
              <w:jc w:val="center"/>
              <w:rPr>
                <w:bCs/>
              </w:rPr>
            </w:pPr>
            <w:r w:rsidRPr="00D62880">
              <w:rPr>
                <w:bCs/>
              </w:rPr>
              <w:t>2</w:t>
            </w:r>
          </w:p>
        </w:tc>
        <w:tc>
          <w:tcPr>
            <w:tcW w:w="4774" w:type="dxa"/>
          </w:tcPr>
          <w:p w14:paraId="4B414279" w14:textId="77777777" w:rsidR="004B354F" w:rsidRPr="00D62880" w:rsidRDefault="004B354F" w:rsidP="00982891">
            <w:pPr>
              <w:jc w:val="center"/>
              <w:rPr>
                <w:bCs/>
              </w:rPr>
            </w:pPr>
            <w:r w:rsidRPr="000D391F">
              <w:rPr>
                <w:bCs/>
              </w:rPr>
              <w:t>NADADEIRA PÉ DE PATO           EQUIPAMENTO</w:t>
            </w:r>
            <w:r>
              <w:rPr>
                <w:bCs/>
              </w:rPr>
              <w:t>S</w:t>
            </w:r>
            <w:r w:rsidRPr="000D391F">
              <w:rPr>
                <w:bCs/>
              </w:rPr>
              <w:t>/ACESS</w:t>
            </w:r>
            <w:r>
              <w:rPr>
                <w:bCs/>
              </w:rPr>
              <w:t>Ó</w:t>
            </w:r>
            <w:r w:rsidRPr="000D391F">
              <w:rPr>
                <w:bCs/>
              </w:rPr>
              <w:t>RIOS DESPORTO - MATERIAL: TERMOPLÁSTICO; TIPO: NADADEIRA PÉ DE PATO; DIMENS</w:t>
            </w:r>
            <w:r>
              <w:rPr>
                <w:bCs/>
              </w:rPr>
              <w:t>Õ</w:t>
            </w:r>
            <w:r w:rsidRPr="000D391F">
              <w:rPr>
                <w:bCs/>
              </w:rPr>
              <w:t>ES: 42 X 25 CM; USO: NATAÇÃO; CARACTER</w:t>
            </w:r>
            <w:r>
              <w:rPr>
                <w:bCs/>
              </w:rPr>
              <w:t>Í</w:t>
            </w:r>
            <w:r w:rsidRPr="000D391F">
              <w:rPr>
                <w:bCs/>
              </w:rPr>
              <w:t>STICAS ADICIONAIS: ALÇAS COM FIVELAS AJUST</w:t>
            </w:r>
            <w:r>
              <w:rPr>
                <w:bCs/>
              </w:rPr>
              <w:t>Á</w:t>
            </w:r>
            <w:r w:rsidRPr="000D391F">
              <w:rPr>
                <w:bCs/>
              </w:rPr>
              <w:t>VEIS</w:t>
            </w:r>
          </w:p>
        </w:tc>
        <w:tc>
          <w:tcPr>
            <w:tcW w:w="1984" w:type="dxa"/>
          </w:tcPr>
          <w:p w14:paraId="219FF4C0" w14:textId="77777777" w:rsidR="004B354F" w:rsidRPr="00D62880" w:rsidRDefault="004B354F" w:rsidP="00982891">
            <w:pPr>
              <w:jc w:val="center"/>
              <w:rPr>
                <w:bCs/>
              </w:rPr>
            </w:pPr>
            <w:r>
              <w:rPr>
                <w:bCs/>
              </w:rPr>
              <w:t>PARES</w:t>
            </w:r>
          </w:p>
        </w:tc>
        <w:tc>
          <w:tcPr>
            <w:tcW w:w="992" w:type="dxa"/>
          </w:tcPr>
          <w:p w14:paraId="107D2698" w14:textId="77777777" w:rsidR="004B354F" w:rsidRPr="00D62880" w:rsidRDefault="004B354F" w:rsidP="00982891">
            <w:pPr>
              <w:jc w:val="center"/>
              <w:rPr>
                <w:bCs/>
              </w:rPr>
            </w:pPr>
            <w:r w:rsidRPr="00D62880">
              <w:rPr>
                <w:bCs/>
              </w:rPr>
              <w:t>50</w:t>
            </w:r>
          </w:p>
        </w:tc>
      </w:tr>
      <w:tr w:rsidR="004B354F" w:rsidRPr="00D62880" w14:paraId="5E54401B" w14:textId="77777777" w:rsidTr="00982891">
        <w:tc>
          <w:tcPr>
            <w:tcW w:w="750" w:type="dxa"/>
          </w:tcPr>
          <w:p w14:paraId="6F4C05BE" w14:textId="77777777" w:rsidR="004B354F" w:rsidRPr="00D62880" w:rsidRDefault="004B354F" w:rsidP="00982891">
            <w:pPr>
              <w:jc w:val="center"/>
              <w:rPr>
                <w:bCs/>
              </w:rPr>
            </w:pPr>
            <w:r w:rsidRPr="00D62880">
              <w:rPr>
                <w:bCs/>
              </w:rPr>
              <w:t>3</w:t>
            </w:r>
          </w:p>
        </w:tc>
        <w:tc>
          <w:tcPr>
            <w:tcW w:w="4774" w:type="dxa"/>
          </w:tcPr>
          <w:p w14:paraId="52854714" w14:textId="77777777" w:rsidR="004B354F" w:rsidRPr="00D62880" w:rsidRDefault="004B354F" w:rsidP="00982891">
            <w:pPr>
              <w:jc w:val="center"/>
              <w:rPr>
                <w:bCs/>
              </w:rPr>
            </w:pPr>
            <w:r w:rsidRPr="000D391F">
              <w:rPr>
                <w:bCs/>
              </w:rPr>
              <w:t>BOIA DE SALVAMENTO RESCUE TUBE                 TIPO: LIFE BELT</w:t>
            </w:r>
          </w:p>
        </w:tc>
        <w:tc>
          <w:tcPr>
            <w:tcW w:w="1984" w:type="dxa"/>
          </w:tcPr>
          <w:p w14:paraId="5E04AA3F" w14:textId="77777777" w:rsidR="004B354F" w:rsidRPr="00D62880" w:rsidRDefault="004B354F" w:rsidP="00982891">
            <w:pPr>
              <w:jc w:val="center"/>
              <w:rPr>
                <w:bCs/>
              </w:rPr>
            </w:pPr>
            <w:r w:rsidRPr="00D62880">
              <w:rPr>
                <w:bCs/>
              </w:rPr>
              <w:t>UNIDADE</w:t>
            </w:r>
            <w:r>
              <w:rPr>
                <w:bCs/>
              </w:rPr>
              <w:t>S</w:t>
            </w:r>
          </w:p>
        </w:tc>
        <w:tc>
          <w:tcPr>
            <w:tcW w:w="992" w:type="dxa"/>
          </w:tcPr>
          <w:p w14:paraId="740426DF" w14:textId="77777777" w:rsidR="004B354F" w:rsidRPr="00D62880" w:rsidRDefault="004B354F" w:rsidP="00982891">
            <w:pPr>
              <w:jc w:val="center"/>
              <w:rPr>
                <w:bCs/>
              </w:rPr>
            </w:pPr>
            <w:r w:rsidRPr="00D62880">
              <w:rPr>
                <w:bCs/>
              </w:rPr>
              <w:t>50</w:t>
            </w:r>
          </w:p>
        </w:tc>
      </w:tr>
      <w:tr w:rsidR="004B354F" w:rsidRPr="00D62880" w14:paraId="711F138D" w14:textId="77777777" w:rsidTr="00982891">
        <w:tc>
          <w:tcPr>
            <w:tcW w:w="750" w:type="dxa"/>
          </w:tcPr>
          <w:p w14:paraId="612C38D4" w14:textId="77777777" w:rsidR="004B354F" w:rsidRPr="00D62880" w:rsidRDefault="004B354F" w:rsidP="00982891">
            <w:pPr>
              <w:jc w:val="center"/>
              <w:rPr>
                <w:bCs/>
              </w:rPr>
            </w:pPr>
            <w:r w:rsidRPr="00D62880">
              <w:rPr>
                <w:bCs/>
              </w:rPr>
              <w:t>4</w:t>
            </w:r>
          </w:p>
        </w:tc>
        <w:tc>
          <w:tcPr>
            <w:tcW w:w="4774" w:type="dxa"/>
          </w:tcPr>
          <w:p w14:paraId="788D01DE" w14:textId="77777777" w:rsidR="004B354F" w:rsidRPr="00D62880" w:rsidRDefault="004B354F" w:rsidP="00982891">
            <w:pPr>
              <w:jc w:val="center"/>
              <w:rPr>
                <w:bCs/>
              </w:rPr>
            </w:pPr>
            <w:r w:rsidRPr="000D391F">
              <w:rPr>
                <w:bCs/>
              </w:rPr>
              <w:t>BOIA SALVA</w:t>
            </w:r>
            <w:r>
              <w:rPr>
                <w:bCs/>
              </w:rPr>
              <w:t>-</w:t>
            </w:r>
            <w:r w:rsidRPr="000D391F">
              <w:rPr>
                <w:bCs/>
              </w:rPr>
              <w:t>VIDA, CLASSE I                                    COR: AMARELA; DI</w:t>
            </w:r>
            <w:r>
              <w:rPr>
                <w:bCs/>
              </w:rPr>
              <w:t>Â</w:t>
            </w:r>
            <w:r w:rsidRPr="000D391F">
              <w:rPr>
                <w:bCs/>
              </w:rPr>
              <w:t>METRO EXTERNO: 700 MM; DIAMETRO INTERNO:420 MM</w:t>
            </w:r>
          </w:p>
        </w:tc>
        <w:tc>
          <w:tcPr>
            <w:tcW w:w="1984" w:type="dxa"/>
          </w:tcPr>
          <w:p w14:paraId="548D8E38" w14:textId="77777777" w:rsidR="004B354F" w:rsidRPr="00D62880" w:rsidRDefault="004B354F" w:rsidP="00982891">
            <w:pPr>
              <w:jc w:val="center"/>
              <w:rPr>
                <w:bCs/>
              </w:rPr>
            </w:pPr>
            <w:r w:rsidRPr="00D62880">
              <w:rPr>
                <w:bCs/>
              </w:rPr>
              <w:t>UNIDADE</w:t>
            </w:r>
            <w:r>
              <w:rPr>
                <w:bCs/>
              </w:rPr>
              <w:t>S</w:t>
            </w:r>
          </w:p>
        </w:tc>
        <w:tc>
          <w:tcPr>
            <w:tcW w:w="992" w:type="dxa"/>
          </w:tcPr>
          <w:p w14:paraId="5595DBD3" w14:textId="77777777" w:rsidR="004B354F" w:rsidRPr="00D62880" w:rsidRDefault="004B354F" w:rsidP="00982891">
            <w:pPr>
              <w:jc w:val="center"/>
              <w:rPr>
                <w:bCs/>
              </w:rPr>
            </w:pPr>
            <w:r w:rsidRPr="00D62880">
              <w:rPr>
                <w:bCs/>
              </w:rPr>
              <w:t>50</w:t>
            </w:r>
          </w:p>
        </w:tc>
      </w:tr>
      <w:tr w:rsidR="004B354F" w:rsidRPr="00D62880" w14:paraId="01DC909D" w14:textId="77777777" w:rsidTr="00982891">
        <w:tc>
          <w:tcPr>
            <w:tcW w:w="750" w:type="dxa"/>
          </w:tcPr>
          <w:p w14:paraId="503E09A0" w14:textId="77777777" w:rsidR="004B354F" w:rsidRPr="00D62880" w:rsidRDefault="004B354F" w:rsidP="00982891">
            <w:pPr>
              <w:jc w:val="center"/>
              <w:rPr>
                <w:bCs/>
              </w:rPr>
            </w:pPr>
            <w:r w:rsidRPr="00D62880">
              <w:rPr>
                <w:bCs/>
              </w:rPr>
              <w:t>5</w:t>
            </w:r>
          </w:p>
        </w:tc>
        <w:tc>
          <w:tcPr>
            <w:tcW w:w="4774" w:type="dxa"/>
          </w:tcPr>
          <w:p w14:paraId="77040D46" w14:textId="77777777" w:rsidR="004B354F" w:rsidRPr="00D62880" w:rsidRDefault="004B354F" w:rsidP="00982891">
            <w:pPr>
              <w:jc w:val="center"/>
              <w:rPr>
                <w:bCs/>
              </w:rPr>
            </w:pPr>
            <w:r w:rsidRPr="000D391F">
              <w:rPr>
                <w:bCs/>
              </w:rPr>
              <w:t xml:space="preserve">BOIA CIRCULAR - CLASSE III                              FABRICADO EM POLIURETANO EXPANDIDO COM REVESTIMENTO DE ALTA </w:t>
            </w:r>
            <w:r>
              <w:rPr>
                <w:bCs/>
              </w:rPr>
              <w:t>D</w:t>
            </w:r>
            <w:r w:rsidRPr="000D391F">
              <w:rPr>
                <w:bCs/>
              </w:rPr>
              <w:t>ENSIDADE, NA COR LARANJA, RESI</w:t>
            </w:r>
            <w:r>
              <w:rPr>
                <w:bCs/>
              </w:rPr>
              <w:t>S</w:t>
            </w:r>
            <w:r w:rsidRPr="000D391F">
              <w:rPr>
                <w:bCs/>
              </w:rPr>
              <w:t xml:space="preserve">TENTE A CORROSÃO OU DETERIORAÇÃO DE INTEMPERIES, DOTADA DE FLUTUABILIDADE PROPRIA, EQUIPADA COM CABO DE NYLON - 60 CM         </w:t>
            </w:r>
          </w:p>
        </w:tc>
        <w:tc>
          <w:tcPr>
            <w:tcW w:w="1984" w:type="dxa"/>
          </w:tcPr>
          <w:p w14:paraId="717E2193" w14:textId="77777777" w:rsidR="004B354F" w:rsidRPr="00D62880" w:rsidRDefault="004B354F" w:rsidP="00982891">
            <w:pPr>
              <w:jc w:val="center"/>
              <w:rPr>
                <w:bCs/>
              </w:rPr>
            </w:pPr>
            <w:r w:rsidRPr="00D62880">
              <w:rPr>
                <w:bCs/>
              </w:rPr>
              <w:t>UNIDADE</w:t>
            </w:r>
            <w:r>
              <w:rPr>
                <w:bCs/>
              </w:rPr>
              <w:t>S</w:t>
            </w:r>
          </w:p>
        </w:tc>
        <w:tc>
          <w:tcPr>
            <w:tcW w:w="992" w:type="dxa"/>
          </w:tcPr>
          <w:p w14:paraId="0EDAFB04" w14:textId="77777777" w:rsidR="004B354F" w:rsidRPr="00D62880" w:rsidRDefault="004B354F" w:rsidP="00982891">
            <w:pPr>
              <w:jc w:val="center"/>
              <w:rPr>
                <w:bCs/>
              </w:rPr>
            </w:pPr>
            <w:r w:rsidRPr="00D62880">
              <w:rPr>
                <w:bCs/>
              </w:rPr>
              <w:t>50</w:t>
            </w:r>
          </w:p>
        </w:tc>
      </w:tr>
      <w:tr w:rsidR="004B354F" w:rsidRPr="00D62880" w14:paraId="6A2A25CF" w14:textId="77777777" w:rsidTr="00982891">
        <w:tc>
          <w:tcPr>
            <w:tcW w:w="750" w:type="dxa"/>
          </w:tcPr>
          <w:p w14:paraId="05A48771" w14:textId="77777777" w:rsidR="004B354F" w:rsidRPr="00D62880" w:rsidRDefault="004B354F" w:rsidP="00982891">
            <w:pPr>
              <w:jc w:val="center"/>
              <w:rPr>
                <w:bCs/>
              </w:rPr>
            </w:pPr>
            <w:r w:rsidRPr="00D62880">
              <w:rPr>
                <w:bCs/>
              </w:rPr>
              <w:t>6</w:t>
            </w:r>
          </w:p>
        </w:tc>
        <w:tc>
          <w:tcPr>
            <w:tcW w:w="4774" w:type="dxa"/>
          </w:tcPr>
          <w:p w14:paraId="13ECBA92" w14:textId="77777777" w:rsidR="004B354F" w:rsidRPr="00D62880" w:rsidRDefault="004B354F" w:rsidP="00982891">
            <w:pPr>
              <w:jc w:val="center"/>
              <w:rPr>
                <w:bCs/>
              </w:rPr>
            </w:pPr>
            <w:r w:rsidRPr="000D391F">
              <w:rPr>
                <w:bCs/>
              </w:rPr>
              <w:t>CABO DE RETINIDA                                                         CABO RETINIDA BRANCO, F</w:t>
            </w:r>
            <w:r>
              <w:rPr>
                <w:bCs/>
              </w:rPr>
              <w:t>L</w:t>
            </w:r>
            <w:r w:rsidRPr="000D391F">
              <w:rPr>
                <w:bCs/>
              </w:rPr>
              <w:t>UTUANTE, 08MM</w:t>
            </w:r>
          </w:p>
        </w:tc>
        <w:tc>
          <w:tcPr>
            <w:tcW w:w="1984" w:type="dxa"/>
          </w:tcPr>
          <w:p w14:paraId="7BBE2634" w14:textId="77777777" w:rsidR="004B354F" w:rsidRPr="00D62880" w:rsidRDefault="004B354F" w:rsidP="00982891">
            <w:pPr>
              <w:jc w:val="center"/>
              <w:rPr>
                <w:bCs/>
              </w:rPr>
            </w:pPr>
            <w:r w:rsidRPr="00D62880">
              <w:rPr>
                <w:bCs/>
              </w:rPr>
              <w:t>METROS</w:t>
            </w:r>
          </w:p>
        </w:tc>
        <w:tc>
          <w:tcPr>
            <w:tcW w:w="992" w:type="dxa"/>
          </w:tcPr>
          <w:p w14:paraId="48CC8C2B" w14:textId="77777777" w:rsidR="004B354F" w:rsidRPr="00D62880" w:rsidRDefault="004B354F" w:rsidP="00982891">
            <w:pPr>
              <w:jc w:val="center"/>
              <w:rPr>
                <w:bCs/>
              </w:rPr>
            </w:pPr>
            <w:r w:rsidRPr="00D62880">
              <w:rPr>
                <w:bCs/>
              </w:rPr>
              <w:t>1000</w:t>
            </w:r>
          </w:p>
        </w:tc>
      </w:tr>
      <w:tr w:rsidR="004B354F" w:rsidRPr="00D62880" w14:paraId="190DCF33" w14:textId="77777777" w:rsidTr="00982891">
        <w:tc>
          <w:tcPr>
            <w:tcW w:w="750" w:type="dxa"/>
          </w:tcPr>
          <w:p w14:paraId="6DF96E62" w14:textId="77777777" w:rsidR="004B354F" w:rsidRPr="00D62880" w:rsidRDefault="004B354F" w:rsidP="00982891">
            <w:pPr>
              <w:jc w:val="center"/>
              <w:rPr>
                <w:bCs/>
              </w:rPr>
            </w:pPr>
            <w:r w:rsidRPr="00D62880">
              <w:rPr>
                <w:bCs/>
              </w:rPr>
              <w:t>7</w:t>
            </w:r>
          </w:p>
        </w:tc>
        <w:tc>
          <w:tcPr>
            <w:tcW w:w="4774" w:type="dxa"/>
          </w:tcPr>
          <w:p w14:paraId="150C8CEE" w14:textId="77777777" w:rsidR="004B354F" w:rsidRPr="00D62880" w:rsidRDefault="004B354F" w:rsidP="00982891">
            <w:pPr>
              <w:jc w:val="center"/>
              <w:rPr>
                <w:bCs/>
              </w:rPr>
            </w:pPr>
            <w:r w:rsidRPr="000D391F">
              <w:rPr>
                <w:bCs/>
              </w:rPr>
              <w:t>GUARDA SOL                                                                     GUARDA SOL DE ALUMINIO; 2,40 METROS</w:t>
            </w:r>
          </w:p>
        </w:tc>
        <w:tc>
          <w:tcPr>
            <w:tcW w:w="1984" w:type="dxa"/>
          </w:tcPr>
          <w:p w14:paraId="1D874C85" w14:textId="77777777" w:rsidR="004B354F" w:rsidRPr="00D62880" w:rsidRDefault="004B354F" w:rsidP="00982891">
            <w:pPr>
              <w:jc w:val="center"/>
              <w:rPr>
                <w:bCs/>
              </w:rPr>
            </w:pPr>
            <w:r w:rsidRPr="00D62880">
              <w:rPr>
                <w:bCs/>
              </w:rPr>
              <w:t>UNIDADE</w:t>
            </w:r>
            <w:r>
              <w:rPr>
                <w:bCs/>
              </w:rPr>
              <w:t>S</w:t>
            </w:r>
          </w:p>
        </w:tc>
        <w:tc>
          <w:tcPr>
            <w:tcW w:w="992" w:type="dxa"/>
          </w:tcPr>
          <w:p w14:paraId="6A8F5DC9" w14:textId="77777777" w:rsidR="004B354F" w:rsidRPr="00D62880" w:rsidRDefault="004B354F" w:rsidP="00982891">
            <w:pPr>
              <w:jc w:val="center"/>
              <w:rPr>
                <w:bCs/>
              </w:rPr>
            </w:pPr>
            <w:r w:rsidRPr="00D62880">
              <w:rPr>
                <w:bCs/>
              </w:rPr>
              <w:t>100</w:t>
            </w:r>
          </w:p>
        </w:tc>
      </w:tr>
    </w:tbl>
    <w:p w14:paraId="78C0FF67" w14:textId="77777777" w:rsidR="004B354F" w:rsidRDefault="004B354F" w:rsidP="00CF2143">
      <w:pPr>
        <w:tabs>
          <w:tab w:val="left" w:pos="3150"/>
        </w:tabs>
      </w:pPr>
    </w:p>
    <w:p w14:paraId="26271A72"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PRAZO E LOCAL DE ENTREGA</w:t>
      </w:r>
    </w:p>
    <w:p w14:paraId="30A3FC68" w14:textId="62EC6F86" w:rsidR="00192A41" w:rsidRPr="00192A41" w:rsidRDefault="00192A41" w:rsidP="00192A41">
      <w:pPr>
        <w:tabs>
          <w:tab w:val="left" w:pos="3150"/>
        </w:tabs>
        <w:jc w:val="both"/>
        <w:rPr>
          <w:sz w:val="24"/>
          <w:szCs w:val="24"/>
        </w:rPr>
      </w:pPr>
      <w:r w:rsidRPr="00192A41">
        <w:rPr>
          <w:sz w:val="24"/>
          <w:szCs w:val="24"/>
        </w:rPr>
        <w:t>5.1. Prazo de Entrega</w:t>
      </w:r>
    </w:p>
    <w:p w14:paraId="726C782E" w14:textId="12A63ECC" w:rsidR="00192A41" w:rsidRPr="00192A41" w:rsidRDefault="00192A41" w:rsidP="00192A41">
      <w:pPr>
        <w:tabs>
          <w:tab w:val="left" w:pos="3150"/>
        </w:tabs>
        <w:jc w:val="both"/>
        <w:rPr>
          <w:sz w:val="24"/>
          <w:szCs w:val="24"/>
        </w:rPr>
      </w:pPr>
      <w:r w:rsidRPr="00192A41">
        <w:rPr>
          <w:sz w:val="24"/>
          <w:szCs w:val="24"/>
        </w:rPr>
        <w:t xml:space="preserve">A empresa contratada deverá realizar a entrega dos materiais destinados à demarcação da Praia do Setor Agrícola e dos equipamentos para guarda-vidas no prazo máximo de </w:t>
      </w:r>
      <w:r w:rsidR="00D56426">
        <w:rPr>
          <w:sz w:val="24"/>
          <w:szCs w:val="24"/>
        </w:rPr>
        <w:t xml:space="preserve">5 </w:t>
      </w:r>
      <w:r w:rsidRPr="00192A41">
        <w:rPr>
          <w:sz w:val="24"/>
          <w:szCs w:val="24"/>
        </w:rPr>
        <w:t>(</w:t>
      </w:r>
      <w:r w:rsidR="00D56426">
        <w:rPr>
          <w:sz w:val="24"/>
          <w:szCs w:val="24"/>
        </w:rPr>
        <w:t>cinco</w:t>
      </w:r>
      <w:r w:rsidRPr="00192A41">
        <w:rPr>
          <w:sz w:val="24"/>
          <w:szCs w:val="24"/>
        </w:rPr>
        <w:t>) dias, contados do recebimento da Ordem de Fornecimento.</w:t>
      </w:r>
    </w:p>
    <w:p w14:paraId="599C47D3" w14:textId="0B6E9CB3" w:rsidR="00192A41" w:rsidRPr="00192A41" w:rsidRDefault="00192A41" w:rsidP="00192A41">
      <w:pPr>
        <w:tabs>
          <w:tab w:val="left" w:pos="3150"/>
        </w:tabs>
        <w:jc w:val="both"/>
        <w:rPr>
          <w:sz w:val="24"/>
          <w:szCs w:val="24"/>
        </w:rPr>
      </w:pPr>
      <w:r w:rsidRPr="00192A41">
        <w:rPr>
          <w:sz w:val="24"/>
          <w:szCs w:val="24"/>
        </w:rPr>
        <w:t>5.1.</w:t>
      </w:r>
      <w:r w:rsidR="00E3123A">
        <w:rPr>
          <w:sz w:val="24"/>
          <w:szCs w:val="24"/>
        </w:rPr>
        <w:t>1</w:t>
      </w:r>
      <w:r w:rsidRPr="00192A41">
        <w:rPr>
          <w:sz w:val="24"/>
          <w:szCs w:val="24"/>
        </w:rPr>
        <w:t xml:space="preserve">. A entrega deverá ocorrer em conformidade com as especificações técnicas estabelecidas neste Termo de Referência, garantindo a qualidade, durabilidade e perfeito </w:t>
      </w:r>
      <w:r w:rsidRPr="00192A41">
        <w:rPr>
          <w:sz w:val="24"/>
          <w:szCs w:val="24"/>
        </w:rPr>
        <w:lastRenderedPageBreak/>
        <w:t>funcionamento dos materiais fornecidos, bem como sua adequação às exigências da Administração Pública.</w:t>
      </w:r>
    </w:p>
    <w:p w14:paraId="4AE816EB" w14:textId="67BD1223" w:rsidR="00192A41" w:rsidRPr="00192A41" w:rsidRDefault="00192A41" w:rsidP="00192A41">
      <w:pPr>
        <w:tabs>
          <w:tab w:val="left" w:pos="3150"/>
        </w:tabs>
        <w:jc w:val="both"/>
        <w:rPr>
          <w:sz w:val="24"/>
          <w:szCs w:val="24"/>
        </w:rPr>
      </w:pPr>
      <w:r w:rsidRPr="00192A41">
        <w:rPr>
          <w:sz w:val="24"/>
          <w:szCs w:val="24"/>
        </w:rPr>
        <w:t>5.2. Local de Entrega</w:t>
      </w:r>
    </w:p>
    <w:p w14:paraId="2F324BAE" w14:textId="5B6DB4FC" w:rsidR="00192A41" w:rsidRPr="00192A41" w:rsidRDefault="00192A41" w:rsidP="00192A41">
      <w:pPr>
        <w:tabs>
          <w:tab w:val="left" w:pos="3150"/>
        </w:tabs>
        <w:jc w:val="both"/>
        <w:rPr>
          <w:sz w:val="24"/>
          <w:szCs w:val="24"/>
        </w:rPr>
      </w:pPr>
      <w:r w:rsidRPr="00192A41">
        <w:rPr>
          <w:sz w:val="24"/>
          <w:szCs w:val="24"/>
        </w:rPr>
        <w:t>Os materiais destinados à demarcação da Praia do Setor Agrícola e os equipamentos para guarda-vidas deverão ser entregues na sede da Secretaria Municipal de Cultura e Turismo do Município de Governador Edison Lobão – MA, ou em outro local previamente indicado pela Administração.</w:t>
      </w:r>
    </w:p>
    <w:p w14:paraId="264AFF0B" w14:textId="378E2349" w:rsidR="00CF2143" w:rsidRPr="00192A41" w:rsidRDefault="00192A41" w:rsidP="00192A41">
      <w:pPr>
        <w:tabs>
          <w:tab w:val="left" w:pos="3150"/>
        </w:tabs>
        <w:jc w:val="both"/>
        <w:rPr>
          <w:sz w:val="24"/>
          <w:szCs w:val="24"/>
        </w:rPr>
      </w:pPr>
      <w:r w:rsidRPr="00192A41">
        <w:rPr>
          <w:sz w:val="24"/>
          <w:szCs w:val="24"/>
        </w:rPr>
        <w:t>5.2.1. A entrega dos materiais deverá ocorrer em horário previamente agendado com o responsável pelo recebimento, garantindo o acompanhamento por servidor designado para fiscalização do contrato.</w:t>
      </w:r>
    </w:p>
    <w:p w14:paraId="3145A6A8" w14:textId="581746EF" w:rsidR="00CF2143" w:rsidRDefault="00CF2143" w:rsidP="00CF2143">
      <w:pPr>
        <w:tabs>
          <w:tab w:val="left" w:pos="3150"/>
        </w:tabs>
      </w:pPr>
    </w:p>
    <w:p w14:paraId="4A2ECA78" w14:textId="77777777" w:rsidR="00CF2143" w:rsidRPr="00A94B93" w:rsidRDefault="00CF2143" w:rsidP="00192A41">
      <w:pPr>
        <w:numPr>
          <w:ilvl w:val="0"/>
          <w:numId w:val="1"/>
        </w:numPr>
        <w:pBdr>
          <w:top w:val="nil"/>
          <w:left w:val="nil"/>
          <w:bottom w:val="nil"/>
          <w:right w:val="nil"/>
          <w:between w:val="nil"/>
        </w:pBdr>
        <w:shd w:val="clear" w:color="auto" w:fill="D9E2F3"/>
        <w:ind w:left="0" w:right="-5" w:firstLine="0"/>
        <w:jc w:val="both"/>
        <w:rPr>
          <w:b/>
          <w:color w:val="000000"/>
          <w:sz w:val="24"/>
          <w:szCs w:val="24"/>
        </w:rPr>
      </w:pPr>
      <w:r>
        <w:rPr>
          <w:b/>
          <w:color w:val="000000"/>
          <w:sz w:val="24"/>
          <w:szCs w:val="24"/>
        </w:rPr>
        <w:t>FORMA DE PAGAMENTO</w:t>
      </w:r>
    </w:p>
    <w:p w14:paraId="2177C983" w14:textId="2845EAFF" w:rsidR="00192A41" w:rsidRPr="00192A41" w:rsidRDefault="00192A41" w:rsidP="00192A41">
      <w:pPr>
        <w:jc w:val="both"/>
        <w:rPr>
          <w:sz w:val="24"/>
          <w:szCs w:val="24"/>
        </w:rPr>
      </w:pPr>
      <w:r w:rsidRPr="00192A41">
        <w:rPr>
          <w:b/>
          <w:bCs/>
          <w:sz w:val="24"/>
          <w:szCs w:val="24"/>
        </w:rPr>
        <w:t>6.1.</w:t>
      </w:r>
      <w:r>
        <w:rPr>
          <w:sz w:val="24"/>
          <w:szCs w:val="24"/>
        </w:rPr>
        <w:t xml:space="preserve"> </w:t>
      </w:r>
      <w:r w:rsidRPr="00192A41">
        <w:rPr>
          <w:sz w:val="24"/>
          <w:szCs w:val="24"/>
        </w:rPr>
        <w:t xml:space="preserve">O pagamento será efetuado no prazo de até </w:t>
      </w:r>
      <w:r w:rsidRPr="00192A41">
        <w:rPr>
          <w:b/>
          <w:bCs/>
          <w:sz w:val="24"/>
          <w:szCs w:val="24"/>
        </w:rPr>
        <w:t>30 (trinta) dias</w:t>
      </w:r>
      <w:r w:rsidRPr="00192A41">
        <w:rPr>
          <w:sz w:val="24"/>
          <w:szCs w:val="24"/>
        </w:rPr>
        <w:t>, contados a partir do recebimento definitivo dos materiais destinados à demarcação da Praia do Setor Agrícola e dos equipamentos para guarda-vidas, desde que não haja fator impeditivo provocado pela contratada, mediante apresentação de Nota Fiscal/Fatura devidamente atestada por servidor competente, acompanhada da respectiva Ordem de Fornecimento e das certidões de regularidade fiscal.</w:t>
      </w:r>
    </w:p>
    <w:p w14:paraId="0B7A6203" w14:textId="77777777" w:rsidR="00192A41" w:rsidRPr="00192A41" w:rsidRDefault="00192A41" w:rsidP="00192A41">
      <w:pPr>
        <w:jc w:val="both"/>
        <w:rPr>
          <w:sz w:val="24"/>
          <w:szCs w:val="24"/>
        </w:rPr>
      </w:pPr>
      <w:r w:rsidRPr="00192A41">
        <w:rPr>
          <w:b/>
          <w:bCs/>
          <w:sz w:val="24"/>
          <w:szCs w:val="24"/>
        </w:rPr>
        <w:t>6.1.1.</w:t>
      </w:r>
      <w:r w:rsidRPr="00192A41">
        <w:rPr>
          <w:sz w:val="24"/>
          <w:szCs w:val="24"/>
        </w:rPr>
        <w:t xml:space="preserve"> Deverão ser apresentadas as seguintes certidões: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Certificado de Regularidade do FGTS – CRF, emitido pela Caixa Econômica Federal; e Certidão Negativa de Débitos Trabalhistas (CNDT), ou Positiva com efeitos de Negativa, emitida pelo Tribunal Superior do Trabalho.</w:t>
      </w:r>
    </w:p>
    <w:p w14:paraId="5E3AA9A1" w14:textId="6D1622FF" w:rsidR="00192A41" w:rsidRPr="00192A41" w:rsidRDefault="00192A41" w:rsidP="00192A41">
      <w:pPr>
        <w:jc w:val="both"/>
        <w:outlineLvl w:val="2"/>
        <w:rPr>
          <w:b/>
          <w:bCs/>
          <w:sz w:val="27"/>
          <w:szCs w:val="27"/>
        </w:rPr>
      </w:pPr>
      <w:r w:rsidRPr="00192A41">
        <w:rPr>
          <w:b/>
          <w:bCs/>
          <w:sz w:val="27"/>
          <w:szCs w:val="27"/>
        </w:rPr>
        <w:t>6.2.</w:t>
      </w:r>
      <w:r>
        <w:rPr>
          <w:b/>
          <w:bCs/>
          <w:sz w:val="27"/>
          <w:szCs w:val="27"/>
        </w:rPr>
        <w:t xml:space="preserve"> </w:t>
      </w:r>
      <w:r w:rsidRPr="00192A41">
        <w:rPr>
          <w:sz w:val="24"/>
          <w:szCs w:val="24"/>
        </w:rPr>
        <w:t>Em caso de atraso no pagamento efetuado pelo CONTRATANTE da fatura apresentada pela CONTRATADA, esta fará jus à compensação financeira na forma de atualização monetária do respectivo valor, podendo incidir juros moratórios calculados na forma da legislação aplicável.</w:t>
      </w:r>
    </w:p>
    <w:p w14:paraId="11DBFC9A" w14:textId="379C2E13" w:rsidR="00CF2143" w:rsidRDefault="00192A41" w:rsidP="00192A41">
      <w:pPr>
        <w:jc w:val="both"/>
        <w:outlineLvl w:val="2"/>
        <w:rPr>
          <w:sz w:val="24"/>
          <w:szCs w:val="24"/>
        </w:rPr>
      </w:pPr>
      <w:r w:rsidRPr="00192A41">
        <w:rPr>
          <w:b/>
          <w:bCs/>
          <w:sz w:val="27"/>
          <w:szCs w:val="27"/>
        </w:rPr>
        <w:t>6.3.</w:t>
      </w:r>
      <w:r>
        <w:rPr>
          <w:b/>
          <w:bCs/>
          <w:sz w:val="27"/>
          <w:szCs w:val="27"/>
        </w:rPr>
        <w:t xml:space="preserve"> </w:t>
      </w:r>
      <w:r w:rsidRPr="00192A41">
        <w:rPr>
          <w:sz w:val="24"/>
          <w:szCs w:val="24"/>
        </w:rPr>
        <w:t>Caso o pagamento devido seja antecipado pelo CONTRATANTE, o respectivo montante poderá sofrer desconto proporcional.</w:t>
      </w:r>
    </w:p>
    <w:p w14:paraId="7DA065D1" w14:textId="77777777" w:rsidR="00192A41" w:rsidRPr="00192A41" w:rsidRDefault="00192A41" w:rsidP="00192A41">
      <w:pPr>
        <w:jc w:val="both"/>
        <w:outlineLvl w:val="2"/>
        <w:rPr>
          <w:b/>
          <w:bCs/>
          <w:sz w:val="27"/>
          <w:szCs w:val="27"/>
        </w:rPr>
      </w:pPr>
    </w:p>
    <w:p w14:paraId="7E6D0FA7" w14:textId="77777777" w:rsidR="00CF2143" w:rsidRPr="00AC4275"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DAS OBRIGAÇÕES DO FORNECEDOR</w:t>
      </w:r>
    </w:p>
    <w:p w14:paraId="053646A5" w14:textId="1281EB01" w:rsidR="0085010C" w:rsidRPr="0085010C" w:rsidRDefault="00192A41" w:rsidP="0085010C">
      <w:pPr>
        <w:tabs>
          <w:tab w:val="left" w:pos="3150"/>
        </w:tabs>
        <w:jc w:val="both"/>
        <w:rPr>
          <w:sz w:val="24"/>
          <w:szCs w:val="24"/>
        </w:rPr>
      </w:pPr>
      <w:r w:rsidRPr="0085010C">
        <w:rPr>
          <w:sz w:val="24"/>
          <w:szCs w:val="24"/>
        </w:rPr>
        <w:t xml:space="preserve">7.1. </w:t>
      </w:r>
      <w:r w:rsidR="0085010C" w:rsidRPr="0085010C">
        <w:rPr>
          <w:sz w:val="24"/>
          <w:szCs w:val="24"/>
        </w:rPr>
        <w:t>Constituem obrigações da empresa contratada para o fornecimento de materiais destinados à demarcação da Praia do Setor Agrícola e equipamentos para guarda-vidas à Secretaria Municipal de Cultura e Turismo do Município de Governador Edison Lobão – MA:</w:t>
      </w:r>
    </w:p>
    <w:p w14:paraId="6B7E8EE6" w14:textId="1D212F07" w:rsidR="0085010C" w:rsidRPr="0085010C" w:rsidRDefault="0085010C" w:rsidP="0085010C">
      <w:pPr>
        <w:tabs>
          <w:tab w:val="left" w:pos="3150"/>
        </w:tabs>
        <w:jc w:val="both"/>
        <w:rPr>
          <w:sz w:val="24"/>
          <w:szCs w:val="24"/>
        </w:rPr>
      </w:pPr>
      <w:r w:rsidRPr="0085010C">
        <w:rPr>
          <w:sz w:val="24"/>
          <w:szCs w:val="24"/>
        </w:rPr>
        <w:t>7.1.1. Fornecer os materiais destinados à demarcação da Praia do Setor Agrícola e os equipamentos para guarda-vidas em conformidade com as especificações técnicas, quantidades e condições estabelecidas neste Termo de Referência e no contrato.</w:t>
      </w:r>
    </w:p>
    <w:p w14:paraId="4D76A689" w14:textId="1D15D2B9" w:rsidR="0085010C" w:rsidRPr="0085010C" w:rsidRDefault="0085010C" w:rsidP="0085010C">
      <w:pPr>
        <w:tabs>
          <w:tab w:val="left" w:pos="3150"/>
        </w:tabs>
        <w:jc w:val="both"/>
        <w:rPr>
          <w:sz w:val="24"/>
          <w:szCs w:val="24"/>
        </w:rPr>
      </w:pPr>
      <w:r w:rsidRPr="0085010C">
        <w:rPr>
          <w:sz w:val="24"/>
          <w:szCs w:val="24"/>
        </w:rPr>
        <w:t>7.1.2. Realizar o transporte e a entrega dos materiais nos locais indicados pela Administração, utilizando meios adequados para garantir a integridade e a conservação dos itens durante todo o percurso.</w:t>
      </w:r>
    </w:p>
    <w:p w14:paraId="2ED6CB8D" w14:textId="6941B901" w:rsidR="0085010C" w:rsidRPr="0085010C" w:rsidRDefault="0085010C" w:rsidP="0085010C">
      <w:pPr>
        <w:tabs>
          <w:tab w:val="left" w:pos="3150"/>
        </w:tabs>
        <w:jc w:val="both"/>
        <w:rPr>
          <w:sz w:val="24"/>
          <w:szCs w:val="24"/>
        </w:rPr>
      </w:pPr>
      <w:r w:rsidRPr="0085010C">
        <w:rPr>
          <w:sz w:val="24"/>
          <w:szCs w:val="24"/>
        </w:rPr>
        <w:t xml:space="preserve">7.1.3. Garantir que todos os materiais fornecidos sejam novos, de primeira qualidade, estejam em perfeitas condições de uso e atendam às normas técnicas aplicáveis, </w:t>
      </w:r>
      <w:r w:rsidRPr="0085010C">
        <w:rPr>
          <w:sz w:val="24"/>
          <w:szCs w:val="24"/>
        </w:rPr>
        <w:lastRenderedPageBreak/>
        <w:t>responsabilizando-se pela substituição de quaisquer itens que apresentem defeitos, avarias ou estejam em desacordo com as especificações exigidas.</w:t>
      </w:r>
    </w:p>
    <w:p w14:paraId="52027FEA" w14:textId="1963453D" w:rsidR="0085010C" w:rsidRPr="0085010C" w:rsidRDefault="0085010C" w:rsidP="0085010C">
      <w:pPr>
        <w:tabs>
          <w:tab w:val="left" w:pos="3150"/>
        </w:tabs>
        <w:jc w:val="both"/>
        <w:rPr>
          <w:sz w:val="24"/>
          <w:szCs w:val="24"/>
        </w:rPr>
      </w:pPr>
      <w:r w:rsidRPr="0085010C">
        <w:rPr>
          <w:sz w:val="24"/>
          <w:szCs w:val="24"/>
        </w:rPr>
        <w:t>7.1.4. Cumprir os prazos de entrega estabelecidos no contrato e na Ordem de Fornecimento emitida pela Administração.</w:t>
      </w:r>
    </w:p>
    <w:p w14:paraId="15439862" w14:textId="106401E4" w:rsidR="0085010C" w:rsidRPr="0085010C" w:rsidRDefault="0085010C" w:rsidP="0085010C">
      <w:pPr>
        <w:tabs>
          <w:tab w:val="left" w:pos="3150"/>
        </w:tabs>
        <w:jc w:val="both"/>
        <w:rPr>
          <w:sz w:val="24"/>
          <w:szCs w:val="24"/>
        </w:rPr>
      </w:pPr>
      <w:r w:rsidRPr="0085010C">
        <w:rPr>
          <w:sz w:val="24"/>
          <w:szCs w:val="24"/>
        </w:rPr>
        <w:t>7.1.5. Responsabilizar-se por quaisquer danos causados ao patrimônio público ou a terceiros durante o transporte, descarregamento e entrega dos materiais.</w:t>
      </w:r>
    </w:p>
    <w:p w14:paraId="099F962B" w14:textId="67A93B4D" w:rsidR="0085010C" w:rsidRPr="0085010C" w:rsidRDefault="0085010C" w:rsidP="0085010C">
      <w:pPr>
        <w:tabs>
          <w:tab w:val="left" w:pos="3150"/>
        </w:tabs>
        <w:jc w:val="both"/>
        <w:rPr>
          <w:sz w:val="24"/>
          <w:szCs w:val="24"/>
        </w:rPr>
      </w:pPr>
      <w:r w:rsidRPr="0085010C">
        <w:rPr>
          <w:sz w:val="24"/>
          <w:szCs w:val="24"/>
        </w:rPr>
        <w:t>7.1.6. Substituir, no prazo estabelecido pela Administração, qualquer material entregue em desacordo com as especificações técnicas, com defeito de fabricação ou que apresente vícios que comprometam sua utilização.</w:t>
      </w:r>
    </w:p>
    <w:p w14:paraId="143A147D" w14:textId="6254F102" w:rsidR="0085010C" w:rsidRPr="0085010C" w:rsidRDefault="0085010C" w:rsidP="0085010C">
      <w:pPr>
        <w:tabs>
          <w:tab w:val="left" w:pos="3150"/>
        </w:tabs>
        <w:jc w:val="both"/>
        <w:rPr>
          <w:sz w:val="24"/>
          <w:szCs w:val="24"/>
        </w:rPr>
      </w:pPr>
      <w:r w:rsidRPr="0085010C">
        <w:rPr>
          <w:sz w:val="24"/>
          <w:szCs w:val="24"/>
        </w:rPr>
        <w:t>7.1.7. Manter, durante toda a execução do contrato, todas as condições de habilitação e qualificação exigidas no procedimento licitatório.</w:t>
      </w:r>
    </w:p>
    <w:p w14:paraId="4E31A14D" w14:textId="6FAEB31D" w:rsidR="0085010C" w:rsidRPr="0085010C" w:rsidRDefault="0085010C" w:rsidP="0085010C">
      <w:pPr>
        <w:tabs>
          <w:tab w:val="left" w:pos="3150"/>
        </w:tabs>
        <w:jc w:val="both"/>
        <w:rPr>
          <w:sz w:val="24"/>
          <w:szCs w:val="24"/>
        </w:rPr>
      </w:pPr>
      <w:r w:rsidRPr="0085010C">
        <w:rPr>
          <w:sz w:val="24"/>
          <w:szCs w:val="24"/>
        </w:rPr>
        <w:t>7.1.8. Arcar com todas as despesas decorrentes da execução do objeto, incluindo transporte, frete, carregamento, descarregamento, seguros, mão de obra, tributos, encargos trabalhistas, previdenciários, fiscais e comerciais.</w:t>
      </w:r>
    </w:p>
    <w:p w14:paraId="394C4036" w14:textId="1C1A5420" w:rsidR="0085010C" w:rsidRPr="0085010C" w:rsidRDefault="0085010C" w:rsidP="0085010C">
      <w:pPr>
        <w:tabs>
          <w:tab w:val="left" w:pos="3150"/>
        </w:tabs>
        <w:jc w:val="both"/>
        <w:rPr>
          <w:sz w:val="24"/>
          <w:szCs w:val="24"/>
        </w:rPr>
      </w:pPr>
      <w:r w:rsidRPr="0085010C">
        <w:rPr>
          <w:sz w:val="24"/>
          <w:szCs w:val="24"/>
        </w:rPr>
        <w:t>7.1.9. Permitir e facilitar a fiscalização da execução contratual pela Administração, prestando todas as informações, documentos e esclarecimentos que forem solicitados.</w:t>
      </w:r>
    </w:p>
    <w:p w14:paraId="39514912" w14:textId="3D481CB4" w:rsidR="00CF2143" w:rsidRPr="0085010C" w:rsidRDefault="0085010C" w:rsidP="0085010C">
      <w:pPr>
        <w:tabs>
          <w:tab w:val="left" w:pos="3150"/>
        </w:tabs>
        <w:jc w:val="both"/>
        <w:rPr>
          <w:sz w:val="24"/>
          <w:szCs w:val="24"/>
        </w:rPr>
      </w:pPr>
      <w:r w:rsidRPr="0085010C">
        <w:rPr>
          <w:sz w:val="24"/>
          <w:szCs w:val="24"/>
        </w:rPr>
        <w:t>7.1.10. Cumprir integralmente as disposições legais e regulamentares aplicáveis à execução do objeto, especialmente as previstas na Lei nº 14.133/2021 e demais normas pertinentes.</w:t>
      </w:r>
    </w:p>
    <w:p w14:paraId="74229528" w14:textId="2C4CF817" w:rsidR="00CF2143" w:rsidRPr="0085010C" w:rsidRDefault="0085010C" w:rsidP="0085010C">
      <w:pPr>
        <w:tabs>
          <w:tab w:val="left" w:pos="3150"/>
        </w:tabs>
        <w:jc w:val="both"/>
        <w:rPr>
          <w:sz w:val="24"/>
          <w:szCs w:val="24"/>
        </w:rPr>
      </w:pPr>
      <w:r w:rsidRPr="0085010C">
        <w:rPr>
          <w:sz w:val="24"/>
          <w:szCs w:val="24"/>
        </w:rPr>
        <w:t>7.2. O descumprimento das obrigações previstas neste Termo de Referência poderá ensejar a aplicação das sanções administrativas e demais penalidades previstas no contrato e na legislação vigente.</w:t>
      </w:r>
    </w:p>
    <w:p w14:paraId="1C063E97" w14:textId="369BF2E9" w:rsidR="00CF2143" w:rsidRDefault="00CF2143" w:rsidP="00CF2143">
      <w:pPr>
        <w:tabs>
          <w:tab w:val="left" w:pos="3150"/>
        </w:tabs>
      </w:pPr>
    </w:p>
    <w:p w14:paraId="1F0666C1"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ATRIBUIÇÕES DA CONTRATANTE</w:t>
      </w:r>
    </w:p>
    <w:p w14:paraId="79AD17D7" w14:textId="7B8C6BCA" w:rsidR="0085010C" w:rsidRPr="0085010C" w:rsidRDefault="0085010C" w:rsidP="0085010C">
      <w:pPr>
        <w:tabs>
          <w:tab w:val="left" w:pos="3150"/>
        </w:tabs>
        <w:jc w:val="both"/>
        <w:rPr>
          <w:sz w:val="24"/>
          <w:szCs w:val="24"/>
        </w:rPr>
      </w:pPr>
      <w:r w:rsidRPr="0085010C">
        <w:rPr>
          <w:sz w:val="24"/>
          <w:szCs w:val="24"/>
        </w:rPr>
        <w:t>8.1. São atribuições da Contratante, além de outras previstas no Edital e na Minuta do Contrato:</w:t>
      </w:r>
    </w:p>
    <w:p w14:paraId="2D4D88B9" w14:textId="55100C4F" w:rsidR="0085010C" w:rsidRPr="0085010C" w:rsidRDefault="0085010C" w:rsidP="0085010C">
      <w:pPr>
        <w:tabs>
          <w:tab w:val="left" w:pos="3150"/>
        </w:tabs>
        <w:jc w:val="both"/>
        <w:rPr>
          <w:sz w:val="24"/>
          <w:szCs w:val="24"/>
        </w:rPr>
      </w:pPr>
      <w:r w:rsidRPr="0085010C">
        <w:rPr>
          <w:sz w:val="24"/>
          <w:szCs w:val="24"/>
        </w:rPr>
        <w:t>8.1.1. Nomear o Gestor e os Fiscais do contrato para acompanhar, controlar e fiscalizar o fornecimento dos materiais destinados à demarcação da Praia do Setor Agrícola e dos equipamentos para guarda-vidas pela Contratada.</w:t>
      </w:r>
    </w:p>
    <w:p w14:paraId="43819414" w14:textId="63B50A24" w:rsidR="0085010C" w:rsidRPr="0085010C" w:rsidRDefault="0085010C" w:rsidP="0085010C">
      <w:pPr>
        <w:tabs>
          <w:tab w:val="left" w:pos="3150"/>
        </w:tabs>
        <w:jc w:val="both"/>
        <w:rPr>
          <w:sz w:val="24"/>
          <w:szCs w:val="24"/>
        </w:rPr>
      </w:pPr>
      <w:r w:rsidRPr="0085010C">
        <w:rPr>
          <w:sz w:val="24"/>
          <w:szCs w:val="24"/>
        </w:rPr>
        <w:t>8.1.2. Exigir que os materiais sejam fornecidos em conformidade com as condições estabelecidas neste Termo de Referência, podendo recusar, mediante justificativa, os itens entregues em desacordo com as especificações técnicas exigidas.</w:t>
      </w:r>
    </w:p>
    <w:p w14:paraId="627B45D3" w14:textId="3352DFF2" w:rsidR="0085010C" w:rsidRPr="0085010C" w:rsidRDefault="0085010C" w:rsidP="0085010C">
      <w:pPr>
        <w:tabs>
          <w:tab w:val="left" w:pos="3150"/>
        </w:tabs>
        <w:jc w:val="both"/>
        <w:rPr>
          <w:sz w:val="24"/>
          <w:szCs w:val="24"/>
        </w:rPr>
      </w:pPr>
      <w:r w:rsidRPr="0085010C">
        <w:rPr>
          <w:sz w:val="24"/>
          <w:szCs w:val="24"/>
        </w:rPr>
        <w:t>8.1.3. Efetuar o pagamento à Contratada conforme os prazos e condições pactuados no contrato, mediante apresentação da documentação fiscal e comprovação da regular entrega dos materiais.</w:t>
      </w:r>
    </w:p>
    <w:p w14:paraId="645B723C" w14:textId="0D660ABA" w:rsidR="0085010C" w:rsidRPr="0085010C" w:rsidRDefault="0085010C" w:rsidP="0085010C">
      <w:pPr>
        <w:tabs>
          <w:tab w:val="left" w:pos="3150"/>
        </w:tabs>
        <w:jc w:val="both"/>
        <w:rPr>
          <w:sz w:val="24"/>
          <w:szCs w:val="24"/>
        </w:rPr>
      </w:pPr>
      <w:r w:rsidRPr="0085010C">
        <w:rPr>
          <w:sz w:val="24"/>
          <w:szCs w:val="24"/>
        </w:rPr>
        <w:t>8.1.4. Aplicar à Contratada as sanções administrativas e contratuais previstas na legislação vigente e nos instrumentos contratuais, em caso de inexecução parcial ou total das obrigações assumidas.</w:t>
      </w:r>
    </w:p>
    <w:p w14:paraId="11BD64CC" w14:textId="1EB643CF" w:rsidR="0085010C" w:rsidRPr="0085010C" w:rsidRDefault="0085010C" w:rsidP="0085010C">
      <w:pPr>
        <w:tabs>
          <w:tab w:val="left" w:pos="3150"/>
        </w:tabs>
        <w:jc w:val="both"/>
        <w:rPr>
          <w:sz w:val="24"/>
          <w:szCs w:val="24"/>
        </w:rPr>
      </w:pPr>
      <w:r w:rsidRPr="0085010C">
        <w:rPr>
          <w:sz w:val="24"/>
          <w:szCs w:val="24"/>
        </w:rPr>
        <w:t>8.1.5. Emitir Ordem de Fornecimento ou documento equivalente para formalização da demanda, quando aplicável, observando os critérios estabelecidos neste Termo de Referência.</w:t>
      </w:r>
    </w:p>
    <w:p w14:paraId="43EE522A" w14:textId="5154258E" w:rsidR="0085010C" w:rsidRPr="0085010C" w:rsidRDefault="0085010C" w:rsidP="0085010C">
      <w:pPr>
        <w:tabs>
          <w:tab w:val="left" w:pos="3150"/>
        </w:tabs>
        <w:jc w:val="both"/>
        <w:rPr>
          <w:sz w:val="24"/>
          <w:szCs w:val="24"/>
        </w:rPr>
      </w:pPr>
      <w:r w:rsidRPr="0085010C">
        <w:rPr>
          <w:sz w:val="24"/>
          <w:szCs w:val="24"/>
        </w:rPr>
        <w:t>8.1.6. Acompanhar e fiscalizar o fornecimento dos materiais contratados, registrando ocorrências e exigindo as correções necessárias.</w:t>
      </w:r>
    </w:p>
    <w:p w14:paraId="3C73C30D" w14:textId="24318BC2" w:rsidR="0085010C" w:rsidRPr="0085010C" w:rsidRDefault="0085010C" w:rsidP="0085010C">
      <w:pPr>
        <w:tabs>
          <w:tab w:val="left" w:pos="3150"/>
        </w:tabs>
        <w:jc w:val="both"/>
        <w:rPr>
          <w:sz w:val="24"/>
          <w:szCs w:val="24"/>
        </w:rPr>
      </w:pPr>
      <w:r w:rsidRPr="0085010C">
        <w:rPr>
          <w:sz w:val="24"/>
          <w:szCs w:val="24"/>
        </w:rPr>
        <w:t>8.1.7. Comunicar formalmente à Contratada qualquer irregularidade, falha no fornecimento ou ocorrência relevante relacionada à execução contratual.</w:t>
      </w:r>
    </w:p>
    <w:p w14:paraId="0C8E9E06" w14:textId="1BCB5CC8" w:rsidR="0085010C" w:rsidRPr="0085010C" w:rsidRDefault="0085010C" w:rsidP="0085010C">
      <w:pPr>
        <w:tabs>
          <w:tab w:val="left" w:pos="3150"/>
        </w:tabs>
        <w:jc w:val="both"/>
        <w:rPr>
          <w:sz w:val="24"/>
          <w:szCs w:val="24"/>
        </w:rPr>
      </w:pPr>
      <w:r w:rsidRPr="0085010C">
        <w:rPr>
          <w:sz w:val="24"/>
          <w:szCs w:val="24"/>
        </w:rPr>
        <w:t>8.1.8. Liquidar o empenho e efetuar o pagamento das faturas apresentadas pela Contratada nos prazos estabelecidos contratualmente, desde que cumpridas as obrigações pactuadas.</w:t>
      </w:r>
    </w:p>
    <w:p w14:paraId="17C29622" w14:textId="5650F9CF" w:rsidR="00CF2143" w:rsidRPr="0085010C" w:rsidRDefault="0085010C" w:rsidP="0085010C">
      <w:pPr>
        <w:tabs>
          <w:tab w:val="left" w:pos="3150"/>
        </w:tabs>
        <w:jc w:val="both"/>
        <w:rPr>
          <w:sz w:val="24"/>
          <w:szCs w:val="24"/>
        </w:rPr>
      </w:pPr>
      <w:r w:rsidRPr="0085010C">
        <w:rPr>
          <w:sz w:val="24"/>
          <w:szCs w:val="24"/>
        </w:rPr>
        <w:t xml:space="preserve">8.1.9. Proporcionar todas as condições e informações necessárias para que a Contratada execute o fornecimento dos materiais destinados à demarcação da Praia do Setor Agrícola </w:t>
      </w:r>
      <w:r w:rsidRPr="0085010C">
        <w:rPr>
          <w:sz w:val="24"/>
          <w:szCs w:val="24"/>
        </w:rPr>
        <w:lastRenderedPageBreak/>
        <w:t>e dos equipamentos para guarda-vidas, de acordo com os termos estabelecidos neste processo.</w:t>
      </w:r>
    </w:p>
    <w:p w14:paraId="3378A817" w14:textId="36D539D2" w:rsidR="00CF2143" w:rsidRDefault="00CF2143" w:rsidP="00CF2143">
      <w:pPr>
        <w:tabs>
          <w:tab w:val="left" w:pos="3150"/>
        </w:tabs>
      </w:pPr>
    </w:p>
    <w:p w14:paraId="0CF8F89F"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CRITERIO DE ACEITABILIDADE DAS PROPOSTAS</w:t>
      </w:r>
    </w:p>
    <w:p w14:paraId="0B458877" w14:textId="26EF591A" w:rsidR="0085010C" w:rsidRPr="0085010C" w:rsidRDefault="0085010C" w:rsidP="0085010C">
      <w:pPr>
        <w:tabs>
          <w:tab w:val="left" w:pos="3150"/>
        </w:tabs>
        <w:jc w:val="both"/>
        <w:rPr>
          <w:sz w:val="24"/>
          <w:szCs w:val="24"/>
        </w:rPr>
      </w:pPr>
      <w:r w:rsidRPr="0085010C">
        <w:rPr>
          <w:sz w:val="24"/>
          <w:szCs w:val="24"/>
        </w:rPr>
        <w:t>9.1. Os preços deverão ser cotados em moeda corrente do País (Real – R$).</w:t>
      </w:r>
    </w:p>
    <w:p w14:paraId="244F82DA" w14:textId="4739FE8E" w:rsidR="0085010C" w:rsidRPr="0085010C" w:rsidRDefault="0085010C" w:rsidP="0085010C">
      <w:pPr>
        <w:tabs>
          <w:tab w:val="left" w:pos="3150"/>
        </w:tabs>
        <w:jc w:val="both"/>
        <w:rPr>
          <w:sz w:val="24"/>
          <w:szCs w:val="24"/>
        </w:rPr>
      </w:pPr>
      <w:r w:rsidRPr="0085010C">
        <w:rPr>
          <w:sz w:val="24"/>
          <w:szCs w:val="24"/>
        </w:rPr>
        <w:t>9.2. Os preços e lances ofertados deverão possuir apenas duas casas decimais após a vírgula.</w:t>
      </w:r>
    </w:p>
    <w:p w14:paraId="6AF6E4E7" w14:textId="16E76BB3" w:rsidR="0085010C" w:rsidRPr="0085010C" w:rsidRDefault="0085010C" w:rsidP="0085010C">
      <w:pPr>
        <w:tabs>
          <w:tab w:val="left" w:pos="3150"/>
        </w:tabs>
        <w:jc w:val="both"/>
        <w:rPr>
          <w:sz w:val="24"/>
          <w:szCs w:val="24"/>
        </w:rPr>
      </w:pPr>
      <w:r w:rsidRPr="0085010C">
        <w:rPr>
          <w:sz w:val="24"/>
          <w:szCs w:val="24"/>
        </w:rPr>
        <w:t>9.2.1. Não será admitido, no preço, o fracionamento de centavos que ultrapassar duas casas decimais, desprezando-se a fração remanescente.</w:t>
      </w:r>
    </w:p>
    <w:p w14:paraId="68F0D899" w14:textId="471B6AE6" w:rsidR="0085010C" w:rsidRPr="0085010C" w:rsidRDefault="0085010C" w:rsidP="0085010C">
      <w:pPr>
        <w:tabs>
          <w:tab w:val="left" w:pos="3150"/>
        </w:tabs>
        <w:jc w:val="both"/>
        <w:rPr>
          <w:sz w:val="24"/>
          <w:szCs w:val="24"/>
        </w:rPr>
      </w:pPr>
      <w:r w:rsidRPr="0085010C">
        <w:rPr>
          <w:sz w:val="24"/>
          <w:szCs w:val="24"/>
        </w:rPr>
        <w:t>9.3. Somente serão aceitos os preços unitários e totais que estiverem, após a fase de lances e negociação, iguais ou inferiores aos preços estimados/orçados pela Administração Pública Municipal.</w:t>
      </w:r>
    </w:p>
    <w:p w14:paraId="0BB65696" w14:textId="2854444A" w:rsidR="00CF2143" w:rsidRDefault="0085010C" w:rsidP="0085010C">
      <w:pPr>
        <w:tabs>
          <w:tab w:val="left" w:pos="3150"/>
        </w:tabs>
        <w:jc w:val="both"/>
        <w:rPr>
          <w:sz w:val="24"/>
          <w:szCs w:val="24"/>
        </w:rPr>
      </w:pPr>
      <w:r w:rsidRPr="0085010C">
        <w:rPr>
          <w:sz w:val="24"/>
          <w:szCs w:val="24"/>
        </w:rPr>
        <w:t>9.4. Serão desclassificadas as propostas que apresentarem preços manifestamente inexequíveis ou incompatíveis com os valores praticados no mercado, nos termos da Lei nº 14.133/2021.</w:t>
      </w:r>
    </w:p>
    <w:p w14:paraId="43CC8DB9" w14:textId="1965BD96" w:rsidR="0085010C" w:rsidRDefault="0085010C" w:rsidP="0085010C">
      <w:pPr>
        <w:tabs>
          <w:tab w:val="left" w:pos="3150"/>
        </w:tabs>
        <w:jc w:val="both"/>
        <w:rPr>
          <w:sz w:val="24"/>
          <w:szCs w:val="24"/>
        </w:rPr>
      </w:pPr>
    </w:p>
    <w:p w14:paraId="1DEF20B4" w14:textId="77777777" w:rsidR="0085010C" w:rsidRPr="0085010C" w:rsidRDefault="0085010C" w:rsidP="0085010C">
      <w:pPr>
        <w:tabs>
          <w:tab w:val="left" w:pos="3150"/>
        </w:tabs>
        <w:jc w:val="both"/>
        <w:rPr>
          <w:sz w:val="24"/>
          <w:szCs w:val="24"/>
        </w:rPr>
      </w:pPr>
    </w:p>
    <w:p w14:paraId="66557182"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QUALIFICAÇÃO TÉCNICA</w:t>
      </w:r>
    </w:p>
    <w:p w14:paraId="07A876C7" w14:textId="3F97EEE2" w:rsidR="0085010C" w:rsidRPr="0085010C" w:rsidRDefault="0085010C" w:rsidP="0085010C">
      <w:pPr>
        <w:tabs>
          <w:tab w:val="left" w:pos="3150"/>
        </w:tabs>
        <w:jc w:val="both"/>
        <w:rPr>
          <w:sz w:val="24"/>
          <w:szCs w:val="24"/>
        </w:rPr>
      </w:pPr>
      <w:r w:rsidRPr="0085010C">
        <w:rPr>
          <w:sz w:val="24"/>
          <w:szCs w:val="24"/>
        </w:rPr>
        <w:t>10.1. A licitante deverá comprovar sua capacidade técnica mediante a apresentação de, no mínimo, 01 (um) Atestado de Capacidade Técnica, emitido por pessoa jurídica de direito público ou privado, que comprove ter fornecido, de forma satisfatória, materiais destinados à demarcação de áreas, equipamentos de salvamento aquático ou outros materiais compatíveis em características, quantidades e prazos com o objeto da licitação, evidenciando o cumprimento das especificações e a qualidade do fornecimento.</w:t>
      </w:r>
    </w:p>
    <w:p w14:paraId="3402A228" w14:textId="42B41CC8" w:rsidR="0085010C" w:rsidRPr="0085010C" w:rsidRDefault="0085010C" w:rsidP="0085010C">
      <w:pPr>
        <w:tabs>
          <w:tab w:val="left" w:pos="3150"/>
        </w:tabs>
        <w:jc w:val="both"/>
        <w:rPr>
          <w:sz w:val="24"/>
          <w:szCs w:val="24"/>
        </w:rPr>
      </w:pPr>
      <w:r w:rsidRPr="0085010C">
        <w:rPr>
          <w:sz w:val="24"/>
          <w:szCs w:val="24"/>
        </w:rPr>
        <w:t>10.2. Não será admitida a apresentação de atestado de capacidade técnica emitido por empresa pertencente ao mesmo grupo econômico da licitante, quando ambas integrarem o mesmo grupo, com o objetivo de evitar simulação de capacidade técnica.</w:t>
      </w:r>
    </w:p>
    <w:p w14:paraId="5FFCD738" w14:textId="12C105D7" w:rsidR="0085010C" w:rsidRPr="0085010C" w:rsidRDefault="0085010C" w:rsidP="0085010C">
      <w:pPr>
        <w:tabs>
          <w:tab w:val="left" w:pos="3150"/>
        </w:tabs>
        <w:jc w:val="both"/>
        <w:rPr>
          <w:sz w:val="24"/>
          <w:szCs w:val="24"/>
        </w:rPr>
      </w:pPr>
      <w:r w:rsidRPr="0085010C">
        <w:rPr>
          <w:sz w:val="24"/>
          <w:szCs w:val="24"/>
        </w:rPr>
        <w:t>10.3. Será admitida a apresentação de mais de um atestado, desde que, em conjunto, demonstrem a compatibilidade técnica com o objeto da licitação, especialmente quanto às características, quantidades, prazos de entrega e complexidade do fornecimento.</w:t>
      </w:r>
    </w:p>
    <w:p w14:paraId="0EABBECC" w14:textId="1209D323" w:rsidR="0085010C" w:rsidRPr="0085010C" w:rsidRDefault="0085010C" w:rsidP="0085010C">
      <w:pPr>
        <w:tabs>
          <w:tab w:val="left" w:pos="3150"/>
        </w:tabs>
        <w:jc w:val="both"/>
        <w:rPr>
          <w:sz w:val="24"/>
          <w:szCs w:val="24"/>
        </w:rPr>
      </w:pPr>
      <w:r w:rsidRPr="0085010C">
        <w:rPr>
          <w:sz w:val="24"/>
          <w:szCs w:val="24"/>
        </w:rPr>
        <w:t>10.4. Os atestados poderão ser apresentados em nome da matriz ou da filial da empresa, desde que comprovem a experiência técnica exigida.</w:t>
      </w:r>
    </w:p>
    <w:p w14:paraId="76493868" w14:textId="1DF5AAE0" w:rsidR="0085010C" w:rsidRPr="0085010C" w:rsidRDefault="0085010C" w:rsidP="0085010C">
      <w:pPr>
        <w:tabs>
          <w:tab w:val="left" w:pos="3150"/>
        </w:tabs>
        <w:jc w:val="both"/>
        <w:rPr>
          <w:sz w:val="24"/>
          <w:szCs w:val="24"/>
        </w:rPr>
      </w:pPr>
      <w:r w:rsidRPr="0085010C">
        <w:rPr>
          <w:sz w:val="24"/>
          <w:szCs w:val="24"/>
        </w:rPr>
        <w:t>10.5. Os atestados estarão sujeitos à verificação de autenticidade e veracidade pela Administração, podendo ser realizadas diligências junto às entidades emissoras, conforme previsto na Lei nº 14.133/2021.</w:t>
      </w:r>
    </w:p>
    <w:p w14:paraId="69DADF08" w14:textId="74A91FF3" w:rsidR="0085010C" w:rsidRPr="0085010C" w:rsidRDefault="0085010C" w:rsidP="0085010C">
      <w:pPr>
        <w:tabs>
          <w:tab w:val="left" w:pos="3150"/>
        </w:tabs>
        <w:jc w:val="both"/>
        <w:rPr>
          <w:sz w:val="24"/>
          <w:szCs w:val="24"/>
        </w:rPr>
      </w:pPr>
      <w:r w:rsidRPr="0085010C">
        <w:rPr>
          <w:sz w:val="24"/>
          <w:szCs w:val="24"/>
        </w:rPr>
        <w:t>10.6. Quando solicitado pela Administração, a licitante deverá apresentar cópia do contrato, nota de empenho, ordem de fornecimento ou outro documento relacionado ao atestado apresentado, contendo informações sobre a contratante, o objeto executado, o local de entrega e o período de execução, bem como fornecer os dados de contato da entidade emitente para fins de verificação.</w:t>
      </w:r>
    </w:p>
    <w:p w14:paraId="1C620336" w14:textId="422942B0" w:rsidR="0085010C" w:rsidRPr="0085010C" w:rsidRDefault="0085010C" w:rsidP="0085010C">
      <w:pPr>
        <w:tabs>
          <w:tab w:val="left" w:pos="3150"/>
        </w:tabs>
        <w:jc w:val="both"/>
        <w:rPr>
          <w:sz w:val="24"/>
          <w:szCs w:val="24"/>
        </w:rPr>
      </w:pPr>
      <w:r w:rsidRPr="0085010C">
        <w:rPr>
          <w:sz w:val="24"/>
          <w:szCs w:val="24"/>
        </w:rPr>
        <w:t>10.7. A licitante deverá apresentar declaração ou comprovação de que os materiais destinados à demarcação da Praia do Setor Agrícola e os equipamentos para guarda-vidas ofertados atendem às especificações técnicas mínimas estabelecidas neste Termo de Referência, quanto à qualidade, resistência, durabilidade e conformidade com as normas técnicas aplicáveis.</w:t>
      </w:r>
    </w:p>
    <w:p w14:paraId="6DF655D5" w14:textId="43F01EA6" w:rsidR="0085010C" w:rsidRPr="0085010C" w:rsidRDefault="0085010C" w:rsidP="0085010C">
      <w:pPr>
        <w:tabs>
          <w:tab w:val="left" w:pos="3150"/>
        </w:tabs>
        <w:jc w:val="both"/>
        <w:rPr>
          <w:sz w:val="24"/>
          <w:szCs w:val="24"/>
        </w:rPr>
      </w:pPr>
      <w:r w:rsidRPr="0085010C">
        <w:rPr>
          <w:sz w:val="24"/>
          <w:szCs w:val="24"/>
        </w:rPr>
        <w:t>10.8. A licitante deverá garantir que todos os materiais fornecidos sejam novos, sem uso, em perfeitas condições de conservação e funcionamento, devidamente embalados e acondicionados para transporte, assegurando sua integridade até o recebimento definitivo pela Administração.</w:t>
      </w:r>
    </w:p>
    <w:p w14:paraId="2C4B785E" w14:textId="1E47B282" w:rsidR="00CF2143" w:rsidRPr="0085010C" w:rsidRDefault="0085010C" w:rsidP="0085010C">
      <w:pPr>
        <w:tabs>
          <w:tab w:val="left" w:pos="3150"/>
        </w:tabs>
        <w:jc w:val="both"/>
        <w:rPr>
          <w:sz w:val="24"/>
          <w:szCs w:val="24"/>
        </w:rPr>
      </w:pPr>
      <w:r w:rsidRPr="0085010C">
        <w:rPr>
          <w:sz w:val="24"/>
          <w:szCs w:val="24"/>
        </w:rPr>
        <w:lastRenderedPageBreak/>
        <w:t>10.9. A Administração poderá solicitar, quando necessário, catálogos, folders, fichas técnicas, manuais, certificados ou outros documentos que permitam verificar a conformidade dos materiais ofertados com as especificações constantes neste Termo de Referência.</w:t>
      </w:r>
    </w:p>
    <w:p w14:paraId="0A51D7E3" w14:textId="00D3CBC0" w:rsidR="00CF2143" w:rsidRDefault="00CF2143" w:rsidP="00CF2143">
      <w:pPr>
        <w:tabs>
          <w:tab w:val="left" w:pos="3150"/>
        </w:tabs>
      </w:pPr>
    </w:p>
    <w:p w14:paraId="1B486399"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ADJUDICAÇÃO</w:t>
      </w:r>
    </w:p>
    <w:p w14:paraId="1685170F" w14:textId="1281377E" w:rsidR="0085010C" w:rsidRPr="0085010C" w:rsidRDefault="0085010C" w:rsidP="0085010C">
      <w:pPr>
        <w:tabs>
          <w:tab w:val="left" w:pos="3150"/>
        </w:tabs>
        <w:jc w:val="both"/>
        <w:rPr>
          <w:sz w:val="24"/>
          <w:szCs w:val="24"/>
        </w:rPr>
      </w:pPr>
      <w:r w:rsidRPr="0085010C">
        <w:rPr>
          <w:sz w:val="24"/>
          <w:szCs w:val="24"/>
        </w:rPr>
        <w:t>11.1. A adjudicação das propostas será realizada pelo critério do menor preço por item.</w:t>
      </w:r>
    </w:p>
    <w:p w14:paraId="3FBF7D62" w14:textId="3AD18251" w:rsidR="0085010C" w:rsidRPr="0085010C" w:rsidRDefault="0085010C" w:rsidP="0085010C">
      <w:pPr>
        <w:tabs>
          <w:tab w:val="left" w:pos="3150"/>
        </w:tabs>
        <w:jc w:val="both"/>
        <w:rPr>
          <w:sz w:val="24"/>
          <w:szCs w:val="24"/>
        </w:rPr>
      </w:pPr>
      <w:r w:rsidRPr="0085010C">
        <w:rPr>
          <w:sz w:val="24"/>
          <w:szCs w:val="24"/>
        </w:rPr>
        <w:t>11.2. É permitida a adjudicação de um ou mais itens a uma mesma licitante, desde que atendidas todas as condições estabelecidas no Edital, neste Termo de Referência e na legislação vigente.</w:t>
      </w:r>
    </w:p>
    <w:p w14:paraId="5A9CCB7A" w14:textId="1DA562F0" w:rsidR="00CF2143" w:rsidRDefault="0085010C" w:rsidP="0085010C">
      <w:pPr>
        <w:tabs>
          <w:tab w:val="left" w:pos="3150"/>
        </w:tabs>
        <w:jc w:val="both"/>
        <w:rPr>
          <w:sz w:val="24"/>
          <w:szCs w:val="24"/>
        </w:rPr>
      </w:pPr>
      <w:r w:rsidRPr="0085010C">
        <w:rPr>
          <w:sz w:val="24"/>
          <w:szCs w:val="24"/>
        </w:rPr>
        <w:t>11.3. A adjudicação ficará condicionada à comprovação da habilitação jurídica, fiscal, trabalhista, econômico-financeira e da qualificação técnica da licitante vencedora, nos termos da Lei nº 14.133/2021.</w:t>
      </w:r>
    </w:p>
    <w:p w14:paraId="6CD16089" w14:textId="77777777" w:rsidR="0085010C" w:rsidRPr="0085010C" w:rsidRDefault="0085010C" w:rsidP="0085010C">
      <w:pPr>
        <w:tabs>
          <w:tab w:val="left" w:pos="3150"/>
        </w:tabs>
        <w:jc w:val="both"/>
        <w:rPr>
          <w:sz w:val="24"/>
          <w:szCs w:val="24"/>
        </w:rPr>
      </w:pPr>
    </w:p>
    <w:p w14:paraId="5AE63413"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MODALIDADE DE LICITAÇÃO</w:t>
      </w:r>
    </w:p>
    <w:p w14:paraId="0CAD07F3" w14:textId="3C25B61E" w:rsidR="007121D6" w:rsidRPr="007121D6" w:rsidRDefault="007121D6" w:rsidP="007121D6">
      <w:pPr>
        <w:tabs>
          <w:tab w:val="left" w:pos="3150"/>
        </w:tabs>
        <w:jc w:val="both"/>
        <w:rPr>
          <w:sz w:val="24"/>
          <w:szCs w:val="24"/>
        </w:rPr>
      </w:pPr>
      <w:r w:rsidRPr="007121D6">
        <w:rPr>
          <w:sz w:val="24"/>
          <w:szCs w:val="24"/>
        </w:rPr>
        <w:t>12.1. Este planejamento foi elaborado em conformidade com a Lei Federal nº 14.133/2021, o Decreto Federal nº 11.462/2023 e demais normas aplicáveis ao Sistema de Registro de Preços.</w:t>
      </w:r>
    </w:p>
    <w:p w14:paraId="6516BEDB" w14:textId="77777777" w:rsidR="007121D6" w:rsidRPr="007121D6" w:rsidRDefault="007121D6" w:rsidP="007121D6">
      <w:pPr>
        <w:tabs>
          <w:tab w:val="left" w:pos="3150"/>
        </w:tabs>
        <w:jc w:val="both"/>
        <w:rPr>
          <w:sz w:val="24"/>
          <w:szCs w:val="24"/>
        </w:rPr>
      </w:pPr>
    </w:p>
    <w:p w14:paraId="2F588F28" w14:textId="415A8079" w:rsidR="007121D6" w:rsidRPr="007121D6" w:rsidRDefault="007121D6" w:rsidP="007121D6">
      <w:pPr>
        <w:tabs>
          <w:tab w:val="left" w:pos="3150"/>
        </w:tabs>
        <w:jc w:val="both"/>
        <w:rPr>
          <w:sz w:val="24"/>
          <w:szCs w:val="24"/>
        </w:rPr>
      </w:pPr>
      <w:r w:rsidRPr="007121D6">
        <w:rPr>
          <w:sz w:val="24"/>
          <w:szCs w:val="24"/>
        </w:rPr>
        <w:t>12.2. O fornecimento de materiais destinados à demarcação da Praia do Setor Agrícola e de equipamentos para guarda-vidas enquadra-se como aquisição de bens comuns, tendo em vista que seus padrões de desempenho e qualidade podem ser objetivamente definidos por meio das especificações constantes neste Termo de Referência, sendo produtos amplamente comercializados por empresas especializadas.</w:t>
      </w:r>
    </w:p>
    <w:p w14:paraId="701B170E" w14:textId="7378BB2F" w:rsidR="00CF2143" w:rsidRPr="0085010C" w:rsidRDefault="007121D6" w:rsidP="007121D6">
      <w:pPr>
        <w:tabs>
          <w:tab w:val="left" w:pos="3150"/>
        </w:tabs>
        <w:jc w:val="both"/>
        <w:rPr>
          <w:sz w:val="24"/>
          <w:szCs w:val="24"/>
        </w:rPr>
      </w:pPr>
      <w:r w:rsidRPr="007121D6">
        <w:rPr>
          <w:sz w:val="24"/>
          <w:szCs w:val="24"/>
        </w:rPr>
        <w:t xml:space="preserve">12.3. Dessa forma, a modalidade de licitação a ser adotada será </w:t>
      </w:r>
      <w:r w:rsidRPr="007121D6">
        <w:rPr>
          <w:b/>
          <w:bCs/>
          <w:sz w:val="24"/>
          <w:szCs w:val="24"/>
        </w:rPr>
        <w:t>PREGÃO</w:t>
      </w:r>
      <w:r w:rsidRPr="007121D6">
        <w:rPr>
          <w:sz w:val="24"/>
          <w:szCs w:val="24"/>
        </w:rPr>
        <w:t xml:space="preserve">, na forma </w:t>
      </w:r>
      <w:r w:rsidRPr="007121D6">
        <w:rPr>
          <w:b/>
          <w:bCs/>
          <w:sz w:val="24"/>
          <w:szCs w:val="24"/>
        </w:rPr>
        <w:t>ELETRÔNICA</w:t>
      </w:r>
      <w:r w:rsidRPr="007121D6">
        <w:rPr>
          <w:sz w:val="24"/>
          <w:szCs w:val="24"/>
        </w:rPr>
        <w:t xml:space="preserve">, pelo </w:t>
      </w:r>
      <w:r w:rsidRPr="007121D6">
        <w:rPr>
          <w:b/>
          <w:bCs/>
          <w:sz w:val="24"/>
          <w:szCs w:val="24"/>
        </w:rPr>
        <w:t>SISTEMA DE REGISTRO DE PREÇOS – SRP</w:t>
      </w:r>
      <w:r w:rsidRPr="007121D6">
        <w:rPr>
          <w:sz w:val="24"/>
          <w:szCs w:val="24"/>
        </w:rPr>
        <w:t>, adotando-se como critério de julgamento o menor preço por item, visando à obtenção da proposta mais vantajosa para a Administração Pública</w:t>
      </w:r>
    </w:p>
    <w:p w14:paraId="59BDC816" w14:textId="77777777" w:rsidR="00CF2143" w:rsidRDefault="00CF2143" w:rsidP="00CF2143">
      <w:pPr>
        <w:rPr>
          <w:b/>
          <w:bCs/>
          <w:color w:val="FF0000"/>
        </w:rPr>
      </w:pPr>
    </w:p>
    <w:p w14:paraId="60B1E535"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DO CONTRATO</w:t>
      </w:r>
    </w:p>
    <w:p w14:paraId="0CBBF604" w14:textId="777E1EC7" w:rsidR="004D1002" w:rsidRPr="004D1002" w:rsidRDefault="004D1002" w:rsidP="004D1002">
      <w:pPr>
        <w:tabs>
          <w:tab w:val="left" w:pos="3150"/>
        </w:tabs>
        <w:jc w:val="both"/>
        <w:rPr>
          <w:sz w:val="24"/>
          <w:szCs w:val="24"/>
        </w:rPr>
      </w:pPr>
      <w:r w:rsidRPr="004D1002">
        <w:rPr>
          <w:sz w:val="24"/>
          <w:szCs w:val="24"/>
        </w:rPr>
        <w:t>13.1. O contrato decorrente desta licitação obedecerá às condições estabelecidas no Edital, em seus anexos e neste Termo de Referência, vinculando integralmente a empresa vencedora ao cumprimento de todas as obrigações assumidas.</w:t>
      </w:r>
    </w:p>
    <w:p w14:paraId="36AA5C32" w14:textId="3C6FA850" w:rsidR="004D1002" w:rsidRPr="004D1002" w:rsidRDefault="004D1002" w:rsidP="004D1002">
      <w:pPr>
        <w:tabs>
          <w:tab w:val="left" w:pos="3150"/>
        </w:tabs>
        <w:jc w:val="both"/>
        <w:rPr>
          <w:sz w:val="24"/>
          <w:szCs w:val="24"/>
        </w:rPr>
      </w:pPr>
      <w:r w:rsidRPr="004D1002">
        <w:rPr>
          <w:sz w:val="24"/>
          <w:szCs w:val="24"/>
        </w:rPr>
        <w:t>13.1.1. Em conformidade com a Lei nº 14.133/2021, a Administração convocará a empresa vencedora para assinatura do contrato, concedendo o prazo de até 05 (cinco) dias úteis, contados da convocação, para sua celebração.</w:t>
      </w:r>
    </w:p>
    <w:p w14:paraId="489A354A" w14:textId="71F16A27" w:rsidR="004D1002" w:rsidRPr="004D1002" w:rsidRDefault="004D1002" w:rsidP="004D1002">
      <w:pPr>
        <w:tabs>
          <w:tab w:val="left" w:pos="3150"/>
        </w:tabs>
        <w:jc w:val="both"/>
        <w:rPr>
          <w:sz w:val="24"/>
          <w:szCs w:val="24"/>
        </w:rPr>
      </w:pPr>
      <w:r w:rsidRPr="004D1002">
        <w:rPr>
          <w:sz w:val="24"/>
          <w:szCs w:val="24"/>
        </w:rPr>
        <w:t>13.1.2. O prazo previsto no item anterior poderá ser prorrogado uma única vez, por igual período, desde que solicitado durante seu transcurso e mediante justificativa aceita pela Administração.</w:t>
      </w:r>
    </w:p>
    <w:p w14:paraId="6727E6EF" w14:textId="55825E31" w:rsidR="004D1002" w:rsidRPr="004D1002" w:rsidRDefault="004D1002" w:rsidP="004D1002">
      <w:pPr>
        <w:tabs>
          <w:tab w:val="left" w:pos="3150"/>
        </w:tabs>
        <w:jc w:val="both"/>
        <w:rPr>
          <w:sz w:val="24"/>
          <w:szCs w:val="24"/>
        </w:rPr>
      </w:pPr>
      <w:r w:rsidRPr="004D1002">
        <w:rPr>
          <w:sz w:val="24"/>
          <w:szCs w:val="24"/>
        </w:rPr>
        <w:t>13.2. O Termo de Referência, o Edital e seus anexos, bem como a proposta da empresa vencedora, integrarão o contrato para todos os fins de direito, independentemente de transcrição.</w:t>
      </w:r>
    </w:p>
    <w:p w14:paraId="4775C6C7" w14:textId="056459BE" w:rsidR="004D1002" w:rsidRPr="004D1002" w:rsidRDefault="004D1002" w:rsidP="004D1002">
      <w:pPr>
        <w:tabs>
          <w:tab w:val="left" w:pos="3150"/>
        </w:tabs>
        <w:jc w:val="both"/>
        <w:rPr>
          <w:sz w:val="24"/>
          <w:szCs w:val="24"/>
        </w:rPr>
      </w:pPr>
      <w:r w:rsidRPr="004D1002">
        <w:rPr>
          <w:sz w:val="24"/>
          <w:szCs w:val="24"/>
        </w:rPr>
        <w:t>13.3. O contrato poderá ser alterado nas hipóteses previstas na Lei nº 14.133/2021, mediante justificativa devidamente fundamentada e observados os princípios da Administração Pública.</w:t>
      </w:r>
    </w:p>
    <w:p w14:paraId="157F217C" w14:textId="75D37CA0" w:rsidR="004D1002" w:rsidRPr="004D1002" w:rsidRDefault="004D1002" w:rsidP="004D1002">
      <w:pPr>
        <w:tabs>
          <w:tab w:val="left" w:pos="3150"/>
        </w:tabs>
        <w:jc w:val="both"/>
        <w:rPr>
          <w:sz w:val="24"/>
          <w:szCs w:val="24"/>
        </w:rPr>
      </w:pPr>
      <w:r w:rsidRPr="004D1002">
        <w:rPr>
          <w:sz w:val="24"/>
          <w:szCs w:val="24"/>
        </w:rPr>
        <w:t>13.4. A Administração poderá rescindir o contrato nas hipóteses previstas na Lei nº 14.133/2021, assegurados o contraditório e a ampla defesa, aplicando-se à contratada, quando cabível, as penalidades previstas na legislação e no instrumento contratual.</w:t>
      </w:r>
    </w:p>
    <w:p w14:paraId="78C50E6C" w14:textId="0652F2F5" w:rsidR="007121D6" w:rsidRPr="007121D6" w:rsidRDefault="007121D6" w:rsidP="007121D6">
      <w:pPr>
        <w:tabs>
          <w:tab w:val="left" w:pos="3150"/>
        </w:tabs>
        <w:rPr>
          <w:sz w:val="24"/>
          <w:szCs w:val="24"/>
        </w:rPr>
      </w:pPr>
      <w:r w:rsidRPr="007121D6">
        <w:rPr>
          <w:sz w:val="24"/>
          <w:szCs w:val="24"/>
        </w:rPr>
        <w:lastRenderedPageBreak/>
        <w:t>13.5. A Ata de Registro de Preços terá vigência de 12 (doze) meses, contados da data de sua assinatura, podendo ser prorrogada, nos termos da Lei nº 14.133/2021 e do Decreto Federal nº 11.462/2023.</w:t>
      </w:r>
    </w:p>
    <w:p w14:paraId="58B8356A" w14:textId="2FA9A367" w:rsidR="00CF2143" w:rsidRDefault="007121D6" w:rsidP="00E3123A">
      <w:pPr>
        <w:tabs>
          <w:tab w:val="left" w:pos="3150"/>
        </w:tabs>
        <w:jc w:val="both"/>
        <w:rPr>
          <w:sz w:val="24"/>
          <w:szCs w:val="24"/>
        </w:rPr>
      </w:pPr>
      <w:r w:rsidRPr="007121D6">
        <w:rPr>
          <w:sz w:val="24"/>
          <w:szCs w:val="24"/>
        </w:rPr>
        <w:t xml:space="preserve">13.5.1. </w:t>
      </w:r>
      <w:r w:rsidR="00E3123A" w:rsidRPr="00E3123A">
        <w:rPr>
          <w:sz w:val="24"/>
          <w:szCs w:val="24"/>
        </w:rPr>
        <w:t>Os contratos decorrentes da Ata de Registro de Preços terão vigência de até 12 (doze) meses, contados da assinatura do instrumento contratual, podendo ser prorrogados nas hipóteses previstas na Lei nº 14.133/2021, quando cabível.</w:t>
      </w:r>
    </w:p>
    <w:p w14:paraId="14425CBA" w14:textId="77777777" w:rsidR="007121D6" w:rsidRDefault="007121D6" w:rsidP="007121D6">
      <w:pPr>
        <w:tabs>
          <w:tab w:val="left" w:pos="3150"/>
        </w:tabs>
      </w:pPr>
    </w:p>
    <w:p w14:paraId="2A644520"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DOS ACRÉSCIMOS E SUPRESSÕES</w:t>
      </w:r>
    </w:p>
    <w:p w14:paraId="75AACE78" w14:textId="270F7EE3" w:rsidR="004D1002" w:rsidRPr="004D1002" w:rsidRDefault="004D1002" w:rsidP="004D1002">
      <w:pPr>
        <w:tabs>
          <w:tab w:val="left" w:pos="3150"/>
        </w:tabs>
        <w:jc w:val="both"/>
        <w:rPr>
          <w:sz w:val="24"/>
          <w:szCs w:val="24"/>
        </w:rPr>
      </w:pPr>
      <w:r w:rsidRPr="004D1002">
        <w:rPr>
          <w:sz w:val="24"/>
          <w:szCs w:val="24"/>
        </w:rPr>
        <w:t>14.1. O contrato poderá sofrer acréscimos ou supressões, observado o limite estabelecido no art. 125 da Lei nº 14.133/2021.</w:t>
      </w:r>
    </w:p>
    <w:p w14:paraId="3ED785BC" w14:textId="18838CA1" w:rsidR="004D1002" w:rsidRPr="004D1002" w:rsidRDefault="004D1002" w:rsidP="004D1002">
      <w:pPr>
        <w:tabs>
          <w:tab w:val="left" w:pos="3150"/>
        </w:tabs>
        <w:jc w:val="both"/>
        <w:rPr>
          <w:sz w:val="24"/>
          <w:szCs w:val="24"/>
        </w:rPr>
      </w:pPr>
      <w:r w:rsidRPr="004D1002">
        <w:rPr>
          <w:sz w:val="24"/>
          <w:szCs w:val="24"/>
        </w:rPr>
        <w:t>14.2. Os acréscimos ou supressões serão formalizados mediante termo aditivo, devidamente justificado e autorizado pela autoridade competente, observando-se o interesse público e a disponibilidade orçamentária.</w:t>
      </w:r>
    </w:p>
    <w:p w14:paraId="3EE10FEA" w14:textId="09B6BEE1" w:rsidR="004D1002" w:rsidRPr="004D1002" w:rsidRDefault="004D1002" w:rsidP="004D1002">
      <w:pPr>
        <w:tabs>
          <w:tab w:val="left" w:pos="3150"/>
        </w:tabs>
        <w:jc w:val="both"/>
        <w:rPr>
          <w:sz w:val="24"/>
          <w:szCs w:val="24"/>
        </w:rPr>
      </w:pPr>
      <w:r w:rsidRPr="004D1002">
        <w:rPr>
          <w:sz w:val="24"/>
          <w:szCs w:val="24"/>
        </w:rPr>
        <w:t>14.3. As supressões superiores ao limite de 25% (vinte e cinco por cento) do valor inicial atualizado do contrato somente poderão ocorrer mediante acordo entre as partes, na forma da legislação vigente.</w:t>
      </w:r>
    </w:p>
    <w:p w14:paraId="4EA9300F" w14:textId="42C56EAB" w:rsidR="004D1002" w:rsidRPr="004D1002" w:rsidRDefault="004D1002" w:rsidP="004D1002">
      <w:pPr>
        <w:tabs>
          <w:tab w:val="left" w:pos="3150"/>
        </w:tabs>
        <w:jc w:val="both"/>
        <w:rPr>
          <w:sz w:val="24"/>
          <w:szCs w:val="24"/>
        </w:rPr>
      </w:pPr>
      <w:r w:rsidRPr="004D1002">
        <w:rPr>
          <w:sz w:val="24"/>
          <w:szCs w:val="24"/>
        </w:rPr>
        <w:t>14.4. As alterações contratuais deverão preservar o equilíbrio econômico-financeiro inicialmente pactuado, respeitando os preços unitários contratados e as demais condições estabelecidas no instrumento contratual.</w:t>
      </w:r>
    </w:p>
    <w:p w14:paraId="7A1D05D7" w14:textId="685EA08D" w:rsidR="004D1002" w:rsidRPr="004D1002" w:rsidRDefault="004D1002" w:rsidP="004D1002">
      <w:pPr>
        <w:tabs>
          <w:tab w:val="left" w:pos="3150"/>
        </w:tabs>
        <w:jc w:val="both"/>
        <w:rPr>
          <w:sz w:val="24"/>
          <w:szCs w:val="24"/>
        </w:rPr>
      </w:pPr>
      <w:r w:rsidRPr="004D1002">
        <w:rPr>
          <w:sz w:val="24"/>
          <w:szCs w:val="24"/>
        </w:rPr>
        <w:t>14.5. As alterações quantitativas e qualitativas do contrato observarão as disposições previstas na Lei nº 14.133/2021 e demais normas aplicáveis.</w:t>
      </w:r>
    </w:p>
    <w:p w14:paraId="27918163" w14:textId="77777777" w:rsidR="00CF2143" w:rsidRPr="00A94B93" w:rsidRDefault="00CF2143" w:rsidP="00CF2143">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FUNDAMENTAÇÃO LEGAL</w:t>
      </w:r>
    </w:p>
    <w:p w14:paraId="470BC759" w14:textId="7259AE98" w:rsidR="007121D6" w:rsidRPr="004D1002" w:rsidRDefault="007121D6" w:rsidP="004D1002">
      <w:pPr>
        <w:tabs>
          <w:tab w:val="left" w:pos="3150"/>
        </w:tabs>
        <w:jc w:val="both"/>
        <w:rPr>
          <w:sz w:val="24"/>
          <w:szCs w:val="24"/>
        </w:rPr>
      </w:pPr>
      <w:r w:rsidRPr="007121D6">
        <w:rPr>
          <w:sz w:val="24"/>
          <w:szCs w:val="24"/>
        </w:rPr>
        <w:t xml:space="preserve">15.1. </w:t>
      </w:r>
      <w:r w:rsidR="00E3123A" w:rsidRPr="00E3123A">
        <w:rPr>
          <w:sz w:val="24"/>
          <w:szCs w:val="24"/>
        </w:rPr>
        <w:t>O presente Termo de Referência fundamenta-se nas disposições da Lei Federal nº 14.133, de 1º de abril de 2021, do Decreto Federal nº 11.462/2023 e demais normas legais e regulamentares aplicáveis à presente contratação.</w:t>
      </w:r>
    </w:p>
    <w:p w14:paraId="1682C4C5" w14:textId="77777777" w:rsidR="00CF2143" w:rsidRPr="004D1002" w:rsidRDefault="00CF2143" w:rsidP="004D1002">
      <w:pPr>
        <w:pStyle w:val="PargrafodaLista"/>
        <w:numPr>
          <w:ilvl w:val="0"/>
          <w:numId w:val="1"/>
        </w:numPr>
        <w:shd w:val="clear" w:color="auto" w:fill="D9E2F3" w:themeFill="accent1" w:themeFillTint="33"/>
        <w:ind w:left="0" w:firstLine="0"/>
        <w:jc w:val="both"/>
        <w:rPr>
          <w:b/>
          <w:bCs/>
          <w:sz w:val="24"/>
          <w:szCs w:val="24"/>
        </w:rPr>
      </w:pPr>
      <w:r w:rsidRPr="004D1002">
        <w:rPr>
          <w:b/>
          <w:bCs/>
          <w:sz w:val="24"/>
          <w:szCs w:val="24"/>
        </w:rPr>
        <w:t>GERENCIAMENTO DA ATA DE REGISTRO DE PREÇOS</w:t>
      </w:r>
    </w:p>
    <w:p w14:paraId="199F61A9" w14:textId="5406253F" w:rsidR="007121D6" w:rsidRPr="007121D6" w:rsidRDefault="007121D6" w:rsidP="007121D6">
      <w:pPr>
        <w:tabs>
          <w:tab w:val="left" w:pos="3150"/>
        </w:tabs>
        <w:jc w:val="both"/>
        <w:rPr>
          <w:sz w:val="24"/>
          <w:szCs w:val="24"/>
        </w:rPr>
      </w:pPr>
      <w:r w:rsidRPr="007121D6">
        <w:rPr>
          <w:sz w:val="24"/>
          <w:szCs w:val="24"/>
        </w:rPr>
        <w:t>16.1. A Secretaria Municipal de Cultura e Turismo será o órgão gerenciador da Ata de Registro de Preços, competindo-lhe a prática de todos os atos de controle e administração do Sistema de Registro de Preços, na forma da Lei nº 14.133/2021 e do Decreto Federal nº 11.462/2023.</w:t>
      </w:r>
    </w:p>
    <w:p w14:paraId="485A08E0" w14:textId="0ACFBAD5" w:rsidR="007121D6" w:rsidRPr="007121D6" w:rsidRDefault="007121D6" w:rsidP="007121D6">
      <w:pPr>
        <w:tabs>
          <w:tab w:val="left" w:pos="3150"/>
        </w:tabs>
        <w:jc w:val="both"/>
        <w:rPr>
          <w:sz w:val="24"/>
          <w:szCs w:val="24"/>
        </w:rPr>
      </w:pPr>
      <w:r w:rsidRPr="007121D6">
        <w:rPr>
          <w:sz w:val="24"/>
          <w:szCs w:val="24"/>
        </w:rPr>
        <w:t>16.2. Caberá ao órgão gerenciador promover os atos necessários à gestão da Ata de Registro de Preços, incluindo sua formalização, controle da utilização dos quantitativos registrados, gerenciamento das adesões, quando cabíveis, e demais procedimentos previstos na legislação vigente.</w:t>
      </w:r>
    </w:p>
    <w:p w14:paraId="1FE77A13" w14:textId="5E3F21CB" w:rsidR="007121D6" w:rsidRPr="007121D6" w:rsidRDefault="007121D6" w:rsidP="007121D6">
      <w:pPr>
        <w:tabs>
          <w:tab w:val="left" w:pos="3150"/>
        </w:tabs>
        <w:jc w:val="both"/>
        <w:rPr>
          <w:sz w:val="24"/>
          <w:szCs w:val="24"/>
        </w:rPr>
      </w:pPr>
      <w:r w:rsidRPr="007121D6">
        <w:rPr>
          <w:sz w:val="24"/>
          <w:szCs w:val="24"/>
        </w:rPr>
        <w:t>16.3. A gestão e a fiscalização dos contratos decorrentes da Ata de Registro de Preços serão exercidas por servidor(es) formalmente designado(s) pela autoridade competente, nos termos do art. 117 da Lei nº 14.133/2021, competindo-lhes acompanhar e fiscalizar a execução contratual, atestar o recebimento dos materiais, registrar ocorrências e adotar as providências necessárias para assegurar o fiel cumprimento das obrigações assumidas.</w:t>
      </w:r>
    </w:p>
    <w:p w14:paraId="2C5ACC1F" w14:textId="0E42E7E6" w:rsidR="00CF2143" w:rsidRPr="004D1002" w:rsidRDefault="007121D6" w:rsidP="007121D6">
      <w:pPr>
        <w:tabs>
          <w:tab w:val="left" w:pos="3150"/>
        </w:tabs>
        <w:jc w:val="both"/>
        <w:rPr>
          <w:sz w:val="24"/>
          <w:szCs w:val="24"/>
        </w:rPr>
      </w:pPr>
      <w:r w:rsidRPr="007121D6">
        <w:rPr>
          <w:sz w:val="24"/>
          <w:szCs w:val="24"/>
        </w:rPr>
        <w:t>16.4. A fiscalização exercida pela Administração não exclui nem reduz a responsabilidade da Contratada pela perfeita execução do objeto, inclusive perante terceiros, por quaisquer danos ou irregularidades decorrentes da execução contratual, nos termos da legislação vigente.</w:t>
      </w:r>
    </w:p>
    <w:p w14:paraId="10864164" w14:textId="74967BFC" w:rsidR="00CF2143" w:rsidRDefault="00CF2143" w:rsidP="00CF2143">
      <w:pPr>
        <w:tabs>
          <w:tab w:val="left" w:pos="3150"/>
        </w:tabs>
      </w:pPr>
    </w:p>
    <w:p w14:paraId="4C1F7AC5" w14:textId="5095EF14" w:rsidR="004D1002" w:rsidRDefault="004D1002" w:rsidP="004D1002">
      <w:pPr>
        <w:tabs>
          <w:tab w:val="left" w:pos="3150"/>
        </w:tabs>
        <w:jc w:val="right"/>
        <w:rPr>
          <w:b/>
          <w:bCs/>
          <w:color w:val="FF0000"/>
          <w:sz w:val="24"/>
          <w:szCs w:val="24"/>
        </w:rPr>
      </w:pPr>
      <w:r w:rsidRPr="00A94B93">
        <w:rPr>
          <w:sz w:val="24"/>
          <w:szCs w:val="24"/>
        </w:rPr>
        <w:t xml:space="preserve">Governador Edison Lobão - MA, </w:t>
      </w:r>
      <w:r w:rsidR="00540BD7">
        <w:rPr>
          <w:sz w:val="24"/>
          <w:szCs w:val="24"/>
        </w:rPr>
        <w:t>31</w:t>
      </w:r>
      <w:r w:rsidRPr="006C4952">
        <w:rPr>
          <w:sz w:val="24"/>
          <w:szCs w:val="24"/>
        </w:rPr>
        <w:t xml:space="preserve"> de </w:t>
      </w:r>
      <w:r w:rsidR="006C4952" w:rsidRPr="006C4952">
        <w:rPr>
          <w:sz w:val="24"/>
          <w:szCs w:val="24"/>
        </w:rPr>
        <w:t>julho</w:t>
      </w:r>
      <w:r w:rsidRPr="006C4952">
        <w:rPr>
          <w:sz w:val="24"/>
          <w:szCs w:val="24"/>
        </w:rPr>
        <w:t xml:space="preserve"> de 2026.</w:t>
      </w:r>
    </w:p>
    <w:p w14:paraId="26AB6D0C" w14:textId="1983299F" w:rsidR="004D1002" w:rsidRDefault="004D1002" w:rsidP="004D1002">
      <w:pPr>
        <w:tabs>
          <w:tab w:val="left" w:pos="3150"/>
        </w:tabs>
        <w:jc w:val="right"/>
        <w:rPr>
          <w:b/>
          <w:bCs/>
          <w:color w:val="FF0000"/>
          <w:sz w:val="24"/>
          <w:szCs w:val="24"/>
        </w:rPr>
      </w:pPr>
    </w:p>
    <w:p w14:paraId="5A5FB268" w14:textId="77777777" w:rsidR="004D1002" w:rsidRPr="00A94B93" w:rsidRDefault="004D1002" w:rsidP="004D1002">
      <w:pPr>
        <w:spacing w:line="276" w:lineRule="auto"/>
        <w:jc w:val="center"/>
        <w:rPr>
          <w:b/>
          <w:sz w:val="24"/>
          <w:szCs w:val="24"/>
        </w:rPr>
      </w:pPr>
      <w:r w:rsidRPr="00A94B93">
        <w:rPr>
          <w:b/>
          <w:sz w:val="24"/>
          <w:szCs w:val="24"/>
        </w:rPr>
        <w:t>_____________________________________</w:t>
      </w:r>
    </w:p>
    <w:p w14:paraId="244C1534" w14:textId="77777777" w:rsidR="004D1002" w:rsidRPr="00A94B93" w:rsidRDefault="004D1002" w:rsidP="004D1002">
      <w:pPr>
        <w:spacing w:line="276" w:lineRule="auto"/>
        <w:jc w:val="center"/>
        <w:rPr>
          <w:b/>
          <w:sz w:val="24"/>
          <w:szCs w:val="24"/>
        </w:rPr>
      </w:pPr>
      <w:proofErr w:type="spellStart"/>
      <w:r w:rsidRPr="00A94B93">
        <w:rPr>
          <w:b/>
          <w:sz w:val="24"/>
          <w:szCs w:val="24"/>
        </w:rPr>
        <w:t>Aleff</w:t>
      </w:r>
      <w:proofErr w:type="spellEnd"/>
      <w:r w:rsidRPr="00A94B93">
        <w:rPr>
          <w:b/>
          <w:sz w:val="24"/>
          <w:szCs w:val="24"/>
        </w:rPr>
        <w:t xml:space="preserve"> Alves Silva</w:t>
      </w:r>
    </w:p>
    <w:p w14:paraId="15D62211" w14:textId="77777777" w:rsidR="004D1002" w:rsidRPr="0098206E" w:rsidRDefault="004D1002" w:rsidP="004D1002">
      <w:pPr>
        <w:spacing w:line="276" w:lineRule="auto"/>
        <w:jc w:val="center"/>
        <w:rPr>
          <w:bCs/>
          <w:sz w:val="24"/>
          <w:szCs w:val="24"/>
        </w:rPr>
      </w:pPr>
      <w:r w:rsidRPr="0098206E">
        <w:rPr>
          <w:bCs/>
          <w:sz w:val="24"/>
          <w:szCs w:val="24"/>
        </w:rPr>
        <w:t>Diretor de Planejamentos Culturais e Assuntos Estratégicos</w:t>
      </w:r>
    </w:p>
    <w:p w14:paraId="52E5A62A" w14:textId="77777777" w:rsidR="004D1002" w:rsidRPr="00A94B93" w:rsidRDefault="004D1002" w:rsidP="004D1002">
      <w:pPr>
        <w:spacing w:line="276" w:lineRule="auto"/>
        <w:jc w:val="center"/>
        <w:rPr>
          <w:b/>
          <w:sz w:val="24"/>
          <w:szCs w:val="24"/>
        </w:rPr>
      </w:pPr>
      <w:r w:rsidRPr="0098206E">
        <w:rPr>
          <w:bCs/>
          <w:sz w:val="24"/>
          <w:szCs w:val="24"/>
        </w:rPr>
        <w:t>Portaria</w:t>
      </w:r>
      <w:r w:rsidRPr="00A94B93">
        <w:rPr>
          <w:b/>
          <w:sz w:val="24"/>
          <w:szCs w:val="24"/>
        </w:rPr>
        <w:t>: 119/2025</w:t>
      </w:r>
    </w:p>
    <w:p w14:paraId="4F2477BE" w14:textId="77777777" w:rsidR="004D1002" w:rsidRDefault="004D1002" w:rsidP="004D1002">
      <w:pPr>
        <w:pStyle w:val="PargrafodaLista"/>
        <w:jc w:val="both"/>
        <w:rPr>
          <w:b/>
          <w:bCs/>
          <w:color w:val="FF0000"/>
          <w:sz w:val="24"/>
          <w:szCs w:val="24"/>
        </w:rPr>
      </w:pPr>
    </w:p>
    <w:p w14:paraId="45128FBC" w14:textId="77777777" w:rsidR="004D1002" w:rsidRDefault="004D1002" w:rsidP="004D1002">
      <w:pPr>
        <w:spacing w:line="276" w:lineRule="auto"/>
        <w:jc w:val="both"/>
        <w:rPr>
          <w:sz w:val="24"/>
          <w:szCs w:val="24"/>
        </w:rPr>
      </w:pPr>
      <w:r w:rsidRPr="00A94B93">
        <w:rPr>
          <w:sz w:val="24"/>
          <w:szCs w:val="24"/>
        </w:rPr>
        <w:t>De acordo:</w:t>
      </w:r>
    </w:p>
    <w:p w14:paraId="742105B9" w14:textId="77777777" w:rsidR="004D1002" w:rsidRPr="00A94B93" w:rsidRDefault="004D1002" w:rsidP="004D1002">
      <w:pPr>
        <w:spacing w:line="276" w:lineRule="auto"/>
        <w:jc w:val="both"/>
        <w:rPr>
          <w:sz w:val="24"/>
          <w:szCs w:val="24"/>
        </w:rPr>
      </w:pPr>
    </w:p>
    <w:p w14:paraId="31E56FA9" w14:textId="77777777" w:rsidR="004D1002" w:rsidRPr="00A94B93" w:rsidRDefault="004D1002" w:rsidP="004D1002">
      <w:pPr>
        <w:spacing w:line="276" w:lineRule="auto"/>
        <w:jc w:val="both"/>
        <w:rPr>
          <w:sz w:val="24"/>
          <w:szCs w:val="24"/>
        </w:rPr>
      </w:pPr>
      <w:r w:rsidRPr="00A94B93">
        <w:rPr>
          <w:sz w:val="24"/>
          <w:szCs w:val="24"/>
        </w:rPr>
        <w:t>_____________________________________</w:t>
      </w:r>
    </w:p>
    <w:p w14:paraId="49F97E23" w14:textId="77777777" w:rsidR="004D1002" w:rsidRPr="00A94B93" w:rsidRDefault="004D1002" w:rsidP="004D1002">
      <w:pPr>
        <w:spacing w:line="276" w:lineRule="auto"/>
        <w:jc w:val="both"/>
        <w:rPr>
          <w:sz w:val="24"/>
          <w:szCs w:val="24"/>
        </w:rPr>
      </w:pPr>
      <w:r w:rsidRPr="00A94B93">
        <w:rPr>
          <w:b/>
          <w:sz w:val="24"/>
          <w:szCs w:val="24"/>
        </w:rPr>
        <w:t xml:space="preserve">Lydia </w:t>
      </w:r>
      <w:proofErr w:type="spellStart"/>
      <w:r w:rsidRPr="00A94B93">
        <w:rPr>
          <w:b/>
          <w:sz w:val="24"/>
          <w:szCs w:val="24"/>
        </w:rPr>
        <w:t>Rakel</w:t>
      </w:r>
      <w:proofErr w:type="spellEnd"/>
      <w:r w:rsidRPr="00A94B93">
        <w:rPr>
          <w:b/>
          <w:sz w:val="24"/>
          <w:szCs w:val="24"/>
        </w:rPr>
        <w:t xml:space="preserve"> Silva Everton Guimarães</w:t>
      </w:r>
    </w:p>
    <w:p w14:paraId="0368D318" w14:textId="77777777" w:rsidR="004D1002" w:rsidRPr="00A94B93" w:rsidRDefault="004D1002" w:rsidP="004D1002">
      <w:pPr>
        <w:spacing w:line="276" w:lineRule="auto"/>
        <w:jc w:val="both"/>
        <w:rPr>
          <w:sz w:val="24"/>
          <w:szCs w:val="24"/>
        </w:rPr>
      </w:pPr>
      <w:r w:rsidRPr="00A94B93">
        <w:rPr>
          <w:sz w:val="24"/>
          <w:szCs w:val="24"/>
        </w:rPr>
        <w:t>Gerente de Planejamento</w:t>
      </w:r>
    </w:p>
    <w:p w14:paraId="6776F30B" w14:textId="77777777" w:rsidR="004D1002" w:rsidRDefault="004D1002" w:rsidP="004D1002">
      <w:pPr>
        <w:spacing w:line="276" w:lineRule="auto"/>
        <w:jc w:val="both"/>
        <w:rPr>
          <w:b/>
          <w:sz w:val="24"/>
          <w:szCs w:val="24"/>
        </w:rPr>
      </w:pPr>
      <w:r w:rsidRPr="00A94B93">
        <w:rPr>
          <w:sz w:val="24"/>
          <w:szCs w:val="24"/>
        </w:rPr>
        <w:t xml:space="preserve">Portaria </w:t>
      </w:r>
      <w:r w:rsidRPr="00A94B93">
        <w:rPr>
          <w:b/>
          <w:sz w:val="24"/>
          <w:szCs w:val="24"/>
        </w:rPr>
        <w:t>nº</w:t>
      </w:r>
      <w:r w:rsidRPr="00A94B93">
        <w:rPr>
          <w:sz w:val="24"/>
          <w:szCs w:val="24"/>
        </w:rPr>
        <w:t xml:space="preserve"> </w:t>
      </w:r>
      <w:r w:rsidRPr="00A94B93">
        <w:rPr>
          <w:b/>
          <w:sz w:val="24"/>
          <w:szCs w:val="24"/>
        </w:rPr>
        <w:t>122/2025</w:t>
      </w:r>
    </w:p>
    <w:p w14:paraId="73869559" w14:textId="77777777" w:rsidR="004D1002" w:rsidRDefault="004D1002" w:rsidP="004D1002">
      <w:pPr>
        <w:spacing w:line="276" w:lineRule="auto"/>
        <w:jc w:val="both"/>
        <w:rPr>
          <w:b/>
          <w:sz w:val="24"/>
          <w:szCs w:val="24"/>
        </w:rPr>
      </w:pPr>
    </w:p>
    <w:p w14:paraId="6E490C38" w14:textId="33F22CA0" w:rsidR="004D1002" w:rsidRDefault="004D1002" w:rsidP="004D1002">
      <w:pPr>
        <w:widowControl w:val="0"/>
        <w:pBdr>
          <w:top w:val="nil"/>
          <w:left w:val="nil"/>
          <w:bottom w:val="nil"/>
          <w:right w:val="nil"/>
          <w:between w:val="nil"/>
        </w:pBdr>
        <w:jc w:val="both"/>
        <w:rPr>
          <w:color w:val="000000"/>
          <w:sz w:val="24"/>
          <w:szCs w:val="24"/>
        </w:rPr>
      </w:pPr>
      <w:r w:rsidRPr="00A94B93">
        <w:rPr>
          <w:color w:val="000000"/>
          <w:sz w:val="24"/>
          <w:szCs w:val="24"/>
        </w:rPr>
        <w:t>À vista das informações contidas nestes autos e com observância às normas vigentes,</w:t>
      </w:r>
      <w:r w:rsidRPr="00A94B93">
        <w:rPr>
          <w:b/>
          <w:color w:val="000000"/>
          <w:sz w:val="24"/>
          <w:szCs w:val="24"/>
        </w:rPr>
        <w:t xml:space="preserve"> APROVO </w:t>
      </w:r>
      <w:r w:rsidRPr="00A94B93">
        <w:rPr>
          <w:color w:val="000000"/>
          <w:sz w:val="24"/>
          <w:szCs w:val="24"/>
        </w:rPr>
        <w:t>o presente Termo de Referência:</w:t>
      </w:r>
    </w:p>
    <w:p w14:paraId="6CA6D5A8" w14:textId="575F7E93" w:rsidR="00681E3D" w:rsidRDefault="00681E3D" w:rsidP="004D1002">
      <w:pPr>
        <w:widowControl w:val="0"/>
        <w:pBdr>
          <w:top w:val="nil"/>
          <w:left w:val="nil"/>
          <w:bottom w:val="nil"/>
          <w:right w:val="nil"/>
          <w:between w:val="nil"/>
        </w:pBdr>
        <w:jc w:val="both"/>
        <w:rPr>
          <w:color w:val="000000"/>
          <w:sz w:val="24"/>
          <w:szCs w:val="24"/>
        </w:rPr>
      </w:pPr>
    </w:p>
    <w:p w14:paraId="0587A0A7" w14:textId="3F2AD294" w:rsidR="00681E3D" w:rsidRDefault="00681E3D" w:rsidP="004D1002">
      <w:pPr>
        <w:widowControl w:val="0"/>
        <w:pBdr>
          <w:top w:val="nil"/>
          <w:left w:val="nil"/>
          <w:bottom w:val="nil"/>
          <w:right w:val="nil"/>
          <w:between w:val="nil"/>
        </w:pBdr>
        <w:jc w:val="both"/>
        <w:rPr>
          <w:color w:val="000000"/>
          <w:sz w:val="24"/>
          <w:szCs w:val="24"/>
        </w:rPr>
      </w:pPr>
    </w:p>
    <w:p w14:paraId="68DD3C2C" w14:textId="77777777" w:rsidR="00681E3D" w:rsidRPr="00A94B93" w:rsidRDefault="00681E3D" w:rsidP="004D1002">
      <w:pPr>
        <w:widowControl w:val="0"/>
        <w:pBdr>
          <w:top w:val="nil"/>
          <w:left w:val="nil"/>
          <w:bottom w:val="nil"/>
          <w:right w:val="nil"/>
          <w:between w:val="nil"/>
        </w:pBdr>
        <w:jc w:val="both"/>
        <w:rPr>
          <w:color w:val="000000"/>
          <w:sz w:val="24"/>
          <w:szCs w:val="24"/>
        </w:rPr>
      </w:pPr>
    </w:p>
    <w:p w14:paraId="0366BB9B" w14:textId="77777777" w:rsidR="004D1002" w:rsidRPr="00A94B93" w:rsidRDefault="004D1002" w:rsidP="004D1002">
      <w:pPr>
        <w:tabs>
          <w:tab w:val="left" w:pos="4120"/>
          <w:tab w:val="left" w:pos="4570"/>
        </w:tabs>
        <w:jc w:val="center"/>
        <w:rPr>
          <w:b/>
          <w:sz w:val="24"/>
          <w:szCs w:val="24"/>
        </w:rPr>
      </w:pPr>
      <w:r w:rsidRPr="00A94B93">
        <w:rPr>
          <w:b/>
          <w:sz w:val="24"/>
          <w:szCs w:val="24"/>
        </w:rPr>
        <w:t>_____________________________________</w:t>
      </w:r>
    </w:p>
    <w:p w14:paraId="1737D525" w14:textId="77777777" w:rsidR="004D1002" w:rsidRPr="00A94B93" w:rsidRDefault="004D1002" w:rsidP="004D1002">
      <w:pPr>
        <w:tabs>
          <w:tab w:val="center" w:pos="4419"/>
          <w:tab w:val="right" w:pos="8838"/>
        </w:tabs>
        <w:spacing w:line="276" w:lineRule="auto"/>
        <w:jc w:val="center"/>
        <w:rPr>
          <w:b/>
          <w:color w:val="000000"/>
          <w:sz w:val="24"/>
          <w:szCs w:val="24"/>
        </w:rPr>
      </w:pPr>
      <w:proofErr w:type="spellStart"/>
      <w:r w:rsidRPr="00A94B93">
        <w:rPr>
          <w:b/>
          <w:color w:val="000000"/>
          <w:sz w:val="24"/>
          <w:szCs w:val="24"/>
        </w:rPr>
        <w:t>Elandias</w:t>
      </w:r>
      <w:proofErr w:type="spellEnd"/>
      <w:r w:rsidRPr="00A94B93">
        <w:rPr>
          <w:b/>
          <w:color w:val="000000"/>
          <w:sz w:val="24"/>
          <w:szCs w:val="24"/>
        </w:rPr>
        <w:t xml:space="preserve"> Bezerra Sousa</w:t>
      </w:r>
    </w:p>
    <w:p w14:paraId="53F8A9E2" w14:textId="77777777" w:rsidR="004D1002" w:rsidRPr="0098206E" w:rsidRDefault="004D1002" w:rsidP="004D1002">
      <w:pPr>
        <w:tabs>
          <w:tab w:val="center" w:pos="4419"/>
          <w:tab w:val="right" w:pos="8838"/>
        </w:tabs>
        <w:spacing w:line="276" w:lineRule="auto"/>
        <w:jc w:val="center"/>
        <w:rPr>
          <w:bCs/>
          <w:color w:val="000000"/>
          <w:sz w:val="24"/>
          <w:szCs w:val="24"/>
        </w:rPr>
      </w:pPr>
      <w:r w:rsidRPr="0098206E">
        <w:rPr>
          <w:bCs/>
          <w:color w:val="000000"/>
          <w:sz w:val="24"/>
          <w:szCs w:val="24"/>
        </w:rPr>
        <w:t>Secretário Municipal de Cultura e Turismo</w:t>
      </w:r>
    </w:p>
    <w:p w14:paraId="059A1AD9" w14:textId="77777777" w:rsidR="004D1002" w:rsidRPr="00A94B93" w:rsidRDefault="004D1002" w:rsidP="004D1002">
      <w:pPr>
        <w:tabs>
          <w:tab w:val="center" w:pos="4419"/>
          <w:tab w:val="right" w:pos="8838"/>
        </w:tabs>
        <w:spacing w:line="276" w:lineRule="auto"/>
        <w:jc w:val="center"/>
        <w:rPr>
          <w:b/>
          <w:color w:val="000000"/>
          <w:sz w:val="24"/>
          <w:szCs w:val="24"/>
        </w:rPr>
      </w:pPr>
      <w:r w:rsidRPr="0098206E">
        <w:rPr>
          <w:bCs/>
          <w:color w:val="000000"/>
          <w:sz w:val="24"/>
          <w:szCs w:val="24"/>
        </w:rPr>
        <w:t>Portaria</w:t>
      </w:r>
      <w:r w:rsidRPr="00A94B93">
        <w:rPr>
          <w:b/>
          <w:color w:val="000000"/>
          <w:sz w:val="24"/>
          <w:szCs w:val="24"/>
        </w:rPr>
        <w:t>: 023/2025</w:t>
      </w:r>
    </w:p>
    <w:p w14:paraId="57E07E72" w14:textId="77777777" w:rsidR="004D1002" w:rsidRDefault="004D1002" w:rsidP="004D1002">
      <w:pPr>
        <w:tabs>
          <w:tab w:val="left" w:pos="3150"/>
        </w:tabs>
      </w:pPr>
    </w:p>
    <w:sectPr w:rsidR="004D100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5144F" w14:textId="77777777" w:rsidR="005F7E94" w:rsidRDefault="005F7E94" w:rsidP="00CF2143">
      <w:r>
        <w:separator/>
      </w:r>
    </w:p>
  </w:endnote>
  <w:endnote w:type="continuationSeparator" w:id="0">
    <w:p w14:paraId="22FD0E14" w14:textId="77777777" w:rsidR="005F7E94" w:rsidRDefault="005F7E94" w:rsidP="00CF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4FA2" w14:textId="77777777" w:rsidR="00994B4A" w:rsidRDefault="00994B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5D503" w14:textId="74928A37" w:rsidR="00A91417" w:rsidRDefault="00A91417">
    <w:pPr>
      <w:pStyle w:val="Rodap"/>
    </w:pPr>
    <w:r>
      <w:rPr>
        <w:noProof/>
      </w:rPr>
      <mc:AlternateContent>
        <mc:Choice Requires="wps">
          <w:drawing>
            <wp:anchor distT="0" distB="0" distL="114300" distR="114300" simplePos="0" relativeHeight="251663360" behindDoc="0" locked="0" layoutInCell="1" allowOverlap="1" wp14:anchorId="2E90FA1D" wp14:editId="0DE2399D">
              <wp:simplePos x="0" y="0"/>
              <wp:positionH relativeFrom="page">
                <wp:posOffset>2346960</wp:posOffset>
              </wp:positionH>
              <wp:positionV relativeFrom="paragraph">
                <wp:posOffset>-200024</wp:posOffset>
              </wp:positionV>
              <wp:extent cx="5223510" cy="887095"/>
              <wp:effectExtent l="0" t="19050" r="0" b="8255"/>
              <wp:wrapNone/>
              <wp:docPr id="1725451503"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5223510" cy="887095"/>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627D0EAD" w14:textId="77777777" w:rsidR="00A91417" w:rsidRPr="006734CB" w:rsidRDefault="00A91417" w:rsidP="00A9141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2A8EFB7" w14:textId="77777777" w:rsidR="00A91417" w:rsidRPr="006734CB" w:rsidRDefault="00A91417" w:rsidP="00A9141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56013CC2" w14:textId="77777777" w:rsidR="00A91417" w:rsidRPr="00FA2DC2" w:rsidRDefault="00A91417" w:rsidP="00A9141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a:graphicData>
              </a:graphic>
            </wp:anchor>
          </w:drawing>
        </mc:Choice>
        <mc:Fallback>
          <w:pict>
            <v:shape w14:anchorId="2E90FA1D" id="Freeform 21" o:spid="_x0000_s1026" style="position:absolute;margin-left:184.8pt;margin-top:-15.75pt;width:411.3pt;height:69.85pt;rotation:180;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10142,100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4pzhwQAAHcPAAAOAAAAZHJzL2Uyb0RvYy54bWysV02P2zYQvRfofyB0bJG1PixLNtYbtAm2&#10;KJA2AeIA6ZGWKFuoLKqkvPbm12dmKHop25K3RX3QiuLj4/A9kjtz//a4q9iTULqU9dIL7nyPiTqT&#10;eVlvlt6X1eOb1GO65XXOK1mLpfcstPf24ccf7g/NQoRyK6tcKAYktV4cmqW3bdtmMZnobCt2XN/J&#10;RtTQWUi14y001WaSK34A9l01CX1/NjlIlTdKZkJr+PredHoPxF8UIms/FoUWLauWHsTW0lPRc43P&#10;ycM9X2wUb7Zl1oXB/0MUO17WMOmJ6j1vOdur8oJqV2ZKalm0d5ncTWRRlJmgNcBqAv9sNZ+3vBG0&#10;FhBHNyeZ9P9Hm/359EmxMgfvkjCexkHsRx6r+Q68elRCoPIsDFCnQ6MXAP/cfFK4Ut18kNnfGjom&#10;vR5saMCw9eEPmQMN37eStDkWwKUkeBD4qY8/+gwisCM58nxyRBxblsHHOAyjOADjMuhL08SfxxjK&#10;hC+QDMPI9rr9TUh6508fdGsczeGN/Mi7xayApNhVYO7Pb5jPkiiJYF2zbgOcUIFF/TRhK58dWBpf&#10;gkILIqogns1CRs9zNpDSzAlsBrZlQZBczDq1OCKEsK6FFlsQhjYdCG1mQbdCSyzwRmhwfh3ZBkKb&#10;WxCGlg6EhjY6VMEsjdLrsgWuCwZ3Xbeg70SaROE15QLXh1UQDgXYt2EsQNeL0QD7fgzuOteNFdh/&#10;fd8FfTNGNl7gOjKy8zJZ17psxdeTN+BgOvVxe80jnw4bXGr2eFj4Xy7cZ2AOnebu6HUnzoK/um7i&#10;kRoj7mNvEJ/ch6BvEbtYivZW1O6ewYhvBN6Dp9FNUU577XWCu/Cb3K47cx/OxAENSugWf6WbF5fe&#10;oJujzFfsHGZ2LUI7R5ldsOPnMLtrEDHfmuFsgN/JPjyD69FrZHfxN8mvehpMw7N/Odamayc0sunO&#10;+XG+OKGBP8J8xdNhZtcm4+kIswt2PB1m71sEzOTpyAz9AT7ctHTFDM/genTydGQCF995asghZdnY&#10;pIRvbZ6SHesuUYE3xjFpNklRIzUmRdZOvJ8hA7JNcNdkQTCKkqDxweCYO5juAYjndYPBFHcwbbhX&#10;Dwa93cHRvwobtHQHT93BJoJOOwVpPib4FSX4rccgwVcegwR/bY5Hw1uUHKXCV3bAFBRdZFt888Ei&#10;7NvJJ7GShGpRfTScYrByvwCq2gUadyzK9tm/DZEZDG3rbiG2P9uvy+xX8c1ljOBHU8/nU1INIiea&#10;WerD/3bQBe+wXk+3ItNlbilUqUfebxnGeRqa2GZJNO/0MsuPYmNBFCZJr+Nclz5tVkktzP5EtSld&#10;PzlAIb2k7FpWZf5YVhWqrtVm/a5S7ImDmY/066TqwSra87XEYWYa/EJVCBYeplJpj+sjdGI1spb5&#10;M9QjVHnASqFahRJkK9U3jx2g8lt6+p89V8Jj1e81lFbzYDoFWEuNaZygOsrtWbs9vM6AaunBrjOv&#10;71powZB9o8rNFosd2lu1/AXqoKLE+oRCNVF1DajuSKauEsXy0W0T6qVefvgOAAD//wMAUEsDBBQA&#10;BgAIAAAAIQAnUfrJ5AAAAAwBAAAPAAAAZHJzL2Rvd25yZXYueG1sTI/BbsIwDIbvk/YOkZF2mSBt&#10;0SromqJt0i6cBgyk3UwS2orE6ZoA3Z5+4cRutvzp9/eXi8Eadta9bx0JSCcJME3SqZZqAZ+b9/EM&#10;mA9ICo0jLeBHe1hU93clFspdaKXP61CzGEK+QAFNCF3BuZeNtugnrtMUbwfXWwxx7WuuerzEcGt4&#10;liQ5t9hS/NBgp98aLY/rkxUgXw/1KvtYPuKv2cput1tutl/fQjyMhpdnYEEP4QbDVT+qQxWd9u5E&#10;yjMjYJrP84gKGE/TJ2BXIp1nGbB9nJJZBrwq+f8S1R8AAAD//wMAUEsBAi0AFAAGAAgAAAAhALaD&#10;OJL+AAAA4QEAABMAAAAAAAAAAAAAAAAAAAAAAFtDb250ZW50X1R5cGVzXS54bWxQSwECLQAUAAYA&#10;CAAAACEAOP0h/9YAAACUAQAACwAAAAAAAAAAAAAAAAAvAQAAX3JlbHMvLnJlbHNQSwECLQAUAAYA&#10;CAAAACEAMzuKc4cEAAB3DwAADgAAAAAAAAAAAAAAAAAuAgAAZHJzL2Uyb0RvYy54bWxQSwECLQAU&#10;AAYACAAAACEAJ1H6yeQAAAAMAQAADwAAAAAAAAAAAAAAAADhBgAAZHJzL2Rvd25yZXYueG1sUEsF&#10;BgAAAAAEAAQA8wAAAPIHAAAAAA==&#10;" adj="-11796480,,5400" path="m9032,l,,,10000v3333,-57,6809,73,10142,16c9820,6739,9354,3277,9032,xe" stroked="f">
              <v:stroke joinstyle="miter"/>
              <v:formulas/>
              <v:path arrowok="t" o:connecttype="custom" o:connectlocs="4651818,0;0,0;0,884442;5223510,885857;4651818,0" o:connectangles="0,0,0,0,0" textboxrect="0,0,10142,10030"/>
              <v:textbox>
                <w:txbxContent>
                  <w:p w14:paraId="627D0EAD" w14:textId="77777777" w:rsidR="00A91417" w:rsidRPr="006734CB" w:rsidRDefault="00A91417" w:rsidP="00A9141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2A8EFB7" w14:textId="77777777" w:rsidR="00A91417" w:rsidRPr="006734CB" w:rsidRDefault="00A91417" w:rsidP="00A9141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56013CC2" w14:textId="77777777" w:rsidR="00A91417" w:rsidRPr="00FA2DC2" w:rsidRDefault="00A91417" w:rsidP="00A9141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w10:wrap anchorx="page"/>
            </v:shape>
          </w:pict>
        </mc:Fallback>
      </mc:AlternateContent>
    </w:r>
    <w:r>
      <w:rPr>
        <w:noProof/>
      </w:rPr>
      <mc:AlternateContent>
        <mc:Choice Requires="wpg">
          <w:drawing>
            <wp:anchor distT="0" distB="0" distL="114300" distR="114300" simplePos="0" relativeHeight="251665408" behindDoc="1" locked="0" layoutInCell="1" allowOverlap="1" wp14:anchorId="7A7945DE" wp14:editId="17C8BD44">
              <wp:simplePos x="0" y="0"/>
              <wp:positionH relativeFrom="page">
                <wp:posOffset>13335</wp:posOffset>
              </wp:positionH>
              <wp:positionV relativeFrom="page">
                <wp:posOffset>9836150</wp:posOffset>
              </wp:positionV>
              <wp:extent cx="6030422" cy="897085"/>
              <wp:effectExtent l="0" t="0" r="8890" b="17780"/>
              <wp:wrapNone/>
              <wp:docPr id="2" name="Agrupar 2"/>
              <wp:cNvGraphicFramePr/>
              <a:graphic xmlns:a="http://schemas.openxmlformats.org/drawingml/2006/main">
                <a:graphicData uri="http://schemas.microsoft.com/office/word/2010/wordprocessingGroup">
                  <wpg:wgp>
                    <wpg:cNvGrpSpPr/>
                    <wpg:grpSpPr bwMode="auto">
                      <a:xfrm rot="10800000">
                        <a:off x="0" y="0"/>
                        <a:ext cx="6030422" cy="897085"/>
                        <a:chOff x="5175" y="5"/>
                        <a:chExt cx="6515" cy="1171"/>
                      </a:xfrm>
                    </wpg:grpSpPr>
                    <wps:wsp>
                      <wps:cNvPr id="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951C08" id="Agrupar 2" o:spid="_x0000_s1026" style="position:absolute;margin-left:1.05pt;margin-top:774.5pt;width:474.85pt;height:70.65pt;rotation:180;z-index:-251651072;mso-position-horizontal-relative:page;mso-position-vertical-relative:page" coordorigin="5175,5" coordsize="6515,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zHYOAUAAJQcAAAOAAAAZHJzL2Uyb0RvYy54bWzsWVtzqzYQfu9M/4OGx3ZOjGxzMRPnTJrb&#10;dOa0PdPj/gAZxGUKiEo4dvrruysBxhifpmmT3pwHAmhZPn27Wn1rLt/vipw8cqkyUS4temFbhJeh&#10;iLIyWVo/re7f+RZRNSsjlouSL60nrqz3V19+cbmtAj4VqcgjLgk4KVWwrZZWWtdVMJmoMOUFUxei&#10;4iUMxkIWrIZLmUwiybbgvcgnU9t2J1sho0qKkCsFd2/NoHWl/ccxD+sf4ljxmuRLC7DV+ij1cY3H&#10;ydUlCxLJqjQLGxjsBSgKlpXw0s7VLasZ2cjsyFWRhVIoEdcXoSgmIo6zkOs5wGyoPZjNgxSbSs8l&#10;CbZJ1dEE1A54erHb8PvHj5Jk0dKaWqRkBYToOpGbikkyRXK2VRKAzYOsPlUfZXMjMVdkvf1ORPAE&#10;29RCz34Xy4JIASxT27fxT9+GaZKd5vyp45zvahLCTdee2fMpvDyEMX/h2b5jghKmEDl8zKGeYxEY&#10;7Qbu2mcdCiP4IKUexccmLEAMcILAG5w4C8gutSdQ/TkCP6Ws4jouCslpCJy3BP4IWcfKJOeEzgyH&#10;2gwJxBRR1QcR/qxIKW5SMOPXUoptylkEqMwkEC74NQ/ghYJHx9lGhw29HU8zf24o7DjueJotDmli&#10;QSVV/cBFQfBkaUnArmPGHj+o2jDammjwIs+i+yzP9YVM1je5JI8MV5f9je2YeLO8Spm569h0oeMG&#10;kVHGXEdJ9f3kJXorBfo1r8Q7EEIzcxO/tYiegAWdXbCSoeYA3FTIXy2yhfW7tNQvGya5RfJvS2By&#10;QedzXPD6Yu54U7iQ/ZF1f4SVIbhaWrVFzOlNbYrEppJZkmJCa1ZKcQ25HmeaGcRnUDVgIcXeKNcg&#10;7c1i7eWaDvpB6rxBrnlusyqPcw0Y76/IvzDV7vVf4/2cSc/cTcarljuSSTqkb5VJUygaWN09qPKQ&#10;LyzoMkkvYKzur1i1bu4WN/a9qXjnqvXKO6Q3kmsuBv2tc41SR793LNnOZUvvhf/wDRDaCrMB3kvO&#10;sT0g1DudSbgPHeQYXjxPVL2oPIUbI6qwnLVCCnqDCCQV3kqiBvwKSl9c5NBxfP2O2ITShe0SZ+42&#10;ybm3o63dVxOyssmWuFgcdbncG4GI7jtz5zOPUDwODWetIXjTBiQlTY3tgwNB2/OHsEaxgRYxZoht&#10;fgIbbDM9X+alo9igRnTePoMN4t/zdxLbojVDbP4JbHQQBdef+uPE0X4cqLbrmAOB2wWYpUY8syDc&#10;lU3Q4Qy0JbRuRiNXQmFzswKPsMOtdKMALsAKM+SEMVCNxjqgv2sMc0djwIzp37g2/xtIKPaHjbG0&#10;CDTGa5MyFatxJogIT8kW+jW9K6dmU8aBQjzyldAmNc7IGMCbW/m3N8jLvqHZ9lurdqz9X2lnxma/&#10;/5tRmATC0bPqIOLMesuu6yZYkJcInE69ph09UIxNU2K6ldPCEnugW6ZSY6c9GIqgRS8jvRCxhbtr&#10;zmuW5eYcYJ2bmfbnmXEJCol61Mz4yO5ByX7FZsaBJgbXylCA0incf2UBajvu7eIsQN/mJxqs9Eep&#10;tvg7Um3mDwVol2xnAfpvEKAoBQYK1ARuvGjhFnww8nwF+oLq1N8I/7j+9HwtGfpSsK97jP7EdNXb&#10;3kn96bgu6E88Dg0P9Kc261RU/6UD/QmwiDOC7Vh/jmAb6M/T2A7052lsA/15Ctux/hzBdqQ/bQf0&#10;5xhxA/2Jdh1zIDT+F/pT18nP6U9tcNaf/wn9qT/jwKcvLfWbz3T4ba1/rSvr/mPi1W8AAAD//wMA&#10;UEsDBBQABgAIAAAAIQBhIfer3wAAAAsBAAAPAAAAZHJzL2Rvd25yZXYueG1sTI9NT8JAEIbvJv6H&#10;zZh4k20LJbZ2S4iJkZOJQOJ16Q7dQne26S5Q/73jSY/zzpP3o1pNrhdXHEPnSUE6S0AgNd501CrY&#10;796enkGEqMno3hMq+MYAq/r+rtKl8Tf6xOs2toJNKJRagY1xKKUMjUWnw8wPSPw7+tHpyOfYSjPq&#10;G5u7XmZJspROd8QJVg/4arE5by9OgVmE+R43m/WYfZx2eZe/2/b4pdTjw7R+ARFxin8w/Nbn6lBz&#10;p4O/kAmiV5ClDLKcLwrexECRp7zlwNKySOYg60r+31D/AAAA//8DAFBLAQItABQABgAIAAAAIQC2&#10;gziS/gAAAOEBAAATAAAAAAAAAAAAAAAAAAAAAABbQ29udGVudF9UeXBlc10ueG1sUEsBAi0AFAAG&#10;AAgAAAAhADj9If/WAAAAlAEAAAsAAAAAAAAAAAAAAAAALwEAAF9yZWxzLy5yZWxzUEsBAi0AFAAG&#10;AAgAAAAhAC/XMdg4BQAAlBwAAA4AAAAAAAAAAAAAAAAALgIAAGRycy9lMm9Eb2MueG1sUEsBAi0A&#10;FAAGAAgAAAAhAGEh96vfAAAACwEAAA8AAAAAAAAAAAAAAAAAkgcAAGRycy9kb3ducmV2LnhtbFBL&#10;BQYAAAAABAAEAPMAAACeC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qNMxAAAANoAAAAPAAAAZHJzL2Rvd25yZXYueG1sRI9Ba8JA&#10;FITvhf6H5RW8FN0oIiW6hrYgSLGCVhBvj+wzSZN9u2S3SfrvuwXB4zAz3zCrbDCN6Kj1lWUF00kC&#10;gji3uuJCwelrM34B4QOyxsYyKfglD9n68WGFqbY9H6g7hkJECPsUFZQhuFRKn5dk0E+sI47e1bYG&#10;Q5RtIXWLfYSbRs6SZCENVhwXSnT0XlJeH3+Mgnrqusvz/vNsvml3WHy89c4kvVKjp+F1CSLQEO7h&#10;W3urFczh/0q8AXL9BwAA//8DAFBLAQItABQABgAIAAAAIQDb4fbL7gAAAIUBAAATAAAAAAAAAAAA&#10;AAAAAAAAAABbQ29udGVudF9UeXBlc10ueG1sUEsBAi0AFAAGAAgAAAAhAFr0LFu/AAAAFQEAAAsA&#10;AAAAAAAAAAAAAAAAHwEAAF9yZWxzLy5yZWxzUEsBAi0AFAAGAAgAAAAhABcWo0zEAAAA2gAAAA8A&#10;AAAAAAAAAAAAAAAABwIAAGRycy9kb3ducmV2LnhtbFBLBQYAAAAAAwADALcAAAD4Ag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JywwAAANoAAAAPAAAAZHJzL2Rvd25yZXYueG1sRI9Ba8JA&#10;FITvBf/D8gRvdddqgk1dQxEEoe2hKvT6yD6T0OzbmN2Y9N+7hUKPw8x8w2zy0TbiRp2vHWtYzBUI&#10;4sKZmksN59P+cQ3CB2SDjWPS8EMe8u3kYYOZcQN/0u0YShEh7DPUUIXQZlL6oiKLfu5a4uhdXGcx&#10;RNmV0nQ4RLht5JNSqbRYc1yosKVdRcX3sbcaMF2Z68dl+X5661N8Lke1T76U1rPp+PoCItAY/sN/&#10;7YPRkMDvlXgD5PYOAAD//wMAUEsBAi0AFAAGAAgAAAAhANvh9svuAAAAhQEAABMAAAAAAAAAAAAA&#10;AAAAAAAAAFtDb250ZW50X1R5cGVzXS54bWxQSwECLQAUAAYACAAAACEAWvQsW78AAAAVAQAACwAA&#10;AAAAAAAAAAAAAAAfAQAAX3JlbHMvLnJlbHNQSwECLQAUAAYACAAAACEAGVyycsMAAADaAAAADwAA&#10;AAAAAAAAAAAAAAAHAgAAZHJzL2Rvd25yZXYueG1sUEsFBgAAAAADAAMAtwAAAPcCA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xAAAANoAAAAPAAAAZHJzL2Rvd25yZXYueG1sRI9Pi8Iw&#10;FMTvgt8hPMGLaLq6iFSjyIqyBw/rn4PHR/Nsq81LaaJm/fRmYcHjMDO/YWaLYCpxp8aVlhV8DBIQ&#10;xJnVJecKjod1fwLCeWSNlWVS8EsOFvN2a4aptg/e0X3vcxEh7FJUUHhfp1K6rCCDbmBr4uidbWPQ&#10;R9nkUjf4iHBTyWGSjKXBkuNCgTV9FZRd9zejIKx+TmZ9KvVqMnp+Vr3N+RK2UqluJyynIDwF/w7/&#10;t7+1gjH8XYk3QM5fAAAA//8DAFBLAQItABQABgAIAAAAIQDb4fbL7gAAAIUBAAATAAAAAAAAAAAA&#10;AAAAAAAAAABbQ29udGVudF9UeXBlc10ueG1sUEsBAi0AFAAGAAgAAAAhAFr0LFu/AAAAFQEAAAsA&#10;AAAAAAAAAAAAAAAAHwEAAF9yZWxzLy5yZWxzUEsBAi0AFAAGAAgAAAAhAKz76LDEAAAA2gAAAA8A&#10;AAAAAAAAAAAAAAAABwIAAGRycy9kb3ducmV2LnhtbFBLBQYAAAAAAwADALcAAAD4Ag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EPvwAAANoAAAAPAAAAZHJzL2Rvd25yZXYueG1sRE/LisIw&#10;FN0L8w/hCu401QEf1SiOo6BL22HcXpo7bafNTWmi1r83C8Hl4bxXm87U4katKy0rGI8iEMSZ1SXn&#10;Cn7Sw3AOwnlkjbVlUvAgB5v1R2+FsbZ3PtMt8bkIIexiVFB438RSuqwgg25kG+LA/dnWoA+wzaVu&#10;8R7CTS0nUTSVBksODQU2tCsoq5KrUfDNXa0faXqq/reLavZ7/lzsvy5KDfrddgnCU+ff4pf7qBWE&#10;reFKuAFy/QQAAP//AwBQSwECLQAUAAYACAAAACEA2+H2y+4AAACFAQAAEwAAAAAAAAAAAAAAAAAA&#10;AAAAW0NvbnRlbnRfVHlwZXNdLnhtbFBLAQItABQABgAIAAAAIQBa9CxbvwAAABUBAAALAAAAAAAA&#10;AAAAAAAAAB8BAABfcmVscy8ucmVsc1BLAQItABQABgAIAAAAIQAylGEPvwAAANoAAAAPAAAAAAAA&#10;AAAAAAAAAAcCAABkcnMvZG93bnJldi54bWxQSwUGAAAAAAMAAwC3AAAA8wI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cDEwwAAANoAAAAPAAAAZHJzL2Rvd25yZXYueG1sRI9PawIx&#10;FMTvBb9DeIK3mlhE2q1RRCz0UJFqDz0+Nm//YPKybFJ3t5/eCILHYWZ+wyzXvbPiQm2oPWuYTRUI&#10;4tybmksNP6eP51cQISIbtJ5Jw0AB1qvR0xIz4zv+pssxliJBOGSooYqxyaQMeUUOw9Q3xMkrfOsw&#10;JtmW0rTYJbiz8kWphXRYc1qosKFtRfn5+Oc0fNmi2M8X9n87NJ1U5UENv8VO68m437yDiNTHR/je&#10;/jQa3uB2Jd0AuboCAAD//wMAUEsBAi0AFAAGAAgAAAAhANvh9svuAAAAhQEAABMAAAAAAAAAAAAA&#10;AAAAAAAAAFtDb250ZW50X1R5cGVzXS54bWxQSwECLQAUAAYACAAAACEAWvQsW78AAAAVAQAACwAA&#10;AAAAAAAAAAAAAAAfAQAAX3JlbHMvLnJlbHNQSwECLQAUAAYACAAAACEA27HAxMMAAADaAAAADwAA&#10;AAAAAAAAAAAAAAAHAgAAZHJzL2Rvd25yZXYueG1sUEsFBgAAAAADAAMAtwAAAPcCA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Rs5wAAAANsAAAAPAAAAZHJzL2Rvd25yZXYueG1sRE9Li8Iw&#10;EL4L/ocwghdZUz0sUo2yK4hefWCvYzO2YZtJ20St/vqNsLC3+fies1h1thJ3ar1xrGAyTkAQ504b&#10;LhScjpuPGQgfkDVWjknBkzyslv3eAlPtHryn+yEUIoawT1FBGUKdSunzkiz6sauJI3d1rcUQYVtI&#10;3eIjhttKTpPkU1o0HBtKrGldUv5zuFkFxa1JNt+jc2Our4s29WXb+CxTajjovuYgAnXhX/zn3uk4&#10;fwLvX+IBcvkLAAD//wMAUEsBAi0AFAAGAAgAAAAhANvh9svuAAAAhQEAABMAAAAAAAAAAAAAAAAA&#10;AAAAAFtDb250ZW50X1R5cGVzXS54bWxQSwECLQAUAAYACAAAACEAWvQsW78AAAAVAQAACwAAAAAA&#10;AAAAAAAAAAAfAQAAX3JlbHMvLnJlbHNQSwECLQAUAAYACAAAACEA490bOcAAAADbAAAADwAAAAAA&#10;AAAAAAAAAAAHAgAAZHJzL2Rvd25yZXYueG1sUEsFBgAAAAADAAMAtwAAAPQCAAAAAA==&#10;" path="m6125,l,,,391e" filled="f" strokecolor="white" strokeweight="1pt">
                <v:path arrowok="t" o:connecttype="custom" o:connectlocs="6125,15667;0,15667;0,16058" o:connectangles="0,0,0"/>
              </v:shape>
              <w10:wrap anchorx="page" anchory="page"/>
            </v:group>
          </w:pict>
        </mc:Fallback>
      </mc:AlternateContent>
    </w:r>
  </w:p>
  <w:p w14:paraId="0B210194" w14:textId="77777777" w:rsidR="00A91417" w:rsidRDefault="00A9141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1B87" w14:textId="77777777" w:rsidR="00994B4A" w:rsidRDefault="00994B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2F856" w14:textId="77777777" w:rsidR="005F7E94" w:rsidRDefault="005F7E94" w:rsidP="00CF2143">
      <w:r>
        <w:separator/>
      </w:r>
    </w:p>
  </w:footnote>
  <w:footnote w:type="continuationSeparator" w:id="0">
    <w:p w14:paraId="37CBD3A5" w14:textId="77777777" w:rsidR="005F7E94" w:rsidRDefault="005F7E94" w:rsidP="00CF2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77C1" w14:textId="77777777" w:rsidR="00994B4A" w:rsidRDefault="00994B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38FBA" w14:textId="0EBCC861" w:rsidR="00CF2143" w:rsidRDefault="00CF2143">
    <w:pPr>
      <w:pStyle w:val="Cabealho"/>
    </w:pPr>
    <w:r w:rsidRPr="00334070">
      <w:rPr>
        <w:noProof/>
      </w:rPr>
      <w:drawing>
        <wp:anchor distT="0" distB="0" distL="114300" distR="114300" simplePos="0" relativeHeight="251661312" behindDoc="0" locked="0" layoutInCell="1" allowOverlap="1" wp14:anchorId="7B5FE9BB" wp14:editId="2F05B090">
          <wp:simplePos x="0" y="0"/>
          <wp:positionH relativeFrom="column">
            <wp:posOffset>-451485</wp:posOffset>
          </wp:positionH>
          <wp:positionV relativeFrom="paragraph">
            <wp:posOffset>-776324</wp:posOffset>
          </wp:positionV>
          <wp:extent cx="2628900" cy="1905000"/>
          <wp:effectExtent l="0" t="0" r="0" b="0"/>
          <wp:wrapNone/>
          <wp:docPr id="1" name="Imagem 1" descr="C:\Users\Jailany\Downloads\LOGO  PREFEITURA - GOVERNADOR EDISON LOBÃO - 2024 - 2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ilany\Downloads\LOGO  PREFEITURA - GOVERNADOR EDISON LOBÃO - 2024 - 2028.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19050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3D2F63">
      <w:rPr>
        <w:noProof/>
        <w:color w:val="FF0000"/>
      </w:rPr>
      <mc:AlternateContent>
        <mc:Choice Requires="wpg">
          <w:drawing>
            <wp:anchor distT="0" distB="0" distL="114300" distR="114300" simplePos="0" relativeHeight="251659264" behindDoc="1" locked="0" layoutInCell="1" allowOverlap="1" wp14:anchorId="757FE0D1" wp14:editId="17320AF9">
              <wp:simplePos x="0" y="0"/>
              <wp:positionH relativeFrom="margin">
                <wp:posOffset>-447675</wp:posOffset>
              </wp:positionH>
              <wp:positionV relativeFrom="page">
                <wp:posOffset>-36830</wp:posOffset>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F58F5C" id="Agrupar 2003064505" o:spid="_x0000_s1026" style="position:absolute;margin-left:-35.25pt;margin-top:-2.9pt;width:595.8pt;height:96.45pt;z-index:-251657216;mso-position-horizontal-relative:margin;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05G8AUAANIeAAAOAAAAZHJzL2Uyb0RvYy54bWzsWdtu4zYQfS/QfyD02GLXul+MOIttslkU&#10;SNtF1/0ARpYtobKoUnKc9Ot7hpRkxrESI+lmu0X8YEvicDhzODwzGp+8u1mX7DqTTSGqmeW8tS2W&#10;ValYFNVqZv0xv3gTW6xpebXgpaiymXWbNda70++/O9nW08wVuSgXmWRQUjXTbT2z8ratp5NJk+bZ&#10;mjdvRZ1VGFwKueYtbuVqspB8C+3rcuLadjjZCrmopUizpsHTcz1onSr9y2WWtr8tl03WsnJmwbZW&#10;fUv1fUXfk9MTPl1JXudF2pnBn2DFmhcVFh1UnfOWs40s7qlaF6kUjVi2b1Oxnojlskgz5QO8cew9&#10;bz5KsamVL6vpdlUPMAHaPZyerDb99fqTZMViZgFNzw79wA4sVvE19ur9Sm5qLpkxAri29WqKWR9l&#10;/bn+JLsHK33Hrra/iAWm8k0rFB43S7kmXOApu1Gw3w6wZzctS/EwCkJ8sDspxhzX9ZPA0RuT5ti9&#10;e/PS/EM303ESO+zmhWFAkyZ8qteckKGdXWQ14qvZQdg8D8LPOa8ztTMNgdFB6MCROPBdJ+oh/B0B&#10;yKtVmTHXI+vIDMgTcoRKU1+K9M+GVeIsh1j2XkqxzTO+gHkKAjhhTKCbBlMfhdm3Y8ACND0/1EgO&#10;WMduB7SX6BV6vPi0lk37MRNrRhczS8J2tYf8+rJpNbS9iDJelMXioihLdSNXV2elZNecDpr9kx3Y&#10;em5Z51w/DWwn6beo0eJquxpTT1mRtkqQXr0kPVEwkOcawSuxuAUKUujjDPrBRS7k3xbb4ijPrOav&#10;DZeZxcqfKyCZOL5PZ1/d+EFECEhz5Moc4VUKVTOrtZi+PGs1X2xqWaxyrOQozyrxHkG+LBQytDPa&#10;qs5YxNoLBV1iJ0kQJbTh+tgaMed/jZiL3Ggs5oC8eUT/xZC7UJ9O+2tEHZlgRmjMdn0fpB/7B0JK&#10;neA7rPTlaMxLPE1jXZ4eSCyJehIDzXyhiDr7kJzZF68kRnv9ApnTDtzIDgL3QMipFPbSIechZSCy&#10;+PR+0L2ymEqR//G86DpxnLghSskuL14WFcowlZu6YDqrdBmW3lSf9yoxxYzz2xq17J1CTE+h+UcV&#10;YmMMdix9lbBZU9DhGmwolPi0rNiWyufI1pXXnSTY1Vu6EBvPlVTenfMm13JKgz4EeBGpFuo4UHX6&#10;obtueVHqa1Tdo3Ua8XNHIi9UEnlJHAW+5wHleyVRTA69EJn4Mb2doAyPPJU2DTJxsEvqfedLluFB&#10;eJ68ZrAXevdLgsRxPcc79O6XfI2gcxxn/+VviLrXFPYtpLA4dJPYdpOBxy5kllEvjIHaRmms59uh&#10;z3B0tnoaX6Ub3TagYqlvFaARtkDTgB6tFh0Jz+HGcl2ivfbjG2Yz1bthaklYbMohY2u5HyZsbrMt&#10;iyhu94RQKBrKQLBsINndil4vBE0kkrOObs3l8JZjaCKDDlqFttjOKn/EKtC9oWvEKjDEoGnUKvRN&#10;DU2jViW9GGEVj1jl7CPvhofQckzgHQdCA17I78OG8ly3g/gUdVO3ybhCtwR9SV171KKhrt0cCpH9&#10;5qr1BRWQop0eEQbAJKwKtEeF4TcJw2QK9061/u1MovbVftdXWgxd3ysdSzVvyROyiC6pelKBxnL0&#10;zdAco4G1uM7mQom05JEWwMr9a+dOoKxMQSBuSPVj/W+tlGmZXQGgR+EEmaO8Gkwkz4xj9i2Ufa/t&#10;OdVWj2LXCwPPRcDqWnTH4Sp2D5eiFNR3Ro7mcCPwduVm6FEjRbXX99vkdwPrOP4G1/hxmIBtlOI9&#10;ZjZZxAaFON2SJucO7A1VxPCH9JjkPaZn4O4H9JjETbaMmDRQN1SROSNWmeT9gLaBvh/GyqRv00ec&#10;96fwrd580K5BiqN8iz0gCj2OnAE0Cff9+4eZXL/0HMnkQIo0qxJZE3hP6M8gch3wIHIVfIeYnAL4&#10;Dkc/n8n7QIcXPdH3v5rwtVXw9lHJe9b1itJSNJne3UezxFM6AP+r/19AoeqPUxVQ3Z+89M+sea+I&#10;dvdX9Ok/AAAA//8DAFBLAwQUAAYACAAAACEAfMbeWuAAAAALAQAADwAAAGRycy9kb3ducmV2Lnht&#10;bEyPwWrDMBBE74X+g9hCb4msFDfBtRxCaHsKhSaF0ptibWwTa2UsxXb+vptTe5thH7Mz+XpyrRiw&#10;D40nDWqegEAqvW2o0vB1eJutQIRoyJrWE2q4YoB1cX+Xm8z6kT5x2MdKcAiFzGioY+wyKUNZozNh&#10;7jskvp1870xk21fS9mbkcNfKRZI8S2ca4g+16XBbY3neX5yG99GMmyf1OuzOp+3155B+fO8Uav34&#10;MG1eQESc4h8Mt/pcHQrudPQXskG0GmbLJGWURcoTboBaKAXiyGq1VCCLXP7fUPwCAAD//wMAUEsB&#10;Ai0AFAAGAAgAAAAhALaDOJL+AAAA4QEAABMAAAAAAAAAAAAAAAAAAAAAAFtDb250ZW50X1R5cGVz&#10;XS54bWxQSwECLQAUAAYACAAAACEAOP0h/9YAAACUAQAACwAAAAAAAAAAAAAAAAAvAQAAX3JlbHMv&#10;LnJlbHNQSwECLQAUAAYACAAAACEATctORvAFAADSHgAADgAAAAAAAAAAAAAAAAAuAgAAZHJzL2Uy&#10;b0RvYy54bWxQSwECLQAUAAYACAAAACEAfMbeWuAAAAALAQAADwAAAAAAAAAAAAAAAABK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margin" anchory="page"/>
            </v:group>
          </w:pict>
        </mc:Fallback>
      </mc:AlternateContent>
    </w:r>
  </w:p>
  <w:p w14:paraId="68C65928" w14:textId="77777777" w:rsidR="00CF2143" w:rsidRDefault="00CF214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29B7C" w14:textId="77777777" w:rsidR="00994B4A" w:rsidRDefault="00994B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F7AA3"/>
    <w:multiLevelType w:val="multilevel"/>
    <w:tmpl w:val="1D128BE0"/>
    <w:lvl w:ilvl="0">
      <w:start w:val="1"/>
      <w:numFmt w:val="decimal"/>
      <w:lvlText w:val="%1."/>
      <w:lvlJc w:val="left"/>
      <w:pPr>
        <w:ind w:left="720" w:hanging="360"/>
      </w:pPr>
      <w:rPr>
        <w:b/>
      </w:rPr>
    </w:lvl>
    <w:lvl w:ilvl="1">
      <w:start w:val="1"/>
      <w:numFmt w:val="decimal"/>
      <w:lvlText w:val="%1.%2."/>
      <w:lvlJc w:val="left"/>
      <w:pPr>
        <w:ind w:left="987" w:hanging="420"/>
      </w:pPr>
      <w:rPr>
        <w:b/>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9"/>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43"/>
    <w:rsid w:val="00192A41"/>
    <w:rsid w:val="00217E43"/>
    <w:rsid w:val="00242AEF"/>
    <w:rsid w:val="002F6379"/>
    <w:rsid w:val="00482415"/>
    <w:rsid w:val="004B354F"/>
    <w:rsid w:val="004D1002"/>
    <w:rsid w:val="00516967"/>
    <w:rsid w:val="00540BD7"/>
    <w:rsid w:val="005F7E94"/>
    <w:rsid w:val="00681E3D"/>
    <w:rsid w:val="006C4952"/>
    <w:rsid w:val="007121D6"/>
    <w:rsid w:val="0085010C"/>
    <w:rsid w:val="00994B4A"/>
    <w:rsid w:val="00A91417"/>
    <w:rsid w:val="00CF2143"/>
    <w:rsid w:val="00D56426"/>
    <w:rsid w:val="00DA756C"/>
    <w:rsid w:val="00E31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E69C5"/>
  <w15:chartTrackingRefBased/>
  <w15:docId w15:val="{61EAB35D-FF35-4BC8-B006-46BE27234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143"/>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link w:val="Ttulo3Char"/>
    <w:uiPriority w:val="9"/>
    <w:qFormat/>
    <w:rsid w:val="00192A41"/>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2143"/>
    <w:pPr>
      <w:tabs>
        <w:tab w:val="center" w:pos="4252"/>
        <w:tab w:val="right" w:pos="8504"/>
      </w:tabs>
    </w:pPr>
  </w:style>
  <w:style w:type="character" w:customStyle="1" w:styleId="CabealhoChar">
    <w:name w:val="Cabeçalho Char"/>
    <w:basedOn w:val="Fontepargpadro"/>
    <w:link w:val="Cabealho"/>
    <w:uiPriority w:val="99"/>
    <w:rsid w:val="00CF2143"/>
  </w:style>
  <w:style w:type="paragraph" w:styleId="Rodap">
    <w:name w:val="footer"/>
    <w:basedOn w:val="Normal"/>
    <w:link w:val="RodapChar"/>
    <w:uiPriority w:val="99"/>
    <w:unhideWhenUsed/>
    <w:rsid w:val="00CF2143"/>
    <w:pPr>
      <w:tabs>
        <w:tab w:val="center" w:pos="4252"/>
        <w:tab w:val="right" w:pos="8504"/>
      </w:tabs>
    </w:pPr>
  </w:style>
  <w:style w:type="character" w:customStyle="1" w:styleId="RodapChar">
    <w:name w:val="Rodapé Char"/>
    <w:basedOn w:val="Fontepargpadro"/>
    <w:link w:val="Rodap"/>
    <w:uiPriority w:val="99"/>
    <w:rsid w:val="00CF2143"/>
  </w:style>
  <w:style w:type="paragraph" w:styleId="PargrafodaLista">
    <w:name w:val="List Paragraph"/>
    <w:basedOn w:val="Normal"/>
    <w:uiPriority w:val="34"/>
    <w:qFormat/>
    <w:rsid w:val="00CF2143"/>
    <w:pPr>
      <w:ind w:left="720"/>
      <w:contextualSpacing/>
    </w:pPr>
  </w:style>
  <w:style w:type="character" w:customStyle="1" w:styleId="Ttulo3Char">
    <w:name w:val="Título 3 Char"/>
    <w:basedOn w:val="Fontepargpadro"/>
    <w:link w:val="Ttulo3"/>
    <w:uiPriority w:val="9"/>
    <w:rsid w:val="00192A41"/>
    <w:rPr>
      <w:rFonts w:ascii="Times New Roman" w:eastAsia="Times New Roman" w:hAnsi="Times New Roman" w:cs="Times New Roman"/>
      <w:b/>
      <w:bCs/>
      <w:sz w:val="27"/>
      <w:szCs w:val="27"/>
      <w:lang w:eastAsia="pt-BR"/>
    </w:rPr>
  </w:style>
  <w:style w:type="paragraph" w:customStyle="1" w:styleId="pdq2pgselectionanchorcontainer">
    <w:name w:val="pdq2pg_selectionanchorcontainer"/>
    <w:basedOn w:val="Normal"/>
    <w:rsid w:val="00192A41"/>
    <w:pPr>
      <w:spacing w:before="100" w:beforeAutospacing="1" w:after="100" w:afterAutospacing="1"/>
    </w:pPr>
    <w:rPr>
      <w:sz w:val="24"/>
      <w:szCs w:val="24"/>
    </w:rPr>
  </w:style>
  <w:style w:type="character" w:styleId="Forte">
    <w:name w:val="Strong"/>
    <w:basedOn w:val="Fontepargpadro"/>
    <w:uiPriority w:val="22"/>
    <w:qFormat/>
    <w:rsid w:val="00192A41"/>
    <w:rPr>
      <w:b/>
      <w:bCs/>
    </w:rPr>
  </w:style>
  <w:style w:type="paragraph" w:styleId="NormalWeb">
    <w:name w:val="Normal (Web)"/>
    <w:basedOn w:val="Normal"/>
    <w:uiPriority w:val="99"/>
    <w:semiHidden/>
    <w:unhideWhenUsed/>
    <w:rsid w:val="00192A41"/>
    <w:pPr>
      <w:spacing w:before="100" w:beforeAutospacing="1" w:after="100" w:afterAutospacing="1"/>
    </w:pPr>
    <w:rPr>
      <w:sz w:val="24"/>
      <w:szCs w:val="24"/>
    </w:rPr>
  </w:style>
  <w:style w:type="table" w:styleId="Tabelacomgrade">
    <w:name w:val="Table Grid"/>
    <w:basedOn w:val="Tabelanormal"/>
    <w:rsid w:val="004B354F"/>
    <w:pPr>
      <w:suppressAutoHyphens/>
      <w:spacing w:after="0" w:line="240" w:lineRule="auto"/>
      <w:jc w:val="both"/>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6533">
      <w:bodyDiv w:val="1"/>
      <w:marLeft w:val="0"/>
      <w:marRight w:val="0"/>
      <w:marTop w:val="0"/>
      <w:marBottom w:val="0"/>
      <w:divBdr>
        <w:top w:val="none" w:sz="0" w:space="0" w:color="auto"/>
        <w:left w:val="none" w:sz="0" w:space="0" w:color="auto"/>
        <w:bottom w:val="none" w:sz="0" w:space="0" w:color="auto"/>
        <w:right w:val="none" w:sz="0" w:space="0" w:color="auto"/>
      </w:divBdr>
    </w:div>
    <w:div w:id="58024010">
      <w:bodyDiv w:val="1"/>
      <w:marLeft w:val="0"/>
      <w:marRight w:val="0"/>
      <w:marTop w:val="0"/>
      <w:marBottom w:val="0"/>
      <w:divBdr>
        <w:top w:val="none" w:sz="0" w:space="0" w:color="auto"/>
        <w:left w:val="none" w:sz="0" w:space="0" w:color="auto"/>
        <w:bottom w:val="none" w:sz="0" w:space="0" w:color="auto"/>
        <w:right w:val="none" w:sz="0" w:space="0" w:color="auto"/>
      </w:divBdr>
    </w:div>
    <w:div w:id="209149840">
      <w:bodyDiv w:val="1"/>
      <w:marLeft w:val="0"/>
      <w:marRight w:val="0"/>
      <w:marTop w:val="0"/>
      <w:marBottom w:val="0"/>
      <w:divBdr>
        <w:top w:val="none" w:sz="0" w:space="0" w:color="auto"/>
        <w:left w:val="none" w:sz="0" w:space="0" w:color="auto"/>
        <w:bottom w:val="none" w:sz="0" w:space="0" w:color="auto"/>
        <w:right w:val="none" w:sz="0" w:space="0" w:color="auto"/>
      </w:divBdr>
      <w:divsChild>
        <w:div w:id="1062944142">
          <w:marLeft w:val="0"/>
          <w:marRight w:val="0"/>
          <w:marTop w:val="0"/>
          <w:marBottom w:val="0"/>
          <w:divBdr>
            <w:top w:val="none" w:sz="0" w:space="0" w:color="auto"/>
            <w:left w:val="none" w:sz="0" w:space="0" w:color="auto"/>
            <w:bottom w:val="none" w:sz="0" w:space="0" w:color="auto"/>
            <w:right w:val="none" w:sz="0" w:space="0" w:color="auto"/>
          </w:divBdr>
          <w:divsChild>
            <w:div w:id="2009213836">
              <w:marLeft w:val="0"/>
              <w:marRight w:val="0"/>
              <w:marTop w:val="0"/>
              <w:marBottom w:val="0"/>
              <w:divBdr>
                <w:top w:val="none" w:sz="0" w:space="0" w:color="auto"/>
                <w:left w:val="none" w:sz="0" w:space="0" w:color="auto"/>
                <w:bottom w:val="none" w:sz="0" w:space="0" w:color="auto"/>
                <w:right w:val="none" w:sz="0" w:space="0" w:color="auto"/>
              </w:divBdr>
              <w:divsChild>
                <w:div w:id="195512562">
                  <w:marLeft w:val="0"/>
                  <w:marRight w:val="0"/>
                  <w:marTop w:val="0"/>
                  <w:marBottom w:val="0"/>
                  <w:divBdr>
                    <w:top w:val="none" w:sz="0" w:space="0" w:color="auto"/>
                    <w:left w:val="none" w:sz="0" w:space="0" w:color="auto"/>
                    <w:bottom w:val="none" w:sz="0" w:space="0" w:color="auto"/>
                    <w:right w:val="none" w:sz="0" w:space="0" w:color="auto"/>
                  </w:divBdr>
                  <w:divsChild>
                    <w:div w:id="1682926546">
                      <w:marLeft w:val="0"/>
                      <w:marRight w:val="0"/>
                      <w:marTop w:val="0"/>
                      <w:marBottom w:val="0"/>
                      <w:divBdr>
                        <w:top w:val="none" w:sz="0" w:space="0" w:color="auto"/>
                        <w:left w:val="none" w:sz="0" w:space="0" w:color="auto"/>
                        <w:bottom w:val="none" w:sz="0" w:space="0" w:color="auto"/>
                        <w:right w:val="none" w:sz="0" w:space="0" w:color="auto"/>
                      </w:divBdr>
                      <w:divsChild>
                        <w:div w:id="1943343014">
                          <w:marLeft w:val="0"/>
                          <w:marRight w:val="0"/>
                          <w:marTop w:val="0"/>
                          <w:marBottom w:val="0"/>
                          <w:divBdr>
                            <w:top w:val="none" w:sz="0" w:space="0" w:color="auto"/>
                            <w:left w:val="none" w:sz="0" w:space="0" w:color="auto"/>
                            <w:bottom w:val="none" w:sz="0" w:space="0" w:color="auto"/>
                            <w:right w:val="none" w:sz="0" w:space="0" w:color="auto"/>
                          </w:divBdr>
                          <w:divsChild>
                            <w:div w:id="471681609">
                              <w:marLeft w:val="0"/>
                              <w:marRight w:val="0"/>
                              <w:marTop w:val="0"/>
                              <w:marBottom w:val="0"/>
                              <w:divBdr>
                                <w:top w:val="none" w:sz="0" w:space="0" w:color="auto"/>
                                <w:left w:val="none" w:sz="0" w:space="0" w:color="auto"/>
                                <w:bottom w:val="none" w:sz="0" w:space="0" w:color="auto"/>
                                <w:right w:val="none" w:sz="0" w:space="0" w:color="auto"/>
                              </w:divBdr>
                              <w:divsChild>
                                <w:div w:id="1067612693">
                                  <w:marLeft w:val="0"/>
                                  <w:marRight w:val="0"/>
                                  <w:marTop w:val="0"/>
                                  <w:marBottom w:val="0"/>
                                  <w:divBdr>
                                    <w:top w:val="none" w:sz="0" w:space="0" w:color="auto"/>
                                    <w:left w:val="none" w:sz="0" w:space="0" w:color="auto"/>
                                    <w:bottom w:val="none" w:sz="0" w:space="0" w:color="auto"/>
                                    <w:right w:val="none" w:sz="0" w:space="0" w:color="auto"/>
                                  </w:divBdr>
                                  <w:divsChild>
                                    <w:div w:id="6063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747601">
      <w:bodyDiv w:val="1"/>
      <w:marLeft w:val="0"/>
      <w:marRight w:val="0"/>
      <w:marTop w:val="0"/>
      <w:marBottom w:val="0"/>
      <w:divBdr>
        <w:top w:val="none" w:sz="0" w:space="0" w:color="auto"/>
        <w:left w:val="none" w:sz="0" w:space="0" w:color="auto"/>
        <w:bottom w:val="none" w:sz="0" w:space="0" w:color="auto"/>
        <w:right w:val="none" w:sz="0" w:space="0" w:color="auto"/>
      </w:divBdr>
    </w:div>
    <w:div w:id="224266386">
      <w:bodyDiv w:val="1"/>
      <w:marLeft w:val="0"/>
      <w:marRight w:val="0"/>
      <w:marTop w:val="0"/>
      <w:marBottom w:val="0"/>
      <w:divBdr>
        <w:top w:val="none" w:sz="0" w:space="0" w:color="auto"/>
        <w:left w:val="none" w:sz="0" w:space="0" w:color="auto"/>
        <w:bottom w:val="none" w:sz="0" w:space="0" w:color="auto"/>
        <w:right w:val="none" w:sz="0" w:space="0" w:color="auto"/>
      </w:divBdr>
    </w:div>
    <w:div w:id="288360192">
      <w:bodyDiv w:val="1"/>
      <w:marLeft w:val="0"/>
      <w:marRight w:val="0"/>
      <w:marTop w:val="0"/>
      <w:marBottom w:val="0"/>
      <w:divBdr>
        <w:top w:val="none" w:sz="0" w:space="0" w:color="auto"/>
        <w:left w:val="none" w:sz="0" w:space="0" w:color="auto"/>
        <w:bottom w:val="none" w:sz="0" w:space="0" w:color="auto"/>
        <w:right w:val="none" w:sz="0" w:space="0" w:color="auto"/>
      </w:divBdr>
    </w:div>
    <w:div w:id="510799885">
      <w:bodyDiv w:val="1"/>
      <w:marLeft w:val="0"/>
      <w:marRight w:val="0"/>
      <w:marTop w:val="0"/>
      <w:marBottom w:val="0"/>
      <w:divBdr>
        <w:top w:val="none" w:sz="0" w:space="0" w:color="auto"/>
        <w:left w:val="none" w:sz="0" w:space="0" w:color="auto"/>
        <w:bottom w:val="none" w:sz="0" w:space="0" w:color="auto"/>
        <w:right w:val="none" w:sz="0" w:space="0" w:color="auto"/>
      </w:divBdr>
    </w:div>
    <w:div w:id="719742240">
      <w:bodyDiv w:val="1"/>
      <w:marLeft w:val="0"/>
      <w:marRight w:val="0"/>
      <w:marTop w:val="0"/>
      <w:marBottom w:val="0"/>
      <w:divBdr>
        <w:top w:val="none" w:sz="0" w:space="0" w:color="auto"/>
        <w:left w:val="none" w:sz="0" w:space="0" w:color="auto"/>
        <w:bottom w:val="none" w:sz="0" w:space="0" w:color="auto"/>
        <w:right w:val="none" w:sz="0" w:space="0" w:color="auto"/>
      </w:divBdr>
    </w:div>
    <w:div w:id="725762639">
      <w:bodyDiv w:val="1"/>
      <w:marLeft w:val="0"/>
      <w:marRight w:val="0"/>
      <w:marTop w:val="0"/>
      <w:marBottom w:val="0"/>
      <w:divBdr>
        <w:top w:val="none" w:sz="0" w:space="0" w:color="auto"/>
        <w:left w:val="none" w:sz="0" w:space="0" w:color="auto"/>
        <w:bottom w:val="none" w:sz="0" w:space="0" w:color="auto"/>
        <w:right w:val="none" w:sz="0" w:space="0" w:color="auto"/>
      </w:divBdr>
    </w:div>
    <w:div w:id="953172315">
      <w:bodyDiv w:val="1"/>
      <w:marLeft w:val="0"/>
      <w:marRight w:val="0"/>
      <w:marTop w:val="0"/>
      <w:marBottom w:val="0"/>
      <w:divBdr>
        <w:top w:val="none" w:sz="0" w:space="0" w:color="auto"/>
        <w:left w:val="none" w:sz="0" w:space="0" w:color="auto"/>
        <w:bottom w:val="none" w:sz="0" w:space="0" w:color="auto"/>
        <w:right w:val="none" w:sz="0" w:space="0" w:color="auto"/>
      </w:divBdr>
    </w:div>
    <w:div w:id="980424125">
      <w:bodyDiv w:val="1"/>
      <w:marLeft w:val="0"/>
      <w:marRight w:val="0"/>
      <w:marTop w:val="0"/>
      <w:marBottom w:val="0"/>
      <w:divBdr>
        <w:top w:val="none" w:sz="0" w:space="0" w:color="auto"/>
        <w:left w:val="none" w:sz="0" w:space="0" w:color="auto"/>
        <w:bottom w:val="none" w:sz="0" w:space="0" w:color="auto"/>
        <w:right w:val="none" w:sz="0" w:space="0" w:color="auto"/>
      </w:divBdr>
    </w:div>
    <w:div w:id="1151559417">
      <w:bodyDiv w:val="1"/>
      <w:marLeft w:val="0"/>
      <w:marRight w:val="0"/>
      <w:marTop w:val="0"/>
      <w:marBottom w:val="0"/>
      <w:divBdr>
        <w:top w:val="none" w:sz="0" w:space="0" w:color="auto"/>
        <w:left w:val="none" w:sz="0" w:space="0" w:color="auto"/>
        <w:bottom w:val="none" w:sz="0" w:space="0" w:color="auto"/>
        <w:right w:val="none" w:sz="0" w:space="0" w:color="auto"/>
      </w:divBdr>
    </w:div>
    <w:div w:id="1184635532">
      <w:bodyDiv w:val="1"/>
      <w:marLeft w:val="0"/>
      <w:marRight w:val="0"/>
      <w:marTop w:val="0"/>
      <w:marBottom w:val="0"/>
      <w:divBdr>
        <w:top w:val="none" w:sz="0" w:space="0" w:color="auto"/>
        <w:left w:val="none" w:sz="0" w:space="0" w:color="auto"/>
        <w:bottom w:val="none" w:sz="0" w:space="0" w:color="auto"/>
        <w:right w:val="none" w:sz="0" w:space="0" w:color="auto"/>
      </w:divBdr>
    </w:div>
    <w:div w:id="1342126432">
      <w:bodyDiv w:val="1"/>
      <w:marLeft w:val="0"/>
      <w:marRight w:val="0"/>
      <w:marTop w:val="0"/>
      <w:marBottom w:val="0"/>
      <w:divBdr>
        <w:top w:val="none" w:sz="0" w:space="0" w:color="auto"/>
        <w:left w:val="none" w:sz="0" w:space="0" w:color="auto"/>
        <w:bottom w:val="none" w:sz="0" w:space="0" w:color="auto"/>
        <w:right w:val="none" w:sz="0" w:space="0" w:color="auto"/>
      </w:divBdr>
    </w:div>
    <w:div w:id="1387752618">
      <w:bodyDiv w:val="1"/>
      <w:marLeft w:val="0"/>
      <w:marRight w:val="0"/>
      <w:marTop w:val="0"/>
      <w:marBottom w:val="0"/>
      <w:divBdr>
        <w:top w:val="none" w:sz="0" w:space="0" w:color="auto"/>
        <w:left w:val="none" w:sz="0" w:space="0" w:color="auto"/>
        <w:bottom w:val="none" w:sz="0" w:space="0" w:color="auto"/>
        <w:right w:val="none" w:sz="0" w:space="0" w:color="auto"/>
      </w:divBdr>
    </w:div>
    <w:div w:id="1487287269">
      <w:bodyDiv w:val="1"/>
      <w:marLeft w:val="0"/>
      <w:marRight w:val="0"/>
      <w:marTop w:val="0"/>
      <w:marBottom w:val="0"/>
      <w:divBdr>
        <w:top w:val="none" w:sz="0" w:space="0" w:color="auto"/>
        <w:left w:val="none" w:sz="0" w:space="0" w:color="auto"/>
        <w:bottom w:val="none" w:sz="0" w:space="0" w:color="auto"/>
        <w:right w:val="none" w:sz="0" w:space="0" w:color="auto"/>
      </w:divBdr>
    </w:div>
    <w:div w:id="1499425916">
      <w:bodyDiv w:val="1"/>
      <w:marLeft w:val="0"/>
      <w:marRight w:val="0"/>
      <w:marTop w:val="0"/>
      <w:marBottom w:val="0"/>
      <w:divBdr>
        <w:top w:val="none" w:sz="0" w:space="0" w:color="auto"/>
        <w:left w:val="none" w:sz="0" w:space="0" w:color="auto"/>
        <w:bottom w:val="none" w:sz="0" w:space="0" w:color="auto"/>
        <w:right w:val="none" w:sz="0" w:space="0" w:color="auto"/>
      </w:divBdr>
    </w:div>
    <w:div w:id="200797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3358</Words>
  <Characters>18135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dc:creator>
  <cp:keywords/>
  <dc:description/>
  <cp:lastModifiedBy>Gustavo</cp:lastModifiedBy>
  <cp:revision>9</cp:revision>
  <cp:lastPrinted>2026-07-20T12:21:00Z</cp:lastPrinted>
  <dcterms:created xsi:type="dcterms:W3CDTF">2026-07-20T10:43:00Z</dcterms:created>
  <dcterms:modified xsi:type="dcterms:W3CDTF">2026-08-03T15:20:00Z</dcterms:modified>
</cp:coreProperties>
</file>