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2F61B819"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001</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480A59E2"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412C894C" w:rsidR="00756205" w:rsidRPr="0087362A" w:rsidRDefault="00756205" w:rsidP="00756205">
      <w:pPr>
        <w:pStyle w:val="Ttulo2"/>
        <w:spacing w:line="360" w:lineRule="auto"/>
        <w:ind w:right="-1"/>
        <w:rPr>
          <w:rFonts w:cs="Arial"/>
          <w:sz w:val="26"/>
          <w:szCs w:val="26"/>
        </w:rPr>
      </w:pPr>
      <w:r w:rsidRPr="0087362A">
        <w:rPr>
          <w:rFonts w:eastAsia="Arial MT" w:cs="Arial"/>
          <w:sz w:val="26"/>
          <w:szCs w:val="26"/>
        </w:rPr>
        <w:t xml:space="preserve">Contratação de empresa especializada em serviços de engenharia, para a construção de </w:t>
      </w:r>
      <w:r w:rsidR="00D6587A">
        <w:rPr>
          <w:rFonts w:eastAsia="Arial MT" w:cs="Arial"/>
          <w:sz w:val="26"/>
          <w:szCs w:val="26"/>
        </w:rPr>
        <w:t>IMPLANTAÇÃO DE SISTEMA DE ABASTECIMENTO DE ÁGUA NA ZONA</w:t>
      </w:r>
      <w:r w:rsidR="00084E29">
        <w:rPr>
          <w:rFonts w:eastAsia="Arial MT" w:cs="Arial"/>
          <w:sz w:val="26"/>
          <w:szCs w:val="26"/>
        </w:rPr>
        <w:t xml:space="preserve"> URBANA, LOCALIZADO NO BAIRRO GUILHERME AMORIM </w:t>
      </w:r>
      <w:r w:rsidR="00D6587A">
        <w:rPr>
          <w:rFonts w:eastAsia="Arial MT" w:cs="Arial"/>
          <w:sz w:val="26"/>
          <w:szCs w:val="26"/>
        </w:rPr>
        <w:t>DO MUNICÍPIO DE GOVERNADOR EDISON LOBÃO/MA</w:t>
      </w:r>
      <w:r w:rsidRPr="0087362A">
        <w:rPr>
          <w:rFonts w:eastAsia="Arial MT" w:cs="Arial"/>
          <w:sz w:val="26"/>
          <w:szCs w:val="26"/>
        </w:rPr>
        <w:t>, conforme condições, quantidad</w:t>
      </w:r>
      <w:r w:rsidR="00D6587A">
        <w:rPr>
          <w:rFonts w:eastAsia="Arial MT" w:cs="Arial"/>
          <w:sz w:val="26"/>
          <w:szCs w:val="26"/>
        </w:rPr>
        <w:t>es e exigências estabelecidas neste</w:t>
      </w:r>
      <w:r w:rsidRPr="0087362A">
        <w:rPr>
          <w:rFonts w:eastAsia="Arial MT" w:cs="Arial"/>
          <w:sz w:val="26"/>
          <w:szCs w:val="26"/>
        </w:rPr>
        <w:t xml:space="preserve"> Edital e anexos</w:t>
      </w:r>
      <w:r w:rsidRPr="0087362A">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081565BE" w:rsidR="00756205" w:rsidRPr="0087362A" w:rsidRDefault="00691E4C" w:rsidP="00756205">
      <w:pPr>
        <w:pStyle w:val="Corpodetexto"/>
        <w:spacing w:before="137"/>
        <w:ind w:right="-1"/>
        <w:rPr>
          <w:rFonts w:cs="Arial"/>
          <w:sz w:val="26"/>
          <w:szCs w:val="26"/>
        </w:rPr>
      </w:pPr>
      <w:r>
        <w:rPr>
          <w:rFonts w:cs="Arial"/>
          <w:sz w:val="26"/>
          <w:szCs w:val="26"/>
        </w:rPr>
        <w:t>30</w:t>
      </w:r>
      <w:r w:rsidR="00756205" w:rsidRPr="0087362A">
        <w:rPr>
          <w:rFonts w:cs="Arial"/>
          <w:sz w:val="26"/>
          <w:szCs w:val="26"/>
        </w:rPr>
        <w:t>/</w:t>
      </w:r>
      <w:r w:rsidR="004E70A0">
        <w:rPr>
          <w:rFonts w:cs="Arial"/>
          <w:sz w:val="26"/>
          <w:szCs w:val="26"/>
        </w:rPr>
        <w:t>0</w:t>
      </w:r>
      <w:r>
        <w:rPr>
          <w:rFonts w:cs="Arial"/>
          <w:sz w:val="26"/>
          <w:szCs w:val="26"/>
        </w:rPr>
        <w:t>4</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sidR="004E70A0">
        <w:rPr>
          <w:rFonts w:cs="Arial"/>
          <w:spacing w:val="-9"/>
          <w:sz w:val="26"/>
          <w:szCs w:val="26"/>
        </w:rPr>
        <w:t>0</w:t>
      </w:r>
      <w:r>
        <w:rPr>
          <w:rFonts w:cs="Arial"/>
          <w:spacing w:val="-9"/>
          <w:sz w:val="26"/>
          <w:szCs w:val="26"/>
        </w:rPr>
        <w:t>9</w:t>
      </w:r>
      <w:r w:rsidR="00756205" w:rsidRPr="0087362A">
        <w:rPr>
          <w:rFonts w:cs="Arial"/>
          <w:spacing w:val="-2"/>
          <w:sz w:val="26"/>
          <w:szCs w:val="26"/>
        </w:rPr>
        <w:t>h</w:t>
      </w:r>
      <w:r w:rsidR="004E70A0">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048B9A96"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Pr="0087362A">
        <w:rPr>
          <w:rFonts w:eastAsia="Arial MT" w:cs="Arial"/>
          <w:sz w:val="26"/>
          <w:szCs w:val="26"/>
        </w:rPr>
        <w:t>,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w:t>
      </w:r>
      <w:r w:rsidRPr="000418BB">
        <w:rPr>
          <w:rFonts w:cs="Arial"/>
          <w:sz w:val="26"/>
          <w:szCs w:val="26"/>
        </w:rPr>
        <w:lastRenderedPageBreak/>
        <w:t>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w:t>
      </w:r>
      <w:r w:rsidRPr="000418BB">
        <w:rPr>
          <w:rFonts w:cs="Arial"/>
          <w:b/>
          <w:bCs/>
          <w:spacing w:val="-2"/>
          <w:sz w:val="26"/>
          <w:szCs w:val="26"/>
        </w:rPr>
        <w:lastRenderedPageBreak/>
        <w:t xml:space="preserve">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Cada empresa participante terá que apresentar, individualmente, toda a </w:t>
      </w:r>
      <w:r w:rsidRPr="000418BB">
        <w:rPr>
          <w:rFonts w:cs="Arial"/>
          <w:sz w:val="26"/>
          <w:szCs w:val="26"/>
        </w:rPr>
        <w:lastRenderedPageBreak/>
        <w:t>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 xml:space="preserve">Os documentos necessários à participação na presente licitação, bem </w:t>
      </w:r>
      <w:r w:rsidRPr="000418BB">
        <w:rPr>
          <w:rFonts w:cs="Arial"/>
          <w:sz w:val="26"/>
          <w:szCs w:val="26"/>
        </w:rPr>
        <w:lastRenderedPageBreak/>
        <w:t>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lastRenderedPageBreak/>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 xml:space="preserve">Certidão Simplificada, Específica e de Inteiro Teor, expedida pela Junta Comercial de seu domicílio, e certidão de livros conforme o Art. 8º da IN 103 do </w:t>
      </w:r>
      <w:r w:rsidRPr="000418BB">
        <w:rPr>
          <w:rFonts w:cs="Arial"/>
          <w:sz w:val="26"/>
          <w:szCs w:val="26"/>
        </w:rPr>
        <w:lastRenderedPageBreak/>
        <w:t>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lastRenderedPageBreak/>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w:t>
      </w:r>
      <w:r w:rsidRPr="000418BB">
        <w:rPr>
          <w:rFonts w:cs="Arial"/>
          <w:sz w:val="26"/>
          <w:szCs w:val="26"/>
        </w:rPr>
        <w:lastRenderedPageBreak/>
        <w:t>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 xml:space="preserve">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w:t>
      </w:r>
      <w:r w:rsidRPr="000418BB">
        <w:rPr>
          <w:rFonts w:cs="Arial"/>
          <w:sz w:val="26"/>
          <w:szCs w:val="26"/>
          <w:shd w:val="clear" w:color="auto" w:fill="FFFFFF"/>
        </w:rPr>
        <w:lastRenderedPageBreak/>
        <w:t>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 xml:space="preserve">A comprovação do vínculo profissional do Responsável Técnico será feita mediante cópia da Carteira Profissional ou da Ficha de Registro de Empregados </w:t>
      </w:r>
      <w:r w:rsidRPr="000418BB">
        <w:rPr>
          <w:rFonts w:eastAsia="Arial MT" w:cs="Arial"/>
          <w:sz w:val="26"/>
          <w:szCs w:val="26"/>
          <w:lang w:val="pt-PT"/>
        </w:rPr>
        <w:lastRenderedPageBreak/>
        <w:t>(FRE)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sidRPr="000418BB">
        <w:rPr>
          <w:rFonts w:cs="Arial"/>
          <w:sz w:val="26"/>
          <w:szCs w:val="26"/>
        </w:rPr>
        <w:lastRenderedPageBreak/>
        <w:t>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 xml:space="preserve">mesmo às empresas que não se enquadram em ME ou EPP, será assegurado ao licitante mais bem classificado </w:t>
      </w:r>
      <w:r w:rsidRPr="000418BB">
        <w:rPr>
          <w:rFonts w:cs="Arial"/>
          <w:sz w:val="26"/>
          <w:szCs w:val="26"/>
        </w:rPr>
        <w:lastRenderedPageBreak/>
        <w:t>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w:t>
      </w:r>
      <w:r w:rsidRPr="000418BB">
        <w:rPr>
          <w:rFonts w:cs="Arial"/>
          <w:sz w:val="26"/>
          <w:szCs w:val="26"/>
        </w:rPr>
        <w:lastRenderedPageBreak/>
        <w:t xml:space="preserve">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efeito de complementação de informações acerca dos documentos </w:t>
      </w:r>
      <w:r w:rsidRPr="000418BB">
        <w:rPr>
          <w:rFonts w:cs="Arial"/>
          <w:sz w:val="26"/>
          <w:szCs w:val="26"/>
        </w:rPr>
        <w:lastRenderedPageBreak/>
        <w:t>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lastRenderedPageBreak/>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lastRenderedPageBreak/>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11.2.5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lastRenderedPageBreak/>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w:t>
      </w:r>
      <w:r w:rsidRPr="000418BB">
        <w:rPr>
          <w:rFonts w:cs="Arial"/>
          <w:sz w:val="26"/>
          <w:szCs w:val="26"/>
        </w:rPr>
        <w:lastRenderedPageBreak/>
        <w:t xml:space="preserve">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lastRenderedPageBreak/>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w:t>
      </w:r>
      <w:r w:rsidRPr="000418BB">
        <w:rPr>
          <w:rFonts w:cs="Arial"/>
          <w:sz w:val="26"/>
          <w:szCs w:val="26"/>
        </w:rPr>
        <w:lastRenderedPageBreak/>
        <w:t>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14.12.8. A contratada terá direito à atualização financeira dos valores eventualmente não pagos no prazo contratual, com aplicação da variação do IPCA, conforme </w:t>
      </w:r>
      <w:r w:rsidRPr="000418BB">
        <w:rPr>
          <w:rFonts w:cs="Arial"/>
          <w:sz w:val="26"/>
          <w:szCs w:val="26"/>
        </w:rPr>
        <w:lastRenderedPageBreak/>
        <w:t>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w:t>
      </w:r>
      <w:r w:rsidRPr="000418BB">
        <w:rPr>
          <w:rFonts w:cs="Arial"/>
          <w:sz w:val="26"/>
          <w:szCs w:val="26"/>
        </w:rPr>
        <w:lastRenderedPageBreak/>
        <w:t>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impostos, taxas, hospedagem, peças, fretes de peças, mão de obra e outros, na </w:t>
      </w:r>
      <w:r w:rsidRPr="000418BB">
        <w:rPr>
          <w:rFonts w:cs="Arial"/>
          <w:sz w:val="26"/>
          <w:szCs w:val="26"/>
        </w:rPr>
        <w:lastRenderedPageBreak/>
        <w:t>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lastRenderedPageBreak/>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As normas que disciplinam este Concorrência serão sempre interpretadas em favor da ampliação da disputa entre as licitantes, desde que não </w:t>
      </w:r>
      <w:r w:rsidRPr="000418BB">
        <w:rPr>
          <w:rFonts w:cs="Arial"/>
          <w:sz w:val="26"/>
          <w:szCs w:val="26"/>
        </w:rPr>
        <w:lastRenderedPageBreak/>
        <w:t>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0417BAA9"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 xml:space="preserve">Governador Edison Lobão, </w:t>
      </w:r>
      <w:r w:rsidR="00691E4C">
        <w:rPr>
          <w:rFonts w:ascii="Arial" w:hAnsi="Arial" w:cs="Arial"/>
          <w:color w:val="auto"/>
          <w:sz w:val="26"/>
          <w:szCs w:val="26"/>
        </w:rPr>
        <w:t>14</w:t>
      </w:r>
      <w:r>
        <w:rPr>
          <w:rFonts w:ascii="Arial" w:hAnsi="Arial" w:cs="Arial"/>
          <w:color w:val="auto"/>
          <w:sz w:val="26"/>
          <w:szCs w:val="26"/>
        </w:rPr>
        <w:t xml:space="preserve"> de </w:t>
      </w:r>
      <w:r w:rsidR="00691E4C">
        <w:rPr>
          <w:rFonts w:ascii="Arial" w:hAnsi="Arial" w:cs="Arial"/>
          <w:color w:val="auto"/>
          <w:sz w:val="26"/>
          <w:szCs w:val="26"/>
        </w:rPr>
        <w:t>abril</w:t>
      </w:r>
      <w:r>
        <w:rPr>
          <w:rFonts w:ascii="Arial" w:hAnsi="Arial" w:cs="Arial"/>
          <w:color w:val="auto"/>
          <w:sz w:val="26"/>
          <w:szCs w:val="26"/>
        </w:rPr>
        <w:t xml:space="preserve"> de 2026</w:t>
      </w:r>
    </w:p>
    <w:p w14:paraId="72B98E59" w14:textId="77777777" w:rsidR="004E70A0" w:rsidRPr="004E70A0" w:rsidRDefault="004E70A0" w:rsidP="004E70A0"/>
    <w:p w14:paraId="578D2C1D" w14:textId="77777777" w:rsidR="00756205" w:rsidRDefault="00756205" w:rsidP="00756205"/>
    <w:p w14:paraId="05C0CDE5" w14:textId="5F5D632A" w:rsidR="00756205" w:rsidRDefault="00691E4C" w:rsidP="00756205">
      <w:pPr>
        <w:jc w:val="center"/>
      </w:pPr>
      <w:r>
        <w:t>Daniel Silva Pereira</w:t>
      </w:r>
    </w:p>
    <w:p w14:paraId="1CB23DD1" w14:textId="79335ABC" w:rsidR="00691E4C" w:rsidRDefault="00691E4C" w:rsidP="00756205">
      <w:pPr>
        <w:jc w:val="center"/>
      </w:pPr>
      <w:r>
        <w:t>Secretário Municipal de Finanças, Fazenda e Receita</w:t>
      </w:r>
      <w:bookmarkStart w:id="0" w:name="_GoBack"/>
      <w:bookmarkEnd w:id="0"/>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3773A" w14:textId="77777777" w:rsidR="00955137" w:rsidRDefault="00955137">
      <w:r>
        <w:separator/>
      </w:r>
    </w:p>
  </w:endnote>
  <w:endnote w:type="continuationSeparator" w:id="0">
    <w:p w14:paraId="76A004C7" w14:textId="77777777" w:rsidR="00955137" w:rsidRDefault="00955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mbria"/>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C3244F" w:rsidRDefault="00C3244F">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C3244F" w:rsidRPr="00DC5188" w:rsidRDefault="00C3244F"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C3244F" w:rsidRPr="00DC5188" w:rsidRDefault="00C3244F"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C3244F" w:rsidRPr="00DC5188" w:rsidRDefault="00C3244F"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C3244F" w:rsidRPr="00DC5188" w:rsidRDefault="00C3244F"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C3244F" w:rsidRPr="00DC5188" w:rsidRDefault="00C3244F"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C3244F" w:rsidRPr="00DC5188" w:rsidRDefault="00C3244F"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C3244F" w:rsidRDefault="00C3244F">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C3244F" w:rsidRDefault="00C3244F">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C3244F" w:rsidRDefault="00C3244F">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C3244F" w:rsidRDefault="00C3244F">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C3244F" w:rsidRDefault="00C3244F">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C3244F" w:rsidRDefault="00C3244F">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C3244F" w:rsidRDefault="00C3244F">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C3244F" w:rsidRDefault="00C3244F">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C3244F" w:rsidRDefault="00C3244F">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C3244F" w:rsidRDefault="00C3244F">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3244F" w:rsidRDefault="00C3244F">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3244F" w:rsidRPr="0035152C" w:rsidRDefault="00C3244F">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3244F" w:rsidRPr="0035152C" w:rsidRDefault="00C3244F">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C3244F" w:rsidRDefault="00C3244F">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C3244F" w:rsidRDefault="00C3244F">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C3244F" w:rsidRDefault="00C3244F">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C3244F" w:rsidRDefault="00C3244F">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C3244F" w:rsidRDefault="00C3244F">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C3244F" w:rsidRDefault="00C3244F">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C3244F" w:rsidRDefault="00C3244F">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C3244F" w:rsidRDefault="00C3244F">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C3244F" w:rsidRDefault="00C3244F">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C3244F" w:rsidRDefault="00C3244F">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3244F" w:rsidRDefault="00C3244F">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3244F" w:rsidRPr="0035152C" w:rsidRDefault="00C3244F">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3244F" w:rsidRPr="0035152C" w:rsidRDefault="00C3244F">
                            <w:pPr>
                              <w:jc w:val="center"/>
                              <w:textDirection w:val="btLr"/>
                              <w:rPr>
                                <w:lang w:val="en-US"/>
                              </w:rPr>
                            </w:pPr>
                          </w:p>
                        </w:txbxContent>
                      </v:textbox>
                    </v:shape>
                  </v:group>
                </v:group>
              </v:group>
            </v:group>
          </w:pict>
        </mc:Fallback>
      </mc:AlternateContent>
    </w:r>
  </w:p>
  <w:p w14:paraId="58D7B214" w14:textId="77777777" w:rsidR="00C3244F" w:rsidRDefault="00C3244F">
    <w:pPr>
      <w:pBdr>
        <w:top w:val="nil"/>
        <w:left w:val="nil"/>
        <w:bottom w:val="nil"/>
        <w:right w:val="nil"/>
        <w:between w:val="nil"/>
      </w:pBdr>
      <w:tabs>
        <w:tab w:val="center" w:pos="4252"/>
        <w:tab w:val="right" w:pos="8504"/>
      </w:tabs>
      <w:rPr>
        <w:color w:val="000000"/>
      </w:rPr>
    </w:pPr>
  </w:p>
  <w:p w14:paraId="65D795E9" w14:textId="77777777" w:rsidR="00C3244F" w:rsidRDefault="00C3244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D9924" w14:textId="77777777" w:rsidR="00955137" w:rsidRDefault="00955137">
      <w:r>
        <w:separator/>
      </w:r>
    </w:p>
  </w:footnote>
  <w:footnote w:type="continuationSeparator" w:id="0">
    <w:p w14:paraId="0F1CDB9D" w14:textId="77777777" w:rsidR="00955137" w:rsidRDefault="00955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75474CF" w:rsidR="00C3244F" w:rsidRDefault="00C3244F">
    <w:pPr>
      <w:pBdr>
        <w:top w:val="nil"/>
        <w:left w:val="nil"/>
        <w:bottom w:val="nil"/>
        <w:right w:val="nil"/>
        <w:between w:val="nil"/>
      </w:pBdr>
      <w:tabs>
        <w:tab w:val="center" w:pos="4252"/>
        <w:tab w:val="right" w:pos="8504"/>
      </w:tabs>
      <w:rPr>
        <w:color w:val="000000"/>
        <w:sz w:val="16"/>
        <w:szCs w:val="16"/>
      </w:rPr>
    </w:pPr>
    <w:r w:rsidRPr="003D2F63">
      <w:rPr>
        <w:noProof/>
        <w:color w:val="FF0000"/>
      </w:rPr>
      <mc:AlternateContent>
        <mc:Choice Requires="wpg">
          <w:drawing>
            <wp:anchor distT="0" distB="0" distL="114300" distR="114300" simplePos="0" relativeHeight="251663360" behindDoc="1" locked="0" layoutInCell="1" allowOverlap="1" wp14:anchorId="1E11DEA0" wp14:editId="57061C77">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D796939"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r>
      <w:rPr>
        <w:noProof/>
      </w:rPr>
      <w:drawing>
        <wp:anchor distT="0" distB="0" distL="114300" distR="114300" simplePos="0" relativeHeight="251661312" behindDoc="0" locked="0" layoutInCell="1" allowOverlap="1" wp14:anchorId="698C2D29" wp14:editId="46AF3B37">
          <wp:simplePos x="0" y="0"/>
          <wp:positionH relativeFrom="page">
            <wp:align>left</wp:align>
          </wp:positionH>
          <wp:positionV relativeFrom="paragraph">
            <wp:posOffset>0</wp:posOffset>
          </wp:positionV>
          <wp:extent cx="2712720" cy="904875"/>
          <wp:effectExtent l="0" t="0" r="0" b="9525"/>
          <wp:wrapNone/>
          <wp:docPr id="204706318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C7FC9"/>
    <w:rsid w:val="002233D2"/>
    <w:rsid w:val="002701A1"/>
    <w:rsid w:val="003325AC"/>
    <w:rsid w:val="0033678B"/>
    <w:rsid w:val="0035152C"/>
    <w:rsid w:val="003530E5"/>
    <w:rsid w:val="00354BAC"/>
    <w:rsid w:val="003702D2"/>
    <w:rsid w:val="00371708"/>
    <w:rsid w:val="00381D56"/>
    <w:rsid w:val="00386BFF"/>
    <w:rsid w:val="003A5B6D"/>
    <w:rsid w:val="004B200B"/>
    <w:rsid w:val="004D0103"/>
    <w:rsid w:val="004E2229"/>
    <w:rsid w:val="004E3C23"/>
    <w:rsid w:val="004E70A0"/>
    <w:rsid w:val="00512F9A"/>
    <w:rsid w:val="005411F2"/>
    <w:rsid w:val="005B478E"/>
    <w:rsid w:val="00602262"/>
    <w:rsid w:val="00607C9B"/>
    <w:rsid w:val="00636D5D"/>
    <w:rsid w:val="00674F40"/>
    <w:rsid w:val="00691E4C"/>
    <w:rsid w:val="006F1C01"/>
    <w:rsid w:val="00720041"/>
    <w:rsid w:val="007218E2"/>
    <w:rsid w:val="00722FB0"/>
    <w:rsid w:val="00732206"/>
    <w:rsid w:val="00737773"/>
    <w:rsid w:val="00756205"/>
    <w:rsid w:val="007C30AA"/>
    <w:rsid w:val="007F58A3"/>
    <w:rsid w:val="008618CC"/>
    <w:rsid w:val="00881DF5"/>
    <w:rsid w:val="00897428"/>
    <w:rsid w:val="00897CB7"/>
    <w:rsid w:val="008B400A"/>
    <w:rsid w:val="008B5C2F"/>
    <w:rsid w:val="008E56C2"/>
    <w:rsid w:val="008F2E7E"/>
    <w:rsid w:val="00955137"/>
    <w:rsid w:val="00975C76"/>
    <w:rsid w:val="009837DA"/>
    <w:rsid w:val="00983E9F"/>
    <w:rsid w:val="00993CB0"/>
    <w:rsid w:val="009A07A8"/>
    <w:rsid w:val="009D47AD"/>
    <w:rsid w:val="009E6285"/>
    <w:rsid w:val="009F5521"/>
    <w:rsid w:val="00A03E10"/>
    <w:rsid w:val="00A3762E"/>
    <w:rsid w:val="00A425A3"/>
    <w:rsid w:val="00AB7F74"/>
    <w:rsid w:val="00AC7237"/>
    <w:rsid w:val="00B31542"/>
    <w:rsid w:val="00B45458"/>
    <w:rsid w:val="00B83DE1"/>
    <w:rsid w:val="00BD0670"/>
    <w:rsid w:val="00C3244F"/>
    <w:rsid w:val="00C43981"/>
    <w:rsid w:val="00C5733C"/>
    <w:rsid w:val="00C97319"/>
    <w:rsid w:val="00CD380F"/>
    <w:rsid w:val="00D614FC"/>
    <w:rsid w:val="00D6587A"/>
    <w:rsid w:val="00D9765E"/>
    <w:rsid w:val="00DB109C"/>
    <w:rsid w:val="00DC5188"/>
    <w:rsid w:val="00E153F9"/>
    <w:rsid w:val="00E47194"/>
    <w:rsid w:val="00E5031D"/>
    <w:rsid w:val="00E967AB"/>
    <w:rsid w:val="00EF1956"/>
    <w:rsid w:val="00EF73C3"/>
    <w:rsid w:val="00F541CB"/>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10843</Words>
  <Characters>58556</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cp:lastPrinted>2025-02-14T14:03:00Z</cp:lastPrinted>
  <dcterms:created xsi:type="dcterms:W3CDTF">2026-04-15T19:30:00Z</dcterms:created>
  <dcterms:modified xsi:type="dcterms:W3CDTF">2026-04-15T19:30:00Z</dcterms:modified>
</cp:coreProperties>
</file>