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3C7" w:rsidRPr="00A94B93" w:rsidRDefault="00A733C7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b/>
          <w:sz w:val="24"/>
          <w:szCs w:val="24"/>
        </w:rPr>
      </w:pPr>
      <w:bookmarkStart w:id="0" w:name="_heading=h.2o8nzwnpak6i" w:colFirst="0" w:colLast="0"/>
      <w:bookmarkEnd w:id="0"/>
    </w:p>
    <w:p w:rsidR="00A733C7" w:rsidRPr="00A94B93" w:rsidRDefault="005626DB" w:rsidP="00AB23E5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center"/>
        <w:rPr>
          <w:b/>
          <w:sz w:val="24"/>
          <w:szCs w:val="24"/>
        </w:rPr>
      </w:pPr>
      <w:bookmarkStart w:id="1" w:name="_GoBack"/>
      <w:r w:rsidRPr="00A94B93">
        <w:rPr>
          <w:b/>
          <w:sz w:val="24"/>
          <w:szCs w:val="24"/>
        </w:rPr>
        <w:t>TERMO DE REFERÊNCIA</w:t>
      </w:r>
    </w:p>
    <w:bookmarkEnd w:id="1"/>
    <w:p w:rsidR="00A733C7" w:rsidRPr="00A94B93" w:rsidRDefault="00A733C7" w:rsidP="00A94B93">
      <w:pPr>
        <w:spacing w:line="276" w:lineRule="auto"/>
        <w:jc w:val="both"/>
        <w:rPr>
          <w:b/>
          <w:sz w:val="24"/>
          <w:szCs w:val="24"/>
        </w:rPr>
      </w:pPr>
    </w:p>
    <w:p w:rsidR="00A733C7" w:rsidRPr="00A94B93" w:rsidRDefault="005626DB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Informações Básicas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Órgão: </w:t>
      </w:r>
      <w:r w:rsidRPr="00A94B93">
        <w:rPr>
          <w:sz w:val="24"/>
          <w:szCs w:val="24"/>
        </w:rPr>
        <w:t>Município de Governador Edison Lobão</w:t>
      </w:r>
      <w:r w:rsidR="001157E7" w:rsidRPr="00A94B93">
        <w:rPr>
          <w:sz w:val="24"/>
          <w:szCs w:val="24"/>
        </w:rPr>
        <w:t xml:space="preserve"> </w:t>
      </w:r>
      <w:r w:rsidRPr="00A94B93">
        <w:rPr>
          <w:sz w:val="24"/>
          <w:szCs w:val="24"/>
        </w:rPr>
        <w:t>-</w:t>
      </w:r>
      <w:r w:rsidR="001157E7" w:rsidRPr="00A94B93">
        <w:rPr>
          <w:sz w:val="24"/>
          <w:szCs w:val="24"/>
        </w:rPr>
        <w:t xml:space="preserve"> </w:t>
      </w:r>
      <w:r w:rsidRPr="00A94B93">
        <w:rPr>
          <w:sz w:val="24"/>
          <w:szCs w:val="24"/>
        </w:rPr>
        <w:t>MA.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Requisitante(s):</w:t>
      </w:r>
      <w:r w:rsidRPr="00A94B93">
        <w:rPr>
          <w:sz w:val="24"/>
          <w:szCs w:val="24"/>
        </w:rPr>
        <w:t xml:space="preserve"> </w:t>
      </w:r>
      <w:r w:rsidR="001157E7" w:rsidRPr="00A94B93">
        <w:rPr>
          <w:sz w:val="24"/>
          <w:szCs w:val="24"/>
        </w:rPr>
        <w:t xml:space="preserve">Secretaria Municipal de </w:t>
      </w:r>
      <w:r w:rsidR="0018278F">
        <w:rPr>
          <w:sz w:val="24"/>
          <w:szCs w:val="24"/>
        </w:rPr>
        <w:t>Saúde</w:t>
      </w:r>
      <w:r w:rsidRPr="00A94B93">
        <w:rPr>
          <w:sz w:val="24"/>
          <w:szCs w:val="24"/>
        </w:rPr>
        <w:t>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Número do processo: </w:t>
      </w:r>
      <w:r w:rsidR="00045D96" w:rsidRPr="00363F70">
        <w:rPr>
          <w:sz w:val="24"/>
          <w:szCs w:val="24"/>
          <w:lang w:val="pt-PT"/>
        </w:rPr>
        <w:t>343676.2026.2152-08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Data de abertura:</w:t>
      </w:r>
      <w:r w:rsidRPr="00A94B93">
        <w:rPr>
          <w:sz w:val="24"/>
          <w:szCs w:val="24"/>
        </w:rPr>
        <w:t xml:space="preserve"> </w:t>
      </w:r>
      <w:r w:rsidR="00045D96" w:rsidRPr="00045D96">
        <w:rPr>
          <w:sz w:val="24"/>
          <w:szCs w:val="24"/>
        </w:rPr>
        <w:t>11/03/2026.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Procedimento:</w:t>
      </w:r>
      <w:r w:rsidRPr="00A94B93">
        <w:rPr>
          <w:sz w:val="24"/>
          <w:szCs w:val="24"/>
        </w:rPr>
        <w:t xml:space="preserve"> Pregão Eletrônico.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Estimativa de valores: </w:t>
      </w:r>
      <w:r w:rsidRPr="00A94B93">
        <w:rPr>
          <w:sz w:val="24"/>
          <w:szCs w:val="24"/>
        </w:rPr>
        <w:t>Sigiloso.</w:t>
      </w:r>
    </w:p>
    <w:p w:rsidR="00A733C7" w:rsidRPr="00A94B93" w:rsidRDefault="00A733C7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/>
        <w:jc w:val="both"/>
        <w:rPr>
          <w:b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OBJETO</w:t>
      </w:r>
    </w:p>
    <w:p w:rsidR="00A733C7" w:rsidRPr="00A94B93" w:rsidRDefault="005626DB" w:rsidP="00A94B93">
      <w:pPr>
        <w:widowControl w:val="0"/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1.1.</w:t>
      </w:r>
      <w:r w:rsidRPr="00A94B93">
        <w:rPr>
          <w:sz w:val="24"/>
          <w:szCs w:val="24"/>
        </w:rPr>
        <w:t xml:space="preserve"> </w:t>
      </w:r>
      <w:r w:rsidR="0018278F" w:rsidRPr="0018278F">
        <w:rPr>
          <w:sz w:val="24"/>
          <w:szCs w:val="24"/>
        </w:rPr>
        <w:t>Contratação de empresa especializada para a prestação de serviços de capacitação, treinamento e aperfeiçoamento profissional, destinados aos servidores e colaboradores dos diversos setores da área da saúde do Município de Governador Edison Lobão – MA, abrangendo atividades teóricas e práticas voltadas à atualização de conhecimentos, desenvolvimento de competências técnicas, qualificação do atendimento e aprimoramento dos serviços prestados à população, em consonância com as diretrizes do Sistema Único de Saúde (SUS).</w:t>
      </w:r>
    </w:p>
    <w:p w:rsidR="0029436B" w:rsidRPr="00A94B93" w:rsidRDefault="0029436B" w:rsidP="00A94B93">
      <w:pPr>
        <w:widowControl w:val="0"/>
        <w:spacing w:line="276" w:lineRule="auto"/>
        <w:jc w:val="both"/>
        <w:rPr>
          <w:b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JUSTIFICATIVA</w:t>
      </w:r>
    </w:p>
    <w:p w:rsidR="0018278F" w:rsidRPr="0018278F" w:rsidRDefault="005626DB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2.1</w:t>
      </w:r>
      <w:r w:rsidR="0029436B" w:rsidRPr="00A94B93">
        <w:rPr>
          <w:sz w:val="24"/>
          <w:szCs w:val="24"/>
        </w:rPr>
        <w:t xml:space="preserve"> </w:t>
      </w:r>
      <w:r w:rsidR="0029436B" w:rsidRPr="00A94B93">
        <w:rPr>
          <w:color w:val="000000"/>
          <w:sz w:val="24"/>
          <w:szCs w:val="24"/>
        </w:rPr>
        <w:t xml:space="preserve">No âmbito da Secretaria Municipal de </w:t>
      </w:r>
      <w:r w:rsidR="0018278F">
        <w:rPr>
          <w:color w:val="000000"/>
          <w:sz w:val="24"/>
          <w:szCs w:val="24"/>
        </w:rPr>
        <w:t>Saúde</w:t>
      </w:r>
      <w:r w:rsidR="0029436B" w:rsidRPr="00A94B93">
        <w:rPr>
          <w:color w:val="000000"/>
          <w:sz w:val="24"/>
          <w:szCs w:val="24"/>
        </w:rPr>
        <w:t xml:space="preserve">, </w:t>
      </w:r>
      <w:r w:rsidR="0018278F" w:rsidRPr="0018278F">
        <w:rPr>
          <w:color w:val="000000"/>
          <w:sz w:val="24"/>
          <w:szCs w:val="24"/>
        </w:rPr>
        <w:t>A presente contratação tem por finalidade promover a qualificação contínua dos servidores e colaboradores que atuam nos diversos setores da saúde do Município de Governador Edison Lobão – MA, considerando a necessidade permanente de atualização técnica e aprimoramento profissional exigidos pelas constantes mudanças nas práticas assistenciais, normativas e tecnológicas na área da saúde pública.</w:t>
      </w: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18278F">
        <w:rPr>
          <w:color w:val="000000"/>
          <w:sz w:val="24"/>
          <w:szCs w:val="24"/>
        </w:rPr>
        <w:t>A capacitação dos profissionais constitui medida essencial para assegurar a melhoria da qualidade dos serviços prestados à população, contribuindo diretamente para a eficiência, humanização e resolutividade do atendimento no âmbito do Sistema Único de Saúde (SUS). A ausência de treinamentos sistemáticos pode comprometer a execução adequada das atividades, gerar falhas operacionais e impactar negativamente os indicadores de saúde do município.</w:t>
      </w: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18278F">
        <w:rPr>
          <w:color w:val="000000"/>
          <w:sz w:val="24"/>
          <w:szCs w:val="24"/>
        </w:rPr>
        <w:t>Nesse contexto, a contratação de empresa especializada se justifica pela necessidade de oferta de treinamentos estruturados, com conteúdo atualizado, metodologia adequada e instrutores qualificados, capazes de atender às especificidades dos serviços de saúde, abrangendo tanto aspectos teóricos quanto práticos.</w:t>
      </w: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18278F">
        <w:rPr>
          <w:color w:val="000000"/>
          <w:sz w:val="24"/>
          <w:szCs w:val="24"/>
        </w:rPr>
        <w:t>Além disso, a iniciativa visa fortalecer as competências técnicas e gerenciais dos profissionais, promover a padronização de procedimentos, reduzir riscos assistenciais, melhorar o uso dos recursos públicos e elevar o nível de satisfação dos usuários atendidos pela rede municipal de saúde.</w:t>
      </w: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18278F">
        <w:rPr>
          <w:color w:val="000000"/>
          <w:sz w:val="24"/>
          <w:szCs w:val="24"/>
        </w:rPr>
        <w:t>Ressalta-se que a medida está alinhada às diretrizes do Sistema Único de Saúde (SUS), especialmente no que se refere à educação permanente em saúde, bem como aos princípios da eficiência e da melhoria contínua da Administração Pública, previstos na legislação vigente.</w:t>
      </w:r>
    </w:p>
    <w:p w:rsidR="0018278F" w:rsidRPr="0018278F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A733C7" w:rsidRPr="00A94B93" w:rsidRDefault="0018278F" w:rsidP="001827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18278F">
        <w:rPr>
          <w:color w:val="000000"/>
          <w:sz w:val="24"/>
          <w:szCs w:val="24"/>
        </w:rPr>
        <w:t>Dessa forma, a contratação pretendida mostra-se necessária e estratégica para o fortalecimento da rede municipal de saúde, garantindo a prestação de serviços mais qualificados, seguros e eficazes à população</w:t>
      </w:r>
      <w:r w:rsidR="0029436B" w:rsidRPr="00A94B93">
        <w:rPr>
          <w:color w:val="000000"/>
          <w:sz w:val="24"/>
          <w:szCs w:val="24"/>
        </w:rPr>
        <w:t>, em conformidade com os princípios da eficiência, economicidade e interesse público previstos na Lei nº 14.133/2021.</w:t>
      </w:r>
    </w:p>
    <w:p w:rsidR="0029436B" w:rsidRPr="00A94B93" w:rsidRDefault="0029436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VALOR MÉDIO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3.1.</w:t>
      </w:r>
      <w:r w:rsidRPr="00A94B93">
        <w:rPr>
          <w:sz w:val="24"/>
          <w:szCs w:val="24"/>
        </w:rPr>
        <w:t xml:space="preserve"> Considerando o disposto no artigo 24 da Lei nº 14.133/2021, e por se tratar de contratação cujo critério de julgamento será o de menor preço por </w:t>
      </w:r>
      <w:r w:rsidR="0018278F">
        <w:rPr>
          <w:sz w:val="24"/>
          <w:szCs w:val="24"/>
        </w:rPr>
        <w:t>itens</w:t>
      </w:r>
      <w:r w:rsidRPr="00A94B93">
        <w:rPr>
          <w:sz w:val="24"/>
          <w:szCs w:val="24"/>
        </w:rPr>
        <w:t>, o valor estimado da contratação terá caráter sigiloso, estando devidamente justificado com o objetivo de preservar a competitividade do certame e a vantajosidade da proposta para a Administração Pública. Ressalta-se que o detalhamento dos quantitativos e demais informações técnicas necessárias à formulação das propostas está devidamente disponibilizado neste Termo de Referência, garantindo a transparência exigida. O orçamento sigiloso ficará disponível para os órgãos de controle interno e externo, conforme determina a legislação vigente.</w:t>
      </w:r>
    </w:p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QUANTITATIVOS E ESPECIFICAÇÕES</w:t>
      </w:r>
      <w:r w:rsidR="00F12F36">
        <w:rPr>
          <w:b/>
          <w:color w:val="000000"/>
          <w:sz w:val="24"/>
          <w:szCs w:val="24"/>
        </w:rPr>
        <w:t xml:space="preserve"> DO LOTE: </w:t>
      </w:r>
      <w:r w:rsidR="00F12F36" w:rsidRPr="00F12F36">
        <w:rPr>
          <w:b/>
          <w:sz w:val="24"/>
          <w:szCs w:val="24"/>
        </w:rPr>
        <w:t>01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4.1. </w:t>
      </w:r>
      <w:r w:rsidRPr="00A94B93">
        <w:rPr>
          <w:sz w:val="24"/>
          <w:szCs w:val="24"/>
        </w:rPr>
        <w:t>Quantitativos: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3959"/>
        <w:gridCol w:w="998"/>
        <w:gridCol w:w="999"/>
        <w:gridCol w:w="1423"/>
        <w:gridCol w:w="1575"/>
      </w:tblGrid>
      <w:tr w:rsidR="0018278F" w:rsidRPr="005D59F8" w:rsidTr="0018278F">
        <w:trPr>
          <w:trHeight w:val="30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ITEM</w:t>
            </w:r>
          </w:p>
        </w:tc>
        <w:tc>
          <w:tcPr>
            <w:tcW w:w="20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QUANT.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UND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VL.UNT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VL.TOTAL</w:t>
            </w:r>
          </w:p>
        </w:tc>
      </w:tr>
      <w:tr w:rsidR="0018278F" w:rsidRPr="005D59F8" w:rsidTr="0018278F">
        <w:trPr>
          <w:trHeight w:val="103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1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263324">
            <w:pPr>
              <w:rPr>
                <w:color w:val="333333"/>
              </w:rPr>
            </w:pPr>
            <w:r w:rsidRPr="005D59F8">
              <w:rPr>
                <w:color w:val="333333"/>
              </w:rPr>
              <w:t>AMBIENTES SAUDÁVEIS E ESTILOS DE VIDA ATIVOS NA APS: Capacitação dos profissionais da APS em estratégias de promoção da saúde e educação alimentar e  nutricional.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263324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78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ATENÇÃO INTEGRAL À SAÚDE DA MULHER: Capacitação de Profissionais de Saúde sobre Temas Relacionados à Saúde da Mulher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103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3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ESTRATÉGIA DE RASTREAMENTO E CONTROLE DE CONDINÇÕES CRÔNICAS:- Capacitação de Equipes da APS sobre o Manejo de Condições Crônicas e Abordagem Centrada na Pessoa.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103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4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PROMOÇÃO E DESENVOLVIMENTO INTEGRAL NA PRIMEIRA INFÂNCIA: -Capacitação dos profissionais da APS sobre Marcos do Desenvolvimento Infantil, Sinais de Alerta e Intervenções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103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5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AMBIENTES SAUDÁVEIS E ESTILOS DE VIDA ATIVOS NA APS -Capacitação dos profissionais da APS em estratégias de promoção da saúde e educação alimentar e nutricional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129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6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CUIDADO INTEGRAL E APOIO À AUTONOMIA DA PESSOA IDOSA -Implantação de linha de cuidado da pessoa idosa com capacitação das equipes em avaliação multidimensional e plano terapêutico singular.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103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lastRenderedPageBreak/>
              <w:t>7</w:t>
            </w:r>
          </w:p>
        </w:tc>
        <w:tc>
          <w:tcPr>
            <w:tcW w:w="2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278F" w:rsidRPr="005D59F8" w:rsidRDefault="0018278F" w:rsidP="0018278F">
            <w:pPr>
              <w:rPr>
                <w:color w:val="333333"/>
              </w:rPr>
            </w:pPr>
            <w:r w:rsidRPr="005D59F8">
              <w:rPr>
                <w:color w:val="333333"/>
              </w:rPr>
              <w:t>APOIO DIGITAL À QUALIFICAÇÃO DO CUIDADO NA APS -Capacitação dos profissionais para uso das ferramentas de telessaúde e apoio à gestão do cuidado mediado por tecnologias digitais.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>Horas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333333"/>
              </w:rPr>
            </w:pPr>
            <w:r w:rsidRPr="005D59F8">
              <w:rPr>
                <w:color w:val="333333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278F" w:rsidRPr="005D59F8" w:rsidRDefault="0018278F" w:rsidP="0018278F">
            <w:pPr>
              <w:jc w:val="center"/>
              <w:rPr>
                <w:color w:val="000000"/>
              </w:rPr>
            </w:pPr>
            <w:r w:rsidRPr="005D59F8">
              <w:rPr>
                <w:color w:val="000000"/>
              </w:rPr>
              <w:t xml:space="preserve"> 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  <w:tr w:rsidR="0018278F" w:rsidRPr="005D59F8" w:rsidTr="0018278F">
        <w:trPr>
          <w:trHeight w:val="300"/>
        </w:trPr>
        <w:tc>
          <w:tcPr>
            <w:tcW w:w="34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8278F" w:rsidRPr="005D59F8" w:rsidRDefault="0018278F" w:rsidP="00263324">
            <w:pPr>
              <w:jc w:val="center"/>
              <w:rPr>
                <w:b/>
                <w:bCs/>
                <w:color w:val="000000"/>
              </w:rPr>
            </w:pPr>
            <w:r w:rsidRPr="005D59F8">
              <w:rPr>
                <w:b/>
                <w:bCs/>
                <w:color w:val="000000"/>
              </w:rPr>
              <w:t xml:space="preserve"> </w:t>
            </w:r>
            <w:r w:rsidRPr="005D59F8">
              <w:rPr>
                <w:color w:val="000000"/>
              </w:rPr>
              <w:t xml:space="preserve">R$ </w:t>
            </w:r>
            <w:r w:rsidRPr="00A94B93">
              <w:rPr>
                <w:sz w:val="24"/>
                <w:szCs w:val="24"/>
              </w:rPr>
              <w:t>sigiloso</w:t>
            </w:r>
          </w:p>
        </w:tc>
      </w:tr>
    </w:tbl>
    <w:p w:rsidR="00A733C7" w:rsidRPr="00A94B93" w:rsidRDefault="00A733C7" w:rsidP="00A94B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right="-5"/>
        <w:jc w:val="both"/>
        <w:rPr>
          <w:color w:val="000000"/>
          <w:sz w:val="24"/>
          <w:szCs w:val="24"/>
        </w:rPr>
      </w:pPr>
    </w:p>
    <w:p w:rsidR="0053583B" w:rsidRPr="0018278F" w:rsidRDefault="0018278F" w:rsidP="001827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18278F">
        <w:rPr>
          <w:b/>
          <w:color w:val="000000"/>
          <w:sz w:val="24"/>
          <w:szCs w:val="24"/>
        </w:rPr>
        <w:t>PRAZO E LOCAL DOS SERVIÇOS</w:t>
      </w:r>
    </w:p>
    <w:p w:rsidR="0018278F" w:rsidRPr="0018278F" w:rsidRDefault="0018278F" w:rsidP="0018278F">
      <w:pPr>
        <w:pStyle w:val="NormalWeb"/>
      </w:pPr>
      <w:r w:rsidRPr="0018278F">
        <w:rPr>
          <w:b/>
          <w:bCs/>
        </w:rPr>
        <w:t>5.1 Prazo de Execução:</w:t>
      </w:r>
      <w:r w:rsidRPr="0018278F">
        <w:br/>
        <w:t xml:space="preserve">Os serviços de capacitação, treinamento e aperfeiçoamento profissional deverão ser executados pelo período de </w:t>
      </w:r>
      <w:r w:rsidRPr="0018278F">
        <w:rPr>
          <w:b/>
          <w:bCs/>
        </w:rPr>
        <w:t>12 (doze) meses</w:t>
      </w:r>
      <w:r w:rsidRPr="0018278F">
        <w:t>, contados a partir da assinatura do contrato, podendo ser prorrogado nos termos da Lei nº 14.133/2021, mediante justificativa da Administração.</w:t>
      </w:r>
    </w:p>
    <w:p w:rsidR="0018278F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A execução ocorrerá de forma </w:t>
      </w:r>
      <w:r w:rsidRPr="0018278F">
        <w:rPr>
          <w:b/>
          <w:bCs/>
          <w:sz w:val="24"/>
          <w:szCs w:val="24"/>
        </w:rPr>
        <w:t>parcelada e sob demanda</w:t>
      </w:r>
      <w:r w:rsidRPr="0018278F">
        <w:rPr>
          <w:sz w:val="24"/>
          <w:szCs w:val="24"/>
        </w:rPr>
        <w:t>, conforme cronograma a ser definido pela Secretaria Municipal de Saúde, de acordo com as necessidades identificadas ao longo da vigência contratual.</w:t>
      </w:r>
    </w:p>
    <w:p w:rsidR="0018278F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>Cada ação de capacitação deverá ser realizada em prazo previamente acordado entre a contratante e a contratada, respeitando a complexidade do conteúdo, a carga horária e a disponibilidade dos profissionais envolvidos.</w:t>
      </w:r>
    </w:p>
    <w:p w:rsidR="0018278F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b/>
          <w:bCs/>
          <w:sz w:val="24"/>
          <w:szCs w:val="24"/>
        </w:rPr>
        <w:t>5.2 Local de Execução:</w:t>
      </w:r>
      <w:r w:rsidRPr="0018278F">
        <w:rPr>
          <w:sz w:val="24"/>
          <w:szCs w:val="24"/>
        </w:rPr>
        <w:br/>
        <w:t>Os serviços serão realizados, preferencialmente, no âmbito do Município de Governador Edison Lobão – MA, em locais indicados pela Secretaria Municipal de Saúde, tais como:</w:t>
      </w:r>
    </w:p>
    <w:p w:rsidR="0018278F" w:rsidRPr="0018278F" w:rsidRDefault="0018278F" w:rsidP="0018278F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Unidades Básicas de Saúde (UBS); </w:t>
      </w:r>
    </w:p>
    <w:p w:rsidR="0018278F" w:rsidRPr="0018278F" w:rsidRDefault="0018278F" w:rsidP="0018278F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Hospital Municipal; </w:t>
      </w:r>
    </w:p>
    <w:p w:rsidR="0018278F" w:rsidRPr="0018278F" w:rsidRDefault="0018278F" w:rsidP="0018278F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Auditórios ou espaços públicos disponíveis; </w:t>
      </w:r>
    </w:p>
    <w:p w:rsidR="0018278F" w:rsidRPr="0018278F" w:rsidRDefault="0018278F" w:rsidP="0018278F">
      <w:pPr>
        <w:numPr>
          <w:ilvl w:val="0"/>
          <w:numId w:val="19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Outros locais adequados à realização das atividades. </w:t>
      </w:r>
    </w:p>
    <w:p w:rsidR="0018278F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Quando necessário, as capacitações poderão ocorrer em formato </w:t>
      </w:r>
      <w:r w:rsidRPr="0018278F">
        <w:rPr>
          <w:b/>
          <w:bCs/>
          <w:sz w:val="24"/>
          <w:szCs w:val="24"/>
        </w:rPr>
        <w:t>presencial, semipresencial ou remoto (online)</w:t>
      </w:r>
      <w:r w:rsidRPr="0018278F">
        <w:rPr>
          <w:sz w:val="24"/>
          <w:szCs w:val="24"/>
        </w:rPr>
        <w:t>, desde que previamente autorizado pela Administração e garantida a qualidade do conteúdo e da metodologia aplicada.</w:t>
      </w:r>
    </w:p>
    <w:p w:rsidR="00A733C7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b/>
          <w:bCs/>
          <w:sz w:val="24"/>
          <w:szCs w:val="24"/>
        </w:rPr>
        <w:t>5.3 Condições de Execução:</w:t>
      </w:r>
      <w:r w:rsidRPr="0018278F">
        <w:rPr>
          <w:sz w:val="24"/>
          <w:szCs w:val="24"/>
        </w:rPr>
        <w:br/>
        <w:t>A contratada deverá disponibilizar todos os recursos necessários à realização dos treinamentos, incluindo materiais didáticos, equipamentos, instrutores qualificados e suporte técnico, assegurando o pleno atendimento das demandas da Secretaria Municipal de Saúde.</w:t>
      </w: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right="-5" w:hanging="72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FORMA DE PAGAMENTO</w:t>
      </w:r>
    </w:p>
    <w:p w:rsidR="0018278F" w:rsidRPr="0018278F" w:rsidRDefault="0018278F" w:rsidP="0018278F">
      <w:pPr>
        <w:pStyle w:val="NormalWeb"/>
      </w:pPr>
      <w:r>
        <w:rPr>
          <w:b/>
          <w:color w:val="000000"/>
        </w:rPr>
        <w:t>6</w:t>
      </w:r>
      <w:r w:rsidR="005626DB" w:rsidRPr="00A94B93">
        <w:rPr>
          <w:b/>
          <w:color w:val="000000"/>
        </w:rPr>
        <w:t>.1.</w:t>
      </w:r>
      <w:r w:rsidR="005626DB" w:rsidRPr="00A94B93">
        <w:rPr>
          <w:color w:val="000000"/>
        </w:rPr>
        <w:t xml:space="preserve"> O </w:t>
      </w:r>
      <w:r w:rsidRPr="0018278F">
        <w:t xml:space="preserve">O pagamento será realizado de forma </w:t>
      </w:r>
      <w:r w:rsidRPr="0018278F">
        <w:rPr>
          <w:b/>
          <w:bCs/>
        </w:rPr>
        <w:t>parcelada</w:t>
      </w:r>
      <w:r w:rsidRPr="0018278F">
        <w:t>, conforme a efetiva execução dos serviços de capacitação, treinamento e aperfeiçoamento profissional, mediante apresentação de nota fiscal/fatura devidamente atestada pela fiscalização do contrato.</w:t>
      </w:r>
    </w:p>
    <w:p w:rsidR="0018278F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>A contratada deverá apresentar, juntamente com a nota fiscal, relatório detalhado das atividades realizadas no período, contendo, no mínimo:</w:t>
      </w:r>
    </w:p>
    <w:p w:rsidR="0018278F" w:rsidRPr="0018278F" w:rsidRDefault="0018278F" w:rsidP="0018278F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Descrição dos cursos/treinamentos executados; </w:t>
      </w:r>
    </w:p>
    <w:p w:rsidR="0018278F" w:rsidRPr="0018278F" w:rsidRDefault="0018278F" w:rsidP="0018278F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lastRenderedPageBreak/>
        <w:t xml:space="preserve">Carga horária cumprida; </w:t>
      </w:r>
    </w:p>
    <w:p w:rsidR="0018278F" w:rsidRPr="0018278F" w:rsidRDefault="0018278F" w:rsidP="0018278F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Quantidade de participantes; </w:t>
      </w:r>
    </w:p>
    <w:p w:rsidR="0018278F" w:rsidRPr="0018278F" w:rsidRDefault="0018278F" w:rsidP="0018278F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Lista de presença assinada ou comprovação de participação (no caso de treinamentos online); </w:t>
      </w:r>
    </w:p>
    <w:p w:rsidR="0018278F" w:rsidRPr="0018278F" w:rsidRDefault="0018278F" w:rsidP="0018278F">
      <w:pPr>
        <w:numPr>
          <w:ilvl w:val="0"/>
          <w:numId w:val="20"/>
        </w:num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 xml:space="preserve">Avaliação das atividades realizadas, quando aplicável. </w:t>
      </w:r>
    </w:p>
    <w:p w:rsidR="0018278F" w:rsidRPr="0018278F" w:rsidRDefault="0018278F" w:rsidP="0018278F">
      <w:pPr>
        <w:rPr>
          <w:sz w:val="24"/>
          <w:szCs w:val="24"/>
        </w:rPr>
      </w:pPr>
      <w:r w:rsidRPr="0018278F">
        <w:rPr>
          <w:sz w:val="24"/>
          <w:szCs w:val="24"/>
        </w:rPr>
        <w:t xml:space="preserve">O pagamento será efetuado no prazo de até </w:t>
      </w:r>
      <w:r w:rsidRPr="0018278F">
        <w:rPr>
          <w:b/>
          <w:bCs/>
          <w:sz w:val="24"/>
          <w:szCs w:val="24"/>
        </w:rPr>
        <w:t>30 (trinta) dias</w:t>
      </w:r>
      <w:r w:rsidRPr="0018278F">
        <w:rPr>
          <w:sz w:val="24"/>
          <w:szCs w:val="24"/>
        </w:rPr>
        <w:t>, contados a partir do recebimento definitivo dos serviços e da documentação comprobatória, desde que constatada a conformidade com as obrigações contratuais.</w:t>
      </w:r>
    </w:p>
    <w:p w:rsidR="0018278F" w:rsidRPr="0018278F" w:rsidRDefault="0018278F" w:rsidP="0018278F">
      <w:pPr>
        <w:rPr>
          <w:sz w:val="24"/>
          <w:szCs w:val="24"/>
        </w:rPr>
      </w:pPr>
      <w:r w:rsidRPr="0018278F">
        <w:rPr>
          <w:sz w:val="24"/>
          <w:szCs w:val="24"/>
        </w:rPr>
        <w:t>Os valores a serem pagos observarão os preços unitários contratados, de acordo com os serviços efetivamente executados, não havendo pagamento por serviços não realizados.</w:t>
      </w:r>
    </w:p>
    <w:p w:rsidR="0018278F" w:rsidRPr="0018278F" w:rsidRDefault="0018278F" w:rsidP="0018278F">
      <w:pPr>
        <w:rPr>
          <w:sz w:val="24"/>
          <w:szCs w:val="24"/>
        </w:rPr>
      </w:pPr>
      <w:r w:rsidRPr="0018278F">
        <w:rPr>
          <w:sz w:val="24"/>
          <w:szCs w:val="24"/>
        </w:rPr>
        <w:t>Em caso de irregularidade na documentação apresentada ou na execução dos serviços, o prazo de pagamento será suspenso até a devida regularização, sem ônus para a Administração.</w:t>
      </w:r>
    </w:p>
    <w:p w:rsidR="00A733C7" w:rsidRPr="0018278F" w:rsidRDefault="0018278F" w:rsidP="0018278F">
      <w:pPr>
        <w:spacing w:before="100" w:beforeAutospacing="1" w:after="100" w:afterAutospacing="1"/>
        <w:rPr>
          <w:sz w:val="24"/>
          <w:szCs w:val="24"/>
        </w:rPr>
      </w:pPr>
      <w:r w:rsidRPr="0018278F">
        <w:rPr>
          <w:sz w:val="24"/>
          <w:szCs w:val="24"/>
        </w:rPr>
        <w:t>Deverão ser observadas, ainda, as exigências legais quanto à regularidade fiscal e trabalhista da contratada, como condição para pagamento</w:t>
      </w:r>
      <w:r w:rsidR="005626DB" w:rsidRPr="00A94B93">
        <w:rPr>
          <w:color w:val="000000"/>
          <w:sz w:val="24"/>
          <w:szCs w:val="24"/>
        </w:rPr>
        <w:t>, desde que não haja fator impeditivo provocado pelo fornecedor, mediante a apresentação de Nota Fiscal/Fatura, devidamente atestada por servidor competente, acompanhada do respectivo Pedido de Compra e das certidões de regularidade fiscal: Certidão Negativa, ou Certidão Positiva com efeitos de Negativa, de Débitos Relativos a Tributos Federais e à Dívida Ativa da União e Previdenciária, conforme Portaria PGFN/RFB nº 1751, de 02 de outubro 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 de Negativa, quanto à Dívida Ativa do Município; Certidão Negativa de Débito, expedida pelo Instituto Nacional de Seguridade Social – INSS; Certificado de Regularidade de Situação do FGTS – CRF, emitido pela Caixa Econômica Federal – CEF; Certidão Negativa de Débitos Trabalhistas (CNDT), ou Positiva com efeitos de Negativa, emitida pelo Tribunal Superior do Trabalho.</w:t>
      </w:r>
    </w:p>
    <w:p w:rsidR="00A733C7" w:rsidRPr="00A94B93" w:rsidRDefault="0018278F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</w:t>
      </w:r>
      <w:r w:rsidR="005626DB" w:rsidRPr="00A94B93">
        <w:rPr>
          <w:b/>
          <w:color w:val="000000"/>
          <w:sz w:val="24"/>
          <w:szCs w:val="24"/>
        </w:rPr>
        <w:t>.2.</w:t>
      </w:r>
      <w:r w:rsidR="005626DB" w:rsidRPr="00A94B93">
        <w:rPr>
          <w:color w:val="000000"/>
          <w:sz w:val="24"/>
          <w:szCs w:val="24"/>
        </w:rPr>
        <w:t xml:space="preserve"> Em caso de atraso no pagamento efetuado pelo CONTRATANTE da fatura apresentada pelo fornecedor, este fará jus à compensação financeira na forma de atualização monetária do respectivo valor, podendo incidir juros moratórios à taxa de 0,02% (dois décimos por cento) ao mês, “pro rata die”.</w:t>
      </w:r>
    </w:p>
    <w:p w:rsidR="00A733C7" w:rsidRPr="00A94B93" w:rsidRDefault="0018278F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</w:t>
      </w:r>
      <w:r w:rsidR="005626DB" w:rsidRPr="00A94B93">
        <w:rPr>
          <w:b/>
          <w:color w:val="000000"/>
          <w:sz w:val="24"/>
          <w:szCs w:val="24"/>
        </w:rPr>
        <w:t>.3.</w:t>
      </w:r>
      <w:r w:rsidR="005626DB" w:rsidRPr="00A94B93">
        <w:rPr>
          <w:color w:val="000000"/>
          <w:sz w:val="24"/>
          <w:szCs w:val="24"/>
        </w:rPr>
        <w:t xml:space="preserve"> Caso o pagamento devido seja antecipado pelo CONTRATANTE, o respectivo montante sofrerá desconto proporcional.</w:t>
      </w:r>
    </w:p>
    <w:p w:rsidR="00A733C7" w:rsidRPr="00A94B93" w:rsidRDefault="00A733C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5"/>
        <w:jc w:val="both"/>
        <w:rPr>
          <w:rFonts w:eastAsia="Calibri"/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  <w:shd w:val="clear" w:color="auto" w:fill="D9E2F3"/>
        </w:rPr>
        <w:t>DAS OBRIGAÇÕES DO FORNECEDOR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A contratada obriga-se a: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Executar os serviços de capacitação, treinamento e aperfeiçoamento profissional conforme as especificações estabelecidas neste Termo de Referência, no contrato e na proposta apresentada.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Disponibilizar profissionais qualificados, com comprovada experiência na área da saúde e/ou nos temas a serem ministrados, garantindo a qualidade técnica das capacitações ofertadas.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Planejar, organizar e executar os treinamentos de acordo com o cronograma previamente aprovado pela Secretaria Municipal de Saúde, respeitando prazos, carga horária e conteúdos programáticos definidos.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Fornecer todo o material didático necessário à realização das capacitações, em formato físico ou digital, assegurando sua atualização e adequação aos conteúdos abordados.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lastRenderedPageBreak/>
        <w:t>Disponibilizar infraestrutura, equipamentos e recursos pedagógicos necessários à execução dos serviços, quando aplicável, garantindo condições adequadas para o aprendizado.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Apresentar relatórios periódicos das atividades realizadas, contendo informações detalhadas sobre os treinamentos executados, participantes, carga horária e resultados alcançados.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Emitir certificados de participação aos servidores e colaboradores que concluírem os treinamentos, conforme critérios estabelecidos.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 w:hanging="426"/>
      </w:pPr>
      <w:r>
        <w:t>Responsabilizar-se por todas as despesas decorrentes da execução dos serviços, incluindo deslocamento, hospedagem, alimentação dos instrutores e quaisquer outros custos operacionais.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Cumprir todas as normas legais, regulamentares e técnicas aplicáveis, especialmente aquelas relacionadas à área da saúde e à segurança do trabalho.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Manter, durante toda a execução do contrato, as condições de habilitação e qualificação exigidas no processo licitatório, incluindo regularidade fiscal, trabalhista e previdenciária.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Comunicar à contratante, com antecedência, qualquer intercorrência que possa comprometer a execução dos serviços, propondo as devidas soluções.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Substituir, sempre que solicitado pela Administração, qualquer profissional cuja atuação seja considerada insatisfatória, sem ônus adicional para a contratante.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Responsabilizar-se por eventuais danos causados à Administração ou a terceiros, decorrentes de sua culpa ou dolo na execução dos serviços.</w:t>
      </w:r>
    </w:p>
    <w:p w:rsidR="00FE48A7" w:rsidRDefault="00FE48A7" w:rsidP="00FE48A7">
      <w:pPr>
        <w:pStyle w:val="NormalWeb"/>
        <w:numPr>
          <w:ilvl w:val="1"/>
          <w:numId w:val="21"/>
        </w:numPr>
        <w:ind w:left="426"/>
      </w:pPr>
      <w:r>
        <w:t>Cumprir rigorosamente as condições contratuais, sujeitando-se às penalidades previstas em caso de descumprimento.</w:t>
      </w:r>
    </w:p>
    <w:p w:rsidR="0053583B" w:rsidRPr="00A94B93" w:rsidRDefault="0053583B" w:rsidP="00FE48A7">
      <w:pPr>
        <w:pStyle w:val="NormalWeb"/>
        <w:numPr>
          <w:ilvl w:val="1"/>
          <w:numId w:val="21"/>
        </w:numPr>
        <w:spacing w:before="0" w:beforeAutospacing="0" w:after="0" w:afterAutospacing="0"/>
        <w:ind w:left="426"/>
        <w:jc w:val="both"/>
      </w:pPr>
      <w:r w:rsidRPr="00A94B93">
        <w:t xml:space="preserve">Cumprir todas as disposições legais e regulamentares aplicáveis à execução do objeto, especialmente as normas estabelecidas na </w:t>
      </w:r>
      <w:r w:rsidRPr="00A94B93">
        <w:rPr>
          <w:rStyle w:val="whitespace-normal"/>
        </w:rPr>
        <w:t>Lei nº 14.133/2021</w:t>
      </w:r>
      <w:r w:rsidRPr="00A94B93">
        <w:t>.</w:t>
      </w:r>
    </w:p>
    <w:p w:rsidR="00A733C7" w:rsidRPr="00A94B93" w:rsidRDefault="0053583B" w:rsidP="00AD2FB2">
      <w:pPr>
        <w:pStyle w:val="NormalWeb"/>
        <w:spacing w:before="0" w:beforeAutospacing="0" w:after="0" w:afterAutospacing="0"/>
        <w:jc w:val="both"/>
      </w:pPr>
      <w:r w:rsidRPr="00A94B93">
        <w:t>O descumprimento das obrigações previstas poderá ensejar a aplicação das penalidades previstas no contrato e na legislação vigente.</w:t>
      </w: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ATRIBUIÇÕES DA CONTRATANTE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</w:t>
      </w:r>
      <w:r w:rsidR="005626DB" w:rsidRPr="00A94B93">
        <w:rPr>
          <w:color w:val="000000"/>
          <w:sz w:val="24"/>
          <w:szCs w:val="24"/>
        </w:rPr>
        <w:t xml:space="preserve"> São atribuições da Contratante, além de outras previstas no Edital, na Minuta do Contrato ou na Ata de Registro de Preços: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.1.1.</w:t>
      </w:r>
      <w:r w:rsidR="005626DB" w:rsidRPr="00A94B93">
        <w:rPr>
          <w:color w:val="000000"/>
          <w:sz w:val="24"/>
          <w:szCs w:val="24"/>
        </w:rPr>
        <w:t xml:space="preserve"> Nomear o Gestor e os Fiscais Técnico, Administrativo e Requisitante do contrato, para acompanhar, controlar e fiscalizar a execução dos serviços prestados pela Contratada;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.1.2.</w:t>
      </w:r>
      <w:r w:rsidR="005626DB" w:rsidRPr="00A94B93">
        <w:rPr>
          <w:color w:val="000000"/>
          <w:sz w:val="24"/>
          <w:szCs w:val="24"/>
        </w:rPr>
        <w:t xml:space="preserve"> Exigir que os serviços sejam prestados em conformidade com as condições estabelecidas neste Termo de Referência, podendo recusar, com a devida justificativa, a execução inadequada ou em desacordo com o contrato;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.1.3.</w:t>
      </w:r>
      <w:r w:rsidR="005626DB" w:rsidRPr="00A94B93">
        <w:rPr>
          <w:color w:val="000000"/>
          <w:sz w:val="24"/>
          <w:szCs w:val="24"/>
        </w:rPr>
        <w:t xml:space="preserve"> Efetuar o pagamento à Contratada conforme prazos e condições pactuados no contrato, mediante apresentação da documentação fiscal e comprovação da regular execução dos serviços;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.1.4.</w:t>
      </w:r>
      <w:r w:rsidR="005626DB" w:rsidRPr="00A94B93">
        <w:rPr>
          <w:color w:val="000000"/>
          <w:sz w:val="24"/>
          <w:szCs w:val="24"/>
        </w:rPr>
        <w:t xml:space="preserve"> Aplicar à Contratada as sanções administrativas e contratuais previstas na legislação vigente e nos instrumentos contratuais, em caso de inexecução parcial ou total das obrigações assumidas;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.1.5.</w:t>
      </w:r>
      <w:r w:rsidR="005626DB" w:rsidRPr="00A94B93">
        <w:rPr>
          <w:color w:val="000000"/>
          <w:sz w:val="24"/>
          <w:szCs w:val="24"/>
        </w:rPr>
        <w:t xml:space="preserve"> Emitir Ordens de Serviço ou documentos equivalentes para a formalização da demanda, quando aplicável, observando os critérios estabelecidos neste Termo de Referência;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.1.6.</w:t>
      </w:r>
      <w:r w:rsidR="005626DB" w:rsidRPr="00A94B93">
        <w:rPr>
          <w:color w:val="000000"/>
          <w:sz w:val="24"/>
          <w:szCs w:val="24"/>
        </w:rPr>
        <w:t xml:space="preserve"> Acompanhar e avaliar, por meio de fiscalização adequada, a prestação dos serviços contratados, registrando ocorrências e exigindo as correções necessárias;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.1.7.</w:t>
      </w:r>
      <w:r w:rsidR="005626DB" w:rsidRPr="00A94B93">
        <w:rPr>
          <w:color w:val="000000"/>
          <w:sz w:val="24"/>
          <w:szCs w:val="24"/>
        </w:rPr>
        <w:t xml:space="preserve"> Comunicar formalmente à Contratada qualquer não conformidade, falha na prestação dos serviços ou ocorrência relevante relacionada à execução contratual;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.1.8.</w:t>
      </w:r>
      <w:r w:rsidR="005626DB" w:rsidRPr="00A94B93">
        <w:rPr>
          <w:color w:val="000000"/>
          <w:sz w:val="24"/>
          <w:szCs w:val="24"/>
        </w:rPr>
        <w:t xml:space="preserve"> Liquidar o empenho e efetuar o pagamento das faturas apresentadas pela Contratada, nos prazos estabelecidos contratualmente, desde que cumpridas as obrigações pactuadas;</w:t>
      </w:r>
    </w:p>
    <w:p w:rsidR="00A733C7" w:rsidRPr="00A94B93" w:rsidRDefault="00FE48A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5626DB" w:rsidRPr="00A94B93">
        <w:rPr>
          <w:b/>
          <w:color w:val="000000"/>
          <w:sz w:val="24"/>
          <w:szCs w:val="24"/>
        </w:rPr>
        <w:t>.1.9.</w:t>
      </w:r>
      <w:r w:rsidR="005626DB" w:rsidRPr="00A94B93">
        <w:rPr>
          <w:color w:val="000000"/>
          <w:sz w:val="24"/>
          <w:szCs w:val="24"/>
        </w:rPr>
        <w:t xml:space="preserve"> Proporcionar todas as condições e informações necessárias para que a Contratada possa executar os serviços de acordo com os termos estabelecidos neste processo.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lastRenderedPageBreak/>
        <w:t>CRITÉRIO DE ACEITABILIDADE DAS PROPOSTAS</w:t>
      </w:r>
    </w:p>
    <w:p w:rsidR="00A733C7" w:rsidRPr="00A94B93" w:rsidRDefault="00FE48A7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5626DB" w:rsidRPr="00A94B93">
        <w:rPr>
          <w:b/>
          <w:sz w:val="24"/>
          <w:szCs w:val="24"/>
        </w:rPr>
        <w:t>.1.</w:t>
      </w:r>
      <w:r w:rsidR="005626DB" w:rsidRPr="00A94B93">
        <w:rPr>
          <w:sz w:val="24"/>
          <w:szCs w:val="24"/>
        </w:rPr>
        <w:t xml:space="preserve"> Os preços deverão ser cotados em moeda corrente do País (Real – R$).</w:t>
      </w:r>
    </w:p>
    <w:p w:rsidR="00A733C7" w:rsidRPr="00A94B93" w:rsidRDefault="00FE48A7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5626DB" w:rsidRPr="00A94B93">
        <w:rPr>
          <w:b/>
          <w:sz w:val="24"/>
          <w:szCs w:val="24"/>
        </w:rPr>
        <w:t>.2.</w:t>
      </w:r>
      <w:r w:rsidR="005626DB" w:rsidRPr="00A94B93">
        <w:rPr>
          <w:sz w:val="24"/>
          <w:szCs w:val="24"/>
        </w:rPr>
        <w:t xml:space="preserve"> Os preços e lances ofertados deverão possuir apenas duas casas decimais após a virgula (* ,xx)</w:t>
      </w:r>
    </w:p>
    <w:p w:rsidR="00A733C7" w:rsidRPr="00A94B93" w:rsidRDefault="00FE48A7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5626DB" w:rsidRPr="00A94B93">
        <w:rPr>
          <w:b/>
          <w:sz w:val="24"/>
          <w:szCs w:val="24"/>
        </w:rPr>
        <w:t>.2.1.</w:t>
      </w:r>
      <w:r w:rsidR="005626DB" w:rsidRPr="00A94B93">
        <w:rPr>
          <w:sz w:val="24"/>
          <w:szCs w:val="24"/>
        </w:rPr>
        <w:t xml:space="preserve"> Não será admitido no preço, o fracionamento de centavos que ultrapassarem duas casas decimais, desprezando-se a fração remanescente.</w:t>
      </w:r>
    </w:p>
    <w:p w:rsidR="00A733C7" w:rsidRPr="00A94B93" w:rsidRDefault="00FE48A7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5626DB" w:rsidRPr="00A94B93">
        <w:rPr>
          <w:b/>
          <w:sz w:val="24"/>
          <w:szCs w:val="24"/>
        </w:rPr>
        <w:t>.3.</w:t>
      </w:r>
      <w:r w:rsidR="005626DB" w:rsidRPr="00A94B93">
        <w:rPr>
          <w:sz w:val="24"/>
          <w:szCs w:val="24"/>
        </w:rPr>
        <w:t xml:space="preserve"> Somente serão aceitos os preços unitários e preços totais/globais que estiverem, após a fase de lance/negociação, iguais ou inferiores aos preços estimados/orçados por esta Administração Pública Municipal.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QUALIFICAÇÃO TÉCNICA</w:t>
      </w:r>
    </w:p>
    <w:p w:rsidR="00A3321B" w:rsidRPr="00A3321B" w:rsidRDefault="005626D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0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</w:t>
      </w:r>
      <w:r w:rsidR="00A3321B" w:rsidRPr="00A3321B">
        <w:rPr>
          <w:sz w:val="24"/>
          <w:szCs w:val="24"/>
        </w:rPr>
        <w:t>Para fins de habilitação, a empresa interessada deverá comprovar qualificação técnica compatível com o objeto da contratação, mediante a apresentação dos seguintes documentos: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10.1.</w:t>
      </w:r>
      <w:r w:rsidRPr="00A3321B">
        <w:rPr>
          <w:sz w:val="24"/>
          <w:szCs w:val="24"/>
        </w:rPr>
        <w:t xml:space="preserve"> Comprovação de aptidão técnica: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Atestado(s) de capacidade técnica, emitido(s) por pessoa jurídica de direito público ou privado, que comprove(m) a execução satisfatória de serviços compatíveis em características, quantidades e prazos com o objeto da presente contratação, relacionados à capacitação, treinamento e aperfeiçoamento profissional na área da saúde.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10.2.</w:t>
      </w:r>
      <w:r w:rsidRPr="00A3321B">
        <w:rPr>
          <w:sz w:val="24"/>
          <w:szCs w:val="24"/>
        </w:rPr>
        <w:t xml:space="preserve"> Equipe técnica qualificada: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Comprovação de que dispõe de equipe técnica multidisciplinar, composta por profissionais qualificados e com experiência comprovada na área de saúde e/ou educação em saúde;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Apresentação de currículos dos instrutores, contendo formação acadêmica, registro profissional quando aplicável e experiência na realização de treinamentos e capacitações similares.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10.3.</w:t>
      </w:r>
      <w:r w:rsidRPr="00A3321B">
        <w:rPr>
          <w:sz w:val="24"/>
          <w:szCs w:val="24"/>
        </w:rPr>
        <w:t xml:space="preserve"> Qualificação acadêmica e profissional: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Os instrutores deverão possuir, no mínimo, formação superior compatível com a área de atuação, sendo desejável especialização, residência ou experiência comprovada nas áreas específicas de ensino e prática em saúde.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10.4.</w:t>
      </w:r>
      <w:r w:rsidRPr="00A3321B">
        <w:rPr>
          <w:sz w:val="24"/>
          <w:szCs w:val="24"/>
        </w:rPr>
        <w:t xml:space="preserve"> Metodologia e conteúdo programático: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Apresentação de proposta metodológica contendo plano de trabalho, carga horária, conteúdo programático, estratégias de ensino (teóricas e práticas) e critérios de avaliação dos participantes.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10.5</w:t>
      </w:r>
      <w:r w:rsidRPr="00A3321B">
        <w:rPr>
          <w:sz w:val="24"/>
          <w:szCs w:val="24"/>
        </w:rPr>
        <w:t>. Estrutura operacional: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Comprovação de capacidade para execução dos serviços, incluindo disponibilidade de recursos didáticos, materiais de apoio, equipamentos e, quando necessário, ambientes adequados para a realização das atividades práticas.</w:t>
      </w:r>
    </w:p>
    <w:p w:rsidR="00A3321B" w:rsidRPr="00A3321B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b/>
          <w:sz w:val="24"/>
          <w:szCs w:val="24"/>
        </w:rPr>
        <w:t>10.6.</w:t>
      </w:r>
      <w:r w:rsidRPr="00A3321B">
        <w:rPr>
          <w:sz w:val="24"/>
          <w:szCs w:val="24"/>
        </w:rPr>
        <w:t xml:space="preserve"> Regularidade junto aos órgãos competentes:</w:t>
      </w:r>
    </w:p>
    <w:p w:rsidR="00A733C7" w:rsidRPr="00A94B93" w:rsidRDefault="00A3321B" w:rsidP="00A3321B">
      <w:pPr>
        <w:spacing w:line="276" w:lineRule="auto"/>
        <w:ind w:right="-5"/>
        <w:jc w:val="both"/>
        <w:rPr>
          <w:sz w:val="24"/>
          <w:szCs w:val="24"/>
        </w:rPr>
      </w:pPr>
      <w:r w:rsidRPr="00A3321B">
        <w:rPr>
          <w:sz w:val="24"/>
          <w:szCs w:val="24"/>
        </w:rPr>
        <w:t>Quando aplicável, comprovação de registro ou credenciamento da empresa e/ou dos profissionais junto aos respectivos conselhos de classe ou órgãos reguladores.</w:t>
      </w: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ADJUDICAÇÃO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A adjudicação das propostas será realizada pelo critério do menor preço por </w:t>
      </w:r>
      <w:r w:rsidR="00E371A7">
        <w:rPr>
          <w:sz w:val="24"/>
          <w:szCs w:val="24"/>
        </w:rPr>
        <w:t>lote</w:t>
      </w:r>
      <w:r w:rsidRPr="00A94B93">
        <w:rPr>
          <w:sz w:val="24"/>
          <w:szCs w:val="24"/>
        </w:rPr>
        <w:t>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.2.</w:t>
      </w:r>
      <w:r w:rsidRPr="00A94B93">
        <w:rPr>
          <w:sz w:val="24"/>
          <w:szCs w:val="24"/>
        </w:rPr>
        <w:t xml:space="preserve"> É permitida a adjudicação de um ou mais itens a uma mesma licitante, desde que atendidas todas as condições do edital e da legislação vigente.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A adjudicação estará condicionada à comprovação da habilitação e qualificação da licitante vencedora, conforme previsto neste Termo de Referência e na Lei nº 14.133/2021.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ADEQUAÇÃO ORÇAMENTÁRIA</w:t>
      </w:r>
    </w:p>
    <w:p w:rsidR="00AD2FB2" w:rsidRPr="00707CD0" w:rsidRDefault="00045D96" w:rsidP="00AD2FB2">
      <w:pPr>
        <w:rPr>
          <w:rFonts w:ascii="Arial" w:hAnsi="Arial" w:cs="Arial"/>
          <w:sz w:val="24"/>
          <w:szCs w:val="24"/>
        </w:rPr>
      </w:pPr>
      <w:r w:rsidRPr="00045D96">
        <w:rPr>
          <w:rFonts w:ascii="Arial" w:hAnsi="Arial" w:cs="Arial"/>
          <w:sz w:val="24"/>
          <w:szCs w:val="24"/>
        </w:rPr>
        <w:lastRenderedPageBreak/>
        <w:t>FUNDO MUNICIPAL DE SAUDE</w:t>
      </w:r>
    </w:p>
    <w:tbl>
      <w:tblPr>
        <w:tblW w:w="97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0"/>
        <w:gridCol w:w="4686"/>
        <w:gridCol w:w="2410"/>
      </w:tblGrid>
      <w:tr w:rsidR="00045D96" w:rsidRPr="00EA0090" w:rsidTr="00263324">
        <w:trPr>
          <w:trHeight w:val="212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219C8">
              <w:rPr>
                <w:rFonts w:ascii="Arial" w:hAnsi="Arial" w:cs="Arial"/>
                <w:b/>
                <w:bCs/>
                <w:color w:val="000000"/>
              </w:rPr>
              <w:t xml:space="preserve">Exercício 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EA0090" w:rsidRDefault="00045D96" w:rsidP="00263324">
            <w:pPr>
              <w:rPr>
                <w:rFonts w:ascii="Arial" w:hAnsi="Arial" w:cs="Arial"/>
                <w:color w:val="000000"/>
              </w:rPr>
            </w:pPr>
            <w:r w:rsidRPr="00EA0090">
              <w:rPr>
                <w:rFonts w:ascii="Arial" w:hAnsi="Arial" w:cs="Arial"/>
                <w:color w:val="000000"/>
                <w:szCs w:val="24"/>
              </w:rPr>
              <w:t>202</w:t>
            </w:r>
            <w:r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</w:tr>
      <w:tr w:rsidR="00045D96" w:rsidRPr="00EA0090" w:rsidTr="00263324">
        <w:trPr>
          <w:trHeight w:val="212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219C8">
              <w:rPr>
                <w:rFonts w:ascii="Arial" w:hAnsi="Arial" w:cs="Arial"/>
                <w:b/>
                <w:bCs/>
                <w:color w:val="000000"/>
              </w:rPr>
              <w:t xml:space="preserve">Poder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E96615" w:rsidRDefault="00045D96" w:rsidP="00263324">
            <w:pPr>
              <w:rPr>
                <w:rFonts w:ascii="Arial" w:hAnsi="Arial" w:cs="Arial"/>
                <w:color w:val="000000"/>
              </w:rPr>
            </w:pPr>
            <w:r w:rsidRPr="00E96615">
              <w:rPr>
                <w:rFonts w:ascii="Arial" w:hAnsi="Arial" w:cs="Arial"/>
                <w:color w:val="000000"/>
              </w:rPr>
              <w:t>Poder Executivo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EE4E0A" w:rsidRDefault="00045D96" w:rsidP="00263324">
            <w:pPr>
              <w:rPr>
                <w:rFonts w:ascii="Arial" w:hAnsi="Arial" w:cs="Arial"/>
                <w:color w:val="000000"/>
              </w:rPr>
            </w:pPr>
            <w:r w:rsidRPr="00EE4E0A">
              <w:rPr>
                <w:rFonts w:ascii="Arial" w:hAnsi="Arial" w:cs="Arial"/>
                <w:color w:val="000000"/>
              </w:rPr>
              <w:t>02</w:t>
            </w:r>
            <w:r>
              <w:rPr>
                <w:rFonts w:ascii="Arial" w:hAnsi="Arial" w:cs="Arial"/>
                <w:color w:val="000000"/>
              </w:rPr>
              <w:t>.00</w:t>
            </w:r>
          </w:p>
        </w:tc>
      </w:tr>
      <w:tr w:rsidR="00045D96" w:rsidRPr="00EA0090" w:rsidTr="00263324">
        <w:trPr>
          <w:trHeight w:val="131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219C8">
              <w:rPr>
                <w:rFonts w:ascii="Arial" w:hAnsi="Arial" w:cs="Arial"/>
                <w:b/>
                <w:bCs/>
                <w:color w:val="000000"/>
              </w:rPr>
              <w:t xml:space="preserve">Órgão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E96615" w:rsidRDefault="00045D96" w:rsidP="00263324">
            <w:pPr>
              <w:rPr>
                <w:rFonts w:cstheme="minorHAnsi"/>
              </w:rPr>
            </w:pPr>
            <w:r>
              <w:t>FUNDO MUNICIPAL DE SAUDE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EE4E0A" w:rsidRDefault="00045D96" w:rsidP="0026332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02.10</w:t>
            </w:r>
          </w:p>
        </w:tc>
      </w:tr>
      <w:tr w:rsidR="00045D96" w:rsidRPr="00EA0090" w:rsidTr="00263324">
        <w:trPr>
          <w:trHeight w:val="212"/>
        </w:trPr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219C8">
              <w:rPr>
                <w:rFonts w:ascii="Arial" w:hAnsi="Arial" w:cs="Arial"/>
                <w:b/>
                <w:bCs/>
                <w:color w:val="000000"/>
              </w:rPr>
              <w:t>Unidade Orçamentária</w:t>
            </w:r>
            <w:r>
              <w:rPr>
                <w:rFonts w:ascii="Arial" w:hAnsi="Arial" w:cs="Arial"/>
                <w:b/>
                <w:bCs/>
                <w:color w:val="000000"/>
              </w:rPr>
              <w:t>/Atividade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380F7A" w:rsidRDefault="00045D96" w:rsidP="00263324">
            <w:pPr>
              <w:rPr>
                <w:rFonts w:cstheme="minorHAnsi"/>
              </w:rPr>
            </w:pPr>
            <w:r>
              <w:t>MANUTENÇAO DO FUNDO MUNICIPAL DE SAUDE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EE4E0A" w:rsidRDefault="00045D96" w:rsidP="002633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10.122.1004.6170.0000</w:t>
            </w:r>
          </w:p>
        </w:tc>
      </w:tr>
      <w:tr w:rsidR="00045D96" w:rsidRPr="00BE6BA4" w:rsidTr="00263324">
        <w:trPr>
          <w:trHeight w:val="42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380F7A" w:rsidRDefault="00045D96" w:rsidP="00263324">
            <w:pPr>
              <w:rPr>
                <w:rFonts w:cstheme="minorHAnsi"/>
              </w:rPr>
            </w:pPr>
            <w:r>
              <w:rPr>
                <w:rFonts w:cstheme="minorHAnsi"/>
              </w:rPr>
              <w:t>CAPACITAÇÃO E TREINAMENTO EM SAUDE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Pr="00BE6BA4" w:rsidRDefault="00045D96" w:rsidP="002633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10.122.1004.6171.0000</w:t>
            </w:r>
          </w:p>
        </w:tc>
      </w:tr>
      <w:tr w:rsidR="00045D96" w:rsidRPr="00E96615" w:rsidTr="00263324">
        <w:trPr>
          <w:trHeight w:val="408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3219C8">
              <w:rPr>
                <w:rFonts w:ascii="Arial" w:hAnsi="Arial" w:cs="Arial"/>
                <w:b/>
                <w:bCs/>
                <w:color w:val="000000"/>
              </w:rPr>
              <w:t>Natureza da Despesa</w:t>
            </w:r>
          </w:p>
          <w:p w:rsidR="00045D96" w:rsidRPr="003219C8" w:rsidRDefault="00045D96" w:rsidP="0026332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Default="00045D96" w:rsidP="00263324">
            <w:pPr>
              <w:rPr>
                <w:rFonts w:cstheme="minorHAnsi"/>
              </w:rPr>
            </w:pPr>
            <w:r w:rsidRPr="00E96615">
              <w:rPr>
                <w:rFonts w:cstheme="minorHAnsi"/>
              </w:rPr>
              <w:t>Outros Serviços De Terceiros - Pessoa Jurídica</w:t>
            </w:r>
          </w:p>
          <w:p w:rsidR="00045D96" w:rsidRPr="00E96615" w:rsidRDefault="00045D96" w:rsidP="00263324">
            <w:pPr>
              <w:rPr>
                <w:rFonts w:cstheme="minorHAns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D96" w:rsidRDefault="00045D96" w:rsidP="002633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EE4E0A">
              <w:rPr>
                <w:rFonts w:ascii="Arial" w:hAnsi="Arial" w:cs="Arial"/>
              </w:rPr>
              <w:t>3.3.90.39.</w:t>
            </w:r>
            <w:r>
              <w:rPr>
                <w:rFonts w:ascii="Arial" w:hAnsi="Arial" w:cs="Arial"/>
              </w:rPr>
              <w:t xml:space="preserve"> </w:t>
            </w:r>
            <w:r w:rsidRPr="00EE4E0A">
              <w:rPr>
                <w:rFonts w:ascii="Arial" w:hAnsi="Arial" w:cs="Arial"/>
              </w:rPr>
              <w:t>00</w:t>
            </w:r>
          </w:p>
          <w:p w:rsidR="00045D96" w:rsidRPr="00EE4E0A" w:rsidRDefault="00045D96" w:rsidP="0026332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MODALIDADE DE LICITAÇÃO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3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Este planejamento foi elaborado de acordo com o Ordenamento Jurídico Nacional que regulamenta o processo de aquisições para a Administração Pública, Lei nº 14.133 de 01 de abril de 2021 e no Decreto Federal 10.024/201</w:t>
      </w:r>
      <w:r w:rsidR="00E14F4A" w:rsidRPr="00A94B93">
        <w:rPr>
          <w:sz w:val="24"/>
          <w:szCs w:val="24"/>
        </w:rPr>
        <w:t>9.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3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Os serviços que constituem o Objeto deste Termo de Referência enquadram-se no conceito de bens e serviços comuns, nos termos da legislação em vigor, onde os requisitos técnicos são suficientes para determinar o conjunto da solução escolhida e objeto é fornecido comercialmente por mais de uma empresa no mercado;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3</w:t>
      </w:r>
      <w:r w:rsidRPr="00A94B93">
        <w:rPr>
          <w:b/>
          <w:sz w:val="24"/>
          <w:szCs w:val="24"/>
        </w:rPr>
        <w:t>.4.</w:t>
      </w:r>
      <w:r w:rsidRPr="00A94B93">
        <w:rPr>
          <w:sz w:val="24"/>
          <w:szCs w:val="24"/>
        </w:rPr>
        <w:t xml:space="preserve"> Assim, entende-se que a modalidade de licitação deverá ser PREGÃO, a ser realizada na forma ELETRÔNICA, com vistas a obter as melhores propostas para a Administração Pública.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 xml:space="preserve">DO CONTRATO 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O contrato decorrente desta licitação obedecerá às condições estabelecidas no Edital, seus anexos e neste Termo de Referência, vinculando integralmente a empresa vencedora à obrigação de cumprir todas as condições e exigências aqui previstas.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.1.1.</w:t>
      </w:r>
      <w:r w:rsidRPr="00A94B93">
        <w:rPr>
          <w:sz w:val="24"/>
          <w:szCs w:val="24"/>
        </w:rPr>
        <w:t xml:space="preserve"> Em conformidade com o art. 90 da Lei nº 14.133/2021, a Administração convocará a empresa vencedora para assinatura do contrato, concedendo o prazo de até 05 (cinco) dias úteis, contados da convocação, para sua celebração.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.1.2.</w:t>
      </w:r>
      <w:r w:rsidRPr="00A94B93">
        <w:rPr>
          <w:sz w:val="24"/>
          <w:szCs w:val="24"/>
        </w:rPr>
        <w:t xml:space="preserve"> O prazo previsto no item 14.1.1 poderá ser prorrogado uma única vez, por igual período, desde que solicitado durante seu transcurso e mediante justificativa aceita pela Administração.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.2.</w:t>
      </w:r>
      <w:r w:rsidRPr="00A94B93">
        <w:rPr>
          <w:sz w:val="24"/>
          <w:szCs w:val="24"/>
        </w:rPr>
        <w:t xml:space="preserve"> O Termo de Referência, o Edital e seus anexos, bem como a proposta da empresa vencedora, integrarão o contrato de forma plena e independente, não sendo necessária a transcrição integral de seu conteúdo.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O contrato poderá ser alterado, a qualquer tempo, mediante justificativa fundamentada, nos termos do art. 90 da Lei nº 14.133/2021 e suas alterações posteriores.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.4.</w:t>
      </w:r>
      <w:r w:rsidRPr="00A94B93">
        <w:rPr>
          <w:sz w:val="24"/>
          <w:szCs w:val="24"/>
        </w:rPr>
        <w:t xml:space="preserve"> A Administração poderá rescindir o contrato a qualquer tempo, independentemente de notificação ou interpelação judicial, caso a contratada descumpra quaisquer cláusulas contratuais, estando sujeita às penalidades previstas na Lei nº 14.133/2021 e no edital da licitação.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.5.</w:t>
      </w:r>
      <w:r w:rsidRPr="00A94B93">
        <w:rPr>
          <w:sz w:val="24"/>
          <w:szCs w:val="24"/>
        </w:rPr>
        <w:t xml:space="preserve"> A vigência do contrato será conforme as condições estabelecidas na minuta do contrato, podendo ser celebrado a qualquer momento durante a execução desta contratação.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DOS ACRÉSCIMOS E SUPRESSÕES</w:t>
      </w:r>
    </w:p>
    <w:p w:rsidR="00476064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E48A7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</w:t>
      </w:r>
      <w:r w:rsidR="00476064" w:rsidRPr="00A94B93">
        <w:rPr>
          <w:sz w:val="24"/>
          <w:szCs w:val="24"/>
        </w:rPr>
        <w:t>A contratada fica obrigada a aceitar, nas mesmas condições contratuais, os acréscimos ou supressões que se fizerem necessários no objeto do contrato, até o limite de 25% (vinte e cinco por cento) do valor inicial atualizado do contrato, conforme necessidade da Administração.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lastRenderedPageBreak/>
        <w:t>Os acréscimos ou supressões serão formalizados por meio de termo aditivo, devidamente justificado e autorizado pela autoridade competente, observando-se o interesse público e a disponibilidade orçamentária.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No caso de supressões superiores ao limite de 25% (vinte e cinco por cento) do valor inicial atualizado do contrato, estas somente poderão ocorrer mediante acordo celebrado entre as partes.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As alterações contratuais deverão respeitar as condições originalmente pactuadas, especialmente quanto aos preços unitários contratados, de forma a manter o equilíbrio econômico-financeiro do contrato.</w:t>
      </w:r>
    </w:p>
    <w:p w:rsidR="00A733C7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As disposições relativas aos acréscimos e supressões contratuais observarão o que estabelece a Lei nº 14.133/2021.</w:t>
      </w:r>
    </w:p>
    <w:p w:rsidR="00A733C7" w:rsidRPr="00A94B93" w:rsidRDefault="00A733C7" w:rsidP="00A94B93">
      <w:pPr>
        <w:jc w:val="both"/>
        <w:rPr>
          <w:sz w:val="24"/>
          <w:szCs w:val="24"/>
        </w:rPr>
      </w:pPr>
    </w:p>
    <w:p w:rsidR="00A733C7" w:rsidRPr="00A94B93" w:rsidRDefault="005626DB" w:rsidP="00FE48A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 xml:space="preserve">FUNDAMENTAÇÃO LEGAL </w:t>
      </w:r>
    </w:p>
    <w:p w:rsidR="00AB0AD4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7</w:t>
      </w:r>
      <w:r w:rsidRPr="00A94B93">
        <w:rPr>
          <w:b/>
          <w:sz w:val="24"/>
          <w:szCs w:val="24"/>
        </w:rPr>
        <w:t xml:space="preserve">.1. </w:t>
      </w:r>
      <w:r w:rsidRPr="00A94B93">
        <w:rPr>
          <w:sz w:val="24"/>
          <w:szCs w:val="24"/>
        </w:rPr>
        <w:t>O presente Termo de Referência fundamenta-se na Lei nº 14.133/2021 (Lei de Licitações e Contratos Administrativos), no Decreto Federal nº 10.024/2019 (regulamenta o pregão eletrônico) e demais normas correlatas aplicáveis à espécie.</w:t>
      </w:r>
    </w:p>
    <w:p w:rsidR="00AD2FB2" w:rsidRPr="00A94B93" w:rsidRDefault="00AD2FB2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B0AD4" w:rsidRPr="00A94B93" w:rsidRDefault="00AB0AD4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B0AD4" w:rsidRDefault="005626DB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  <w:r w:rsidRPr="00A94B93">
        <w:rPr>
          <w:sz w:val="24"/>
          <w:szCs w:val="24"/>
        </w:rPr>
        <w:t xml:space="preserve">Governador Edison Lobão - MA, </w:t>
      </w:r>
      <w:r w:rsidR="00045D96">
        <w:rPr>
          <w:sz w:val="24"/>
          <w:szCs w:val="24"/>
        </w:rPr>
        <w:t>26</w:t>
      </w:r>
      <w:r w:rsidRPr="00A94B93">
        <w:rPr>
          <w:sz w:val="24"/>
          <w:szCs w:val="24"/>
        </w:rPr>
        <w:t xml:space="preserve"> de </w:t>
      </w:r>
      <w:r w:rsidR="00AB0AD4" w:rsidRPr="00A94B93">
        <w:rPr>
          <w:sz w:val="24"/>
          <w:szCs w:val="24"/>
        </w:rPr>
        <w:t>març</w:t>
      </w:r>
      <w:r w:rsidRPr="00A94B93">
        <w:rPr>
          <w:sz w:val="24"/>
          <w:szCs w:val="24"/>
        </w:rPr>
        <w:t>o de 202</w:t>
      </w:r>
      <w:r w:rsidR="00AB0AD4" w:rsidRPr="00A94B93">
        <w:rPr>
          <w:sz w:val="24"/>
          <w:szCs w:val="24"/>
        </w:rPr>
        <w:t>6</w:t>
      </w:r>
    </w:p>
    <w:p w:rsidR="00AD2FB2" w:rsidRDefault="00AD2FB2" w:rsidP="00045D96">
      <w:pPr>
        <w:tabs>
          <w:tab w:val="left" w:pos="8647"/>
          <w:tab w:val="left" w:pos="9355"/>
          <w:tab w:val="left" w:pos="10632"/>
        </w:tabs>
        <w:spacing w:line="276" w:lineRule="auto"/>
        <w:ind w:right="-5"/>
        <w:rPr>
          <w:sz w:val="24"/>
          <w:szCs w:val="24"/>
        </w:rPr>
      </w:pPr>
    </w:p>
    <w:p w:rsidR="00AD2FB2" w:rsidRPr="00A94B93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B0AD4" w:rsidRPr="00A94B93" w:rsidRDefault="00045D96" w:rsidP="00045D96">
      <w:pPr>
        <w:tabs>
          <w:tab w:val="left" w:pos="8647"/>
          <w:tab w:val="left" w:pos="9355"/>
          <w:tab w:val="left" w:pos="10632"/>
        </w:tabs>
        <w:spacing w:line="276" w:lineRule="auto"/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045D96" w:rsidRPr="00363F70" w:rsidRDefault="00045D96" w:rsidP="00045D96">
      <w:pPr>
        <w:suppressAutoHyphens/>
        <w:spacing w:line="276" w:lineRule="auto"/>
        <w:rPr>
          <w:b/>
          <w:bCs/>
          <w:sz w:val="24"/>
          <w:szCs w:val="24"/>
        </w:rPr>
      </w:pPr>
      <w:r w:rsidRPr="00363F70">
        <w:rPr>
          <w:b/>
          <w:bCs/>
          <w:sz w:val="24"/>
          <w:szCs w:val="24"/>
        </w:rPr>
        <w:t>Mony Dayane Gomes da Silva</w:t>
      </w:r>
    </w:p>
    <w:p w:rsidR="00045D96" w:rsidRPr="00363F70" w:rsidRDefault="00045D96" w:rsidP="00045D96">
      <w:pPr>
        <w:suppressAutoHyphens/>
        <w:spacing w:line="276" w:lineRule="auto"/>
        <w:rPr>
          <w:b/>
          <w:bCs/>
          <w:sz w:val="24"/>
          <w:szCs w:val="24"/>
        </w:rPr>
      </w:pPr>
      <w:r w:rsidRPr="00363F70">
        <w:rPr>
          <w:b/>
          <w:bCs/>
          <w:sz w:val="24"/>
          <w:szCs w:val="24"/>
        </w:rPr>
        <w:t>Assessora de Planejamento e Projetos Especiais</w:t>
      </w:r>
    </w:p>
    <w:p w:rsidR="00045D96" w:rsidRPr="00363F70" w:rsidRDefault="00045D96" w:rsidP="00045D96">
      <w:pPr>
        <w:suppressAutoHyphens/>
        <w:spacing w:line="276" w:lineRule="auto"/>
        <w:rPr>
          <w:b/>
          <w:bCs/>
          <w:sz w:val="24"/>
          <w:szCs w:val="24"/>
        </w:rPr>
      </w:pPr>
      <w:r w:rsidRPr="00363F70">
        <w:rPr>
          <w:b/>
          <w:bCs/>
          <w:sz w:val="24"/>
          <w:szCs w:val="24"/>
        </w:rPr>
        <w:t>Portaria nº 008/2026</w:t>
      </w:r>
    </w:p>
    <w:p w:rsidR="00045D96" w:rsidRDefault="00045D96" w:rsidP="00045D96">
      <w:pPr>
        <w:suppressAutoHyphens/>
        <w:spacing w:line="276" w:lineRule="auto"/>
        <w:rPr>
          <w:b/>
          <w:bCs/>
        </w:rPr>
      </w:pPr>
    </w:p>
    <w:p w:rsidR="00045D96" w:rsidRPr="009A0237" w:rsidRDefault="00045D96" w:rsidP="00045D96">
      <w:pPr>
        <w:suppressAutoHyphens/>
        <w:spacing w:line="276" w:lineRule="auto"/>
        <w:rPr>
          <w:b/>
          <w:bCs/>
        </w:rPr>
      </w:pPr>
    </w:p>
    <w:p w:rsidR="00045D96" w:rsidRDefault="00045D96" w:rsidP="00045D96">
      <w:pPr>
        <w:suppressAutoHyphens/>
        <w:spacing w:line="276" w:lineRule="auto"/>
        <w:rPr>
          <w:bCs/>
          <w:sz w:val="24"/>
          <w:szCs w:val="24"/>
        </w:rPr>
      </w:pPr>
      <w:r w:rsidRPr="009A0237">
        <w:rPr>
          <w:bCs/>
          <w:sz w:val="24"/>
          <w:szCs w:val="24"/>
        </w:rPr>
        <w:t>De acordo:</w:t>
      </w:r>
    </w:p>
    <w:p w:rsidR="00045D96" w:rsidRDefault="00045D96" w:rsidP="00045D96">
      <w:pPr>
        <w:suppressAutoHyphens/>
        <w:spacing w:line="276" w:lineRule="auto"/>
        <w:rPr>
          <w:bCs/>
          <w:sz w:val="24"/>
          <w:szCs w:val="24"/>
        </w:rPr>
      </w:pPr>
    </w:p>
    <w:p w:rsidR="00045D96" w:rsidRDefault="00045D96" w:rsidP="00045D96">
      <w:pPr>
        <w:suppressAutoHyphens/>
        <w:spacing w:line="276" w:lineRule="auto"/>
        <w:rPr>
          <w:bCs/>
          <w:sz w:val="24"/>
          <w:szCs w:val="24"/>
        </w:rPr>
      </w:pPr>
    </w:p>
    <w:p w:rsidR="00045D96" w:rsidRDefault="00045D96" w:rsidP="00045D96">
      <w:pPr>
        <w:suppressAutoHyphens/>
        <w:spacing w:line="276" w:lineRule="auto"/>
        <w:rPr>
          <w:bCs/>
          <w:sz w:val="24"/>
          <w:szCs w:val="24"/>
        </w:rPr>
        <w:sectPr w:rsidR="00045D96" w:rsidSect="00F643D9">
          <w:headerReference w:type="default" r:id="rId8"/>
          <w:footerReference w:type="default" r:id="rId9"/>
          <w:pgSz w:w="11906" w:h="16838"/>
          <w:pgMar w:top="1417" w:right="1133" w:bottom="1417" w:left="1134" w:header="708" w:footer="708" w:gutter="0"/>
          <w:cols w:space="708"/>
          <w:docGrid w:linePitch="360"/>
        </w:sectPr>
      </w:pPr>
    </w:p>
    <w:p w:rsidR="00045D96" w:rsidRPr="009A0237" w:rsidRDefault="00045D96" w:rsidP="00045D96">
      <w:pPr>
        <w:suppressAutoHyphens/>
        <w:spacing w:line="276" w:lineRule="auto"/>
        <w:jc w:val="center"/>
        <w:rPr>
          <w:bCs/>
          <w:sz w:val="24"/>
          <w:szCs w:val="24"/>
        </w:rPr>
      </w:pPr>
      <w:r w:rsidRPr="009A0237">
        <w:rPr>
          <w:bCs/>
          <w:sz w:val="24"/>
          <w:szCs w:val="24"/>
        </w:rPr>
        <w:t>_____________________________________</w:t>
      </w:r>
    </w:p>
    <w:p w:rsidR="00045D96" w:rsidRPr="009A0237" w:rsidRDefault="00045D96" w:rsidP="00045D96">
      <w:pPr>
        <w:suppressAutoHyphens/>
        <w:spacing w:line="276" w:lineRule="auto"/>
        <w:jc w:val="center"/>
        <w:rPr>
          <w:sz w:val="24"/>
          <w:szCs w:val="24"/>
        </w:rPr>
      </w:pPr>
      <w:r w:rsidRPr="009A0237">
        <w:rPr>
          <w:b/>
          <w:bCs/>
          <w:sz w:val="24"/>
          <w:szCs w:val="24"/>
        </w:rPr>
        <w:t>Lydia Rakel Silva Everton</w:t>
      </w:r>
      <w:r>
        <w:rPr>
          <w:b/>
          <w:bCs/>
          <w:sz w:val="24"/>
          <w:szCs w:val="24"/>
        </w:rPr>
        <w:t xml:space="preserve"> Guimarães</w:t>
      </w:r>
    </w:p>
    <w:p w:rsidR="00045D96" w:rsidRPr="009A0237" w:rsidRDefault="00045D96" w:rsidP="00045D96">
      <w:pPr>
        <w:suppressAutoHyphens/>
        <w:spacing w:line="276" w:lineRule="auto"/>
        <w:jc w:val="center"/>
        <w:rPr>
          <w:sz w:val="24"/>
          <w:szCs w:val="24"/>
        </w:rPr>
      </w:pPr>
      <w:r w:rsidRPr="009A0237">
        <w:rPr>
          <w:sz w:val="24"/>
          <w:szCs w:val="24"/>
        </w:rPr>
        <w:t>Gerente de Planejamento</w:t>
      </w:r>
    </w:p>
    <w:p w:rsidR="00045D96" w:rsidRPr="00E4041D" w:rsidRDefault="00045D96" w:rsidP="00045D96">
      <w:pPr>
        <w:suppressAutoHyphens/>
        <w:spacing w:line="276" w:lineRule="auto"/>
        <w:jc w:val="center"/>
        <w:rPr>
          <w:b/>
          <w:bCs/>
          <w:sz w:val="24"/>
          <w:szCs w:val="24"/>
        </w:rPr>
      </w:pPr>
      <w:r w:rsidRPr="009A0237">
        <w:rPr>
          <w:sz w:val="24"/>
          <w:szCs w:val="24"/>
        </w:rPr>
        <w:t xml:space="preserve">Portaria nº </w:t>
      </w:r>
      <w:r>
        <w:rPr>
          <w:b/>
          <w:bCs/>
          <w:sz w:val="24"/>
          <w:szCs w:val="24"/>
        </w:rPr>
        <w:t>122</w:t>
      </w:r>
      <w:r w:rsidRPr="009A0237">
        <w:rPr>
          <w:b/>
          <w:bCs/>
          <w:sz w:val="24"/>
          <w:szCs w:val="24"/>
        </w:rPr>
        <w:t>/2025</w:t>
      </w: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Pr="00A94B93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À vista das informações contidas nestes autos e com observância às normas vigentes,</w:t>
      </w:r>
      <w:r w:rsidRPr="00A94B93">
        <w:rPr>
          <w:b/>
          <w:color w:val="000000"/>
          <w:sz w:val="24"/>
          <w:szCs w:val="24"/>
        </w:rPr>
        <w:t xml:space="preserve"> APROVO </w:t>
      </w:r>
      <w:r w:rsidRPr="00A94B93">
        <w:rPr>
          <w:color w:val="000000"/>
          <w:sz w:val="24"/>
          <w:szCs w:val="24"/>
        </w:rPr>
        <w:t>o presente Termo de Referência:</w:t>
      </w:r>
    </w:p>
    <w:p w:rsidR="00AB0AD4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045D96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  <w:r w:rsidRPr="00A94B93">
        <w:rPr>
          <w:sz w:val="24"/>
          <w:szCs w:val="24"/>
        </w:rPr>
        <w:t xml:space="preserve">Governador Edison Lobão - MA, </w:t>
      </w:r>
      <w:r>
        <w:rPr>
          <w:sz w:val="24"/>
          <w:szCs w:val="24"/>
        </w:rPr>
        <w:t>26</w:t>
      </w:r>
      <w:r w:rsidRPr="00A94B93">
        <w:rPr>
          <w:sz w:val="24"/>
          <w:szCs w:val="24"/>
        </w:rPr>
        <w:t xml:space="preserve"> de março de 2026</w:t>
      </w: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Pr="009A0237" w:rsidRDefault="00045D96" w:rsidP="00045D96">
      <w:pPr>
        <w:suppressAutoHyphens/>
        <w:spacing w:line="276" w:lineRule="auto"/>
        <w:jc w:val="center"/>
        <w:rPr>
          <w:bCs/>
          <w:sz w:val="24"/>
          <w:szCs w:val="24"/>
        </w:rPr>
      </w:pPr>
      <w:bookmarkStart w:id="2" w:name="_Hlk188257267"/>
      <w:r w:rsidRPr="009A0237">
        <w:rPr>
          <w:bCs/>
          <w:sz w:val="24"/>
          <w:szCs w:val="24"/>
        </w:rPr>
        <w:t>________________________________________</w:t>
      </w:r>
      <w:bookmarkEnd w:id="2"/>
    </w:p>
    <w:p w:rsidR="00045D96" w:rsidRPr="009A0237" w:rsidRDefault="00045D96" w:rsidP="00045D96">
      <w:pPr>
        <w:spacing w:line="276" w:lineRule="auto"/>
        <w:jc w:val="center"/>
        <w:rPr>
          <w:b/>
          <w:bCs/>
          <w:sz w:val="24"/>
          <w:szCs w:val="24"/>
        </w:rPr>
      </w:pPr>
      <w:r w:rsidRPr="009A0237">
        <w:rPr>
          <w:b/>
          <w:bCs/>
          <w:sz w:val="24"/>
          <w:szCs w:val="24"/>
        </w:rPr>
        <w:t>Sirleide Marinho dos Santos</w:t>
      </w:r>
    </w:p>
    <w:p w:rsidR="00045D96" w:rsidRPr="009A0237" w:rsidRDefault="00045D96" w:rsidP="00045D96">
      <w:pPr>
        <w:spacing w:line="276" w:lineRule="auto"/>
        <w:jc w:val="center"/>
        <w:rPr>
          <w:sz w:val="24"/>
          <w:szCs w:val="24"/>
        </w:rPr>
      </w:pPr>
      <w:r w:rsidRPr="009A0237">
        <w:rPr>
          <w:sz w:val="24"/>
          <w:szCs w:val="24"/>
        </w:rPr>
        <w:t>Secretária Municipal de Saúde</w:t>
      </w:r>
    </w:p>
    <w:p w:rsidR="00045D96" w:rsidRPr="009A0237" w:rsidRDefault="00045D96" w:rsidP="00045D96">
      <w:pPr>
        <w:spacing w:line="276" w:lineRule="auto"/>
        <w:jc w:val="center"/>
        <w:rPr>
          <w:sz w:val="24"/>
          <w:szCs w:val="24"/>
        </w:rPr>
      </w:pPr>
      <w:r w:rsidRPr="009A0237">
        <w:rPr>
          <w:sz w:val="24"/>
          <w:szCs w:val="24"/>
        </w:rPr>
        <w:t xml:space="preserve">Portaria nº </w:t>
      </w:r>
      <w:r w:rsidRPr="009A0237">
        <w:rPr>
          <w:b/>
          <w:bCs/>
          <w:sz w:val="24"/>
          <w:szCs w:val="24"/>
        </w:rPr>
        <w:t>003/2025</w:t>
      </w: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045D96" w:rsidRDefault="00045D96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491D41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color w:val="000000"/>
          <w:sz w:val="24"/>
          <w:szCs w:val="24"/>
        </w:rPr>
      </w:pPr>
    </w:p>
    <w:sectPr w:rsidR="00491D41" w:rsidRPr="00A94B93" w:rsidSect="00045D96">
      <w:headerReference w:type="default" r:id="rId10"/>
      <w:footerReference w:type="default" r:id="rId11"/>
      <w:type w:val="continuous"/>
      <w:pgSz w:w="11906" w:h="16838"/>
      <w:pgMar w:top="1440" w:right="1080" w:bottom="709" w:left="1080" w:header="426" w:footer="10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289" w:rsidRDefault="008C4289">
      <w:r>
        <w:separator/>
      </w:r>
    </w:p>
  </w:endnote>
  <w:endnote w:type="continuationSeparator" w:id="0">
    <w:p w:rsidR="008C4289" w:rsidRDefault="008C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  <w:embedRegular r:id="rId1" w:fontKey="{6871A828-0B2A-427C-ADC5-B51FE5A7EFE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19D32D3-74BD-41E8-B5FF-5CDE25CA888B}"/>
    <w:embedItalic r:id="rId3" w:fontKey="{177FFE7C-A64E-416D-8824-21080F9D4F96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9F9EFA33-1CBA-4CB3-8EC1-6CA3D3A682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00CE18B7-BC92-409D-A286-13ACD0523667}"/>
    <w:embedItalic r:id="rId6" w:fontKey="{5C5A8984-BB98-4CD5-947E-6A08281D01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3AABE5F6-F721-4A90-BC8C-982915684ADE}"/>
    <w:embedItalic r:id="rId8" w:fontKey="{B45D30BA-A501-48A1-AE11-C33EE9D117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D96" w:rsidRDefault="00045D96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0EC36B3A" wp14:editId="79F54B69">
              <wp:simplePos x="0" y="0"/>
              <wp:positionH relativeFrom="page">
                <wp:posOffset>-375285</wp:posOffset>
              </wp:positionH>
              <wp:positionV relativeFrom="bottomMargin">
                <wp:align>top</wp:align>
              </wp:positionV>
              <wp:extent cx="7640077" cy="925430"/>
              <wp:effectExtent l="0" t="19050" r="0" b="27305"/>
              <wp:wrapNone/>
              <wp:docPr id="195577950" name="Agrupar 1955779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 rot="10800000">
                        <a:off x="0" y="0"/>
                        <a:ext cx="7640077" cy="925430"/>
                        <a:chOff x="3436" y="5"/>
                        <a:chExt cx="8254" cy="1208"/>
                      </a:xfrm>
                    </wpg:grpSpPr>
                    <wps:wsp>
                      <wps:cNvPr id="1290299400" name="Rectangle 13"/>
                      <wps:cNvSpPr>
                        <a:spLocks noChangeArrowheads="1"/>
                      </wps:cNvSpPr>
                      <wps:spPr bwMode="auto">
                        <a:xfrm>
                          <a:off x="5175" y="384"/>
                          <a:ext cx="6515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8115290" name="Rectangle 14"/>
                      <wps:cNvSpPr>
                        <a:spLocks noChangeArrowheads="1"/>
                      </wps:cNvSpPr>
                      <wps:spPr bwMode="auto">
                        <a:xfrm>
                          <a:off x="5175" y="765"/>
                          <a:ext cx="651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1655888" name="Rectangle 15"/>
                      <wps:cNvSpPr>
                        <a:spLocks noChangeArrowheads="1"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2335743" name="Rectangle 16"/>
                      <wps:cNvSpPr>
                        <a:spLocks noChangeArrowheads="1"/>
                      </wps:cNvSpPr>
                      <wps:spPr bwMode="auto">
                        <a:xfrm>
                          <a:off x="5250" y="1156"/>
                          <a:ext cx="644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0347000" name="Freeform 17"/>
                      <wps:cNvSpPr>
                        <a:spLocks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custGeom>
                          <a:avLst/>
                          <a:gdLst>
                            <a:gd name="T0" fmla="+- 0 11906 5466"/>
                            <a:gd name="T1" fmla="*/ T0 w 6440"/>
                            <a:gd name="T2" fmla="+- 0 16437 16437"/>
                            <a:gd name="T3" fmla="*/ 16437 h 391"/>
                            <a:gd name="T4" fmla="+- 0 5466 5466"/>
                            <a:gd name="T5" fmla="*/ T4 w 6440"/>
                            <a:gd name="T6" fmla="+- 0 16437 16437"/>
                            <a:gd name="T7" fmla="*/ 16437 h 391"/>
                            <a:gd name="T8" fmla="+- 0 5466 5466"/>
                            <a:gd name="T9" fmla="*/ T8 w 6440"/>
                            <a:gd name="T10" fmla="+- 0 16828 16437"/>
                            <a:gd name="T11" fmla="*/ 1682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440" h="391">
                              <a:moveTo>
                                <a:pt x="644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1291894" name="Rectangle 18"/>
                      <wps:cNvSpPr>
                        <a:spLocks noChangeArrowheads="1"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2466778" name="Rectangle 19"/>
                      <wps:cNvSpPr>
                        <a:spLocks noChangeArrowheads="1"/>
                      </wps:cNvSpPr>
                      <wps:spPr bwMode="auto">
                        <a:xfrm>
                          <a:off x="5565" y="386"/>
                          <a:ext cx="612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4797621" name="Freeform 20"/>
                      <wps:cNvSpPr>
                        <a:spLocks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custGeom>
                          <a:avLst/>
                          <a:gdLst>
                            <a:gd name="T0" fmla="+- 0 11906 5781"/>
                            <a:gd name="T1" fmla="*/ T0 w 6125"/>
                            <a:gd name="T2" fmla="+- 0 15667 15667"/>
                            <a:gd name="T3" fmla="*/ 15667 h 391"/>
                            <a:gd name="T4" fmla="+- 0 5781 5781"/>
                            <a:gd name="T5" fmla="*/ T4 w 6125"/>
                            <a:gd name="T6" fmla="+- 0 15667 15667"/>
                            <a:gd name="T7" fmla="*/ 15667 h 391"/>
                            <a:gd name="T8" fmla="+- 0 5781 5781"/>
                            <a:gd name="T9" fmla="*/ T8 w 6125"/>
                            <a:gd name="T10" fmla="+- 0 16058 15667"/>
                            <a:gd name="T11" fmla="*/ 1605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125" h="391">
                              <a:moveTo>
                                <a:pt x="6125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5451503" name="Freeform 21"/>
                      <wps:cNvSpPr>
                        <a:spLocks/>
                      </wps:cNvSpPr>
                      <wps:spPr bwMode="auto">
                        <a:xfrm>
                          <a:off x="3436" y="54"/>
                          <a:ext cx="5644" cy="1159"/>
                        </a:xfrm>
                        <a:custGeom>
                          <a:avLst/>
                          <a:gdLst>
                            <a:gd name="T0" fmla="+- 0 7373 216"/>
                            <a:gd name="T1" fmla="*/ T0 w 8516"/>
                            <a:gd name="T2" fmla="+- 0 15662 15662"/>
                            <a:gd name="T3" fmla="*/ 15662 h 1176"/>
                            <a:gd name="T4" fmla="+- 0 216 216"/>
                            <a:gd name="T5" fmla="*/ T4 w 8516"/>
                            <a:gd name="T6" fmla="+- 0 15662 15662"/>
                            <a:gd name="T7" fmla="*/ 15662 h 1176"/>
                            <a:gd name="T8" fmla="+- 0 216 216"/>
                            <a:gd name="T9" fmla="*/ T8 w 8516"/>
                            <a:gd name="T10" fmla="+- 0 16838 15662"/>
                            <a:gd name="T11" fmla="*/ 16838 h 1176"/>
                            <a:gd name="T12" fmla="+- 0 8732 216"/>
                            <a:gd name="T13" fmla="*/ T12 w 8516"/>
                            <a:gd name="T14" fmla="+- 0 16838 15662"/>
                            <a:gd name="T15" fmla="*/ 16838 h 1176"/>
                            <a:gd name="T16" fmla="+- 0 7373 216"/>
                            <a:gd name="T17" fmla="*/ T16 w 8516"/>
                            <a:gd name="T18" fmla="+- 0 15662 15662"/>
                            <a:gd name="T19" fmla="*/ 15662 h 1176"/>
                            <a:gd name="connsiteX0" fmla="*/ 8404 w 9305"/>
                            <a:gd name="connsiteY0" fmla="*/ 0 h 10000"/>
                            <a:gd name="connsiteX1" fmla="*/ 0 w 9305"/>
                            <a:gd name="connsiteY1" fmla="*/ 0 h 10000"/>
                            <a:gd name="connsiteX2" fmla="*/ 0 w 9305"/>
                            <a:gd name="connsiteY2" fmla="*/ 10000 h 10000"/>
                            <a:gd name="connsiteX3" fmla="*/ 9305 w 9305"/>
                            <a:gd name="connsiteY3" fmla="*/ 9830 h 10000"/>
                            <a:gd name="connsiteX4" fmla="*/ 8404 w 9305"/>
                            <a:gd name="connsiteY4" fmla="*/ 0 h 10000"/>
                            <a:gd name="connsiteX0" fmla="*/ 9032 w 10071"/>
                            <a:gd name="connsiteY0" fmla="*/ 0 h 10016"/>
                            <a:gd name="connsiteX1" fmla="*/ 0 w 10071"/>
                            <a:gd name="connsiteY1" fmla="*/ 0 h 10016"/>
                            <a:gd name="connsiteX2" fmla="*/ 0 w 10071"/>
                            <a:gd name="connsiteY2" fmla="*/ 10000 h 10016"/>
                            <a:gd name="connsiteX3" fmla="*/ 10071 w 10071"/>
                            <a:gd name="connsiteY3" fmla="*/ 10000 h 10016"/>
                            <a:gd name="connsiteX4" fmla="*/ 9032 w 10071"/>
                            <a:gd name="connsiteY4" fmla="*/ 0 h 10016"/>
                            <a:gd name="connsiteX0" fmla="*/ 9032 w 10142"/>
                            <a:gd name="connsiteY0" fmla="*/ 0 h 10030"/>
                            <a:gd name="connsiteX1" fmla="*/ 0 w 10142"/>
                            <a:gd name="connsiteY1" fmla="*/ 0 h 10030"/>
                            <a:gd name="connsiteX2" fmla="*/ 0 w 10142"/>
                            <a:gd name="connsiteY2" fmla="*/ 10000 h 10030"/>
                            <a:gd name="connsiteX3" fmla="*/ 10142 w 10142"/>
                            <a:gd name="connsiteY3" fmla="*/ 10016 h 10030"/>
                            <a:gd name="connsiteX4" fmla="*/ 9032 w 10142"/>
                            <a:gd name="connsiteY4" fmla="*/ 0 h 100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142" h="10030">
                              <a:moveTo>
                                <a:pt x="9032" y="0"/>
                              </a:moveTo>
                              <a:lnTo>
                                <a:pt x="0" y="0"/>
                              </a:lnTo>
                              <a:lnTo>
                                <a:pt x="0" y="10000"/>
                              </a:lnTo>
                              <a:cubicBezTo>
                                <a:pt x="3333" y="9943"/>
                                <a:pt x="6809" y="10073"/>
                                <a:pt x="10142" y="10016"/>
                              </a:cubicBezTo>
                              <a:cubicBezTo>
                                <a:pt x="9820" y="6739"/>
                                <a:pt x="9354" y="3277"/>
                                <a:pt x="903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45D96" w:rsidRPr="006734CB" w:rsidRDefault="00045D96" w:rsidP="006D3F9B">
                            <w:pPr>
                              <w:spacing w:after="120"/>
                              <w:ind w:left="181" w:right="3"/>
                              <w:jc w:val="center"/>
                              <w:rPr>
                                <w:b/>
                                <w:bCs/>
                                <w:spacing w:val="-37"/>
                                <w:sz w:val="18"/>
                                <w:szCs w:val="18"/>
                              </w:rPr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Prefeitura Municipal de Governador Edison Lobão - MA | CNPJ: 01.597.627/0001-34</w:t>
                            </w:r>
                          </w:p>
                          <w:p w:rsidR="00045D96" w:rsidRPr="006734CB" w:rsidRDefault="00045D96" w:rsidP="006D3F9B">
                            <w:pPr>
                              <w:spacing w:after="120"/>
                              <w:ind w:left="181" w:right="3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Rua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Imperatriz</w:t>
                            </w:r>
                            <w:r w:rsidRPr="006734CB">
                              <w:rPr>
                                <w:b/>
                                <w:bCs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II,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nº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800,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Centro,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Governador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Edison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Lobão,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Maranhão,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Brasil</w:t>
                            </w:r>
                          </w:p>
                          <w:p w:rsidR="00045D96" w:rsidRPr="00FA2DC2" w:rsidRDefault="00045D96" w:rsidP="006D3F9B">
                            <w:pPr>
                              <w:jc w:val="center"/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Home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Page: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https://portal.governadoredisonlobao.com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C36B3A" id="Agrupar 195577950" o:spid="_x0000_s1026" style="position:absolute;margin-left:-29.55pt;margin-top:0;width:601.6pt;height:72.85pt;rotation:180;z-index:-251646976;mso-position-horizontal-relative:page;mso-position-vertical:top;mso-position-vertical-relative:bottom-margin-area" coordorigin="3436,5" coordsize="8254,1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">
              <v:rect id="Rectangle 13" o:spid="_x0000_s1027" style="position:absolute;left:5175;top:384;width:651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" fillcolor="#00b050" stroked="f">
                <v:fill opacity="32896f"/>
              </v:rect>
              <v:rect id="Rectangle 14" o:spid="_x0000_s1028" style="position:absolute;left:5175;top:765;width:651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" stroked="f"/>
              <v:rect id="Rectangle 15" o:spid="_x0000_s1029" style="position:absolute;left:5250;top:775;width:644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" fillcolor="#ce9c0f" stroked="f">
                <v:fill opacity="32896f"/>
              </v:rect>
              <v:rect id="Rectangle 16" o:spid="_x0000_s1030" style="position:absolute;left:5250;top:1156;width:644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" stroked="f"/>
              <v:shape id="Freeform 17" o:spid="_x0000_s1031" style="position:absolute;left:5250;top:775;width:6440;height:391;visibility:visible;mso-wrap-style:square;v-text-anchor:top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" path="m6440,l,,,391e" filled="f" strokecolor="white" strokeweight="1pt">
                <v:path arrowok="t" o:connecttype="custom" o:connectlocs="6440,16437;0,16437;0,16828" o:connectangles="0,0,0"/>
              </v:shape>
              <v:rect id="Rectangle 18" o:spid="_x0000_s1032" style="position:absolute;left:5565;top:5;width:612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" fillcolor="#056d9f" stroked="f">
                <v:fill opacity="32896f"/>
              </v:rect>
              <v:rect id="Rectangle 19" o:spid="_x0000_s1033" style="position:absolute;left:5565;top:386;width:612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" stroked="f"/>
              <v:shape id="Freeform 20" o:spid="_x0000_s1034" style="position:absolute;left:5565;top:5;width:6125;height:391;visibility:visible;mso-wrap-style:square;v-text-anchor:top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" path="m6125,l,,,391e" filled="f" strokecolor="white" strokeweight="1pt">
                <v:path arrowok="t" o:connecttype="custom" o:connectlocs="6125,15667;0,15667;0,16058" o:connectangles="0,0,0"/>
              </v:shape>
              <v:shape id="Freeform 21" o:spid="_x0000_s1035" style="position:absolute;left:3436;top:54;width:5644;height:115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" adj="-11796480,,5400" path="m9032,l,,,10000v3333,-57,6809,73,10142,16c9820,6739,9354,3277,9032,xe" stroked="f">
                <v:stroke joinstyle="miter"/>
                <v:formulas/>
                <v:path arrowok="t" o:connecttype="custom" o:connectlocs="5026,0;0,0;0,1156;5644,1157;5026,0" o:connectangles="0,0,0,0,0" textboxrect="0,0,10142,10030"/>
                <v:textbox>
                  <w:txbxContent>
                    <w:p w:rsidR="00045D96" w:rsidRPr="006734CB" w:rsidRDefault="00045D96" w:rsidP="006D3F9B">
                      <w:pPr>
                        <w:spacing w:after="120"/>
                        <w:ind w:left="181" w:right="3"/>
                        <w:jc w:val="center"/>
                        <w:rPr>
                          <w:b/>
                          <w:bCs/>
                          <w:spacing w:val="-37"/>
                          <w:sz w:val="18"/>
                          <w:szCs w:val="18"/>
                        </w:rPr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Prefeitura Municipal de Governador Edison Lobão - MA | CNPJ: 01.597.627/0001-34</w:t>
                      </w:r>
                    </w:p>
                    <w:p w:rsidR="00045D96" w:rsidRPr="006734CB" w:rsidRDefault="00045D96" w:rsidP="006D3F9B">
                      <w:pPr>
                        <w:spacing w:after="120"/>
                        <w:ind w:left="181" w:right="3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Rua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Imperatriz</w:t>
                      </w:r>
                      <w:r w:rsidRPr="006734CB">
                        <w:rPr>
                          <w:b/>
                          <w:bCs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II,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nº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800,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Centro,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Governador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Edison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Lobão,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Maranhão,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Brasil</w:t>
                      </w:r>
                    </w:p>
                    <w:p w:rsidR="00045D96" w:rsidRPr="00FA2DC2" w:rsidRDefault="00045D96" w:rsidP="006D3F9B">
                      <w:pPr>
                        <w:jc w:val="center"/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Home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Page: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https://portal.governadoredisonlobao.com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5626DB">
    <w:pPr>
      <w:jc w:val="center"/>
    </w:pPr>
    <w:r>
      <w:rPr>
        <w:noProof/>
      </w:rPr>
      <mc:AlternateContent>
        <mc:Choice Requires="wpg">
          <w:drawing>
            <wp:anchor distT="0" distB="0" distL="0" distR="0" simplePos="0" relativeHeight="251664384" behindDoc="1" locked="0" layoutInCell="1" hidden="0" allowOverlap="1">
              <wp:simplePos x="0" y="0"/>
              <wp:positionH relativeFrom="column">
                <wp:posOffset>-666749</wp:posOffset>
              </wp:positionH>
              <wp:positionV relativeFrom="paragraph">
                <wp:posOffset>164466</wp:posOffset>
              </wp:positionV>
              <wp:extent cx="7640077" cy="925430"/>
              <wp:effectExtent l="0" t="0" r="0" b="0"/>
              <wp:wrapNone/>
              <wp:docPr id="2003064510" name="Agrupar 20030645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40077" cy="925430"/>
                        <a:chOff x="1525950" y="3317200"/>
                        <a:chExt cx="7640100" cy="931875"/>
                      </a:xfrm>
                    </wpg:grpSpPr>
                    <wpg:grpSp>
                      <wpg:cNvPr id="2003064489" name="Agrupar 2003064489"/>
                      <wpg:cNvGrpSpPr/>
                      <wpg:grpSpPr>
                        <a:xfrm rot="10800000">
                          <a:off x="1525962" y="3317285"/>
                          <a:ext cx="7640077" cy="925430"/>
                          <a:chOff x="3436" y="5"/>
                          <a:chExt cx="8254" cy="1208"/>
                        </a:xfrm>
                      </wpg:grpSpPr>
                      <wps:wsp>
                        <wps:cNvPr id="2003064490" name="Retângulo 2003064490"/>
                        <wps:cNvSpPr/>
                        <wps:spPr>
                          <a:xfrm>
                            <a:off x="3436" y="5"/>
                            <a:ext cx="8250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1" name="Retângulo 2003064491"/>
                        <wps:cNvSpPr/>
                        <wps:spPr>
                          <a:xfrm>
                            <a:off x="5175" y="384"/>
                            <a:ext cx="6515" cy="391"/>
                          </a:xfrm>
                          <a:prstGeom prst="rect">
                            <a:avLst/>
                          </a:prstGeom>
                          <a:solidFill>
                            <a:srgbClr val="00B050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2" name="Retângulo 2003064492"/>
                        <wps:cNvSpPr/>
                        <wps:spPr>
                          <a:xfrm>
                            <a:off x="5175" y="765"/>
                            <a:ext cx="6515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3" name="Retângulo 2003064493"/>
                        <wps:cNvSpPr/>
                        <wps:spPr>
                          <a:xfrm>
                            <a:off x="5250" y="775"/>
                            <a:ext cx="6440" cy="391"/>
                          </a:xfrm>
                          <a:prstGeom prst="rect">
                            <a:avLst/>
                          </a:prstGeom>
                          <a:solidFill>
                            <a:srgbClr val="CE9C0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4" name="Retângulo 2003064494"/>
                        <wps:cNvSpPr/>
                        <wps:spPr>
                          <a:xfrm>
                            <a:off x="5250" y="1156"/>
                            <a:ext cx="644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5" name="Forma Livre: Forma 2003064495"/>
                        <wps:cNvSpPr/>
                        <wps:spPr>
                          <a:xfrm>
                            <a:off x="5250" y="775"/>
                            <a:ext cx="6440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0" h="391" extrusionOk="0">
                                <a:moveTo>
                                  <a:pt x="6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6" name="Retângulo 2003064496"/>
                        <wps:cNvSpPr/>
                        <wps:spPr>
                          <a:xfrm>
                            <a:off x="5565" y="5"/>
                            <a:ext cx="6125" cy="391"/>
                          </a:xfrm>
                          <a:prstGeom prst="rect">
                            <a:avLst/>
                          </a:prstGeom>
                          <a:solidFill>
                            <a:srgbClr val="056D9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7" name="Retângulo 2003064497"/>
                        <wps:cNvSpPr/>
                        <wps:spPr>
                          <a:xfrm>
                            <a:off x="5565" y="386"/>
                            <a:ext cx="6125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8" name="Forma Livre: Forma 2003064498"/>
                        <wps:cNvSpPr/>
                        <wps:spPr>
                          <a:xfrm>
                            <a:off x="5565" y="5"/>
                            <a:ext cx="6125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5" h="391" extrusionOk="0">
                                <a:moveTo>
                                  <a:pt x="61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9" name="Forma Livre: Forma 2003064499"/>
                        <wps:cNvSpPr/>
                        <wps:spPr>
                          <a:xfrm>
                            <a:off x="3436" y="54"/>
                            <a:ext cx="5644" cy="1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2" h="10030" extrusionOk="0">
                                <a:moveTo>
                                  <a:pt x="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00"/>
                                </a:lnTo>
                                <a:cubicBezTo>
                                  <a:pt x="3333" y="9943"/>
                                  <a:pt x="6809" y="10073"/>
                                  <a:pt x="10142" y="10016"/>
                                </a:cubicBezTo>
                                <a:cubicBezTo>
                                  <a:pt x="9820" y="6739"/>
                                  <a:pt x="9354" y="3277"/>
                                  <a:pt x="903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5626DB">
                              <w:pPr>
                                <w:spacing w:after="120"/>
                                <w:ind w:left="181" w:right="3" w:firstLine="181"/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Prefeitura Municipal de Governador Edison Lobão - MA | CNPJ: 01.597.627/0001-34</w:t>
                              </w:r>
                            </w:p>
                            <w:p w:rsidR="00A733C7" w:rsidRDefault="005626DB">
                              <w:pPr>
                                <w:spacing w:after="120"/>
                                <w:ind w:left="181" w:right="3" w:firstLine="181"/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Rua Imperatriz II, nº 800, Centro, Governador Edison Lobão, Maranhão, Brasil</w:t>
                              </w:r>
                            </w:p>
                            <w:p w:rsidR="00A733C7" w:rsidRDefault="005626DB">
                              <w:pPr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Home Page: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  <w:u w:val="single"/>
                                </w:rPr>
                                <w:t>https://portal.governadoredisonlobao.com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03064510" o:spid="_x0000_s1048" style="position:absolute;left:0;text-align:left;margin-left:-52.5pt;margin-top:12.95pt;width:601.6pt;height:72.85pt;z-index:-251652096;mso-wrap-distance-left:0;mso-wrap-distance-right:0" coordorigin="15259,33172" coordsize="76401,9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">
              <v:group id="Agrupar 2003064489" o:spid="_x0000_s1049" style="position:absolute;left:15259;top:33172;width:76401;height:9255;rotation:180" coordorigin="3436,5" coordsize="8254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">
                <v:rect id="Retângulo 2003064490" o:spid="_x0000_s1050" style="position:absolute;left:3436;top:5;width:8250;height:1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" filled="f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1" o:spid="_x0000_s1051" style="position:absolute;left:5175;top:384;width:651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" fillcolor="#00b050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2" o:spid="_x0000_s1052" style="position:absolute;left:5175;top:765;width:651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3" o:spid="_x0000_s1053" style="position:absolute;left:5250;top:775;width:644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" fillcolor="#ce9c0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4" o:spid="_x0000_s1054" style="position:absolute;left:5250;top:1156;width:644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95" o:spid="_x0000_s1055" style="position:absolute;left:5250;top:775;width:6440;height:391;visibility:visible;mso-wrap-style:square;v-text-anchor:middle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" path="m6440,l,,,391e" filled="f" strokecolor="white" strokeweight="1pt">
                  <v:path arrowok="t" o:extrusionok="f"/>
                </v:shape>
                <v:rect id="Retângulo 2003064496" o:spid="_x0000_s1056" style="position:absolute;left:5565;top:5;width:612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" fillcolor="#056d9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7" o:spid="_x0000_s1057" style="position:absolute;left:5565;top:386;width:612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98" o:spid="_x0000_s1058" style="position:absolute;left:5565;top:5;width:6125;height:391;visibility:visible;mso-wrap-style:square;v-text-anchor:middle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" path="m6125,l,,,391e" filled="f" strokecolor="white" strokeweight="1pt">
                  <v:path arrowok="t" o:extrusionok="f"/>
                </v:shape>
                <v:shape id="Forma Livre: Forma 2003064499" o:spid="_x0000_s1059" style="position:absolute;left:3436;top:54;width:5644;height:115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" adj="-11796480,,5400" path="m9032,l,,,10000v3333,-57,6809,73,10142,16c9820,6739,9354,3277,9032,xe" stroked="f">
                  <v:stroke joinstyle="miter"/>
                  <v:formulas/>
                  <v:path arrowok="t" o:extrusionok="f" o:connecttype="custom" textboxrect="0,0,10142,10030"/>
                  <v:textbox inset="2.53958mm,1.2694mm,2.53958mm,1.2694mm">
                    <w:txbxContent>
                      <w:p w:rsidR="00A733C7" w:rsidRDefault="005626DB">
                        <w:pPr>
                          <w:spacing w:after="120"/>
                          <w:ind w:left="181" w:right="3" w:firstLine="181"/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Prefeitura Municipal de Governador Edison Lobão - MA | CNPJ: 01.597.627/0001-34</w:t>
                        </w:r>
                      </w:p>
                      <w:p w:rsidR="00A733C7" w:rsidRDefault="005626DB">
                        <w:pPr>
                          <w:spacing w:after="120"/>
                          <w:ind w:left="181" w:right="3" w:firstLine="181"/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Rua Imperatriz II, nº 800, Centro, Governador Edison Lobão, Maranhão, Brasil</w:t>
                        </w:r>
                      </w:p>
                      <w:p w:rsidR="00A733C7" w:rsidRDefault="005626DB">
                        <w:pPr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Home Page: </w:t>
                        </w:r>
                        <w:r>
                          <w:rPr>
                            <w:b/>
                            <w:color w:val="000000"/>
                            <w:sz w:val="18"/>
                            <w:u w:val="single"/>
                          </w:rPr>
                          <w:t>https://portal.governadoredisonlobao.com</w:t>
                        </w: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A733C7" w:rsidRDefault="00A733C7">
    <w:pPr>
      <w:jc w:val="center"/>
      <w:rPr>
        <w:rFonts w:ascii="Courier New" w:eastAsia="Courier New" w:hAnsi="Courier New" w:cs="Courier New"/>
      </w:rPr>
    </w:pPr>
  </w:p>
  <w:p w:rsidR="00A733C7" w:rsidRDefault="00A733C7">
    <w:pPr>
      <w:jc w:val="center"/>
      <w:rPr>
        <w:rFonts w:ascii="Courier New" w:eastAsia="Courier New" w:hAnsi="Courier New" w:cs="Courier Ne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289" w:rsidRDefault="008C4289">
      <w:r>
        <w:separator/>
      </w:r>
    </w:p>
  </w:footnote>
  <w:footnote w:type="continuationSeparator" w:id="0">
    <w:p w:rsidR="008C4289" w:rsidRDefault="008C4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D96" w:rsidRDefault="00045D96" w:rsidP="00F643D9">
    <w:pPr>
      <w:tabs>
        <w:tab w:val="left" w:pos="1970"/>
      </w:tabs>
    </w:pPr>
    <w:r>
      <w:rPr>
        <w:noProof/>
      </w:rPr>
      <w:drawing>
        <wp:anchor distT="0" distB="0" distL="114300" distR="114300" simplePos="0" relativeHeight="251667456" behindDoc="0" locked="0" layoutInCell="1" allowOverlap="1" wp14:anchorId="15250156" wp14:editId="47B10626">
          <wp:simplePos x="0" y="0"/>
          <wp:positionH relativeFrom="margin">
            <wp:posOffset>-300990</wp:posOffset>
          </wp:positionH>
          <wp:positionV relativeFrom="paragraph">
            <wp:posOffset>-449580</wp:posOffset>
          </wp:positionV>
          <wp:extent cx="2712720" cy="904875"/>
          <wp:effectExtent l="0" t="0" r="0" b="9525"/>
          <wp:wrapNone/>
          <wp:docPr id="191636999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565166" name="Imagem 59056516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508" b="33835"/>
                  <a:stretch/>
                </pic:blipFill>
                <pic:spPr bwMode="auto">
                  <a:xfrm>
                    <a:off x="0" y="0"/>
                    <a:ext cx="2712720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2F63">
      <w:rPr>
        <w:noProof/>
        <w:color w:val="FF0000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6D45CBB3" wp14:editId="29A48173">
              <wp:simplePos x="0" y="0"/>
              <wp:positionH relativeFrom="page">
                <wp:posOffset>-885825</wp:posOffset>
              </wp:positionH>
              <wp:positionV relativeFrom="page">
                <wp:align>top</wp:align>
              </wp:positionV>
              <wp:extent cx="8642985" cy="1224951"/>
              <wp:effectExtent l="0" t="0" r="24765" b="0"/>
              <wp:wrapNone/>
              <wp:docPr id="2003064505" name="Agrupar 20030645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8642985" cy="1224951"/>
                        <a:chOff x="0" y="0"/>
                        <a:chExt cx="11906" cy="1665"/>
                      </a:xfrm>
                    </wpg:grpSpPr>
                    <wps:wsp>
                      <wps:cNvPr id="1566854217" name="Rectangle 23"/>
                      <wps:cNvSpPr>
                        <a:spLocks noChangeArrowheads="1"/>
                      </wps:cNvSpPr>
                      <wps:spPr bwMode="auto">
                        <a:xfrm>
                          <a:off x="4086" y="346"/>
                          <a:ext cx="7820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9957986" name="Rectangle 24"/>
                      <wps:cNvSpPr>
                        <a:spLocks noChangeArrowheads="1"/>
                      </wps:cNvSpPr>
                      <wps:spPr bwMode="auto">
                        <a:xfrm>
                          <a:off x="4086" y="727"/>
                          <a:ext cx="782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4420084" name="Rectangle 25"/>
                      <wps:cNvSpPr>
                        <a:spLocks noChangeArrowheads="1"/>
                      </wps:cNvSpPr>
                      <wps:spPr bwMode="auto">
                        <a:xfrm>
                          <a:off x="3936" y="0"/>
                          <a:ext cx="7970" cy="350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5270552" name="Rectangle 26"/>
                      <wps:cNvSpPr>
                        <a:spLocks noChangeArrowheads="1"/>
                      </wps:cNvSpPr>
                      <wps:spPr bwMode="auto">
                        <a:xfrm>
                          <a:off x="3936" y="340"/>
                          <a:ext cx="797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892651" name="Line 27"/>
                      <wps:cNvCnPr>
                        <a:cxnSpLocks noChangeShapeType="1"/>
                      </wps:cNvCnPr>
                      <wps:spPr bwMode="auto">
                        <a:xfrm>
                          <a:off x="3936" y="0"/>
                          <a:ext cx="0" cy="3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98754330" name="Rectangle 28"/>
                      <wps:cNvSpPr>
                        <a:spLocks noChangeArrowheads="1"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123137" name="Rectangle 29"/>
                      <wps:cNvSpPr>
                        <a:spLocks noChangeArrowheads="1"/>
                      </wps:cNvSpPr>
                      <wps:spPr bwMode="auto">
                        <a:xfrm>
                          <a:off x="4806" y="1116"/>
                          <a:ext cx="710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2980290" name="Freeform 30"/>
                      <wps:cNvSpPr>
                        <a:spLocks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custGeom>
                          <a:avLst/>
                          <a:gdLst>
                            <a:gd name="T0" fmla="+- 0 11906 4806"/>
                            <a:gd name="T1" fmla="*/ T0 w 7100"/>
                            <a:gd name="T2" fmla="+- 0 735 735"/>
                            <a:gd name="T3" fmla="*/ 735 h 391"/>
                            <a:gd name="T4" fmla="+- 0 4806 4806"/>
                            <a:gd name="T5" fmla="*/ T4 w 7100"/>
                            <a:gd name="T6" fmla="+- 0 735 735"/>
                            <a:gd name="T7" fmla="*/ 735 h 391"/>
                            <a:gd name="T8" fmla="+- 0 4806 4806"/>
                            <a:gd name="T9" fmla="*/ T8 w 7100"/>
                            <a:gd name="T10" fmla="+- 0 1126 735"/>
                            <a:gd name="T11" fmla="*/ 1126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7100" h="391">
                              <a:moveTo>
                                <a:pt x="710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2365329" name="Freeform 31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6" cy="1665"/>
                        </a:xfrm>
                        <a:custGeom>
                          <a:avLst/>
                          <a:gdLst>
                            <a:gd name="T0" fmla="*/ 4869 w 6336"/>
                            <a:gd name="T1" fmla="*/ 0 h 1665"/>
                            <a:gd name="T2" fmla="*/ 0 w 6336"/>
                            <a:gd name="T3" fmla="*/ 0 h 1665"/>
                            <a:gd name="T4" fmla="*/ 0 w 6336"/>
                            <a:gd name="T5" fmla="*/ 1665 h 1665"/>
                            <a:gd name="T6" fmla="*/ 6336 w 6336"/>
                            <a:gd name="T7" fmla="*/ 1665 h 1665"/>
                            <a:gd name="T8" fmla="*/ 4869 w 6336"/>
                            <a:gd name="T9" fmla="*/ 0 h 1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336" h="1665">
                              <a:moveTo>
                                <a:pt x="4869" y="0"/>
                              </a:moveTo>
                              <a:lnTo>
                                <a:pt x="0" y="0"/>
                              </a:lnTo>
                              <a:lnTo>
                                <a:pt x="0" y="1665"/>
                              </a:lnTo>
                              <a:lnTo>
                                <a:pt x="6336" y="1665"/>
                              </a:lnTo>
                              <a:lnTo>
                                <a:pt x="48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4638B5" id="Agrupar 2003064505" o:spid="_x0000_s1026" style="position:absolute;margin-left:-69.75pt;margin-top:0;width:680.55pt;height:96.45pt;z-index:-251648000;mso-position-horizontal-relative:page;mso-position-vertical:top;mso-position-vertical-relative:page" coordsize="11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">
              <v:rect id="Rectangle 23" o:spid="_x0000_s1027" style="position:absolute;left:4086;top:346;width:782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" fillcolor="#00b050" stroked="f">
                <v:fill opacity="32896f"/>
              </v:rect>
              <v:rect id="Rectangle 24" o:spid="_x0000_s1028" style="position:absolute;left:4086;top:727;width:78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" stroked="f"/>
              <v:rect id="Rectangle 25" o:spid="_x0000_s1029" style="position:absolute;left:3936;width:7970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" fillcolor="#ce9c0f" stroked="f">
                <v:fill opacity="32896f"/>
              </v:rect>
              <v:rect id="Rectangle 26" o:spid="_x0000_s1030" style="position:absolute;left:3936;top:340;width:797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" stroked="f"/>
              <v:line id="Line 27" o:spid="_x0000_s1031" style="position:absolute;visibility:visible;mso-wrap-style:square" from="3936,0" to="393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" strokecolor="white" strokeweight="1pt"/>
              <v:rect id="Rectangle 28" o:spid="_x0000_s1032" style="position:absolute;left:4806;top:735;width:710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" fillcolor="#056d9f" stroked="f">
                <v:fill opacity="32896f"/>
              </v:rect>
              <v:rect id="Rectangle 29" o:spid="_x0000_s1033" style="position:absolute;left:4806;top:1116;width:710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" stroked="f"/>
              <v:shape id="Freeform 30" o:spid="_x0000_s1034" style="position:absolute;left:4806;top:735;width:7100;height:391;visibility:visible;mso-wrap-style:square;v-text-anchor:top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" path="m7100,l,,,391e" filled="f" strokecolor="white" strokeweight="1pt">
                <v:path arrowok="t" o:connecttype="custom" o:connectlocs="7100,735;0,735;0,1126" o:connectangles="0,0,0"/>
              </v:shape>
              <v:shape id="Freeform 31" o:spid="_x0000_s1035" style="position:absolute;width:6336;height:1665;visibility:visible;mso-wrap-style:square;v-text-anchor:top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" path="m4869,l,,,1665r6336,l4869,xe" stroked="f">
                <v:path arrowok="t" o:connecttype="custom" o:connectlocs="4869,0;0,0;0,1665;6336,1665;4869,0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2706D027" wp14:editId="4B6C248F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66660" cy="715010"/>
              <wp:effectExtent l="0" t="0" r="0" b="8890"/>
              <wp:wrapNone/>
              <wp:docPr id="3" name="Agrupar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566660" cy="715010"/>
                        <a:chOff x="0" y="0"/>
                        <a:chExt cx="11906" cy="1665"/>
                      </a:xfrm>
                    </wpg:grpSpPr>
                    <wps:wsp>
                      <wps:cNvPr id="47" name="Rectangle 24"/>
                      <wps:cNvSpPr>
                        <a:spLocks noChangeArrowheads="1"/>
                      </wps:cNvSpPr>
                      <wps:spPr bwMode="auto">
                        <a:xfrm>
                          <a:off x="4086" y="727"/>
                          <a:ext cx="782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Rectangle 26"/>
                      <wps:cNvSpPr>
                        <a:spLocks noChangeArrowheads="1"/>
                      </wps:cNvSpPr>
                      <wps:spPr bwMode="auto">
                        <a:xfrm>
                          <a:off x="3936" y="340"/>
                          <a:ext cx="797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Line 27"/>
                      <wps:cNvCnPr>
                        <a:cxnSpLocks noChangeShapeType="1"/>
                      </wps:cNvCnPr>
                      <wps:spPr bwMode="auto">
                        <a:xfrm>
                          <a:off x="3936" y="0"/>
                          <a:ext cx="0" cy="3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2" name="Rectangle 29"/>
                      <wps:cNvSpPr>
                        <a:spLocks noChangeArrowheads="1"/>
                      </wps:cNvSpPr>
                      <wps:spPr bwMode="auto">
                        <a:xfrm>
                          <a:off x="4806" y="1116"/>
                          <a:ext cx="710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31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6" cy="1665"/>
                        </a:xfrm>
                        <a:custGeom>
                          <a:avLst/>
                          <a:gdLst>
                            <a:gd name="T0" fmla="*/ 4869 w 6336"/>
                            <a:gd name="T1" fmla="*/ 0 h 1665"/>
                            <a:gd name="T2" fmla="*/ 0 w 6336"/>
                            <a:gd name="T3" fmla="*/ 0 h 1665"/>
                            <a:gd name="T4" fmla="*/ 0 w 6336"/>
                            <a:gd name="T5" fmla="*/ 1665 h 1665"/>
                            <a:gd name="T6" fmla="*/ 6336 w 6336"/>
                            <a:gd name="T7" fmla="*/ 1665 h 1665"/>
                            <a:gd name="T8" fmla="*/ 4869 w 6336"/>
                            <a:gd name="T9" fmla="*/ 0 h 1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336" h="1665">
                              <a:moveTo>
                                <a:pt x="4869" y="0"/>
                              </a:moveTo>
                              <a:lnTo>
                                <a:pt x="0" y="0"/>
                              </a:lnTo>
                              <a:lnTo>
                                <a:pt x="0" y="1665"/>
                              </a:lnTo>
                              <a:lnTo>
                                <a:pt x="6336" y="1665"/>
                              </a:lnTo>
                              <a:lnTo>
                                <a:pt x="48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1E1751" id="Agrupar 3" o:spid="_x0000_s1026" style="position:absolute;margin-left:544.6pt;margin-top:0;width:595.8pt;height:56.3pt;z-index:-251650048;mso-position-horizontal:right;mso-position-horizontal-relative:page;mso-position-vertical:top;mso-position-vertical-relative:page" coordsize="11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">
              <v:rect id="Rectangle 24" o:spid="_x0000_s1027" style="position:absolute;left:4086;top:727;width:78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" stroked="f"/>
              <v:rect id="Rectangle 26" o:spid="_x0000_s1028" style="position:absolute;left:3936;top:340;width:797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" stroked="f"/>
              <v:line id="Line 27" o:spid="_x0000_s1029" style="position:absolute;visibility:visible;mso-wrap-style:square" from="3936,0" to="393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" strokecolor="white" strokeweight="1pt"/>
              <v:rect id="Rectangle 29" o:spid="_x0000_s1030" style="position:absolute;left:4806;top:1116;width:710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NO3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SBbw+yX+ALn9AQAA//8DAFBLAQItABQABgAIAAAAIQDb4fbL7gAAAIUBAAATAAAAAAAAAAAA&#10;AAAAAAAAAABbQ29udGVudF9UeXBlc10ueG1sUEsBAi0AFAAGAAgAAAAhAFr0LFu/AAAAFQEAAAsA&#10;AAAAAAAAAAAAAAAAHwEAAF9yZWxzLy5yZWxzUEsBAi0AFAAGAAgAAAAhAH5w07fEAAAA2wAAAA8A&#10;AAAAAAAAAAAAAAAABwIAAGRycy9kb3ducmV2LnhtbFBLBQYAAAAAAwADALcAAAD4AgAAAAA=&#10;" stroked="f"/>
              <v:shape id="Freeform 31" o:spid="_x0000_s1031" style="position:absolute;width:6336;height:1665;visibility:visible;mso-wrap-style:square;v-text-anchor:top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" path="m4869,l,,,1665r6336,l4869,xe" stroked="f">
                <v:path arrowok="t" o:connecttype="custom" o:connectlocs="4869,0;0,0;0,1665;6336,1665;4869,0" o:connectangles="0,0,0,0,0"/>
              </v:shape>
              <w10:wrap anchorx="page" anchory="page"/>
            </v:group>
          </w:pict>
        </mc:Fallback>
      </mc:AlternateConten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5626DB">
    <w:r>
      <w:rPr>
        <w:noProof/>
        <w:color w:val="FF0000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-857249</wp:posOffset>
              </wp:positionH>
              <wp:positionV relativeFrom="page">
                <wp:posOffset>41910</wp:posOffset>
              </wp:positionV>
              <wp:extent cx="8642985" cy="1224951"/>
              <wp:effectExtent l="0" t="0" r="0" b="0"/>
              <wp:wrapNone/>
              <wp:docPr id="2003064508" name="Agrupar 20030645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42985" cy="1224951"/>
                        <a:chOff x="1024500" y="3167525"/>
                        <a:chExt cx="8643000" cy="1224975"/>
                      </a:xfrm>
                    </wpg:grpSpPr>
                    <wpg:grpSp>
                      <wpg:cNvPr id="30" name="Agrupar 30"/>
                      <wpg:cNvGrpSpPr/>
                      <wpg:grpSpPr>
                        <a:xfrm>
                          <a:off x="1024508" y="3167525"/>
                          <a:ext cx="8642985" cy="1224951"/>
                          <a:chOff x="0" y="0"/>
                          <a:chExt cx="11906" cy="1665"/>
                        </a:xfrm>
                      </wpg:grpSpPr>
                      <wps:wsp>
                        <wps:cNvPr id="31" name="Retângulo 31"/>
                        <wps:cNvSpPr/>
                        <wps:spPr>
                          <a:xfrm>
                            <a:off x="0" y="0"/>
                            <a:ext cx="11900" cy="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0" name="Retângulo 2003064480"/>
                        <wps:cNvSpPr/>
                        <wps:spPr>
                          <a:xfrm>
                            <a:off x="4086" y="346"/>
                            <a:ext cx="7820" cy="391"/>
                          </a:xfrm>
                          <a:prstGeom prst="rect">
                            <a:avLst/>
                          </a:prstGeom>
                          <a:solidFill>
                            <a:srgbClr val="00B050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1" name="Retângulo 2003064481"/>
                        <wps:cNvSpPr/>
                        <wps:spPr>
                          <a:xfrm>
                            <a:off x="4086" y="727"/>
                            <a:ext cx="782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2" name="Retângulo 2003064482"/>
                        <wps:cNvSpPr/>
                        <wps:spPr>
                          <a:xfrm>
                            <a:off x="3936" y="0"/>
                            <a:ext cx="7970" cy="350"/>
                          </a:xfrm>
                          <a:prstGeom prst="rect">
                            <a:avLst/>
                          </a:prstGeom>
                          <a:solidFill>
                            <a:srgbClr val="CE9C0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3" name="Retângulo 2003064483"/>
                        <wps:cNvSpPr/>
                        <wps:spPr>
                          <a:xfrm>
                            <a:off x="3936" y="340"/>
                            <a:ext cx="797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4" name="Conector de Seta Reta 2003064484"/>
                        <wps:cNvCnPr/>
                        <wps:spPr>
                          <a:xfrm>
                            <a:off x="3936" y="0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003064485" name="Retângulo 2003064485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prstGeom prst="rect">
                            <a:avLst/>
                          </a:prstGeom>
                          <a:solidFill>
                            <a:srgbClr val="056D9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6" name="Retângulo 2003064486"/>
                        <wps:cNvSpPr/>
                        <wps:spPr>
                          <a:xfrm>
                            <a:off x="4806" y="1116"/>
                            <a:ext cx="710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7" name="Forma Livre: Forma 2003064487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0" h="391" extrusionOk="0">
                                <a:moveTo>
                                  <a:pt x="7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8" name="Forma Livre: Forma 2003064488"/>
                        <wps:cNvSpPr/>
                        <wps:spPr>
                          <a:xfrm>
                            <a:off x="0" y="0"/>
                            <a:ext cx="6336" cy="1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6" h="1665" extrusionOk="0">
                                <a:moveTo>
                                  <a:pt x="48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65"/>
                                </a:lnTo>
                                <a:lnTo>
                                  <a:pt x="6336" y="1665"/>
                                </a:lnTo>
                                <a:lnTo>
                                  <a:pt x="4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03064508" o:spid="_x0000_s1036" style="position:absolute;margin-left:-67.5pt;margin-top:3.3pt;width:680.55pt;height:96.45pt;z-index:-251654144;mso-wrap-distance-left:0;mso-wrap-distance-right:0;mso-position-horizontal-relative:page;mso-position-vertical-relative:page" coordorigin="10245,31675" coordsize="86430,12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">
              <v:group id="Agrupar 30" o:spid="_x0000_s1037" style="position:absolute;left:10245;top:31675;width:86429;height:12249" coordsize="1190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rect id="Retângulo 31" o:spid="_x0000_s1038" style="position:absolute;width:11900;height:1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" filled="f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0" o:spid="_x0000_s1039" style="position:absolute;left:4086;top:346;width:782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" fillcolor="#00b050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1" o:spid="_x0000_s1040" style="position:absolute;left:4086;top:727;width:782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2" o:spid="_x0000_s1041" style="position:absolute;left:3936;width:7970;height: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" fillcolor="#ce9c0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3" o:spid="_x0000_s1042" style="position:absolute;left:3936;top:340;width:797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2003064484" o:spid="_x0000_s1043" type="#_x0000_t32" style="position:absolute;left:3936;width:0;height:3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" strokecolor="white" strokeweight="1pt"/>
                <v:rect id="Retângulo 2003064485" o:spid="_x0000_s1044" style="position:absolute;left:4806;top:735;width:710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" fillcolor="#056d9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6" o:spid="_x0000_s1045" style="position:absolute;left:4806;top:1116;width:710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87" o:spid="_x0000_s1046" style="position:absolute;left:4806;top:735;width:7100;height:391;visibility:visible;mso-wrap-style:square;v-text-anchor:middle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" path="m7100,l,,,391e" filled="f" strokecolor="white" strokeweight="1pt">
                  <v:path arrowok="t" o:extrusionok="f"/>
                </v:shape>
                <v:shape id="Forma Livre: Forma 2003064488" o:spid="_x0000_s1047" style="position:absolute;width:6336;height:1665;visibility:visible;mso-wrap-style:square;v-text-anchor:middle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" path="m4869,l,,,1665r6336,l4869,x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hidden="0" allowOverlap="1">
          <wp:simplePos x="0" y="0"/>
          <wp:positionH relativeFrom="column">
            <wp:posOffset>-428624</wp:posOffset>
          </wp:positionH>
          <wp:positionV relativeFrom="paragraph">
            <wp:posOffset>-232409</wp:posOffset>
          </wp:positionV>
          <wp:extent cx="2712720" cy="904875"/>
          <wp:effectExtent l="0" t="0" r="0" b="0"/>
          <wp:wrapNone/>
          <wp:docPr id="20030645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6508" b="33834"/>
                  <a:stretch>
                    <a:fillRect/>
                  </a:stretch>
                </pic:blipFill>
                <pic:spPr>
                  <a:xfrm>
                    <a:off x="0" y="0"/>
                    <a:ext cx="271272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733C7" w:rsidRDefault="00A733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03B"/>
    <w:multiLevelType w:val="multilevel"/>
    <w:tmpl w:val="A4642D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E7711DA"/>
    <w:multiLevelType w:val="multilevel"/>
    <w:tmpl w:val="F9107D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B8A01B2"/>
    <w:multiLevelType w:val="multilevel"/>
    <w:tmpl w:val="51DCF6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1F84351"/>
    <w:multiLevelType w:val="multilevel"/>
    <w:tmpl w:val="7B4EFD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53F7AA3"/>
    <w:multiLevelType w:val="multilevel"/>
    <w:tmpl w:val="1D128B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3816" w:hanging="1799"/>
      </w:pPr>
      <w:rPr>
        <w:color w:val="000000"/>
      </w:rPr>
    </w:lvl>
  </w:abstractNum>
  <w:abstractNum w:abstractNumId="5" w15:restartNumberingAfterBreak="0">
    <w:nsid w:val="35EC51C6"/>
    <w:multiLevelType w:val="multilevel"/>
    <w:tmpl w:val="DEBA0D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3A71360E"/>
    <w:multiLevelType w:val="multilevel"/>
    <w:tmpl w:val="D6BEF0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406B0A64"/>
    <w:multiLevelType w:val="multilevel"/>
    <w:tmpl w:val="9D22C5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4AE8781D"/>
    <w:multiLevelType w:val="multilevel"/>
    <w:tmpl w:val="67C0A5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18B0A23"/>
    <w:multiLevelType w:val="multilevel"/>
    <w:tmpl w:val="0AC0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4E62EE"/>
    <w:multiLevelType w:val="multilevel"/>
    <w:tmpl w:val="236685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65DA3A4E"/>
    <w:multiLevelType w:val="hybridMultilevel"/>
    <w:tmpl w:val="0FD47A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E1DA4"/>
    <w:multiLevelType w:val="multilevel"/>
    <w:tmpl w:val="B18E2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8D29FA"/>
    <w:multiLevelType w:val="multilevel"/>
    <w:tmpl w:val="414E9A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343206F"/>
    <w:multiLevelType w:val="multilevel"/>
    <w:tmpl w:val="F0823E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73BA75C0"/>
    <w:multiLevelType w:val="multilevel"/>
    <w:tmpl w:val="3E5E1A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74B80964"/>
    <w:multiLevelType w:val="multilevel"/>
    <w:tmpl w:val="CA5E04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74E720A7"/>
    <w:multiLevelType w:val="multilevel"/>
    <w:tmpl w:val="CBB45B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74EF5033"/>
    <w:multiLevelType w:val="multilevel"/>
    <w:tmpl w:val="DDAA3B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7F2A4870"/>
    <w:multiLevelType w:val="multilevel"/>
    <w:tmpl w:val="5DAE5D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7FCA500D"/>
    <w:multiLevelType w:val="multilevel"/>
    <w:tmpl w:val="B4E8B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2"/>
  </w:num>
  <w:num w:numId="5">
    <w:abstractNumId w:val="10"/>
  </w:num>
  <w:num w:numId="6">
    <w:abstractNumId w:val="14"/>
  </w:num>
  <w:num w:numId="7">
    <w:abstractNumId w:val="16"/>
  </w:num>
  <w:num w:numId="8">
    <w:abstractNumId w:val="5"/>
  </w:num>
  <w:num w:numId="9">
    <w:abstractNumId w:val="7"/>
  </w:num>
  <w:num w:numId="10">
    <w:abstractNumId w:val="13"/>
  </w:num>
  <w:num w:numId="11">
    <w:abstractNumId w:val="3"/>
  </w:num>
  <w:num w:numId="12">
    <w:abstractNumId w:val="19"/>
  </w:num>
  <w:num w:numId="13">
    <w:abstractNumId w:val="1"/>
  </w:num>
  <w:num w:numId="14">
    <w:abstractNumId w:val="0"/>
  </w:num>
  <w:num w:numId="15">
    <w:abstractNumId w:val="18"/>
  </w:num>
  <w:num w:numId="16">
    <w:abstractNumId w:val="12"/>
  </w:num>
  <w:num w:numId="17">
    <w:abstractNumId w:val="8"/>
  </w:num>
  <w:num w:numId="18">
    <w:abstractNumId w:val="11"/>
  </w:num>
  <w:num w:numId="19">
    <w:abstractNumId w:val="9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3C7"/>
    <w:rsid w:val="00045D96"/>
    <w:rsid w:val="000B0492"/>
    <w:rsid w:val="001157E7"/>
    <w:rsid w:val="0018278F"/>
    <w:rsid w:val="0029436B"/>
    <w:rsid w:val="003E51A2"/>
    <w:rsid w:val="004669BE"/>
    <w:rsid w:val="00476064"/>
    <w:rsid w:val="00491D41"/>
    <w:rsid w:val="0053583B"/>
    <w:rsid w:val="005626DB"/>
    <w:rsid w:val="006C3DF6"/>
    <w:rsid w:val="00711A88"/>
    <w:rsid w:val="008C4289"/>
    <w:rsid w:val="009F1138"/>
    <w:rsid w:val="00A3321B"/>
    <w:rsid w:val="00A733C7"/>
    <w:rsid w:val="00A94B93"/>
    <w:rsid w:val="00A94ECE"/>
    <w:rsid w:val="00AA2C74"/>
    <w:rsid w:val="00AA7E42"/>
    <w:rsid w:val="00AB0AD4"/>
    <w:rsid w:val="00AB23E5"/>
    <w:rsid w:val="00AD2FB2"/>
    <w:rsid w:val="00AD700C"/>
    <w:rsid w:val="00DC58D8"/>
    <w:rsid w:val="00E14F4A"/>
    <w:rsid w:val="00E371A7"/>
    <w:rsid w:val="00F12F36"/>
    <w:rsid w:val="00F31236"/>
    <w:rsid w:val="00F44F83"/>
    <w:rsid w:val="00FE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C92AE7-627D-4875-8928-A0F69A2D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ind w:left="1701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basedOn w:val="Tipodeletrapredefinidodopargrafo"/>
    <w:uiPriority w:val="1"/>
    <w:rsid w:val="00AA000B"/>
    <w:rPr>
      <w:rFonts w:ascii="Arial" w:eastAsia="Arial" w:hAnsi="Arial" w:cs="Arial"/>
      <w:b/>
      <w:bCs/>
      <w:sz w:val="20"/>
      <w:szCs w:val="20"/>
      <w:lang w:val="pt-PT"/>
    </w:rPr>
  </w:style>
  <w:style w:type="paragraph" w:styleId="Cabealho">
    <w:name w:val="header"/>
    <w:aliases w:val="Cabeçalho superior,Heading 1a,hd,he,encabezado,foote,Cabeçalho 1"/>
    <w:basedOn w:val="Normal"/>
    <w:link w:val="CabealhoCarter"/>
    <w:uiPriority w:val="99"/>
    <w:rsid w:val="00912EF3"/>
    <w:pPr>
      <w:tabs>
        <w:tab w:val="center" w:pos="4419"/>
        <w:tab w:val="right" w:pos="8838"/>
      </w:tabs>
      <w:autoSpaceDE w:val="0"/>
      <w:autoSpaceDN w:val="0"/>
    </w:pPr>
  </w:style>
  <w:style w:type="character" w:customStyle="1" w:styleId="CabealhoCarter">
    <w:name w:val="Cabeçalho Caráter"/>
    <w:aliases w:val="Cabeçalho superior Caráter,Heading 1a Caráter,hd Caráter,he Caráter,encabezado Caráter,foote Caráter,Cabeçalho 1 Caráter"/>
    <w:basedOn w:val="Tipodeletrapredefinidodopargrafo"/>
    <w:link w:val="Cabealho"/>
    <w:uiPriority w:val="99"/>
    <w:rsid w:val="00912EF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912EF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912EF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912EF3"/>
    <w:rPr>
      <w:rFonts w:ascii="Calibri" w:eastAsia="Calibri" w:hAnsi="Calibri"/>
    </w:rPr>
  </w:style>
  <w:style w:type="paragraph" w:styleId="PargrafodaLista">
    <w:name w:val="List Paragraph"/>
    <w:aliases w:val="List I Paragraph"/>
    <w:basedOn w:val="Normal"/>
    <w:link w:val="PargrafodaListaCarter"/>
    <w:uiPriority w:val="34"/>
    <w:qFormat/>
    <w:rsid w:val="00912EF3"/>
    <w:pPr>
      <w:ind w:left="720"/>
      <w:contextualSpacing/>
    </w:pPr>
    <w:rPr>
      <w:lang w:val="en-US" w:eastAsia="en-US"/>
    </w:rPr>
  </w:style>
  <w:style w:type="table" w:styleId="TabelacomGrelha">
    <w:name w:val="Table Grid"/>
    <w:basedOn w:val="Tabelanormal"/>
    <w:rsid w:val="00873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Tipodeletrapredefinidodopargrafo"/>
    <w:uiPriority w:val="99"/>
    <w:semiHidden/>
    <w:rsid w:val="00873686"/>
  </w:style>
  <w:style w:type="character" w:customStyle="1" w:styleId="RodapChar1">
    <w:name w:val="Rodapé Char1"/>
    <w:basedOn w:val="Tipodeletrapredefinidodopargrafo"/>
    <w:uiPriority w:val="99"/>
    <w:semiHidden/>
    <w:rsid w:val="00873686"/>
  </w:style>
  <w:style w:type="character" w:styleId="Hiperligao">
    <w:name w:val="Hyperlink"/>
    <w:basedOn w:val="Tipodeletrapredefinidodopargrafo"/>
    <w:uiPriority w:val="99"/>
    <w:unhideWhenUsed/>
    <w:rsid w:val="00873686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73686"/>
    <w:rPr>
      <w:color w:val="954F72"/>
      <w:u w:val="single"/>
    </w:rPr>
  </w:style>
  <w:style w:type="paragraph" w:customStyle="1" w:styleId="msonormal0">
    <w:name w:val="msonormal"/>
    <w:basedOn w:val="Normal"/>
    <w:rsid w:val="00873686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0">
    <w:name w:val="xl70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74">
    <w:name w:val="xl74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0">
    <w:name w:val="xl80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1">
    <w:name w:val="xl81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3">
    <w:name w:val="xl83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4">
    <w:name w:val="xl84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6">
    <w:name w:val="xl8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8">
    <w:name w:val="xl8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333333"/>
      <w:sz w:val="24"/>
      <w:szCs w:val="24"/>
    </w:rPr>
  </w:style>
  <w:style w:type="paragraph" w:customStyle="1" w:styleId="xl89">
    <w:name w:val="xl8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Normal"/>
    <w:rsid w:val="008736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1">
    <w:name w:val="xl91"/>
    <w:basedOn w:val="Normal"/>
    <w:rsid w:val="008736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2">
    <w:name w:val="xl9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3">
    <w:name w:val="xl93"/>
    <w:basedOn w:val="Normal"/>
    <w:rsid w:val="008736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65">
    <w:name w:val="xl65"/>
    <w:basedOn w:val="Normal"/>
    <w:rsid w:val="00D267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333333"/>
      <w:sz w:val="24"/>
      <w:szCs w:val="24"/>
    </w:rPr>
  </w:style>
  <w:style w:type="paragraph" w:customStyle="1" w:styleId="Default">
    <w:name w:val="Default"/>
    <w:rsid w:val="00D267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4">
    <w:name w:val="xl64"/>
    <w:basedOn w:val="Normal"/>
    <w:rsid w:val="00D267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styleId="Corpodetexto">
    <w:name w:val="Body Text"/>
    <w:basedOn w:val="Normal"/>
    <w:link w:val="CorpodetextoCarter"/>
    <w:uiPriority w:val="99"/>
    <w:qFormat/>
    <w:rsid w:val="00680BF0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680BF0"/>
    <w:rPr>
      <w:rFonts w:ascii="Trebuchet MS" w:eastAsia="Trebuchet MS" w:hAnsi="Trebuchet MS" w:cs="Trebuchet MS"/>
      <w:lang w:val="pt-PT"/>
    </w:rPr>
  </w:style>
  <w:style w:type="character" w:customStyle="1" w:styleId="PargrafodaListaCarter">
    <w:name w:val="Parágrafo da Lista Caráter"/>
    <w:aliases w:val="List I Paragraph Caráter"/>
    <w:link w:val="PargrafodaLista"/>
    <w:uiPriority w:val="34"/>
    <w:locked/>
    <w:rsid w:val="002353C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353C7"/>
    <w:pPr>
      <w:spacing w:before="100" w:beforeAutospacing="1" w:after="100" w:afterAutospacing="1"/>
    </w:pPr>
    <w:rPr>
      <w:sz w:val="24"/>
      <w:szCs w:val="24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2353C7"/>
    <w:rPr>
      <w:color w:val="605E5C"/>
      <w:shd w:val="clear" w:color="auto" w:fill="E1DFDD"/>
    </w:rPr>
  </w:style>
  <w:style w:type="paragraph" w:customStyle="1" w:styleId="xl63">
    <w:name w:val="xl63"/>
    <w:basedOn w:val="Normal"/>
    <w:rsid w:val="002353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character" w:styleId="Forte">
    <w:name w:val="Strong"/>
    <w:basedOn w:val="Tipodeletrapredefinidodopargrafo"/>
    <w:uiPriority w:val="22"/>
    <w:qFormat/>
    <w:rsid w:val="00173F19"/>
    <w:rPr>
      <w:b/>
      <w:bCs/>
    </w:rPr>
  </w:style>
  <w:style w:type="character" w:customStyle="1" w:styleId="Ttulo4Char">
    <w:name w:val="Título 4 Char"/>
    <w:basedOn w:val="Tipodeletrapredefinidodopargrafo"/>
    <w:uiPriority w:val="9"/>
    <w:semiHidden/>
    <w:rsid w:val="001205F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t-BR"/>
    </w:rPr>
  </w:style>
  <w:style w:type="character" w:customStyle="1" w:styleId="Ttulo3Char">
    <w:name w:val="Título 3 Char"/>
    <w:basedOn w:val="Tipodeletrapredefinidodopargrafo"/>
    <w:uiPriority w:val="9"/>
    <w:semiHidden/>
    <w:rsid w:val="00C406F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hitespace-normal">
    <w:name w:val="whitespace-normal"/>
    <w:basedOn w:val="Tipodeletrapredefinidodopargrafo"/>
    <w:rsid w:val="00535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+WnwGSQE8b4Yf7DeurCjItaXVw==">CgMxLjAyDmguMm84bnp3bnBhazZpMg5oLmo1Ym84emUyODNmbjgAciExdnoyRVNyRFNJWFhJUTdfR3c3bHgzcWc3UmYtS2FDRGM=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3380</Words>
  <Characters>18252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CPL-PC 2024</dc:creator>
  <cp:lastModifiedBy>Mayre</cp:lastModifiedBy>
  <cp:revision>17</cp:revision>
  <dcterms:created xsi:type="dcterms:W3CDTF">2024-04-24T12:22:00Z</dcterms:created>
  <dcterms:modified xsi:type="dcterms:W3CDTF">2026-04-29T15:08:00Z</dcterms:modified>
</cp:coreProperties>
</file>