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E2EA0" w14:textId="77777777" w:rsidR="00CE6E04" w:rsidRDefault="0000000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Capão Alto, 14/07/2026.</w:t>
      </w:r>
    </w:p>
    <w:p w14:paraId="31BF6FE4" w14:textId="77777777" w:rsidR="00CE6E04" w:rsidRDefault="00CE6E04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8344769" w14:textId="77777777" w:rsidR="00CE6E04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Contabilidade</w:t>
      </w:r>
    </w:p>
    <w:p w14:paraId="28A448DC" w14:textId="77777777" w:rsidR="00CE6E04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Para: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Comissão de Licitação</w:t>
      </w:r>
    </w:p>
    <w:p w14:paraId="418BDEDD" w14:textId="77777777" w:rsidR="00CE6E04" w:rsidRDefault="0000000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Ref.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Solicitação Interna</w:t>
      </w:r>
    </w:p>
    <w:p w14:paraId="2DF18DF1" w14:textId="77777777" w:rsidR="00CE6E04" w:rsidRDefault="00CE6E0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DF1F3C" w14:textId="7F0A2472" w:rsidR="00CE6E04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Conforme solicitação, informo à Comissão de Licitação que há disponibilidade orçamentária para atender a despesa relativa para contratação de empresa especializada visando: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Contratação de pessoa jurídica especializada para a confecção, personalização e fornecimento, de forma parcelada, de camisetas, camisas e moletons personalizados, destinados ao atendimento das necessidades da Prefeitura Municipal de Capão Alto, suas Secretarias Municipais, escolas da Rede Municipal de Ensino, Fundo Municipal de Saúde e Fundo Municipal de Desenvolvimento Social e Habitação. Os itens deverão ser confeccionados conforme as especificações definidas pela Administração, incluindo personalização com logotipos, brasão do Município e demais elementos institucionais, visando atender às demandas de identificação, campanhas, eventos, projetos e demais ações promovidas pelo Município</w:t>
      </w:r>
      <w:r w:rsidR="00A87DD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, </w:t>
      </w:r>
      <w:r w:rsidR="00A87DD3" w:rsidRPr="00BF29A1">
        <w:rPr>
          <w:rFonts w:ascii="Times New Roman" w:eastAsia="Calibri" w:hAnsi="Times New Roman" w:cs="Times New Roman"/>
          <w:bCs/>
          <w:iCs/>
          <w:sz w:val="24"/>
          <w:szCs w:val="24"/>
        </w:rPr>
        <w:t>partir do efetivo ingresso dos recursos na conta bancária do Município.</w:t>
      </w:r>
    </w:p>
    <w:p w14:paraId="58BDFB9D" w14:textId="19F852D3" w:rsidR="00CE6E04" w:rsidRDefault="00000000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Destina-se a seguinte dotação consignada na Lei Orçamentária para o exercício de 2026:</w:t>
      </w:r>
    </w:p>
    <w:p w14:paraId="0B6AA66E" w14:textId="77777777" w:rsidR="00CE6E04" w:rsidRDefault="00000000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57F8F1F" w14:textId="6AAAC022" w:rsidR="00CE6E04" w:rsidRDefault="00000000">
      <w:pPr>
        <w:pStyle w:val="PargrafodaLista"/>
        <w:numPr>
          <w:ilvl w:val="0"/>
          <w:numId w:val="1"/>
        </w:numPr>
        <w:spacing w:after="20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69 - 1 . 15001 . 4 . 122 . 4 . 2.4 . 0 . 339000 Aplicações Diretas</w:t>
      </w:r>
      <w:r w:rsidR="00BF3D82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</w:p>
    <w:p w14:paraId="7B285237" w14:textId="77777777" w:rsidR="00CE6E04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Atenciosamente,</w:t>
      </w:r>
    </w:p>
    <w:p w14:paraId="54E7039C" w14:textId="77777777" w:rsidR="00CE6E04" w:rsidRDefault="00CE6E0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A5350C" w14:textId="77777777" w:rsidR="00A87DD3" w:rsidRDefault="00A87DD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C6A78D" w14:textId="77777777" w:rsidR="00A87DD3" w:rsidRDefault="00A87DD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826CC9" w14:textId="77777777" w:rsidR="00CE6E04" w:rsidRDefault="00CE6E0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943130" w14:textId="77777777" w:rsidR="00CE6E04" w:rsidRDefault="0000000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Rodrigo Dill da Silva</w:t>
      </w:r>
    </w:p>
    <w:p w14:paraId="032FD3EF" w14:textId="77777777" w:rsidR="00CE6E04" w:rsidRDefault="0000000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Contador</w:t>
      </w:r>
    </w:p>
    <w:p w14:paraId="5CE234F7" w14:textId="77777777" w:rsidR="00CE6E04" w:rsidRDefault="00CE6E04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CE6E04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84092"/>
    <w:multiLevelType w:val="multilevel"/>
    <w:tmpl w:val="A216D3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446303"/>
    <w:multiLevelType w:val="multilevel"/>
    <w:tmpl w:val="032ABB9C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num w:numId="1" w16cid:durableId="654263949">
    <w:abstractNumId w:val="1"/>
  </w:num>
  <w:num w:numId="2" w16cid:durableId="186065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6E04"/>
    <w:rsid w:val="0071239E"/>
    <w:rsid w:val="00A87DD3"/>
    <w:rsid w:val="00BF3D82"/>
    <w:rsid w:val="00CE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0677"/>
  <w15:docId w15:val="{6FE744A2-9466-410B-931D-AA30E89D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1056</Characters>
  <Application>Microsoft Office Word</Application>
  <DocSecurity>0</DocSecurity>
  <Lines>8</Lines>
  <Paragraphs>2</Paragraphs>
  <ScaleCrop>false</ScaleCrop>
  <Company>....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scanner</dc:creator>
  <dc:description/>
  <cp:lastModifiedBy>scanner</cp:lastModifiedBy>
  <cp:revision>4</cp:revision>
  <cp:lastPrinted>2026-07-16T23:47:00Z</cp:lastPrinted>
  <dcterms:created xsi:type="dcterms:W3CDTF">2012-02-02T18:33:00Z</dcterms:created>
  <dcterms:modified xsi:type="dcterms:W3CDTF">2026-07-16T23:55:00Z</dcterms:modified>
  <dc:language>pt-BR</dc:language>
</cp:coreProperties>
</file>