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EBC20" w14:textId="1CA99FC9" w:rsidR="00CC0E6E" w:rsidRPr="00CC0E6E" w:rsidRDefault="00CC0E6E" w:rsidP="00CC0E6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>
        <w:t xml:space="preserve">                                                  </w:t>
      </w:r>
      <w:r w:rsidRPr="00CC0E6E">
        <w:rPr>
          <w:rFonts w:ascii="Arial" w:eastAsia="Times New Roman" w:hAnsi="Arial" w:cs="Arial"/>
          <w:b/>
          <w:kern w:val="0"/>
          <w14:ligatures w14:val="none"/>
        </w:rPr>
        <w:t>ESTUDO TÉCNICO PRELIMINAR</w:t>
      </w:r>
    </w:p>
    <w:p w14:paraId="5943E2A1" w14:textId="77777777" w:rsidR="00CC0E6E" w:rsidRPr="00CC0E6E" w:rsidRDefault="00CC0E6E" w:rsidP="00CC0E6E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1C5A0D83" w14:textId="77777777" w:rsidR="00CC0E6E" w:rsidRPr="00CC0E6E" w:rsidRDefault="00CC0E6E" w:rsidP="00CC0E6E">
      <w:pPr>
        <w:spacing w:after="0" w:line="360" w:lineRule="auto"/>
        <w:jc w:val="both"/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</w:pPr>
      <w:r w:rsidRPr="00CC0E6E"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  <w:t>1. DESCRIÇÃO DA NECESSIDADE</w:t>
      </w:r>
    </w:p>
    <w:p w14:paraId="45C517F5" w14:textId="1345759E" w:rsidR="00CC0E6E" w:rsidRPr="00CC0E6E" w:rsidRDefault="00CC0E6E" w:rsidP="00CC0E6E">
      <w:pPr>
        <w:spacing w:after="0" w:line="360" w:lineRule="auto"/>
        <w:ind w:firstLine="1418"/>
        <w:jc w:val="both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  <w:r w:rsidRPr="00CC0E6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O objeto do presente processo licitatório é</w:t>
      </w:r>
      <w:r w:rsidRPr="00CC0E6E">
        <w:rPr>
          <w:rFonts w:ascii="Arial" w:eastAsia="Times New Roman" w:hAnsi="Arial" w:cs="Times New Roman"/>
          <w:color w:val="FF0000"/>
          <w:kern w:val="0"/>
          <w:sz w:val="20"/>
          <w:szCs w:val="20"/>
          <w14:ligatures w14:val="none"/>
        </w:rPr>
        <w:t xml:space="preserve"> </w:t>
      </w:r>
      <w:r w:rsidRPr="00CC0E6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a prestação de serviço de buffet,</w:t>
      </w:r>
      <w:r w:rsidRPr="00CC0E6E">
        <w:rPr>
          <w:rFonts w:ascii="Arial" w:eastAsia="Times New Roman" w:hAnsi="Arial" w:cs="Times New Roman"/>
          <w:color w:val="FF0000"/>
          <w:kern w:val="0"/>
          <w:sz w:val="20"/>
          <w:szCs w:val="20"/>
          <w14:ligatures w14:val="none"/>
        </w:rPr>
        <w:t xml:space="preserve"> </w:t>
      </w:r>
      <w:r w:rsidRPr="00CC0E6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 xml:space="preserve">conforme descrição, quantitativos e valor estimado constantes na </w:t>
      </w:r>
      <w:r w:rsidRPr="00CC0E6E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Solicitações de Compras de Serviços Nº 2025/</w:t>
      </w:r>
      <w:r w:rsidR="001D376A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1981</w:t>
      </w:r>
      <w:r w:rsidRPr="00CC0E6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, em anexo.</w:t>
      </w:r>
    </w:p>
    <w:p w14:paraId="3534E2C7" w14:textId="55EFBA5A" w:rsidR="00CC0E6E" w:rsidRPr="00CC0E6E" w:rsidRDefault="00CC0E6E" w:rsidP="00CC0E6E">
      <w:pPr>
        <w:spacing w:after="0" w:line="360" w:lineRule="auto"/>
        <w:ind w:firstLine="1418"/>
        <w:jc w:val="both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  <w:r w:rsidRPr="00CC0E6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A aquisição é necessária para a realização da “Festa dos Idosos”, que compõe o calendário de eventos do município.</w:t>
      </w:r>
    </w:p>
    <w:p w14:paraId="48ECBECA" w14:textId="4A2B94AF" w:rsidR="00CC0E6E" w:rsidRPr="00CC0E6E" w:rsidRDefault="00CC0E6E" w:rsidP="00CC0E6E">
      <w:pPr>
        <w:spacing w:after="0" w:line="360" w:lineRule="auto"/>
        <w:ind w:firstLine="1418"/>
        <w:jc w:val="both"/>
        <w:rPr>
          <w:rFonts w:ascii="Arial" w:eastAsia="Times New Roman" w:hAnsi="Arial" w:cs="Times New Roman"/>
          <w:color w:val="FF0000"/>
          <w:kern w:val="0"/>
          <w:sz w:val="20"/>
          <w:szCs w:val="20"/>
          <w14:ligatures w14:val="none"/>
        </w:rPr>
      </w:pPr>
      <w:r w:rsidRPr="00CC0E6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A comemoração que é em honra ao “Dia do Idoso” acontece anualmente e conta com a presença de aproximadamente s</w:t>
      </w:r>
      <w:r w:rsidR="001D376A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ete</w:t>
      </w:r>
      <w:r w:rsidRPr="00CC0E6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centas pessoas, as quais é oferecido um almoço e demais atrações para entretenimento de todos.</w:t>
      </w:r>
    </w:p>
    <w:p w14:paraId="3D6024B3" w14:textId="6C06AB27" w:rsidR="00CC0E6E" w:rsidRPr="00CC0E6E" w:rsidRDefault="00CC0E6E" w:rsidP="00CC0E6E">
      <w:pPr>
        <w:spacing w:after="0" w:line="360" w:lineRule="auto"/>
        <w:ind w:firstLine="1418"/>
        <w:jc w:val="both"/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</w:pPr>
      <w:r w:rsidRPr="00CC0E6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A contratação pretendida está prevista no Plano de Contratações Anual do Município de Boa Vista do Sul, estando assim alinhada com o planejamento desta Administração. A mesma está em consonância com o Calendário Oficial de Eventos do Município e regulamentada conforme a Lei Municipal nº 469/2006 e conforme o Decreto nº 0</w:t>
      </w:r>
      <w:r w:rsidR="001D376A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42</w:t>
      </w:r>
      <w:r w:rsidRPr="00CC0E6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 xml:space="preserve"> de 2</w:t>
      </w:r>
      <w:r w:rsidR="001D376A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6</w:t>
      </w:r>
      <w:r w:rsidRPr="00CC0E6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 xml:space="preserve"> de </w:t>
      </w:r>
      <w:r w:rsidR="001D376A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agosto</w:t>
      </w:r>
      <w:r w:rsidRPr="00CC0E6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 xml:space="preserve"> de 2025.</w:t>
      </w:r>
    </w:p>
    <w:p w14:paraId="2C6CAE49" w14:textId="77777777" w:rsidR="00CC0E6E" w:rsidRPr="00CC0E6E" w:rsidRDefault="00CC0E6E" w:rsidP="00CC0E6E">
      <w:pPr>
        <w:spacing w:after="0" w:line="360" w:lineRule="auto"/>
        <w:jc w:val="both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</w:p>
    <w:p w14:paraId="6066F664" w14:textId="77777777" w:rsidR="00CC0E6E" w:rsidRPr="00CC0E6E" w:rsidRDefault="00CC0E6E" w:rsidP="00CC0E6E">
      <w:pPr>
        <w:spacing w:after="0" w:line="360" w:lineRule="auto"/>
        <w:jc w:val="both"/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</w:pPr>
      <w:r w:rsidRPr="00CC0E6E"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  <w:t>2. ESTIMATIVA DAS QUANTIDADES E DO VALOR</w:t>
      </w:r>
    </w:p>
    <w:p w14:paraId="69074C4B" w14:textId="4E107776" w:rsidR="00CC0E6E" w:rsidRPr="00CC0E6E" w:rsidRDefault="00CC0E6E" w:rsidP="00CC0E6E">
      <w:pPr>
        <w:spacing w:after="0" w:line="360" w:lineRule="auto"/>
        <w:ind w:firstLine="1418"/>
        <w:jc w:val="both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  <w:r w:rsidRPr="00CC0E6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 xml:space="preserve">Os quantitativos estimados para a contratação pretendida, constantes na </w:t>
      </w:r>
      <w:r w:rsidRPr="00CC0E6E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Solicitação de Compra de Serviços Nº 2025</w:t>
      </w:r>
      <w:r w:rsidR="001D376A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/1981</w:t>
      </w:r>
      <w:r w:rsidRPr="00CC0E6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 xml:space="preserve">, em anexo, têm como parâmetro </w:t>
      </w:r>
      <w:r w:rsidR="001D376A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a demanda atual.</w:t>
      </w:r>
    </w:p>
    <w:p w14:paraId="5806BDA6" w14:textId="772D3FA1" w:rsidR="00CC0E6E" w:rsidRPr="00CC0E6E" w:rsidRDefault="00CC0E6E" w:rsidP="00CC0E6E">
      <w:pPr>
        <w:spacing w:after="0" w:line="360" w:lineRule="auto"/>
        <w:jc w:val="both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  <w:r w:rsidRPr="00CC0E6E">
        <w:rPr>
          <w:rFonts w:ascii="Arial" w:eastAsia="Times New Roman" w:hAnsi="Arial" w:cs="Times New Roman"/>
          <w:color w:val="FF0000"/>
          <w:kern w:val="0"/>
          <w:sz w:val="20"/>
          <w:szCs w:val="20"/>
          <w14:ligatures w14:val="none"/>
        </w:rPr>
        <w:tab/>
      </w:r>
      <w:r w:rsidRPr="00CC0E6E">
        <w:rPr>
          <w:rFonts w:ascii="Arial" w:eastAsia="Times New Roman" w:hAnsi="Arial" w:cs="Times New Roman"/>
          <w:color w:val="FF0000"/>
          <w:kern w:val="0"/>
          <w:sz w:val="20"/>
          <w:szCs w:val="20"/>
          <w14:ligatures w14:val="none"/>
        </w:rPr>
        <w:tab/>
      </w:r>
      <w:r w:rsidRPr="00CC0E6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 xml:space="preserve">Estima-se para a aquisição almejada o valor total de </w:t>
      </w:r>
      <w:r w:rsidRPr="00CC0E6E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R</w:t>
      </w:r>
      <w:r w:rsidR="007E01B3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$ 39.025,00</w:t>
      </w:r>
      <w:r w:rsidRPr="00CC0E6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. Vislumbra-se que tal valor é compatível com o praticado pelo mercado correspondente, observando-se o disposto no Decreto Municipal n.º 12/2023, que “Estabelece o procedimento administrativo para a realização de pesquisa de preços para aquisição de bens, contratação de serviços em geral e para contratação de obras e serviços de engenharia no âmbito do Município de Boa Vista do Sul, nos termos da Lei Federal nº 14.133/2021”.</w:t>
      </w:r>
    </w:p>
    <w:p w14:paraId="15A6726F" w14:textId="4BEAA90C" w:rsidR="00CC0E6E" w:rsidRPr="00CC0E6E" w:rsidRDefault="00CC0E6E" w:rsidP="00CC0E6E">
      <w:pPr>
        <w:spacing w:after="0" w:line="360" w:lineRule="auto"/>
        <w:jc w:val="both"/>
        <w:rPr>
          <w:rFonts w:ascii="Arial" w:eastAsia="Times New Roman" w:hAnsi="Arial" w:cs="Times New Roman"/>
          <w:color w:val="FF0000"/>
          <w:kern w:val="0"/>
          <w:sz w:val="20"/>
          <w:szCs w:val="20"/>
          <w14:ligatures w14:val="none"/>
        </w:rPr>
      </w:pPr>
      <w:r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                      </w:t>
      </w:r>
      <w:r w:rsidRPr="00CC0E6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A pesquisa de preços foi realizada através de pedidos formais de cotação, através de e-mails e mensagens via WhatsApp enviados para empresas já fornecedoras do Município, e outras do ramo, tudo conforme anexos</w:t>
      </w:r>
      <w:r w:rsidRPr="00CC0E6E">
        <w:rPr>
          <w:rFonts w:ascii="Arial" w:eastAsia="Times New Roman" w:hAnsi="Arial" w:cs="Times New Roman"/>
          <w:color w:val="FF0000"/>
          <w:kern w:val="0"/>
          <w:sz w:val="20"/>
          <w:szCs w:val="20"/>
          <w14:ligatures w14:val="none"/>
        </w:rPr>
        <w:t xml:space="preserve">. </w:t>
      </w:r>
    </w:p>
    <w:p w14:paraId="2D80B9BB" w14:textId="3BFC2A0B" w:rsidR="00CC0E6E" w:rsidRPr="00CC0E6E" w:rsidRDefault="00CC0E6E" w:rsidP="00CC0E6E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           </w:t>
      </w:r>
      <w:r w:rsidRPr="007E01B3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Como valor de referência foi utilizado a média dos </w:t>
      </w:r>
      <w:r w:rsidR="007E01B3">
        <w:rPr>
          <w:rFonts w:ascii="Arial" w:eastAsia="Times New Roman" w:hAnsi="Arial" w:cs="Arial"/>
          <w:kern w:val="0"/>
          <w:sz w:val="20"/>
          <w:szCs w:val="20"/>
          <w14:ligatures w14:val="none"/>
        </w:rPr>
        <w:t>dois menores orçamentos recebidos.</w:t>
      </w:r>
    </w:p>
    <w:p w14:paraId="3E62179F" w14:textId="77777777" w:rsidR="00CC0E6E" w:rsidRPr="00CC0E6E" w:rsidRDefault="00CC0E6E" w:rsidP="00CC0E6E">
      <w:pPr>
        <w:spacing w:after="0" w:line="360" w:lineRule="auto"/>
        <w:jc w:val="both"/>
        <w:rPr>
          <w:rFonts w:ascii="Arial" w:eastAsia="Times New Roman" w:hAnsi="Arial" w:cs="Times New Roman"/>
          <w:kern w:val="0"/>
          <w:sz w:val="24"/>
          <w:szCs w:val="24"/>
          <w14:ligatures w14:val="none"/>
        </w:rPr>
      </w:pPr>
    </w:p>
    <w:p w14:paraId="5430FCB0" w14:textId="77777777" w:rsidR="00CC0E6E" w:rsidRPr="00CC0E6E" w:rsidRDefault="00CC0E6E" w:rsidP="00CC0E6E">
      <w:pPr>
        <w:spacing w:after="0" w:line="360" w:lineRule="auto"/>
        <w:jc w:val="both"/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</w:pPr>
      <w:r w:rsidRPr="00CC0E6E"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  <w:t>3. JUSTIFICATIVA PARA O PARCELAMENTO OU NÃO DA CONTRATAÇÃO</w:t>
      </w:r>
    </w:p>
    <w:p w14:paraId="765AC22D" w14:textId="77777777" w:rsidR="00CC0E6E" w:rsidRPr="00CC0E6E" w:rsidRDefault="00CC0E6E" w:rsidP="00CC0E6E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CC0E6E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>A presente licitação deverá ser realizada de forma global, pois refere-se a um único item, não sendo passível de parcelamento.</w:t>
      </w:r>
    </w:p>
    <w:p w14:paraId="12D83B2D" w14:textId="77777777" w:rsidR="00CC0E6E" w:rsidRPr="00CC0E6E" w:rsidRDefault="00CC0E6E" w:rsidP="00CC0E6E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CC0E6E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lastRenderedPageBreak/>
        <w:t>A existência de mais de uma empresa contratada poderia prejudicar a realização do evento, visto a natureza do objeto.</w:t>
      </w:r>
    </w:p>
    <w:p w14:paraId="0C62E685" w14:textId="77777777" w:rsidR="00CC0E6E" w:rsidRPr="00CC0E6E" w:rsidRDefault="00CC0E6E" w:rsidP="00CC0E6E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4932467F" w14:textId="77777777" w:rsidR="00CC0E6E" w:rsidRPr="00CC0E6E" w:rsidRDefault="00CC0E6E" w:rsidP="00CC0E6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bookmarkStart w:id="0" w:name="art18§1xiii"/>
      <w:bookmarkEnd w:id="0"/>
      <w:r w:rsidRPr="00CC0E6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4. DECLARAÇÃO DE VIABILIDADE </w:t>
      </w:r>
    </w:p>
    <w:p w14:paraId="28C7493C" w14:textId="77777777" w:rsidR="00CC0E6E" w:rsidRPr="00CC0E6E" w:rsidRDefault="00CC0E6E" w:rsidP="00CC0E6E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CC0E6E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00514723" w14:textId="77777777" w:rsidR="00CC0E6E" w:rsidRPr="00CC0E6E" w:rsidRDefault="00CC0E6E" w:rsidP="00CC0E6E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4922B001" w14:textId="77777777" w:rsidR="00CC0E6E" w:rsidRPr="00CC0E6E" w:rsidRDefault="00CC0E6E" w:rsidP="00CC0E6E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  <w:r w:rsidRPr="00CC0E6E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5. DOS ELEMENTOS NÃO CONTEMPLADOS</w:t>
      </w:r>
    </w:p>
    <w:p w14:paraId="52C6E93C" w14:textId="77777777" w:rsidR="00CC0E6E" w:rsidRPr="00CC0E6E" w:rsidRDefault="00CC0E6E" w:rsidP="00CC0E6E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CC0E6E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 xml:space="preserve">A ausência dos demais elementos previstos no estudo técnico preliminar, conforme estabelecido no parágrafo § 2º do art. 18 da Lei 14.133/2021, se justifica pela repetição dos mesmos no Termo de Referência, em anexo e/ou pela natureza específica da contratação em questão, pois a inclusão de tais elementos não se mostra pertinente ou necessária para uma avaliação precisa e completa nesta fase preliminar. </w:t>
      </w:r>
    </w:p>
    <w:p w14:paraId="33EE86FA" w14:textId="77777777" w:rsidR="00CC0E6E" w:rsidRPr="00CC0E6E" w:rsidRDefault="00CC0E6E" w:rsidP="00CC0E6E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CC0E6E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>Ressalta-se que os elementos presentes foram selecionados para atender às demandas essenciais do projeto, proporcionando uma análise abrangente e fundamentada. Assim, a exclusão dos elementos adicionais não compromete a qualidade ou a eficácia do estudo técnico, mas sim reflete uma abordagem focalizada e estratégica em relação aos aspectos mais relevantes e impactantes do projeto em questão.</w:t>
      </w:r>
    </w:p>
    <w:p w14:paraId="60BCF90A" w14:textId="77777777" w:rsidR="00CC0E6E" w:rsidRPr="00CC0E6E" w:rsidRDefault="00CC0E6E" w:rsidP="00CC0E6E">
      <w:pPr>
        <w:spacing w:after="0" w:line="360" w:lineRule="auto"/>
        <w:ind w:firstLine="1418"/>
        <w:jc w:val="both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</w:pPr>
    </w:p>
    <w:p w14:paraId="4CAAD4C4" w14:textId="587B907E" w:rsidR="00CC0E6E" w:rsidRDefault="00CC0E6E" w:rsidP="00CC0E6E">
      <w:pPr>
        <w:spacing w:after="0" w:line="360" w:lineRule="auto"/>
        <w:jc w:val="right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  <w:r w:rsidRPr="00CC0E6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 xml:space="preserve">Boa Vista do Sul, </w:t>
      </w:r>
      <w:r w:rsidR="001D376A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04</w:t>
      </w:r>
      <w:r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 xml:space="preserve"> DE SETEMBRO DE </w:t>
      </w:r>
      <w:r w:rsidRPr="00CC0E6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2025.</w:t>
      </w:r>
    </w:p>
    <w:p w14:paraId="148EF874" w14:textId="77777777" w:rsidR="00CC0E6E" w:rsidRDefault="00CC0E6E" w:rsidP="00CC0E6E">
      <w:pPr>
        <w:spacing w:after="0" w:line="360" w:lineRule="auto"/>
        <w:jc w:val="center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</w:p>
    <w:p w14:paraId="3A51A67D" w14:textId="48843FC3" w:rsidR="00CC0E6E" w:rsidRDefault="00CC0E6E" w:rsidP="00CC0E6E">
      <w:pPr>
        <w:spacing w:after="0" w:line="360" w:lineRule="auto"/>
        <w:jc w:val="center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  <w:r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___________________________________________________</w:t>
      </w:r>
    </w:p>
    <w:p w14:paraId="40D6517F" w14:textId="10A35270" w:rsidR="00CC0E6E" w:rsidRPr="00CC0E6E" w:rsidRDefault="00CC0E6E" w:rsidP="00CC0E6E">
      <w:pPr>
        <w:spacing w:after="0" w:line="360" w:lineRule="auto"/>
        <w:jc w:val="center"/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</w:pPr>
      <w:r w:rsidRPr="00CC0E6E"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  <w:t>JANAINA DOS SANTOS</w:t>
      </w:r>
    </w:p>
    <w:p w14:paraId="25FC762F" w14:textId="392767AD" w:rsidR="00CC0E6E" w:rsidRPr="00CC0E6E" w:rsidRDefault="00CC0E6E" w:rsidP="00CC0E6E">
      <w:pPr>
        <w:spacing w:after="0" w:line="360" w:lineRule="auto"/>
        <w:jc w:val="center"/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</w:pPr>
      <w:r w:rsidRPr="00CC0E6E"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  <w:t>Responsável pela elaboração do Estudo Técnico Preliminar</w:t>
      </w:r>
    </w:p>
    <w:p w14:paraId="08A7A99B" w14:textId="23846841" w:rsidR="00CC0E6E" w:rsidRPr="00CC0E6E" w:rsidRDefault="00CC0E6E" w:rsidP="00CC0E6E">
      <w:pPr>
        <w:spacing w:after="0" w:line="360" w:lineRule="auto"/>
        <w:jc w:val="center"/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</w:pPr>
      <w:r w:rsidRPr="00CC0E6E"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  <w:t>Setor de Direção do Departamento de Cultura</w:t>
      </w:r>
    </w:p>
    <w:p w14:paraId="3AC1BDB2" w14:textId="77777777" w:rsidR="00CC0E6E" w:rsidRPr="00CC0E6E" w:rsidRDefault="00CC0E6E" w:rsidP="00CC0E6E">
      <w:pPr>
        <w:spacing w:after="0" w:line="360" w:lineRule="auto"/>
        <w:jc w:val="center"/>
        <w:rPr>
          <w:rFonts w:ascii="Arial" w:eastAsia="Times New Roman" w:hAnsi="Arial" w:cs="Times New Roman"/>
          <w:kern w:val="0"/>
          <w:sz w:val="24"/>
          <w:szCs w:val="24"/>
          <w14:ligatures w14:val="none"/>
        </w:rPr>
      </w:pPr>
      <w:r w:rsidRPr="00CC0E6E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__________________________________________</w:t>
      </w:r>
    </w:p>
    <w:p w14:paraId="0140397C" w14:textId="50173CCE" w:rsidR="00CC0E6E" w:rsidRPr="00CC0E6E" w:rsidRDefault="00CC0E6E" w:rsidP="00CC0E6E">
      <w:pPr>
        <w:spacing w:after="0" w:line="360" w:lineRule="auto"/>
        <w:jc w:val="center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CC0E6E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Secret</w:t>
      </w:r>
      <w:r w:rsidR="001D376A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a</w:t>
      </w:r>
      <w:r w:rsidRPr="00CC0E6E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ria Municipal de Educação, Cultura e Desporto</w:t>
      </w:r>
    </w:p>
    <w:p w14:paraId="1418597A" w14:textId="6CFFC70F" w:rsidR="00006CB6" w:rsidRDefault="00006CB6" w:rsidP="00006CB6"/>
    <w:p w14:paraId="36D7AFE7" w14:textId="0B8401C5" w:rsidR="00006CB6" w:rsidRPr="00006CB6" w:rsidRDefault="00006CB6" w:rsidP="00006CB6">
      <w:pPr>
        <w:tabs>
          <w:tab w:val="left" w:pos="6150"/>
        </w:tabs>
      </w:pPr>
      <w:r>
        <w:tab/>
      </w:r>
    </w:p>
    <w:sectPr w:rsidR="00006CB6" w:rsidRPr="00006CB6" w:rsidSect="00AF45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7C066" w14:textId="77777777" w:rsidR="005250C6" w:rsidRDefault="005250C6" w:rsidP="00C45AF7">
      <w:pPr>
        <w:spacing w:after="0" w:line="240" w:lineRule="auto"/>
      </w:pPr>
      <w:r>
        <w:separator/>
      </w:r>
    </w:p>
  </w:endnote>
  <w:endnote w:type="continuationSeparator" w:id="0">
    <w:p w14:paraId="6E9EA155" w14:textId="77777777" w:rsidR="005250C6" w:rsidRDefault="005250C6" w:rsidP="00C45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CCB9" w14:textId="77777777" w:rsidR="009243B2" w:rsidRDefault="009243B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241C" w14:textId="5361C2E8" w:rsidR="00AF45A6" w:rsidRDefault="00AF45A6" w:rsidP="003815DB">
    <w:pPr>
      <w:pStyle w:val="Rodap"/>
      <w:jc w:val="center"/>
      <w:rPr>
        <w:sz w:val="18"/>
        <w:szCs w:val="18"/>
      </w:rPr>
    </w:pPr>
    <w:r>
      <w:rPr>
        <w:rFonts w:ascii="Calibri" w:eastAsia="Calibri" w:hAnsi="Calibri" w:cs="Times New Roman"/>
        <w:b/>
        <w:noProof/>
        <w:kern w:val="0"/>
        <w:szCs w:val="10"/>
        <w:lang w:eastAsia="pt-BR"/>
      </w:rPr>
      <w:drawing>
        <wp:anchor distT="0" distB="0" distL="114300" distR="114300" simplePos="0" relativeHeight="251658240" behindDoc="1" locked="0" layoutInCell="1" allowOverlap="1" wp14:anchorId="1BD3875E" wp14:editId="1437C184">
          <wp:simplePos x="0" y="0"/>
          <wp:positionH relativeFrom="margin">
            <wp:align>left</wp:align>
          </wp:positionH>
          <wp:positionV relativeFrom="paragraph">
            <wp:posOffset>120650</wp:posOffset>
          </wp:positionV>
          <wp:extent cx="616585" cy="476250"/>
          <wp:effectExtent l="0" t="0" r="0" b="0"/>
          <wp:wrapNone/>
          <wp:docPr id="156663883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638837" name="Imagem 15666388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58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15DB" w:rsidRPr="00252875">
      <w:rPr>
        <w:sz w:val="18"/>
        <w:szCs w:val="18"/>
      </w:rPr>
      <w:t>R</w:t>
    </w:r>
    <w:r w:rsidR="003815DB">
      <w:rPr>
        <w:sz w:val="18"/>
        <w:szCs w:val="18"/>
      </w:rPr>
      <w:t xml:space="preserve">ua Emancipação, n° </w:t>
    </w:r>
    <w:r w:rsidR="003815DB" w:rsidRPr="00252875">
      <w:rPr>
        <w:sz w:val="18"/>
        <w:szCs w:val="18"/>
      </w:rPr>
      <w:t>2470,</w:t>
    </w:r>
    <w:r w:rsidR="003815DB">
      <w:rPr>
        <w:sz w:val="18"/>
        <w:szCs w:val="18"/>
      </w:rPr>
      <w:t xml:space="preserve"> C</w:t>
    </w:r>
    <w:r w:rsidR="003815DB" w:rsidRPr="00252875">
      <w:rPr>
        <w:sz w:val="18"/>
        <w:szCs w:val="18"/>
      </w:rPr>
      <w:t>entro, Boa Vista do Sul/RS</w:t>
    </w:r>
    <w:r w:rsidR="003815DB">
      <w:rPr>
        <w:sz w:val="18"/>
        <w:szCs w:val="18"/>
      </w:rPr>
      <w:t xml:space="preserve"> – Cep: 95.727-000</w:t>
    </w:r>
  </w:p>
  <w:p w14:paraId="2E43B86D" w14:textId="5EC8AB55" w:rsidR="003815DB" w:rsidRDefault="003815DB" w:rsidP="003815DB">
    <w:pPr>
      <w:pStyle w:val="Rodap"/>
      <w:jc w:val="center"/>
      <w:rPr>
        <w:sz w:val="18"/>
        <w:szCs w:val="18"/>
      </w:rPr>
    </w:pPr>
    <w:r>
      <w:rPr>
        <w:sz w:val="18"/>
        <w:szCs w:val="18"/>
      </w:rPr>
      <w:t xml:space="preserve">Telefone: </w:t>
    </w:r>
    <w:r w:rsidR="00006CB6" w:rsidRPr="00006CB6">
      <w:rPr>
        <w:sz w:val="18"/>
        <w:szCs w:val="18"/>
      </w:rPr>
      <w:t>(54) 9 9968-7458</w:t>
    </w:r>
  </w:p>
  <w:p w14:paraId="69489937" w14:textId="1B8654FC" w:rsidR="00006CB6" w:rsidRP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www.boavistadosul.rs.gov.br</w:t>
    </w:r>
  </w:p>
  <w:p w14:paraId="38E8F6F3" w14:textId="1B0E23B2" w:rsid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@prefeituraboavistadosul</w:t>
    </w:r>
  </w:p>
  <w:p w14:paraId="6D6FD91F" w14:textId="51A7FA5A" w:rsidR="004251F9" w:rsidRDefault="004251F9" w:rsidP="00006CB6">
    <w:pPr>
      <w:pStyle w:val="Rodap"/>
      <w:jc w:val="center"/>
      <w:rPr>
        <w:sz w:val="18"/>
        <w:szCs w:val="18"/>
      </w:rPr>
    </w:pPr>
  </w:p>
  <w:p w14:paraId="379B32D3" w14:textId="408F5637" w:rsidR="004251F9" w:rsidRPr="00252875" w:rsidRDefault="004251F9" w:rsidP="00006CB6">
    <w:pPr>
      <w:pStyle w:val="Rodap"/>
      <w:jc w:val="center"/>
      <w:rPr>
        <w:sz w:val="18"/>
        <w:szCs w:val="18"/>
      </w:rPr>
    </w:pPr>
  </w:p>
  <w:p w14:paraId="1CDA5AE7" w14:textId="77777777" w:rsidR="00C45AF7" w:rsidRDefault="00C45A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CF9EF" w14:textId="77777777" w:rsidR="009243B2" w:rsidRDefault="009243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A4562" w14:textId="77777777" w:rsidR="005250C6" w:rsidRDefault="005250C6" w:rsidP="00C45AF7">
      <w:pPr>
        <w:spacing w:after="0" w:line="240" w:lineRule="auto"/>
      </w:pPr>
      <w:r>
        <w:separator/>
      </w:r>
    </w:p>
  </w:footnote>
  <w:footnote w:type="continuationSeparator" w:id="0">
    <w:p w14:paraId="0B6BB4AF" w14:textId="77777777" w:rsidR="005250C6" w:rsidRDefault="005250C6" w:rsidP="00C45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C208B" w14:textId="77777777" w:rsidR="009243B2" w:rsidRDefault="009243B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A4325" w14:textId="22D5E7BE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</w:pPr>
    <w:bookmarkStart w:id="1" w:name="_Hlk73516313"/>
    <w:r w:rsidRPr="00C45AF7"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  <w:drawing>
        <wp:inline distT="0" distB="0" distL="0" distR="0" wp14:anchorId="4E7C6218" wp14:editId="14CC242A">
          <wp:extent cx="581025" cy="571500"/>
          <wp:effectExtent l="0" t="0" r="9525" b="0"/>
          <wp:docPr id="2047472077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1EA6DB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 xml:space="preserve">ESTADO </w:t>
    </w:r>
    <w:bookmarkStart w:id="2" w:name="_Hlk73516300"/>
    <w:bookmarkStart w:id="3" w:name="_Hlk73516301"/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DO RIO GRANDE DO SUL</w:t>
    </w:r>
  </w:p>
  <w:p w14:paraId="3CF3CCD1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PREFEITURA MUNICIPAL DE BOA VISTA DO SUL</w:t>
    </w:r>
  </w:p>
  <w:bookmarkEnd w:id="1"/>
  <w:bookmarkEnd w:id="2"/>
  <w:bookmarkEnd w:id="3"/>
  <w:p w14:paraId="4EFEAEC4" w14:textId="77777777" w:rsidR="00C45AF7" w:rsidRDefault="00C45AF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49072" w14:textId="77777777" w:rsidR="009243B2" w:rsidRDefault="009243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AF7"/>
    <w:rsid w:val="00006CB6"/>
    <w:rsid w:val="001D376A"/>
    <w:rsid w:val="002106C1"/>
    <w:rsid w:val="002F4CF6"/>
    <w:rsid w:val="003815DB"/>
    <w:rsid w:val="003A5965"/>
    <w:rsid w:val="003E3B97"/>
    <w:rsid w:val="004251F9"/>
    <w:rsid w:val="004A29C7"/>
    <w:rsid w:val="005052FD"/>
    <w:rsid w:val="005250C6"/>
    <w:rsid w:val="005F69E8"/>
    <w:rsid w:val="007E01B3"/>
    <w:rsid w:val="008321A6"/>
    <w:rsid w:val="0086466D"/>
    <w:rsid w:val="008B4160"/>
    <w:rsid w:val="008F3DC7"/>
    <w:rsid w:val="00914438"/>
    <w:rsid w:val="009243B2"/>
    <w:rsid w:val="00970C25"/>
    <w:rsid w:val="00A8086E"/>
    <w:rsid w:val="00A94BC7"/>
    <w:rsid w:val="00AF45A6"/>
    <w:rsid w:val="00BE7C28"/>
    <w:rsid w:val="00C45AF7"/>
    <w:rsid w:val="00CC0E6E"/>
    <w:rsid w:val="00CF762E"/>
    <w:rsid w:val="00D96363"/>
    <w:rsid w:val="00E76523"/>
    <w:rsid w:val="00EE296E"/>
    <w:rsid w:val="00FD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F31A9A"/>
  <w15:chartTrackingRefBased/>
  <w15:docId w15:val="{725DAD7B-B9C1-4911-8D65-B22E848F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5AF7"/>
  </w:style>
  <w:style w:type="paragraph" w:styleId="Rodap">
    <w:name w:val="footer"/>
    <w:basedOn w:val="Normal"/>
    <w:link w:val="RodapChar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45AF7"/>
  </w:style>
  <w:style w:type="table" w:styleId="Tabelacomgrade">
    <w:name w:val="Table Grid"/>
    <w:basedOn w:val="Tabelanormal"/>
    <w:uiPriority w:val="59"/>
    <w:rsid w:val="003815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93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590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Solange</dc:creator>
  <cp:keywords/>
  <dc:description/>
  <cp:lastModifiedBy>Daciane</cp:lastModifiedBy>
  <cp:revision>5</cp:revision>
  <cp:lastPrinted>2025-09-04T14:22:00Z</cp:lastPrinted>
  <dcterms:created xsi:type="dcterms:W3CDTF">2025-07-31T13:39:00Z</dcterms:created>
  <dcterms:modified xsi:type="dcterms:W3CDTF">2025-09-04T14:22:00Z</dcterms:modified>
</cp:coreProperties>
</file>