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F9D18" w14:textId="76157BB2" w:rsidR="00E52935" w:rsidRPr="00E52935" w:rsidRDefault="00E52935" w:rsidP="00E5293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kern w:val="0"/>
          <w14:ligatures w14:val="none"/>
        </w:rPr>
        <w:t>ESTUDO TÉCNICO PRELIMINAR</w:t>
      </w:r>
    </w:p>
    <w:p w14:paraId="7D5A7C4E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5889460E" w14:textId="3B275905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1. DESCRIÇÃO DA NECESSIDADE</w:t>
      </w:r>
    </w:p>
    <w:p w14:paraId="25517F6C" w14:textId="4B67344E" w:rsid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14:ligatures w14:val="none"/>
        </w:rPr>
        <w:t xml:space="preserve">O objeto do presente </w:t>
      </w:r>
      <w:r w:rsidR="002C00D0" w:rsidRPr="002C00D0">
        <w:rPr>
          <w:rFonts w:ascii="Arial" w:eastAsia="Times New Roman" w:hAnsi="Arial" w:cs="Arial"/>
          <w:kern w:val="0"/>
          <w14:ligatures w14:val="none"/>
        </w:rPr>
        <w:t xml:space="preserve">processo licitatório é </w:t>
      </w:r>
      <w:r w:rsidR="002C00D0">
        <w:rPr>
          <w:rFonts w:ascii="Arial" w:eastAsia="Times New Roman" w:hAnsi="Arial" w:cs="Arial"/>
          <w:kern w:val="0"/>
          <w14:ligatures w14:val="none"/>
        </w:rPr>
        <w:t xml:space="preserve">a </w:t>
      </w:r>
      <w:r w:rsidR="00CE1D1F">
        <w:rPr>
          <w:rFonts w:ascii="Arial" w:eastAsia="Times New Roman" w:hAnsi="Arial" w:cs="Arial"/>
          <w:kern w:val="0"/>
          <w14:ligatures w14:val="none"/>
        </w:rPr>
        <w:t>contratação de empresa para realizar serviço de limpeza e segurança desarmada</w:t>
      </w:r>
      <w:r w:rsidRPr="00E52935">
        <w:rPr>
          <w:rFonts w:ascii="Arial" w:eastAsia="Times New Roman" w:hAnsi="Arial" w:cs="Arial"/>
          <w:kern w:val="0"/>
          <w14:ligatures w14:val="none"/>
        </w:rPr>
        <w:t xml:space="preserve">, conforme descrição, quantitativo e valor estimado constante na 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>Solicitação de Compra de Material/Serviços N.º 2025/</w:t>
      </w:r>
      <w:r w:rsidR="00CE1D1F">
        <w:rPr>
          <w:rFonts w:ascii="Arial" w:eastAsia="Times New Roman" w:hAnsi="Arial" w:cs="Arial"/>
          <w:b/>
          <w:kern w:val="0"/>
          <w14:ligatures w14:val="none"/>
        </w:rPr>
        <w:t>2065</w:t>
      </w:r>
      <w:r w:rsidRPr="00E52935">
        <w:rPr>
          <w:rFonts w:ascii="Arial" w:eastAsia="Times New Roman" w:hAnsi="Arial" w:cs="Arial"/>
          <w:kern w:val="0"/>
          <w14:ligatures w14:val="none"/>
        </w:rPr>
        <w:t>, em anexo.</w:t>
      </w:r>
    </w:p>
    <w:p w14:paraId="0803576B" w14:textId="1A797507" w:rsidR="002C00D0" w:rsidRDefault="002C00D0" w:rsidP="002C00D0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 xml:space="preserve">A </w:t>
      </w:r>
      <w:r w:rsidR="00CE1D1F">
        <w:rPr>
          <w:rFonts w:ascii="Arial" w:eastAsia="Times New Roman" w:hAnsi="Arial" w:cs="Arial"/>
          <w:kern w:val="0"/>
          <w14:ligatures w14:val="none"/>
        </w:rPr>
        <w:t>contratação de serviço de limpeza e segurança desarmada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 para o evento: </w:t>
      </w:r>
      <w:r>
        <w:rPr>
          <w:rFonts w:ascii="Arial" w:eastAsia="Times New Roman" w:hAnsi="Arial" w:cs="Arial"/>
          <w:kern w:val="0"/>
          <w14:ligatures w14:val="none"/>
        </w:rPr>
        <w:t>A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niversário de 30 anos do </w:t>
      </w:r>
      <w:r>
        <w:rPr>
          <w:rFonts w:ascii="Arial" w:eastAsia="Times New Roman" w:hAnsi="Arial" w:cs="Arial"/>
          <w:kern w:val="0"/>
          <w14:ligatures w14:val="none"/>
        </w:rPr>
        <w:t>M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unicípio de </w:t>
      </w:r>
      <w:r>
        <w:rPr>
          <w:rFonts w:ascii="Arial" w:eastAsia="Times New Roman" w:hAnsi="Arial" w:cs="Arial"/>
          <w:kern w:val="0"/>
          <w14:ligatures w14:val="none"/>
        </w:rPr>
        <w:t>B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oa </w:t>
      </w:r>
      <w:r>
        <w:rPr>
          <w:rFonts w:ascii="Arial" w:eastAsia="Times New Roman" w:hAnsi="Arial" w:cs="Arial"/>
          <w:kern w:val="0"/>
          <w14:ligatures w14:val="none"/>
        </w:rPr>
        <w:t>V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ista do </w:t>
      </w:r>
      <w:r>
        <w:rPr>
          <w:rFonts w:ascii="Arial" w:eastAsia="Times New Roman" w:hAnsi="Arial" w:cs="Arial"/>
          <w:kern w:val="0"/>
          <w14:ligatures w14:val="none"/>
        </w:rPr>
        <w:t>S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ul - </w:t>
      </w:r>
      <w:r>
        <w:rPr>
          <w:rFonts w:ascii="Arial" w:eastAsia="Times New Roman" w:hAnsi="Arial" w:cs="Arial"/>
          <w:kern w:val="0"/>
          <w14:ligatures w14:val="none"/>
        </w:rPr>
        <w:t>E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dição </w:t>
      </w:r>
      <w:r>
        <w:rPr>
          <w:rFonts w:ascii="Arial" w:eastAsia="Times New Roman" w:hAnsi="Arial" w:cs="Arial"/>
          <w:kern w:val="0"/>
          <w14:ligatures w14:val="none"/>
        </w:rPr>
        <w:t>C</w:t>
      </w:r>
      <w:r w:rsidRPr="002C00D0">
        <w:rPr>
          <w:rFonts w:ascii="Arial" w:eastAsia="Times New Roman" w:hAnsi="Arial" w:cs="Arial"/>
          <w:kern w:val="0"/>
          <w14:ligatures w14:val="none"/>
        </w:rPr>
        <w:t>oloniafest - que acontecerá nos dias 17</w:t>
      </w:r>
      <w:r>
        <w:rPr>
          <w:rFonts w:ascii="Arial" w:eastAsia="Times New Roman" w:hAnsi="Arial" w:cs="Arial"/>
          <w:kern w:val="0"/>
          <w14:ligatures w14:val="none"/>
        </w:rPr>
        <w:t xml:space="preserve"> e 18 de outubro de 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2025, tendo por local o </w:t>
      </w:r>
      <w:r>
        <w:rPr>
          <w:rFonts w:ascii="Arial" w:eastAsia="Times New Roman" w:hAnsi="Arial" w:cs="Arial"/>
          <w:kern w:val="0"/>
          <w14:ligatures w14:val="none"/>
        </w:rPr>
        <w:t>G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inásio </w:t>
      </w:r>
      <w:r>
        <w:rPr>
          <w:rFonts w:ascii="Arial" w:eastAsia="Times New Roman" w:hAnsi="Arial" w:cs="Arial"/>
          <w:kern w:val="0"/>
          <w14:ligatures w14:val="none"/>
        </w:rPr>
        <w:t>P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oliesportivo </w:t>
      </w:r>
      <w:r>
        <w:rPr>
          <w:rFonts w:ascii="Arial" w:eastAsia="Times New Roman" w:hAnsi="Arial" w:cs="Arial"/>
          <w:kern w:val="0"/>
          <w14:ligatures w14:val="none"/>
        </w:rPr>
        <w:t>M</w:t>
      </w:r>
      <w:r w:rsidRPr="002C00D0">
        <w:rPr>
          <w:rFonts w:ascii="Arial" w:eastAsia="Times New Roman" w:hAnsi="Arial" w:cs="Arial"/>
          <w:kern w:val="0"/>
          <w14:ligatures w14:val="none"/>
        </w:rPr>
        <w:t>unicipal</w:t>
      </w:r>
      <w:r w:rsidR="00220C4B">
        <w:rPr>
          <w:rFonts w:ascii="Arial" w:eastAsia="Times New Roman" w:hAnsi="Arial" w:cs="Arial"/>
          <w:kern w:val="0"/>
          <w14:ligatures w14:val="none"/>
        </w:rPr>
        <w:t>, c</w:t>
      </w:r>
      <w:r w:rsidR="00220C4B" w:rsidRPr="002C00D0">
        <w:rPr>
          <w:rFonts w:ascii="Arial" w:eastAsia="Times New Roman" w:hAnsi="Arial" w:cs="Arial"/>
          <w:kern w:val="0"/>
          <w14:ligatures w14:val="none"/>
        </w:rPr>
        <w:t>onforme previsto no DECRETO Nº 48, de 09 de setembro de 2025.</w:t>
      </w:r>
      <w:r w:rsidR="00220C4B" w:rsidRPr="00220C4B">
        <w:t xml:space="preserve"> </w:t>
      </w:r>
      <w:r w:rsidR="00220C4B" w:rsidRPr="00220C4B">
        <w:rPr>
          <w:rFonts w:ascii="Arial" w:eastAsia="Times New Roman" w:hAnsi="Arial" w:cs="Arial"/>
          <w:kern w:val="0"/>
          <w14:ligatures w14:val="none"/>
        </w:rPr>
        <w:t xml:space="preserve">A </w:t>
      </w:r>
      <w:r w:rsidR="00220C4B" w:rsidRPr="00220C4B">
        <w:rPr>
          <w:rFonts w:ascii="Arial" w:eastAsia="Times New Roman" w:hAnsi="Arial" w:cs="Arial"/>
          <w:kern w:val="0"/>
          <w14:ligatures w14:val="none"/>
        </w:rPr>
        <w:t>contratação desses serviços será somente para o dia 18 de outubro de 2025, com horário de início às 18h e previsão de término às 02:00</w:t>
      </w:r>
      <w:r w:rsidR="00220C4B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220C4B" w:rsidRPr="00220C4B">
        <w:rPr>
          <w:rFonts w:ascii="Arial" w:eastAsia="Times New Roman" w:hAnsi="Arial" w:cs="Arial"/>
          <w:kern w:val="0"/>
          <w14:ligatures w14:val="none"/>
        </w:rPr>
        <w:t>(madrugada)</w:t>
      </w:r>
      <w:r w:rsidR="00220C4B" w:rsidRPr="00220C4B">
        <w:rPr>
          <w:rFonts w:ascii="Arial" w:eastAsia="Times New Roman" w:hAnsi="Arial" w:cs="Arial"/>
          <w:kern w:val="0"/>
          <w14:ligatures w14:val="none"/>
        </w:rPr>
        <w:t xml:space="preserve"> do dia 19/10/2025</w:t>
      </w:r>
      <w:r w:rsidR="00220C4B">
        <w:rPr>
          <w:rFonts w:ascii="Arial" w:eastAsia="Times New Roman" w:hAnsi="Arial" w:cs="Arial"/>
          <w:kern w:val="0"/>
          <w14:ligatures w14:val="none"/>
        </w:rPr>
        <w:t xml:space="preserve">, </w:t>
      </w:r>
      <w:r w:rsidR="00220C4B" w:rsidRPr="00220C4B">
        <w:rPr>
          <w:rFonts w:ascii="Arial" w:eastAsia="Times New Roman" w:hAnsi="Arial" w:cs="Arial"/>
          <w:kern w:val="0"/>
          <w14:ligatures w14:val="none"/>
        </w:rPr>
        <w:t>podendo o encerramento ocorrer antes, conforme andamento do event</w:t>
      </w:r>
      <w:r w:rsidR="00220C4B">
        <w:rPr>
          <w:rFonts w:ascii="Arial" w:eastAsia="Times New Roman" w:hAnsi="Arial" w:cs="Arial"/>
          <w:kern w:val="0"/>
          <w14:ligatures w14:val="none"/>
        </w:rPr>
        <w:t>o.</w:t>
      </w:r>
    </w:p>
    <w:p w14:paraId="07EC29A7" w14:textId="77777777" w:rsidR="00CE1D1F" w:rsidRPr="00CE1D1F" w:rsidRDefault="00CE1D1F" w:rsidP="00CE1D1F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CE1D1F">
        <w:rPr>
          <w:rFonts w:ascii="Arial" w:eastAsia="Times New Roman" w:hAnsi="Arial" w:cs="Arial"/>
          <w:kern w:val="0"/>
          <w14:ligatures w14:val="none"/>
        </w:rPr>
        <w:t xml:space="preserve">A prestação dos serviços de </w:t>
      </w:r>
      <w:r w:rsidRPr="00CE1D1F">
        <w:rPr>
          <w:rFonts w:ascii="Arial" w:eastAsia="Times New Roman" w:hAnsi="Arial" w:cs="Arial"/>
          <w:b/>
          <w:bCs/>
          <w:kern w:val="0"/>
          <w14:ligatures w14:val="none"/>
        </w:rPr>
        <w:t>limpeza e conservação</w:t>
      </w:r>
      <w:r w:rsidRPr="00CE1D1F">
        <w:rPr>
          <w:rFonts w:ascii="Arial" w:eastAsia="Times New Roman" w:hAnsi="Arial" w:cs="Arial"/>
          <w:kern w:val="0"/>
          <w14:ligatures w14:val="none"/>
        </w:rPr>
        <w:t xml:space="preserve"> visa garantir um ambiente salubre, organizado e adequado à permanência do público durante todo o evento, além de assegurar a limpeza pós-evento, conforme exigências sanitárias e contratuais com o local de realização.</w:t>
      </w:r>
    </w:p>
    <w:p w14:paraId="50B387B2" w14:textId="606856EB" w:rsidR="00CE1D1F" w:rsidRDefault="00CE1D1F" w:rsidP="002C00D0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CE1D1F">
        <w:rPr>
          <w:rFonts w:ascii="Arial" w:eastAsia="Times New Roman" w:hAnsi="Arial" w:cs="Arial"/>
          <w:kern w:val="0"/>
          <w14:ligatures w14:val="none"/>
        </w:rPr>
        <w:t xml:space="preserve">Já os serviços de </w:t>
      </w:r>
      <w:r w:rsidRPr="00CE1D1F">
        <w:rPr>
          <w:rFonts w:ascii="Arial" w:eastAsia="Times New Roman" w:hAnsi="Arial" w:cs="Arial"/>
          <w:b/>
          <w:bCs/>
          <w:kern w:val="0"/>
          <w14:ligatures w14:val="none"/>
        </w:rPr>
        <w:t>segurança desarmada</w:t>
      </w:r>
      <w:r w:rsidRPr="00CE1D1F">
        <w:rPr>
          <w:rFonts w:ascii="Arial" w:eastAsia="Times New Roman" w:hAnsi="Arial" w:cs="Arial"/>
          <w:kern w:val="0"/>
          <w14:ligatures w14:val="none"/>
        </w:rPr>
        <w:t xml:space="preserve"> são essenciais para o controle de acesso, prevenção de ocorrências, proteção do público presente e do patrimônio envolvido, além de garantir a ordem e o cumprimento das normas estabelecidas pela organização do evento.</w:t>
      </w:r>
    </w:p>
    <w:p w14:paraId="2B9A3272" w14:textId="12C107F9" w:rsidR="00E52935" w:rsidRDefault="002C00D0" w:rsidP="00CE1D1F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401274">
        <w:rPr>
          <w:rFonts w:ascii="Arial" w:eastAsia="Times New Roman" w:hAnsi="Arial" w:cs="Arial"/>
          <w:kern w:val="0"/>
          <w14:ligatures w14:val="none"/>
        </w:rPr>
        <w:t>O</w:t>
      </w:r>
      <w:r w:rsidR="00A67141" w:rsidRPr="00401274">
        <w:rPr>
          <w:rFonts w:ascii="Arial" w:eastAsia="Times New Roman" w:hAnsi="Arial" w:cs="Arial"/>
          <w:kern w:val="0"/>
          <w14:ligatures w14:val="none"/>
        </w:rPr>
        <w:t>s</w:t>
      </w:r>
      <w:r w:rsidRPr="00401274">
        <w:rPr>
          <w:rFonts w:ascii="Arial" w:eastAsia="Times New Roman" w:hAnsi="Arial" w:cs="Arial"/>
          <w:kern w:val="0"/>
          <w14:ligatures w14:val="none"/>
        </w:rPr>
        <w:t xml:space="preserve"> evento</w:t>
      </w:r>
      <w:r w:rsidR="00A67141" w:rsidRPr="00401274">
        <w:rPr>
          <w:rFonts w:ascii="Arial" w:eastAsia="Times New Roman" w:hAnsi="Arial" w:cs="Arial"/>
          <w:kern w:val="0"/>
          <w14:ligatures w14:val="none"/>
        </w:rPr>
        <w:t>s</w:t>
      </w:r>
      <w:r w:rsidRPr="00401274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A67141" w:rsidRPr="00401274">
        <w:rPr>
          <w:rFonts w:ascii="Arial" w:eastAsia="Times New Roman" w:hAnsi="Arial" w:cs="Arial"/>
          <w:kern w:val="0"/>
          <w14:ligatures w14:val="none"/>
        </w:rPr>
        <w:t>estão</w:t>
      </w:r>
      <w:r w:rsidRPr="00401274">
        <w:rPr>
          <w:rFonts w:ascii="Arial" w:eastAsia="Times New Roman" w:hAnsi="Arial" w:cs="Arial"/>
          <w:kern w:val="0"/>
          <w14:ligatures w14:val="none"/>
        </w:rPr>
        <w:t xml:space="preserve"> em conformidade com o calendário oficial de eventos do município e é regulamentado pelas leis municipais 469/2006 e 1088/2022</w:t>
      </w:r>
      <w:r w:rsidR="00401274" w:rsidRPr="00401274">
        <w:rPr>
          <w:rFonts w:ascii="Arial" w:eastAsia="Times New Roman" w:hAnsi="Arial" w:cs="Arial"/>
          <w:kern w:val="0"/>
          <w14:ligatures w14:val="none"/>
        </w:rPr>
        <w:t xml:space="preserve">. Embora os itens pretendidos não estejam previstos no Plano Anual de Contratações (PAC) do Município de Boa Vista do Sul, as famílias </w:t>
      </w:r>
      <w:r w:rsidR="00DD7E45">
        <w:rPr>
          <w:rFonts w:ascii="Arial" w:eastAsia="Times New Roman" w:hAnsi="Arial" w:cs="Arial"/>
          <w:kern w:val="0"/>
          <w14:ligatures w14:val="none"/>
        </w:rPr>
        <w:t>“</w:t>
      </w:r>
      <w:r w:rsidR="001243F5">
        <w:rPr>
          <w:rFonts w:ascii="Arial" w:eastAsia="Times New Roman" w:hAnsi="Arial" w:cs="Arial"/>
          <w:kern w:val="0"/>
          <w14:ligatures w14:val="none"/>
        </w:rPr>
        <w:t>Serviços técnicos profissionais</w:t>
      </w:r>
      <w:r w:rsidR="00DD7E45">
        <w:rPr>
          <w:rFonts w:ascii="Arial" w:eastAsia="Times New Roman" w:hAnsi="Arial" w:cs="Arial"/>
          <w:kern w:val="0"/>
          <w14:ligatures w14:val="none"/>
        </w:rPr>
        <w:t>”</w:t>
      </w:r>
      <w:r w:rsidR="00401274" w:rsidRPr="00401274">
        <w:rPr>
          <w:rFonts w:ascii="Arial" w:eastAsia="Times New Roman" w:hAnsi="Arial" w:cs="Arial"/>
          <w:kern w:val="0"/>
          <w14:ligatures w14:val="none"/>
        </w:rPr>
        <w:t xml:space="preserve"> e </w:t>
      </w:r>
      <w:r w:rsidR="00DD7E45">
        <w:rPr>
          <w:rFonts w:ascii="Arial" w:eastAsia="Times New Roman" w:hAnsi="Arial" w:cs="Arial"/>
          <w:kern w:val="0"/>
          <w14:ligatures w14:val="none"/>
        </w:rPr>
        <w:t>“</w:t>
      </w:r>
      <w:r w:rsidR="001243F5">
        <w:rPr>
          <w:rFonts w:ascii="Arial" w:eastAsia="Times New Roman" w:hAnsi="Arial" w:cs="Arial"/>
          <w:kern w:val="0"/>
          <w14:ligatures w14:val="none"/>
        </w:rPr>
        <w:t>limpeza e conservação</w:t>
      </w:r>
      <w:r w:rsidR="00DD7E45">
        <w:rPr>
          <w:rFonts w:ascii="Arial" w:eastAsia="Times New Roman" w:hAnsi="Arial" w:cs="Arial"/>
          <w:kern w:val="0"/>
          <w14:ligatures w14:val="none"/>
        </w:rPr>
        <w:t>”</w:t>
      </w:r>
      <w:r w:rsidR="00401274" w:rsidRPr="00401274">
        <w:rPr>
          <w:rFonts w:ascii="Arial" w:eastAsia="Times New Roman" w:hAnsi="Arial" w:cs="Arial"/>
          <w:kern w:val="0"/>
          <w14:ligatures w14:val="none"/>
        </w:rPr>
        <w:t xml:space="preserve"> constam no referido planejamento, o que demonstra o alinhamento da contratação com as diretrizes desta Administração.</w:t>
      </w:r>
    </w:p>
    <w:p w14:paraId="653589F0" w14:textId="77777777" w:rsidR="00A67141" w:rsidRPr="00E52935" w:rsidRDefault="00A67141" w:rsidP="002C00D0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2EAF825" w14:textId="408B4D75" w:rsid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2. ESTIMATIVA DAS QUANTIDADES E DO VALOR</w:t>
      </w:r>
    </w:p>
    <w:p w14:paraId="37B7E090" w14:textId="7886ED9A" w:rsidR="00E52935" w:rsidRPr="00E52935" w:rsidRDefault="00E52935" w:rsidP="00025F82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14:ligatures w14:val="none"/>
        </w:rPr>
        <w:t xml:space="preserve">Os quantitativos estimados para a compra pretendida, constante na 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>Solicitação de Compra de Material/Serviço N.º 2025/</w:t>
      </w:r>
      <w:r w:rsidR="00CE1D1F">
        <w:rPr>
          <w:rFonts w:ascii="Arial" w:eastAsia="Times New Roman" w:hAnsi="Arial" w:cs="Arial"/>
          <w:b/>
          <w:kern w:val="0"/>
          <w14:ligatures w14:val="none"/>
        </w:rPr>
        <w:t>2065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 xml:space="preserve"> </w:t>
      </w:r>
      <w:r w:rsidRPr="00E52935">
        <w:rPr>
          <w:rFonts w:ascii="Arial" w:eastAsia="Times New Roman" w:hAnsi="Arial" w:cs="Arial"/>
          <w:kern w:val="0"/>
          <w14:ligatures w14:val="none"/>
        </w:rPr>
        <w:t>em anexo, têm como parâmetro a demanda atual.</w:t>
      </w:r>
      <w:r w:rsidR="00025F82"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242EB8CD" w14:textId="171727C2" w:rsidR="00E52935" w:rsidRPr="00E52935" w:rsidRDefault="00E52935" w:rsidP="00E52935">
      <w:pPr>
        <w:spacing w:after="120" w:line="360" w:lineRule="auto"/>
        <w:ind w:firstLine="708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E52935">
        <w:rPr>
          <w:rFonts w:ascii="Arial" w:eastAsia="Calibri" w:hAnsi="Arial" w:cs="Arial"/>
          <w:kern w:val="0"/>
          <w14:ligatures w14:val="none"/>
        </w:rPr>
        <w:lastRenderedPageBreak/>
        <w:t xml:space="preserve">O valor total desta contratação específica está orçado em </w:t>
      </w:r>
      <w:r w:rsidRPr="00E52935">
        <w:rPr>
          <w:rFonts w:ascii="Arial" w:eastAsia="Calibri" w:hAnsi="Arial" w:cs="Arial"/>
          <w:b/>
          <w:kern w:val="0"/>
          <w14:ligatures w14:val="none"/>
        </w:rPr>
        <w:t xml:space="preserve">R$ </w:t>
      </w:r>
      <w:r w:rsidR="00DF23E9">
        <w:rPr>
          <w:rFonts w:ascii="Arial" w:eastAsia="Calibri" w:hAnsi="Arial" w:cs="Arial"/>
          <w:b/>
          <w:kern w:val="0"/>
          <w14:ligatures w14:val="none"/>
        </w:rPr>
        <w:t>6.929,17</w:t>
      </w:r>
      <w:r w:rsidR="00187D19">
        <w:rPr>
          <w:rFonts w:ascii="Arial" w:eastAsia="Calibri" w:hAnsi="Arial" w:cs="Arial"/>
          <w:b/>
          <w:kern w:val="0"/>
          <w14:ligatures w14:val="none"/>
        </w:rPr>
        <w:t>,</w:t>
      </w:r>
      <w:r w:rsidRPr="00E52935">
        <w:rPr>
          <w:rFonts w:ascii="Arial" w:eastAsia="Calibri" w:hAnsi="Arial" w:cs="Arial"/>
          <w:kern w:val="0"/>
          <w14:ligatures w14:val="none"/>
        </w:rPr>
        <w:t xml:space="preserve"> conforme consta na </w:t>
      </w:r>
      <w:r w:rsidRPr="00E52935">
        <w:rPr>
          <w:rFonts w:ascii="Arial" w:eastAsia="Calibri" w:hAnsi="Arial" w:cs="Arial"/>
          <w:b/>
          <w:kern w:val="0"/>
          <w14:ligatures w14:val="none"/>
        </w:rPr>
        <w:t>Solicitação de Compra de Materiais/Serviços Nº 2025/</w:t>
      </w:r>
      <w:r w:rsidR="00CE1D1F">
        <w:rPr>
          <w:rFonts w:ascii="Arial" w:eastAsia="Calibri" w:hAnsi="Arial" w:cs="Arial"/>
          <w:b/>
          <w:kern w:val="0"/>
          <w14:ligatures w14:val="none"/>
        </w:rPr>
        <w:t>2065</w:t>
      </w:r>
      <w:r w:rsidRPr="00E52935">
        <w:rPr>
          <w:rFonts w:ascii="Arial" w:eastAsia="Calibri" w:hAnsi="Arial" w:cs="Arial"/>
          <w:b/>
          <w:kern w:val="0"/>
          <w14:ligatures w14:val="none"/>
        </w:rPr>
        <w:t>.</w:t>
      </w:r>
      <w:r>
        <w:rPr>
          <w:rFonts w:ascii="Arial" w:eastAsia="Calibri" w:hAnsi="Arial" w:cs="Arial"/>
          <w:kern w:val="0"/>
          <w14:ligatures w14:val="none"/>
        </w:rPr>
        <w:t xml:space="preserve"> </w:t>
      </w:r>
      <w:r w:rsidRPr="00E52935">
        <w:rPr>
          <w:rFonts w:ascii="Arial" w:eastAsia="Calibri" w:hAnsi="Arial" w:cs="Arial"/>
          <w:kern w:val="0"/>
          <w14:ligatures w14:val="none"/>
        </w:rPr>
        <w:t xml:space="preserve">Vislumbra-se que tal valor é compatível com o praticado pelo mercado correspondente, observando-se o disposto no Decreto Municipal nº 012/2023, que “Estabelece o procedimento administrativo para a realização de pesquisa de preços para aquisição de bens, contratação de serviços em geral e para contratação de obras e serviços de engenharia no âmbito do Município de Boa Vista do Sul, nos termos da Lei Federal nº 14.133/2021”. </w:t>
      </w:r>
    </w:p>
    <w:p w14:paraId="66481F17" w14:textId="45E37FB4" w:rsidR="00A67141" w:rsidRDefault="00401274" w:rsidP="00E52935">
      <w:pPr>
        <w:spacing w:after="0" w:line="360" w:lineRule="auto"/>
        <w:ind w:firstLine="708"/>
        <w:jc w:val="both"/>
        <w:rPr>
          <w:rFonts w:ascii="Arial" w:eastAsia="Calibri" w:hAnsi="Arial" w:cs="Arial"/>
          <w:kern w:val="0"/>
          <w14:ligatures w14:val="none"/>
        </w:rPr>
      </w:pPr>
      <w:r w:rsidRPr="00C22690">
        <w:rPr>
          <w:rFonts w:ascii="Arial" w:eastAsia="Times New Roman" w:hAnsi="Arial" w:cs="Arial"/>
          <w:kern w:val="0"/>
          <w:lang w:eastAsia="zh-CN"/>
          <w14:ligatures w14:val="none"/>
        </w:rPr>
        <w:t xml:space="preserve">A pesquisa de preços foi realizada através de pedidos formais de cotação, e-mails enviados para empresas do ramo, tudo conforme em anexo e no site Licitacon-RS sem êxito. </w:t>
      </w:r>
      <w:r w:rsidRPr="00C22690">
        <w:rPr>
          <w:rFonts w:ascii="Arial" w:eastAsia="Calibri" w:hAnsi="Arial" w:cs="Arial"/>
          <w:kern w:val="0"/>
          <w14:ligatures w14:val="none"/>
        </w:rPr>
        <w:t>Como valor de referência, para o item 1 foi considerada a média simples dos três valores orçados, por estarem em conformidade e sem discrepância relevante entre si. E para o item 2 adotou-se a média entre o menor e o valor mediano dos orçamentos apresentados, sendo desconsiderado o maior valor por estar significativamente acima dos demais, visando um lançamento mais justo</w:t>
      </w:r>
      <w:r>
        <w:rPr>
          <w:rFonts w:ascii="Arial" w:eastAsia="Calibri" w:hAnsi="Arial" w:cs="Arial"/>
          <w:kern w:val="0"/>
          <w14:ligatures w14:val="none"/>
        </w:rPr>
        <w:t>.</w:t>
      </w:r>
    </w:p>
    <w:p w14:paraId="79DEC8F8" w14:textId="77777777" w:rsidR="00401274" w:rsidRPr="00E52935" w:rsidRDefault="00401274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57C2DA89" w14:textId="6F8EF4A6" w:rsidR="00025F82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3. JUSTIFICATIVA PARA O PARCELAMENTO OU NÃO DA CONTRATAÇÃO</w:t>
      </w:r>
    </w:p>
    <w:p w14:paraId="0F1B9E41" w14:textId="77777777" w:rsidR="00A67141" w:rsidRPr="00A67141" w:rsidRDefault="00A67141" w:rsidP="00A67141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A67141">
        <w:rPr>
          <w:rFonts w:ascii="Arial" w:eastAsia="Times New Roman" w:hAnsi="Arial" w:cs="Arial"/>
          <w:kern w:val="0"/>
          <w14:ligatures w14:val="none"/>
        </w:rPr>
        <w:t>Nos termos do Art. 47, inciso II, da Lei Federal nº 14.133/2021, as licitações atenderão ao princípio do parcelamento.</w:t>
      </w:r>
    </w:p>
    <w:p w14:paraId="3192E0FB" w14:textId="77777777" w:rsidR="00A67141" w:rsidRPr="00A67141" w:rsidRDefault="00A67141" w:rsidP="00A67141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A67141">
        <w:rPr>
          <w:rFonts w:ascii="Arial" w:eastAsia="Times New Roman" w:hAnsi="Arial" w:cs="Arial"/>
          <w:kern w:val="0"/>
          <w14:ligatures w14:val="none"/>
        </w:rPr>
        <w:t>O presente objeto será composto por itens, divisíveis, conforme cada produto a ser adquirido, pois a aquisição de cada item não está vinculada aos demais (não depende da aquisição dos demais), não justificando a aquisição de forma global, atendendo, desta forma, o princípio do parcelamento.</w:t>
      </w:r>
    </w:p>
    <w:p w14:paraId="640DEE08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</w:pPr>
    </w:p>
    <w:p w14:paraId="728E7E91" w14:textId="5A4C6A5B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10"/>
          <w:lang w:eastAsia="pt-BR"/>
          <w14:ligatures w14:val="none"/>
        </w:rPr>
      </w:pPr>
      <w:r w:rsidRPr="00E52935"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  <w:t xml:space="preserve">4. DECLARAÇÃO DE VIABILIDADE </w:t>
      </w:r>
    </w:p>
    <w:p w14:paraId="5F9A823A" w14:textId="77777777" w:rsidR="00E52935" w:rsidRP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4582C728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57F89589" w14:textId="13E5EC38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10"/>
          <w:lang w:eastAsia="pt-BR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5. DOS ELEMENTOS NÃO CONTEMPLADOS</w:t>
      </w:r>
    </w:p>
    <w:p w14:paraId="768D823B" w14:textId="77777777" w:rsidR="00E52935" w:rsidRP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</w:t>
      </w: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lastRenderedPageBreak/>
        <w:t xml:space="preserve">da contratação em questão, pois a inclusão de tais elementos não se mostra pertinente ou necessária para uma avaliação precisa e completa nesta fase preliminar. </w:t>
      </w:r>
    </w:p>
    <w:p w14:paraId="059D711A" w14:textId="153CA3DA" w:rsidR="00E52935" w:rsidRP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t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estratégica em relação aos aspectos mais relevantes e impactantes do projeto em questão.</w:t>
      </w:r>
    </w:p>
    <w:p w14:paraId="0408A015" w14:textId="77777777" w:rsidR="00E52935" w:rsidRPr="00E52935" w:rsidRDefault="00E52935" w:rsidP="00E52935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</w:p>
    <w:p w14:paraId="59F1EA7E" w14:textId="7B19939C" w:rsidR="00E52935" w:rsidRPr="00E52935" w:rsidRDefault="00E52935" w:rsidP="00E52935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  <w:r w:rsidRPr="00DF23E9">
        <w:rPr>
          <w:rFonts w:ascii="Arial" w:eastAsia="Times New Roman" w:hAnsi="Arial" w:cs="Arial"/>
          <w:kern w:val="0"/>
          <w14:ligatures w14:val="none"/>
        </w:rPr>
        <w:t xml:space="preserve">Boa Vista do Sul, </w:t>
      </w:r>
      <w:r w:rsidR="00DF23E9" w:rsidRPr="00DF23E9">
        <w:rPr>
          <w:rFonts w:ascii="Arial" w:eastAsia="Times New Roman" w:hAnsi="Arial" w:cs="Arial"/>
          <w:kern w:val="0"/>
          <w14:ligatures w14:val="none"/>
        </w:rPr>
        <w:t>17</w:t>
      </w:r>
      <w:r w:rsidRPr="00DF23E9">
        <w:rPr>
          <w:rFonts w:ascii="Arial" w:eastAsia="Times New Roman" w:hAnsi="Arial" w:cs="Arial"/>
          <w:kern w:val="0"/>
          <w14:ligatures w14:val="none"/>
        </w:rPr>
        <w:t xml:space="preserve"> de setembro de 2025.</w:t>
      </w:r>
    </w:p>
    <w:p w14:paraId="30BDCBB3" w14:textId="77777777" w:rsidR="00E52935" w:rsidRPr="00E52935" w:rsidRDefault="00E52935" w:rsidP="00E52935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14:ligatures w14:val="none"/>
        </w:rPr>
      </w:pPr>
    </w:p>
    <w:p w14:paraId="7CC3ACDA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0"/>
          <w:lang w:eastAsia="zh-CN"/>
          <w14:ligatures w14:val="none"/>
        </w:rPr>
      </w:pPr>
      <w:r w:rsidRPr="006D7C32"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  <w:t>____________________________________________</w:t>
      </w:r>
    </w:p>
    <w:p w14:paraId="79CB1A22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</w:pPr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>Diana Berté Morelatto</w:t>
      </w:r>
    </w:p>
    <w:p w14:paraId="7FB67CC3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</w:pPr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 xml:space="preserve">      Responsável pela elaboração do Estudo Técnico Preliminar</w:t>
      </w:r>
    </w:p>
    <w:p w14:paraId="16DD5322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</w:pPr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>Chefe do Setor Administrativo da Educação</w:t>
      </w:r>
    </w:p>
    <w:p w14:paraId="43CAF06E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</w:pPr>
    </w:p>
    <w:p w14:paraId="5B7684D3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8"/>
          <w14:ligatures w14:val="none"/>
        </w:rPr>
      </w:pPr>
    </w:p>
    <w:p w14:paraId="6CD27CD3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0"/>
          <w:lang w:eastAsia="zh-CN"/>
          <w14:ligatures w14:val="none"/>
        </w:rPr>
      </w:pPr>
      <w:r w:rsidRPr="006D7C32"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  <w:t>____________________________________________</w:t>
      </w:r>
    </w:p>
    <w:p w14:paraId="620B9340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</w:pPr>
      <w:r w:rsidRPr="006D7C32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 xml:space="preserve">Secretaria Municipal de Educação, Cultura </w:t>
      </w:r>
    </w:p>
    <w:p w14:paraId="711CEDF7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</w:pPr>
      <w:r w:rsidRPr="006D7C32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e Desporto</w:t>
      </w:r>
    </w:p>
    <w:p w14:paraId="2B5957A8" w14:textId="77777777" w:rsidR="00E52935" w:rsidRPr="00E52935" w:rsidRDefault="00E52935" w:rsidP="00E52935">
      <w:pPr>
        <w:spacing w:after="0" w:line="276" w:lineRule="auto"/>
        <w:jc w:val="right"/>
        <w:rPr>
          <w:rFonts w:ascii="Arial" w:eastAsia="Times New Roman" w:hAnsi="Arial" w:cs="Times New Roman"/>
          <w:kern w:val="0"/>
          <w:sz w:val="28"/>
          <w14:ligatures w14:val="none"/>
        </w:rPr>
      </w:pPr>
    </w:p>
    <w:p w14:paraId="1D8489D2" w14:textId="77777777" w:rsidR="00E52935" w:rsidRPr="00E52935" w:rsidRDefault="00E52935" w:rsidP="00E52935">
      <w:pPr>
        <w:spacing w:after="0" w:line="276" w:lineRule="auto"/>
        <w:jc w:val="center"/>
        <w:rPr>
          <w:rFonts w:ascii="Arial" w:eastAsia="Times New Roman" w:hAnsi="Arial" w:cs="Arial"/>
          <w:b/>
          <w:kern w:val="0"/>
          <w14:ligatures w14:val="none"/>
        </w:rPr>
      </w:pPr>
    </w:p>
    <w:p w14:paraId="7AA01C18" w14:textId="77777777" w:rsidR="00006CB6" w:rsidRPr="00006CB6" w:rsidRDefault="00006CB6" w:rsidP="00006CB6"/>
    <w:p w14:paraId="4523FAC3" w14:textId="77777777" w:rsidR="00006CB6" w:rsidRPr="00006CB6" w:rsidRDefault="00006CB6" w:rsidP="00006CB6"/>
    <w:p w14:paraId="1418597A" w14:textId="77777777" w:rsidR="00006CB6" w:rsidRDefault="00006CB6" w:rsidP="00006CB6"/>
    <w:p w14:paraId="36D7AFE7" w14:textId="0B8401C5" w:rsidR="00006CB6" w:rsidRPr="00006CB6" w:rsidRDefault="00006CB6" w:rsidP="00006CB6">
      <w:pPr>
        <w:tabs>
          <w:tab w:val="left" w:pos="6150"/>
        </w:tabs>
      </w:pPr>
      <w:r>
        <w:tab/>
      </w:r>
    </w:p>
    <w:sectPr w:rsidR="00006CB6" w:rsidRPr="00006CB6" w:rsidSect="00AF45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F1E0B" w14:textId="77777777" w:rsidR="00B04BEC" w:rsidRDefault="00B04BEC" w:rsidP="00C45AF7">
      <w:pPr>
        <w:spacing w:after="0" w:line="240" w:lineRule="auto"/>
      </w:pPr>
      <w:r>
        <w:separator/>
      </w:r>
    </w:p>
  </w:endnote>
  <w:endnote w:type="continuationSeparator" w:id="0">
    <w:p w14:paraId="419C48B8" w14:textId="77777777" w:rsidR="00B04BEC" w:rsidRDefault="00B04BEC" w:rsidP="00C4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CCB9" w14:textId="77777777" w:rsidR="009243B2" w:rsidRDefault="009243B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41C" w14:textId="5361C2E8" w:rsidR="00AF45A6" w:rsidRDefault="00AF45A6" w:rsidP="003815DB">
    <w:pPr>
      <w:pStyle w:val="Rodap"/>
      <w:jc w:val="center"/>
      <w:rPr>
        <w:sz w:val="18"/>
        <w:szCs w:val="18"/>
      </w:rPr>
    </w:pPr>
    <w:r>
      <w:rPr>
        <w:rFonts w:ascii="Calibri" w:eastAsia="Calibri" w:hAnsi="Calibri" w:cs="Times New Roman"/>
        <w:b/>
        <w:noProof/>
        <w:kern w:val="0"/>
        <w:szCs w:val="10"/>
        <w:lang w:eastAsia="pt-BR"/>
      </w:rPr>
      <w:drawing>
        <wp:anchor distT="0" distB="0" distL="114300" distR="114300" simplePos="0" relativeHeight="251658240" behindDoc="1" locked="0" layoutInCell="1" allowOverlap="1" wp14:anchorId="1BD3875E" wp14:editId="1437C184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616585" cy="476250"/>
          <wp:effectExtent l="0" t="0" r="0" b="0"/>
          <wp:wrapNone/>
          <wp:docPr id="15666388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8837" name="Imagem 1566638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15DB" w:rsidRPr="00252875">
      <w:rPr>
        <w:sz w:val="18"/>
        <w:szCs w:val="18"/>
      </w:rPr>
      <w:t>R</w:t>
    </w:r>
    <w:r w:rsidR="003815DB">
      <w:rPr>
        <w:sz w:val="18"/>
        <w:szCs w:val="18"/>
      </w:rPr>
      <w:t xml:space="preserve">ua Emancipação, n° </w:t>
    </w:r>
    <w:r w:rsidR="003815DB" w:rsidRPr="00252875">
      <w:rPr>
        <w:sz w:val="18"/>
        <w:szCs w:val="18"/>
      </w:rPr>
      <w:t>2470,</w:t>
    </w:r>
    <w:r w:rsidR="003815DB">
      <w:rPr>
        <w:sz w:val="18"/>
        <w:szCs w:val="18"/>
      </w:rPr>
      <w:t xml:space="preserve"> C</w:t>
    </w:r>
    <w:r w:rsidR="003815DB" w:rsidRPr="00252875">
      <w:rPr>
        <w:sz w:val="18"/>
        <w:szCs w:val="18"/>
      </w:rPr>
      <w:t>entro, Boa Vista do Sul/RS</w:t>
    </w:r>
    <w:r w:rsidR="003815DB">
      <w:rPr>
        <w:sz w:val="18"/>
        <w:szCs w:val="18"/>
      </w:rPr>
      <w:t xml:space="preserve"> – Cep: 95.727-000</w:t>
    </w:r>
  </w:p>
  <w:p w14:paraId="2E43B86D" w14:textId="5EC8AB55" w:rsidR="003815DB" w:rsidRDefault="003815DB" w:rsidP="003815DB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Telefone: </w:t>
    </w:r>
    <w:r w:rsidR="00006CB6" w:rsidRPr="00006CB6">
      <w:rPr>
        <w:sz w:val="18"/>
        <w:szCs w:val="18"/>
      </w:rPr>
      <w:t>(54) 9 9968-7458</w:t>
    </w:r>
  </w:p>
  <w:p w14:paraId="69489937" w14:textId="1B8654FC" w:rsidR="00006CB6" w:rsidRP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www.boavistadosul.rs.gov.br</w:t>
    </w:r>
  </w:p>
  <w:p w14:paraId="38E8F6F3" w14:textId="1B0E23B2" w:rsid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@prefeituraboavistadosul</w:t>
    </w:r>
  </w:p>
  <w:p w14:paraId="6D6FD91F" w14:textId="51A7FA5A" w:rsidR="004251F9" w:rsidRDefault="004251F9" w:rsidP="00006CB6">
    <w:pPr>
      <w:pStyle w:val="Rodap"/>
      <w:jc w:val="center"/>
      <w:rPr>
        <w:sz w:val="18"/>
        <w:szCs w:val="18"/>
      </w:rPr>
    </w:pPr>
  </w:p>
  <w:p w14:paraId="379B32D3" w14:textId="408F5637" w:rsidR="004251F9" w:rsidRPr="00252875" w:rsidRDefault="004251F9" w:rsidP="00006CB6">
    <w:pPr>
      <w:pStyle w:val="Rodap"/>
      <w:jc w:val="center"/>
      <w:rPr>
        <w:sz w:val="18"/>
        <w:szCs w:val="18"/>
      </w:rPr>
    </w:pPr>
  </w:p>
  <w:p w14:paraId="1CDA5AE7" w14:textId="77777777" w:rsidR="00C45AF7" w:rsidRDefault="00C45A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F9EF" w14:textId="77777777" w:rsidR="009243B2" w:rsidRDefault="00924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67483" w14:textId="77777777" w:rsidR="00B04BEC" w:rsidRDefault="00B04BEC" w:rsidP="00C45AF7">
      <w:pPr>
        <w:spacing w:after="0" w:line="240" w:lineRule="auto"/>
      </w:pPr>
      <w:r>
        <w:separator/>
      </w:r>
    </w:p>
  </w:footnote>
  <w:footnote w:type="continuationSeparator" w:id="0">
    <w:p w14:paraId="70D54488" w14:textId="77777777" w:rsidR="00B04BEC" w:rsidRDefault="00B04BEC" w:rsidP="00C4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208B" w14:textId="77777777" w:rsidR="009243B2" w:rsidRDefault="009243B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4325" w14:textId="22D5E7BE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</w:pPr>
    <w:bookmarkStart w:id="0" w:name="_Hlk73516313"/>
    <w:r w:rsidRPr="00C45AF7"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  <w:drawing>
        <wp:inline distT="0" distB="0" distL="0" distR="0" wp14:anchorId="4E7C6218" wp14:editId="14CC242A">
          <wp:extent cx="581025" cy="571500"/>
          <wp:effectExtent l="0" t="0" r="9525" b="0"/>
          <wp:docPr id="2047472077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EA6DB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 xml:space="preserve">ESTADO </w:t>
    </w:r>
    <w:bookmarkStart w:id="1" w:name="_Hlk73516300"/>
    <w:bookmarkStart w:id="2" w:name="_Hlk73516301"/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DO RIO GRANDE DO SUL</w:t>
    </w:r>
  </w:p>
  <w:p w14:paraId="3CF3CCD1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PREFEITURA MUNICIPAL DE BOA VISTA DO SUL</w:t>
    </w:r>
  </w:p>
  <w:bookmarkEnd w:id="0"/>
  <w:bookmarkEnd w:id="1"/>
  <w:bookmarkEnd w:id="2"/>
  <w:p w14:paraId="4EFEAEC4" w14:textId="77777777" w:rsidR="00C45AF7" w:rsidRDefault="00C45AF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072" w14:textId="77777777" w:rsidR="009243B2" w:rsidRDefault="009243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F7"/>
    <w:rsid w:val="00006CB6"/>
    <w:rsid w:val="00025F82"/>
    <w:rsid w:val="00032CCC"/>
    <w:rsid w:val="001243F5"/>
    <w:rsid w:val="00147D77"/>
    <w:rsid w:val="00175643"/>
    <w:rsid w:val="00187D19"/>
    <w:rsid w:val="002106C1"/>
    <w:rsid w:val="00220C4B"/>
    <w:rsid w:val="002A46F9"/>
    <w:rsid w:val="002B6EE6"/>
    <w:rsid w:val="002C00D0"/>
    <w:rsid w:val="002F4CF6"/>
    <w:rsid w:val="002F7BF2"/>
    <w:rsid w:val="00341870"/>
    <w:rsid w:val="003815DB"/>
    <w:rsid w:val="003C3B43"/>
    <w:rsid w:val="00401274"/>
    <w:rsid w:val="00403646"/>
    <w:rsid w:val="004251F9"/>
    <w:rsid w:val="00444141"/>
    <w:rsid w:val="00452C63"/>
    <w:rsid w:val="004A29C7"/>
    <w:rsid w:val="005052FD"/>
    <w:rsid w:val="00527A69"/>
    <w:rsid w:val="005334E1"/>
    <w:rsid w:val="00534644"/>
    <w:rsid w:val="005F69E8"/>
    <w:rsid w:val="00610499"/>
    <w:rsid w:val="0062086C"/>
    <w:rsid w:val="00692CD7"/>
    <w:rsid w:val="006D7C32"/>
    <w:rsid w:val="00726000"/>
    <w:rsid w:val="007464C0"/>
    <w:rsid w:val="007566E8"/>
    <w:rsid w:val="008321A6"/>
    <w:rsid w:val="0086466D"/>
    <w:rsid w:val="00865F86"/>
    <w:rsid w:val="008B4160"/>
    <w:rsid w:val="008C1132"/>
    <w:rsid w:val="008F3DC7"/>
    <w:rsid w:val="00914438"/>
    <w:rsid w:val="009243B2"/>
    <w:rsid w:val="00977D2F"/>
    <w:rsid w:val="009D537A"/>
    <w:rsid w:val="00A67141"/>
    <w:rsid w:val="00A70109"/>
    <w:rsid w:val="00AF45A6"/>
    <w:rsid w:val="00B04BEC"/>
    <w:rsid w:val="00C02F45"/>
    <w:rsid w:val="00C45AF7"/>
    <w:rsid w:val="00C501A5"/>
    <w:rsid w:val="00C575AA"/>
    <w:rsid w:val="00CA7310"/>
    <w:rsid w:val="00CE1D1F"/>
    <w:rsid w:val="00CF762E"/>
    <w:rsid w:val="00D22915"/>
    <w:rsid w:val="00D96363"/>
    <w:rsid w:val="00DD7E45"/>
    <w:rsid w:val="00DF23E9"/>
    <w:rsid w:val="00E04A64"/>
    <w:rsid w:val="00E50F0F"/>
    <w:rsid w:val="00E52935"/>
    <w:rsid w:val="00E76523"/>
    <w:rsid w:val="00E76864"/>
    <w:rsid w:val="00EA68E7"/>
    <w:rsid w:val="00EA6C9A"/>
    <w:rsid w:val="00EC54EF"/>
    <w:rsid w:val="00EE296E"/>
    <w:rsid w:val="00EF0AF0"/>
    <w:rsid w:val="00F8403D"/>
    <w:rsid w:val="00FD2247"/>
    <w:rsid w:val="00FE30E0"/>
    <w:rsid w:val="00FF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31A9A"/>
  <w15:chartTrackingRefBased/>
  <w15:docId w15:val="{725DAD7B-B9C1-4911-8D65-B22E848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5AF7"/>
  </w:style>
  <w:style w:type="paragraph" w:styleId="Rodap">
    <w:name w:val="footer"/>
    <w:basedOn w:val="Normal"/>
    <w:link w:val="RodapChar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45AF7"/>
  </w:style>
  <w:style w:type="table" w:styleId="Tabelacomgrade">
    <w:name w:val="Table Grid"/>
    <w:basedOn w:val="Tabelanormal"/>
    <w:uiPriority w:val="59"/>
    <w:rsid w:val="003815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799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</dc:creator>
  <cp:keywords/>
  <dc:description/>
  <cp:lastModifiedBy>Departamento de Meio Ambiente</cp:lastModifiedBy>
  <cp:revision>25</cp:revision>
  <dcterms:created xsi:type="dcterms:W3CDTF">2025-07-10T19:17:00Z</dcterms:created>
  <dcterms:modified xsi:type="dcterms:W3CDTF">2025-09-17T17:46:00Z</dcterms:modified>
</cp:coreProperties>
</file>