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C39CC" w14:textId="163CA490" w:rsidR="00CB3E1E" w:rsidRPr="00CB3E1E" w:rsidRDefault="00CB3E1E" w:rsidP="00CB3E1E">
      <w:pPr>
        <w:jc w:val="center"/>
      </w:pPr>
      <w:r w:rsidRPr="00CB3E1E">
        <w:object w:dxaOrig="8504" w:dyaOrig="253" w14:anchorId="30C62A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35pt;height:12.8pt" o:ole="">
            <v:imagedata r:id="rId6" o:title=""/>
          </v:shape>
          <o:OLEObject Type="Embed" ProgID="Word.Document.12" ShapeID="_x0000_i1025" DrawAspect="Content" ObjectID="_1852803725" r:id="rId7">
            <o:FieldCodes>\s</o:FieldCodes>
          </o:OLEObject>
        </w:object>
      </w:r>
      <w:r w:rsidRPr="00CB3E1E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15922A64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23710BA8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B3E1E">
        <w:rPr>
          <w:rFonts w:ascii="Arial" w:eastAsia="Times New Roman" w:hAnsi="Arial" w:cs="Arial"/>
          <w:b/>
          <w:bCs/>
          <w:kern w:val="0"/>
          <w14:ligatures w14:val="none"/>
        </w:rPr>
        <w:t>1. DESCRIÇÃO DA NECESSIDADE</w:t>
      </w:r>
    </w:p>
    <w:p w14:paraId="179E31E6" w14:textId="75DBCE96" w:rsidR="00CB3E1E" w:rsidRPr="00CB3E1E" w:rsidRDefault="00CB3E1E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 xml:space="preserve">O objeto do presente processo de inexigibilidade de licitação é a contratação do Musical Monte Claro, proporcionando uma experiência musical ao vivo, interagindo com o público, incentivando danças, cantorias e participação, a fim de aumentar a satisfação e o envolvimento dos participantes, para </w:t>
      </w:r>
      <w:r w:rsidR="00F2531A">
        <w:rPr>
          <w:rFonts w:ascii="Arial" w:eastAsia="Times New Roman" w:hAnsi="Arial" w:cs="Arial"/>
          <w:kern w:val="0"/>
          <w14:ligatures w14:val="none"/>
        </w:rPr>
        <w:t xml:space="preserve">o </w:t>
      </w:r>
      <w:r w:rsidR="00F2531A" w:rsidRPr="00F2531A">
        <w:rPr>
          <w:rFonts w:ascii="Arial" w:eastAsia="Times New Roman" w:hAnsi="Arial" w:cs="Arial"/>
          <w:b/>
          <w:bCs/>
          <w:kern w:val="0"/>
          <w14:ligatures w14:val="none"/>
        </w:rPr>
        <w:t>Encontro Municipal de Idosos</w:t>
      </w:r>
      <w:r w:rsidRPr="00F2531A">
        <w:rPr>
          <w:rFonts w:ascii="Arial" w:eastAsia="Times New Roman" w:hAnsi="Arial" w:cs="Arial"/>
          <w:b/>
          <w:bCs/>
          <w:kern w:val="0"/>
          <w14:ligatures w14:val="none"/>
        </w:rPr>
        <w:t xml:space="preserve"> </w:t>
      </w:r>
      <w:r w:rsidRPr="00CB3E1E">
        <w:rPr>
          <w:rFonts w:ascii="Arial" w:eastAsia="Times New Roman" w:hAnsi="Arial" w:cs="Arial"/>
          <w:kern w:val="0"/>
          <w14:ligatures w14:val="none"/>
        </w:rPr>
        <w:t xml:space="preserve">conforme descrição, quantitativos e valor estimado constantes na </w:t>
      </w:r>
      <w:r w:rsidRPr="00CB3E1E">
        <w:rPr>
          <w:rFonts w:ascii="Arial" w:eastAsia="Times New Roman" w:hAnsi="Arial" w:cs="Arial"/>
          <w:b/>
          <w:kern w:val="0"/>
          <w14:ligatures w14:val="none"/>
        </w:rPr>
        <w:t>Solicitaç</w:t>
      </w:r>
      <w:r w:rsidR="005F4974">
        <w:rPr>
          <w:rFonts w:ascii="Arial" w:eastAsia="Times New Roman" w:hAnsi="Arial" w:cs="Arial"/>
          <w:b/>
          <w:kern w:val="0"/>
          <w14:ligatures w14:val="none"/>
        </w:rPr>
        <w:t>ão</w:t>
      </w:r>
      <w:r w:rsidRPr="00CB3E1E">
        <w:rPr>
          <w:rFonts w:ascii="Arial" w:eastAsia="Times New Roman" w:hAnsi="Arial" w:cs="Arial"/>
          <w:b/>
          <w:kern w:val="0"/>
          <w14:ligatures w14:val="none"/>
        </w:rPr>
        <w:t xml:space="preserve"> de Compras de Materia</w:t>
      </w:r>
      <w:r w:rsidR="005F4974">
        <w:rPr>
          <w:rFonts w:ascii="Arial" w:eastAsia="Times New Roman" w:hAnsi="Arial" w:cs="Arial"/>
          <w:b/>
          <w:kern w:val="0"/>
          <w14:ligatures w14:val="none"/>
        </w:rPr>
        <w:t>l</w:t>
      </w:r>
      <w:r w:rsidRPr="00CB3E1E">
        <w:rPr>
          <w:rFonts w:ascii="Arial" w:eastAsia="Times New Roman" w:hAnsi="Arial" w:cs="Arial"/>
          <w:b/>
          <w:kern w:val="0"/>
          <w14:ligatures w14:val="none"/>
        </w:rPr>
        <w:t xml:space="preserve">/Serviços Nº </w:t>
      </w:r>
      <w:r w:rsidR="00F2531A">
        <w:rPr>
          <w:rFonts w:ascii="Arial" w:eastAsia="Times New Roman" w:hAnsi="Arial" w:cs="Arial"/>
          <w:b/>
          <w:kern w:val="0"/>
          <w14:ligatures w14:val="none"/>
        </w:rPr>
        <w:t>2026/1649</w:t>
      </w:r>
      <w:r w:rsidRPr="00CB3E1E">
        <w:rPr>
          <w:rFonts w:ascii="Arial" w:eastAsia="Times New Roman" w:hAnsi="Arial" w:cs="Arial"/>
          <w:kern w:val="0"/>
          <w14:ligatures w14:val="none"/>
        </w:rPr>
        <w:t>, em anexo.</w:t>
      </w:r>
    </w:p>
    <w:p w14:paraId="11C3253F" w14:textId="77777777" w:rsidR="00F2531A" w:rsidRPr="00F2531A" w:rsidRDefault="00F2531A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F2531A">
        <w:rPr>
          <w:rFonts w:ascii="Arial" w:eastAsia="Times New Roman" w:hAnsi="Arial" w:cs="Arial"/>
          <w:kern w:val="0"/>
          <w14:ligatures w14:val="none"/>
        </w:rPr>
        <w:t xml:space="preserve">A contratação da atração musical faz-se necessária para a realização do evento supracitado, que ocorrerá no dia </w:t>
      </w:r>
      <w:r w:rsidRPr="00F2531A">
        <w:rPr>
          <w:rFonts w:ascii="Arial" w:eastAsia="Times New Roman" w:hAnsi="Arial" w:cs="Arial"/>
          <w:b/>
          <w:bCs/>
          <w:kern w:val="0"/>
          <w14:ligatures w14:val="none"/>
        </w:rPr>
        <w:t>22 de outubro de 2026</w:t>
      </w:r>
      <w:r w:rsidRPr="00F2531A">
        <w:rPr>
          <w:rFonts w:ascii="Arial" w:eastAsia="Times New Roman" w:hAnsi="Arial" w:cs="Arial"/>
          <w:kern w:val="0"/>
          <w14:ligatures w14:val="none"/>
        </w:rPr>
        <w:t xml:space="preserve">, tendo como local o </w:t>
      </w:r>
      <w:r w:rsidRPr="00F2531A">
        <w:rPr>
          <w:rFonts w:ascii="Arial" w:eastAsia="Times New Roman" w:hAnsi="Arial" w:cs="Arial"/>
          <w:b/>
          <w:bCs/>
          <w:kern w:val="0"/>
          <w14:ligatures w14:val="none"/>
        </w:rPr>
        <w:t>Salão da Comunidade de São Francisco Xavier – Sede do Município</w:t>
      </w:r>
      <w:r w:rsidRPr="00F2531A">
        <w:rPr>
          <w:rFonts w:ascii="Arial" w:eastAsia="Times New Roman" w:hAnsi="Arial" w:cs="Arial"/>
          <w:kern w:val="0"/>
          <w14:ligatures w14:val="none"/>
        </w:rPr>
        <w:t>.</w:t>
      </w:r>
    </w:p>
    <w:p w14:paraId="06788BED" w14:textId="77777777" w:rsidR="00F2531A" w:rsidRPr="00F2531A" w:rsidRDefault="00F2531A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F2531A">
        <w:rPr>
          <w:rFonts w:ascii="Arial" w:eastAsia="Times New Roman" w:hAnsi="Arial" w:cs="Arial"/>
          <w:kern w:val="0"/>
          <w14:ligatures w14:val="none"/>
        </w:rPr>
        <w:t xml:space="preserve">A apresentação musical está prevista para ocorrer das </w:t>
      </w:r>
      <w:r w:rsidRPr="00F2531A">
        <w:rPr>
          <w:rFonts w:ascii="Arial" w:eastAsia="Times New Roman" w:hAnsi="Arial" w:cs="Arial"/>
          <w:b/>
          <w:bCs/>
          <w:kern w:val="0"/>
          <w14:ligatures w14:val="none"/>
        </w:rPr>
        <w:t>13h às 17h</w:t>
      </w:r>
      <w:r w:rsidRPr="00F2531A">
        <w:rPr>
          <w:rFonts w:ascii="Arial" w:eastAsia="Times New Roman" w:hAnsi="Arial" w:cs="Arial"/>
          <w:kern w:val="0"/>
          <w14:ligatures w14:val="none"/>
        </w:rPr>
        <w:t>, contribuindo para a programação e o desenvolvimento das atividades previstas para o evento.</w:t>
      </w:r>
    </w:p>
    <w:p w14:paraId="6055D82E" w14:textId="1588C7B4" w:rsidR="00CB3E1E" w:rsidRDefault="00CB3E1E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 xml:space="preserve">O evento está regulamentado conforme o </w:t>
      </w:r>
      <w:r w:rsidRPr="00B35E8E">
        <w:rPr>
          <w:rFonts w:ascii="Arial" w:eastAsia="Times New Roman" w:hAnsi="Arial" w:cs="Arial"/>
          <w:b/>
          <w:bCs/>
          <w:kern w:val="0"/>
          <w14:ligatures w14:val="none"/>
        </w:rPr>
        <w:t xml:space="preserve">Decreto nº </w:t>
      </w:r>
      <w:r w:rsidR="00F2531A" w:rsidRPr="00B35E8E">
        <w:rPr>
          <w:rFonts w:ascii="Arial" w:eastAsia="Times New Roman" w:hAnsi="Arial" w:cs="Arial"/>
          <w:b/>
          <w:bCs/>
          <w:kern w:val="0"/>
          <w14:ligatures w14:val="none"/>
        </w:rPr>
        <w:t>47</w:t>
      </w:r>
      <w:r w:rsidRPr="00B35E8E">
        <w:rPr>
          <w:rFonts w:ascii="Arial" w:eastAsia="Times New Roman" w:hAnsi="Arial" w:cs="Arial"/>
          <w:b/>
          <w:bCs/>
          <w:kern w:val="0"/>
          <w14:ligatures w14:val="none"/>
        </w:rPr>
        <w:t xml:space="preserve">, de </w:t>
      </w:r>
      <w:r w:rsidR="00F2531A" w:rsidRPr="00B35E8E">
        <w:rPr>
          <w:rFonts w:ascii="Arial" w:eastAsia="Times New Roman" w:hAnsi="Arial" w:cs="Arial"/>
          <w:b/>
          <w:bCs/>
          <w:kern w:val="0"/>
          <w14:ligatures w14:val="none"/>
        </w:rPr>
        <w:t>02 de setembro</w:t>
      </w:r>
      <w:r w:rsidRPr="00B35E8E">
        <w:rPr>
          <w:rFonts w:ascii="Arial" w:eastAsia="Times New Roman" w:hAnsi="Arial" w:cs="Arial"/>
          <w:b/>
          <w:bCs/>
          <w:kern w:val="0"/>
          <w14:ligatures w14:val="none"/>
        </w:rPr>
        <w:t xml:space="preserve"> de </w:t>
      </w:r>
      <w:r w:rsidR="00F2531A" w:rsidRPr="00B35E8E">
        <w:rPr>
          <w:rFonts w:ascii="Arial" w:eastAsia="Times New Roman" w:hAnsi="Arial" w:cs="Arial"/>
          <w:b/>
          <w:bCs/>
          <w:kern w:val="0"/>
          <w14:ligatures w14:val="none"/>
        </w:rPr>
        <w:t>2026</w:t>
      </w:r>
      <w:r w:rsidRPr="00CB3E1E">
        <w:rPr>
          <w:rFonts w:ascii="Arial" w:eastAsia="Times New Roman" w:hAnsi="Arial" w:cs="Arial"/>
          <w:kern w:val="0"/>
          <w14:ligatures w14:val="none"/>
        </w:rPr>
        <w:t>. A mesma está em consonância com o calendário de eventos do Município e regulamentada conforme a Lei Municipal N° 469/2006, além disso, a contratação pretendida está prevista no Plano de Contratação Anual do Município de Boa Vista do Sul (PAC), estando assim alinhada com o planejamento desta Administração.</w:t>
      </w:r>
    </w:p>
    <w:p w14:paraId="3880108C" w14:textId="77777777" w:rsidR="00F2531A" w:rsidRPr="00CB3E1E" w:rsidRDefault="00F2531A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FF0000"/>
          <w:kern w:val="0"/>
          <w14:ligatures w14:val="none"/>
        </w:rPr>
      </w:pPr>
    </w:p>
    <w:p w14:paraId="0D4EFAA7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B3E1E">
        <w:rPr>
          <w:rFonts w:ascii="Arial" w:eastAsia="Times New Roman" w:hAnsi="Arial" w:cs="Arial"/>
          <w:b/>
          <w:bCs/>
          <w:kern w:val="0"/>
          <w14:ligatures w14:val="none"/>
        </w:rPr>
        <w:t>2. ESTIMATIVA DAS QUANTIDADES E DO VALOR</w:t>
      </w:r>
    </w:p>
    <w:p w14:paraId="29F29FC7" w14:textId="058F2F60" w:rsidR="00CB3E1E" w:rsidRPr="00CB3E1E" w:rsidRDefault="00CB3E1E" w:rsidP="00CB3E1E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B3E1E">
        <w:rPr>
          <w:rFonts w:ascii="Arial" w:eastAsia="Calibri" w:hAnsi="Arial" w:cs="Arial"/>
          <w:kern w:val="0"/>
          <w14:ligatures w14:val="none"/>
        </w:rPr>
        <w:t xml:space="preserve">Os quantitativos estimados para a contratação da apresentação musical, conforme especificado na </w:t>
      </w:r>
      <w:r w:rsidRPr="00CB3E1E">
        <w:rPr>
          <w:rFonts w:ascii="Arial" w:eastAsia="Calibri" w:hAnsi="Arial" w:cs="Arial"/>
          <w:b/>
          <w:bCs/>
          <w:kern w:val="0"/>
          <w14:ligatures w14:val="none"/>
        </w:rPr>
        <w:t xml:space="preserve">Solicitação de Compra de Material/Serviço nº </w:t>
      </w:r>
      <w:r w:rsidR="00F2531A">
        <w:rPr>
          <w:rFonts w:ascii="Arial" w:eastAsia="Calibri" w:hAnsi="Arial" w:cs="Arial"/>
          <w:b/>
          <w:bCs/>
          <w:kern w:val="0"/>
          <w14:ligatures w14:val="none"/>
        </w:rPr>
        <w:t>2026/1649</w:t>
      </w:r>
      <w:r w:rsidRPr="00CB3E1E">
        <w:rPr>
          <w:rFonts w:ascii="Arial" w:eastAsia="Calibri" w:hAnsi="Arial" w:cs="Arial"/>
          <w:kern w:val="0"/>
          <w14:ligatures w14:val="none"/>
        </w:rPr>
        <w:t>, foram definidos com base na demanda atual identificada para a realização do evento festivo.</w:t>
      </w:r>
    </w:p>
    <w:p w14:paraId="7B674646" w14:textId="151E34E6" w:rsidR="00CB3E1E" w:rsidRPr="00CB3E1E" w:rsidRDefault="00CB3E1E" w:rsidP="00CB3E1E">
      <w:pPr>
        <w:spacing w:after="120" w:line="360" w:lineRule="auto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B3E1E">
        <w:rPr>
          <w:rFonts w:ascii="Arial" w:eastAsia="Calibri" w:hAnsi="Arial" w:cs="Arial"/>
          <w:kern w:val="0"/>
          <w14:ligatures w14:val="none"/>
        </w:rPr>
        <w:t xml:space="preserve"> </w:t>
      </w:r>
      <w:r w:rsidR="005F4974">
        <w:rPr>
          <w:rFonts w:ascii="Arial" w:eastAsia="Calibri" w:hAnsi="Arial" w:cs="Arial"/>
          <w:kern w:val="0"/>
          <w14:ligatures w14:val="none"/>
        </w:rPr>
        <w:t xml:space="preserve"> </w:t>
      </w:r>
      <w:r w:rsidRPr="00CB3E1E">
        <w:rPr>
          <w:rFonts w:ascii="Arial" w:eastAsia="Calibri" w:hAnsi="Arial" w:cs="Arial"/>
          <w:kern w:val="0"/>
          <w14:ligatures w14:val="none"/>
        </w:rPr>
        <w:t xml:space="preserve"> </w:t>
      </w:r>
      <w:r w:rsidR="005F4974">
        <w:rPr>
          <w:rFonts w:ascii="Arial" w:eastAsia="Calibri" w:hAnsi="Arial" w:cs="Arial"/>
          <w:kern w:val="0"/>
          <w14:ligatures w14:val="none"/>
        </w:rPr>
        <w:t xml:space="preserve">       O</w:t>
      </w:r>
      <w:r w:rsidRPr="00CB3E1E">
        <w:rPr>
          <w:rFonts w:ascii="Arial" w:eastAsia="Calibri" w:hAnsi="Arial" w:cs="Arial"/>
          <w:kern w:val="0"/>
          <w14:ligatures w14:val="none"/>
        </w:rPr>
        <w:t xml:space="preserve"> valor total d</w:t>
      </w:r>
      <w:r w:rsidR="00F2531A">
        <w:rPr>
          <w:rFonts w:ascii="Arial" w:eastAsia="Calibri" w:hAnsi="Arial" w:cs="Arial"/>
          <w:kern w:val="0"/>
          <w14:ligatures w14:val="none"/>
        </w:rPr>
        <w:t>a contratação é de</w:t>
      </w:r>
      <w:r w:rsidRPr="00CB3E1E">
        <w:rPr>
          <w:rFonts w:ascii="Arial" w:eastAsia="Calibri" w:hAnsi="Arial" w:cs="Arial"/>
          <w:kern w:val="0"/>
          <w14:ligatures w14:val="none"/>
        </w:rPr>
        <w:t xml:space="preserve"> </w:t>
      </w:r>
      <w:r w:rsidRPr="00CB3E1E">
        <w:rPr>
          <w:rFonts w:ascii="Arial" w:eastAsia="Calibri" w:hAnsi="Arial" w:cs="Arial"/>
          <w:b/>
          <w:bCs/>
          <w:kern w:val="0"/>
          <w14:ligatures w14:val="none"/>
        </w:rPr>
        <w:t xml:space="preserve">R$ </w:t>
      </w:r>
      <w:r w:rsidR="00F2531A">
        <w:rPr>
          <w:rFonts w:ascii="Arial" w:eastAsia="Calibri" w:hAnsi="Arial" w:cs="Arial"/>
          <w:b/>
          <w:bCs/>
          <w:kern w:val="0"/>
          <w14:ligatures w14:val="none"/>
        </w:rPr>
        <w:t>4.000</w:t>
      </w:r>
      <w:r w:rsidRPr="00CB3E1E">
        <w:rPr>
          <w:rFonts w:ascii="Arial" w:eastAsia="Calibri" w:hAnsi="Arial" w:cs="Arial"/>
          <w:b/>
          <w:bCs/>
          <w:kern w:val="0"/>
          <w14:ligatures w14:val="none"/>
        </w:rPr>
        <w:t>,00</w:t>
      </w:r>
      <w:r w:rsidRPr="00CB3E1E">
        <w:rPr>
          <w:rFonts w:ascii="Arial" w:eastAsia="Calibri" w:hAnsi="Arial" w:cs="Arial"/>
          <w:kern w:val="0"/>
          <w14:ligatures w14:val="none"/>
        </w:rPr>
        <w:t>. Vislumbra-se que tal valor é compatível com o praticado pelo mercado correspondente, observando-se o disposto no Decreto Municipal nº 012/2023,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</w:t>
      </w:r>
    </w:p>
    <w:p w14:paraId="43FFF573" w14:textId="32F7CD1A" w:rsidR="00CB3E1E" w:rsidRDefault="00CB3E1E" w:rsidP="00CB3E1E">
      <w:pPr>
        <w:spacing w:after="120" w:line="360" w:lineRule="auto"/>
        <w:ind w:firstLine="708"/>
        <w:contextualSpacing/>
        <w:jc w:val="both"/>
        <w:rPr>
          <w:rFonts w:ascii="Arial" w:eastAsia="Times New Roman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 xml:space="preserve">Referente a justificativa de preço, segue em anexo comprovação do contratado que o preço está em conformidade com o praticado em contratação de objeto de mesma </w:t>
      </w:r>
      <w:r w:rsidRPr="00CB3E1E">
        <w:rPr>
          <w:rFonts w:ascii="Arial" w:eastAsia="Times New Roman" w:hAnsi="Arial" w:cs="Arial"/>
          <w:kern w:val="0"/>
          <w14:ligatures w14:val="none"/>
        </w:rPr>
        <w:lastRenderedPageBreak/>
        <w:t>natureza, dentro do período de 1 (um) ano anterior a esta contratação, através da apresentação de cópias de notas fiscais emitidas para outros contratantes.</w:t>
      </w:r>
    </w:p>
    <w:p w14:paraId="3EA74DCD" w14:textId="7A68D626" w:rsidR="002C4179" w:rsidRPr="002C4179" w:rsidRDefault="002C4179" w:rsidP="002C4179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2C4179">
        <w:rPr>
          <w:rFonts w:ascii="Arial" w:eastAsia="Calibri" w:hAnsi="Arial" w:cs="Arial"/>
          <w:kern w:val="0"/>
          <w14:ligatures w14:val="none"/>
        </w:rPr>
        <w:t xml:space="preserve">Esta Administração realizou, há menos de um ano, uma contratação </w:t>
      </w:r>
      <w:r w:rsidR="000B7BCC">
        <w:rPr>
          <w:rFonts w:ascii="Arial" w:eastAsia="Calibri" w:hAnsi="Arial" w:cs="Arial"/>
          <w:kern w:val="0"/>
          <w14:ligatures w14:val="none"/>
        </w:rPr>
        <w:t>idêntica</w:t>
      </w:r>
      <w:r w:rsidRPr="002C4179">
        <w:rPr>
          <w:rFonts w:ascii="Arial" w:eastAsia="Calibri" w:hAnsi="Arial" w:cs="Arial"/>
          <w:kern w:val="0"/>
          <w14:ligatures w14:val="none"/>
        </w:rPr>
        <w:t>, também para um show de 4 (quatro) horas. Essa contratação serve como referência para a presente contratação, por se tratar de serviço com as mesmas características e duração, demonstrando a compatibilidade da contratação pretendida.</w:t>
      </w:r>
    </w:p>
    <w:p w14:paraId="0CDF7F33" w14:textId="77777777" w:rsidR="002C4179" w:rsidRPr="00CB3E1E" w:rsidRDefault="002C4179" w:rsidP="00CB3E1E">
      <w:pPr>
        <w:spacing w:after="120" w:line="360" w:lineRule="auto"/>
        <w:ind w:firstLine="708"/>
        <w:contextualSpacing/>
        <w:jc w:val="both"/>
        <w:rPr>
          <w:rFonts w:ascii="Arial" w:eastAsia="Calibri" w:hAnsi="Arial" w:cs="Arial"/>
          <w:kern w:val="0"/>
          <w14:ligatures w14:val="none"/>
        </w:rPr>
      </w:pPr>
    </w:p>
    <w:p w14:paraId="10A7187E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CB3E1E">
        <w:rPr>
          <w:rFonts w:ascii="Arial" w:eastAsia="Times New Roman" w:hAnsi="Arial" w:cs="Arial"/>
          <w:b/>
          <w:bCs/>
          <w:kern w:val="0"/>
          <w14:ligatures w14:val="none"/>
        </w:rPr>
        <w:t>3. JUSTIFICATIVA PARA O PARCELAMENTO OU NÃO DA CONTRATAÇÃO</w:t>
      </w:r>
    </w:p>
    <w:p w14:paraId="7563441B" w14:textId="77777777" w:rsidR="00CB3E1E" w:rsidRDefault="00CB3E1E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kern w:val="0"/>
          <w:lang w:eastAsia="pt-BR"/>
          <w14:ligatures w14:val="none"/>
        </w:rPr>
        <w:t xml:space="preserve">A presente contratação deverá ser realizada de forma global, pois refere-se a um único serviço. </w:t>
      </w:r>
    </w:p>
    <w:p w14:paraId="31C24A0A" w14:textId="77777777" w:rsidR="00F2531A" w:rsidRPr="00CB3E1E" w:rsidRDefault="00F2531A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2605FD77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</w:pPr>
      <w:bookmarkStart w:id="0" w:name="art18§1xiii"/>
      <w:bookmarkEnd w:id="0"/>
      <w:r w:rsidRPr="00CB3E1E">
        <w:rPr>
          <w:rFonts w:ascii="Arial" w:eastAsia="Times New Roman" w:hAnsi="Arial" w:cs="Arial"/>
          <w:b/>
          <w:bCs/>
          <w:color w:val="000000"/>
          <w:kern w:val="0"/>
          <w:lang w:eastAsia="pt-BR"/>
          <w14:ligatures w14:val="none"/>
        </w:rPr>
        <w:t xml:space="preserve">4. DECLARAÇÃO DE VIABILIDADE </w:t>
      </w:r>
    </w:p>
    <w:p w14:paraId="4ED98530" w14:textId="77777777" w:rsidR="00CB3E1E" w:rsidRDefault="00CB3E1E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kern w:val="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6C53922" w14:textId="77777777" w:rsidR="00F2531A" w:rsidRPr="00CB3E1E" w:rsidRDefault="00F2531A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</w:p>
    <w:p w14:paraId="26100090" w14:textId="77777777" w:rsidR="00CB3E1E" w:rsidRPr="00CB3E1E" w:rsidRDefault="00CB3E1E" w:rsidP="00CB3E1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>5. DOS ELEMENTOS NÃO CONTEMPLADOS</w:t>
      </w:r>
    </w:p>
    <w:p w14:paraId="4EF250DB" w14:textId="77777777" w:rsidR="00CB3E1E" w:rsidRPr="00CB3E1E" w:rsidRDefault="00CB3E1E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kern w:val="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6A07A963" w14:textId="0AAC371F" w:rsidR="00CB0C4D" w:rsidRPr="00CB3E1E" w:rsidRDefault="00CB3E1E" w:rsidP="00F2531A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CB3E1E">
        <w:rPr>
          <w:rFonts w:ascii="Arial" w:eastAsia="Times New Roman" w:hAnsi="Arial" w:cs="Arial"/>
          <w:kern w:val="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12A7E741" w14:textId="77777777" w:rsidR="00A653CA" w:rsidRDefault="00CB3E1E" w:rsidP="00CB3E1E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 xml:space="preserve">                                                                    </w:t>
      </w:r>
    </w:p>
    <w:p w14:paraId="3B3471D7" w14:textId="77777777" w:rsidR="00A653CA" w:rsidRDefault="00A653CA" w:rsidP="00CB3E1E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</w:p>
    <w:p w14:paraId="2AC49D36" w14:textId="77777777" w:rsidR="00A653CA" w:rsidRDefault="00A653CA" w:rsidP="00CB3E1E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</w:p>
    <w:p w14:paraId="6C4F719B" w14:textId="77777777" w:rsidR="00A653CA" w:rsidRDefault="00A653CA" w:rsidP="00CB3E1E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</w:p>
    <w:p w14:paraId="54D25F71" w14:textId="77777777" w:rsidR="00A653CA" w:rsidRDefault="00A653CA" w:rsidP="00CB3E1E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</w:p>
    <w:p w14:paraId="2EDA2F24" w14:textId="77777777" w:rsidR="00A653CA" w:rsidRDefault="00A653CA" w:rsidP="00CB3E1E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</w:p>
    <w:p w14:paraId="520D193F" w14:textId="25A46598" w:rsidR="00CB3E1E" w:rsidRDefault="00CB3E1E" w:rsidP="00A653CA">
      <w:pPr>
        <w:spacing w:after="0" w:line="360" w:lineRule="auto"/>
        <w:jc w:val="right"/>
        <w:rPr>
          <w:rFonts w:ascii="Arial" w:eastAsia="Times New Roman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 xml:space="preserve"> Boa Vista do Sul, </w:t>
      </w:r>
      <w:r w:rsidR="007F2883">
        <w:rPr>
          <w:rFonts w:ascii="Arial" w:eastAsia="Times New Roman" w:hAnsi="Arial" w:cs="Arial"/>
          <w:kern w:val="0"/>
          <w14:ligatures w14:val="none"/>
        </w:rPr>
        <w:t>02 de outubro</w:t>
      </w:r>
      <w:r w:rsidRPr="00CB3E1E">
        <w:rPr>
          <w:rFonts w:ascii="Arial" w:eastAsia="Times New Roman" w:hAnsi="Arial" w:cs="Arial"/>
          <w:kern w:val="0"/>
          <w14:ligatures w14:val="none"/>
        </w:rPr>
        <w:t xml:space="preserve"> de </w:t>
      </w:r>
      <w:r w:rsidR="00F2531A">
        <w:rPr>
          <w:rFonts w:ascii="Arial" w:eastAsia="Times New Roman" w:hAnsi="Arial" w:cs="Arial"/>
          <w:kern w:val="0"/>
          <w14:ligatures w14:val="none"/>
        </w:rPr>
        <w:t>2026.</w:t>
      </w:r>
    </w:p>
    <w:p w14:paraId="3E245B99" w14:textId="77777777" w:rsidR="00B76EF1" w:rsidRDefault="00CB3E1E" w:rsidP="00B76EF1">
      <w:pPr>
        <w:spacing w:after="0" w:line="276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CB3E1E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1A800B29" w14:textId="77777777" w:rsidR="00B76EF1" w:rsidRP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Cs/>
          <w:kern w:val="0"/>
          <w:sz w:val="20"/>
          <w:szCs w:val="24"/>
          <w14:ligatures w14:val="none"/>
        </w:rPr>
      </w:pPr>
    </w:p>
    <w:p w14:paraId="13DAD6A6" w14:textId="77777777" w:rsidR="00B76EF1" w:rsidRP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4D695E85" w14:textId="77777777" w:rsidR="00B76EF1" w:rsidRP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 xml:space="preserve">Diana </w:t>
      </w:r>
      <w:proofErr w:type="spellStart"/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>Berté</w:t>
      </w:r>
      <w:proofErr w:type="spellEnd"/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 xml:space="preserve"> Morelatto</w:t>
      </w:r>
    </w:p>
    <w:p w14:paraId="5E5BE157" w14:textId="77777777" w:rsidR="00B76EF1" w:rsidRP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 xml:space="preserve">      Responsável pela elaboração do Estudo Técnico Preliminar</w:t>
      </w:r>
    </w:p>
    <w:p w14:paraId="05E0BC52" w14:textId="77777777" w:rsidR="00B76EF1" w:rsidRP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>Diretora do Departamento de Cultura</w:t>
      </w:r>
    </w:p>
    <w:p w14:paraId="19A556FB" w14:textId="77777777" w:rsidR="00B76EF1" w:rsidRP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</w:p>
    <w:p w14:paraId="77068FB5" w14:textId="77777777" w:rsid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</w:p>
    <w:p w14:paraId="51C3F941" w14:textId="77777777" w:rsidR="00B76EF1" w:rsidRP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>____________________________________________</w:t>
      </w:r>
    </w:p>
    <w:p w14:paraId="663E1F08" w14:textId="77777777" w:rsidR="00B76EF1" w:rsidRP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>Edelbert Jasper</w:t>
      </w:r>
    </w:p>
    <w:p w14:paraId="78396FBD" w14:textId="77777777" w:rsidR="00B76EF1" w:rsidRPr="00B76EF1" w:rsidRDefault="00B76EF1" w:rsidP="00B76EF1">
      <w:pPr>
        <w:spacing w:after="0" w:line="276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</w:pPr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 xml:space="preserve">Secretário Municipal de Educação, </w:t>
      </w:r>
    </w:p>
    <w:p w14:paraId="36D7AFE7" w14:textId="3D38E7DB" w:rsidR="00006CB6" w:rsidRPr="00006CB6" w:rsidRDefault="00B76EF1" w:rsidP="00B76EF1">
      <w:pPr>
        <w:spacing w:after="0" w:line="276" w:lineRule="auto"/>
        <w:jc w:val="center"/>
      </w:pPr>
      <w:r w:rsidRPr="00B76EF1">
        <w:rPr>
          <w:rFonts w:ascii="Arial" w:eastAsia="Times New Roman" w:hAnsi="Arial" w:cs="Times New Roman"/>
          <w:b/>
          <w:bCs/>
          <w:kern w:val="0"/>
          <w:sz w:val="20"/>
          <w:szCs w:val="24"/>
          <w14:ligatures w14:val="none"/>
        </w:rPr>
        <w:t>Cultura e Desporto</w:t>
      </w:r>
    </w:p>
    <w:sectPr w:rsidR="00006CB6" w:rsidRPr="00006CB6" w:rsidSect="00AF4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33313" w14:textId="77777777" w:rsidR="00DE0065" w:rsidRDefault="00DE0065" w:rsidP="00C45AF7">
      <w:pPr>
        <w:spacing w:after="0" w:line="240" w:lineRule="auto"/>
      </w:pPr>
      <w:r>
        <w:separator/>
      </w:r>
    </w:p>
  </w:endnote>
  <w:endnote w:type="continuationSeparator" w:id="0">
    <w:p w14:paraId="6FFC9810" w14:textId="77777777" w:rsidR="00DE0065" w:rsidRDefault="00DE0065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6B610" w14:textId="77777777" w:rsidR="00DE0065" w:rsidRDefault="00DE0065" w:rsidP="00C45AF7">
      <w:pPr>
        <w:spacing w:after="0" w:line="240" w:lineRule="auto"/>
      </w:pPr>
      <w:r>
        <w:separator/>
      </w:r>
    </w:p>
  </w:footnote>
  <w:footnote w:type="continuationSeparator" w:id="0">
    <w:p w14:paraId="7D35F113" w14:textId="77777777" w:rsidR="00DE0065" w:rsidRDefault="00DE0065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5030"/>
    <w:rsid w:val="00006CB6"/>
    <w:rsid w:val="000223B3"/>
    <w:rsid w:val="000B3454"/>
    <w:rsid w:val="000B7BCC"/>
    <w:rsid w:val="000C39CD"/>
    <w:rsid w:val="0012691B"/>
    <w:rsid w:val="00137761"/>
    <w:rsid w:val="0016234A"/>
    <w:rsid w:val="001663C2"/>
    <w:rsid w:val="00186260"/>
    <w:rsid w:val="002106C1"/>
    <w:rsid w:val="002C4179"/>
    <w:rsid w:val="002F4CF6"/>
    <w:rsid w:val="003815DB"/>
    <w:rsid w:val="003A5965"/>
    <w:rsid w:val="004055F5"/>
    <w:rsid w:val="004251F9"/>
    <w:rsid w:val="00450D03"/>
    <w:rsid w:val="004A29C7"/>
    <w:rsid w:val="005052FD"/>
    <w:rsid w:val="00575FEA"/>
    <w:rsid w:val="005B327B"/>
    <w:rsid w:val="005F4974"/>
    <w:rsid w:val="005F69E8"/>
    <w:rsid w:val="00643314"/>
    <w:rsid w:val="00654C6F"/>
    <w:rsid w:val="006A255B"/>
    <w:rsid w:val="00725260"/>
    <w:rsid w:val="00787A5E"/>
    <w:rsid w:val="007C700D"/>
    <w:rsid w:val="007F2883"/>
    <w:rsid w:val="00813598"/>
    <w:rsid w:val="008321A6"/>
    <w:rsid w:val="008568A7"/>
    <w:rsid w:val="0086466D"/>
    <w:rsid w:val="008B4160"/>
    <w:rsid w:val="008F3DC7"/>
    <w:rsid w:val="00914438"/>
    <w:rsid w:val="009243B2"/>
    <w:rsid w:val="00970C25"/>
    <w:rsid w:val="00A653CA"/>
    <w:rsid w:val="00A94BC7"/>
    <w:rsid w:val="00AF45A6"/>
    <w:rsid w:val="00B35E8E"/>
    <w:rsid w:val="00B76EF1"/>
    <w:rsid w:val="00C4192B"/>
    <w:rsid w:val="00C45AF7"/>
    <w:rsid w:val="00CA555E"/>
    <w:rsid w:val="00CB0C4D"/>
    <w:rsid w:val="00CB3E1E"/>
    <w:rsid w:val="00CE0520"/>
    <w:rsid w:val="00CF762E"/>
    <w:rsid w:val="00D76B34"/>
    <w:rsid w:val="00D93472"/>
    <w:rsid w:val="00D96363"/>
    <w:rsid w:val="00DC63DA"/>
    <w:rsid w:val="00DE0065"/>
    <w:rsid w:val="00E76523"/>
    <w:rsid w:val="00EE296E"/>
    <w:rsid w:val="00EE4EB3"/>
    <w:rsid w:val="00F2531A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Word_Document.docx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688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16</cp:revision>
  <cp:lastPrinted>2026-09-18T12:13:00Z</cp:lastPrinted>
  <dcterms:created xsi:type="dcterms:W3CDTF">2025-09-04T16:52:00Z</dcterms:created>
  <dcterms:modified xsi:type="dcterms:W3CDTF">2026-10-06T17:56:00Z</dcterms:modified>
</cp:coreProperties>
</file>