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3">
                              <a14:imgEffect>
                                <a14:colorTemperature colorTemp="6700"/>
                              </a14:imgEffect>
                              <a14:imgEffect>
                                <a14:saturation sat="101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A01B76" w:rsidP="004444CA">
      <w:pPr>
        <w:rPr>
          <w:rFonts w:ascii="Times New Roman" w:hAnsi="Times New Roman" w:cs="Times New Roman"/>
          <w:b/>
          <w:bCs/>
          <w:color w:val="FF0000"/>
        </w:rPr>
      </w:pPr>
      <w:r>
        <w:rPr>
          <w:rFonts w:ascii="Times New Roman" w:hAnsi="Times New Roman" w:cs="Times New Roman"/>
          <w:b/>
          <w:bCs/>
          <w:noProof/>
          <w:color w:val="FF0000"/>
        </w:rPr>
        <w:pict>
          <v:rect id="Retângulo 38" o:spid="_x0000_s1052"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" fillcolor="white [3212]" stroked="f">
            <v:shadow on="t" color="black" opacity="22937f" origin=",.5" offset="0,.63889mm"/>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A01B76"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36" o:spid="_x0000_s1051"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" filled="f" stroked="f" strokeweight=".5pt">
            <v:textbox>
              <w:txbxContent>
                <w:p w:rsidR="003C5A20" w:rsidRPr="00AC6958" w:rsidRDefault="003C5A20"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sidR="00FA028E">
                    <w:rPr>
                      <w:rFonts w:asciiTheme="majorHAnsi" w:eastAsia="Arial Unicode MS" w:hAnsiTheme="majorHAnsi" w:cstheme="majorHAnsi"/>
                      <w:b/>
                      <w:bCs/>
                      <w:i/>
                      <w:iCs/>
                      <w:sz w:val="76"/>
                      <w:szCs w:val="76"/>
                    </w:rPr>
                    <w:t>33</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2025</w:t>
                  </w:r>
                </w:p>
                <w:p w:rsidR="003C5A20" w:rsidRPr="00435A0A" w:rsidRDefault="003C5A20">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1D255E" w:rsidP="004444CA">
      <w:pPr>
        <w:tabs>
          <w:tab w:val="left" w:pos="7120"/>
        </w:tabs>
        <w:rPr>
          <w:rFonts w:ascii="Times New Roman" w:hAnsi="Times New Roman" w:cs="Times New Roman"/>
          <w:b/>
          <w:bCs/>
          <w:color w:val="FF0000"/>
        </w:rPr>
      </w:pPr>
      <w:r w:rsidRPr="00CB47B6">
        <w:rPr>
          <w:rFonts w:ascii="Times New Roman" w:hAnsi="Times New Roman" w:cs="Times New Roman"/>
          <w:b/>
          <w:bCs/>
          <w:color w:val="FF0000"/>
        </w:rPr>
        <w:tab/>
      </w:r>
    </w:p>
    <w:p w:rsidR="009334BE" w:rsidRPr="00CB47B6" w:rsidRDefault="00A01B76" w:rsidP="004444CA">
      <w:pPr>
        <w:rPr>
          <w:rFonts w:ascii="Times New Roman" w:hAnsi="Times New Roman" w:cs="Times New Roman"/>
          <w:b/>
          <w:bCs/>
          <w:color w:val="FF0000"/>
        </w:rPr>
      </w:pPr>
      <w:r w:rsidRPr="00A01B76">
        <w:rPr>
          <w:rFonts w:ascii="Times New Roman" w:hAnsi="Times New Roman" w:cs="Times New Roman"/>
          <w:noProof/>
        </w:rPr>
        <w:pict>
          <v:shape id="Caixa de Texto 34" o:spid="_x0000_s1050" type="#_x0000_t202" style="position:absolute;margin-left:113pt;margin-top:.4pt;width:342.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" filled="f" stroked="f" strokeweight=".5pt">
            <v:textbox>
              <w:txbxContent>
                <w:p w:rsidR="003C5A20" w:rsidRPr="00E863CF" w:rsidRDefault="00FA028E"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19/09</w:t>
                  </w:r>
                  <w:r w:rsidR="003C5A20" w:rsidRPr="00E863CF">
                    <w:rPr>
                      <w:rFonts w:asciiTheme="majorHAnsi" w:hAnsiTheme="majorHAnsi" w:cs="Times New Roman"/>
                      <w:b/>
                      <w:bCs/>
                      <w:color w:val="405CA1"/>
                      <w:sz w:val="32"/>
                    </w:rPr>
                    <w:t>/2025 às 09h00min</w:t>
                  </w:r>
                </w:p>
                <w:p w:rsidR="003C5A20" w:rsidRPr="00C843E6" w:rsidRDefault="003C5A20"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3C5A20" w:rsidRPr="00C843E6" w:rsidRDefault="003C5A20" w:rsidP="008C6C9B">
                  <w:pPr>
                    <w:jc w:val="center"/>
                    <w:rPr>
                      <w:rFonts w:asciiTheme="majorHAnsi" w:hAnsiTheme="majorHAnsi" w:cs="Times New Roman"/>
                      <w:b/>
                      <w:bCs/>
                      <w:szCs w:val="22"/>
                    </w:rPr>
                  </w:pPr>
                  <w:r w:rsidRPr="00C843E6">
                    <w:rPr>
                      <w:rFonts w:asciiTheme="majorHAnsi" w:hAnsiTheme="majorHAnsi" w:cs="Times New Roman"/>
                      <w:b/>
                      <w:bCs/>
                      <w:szCs w:val="22"/>
                    </w:rPr>
                    <w:t xml:space="preserve">R$ </w:t>
                  </w:r>
                  <w:r>
                    <w:rPr>
                      <w:rFonts w:asciiTheme="majorHAnsi" w:hAnsiTheme="majorHAnsi" w:cs="Times New Roman"/>
                      <w:b/>
                      <w:bCs/>
                      <w:szCs w:val="22"/>
                    </w:rPr>
                    <w:t>117.400,00</w:t>
                  </w:r>
                  <w:r w:rsidRPr="00C843E6">
                    <w:rPr>
                      <w:rFonts w:asciiTheme="majorHAnsi" w:hAnsiTheme="majorHAnsi" w:cs="Times New Roman"/>
                      <w:b/>
                      <w:bCs/>
                    </w:rPr>
                    <w:t xml:space="preserve"> (</w:t>
                  </w:r>
                  <w:r>
                    <w:rPr>
                      <w:rFonts w:asciiTheme="majorHAnsi" w:hAnsiTheme="majorHAnsi" w:cs="Times New Roman"/>
                      <w:b/>
                      <w:bCs/>
                    </w:rPr>
                    <w:t xml:space="preserve">cento e dezessete </w:t>
                  </w:r>
                  <w:r w:rsidRPr="00C843E6">
                    <w:rPr>
                      <w:rFonts w:asciiTheme="majorHAnsi" w:hAnsiTheme="majorHAnsi" w:cs="Times New Roman"/>
                      <w:b/>
                      <w:bCs/>
                    </w:rPr>
                    <w:t>mil</w:t>
                  </w:r>
                  <w:r>
                    <w:rPr>
                      <w:rFonts w:asciiTheme="majorHAnsi" w:hAnsiTheme="majorHAnsi" w:cs="Times New Roman"/>
                      <w:b/>
                      <w:bCs/>
                    </w:rPr>
                    <w:t xml:space="preserve"> e quatrocentos</w:t>
                  </w:r>
                  <w:r>
                    <w:rPr>
                      <w:rFonts w:asciiTheme="majorHAnsi" w:eastAsia="SimSun" w:hAnsiTheme="majorHAnsi" w:cs="Arial"/>
                      <w:b/>
                    </w:rPr>
                    <w:t xml:space="preserve"> </w:t>
                  </w:r>
                  <w:r w:rsidRPr="00C843E6">
                    <w:rPr>
                      <w:rFonts w:asciiTheme="majorHAnsi" w:hAnsiTheme="majorHAnsi" w:cs="Times New Roman"/>
                      <w:b/>
                      <w:bCs/>
                    </w:rPr>
                    <w:t>reais).</w:t>
                  </w:r>
                  <w:r w:rsidRPr="00C843E6">
                    <w:rPr>
                      <w:rFonts w:asciiTheme="majorHAnsi" w:hAnsiTheme="majorHAnsi" w:cs="Times New Roman"/>
                      <w:b/>
                      <w:bCs/>
                      <w:szCs w:val="22"/>
                    </w:rPr>
                    <w:t xml:space="preserve"> </w:t>
                  </w:r>
                </w:p>
                <w:p w:rsidR="003C5A20" w:rsidRPr="00C843E6" w:rsidRDefault="003C5A20" w:rsidP="008C6C9B">
                  <w:pPr>
                    <w:jc w:val="center"/>
                    <w:rPr>
                      <w:rFonts w:ascii="Times New Roman" w:hAnsi="Times New Roman" w:cs="Times New Roman"/>
                      <w:b/>
                      <w:bCs/>
                      <w:color w:val="405CA1"/>
                      <w:sz w:val="44"/>
                      <w:szCs w:val="40"/>
                    </w:rPr>
                  </w:pPr>
                </w:p>
                <w:p w:rsidR="003C5A20" w:rsidRPr="008506C4" w:rsidRDefault="003C5A20" w:rsidP="008C6C9B">
                  <w:pPr>
                    <w:jc w:val="center"/>
                    <w:rPr>
                      <w:rFonts w:ascii="Arial" w:hAnsi="Arial" w:cs="Arial"/>
                      <w:b/>
                      <w:bCs/>
                      <w:color w:val="405CA1"/>
                      <w:sz w:val="40"/>
                      <w:szCs w:val="40"/>
                    </w:rPr>
                  </w:pPr>
                </w:p>
                <w:p w:rsidR="003C5A20" w:rsidRPr="006E1990" w:rsidRDefault="003C5A20" w:rsidP="008C6C9B">
                  <w:pPr>
                    <w:jc w:val="center"/>
                    <w:rPr>
                      <w:rFonts w:ascii="Arial" w:hAnsi="Arial" w:cs="Arial"/>
                      <w:b/>
                      <w:bCs/>
                      <w:color w:val="405CA1"/>
                      <w:sz w:val="26"/>
                      <w:szCs w:val="26"/>
                    </w:rPr>
                  </w:pPr>
                </w:p>
                <w:p w:rsidR="003C5A20" w:rsidRDefault="003C5A20" w:rsidP="008C6C9B">
                  <w:pPr>
                    <w:jc w:val="cente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A01B76" w:rsidP="004444CA">
      <w:pPr>
        <w:rPr>
          <w:rFonts w:ascii="Times New Roman" w:hAnsi="Times New Roman" w:cs="Times New Roman"/>
          <w:b/>
          <w:bCs/>
          <w:color w:val="FF0000"/>
        </w:rPr>
      </w:pPr>
      <w:r w:rsidRPr="00A01B76">
        <w:rPr>
          <w:rFonts w:ascii="Times New Roman" w:hAnsi="Times New Roman" w:cs="Times New Roman"/>
          <w:noProof/>
        </w:rPr>
        <w:pict>
          <v:group id="Agrupar 32" o:spid="_x0000_s1045"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">
            <v:shape id="Forma Livre: Forma 7" o:spid="_x0000_s1049"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7"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6"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A01B76">
        <w:rPr>
          <w:rFonts w:ascii="Times New Roman" w:hAnsi="Times New Roman" w:cs="Times New Roman"/>
          <w:noProof/>
        </w:rPr>
        <w:pict>
          <v:shape id="Forma Livre: Forma 26" o:spid="_x0000_s1044"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A01B76">
        <w:rPr>
          <w:rFonts w:ascii="Times New Roman" w:hAnsi="Times New Roman" w:cs="Times New Roman"/>
          <w:noProof/>
        </w:rPr>
        <w:pict>
          <v:group id="Agrupar 24" o:spid="_x0000_s1039"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">
            <v:shape id="Forma Livre: Forma 7" o:spid="_x0000_s1043"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2"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1"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A01B76" w:rsidP="004444CA">
      <w:pPr>
        <w:spacing w:before="120"/>
        <w:rPr>
          <w:rFonts w:ascii="Times New Roman" w:hAnsi="Times New Roman" w:cs="Times New Roman"/>
        </w:rPr>
      </w:pPr>
      <w:r>
        <w:rPr>
          <w:rFonts w:ascii="Times New Roman" w:hAnsi="Times New Roman" w:cs="Times New Roman"/>
          <w:noProof/>
        </w:rPr>
        <w:pict>
          <v:shape id="Caixa de Texto 18" o:spid="_x0000_s1038" type="#_x0000_t202" style="position:absolute;margin-left:20.9pt;margin-top:365.2pt;width:286.95pt;height:158.3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" filled="f" stroked="f" strokeweight=".5pt">
            <v:textbox>
              <w:txbxContent>
                <w:p w:rsidR="003C5A20" w:rsidRDefault="003C5A20" w:rsidP="000F02EF">
                  <w:pPr>
                    <w:jc w:val="both"/>
                    <w:rPr>
                      <w:rFonts w:ascii="Arial" w:hAnsi="Arial" w:cs="Arial"/>
                      <w:b/>
                      <w:bCs/>
                      <w:caps/>
                      <w:color w:val="405CA1"/>
                      <w:sz w:val="28"/>
                      <w:szCs w:val="32"/>
                    </w:rPr>
                  </w:pPr>
                </w:p>
                <w:p w:rsidR="003C5A20" w:rsidRDefault="003C5A20" w:rsidP="000F02EF">
                  <w:pPr>
                    <w:jc w:val="both"/>
                    <w:rPr>
                      <w:rFonts w:ascii="Arial" w:hAnsi="Arial" w:cs="Arial"/>
                      <w:b/>
                      <w:bCs/>
                      <w:caps/>
                      <w:color w:val="405CA1"/>
                      <w:sz w:val="28"/>
                      <w:szCs w:val="32"/>
                    </w:rPr>
                  </w:pPr>
                </w:p>
                <w:p w:rsidR="003C5A20" w:rsidRPr="00E863CF" w:rsidRDefault="003C5A20" w:rsidP="000F02EF">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3C5A20" w:rsidRPr="00E863CF" w:rsidRDefault="003C5A20" w:rsidP="000F02EF">
                  <w:pPr>
                    <w:jc w:val="both"/>
                    <w:rPr>
                      <w:rFonts w:ascii="Times New Roman" w:hAnsi="Times New Roman" w:cs="Times New Roman"/>
                      <w:sz w:val="28"/>
                    </w:rPr>
                  </w:pPr>
                  <w:r w:rsidRPr="00E863CF">
                    <w:rPr>
                      <w:rFonts w:ascii="Times New Roman" w:hAnsi="Times New Roman" w:cs="Times New Roman"/>
                      <w:sz w:val="28"/>
                    </w:rPr>
                    <w:t>Menor preço por ite</w:t>
                  </w:r>
                  <w:r>
                    <w:rPr>
                      <w:rFonts w:ascii="Times New Roman" w:hAnsi="Times New Roman" w:cs="Times New Roman"/>
                      <w:sz w:val="28"/>
                    </w:rPr>
                    <w:t>m</w:t>
                  </w:r>
                </w:p>
                <w:p w:rsidR="003C5A20" w:rsidRPr="00E863CF" w:rsidRDefault="003C5A20"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3C5A20" w:rsidRPr="00E863CF" w:rsidRDefault="003C5A20"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3C5A20" w:rsidRPr="00E863CF" w:rsidRDefault="003C5A20"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3C5A20" w:rsidRDefault="003C5A20">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94" t="2514" r="-1894" b="90538"/>
                    <a:stretch/>
                  </pic:blipFill>
                  <pic:spPr bwMode="auto">
                    <a:xfrm>
                      <a:off x="0" y="0"/>
                      <a:ext cx="3459480" cy="35687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flipH="1">
                      <a:off x="0" y="0"/>
                      <a:ext cx="2045163" cy="2207070"/>
                    </a:xfrm>
                    <a:prstGeom prst="rect">
                      <a:avLst/>
                    </a:prstGeom>
                  </pic:spPr>
                </pic:pic>
              </a:graphicData>
            </a:graphic>
          </wp:anchor>
        </w:drawing>
      </w:r>
      <w:r w:rsidRPr="00A01B76">
        <w:rPr>
          <w:rFonts w:ascii="Times New Roman" w:hAnsi="Times New Roman" w:cs="Times New Roman"/>
          <w:b/>
          <w:bCs/>
          <w:noProof/>
          <w:color w:val="FF0000"/>
        </w:rPr>
        <w:pict>
          <v:rect id="Retângulo 16" o:spid="_x0000_s1037"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" fillcolor="white [3212]" stroked="f">
            <v:shadow on="t" color="black" offset="0,1pt"/>
            <w10:wrap anchorx="margin"/>
          </v:rect>
        </w:pict>
      </w:r>
      <w:r w:rsidRPr="00A01B76">
        <w:rPr>
          <w:rFonts w:ascii="Times New Roman" w:hAnsi="Times New Roman" w:cs="Times New Roman"/>
          <w:b/>
          <w:bCs/>
          <w:noProof/>
          <w:color w:val="FF0000"/>
        </w:rPr>
        <w:pict>
          <v:shape id="Caixa de Texto 14" o:spid="_x0000_s1036" type="#_x0000_t202" style="position:absolute;margin-left:-63.8pt;margin-top:244.45pt;width:334.5pt;height:171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" filled="f" stroked="f" strokeweight=".5pt">
            <v:textbox>
              <w:txbxContent>
                <w:p w:rsidR="003C5A20" w:rsidRPr="00E863CF" w:rsidRDefault="003C5A20"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3C5A20" w:rsidRPr="003D042B" w:rsidRDefault="00A01B76" w:rsidP="008506C4">
                  <w:pPr>
                    <w:pStyle w:val="Default"/>
                    <w:jc w:val="both"/>
                    <w:rPr>
                      <w:rFonts w:ascii="Times New Roman" w:hAnsi="Times New Roman" w:cs="Times New Roman"/>
                      <w:b/>
                      <w:i/>
                      <w:sz w:val="32"/>
                      <w:szCs w:val="32"/>
                    </w:rPr>
                  </w:pPr>
                  <w:sdt>
                    <w:sdtPr>
                      <w:rPr>
                        <w:rFonts w:ascii="Times New Roman" w:eastAsia="Arial" w:hAnsi="Times New Roman" w:cs="Times New Roman"/>
                        <w:b/>
                        <w:i/>
                        <w:sz w:val="32"/>
                        <w:szCs w:val="32"/>
                        <w:shd w:val="clear" w:color="auto" w:fill="FFFFFF"/>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sidR="003C5A20" w:rsidRPr="003D042B">
                        <w:rPr>
                          <w:rFonts w:ascii="Times New Roman" w:eastAsia="Arial" w:hAnsi="Times New Roman" w:cs="Times New Roman"/>
                          <w:b/>
                          <w:i/>
                          <w:sz w:val="32"/>
                          <w:szCs w:val="32"/>
                          <w:shd w:val="clear" w:color="auto" w:fill="FFFFFF"/>
                        </w:rPr>
                        <w:t>Contratação de empresa especializada para prestação de serviços de coleta, transporte e destinação final de resíduos do serviço de saúde, de acordo com as condições estabelecidas neste edital</w:t>
                      </w:r>
                    </w:sdtContent>
                  </w:sdt>
                  <w:r w:rsidR="003C5A20" w:rsidRPr="003D042B">
                    <w:rPr>
                      <w:rFonts w:ascii="Times New Roman" w:hAnsi="Times New Roman" w:cs="Times New Roman"/>
                      <w:b/>
                      <w:i/>
                      <w:sz w:val="32"/>
                      <w:szCs w:val="32"/>
                    </w:rPr>
                    <w:t>.</w:t>
                  </w:r>
                </w:p>
              </w:txbxContent>
            </v:textbox>
            <w10:wrap anchorx="margin"/>
          </v:shape>
        </w:pict>
      </w:r>
      <w:r>
        <w:rPr>
          <w:rFonts w:ascii="Times New Roman" w:hAnsi="Times New Roman" w:cs="Times New Roman"/>
          <w:noProof/>
        </w:rPr>
        <w:pict>
          <v:group id="Agrupar 12" o:spid="_x0000_s1031"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">
            <v:shape id="Forma Livre: Forma 7" o:spid="_x0000_s1035"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6" o:spid="_x0000_s1026"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">
            <v:shape id="Forma Livre: Forma 7" o:spid="_x0000_s1030"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9"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8"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27"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DC7FEE"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sidRPr="00CB47B6">
        <w:rPr>
          <w:rFonts w:ascii="Times New Roman" w:hAnsi="Times New Roman" w:cs="Times New Roman"/>
          <w:i w:val="0"/>
          <w:iCs w:val="0"/>
          <w:color w:val="auto"/>
          <w:szCs w:val="24"/>
        </w:rPr>
        <w:lastRenderedPageBreak/>
        <w:t xml:space="preserve">PREGÃO ELETRÔNICO Nº </w:t>
      </w:r>
      <w:r w:rsidR="00FA028E">
        <w:rPr>
          <w:rFonts w:ascii="Times New Roman" w:hAnsi="Times New Roman" w:cs="Times New Roman"/>
          <w:i w:val="0"/>
          <w:iCs w:val="0"/>
          <w:color w:val="auto"/>
          <w:szCs w:val="24"/>
        </w:rPr>
        <w:t>33</w:t>
      </w:r>
      <w:r w:rsidRPr="00CB47B6">
        <w:rPr>
          <w:rFonts w:ascii="Times New Roman" w:hAnsi="Times New Roman" w:cs="Times New Roman"/>
          <w:i w:val="0"/>
          <w:iCs w:val="0"/>
          <w:color w:val="auto"/>
          <w:szCs w:val="24"/>
        </w:rPr>
        <w:t>/</w:t>
      </w:r>
      <w:r w:rsidR="00F50D7C" w:rsidRPr="00CB47B6">
        <w:rPr>
          <w:rFonts w:ascii="Times New Roman" w:hAnsi="Times New Roman" w:cs="Times New Roman"/>
          <w:i w:val="0"/>
          <w:iCs w:val="0"/>
          <w:color w:val="auto"/>
          <w:szCs w:val="24"/>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3D042B">
        <w:rPr>
          <w:rFonts w:ascii="Times New Roman" w:hAnsi="Times New Roman" w:cs="Times New Roman"/>
          <w:b/>
          <w:bCs/>
        </w:rPr>
        <w:t>88</w:t>
      </w:r>
      <w:r w:rsidR="00AF0ECB">
        <w:rPr>
          <w:rFonts w:ascii="Times New Roman" w:hAnsi="Times New Roman" w:cs="Times New Roman"/>
          <w:b/>
          <w:bCs/>
        </w:rPr>
        <w:t>/</w:t>
      </w:r>
      <w:r w:rsidR="00F50D7C" w:rsidRPr="00CB47B6">
        <w:rPr>
          <w:rFonts w:ascii="Times New Roman" w:hAnsi="Times New Roman" w:cs="Times New Roman"/>
          <w:b/>
          <w:bCs/>
        </w:rPr>
        <w:t>2025</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FA028E">
        <w:rPr>
          <w:rFonts w:ascii="Times New Roman" w:hAnsi="Times New Roman" w:cs="Times New Roman"/>
          <w:b/>
          <w:bCs/>
        </w:rPr>
        <w:t>33</w:t>
      </w:r>
      <w:r w:rsidR="005978A8" w:rsidRPr="00CB47B6">
        <w:rPr>
          <w:rFonts w:ascii="Times New Roman" w:hAnsi="Times New Roman" w:cs="Times New Roman"/>
          <w:b/>
          <w:bCs/>
        </w:rPr>
        <w:t>/</w:t>
      </w:r>
      <w:r w:rsidR="00F50D7C" w:rsidRPr="00CB47B6">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FA028E">
        <w:rPr>
          <w:rFonts w:ascii="Times New Roman" w:hAnsi="Times New Roman" w:cs="Times New Roman"/>
          <w:b/>
          <w:bCs/>
        </w:rPr>
        <w:t>19/09</w:t>
      </w:r>
      <w:r w:rsidR="00CF38C6" w:rsidRPr="00CB47B6">
        <w:rPr>
          <w:rFonts w:ascii="Times New Roman" w:hAnsi="Times New Roman" w:cs="Times New Roman"/>
          <w:b/>
          <w:bCs/>
        </w:rPr>
        <w:t>/</w:t>
      </w:r>
      <w:r w:rsidR="00F50D7C" w:rsidRPr="00CB47B6">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3973AE" w:rsidRPr="00CB47B6" w:rsidRDefault="003973AE" w:rsidP="003973AE">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sidRPr="00CB47B6">
        <w:rPr>
          <w:rFonts w:ascii="Times New Roman" w:eastAsia="Arial" w:hAnsi="Times New Roman" w:cs="Times New Roman"/>
          <w:b/>
          <w:lang w:eastAsia="en-US"/>
        </w:rPr>
        <w:t>L</w:t>
      </w:r>
      <w:r w:rsidRPr="00CB47B6">
        <w:rPr>
          <w:rFonts w:ascii="Times New Roman" w:eastAsia="Arial" w:hAnsi="Times New Roman" w:cs="Times New Roman"/>
          <w:b/>
          <w:spacing w:val="1"/>
          <w:lang w:eastAsia="en-US"/>
        </w:rPr>
        <w:t>O</w:t>
      </w:r>
      <w:r w:rsidRPr="00CB47B6">
        <w:rPr>
          <w:rFonts w:ascii="Times New Roman" w:eastAsia="Arial" w:hAnsi="Times New Roman" w:cs="Times New Roman"/>
          <w:b/>
          <w:spacing w:val="2"/>
          <w:lang w:eastAsia="en-US"/>
        </w:rPr>
        <w:t>C</w:t>
      </w:r>
      <w:r w:rsidRPr="00CB47B6">
        <w:rPr>
          <w:rFonts w:ascii="Times New Roman" w:eastAsia="Arial" w:hAnsi="Times New Roman" w:cs="Times New Roman"/>
          <w:b/>
          <w:spacing w:val="-5"/>
          <w:lang w:eastAsia="en-US"/>
        </w:rPr>
        <w:t>A</w:t>
      </w:r>
      <w:r w:rsidRPr="00CB47B6">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A01B76"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3973AE" w:rsidRPr="001940CB">
          <w:rPr>
            <w:rStyle w:val="Hyperlink"/>
            <w:rFonts w:ascii="Times New Roman" w:hAnsi="Times New Roman" w:cs="Times New Roman"/>
            <w:b/>
            <w:bCs/>
          </w:rPr>
          <w:t>www.bnc.org.br</w:t>
        </w:r>
      </w:hyperlink>
      <w:r w:rsidR="00BA4545" w:rsidRPr="00CB47B6">
        <w:rPr>
          <w:rFonts w:ascii="Times New Roman" w:hAnsi="Times New Roman" w:cs="Times New Roman"/>
        </w:rPr>
        <w:t xml:space="preserve"> </w:t>
      </w:r>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735DDB" w:rsidRPr="000934FA">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0934FA">
        <w:rPr>
          <w:rFonts w:ascii="Times New Roman" w:hAnsi="Times New Roman" w:cs="Times New Roman"/>
          <w:b/>
        </w:rPr>
        <w:t>ITE</w:t>
      </w:r>
      <w:r w:rsidR="00282737">
        <w:rPr>
          <w:rFonts w:ascii="Times New Roman" w:hAnsi="Times New Roman" w:cs="Times New Roman"/>
          <w:b/>
        </w:rPr>
        <w:t>M</w:t>
      </w:r>
      <w:r w:rsidRPr="000934FA">
        <w:rPr>
          <w:rFonts w:ascii="Times New Roman" w:hAnsi="Times New Roman" w:cs="Times New Roman"/>
        </w:rPr>
        <w:t>, conduzido p</w:t>
      </w:r>
      <w:r w:rsidR="00AF0ECB">
        <w:rPr>
          <w:rFonts w:ascii="Times New Roman" w:hAnsi="Times New Roman" w:cs="Times New Roman"/>
        </w:rPr>
        <w:t>or</w:t>
      </w:r>
      <w:r w:rsidRPr="000934FA">
        <w:rPr>
          <w:rFonts w:ascii="Times New Roman" w:hAnsi="Times New Roman" w:cs="Times New Roman"/>
        </w:rPr>
        <w:t xml:space="preserve">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Pr="00CB47B6">
        <w:rPr>
          <w:rFonts w:ascii="Times New Roman" w:hAnsi="Times New Roman" w:cs="Times New Roman"/>
        </w:rPr>
        <w:t xml:space="preserve"> </w:t>
      </w:r>
      <w:r w:rsidRPr="000934FA">
        <w:rPr>
          <w:rFonts w:ascii="Times New Roman" w:hAnsi="Times New Roman" w:cs="Times New Roman"/>
        </w:rPr>
        <w:t xml:space="preserve">pelo decreto n.º </w:t>
      </w:r>
      <w:r w:rsidR="003973AE">
        <w:rPr>
          <w:rFonts w:ascii="Times New Roman" w:hAnsi="Times New Roman" w:cs="Times New Roman"/>
        </w:rPr>
        <w:t>394</w:t>
      </w:r>
      <w:r w:rsidR="00A3723D">
        <w:rPr>
          <w:rFonts w:ascii="Times New Roman" w:hAnsi="Times New Roman" w:cs="Times New Roman"/>
        </w:rPr>
        <w:t>/2025</w:t>
      </w:r>
      <w:r w:rsidR="00B71057" w:rsidRPr="000934FA">
        <w:rPr>
          <w:rFonts w:ascii="Times New Roman" w:hAnsi="Times New Roman" w:cs="Times New Roman"/>
        </w:rPr>
        <w:t>,</w:t>
      </w:r>
      <w:r w:rsidR="00602827" w:rsidRPr="000934FA">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FA028E"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19/09</w:t>
      </w:r>
      <w:r w:rsidR="007541B4" w:rsidRPr="000934FA">
        <w:rPr>
          <w:rFonts w:ascii="Times New Roman" w:hAnsi="Times New Roman" w:cs="Times New Roman"/>
          <w:b/>
          <w:i/>
          <w:sz w:val="28"/>
          <w:highlight w:val="yellow"/>
        </w:rPr>
        <w:t>/</w:t>
      </w:r>
      <w:r w:rsidR="00F50D7C" w:rsidRPr="000934FA">
        <w:rPr>
          <w:rFonts w:ascii="Times New Roman" w:hAnsi="Times New Roman" w:cs="Times New Roman"/>
          <w:b/>
          <w:i/>
          <w:sz w:val="28"/>
          <w:highlight w:val="yellow"/>
        </w:rPr>
        <w:t>2025</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3973AE" w:rsidRPr="001940CB">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t>DO OBJETO</w:t>
      </w:r>
      <w:bookmarkEnd w:id="0"/>
    </w:p>
    <w:p w:rsidR="009D03B6" w:rsidRPr="00CB47B6"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3D042B">
            <w:rPr>
              <w:rFonts w:ascii="Times New Roman" w:hAnsi="Times New Roman" w:cs="Times New Roman"/>
              <w:sz w:val="24"/>
              <w:szCs w:val="24"/>
            </w:rPr>
            <w:t>Contratação de empresa especializada para prestação de serviços de coleta, transporte e destinação final de resíduos do serviço de saúde, de acordo com as condições estabelecidas neste edital</w:t>
          </w:r>
        </w:sdtContent>
      </w:sdt>
      <w:r w:rsidR="009D03B6" w:rsidRPr="00CB47B6">
        <w:rPr>
          <w:rFonts w:ascii="Times New Roman" w:hAnsi="Times New Roman" w:cs="Times New Roman"/>
          <w:sz w:val="24"/>
          <w:szCs w:val="24"/>
        </w:rPr>
        <w:t>.</w:t>
      </w:r>
    </w:p>
    <w:p w:rsidR="003C7A23" w:rsidRPr="001643AD" w:rsidRDefault="005D2CD1" w:rsidP="001643AD">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w:t>
      </w:r>
      <w:r w:rsidRPr="00FF146A">
        <w:rPr>
          <w:rFonts w:ascii="Times New Roman" w:hAnsi="Times New Roman" w:cs="Times New Roman"/>
          <w:sz w:val="24"/>
          <w:szCs w:val="24"/>
        </w:rPr>
        <w:t xml:space="preserve">licitação será dividida em </w:t>
      </w:r>
      <w:r w:rsidRPr="00FF146A">
        <w:rPr>
          <w:rFonts w:ascii="Times New Roman" w:hAnsi="Times New Roman" w:cs="Times New Roman"/>
          <w:b/>
          <w:sz w:val="24"/>
          <w:szCs w:val="24"/>
        </w:rPr>
        <w:t>ITENS</w:t>
      </w:r>
      <w:r w:rsidRPr="00FF146A">
        <w:rPr>
          <w:rFonts w:ascii="Times New Roman" w:hAnsi="Times New Roman" w:cs="Times New Roman"/>
          <w:sz w:val="24"/>
          <w:szCs w:val="24"/>
        </w:rPr>
        <w:t xml:space="preserve">, conforme tabela do </w:t>
      </w:r>
      <w:r w:rsidRPr="00FF146A">
        <w:rPr>
          <w:rFonts w:ascii="Times New Roman" w:hAnsi="Times New Roman" w:cs="Times New Roman"/>
          <w:b/>
          <w:sz w:val="24"/>
          <w:szCs w:val="24"/>
        </w:rPr>
        <w:t>ANEXO I</w:t>
      </w:r>
      <w:r w:rsidRPr="00FF146A">
        <w:rPr>
          <w:rFonts w:ascii="Times New Roman" w:hAnsi="Times New Roman" w:cs="Times New Roman"/>
          <w:sz w:val="24"/>
          <w:szCs w:val="24"/>
        </w:rPr>
        <w:t xml:space="preserve"> do edital</w:t>
      </w:r>
      <w:r w:rsidR="003C7A23" w:rsidRPr="001643AD">
        <w:rPr>
          <w:rFonts w:ascii="Times New Roman" w:hAnsi="Times New Roman" w:cs="Times New Roman"/>
          <w:sz w:val="24"/>
          <w:szCs w:val="24"/>
        </w:rPr>
        <w:t>.</w:t>
      </w:r>
    </w:p>
    <w:p w:rsidR="0013006B" w:rsidRDefault="009D0146" w:rsidP="0013006B">
      <w:pPr>
        <w:suppressLineNumbers/>
        <w:suppressAutoHyphens/>
        <w:spacing w:before="240" w:after="240"/>
        <w:jc w:val="both"/>
        <w:rPr>
          <w:rFonts w:ascii="Times New Roman" w:eastAsia="Arial" w:hAnsi="Times New Roman" w:cs="Times New Roman"/>
        </w:rPr>
      </w:pPr>
      <w:r w:rsidRPr="0013006B">
        <w:rPr>
          <w:rFonts w:ascii="Times New Roman" w:hAnsi="Times New Roman" w:cs="Times New Roman"/>
          <w:b/>
          <w:u w:val="single"/>
        </w:rPr>
        <w:lastRenderedPageBreak/>
        <w:t>JUSTIFICATIVA/MOTIVAÇÃO</w:t>
      </w:r>
      <w:r w:rsidRPr="0013006B">
        <w:rPr>
          <w:rFonts w:ascii="Times New Roman" w:hAnsi="Times New Roman" w:cs="Times New Roman"/>
          <w:b/>
        </w:rPr>
        <w:t>:</w:t>
      </w:r>
      <w:r w:rsidR="00B17729" w:rsidRPr="0013006B">
        <w:rPr>
          <w:rFonts w:ascii="Times New Roman" w:hAnsi="Times New Roman" w:cs="Times New Roman"/>
          <w:b/>
        </w:rPr>
        <w:t xml:space="preserve"> </w:t>
      </w:r>
      <w:r w:rsidR="0013006B" w:rsidRPr="0013006B">
        <w:rPr>
          <w:rFonts w:ascii="Times New Roman" w:eastAsia="Arial" w:hAnsi="Times New Roman" w:cs="Times New Roman"/>
        </w:rPr>
        <w:t xml:space="preserve">A contratação é imprescindível, pois </w:t>
      </w:r>
      <w:proofErr w:type="gramStart"/>
      <w:r w:rsidR="0013006B" w:rsidRPr="0013006B">
        <w:rPr>
          <w:rFonts w:ascii="Times New Roman" w:eastAsia="Arial" w:hAnsi="Times New Roman" w:cs="Times New Roman"/>
        </w:rPr>
        <w:t>trata-se</w:t>
      </w:r>
      <w:proofErr w:type="gramEnd"/>
      <w:r w:rsidR="0013006B" w:rsidRPr="0013006B">
        <w:rPr>
          <w:rFonts w:ascii="Times New Roman" w:eastAsia="Arial" w:hAnsi="Times New Roman" w:cs="Times New Roman"/>
        </w:rPr>
        <w:t xml:space="preserve"> de recolhimento de lixo hospitalar dos grupos A, B e </w:t>
      </w:r>
      <w:proofErr w:type="spellStart"/>
      <w:r w:rsidR="0013006B" w:rsidRPr="0013006B">
        <w:rPr>
          <w:rFonts w:ascii="Times New Roman" w:eastAsia="Arial" w:hAnsi="Times New Roman" w:cs="Times New Roman"/>
        </w:rPr>
        <w:t>E</w:t>
      </w:r>
      <w:proofErr w:type="spellEnd"/>
      <w:r w:rsidR="0013006B" w:rsidRPr="0013006B">
        <w:rPr>
          <w:rFonts w:ascii="Times New Roman" w:eastAsia="Arial" w:hAnsi="Times New Roman" w:cs="Times New Roman"/>
        </w:rPr>
        <w:t xml:space="preserve">, necessidade básica para funcionamento das instituições de saúde. </w:t>
      </w:r>
    </w:p>
    <w:p w:rsidR="0013006B" w:rsidRDefault="0013006B" w:rsidP="0013006B">
      <w:pPr>
        <w:suppressLineNumbers/>
        <w:suppressAutoHyphens/>
        <w:spacing w:before="240" w:after="240"/>
        <w:jc w:val="both"/>
        <w:rPr>
          <w:rFonts w:ascii="Times New Roman" w:eastAsia="Arial" w:hAnsi="Times New Roman" w:cs="Times New Roman"/>
        </w:rPr>
      </w:pPr>
      <w:r w:rsidRPr="0013006B">
        <w:rPr>
          <w:rFonts w:ascii="Times New Roman" w:eastAsia="Arial" w:hAnsi="Times New Roman" w:cs="Times New Roman"/>
        </w:rPr>
        <w:t xml:space="preserve">O recolhimento de resíduos de saúde encontra-se baseado na Resolução do CONAMA nº 358/2005 e 05/1993, RDC nº 306 da ANVISA, de 07 de dezembro de 2004 que dispõe sobre o Regulamento Técnico para o gerenciamento de resíduos de serviços de saúde, e para a contratação dos serviços de coleta, transporte, tratamento e destinação final lixo </w:t>
      </w:r>
      <w:proofErr w:type="gramStart"/>
      <w:r w:rsidRPr="0013006B">
        <w:rPr>
          <w:rFonts w:ascii="Times New Roman" w:eastAsia="Arial" w:hAnsi="Times New Roman" w:cs="Times New Roman"/>
        </w:rPr>
        <w:t>hospitalar</w:t>
      </w:r>
      <w:proofErr w:type="gramEnd"/>
      <w:r w:rsidRPr="0013006B">
        <w:rPr>
          <w:rFonts w:ascii="Times New Roman" w:eastAsia="Arial" w:hAnsi="Times New Roman" w:cs="Times New Roman"/>
        </w:rPr>
        <w:t xml:space="preserve">. </w:t>
      </w:r>
    </w:p>
    <w:p w:rsidR="0013006B" w:rsidRDefault="0013006B" w:rsidP="0013006B">
      <w:pPr>
        <w:suppressLineNumbers/>
        <w:suppressAutoHyphens/>
        <w:spacing w:before="240" w:after="240"/>
        <w:jc w:val="both"/>
        <w:rPr>
          <w:rFonts w:ascii="Times New Roman" w:eastAsia="Arial" w:hAnsi="Times New Roman" w:cs="Times New Roman"/>
        </w:rPr>
      </w:pPr>
      <w:r w:rsidRPr="0013006B">
        <w:rPr>
          <w:rFonts w:ascii="Times New Roman" w:eastAsia="Arial" w:hAnsi="Times New Roman" w:cs="Times New Roman"/>
        </w:rPr>
        <w:t xml:space="preserve">O acumulo de Lixo Hospitalar é de extrema periculosidade, podendo gerar a proliferação de doenças, e com isso, colocar em risco a saúde pública. </w:t>
      </w:r>
    </w:p>
    <w:p w:rsidR="005D2CD1" w:rsidRPr="0013006B" w:rsidRDefault="0013006B" w:rsidP="0013006B">
      <w:pPr>
        <w:suppressLineNumbers/>
        <w:suppressAutoHyphens/>
        <w:spacing w:before="240" w:after="240"/>
        <w:jc w:val="both"/>
        <w:rPr>
          <w:rFonts w:ascii="Times New Roman" w:eastAsia="Arial" w:hAnsi="Times New Roman" w:cs="Times New Roman"/>
          <w:shd w:val="clear" w:color="auto" w:fill="FFFFFF"/>
        </w:rPr>
      </w:pPr>
      <w:r w:rsidRPr="0013006B">
        <w:rPr>
          <w:rFonts w:ascii="Times New Roman" w:eastAsia="Arial" w:hAnsi="Times New Roman" w:cs="Times New Roman"/>
        </w:rPr>
        <w:t>Além disso, trata-se de um serviço essencial, que est</w:t>
      </w:r>
      <w:r>
        <w:rPr>
          <w:rFonts w:ascii="Times New Roman" w:eastAsia="Arial" w:hAnsi="Times New Roman" w:cs="Times New Roman"/>
        </w:rPr>
        <w:t>a</w:t>
      </w:r>
      <w:r w:rsidRPr="0013006B">
        <w:rPr>
          <w:rFonts w:ascii="Times New Roman" w:eastAsia="Arial" w:hAnsi="Times New Roman" w:cs="Times New Roman"/>
        </w:rPr>
        <w:t xml:space="preserve"> Coordenação não pode dispor. Assim, é necessário que o serviço contratado seja de forma contínua.</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D229F8">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19" w:history="1">
        <w:r w:rsidRPr="00CB47B6">
          <w:rPr>
            <w:rStyle w:val="Hyperlink"/>
            <w:rFonts w:ascii="Times New Roman" w:hAnsi="Times New Roman" w:cs="Times New Roman"/>
            <w:sz w:val="24"/>
            <w:szCs w:val="24"/>
            <w:lang w:eastAsia="en-US"/>
          </w:rPr>
          <w:t>pregoeiro@campomagro.pr.gov.br</w:t>
        </w:r>
      </w:hyperlink>
    </w:p>
    <w:p w:rsidR="006B590B" w:rsidRPr="0026302E"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1E2427">
        <w:rPr>
          <w:rFonts w:ascii="Times New Roman" w:hAnsi="Times New Roman" w:cs="Times New Roman"/>
          <w:color w:val="auto"/>
          <w:sz w:val="24"/>
          <w:szCs w:val="24"/>
        </w:rPr>
        <w:t xml:space="preserve">As </w:t>
      </w:r>
      <w:r w:rsidRPr="0026302E">
        <w:rPr>
          <w:rFonts w:ascii="Times New Roman" w:hAnsi="Times New Roman" w:cs="Times New Roman"/>
          <w:color w:val="auto"/>
          <w:sz w:val="24"/>
          <w:szCs w:val="24"/>
        </w:rPr>
        <w:t xml:space="preserve">questões estritamente técnicas referentes ao objeto licitado serão prestadas pela Secretaria Municipal requisitante: </w:t>
      </w:r>
      <w:r w:rsidRPr="0026302E">
        <w:rPr>
          <w:rFonts w:ascii="Times New Roman" w:hAnsi="Times New Roman" w:cs="Times New Roman"/>
          <w:b/>
          <w:color w:val="auto"/>
          <w:sz w:val="24"/>
          <w:szCs w:val="24"/>
        </w:rPr>
        <w:t>Telefone</w:t>
      </w:r>
      <w:r w:rsidRPr="0026302E">
        <w:rPr>
          <w:rFonts w:ascii="Times New Roman" w:hAnsi="Times New Roman" w:cs="Times New Roman"/>
          <w:color w:val="auto"/>
          <w:sz w:val="24"/>
          <w:szCs w:val="24"/>
        </w:rPr>
        <w:t>: (41) 3677-</w:t>
      </w:r>
      <w:r w:rsidR="0026302E" w:rsidRPr="0026302E">
        <w:rPr>
          <w:rFonts w:ascii="Times New Roman" w:hAnsi="Times New Roman" w:cs="Times New Roman"/>
          <w:color w:val="auto"/>
          <w:sz w:val="24"/>
          <w:szCs w:val="24"/>
        </w:rPr>
        <w:t>6368</w:t>
      </w:r>
      <w:r w:rsidR="00404D2B" w:rsidRPr="0026302E">
        <w:rPr>
          <w:rFonts w:ascii="Times New Roman" w:hAnsi="Times New Roman" w:cs="Times New Roman"/>
          <w:color w:val="auto"/>
          <w:sz w:val="24"/>
          <w:szCs w:val="24"/>
        </w:rPr>
        <w:t xml:space="preserve"> </w:t>
      </w:r>
      <w:r w:rsidR="00AB3FD6" w:rsidRPr="0026302E">
        <w:rPr>
          <w:rFonts w:ascii="Times New Roman" w:hAnsi="Times New Roman" w:cs="Times New Roman"/>
          <w:color w:val="auto"/>
          <w:sz w:val="24"/>
          <w:szCs w:val="24"/>
        </w:rPr>
        <w:t>–</w:t>
      </w:r>
      <w:r w:rsidR="00B17729" w:rsidRPr="0026302E">
        <w:rPr>
          <w:rFonts w:ascii="Times New Roman" w:hAnsi="Times New Roman" w:cs="Times New Roman"/>
          <w:color w:val="auto"/>
          <w:sz w:val="24"/>
          <w:szCs w:val="24"/>
        </w:rPr>
        <w:t xml:space="preserve"> </w:t>
      </w:r>
      <w:r w:rsidR="00E703C5" w:rsidRPr="0026302E">
        <w:rPr>
          <w:rFonts w:ascii="Times New Roman" w:hAnsi="Times New Roman" w:cs="Times New Roman"/>
          <w:b/>
          <w:color w:val="auto"/>
          <w:sz w:val="24"/>
          <w:szCs w:val="24"/>
        </w:rPr>
        <w:t>e</w:t>
      </w:r>
      <w:r w:rsidRPr="0026302E">
        <w:rPr>
          <w:rFonts w:ascii="Times New Roman" w:hAnsi="Times New Roman" w:cs="Times New Roman"/>
          <w:b/>
          <w:color w:val="auto"/>
          <w:sz w:val="24"/>
          <w:szCs w:val="24"/>
        </w:rPr>
        <w:t>-mail:</w:t>
      </w:r>
      <w:r w:rsidR="00B17729" w:rsidRPr="0026302E">
        <w:rPr>
          <w:rFonts w:ascii="Times New Roman" w:hAnsi="Times New Roman" w:cs="Times New Roman"/>
          <w:b/>
          <w:color w:val="auto"/>
          <w:sz w:val="24"/>
          <w:szCs w:val="24"/>
        </w:rPr>
        <w:t xml:space="preserve"> </w:t>
      </w:r>
      <w:hyperlink r:id="rId20">
        <w:r w:rsidR="0026302E" w:rsidRPr="0026302E">
          <w:rPr>
            <w:rFonts w:ascii="Times New Roman" w:eastAsia="Arial" w:hAnsi="Times New Roman" w:cs="Times New Roman"/>
            <w:color w:val="0000FF"/>
            <w:sz w:val="24"/>
            <w:szCs w:val="24"/>
            <w:u w:val="single"/>
            <w:shd w:val="clear" w:color="auto" w:fill="FFFFFF"/>
          </w:rPr>
          <w:t>nayara.padia@campomagro.pr.gov.br</w:t>
        </w:r>
      </w:hyperlink>
      <w:r w:rsidR="0026302E">
        <w:rPr>
          <w:rFonts w:ascii="Times New Roman" w:hAnsi="Times New Roman" w:cs="Times New Roman"/>
          <w:sz w:val="24"/>
          <w:szCs w:val="24"/>
        </w:rPr>
        <w:t xml:space="preserve"> </w:t>
      </w:r>
      <w:proofErr w:type="spellStart"/>
      <w:r w:rsidR="0026302E" w:rsidRPr="0026302E">
        <w:rPr>
          <w:rFonts w:ascii="Times New Roman" w:eastAsia="Arial" w:hAnsi="Times New Roman" w:cs="Times New Roman"/>
          <w:sz w:val="24"/>
          <w:szCs w:val="24"/>
          <w:shd w:val="clear" w:color="auto" w:fill="FFFFFF"/>
        </w:rPr>
        <w:t>Nayara</w:t>
      </w:r>
      <w:proofErr w:type="spellEnd"/>
      <w:r w:rsidR="0026302E" w:rsidRPr="0026302E">
        <w:rPr>
          <w:rFonts w:ascii="Times New Roman" w:eastAsia="Arial" w:hAnsi="Times New Roman" w:cs="Times New Roman"/>
          <w:sz w:val="24"/>
          <w:szCs w:val="24"/>
          <w:shd w:val="clear" w:color="auto" w:fill="FFFFFF"/>
        </w:rPr>
        <w:t xml:space="preserve"> </w:t>
      </w:r>
      <w:proofErr w:type="spellStart"/>
      <w:r w:rsidR="0026302E" w:rsidRPr="0026302E">
        <w:rPr>
          <w:rFonts w:ascii="Times New Roman" w:eastAsia="Arial" w:hAnsi="Times New Roman" w:cs="Times New Roman"/>
          <w:sz w:val="24"/>
          <w:szCs w:val="24"/>
          <w:shd w:val="clear" w:color="auto" w:fill="FFFFFF"/>
        </w:rPr>
        <w:t>Padia</w:t>
      </w:r>
      <w:proofErr w:type="spellEnd"/>
      <w:r w:rsidR="0026302E" w:rsidRPr="0026302E">
        <w:rPr>
          <w:rFonts w:ascii="Times New Roman" w:eastAsia="Arial" w:hAnsi="Times New Roman" w:cs="Times New Roman"/>
          <w:sz w:val="24"/>
          <w:szCs w:val="24"/>
          <w:shd w:val="clear" w:color="auto" w:fill="FFFFFF"/>
        </w:rPr>
        <w:t xml:space="preserve"> Gonçalves.</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3973AE" w:rsidRPr="0026302E" w:rsidRDefault="003973AE" w:rsidP="003973AE">
      <w:pPr>
        <w:pStyle w:val="Nivel2"/>
        <w:tabs>
          <w:tab w:val="left" w:pos="567"/>
        </w:tabs>
        <w:spacing w:before="240" w:after="240" w:line="240" w:lineRule="auto"/>
        <w:ind w:left="567" w:hanging="567"/>
        <w:rPr>
          <w:rFonts w:ascii="Times New Roman" w:hAnsi="Times New Roman" w:cs="Times New Roman"/>
          <w:b/>
          <w:color w:val="auto"/>
          <w:sz w:val="24"/>
          <w:szCs w:val="24"/>
          <w:u w:val="single"/>
        </w:rPr>
      </w:pPr>
      <w:r w:rsidRPr="0026302E">
        <w:rPr>
          <w:rFonts w:ascii="Times New Roman" w:hAnsi="Times New Roman" w:cs="Times New Roman"/>
          <w:sz w:val="24"/>
          <w:szCs w:val="24"/>
        </w:rPr>
        <w:t xml:space="preserve">Poderão participar deste Pregão Eletrônico as empresas que apresentarem toda a documentação por ela exigida para respectivo cadastramento junto à </w:t>
      </w:r>
      <w:r w:rsidRPr="0026302E">
        <w:rPr>
          <w:rFonts w:ascii="Times New Roman" w:hAnsi="Times New Roman" w:cs="Times New Roman"/>
          <w:sz w:val="24"/>
          <w:szCs w:val="24"/>
          <w:u w:val="single"/>
        </w:rPr>
        <w:t>Bolsa Nacional</w:t>
      </w:r>
      <w:r w:rsidRPr="0026302E">
        <w:rPr>
          <w:rFonts w:ascii="Times New Roman" w:hAnsi="Times New Roman" w:cs="Times New Roman"/>
          <w:sz w:val="24"/>
          <w:szCs w:val="24"/>
          <w:u w:val="thick"/>
        </w:rPr>
        <w:t xml:space="preserve"> </w:t>
      </w:r>
      <w:r w:rsidRPr="0026302E">
        <w:rPr>
          <w:rFonts w:ascii="Times New Roman" w:hAnsi="Times New Roman" w:cs="Times New Roman"/>
          <w:sz w:val="24"/>
          <w:szCs w:val="24"/>
          <w:u w:val="single"/>
        </w:rPr>
        <w:t>de Compras</w:t>
      </w:r>
      <w:r w:rsidRPr="0026302E">
        <w:rPr>
          <w:rFonts w:ascii="Times New Roman" w:hAnsi="Times New Roman" w:cs="Times New Roman"/>
          <w:b/>
          <w:sz w:val="24"/>
          <w:szCs w:val="24"/>
          <w:u w:val="single"/>
        </w:rPr>
        <w:t>.</w:t>
      </w:r>
    </w:p>
    <w:p w:rsidR="003973AE" w:rsidRPr="0026302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u w:val="single"/>
        </w:rPr>
      </w:pPr>
      <w:r w:rsidRPr="0026302E">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26302E">
        <w:rPr>
          <w:rFonts w:ascii="Times New Roman" w:hAnsi="Times New Roman" w:cs="Times New Roman"/>
          <w:sz w:val="24"/>
          <w:szCs w:val="24"/>
          <w:u w:val="single"/>
        </w:rPr>
        <w:t>Bolsa Nacional de Compras.</w:t>
      </w:r>
    </w:p>
    <w:p w:rsidR="003973AE" w:rsidRPr="0026302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u w:val="single"/>
        </w:rPr>
      </w:pPr>
      <w:r w:rsidRPr="0026302E">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26302E">
        <w:rPr>
          <w:rFonts w:ascii="Times New Roman" w:hAnsi="Times New Roman" w:cs="Times New Roman"/>
          <w:sz w:val="24"/>
          <w:szCs w:val="24"/>
          <w:u w:val="single"/>
        </w:rPr>
        <w:t>Bolsa Nacional de Compras.</w:t>
      </w:r>
    </w:p>
    <w:p w:rsidR="003973A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rPr>
      </w:pPr>
      <w:r w:rsidRPr="00470139">
        <w:rPr>
          <w:rFonts w:ascii="Times New Roman" w:hAnsi="Times New Roman" w:cs="Times New Roman"/>
          <w:sz w:val="24"/>
          <w:szCs w:val="24"/>
        </w:rPr>
        <w:t xml:space="preserve">O custo de operacionalização e uso do sistema ficará a cargo dos Licitantes, que pagará a </w:t>
      </w:r>
      <w:r w:rsidRPr="00470139">
        <w:rPr>
          <w:rFonts w:ascii="Times New Roman" w:hAnsi="Times New Roman" w:cs="Times New Roman"/>
          <w:sz w:val="24"/>
          <w:szCs w:val="24"/>
          <w:u w:val="single"/>
        </w:rPr>
        <w:t>Bolsa Nacional de Compras</w:t>
      </w:r>
      <w:r w:rsidRPr="00470139">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470139">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w:t>
      </w:r>
      <w:r w:rsidRPr="00CB47B6">
        <w:rPr>
          <w:rFonts w:ascii="Times New Roman" w:hAnsi="Times New Roman" w:cs="Times New Roman"/>
          <w:color w:val="auto"/>
          <w:sz w:val="24"/>
          <w:szCs w:val="24"/>
        </w:rPr>
        <w:lastRenderedPageBreak/>
        <w:t>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hyperlink r:id="rId21"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2"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1643AD"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rPr>
      </w:pPr>
      <w:bookmarkStart w:id="2" w:name="_Ref117000692"/>
      <w:r w:rsidRPr="001643AD">
        <w:rPr>
          <w:rFonts w:ascii="Times New Roman" w:eastAsia="Times New Roman" w:hAnsi="Times New Roman" w:cs="Times New Roman"/>
          <w:b/>
          <w:bCs/>
          <w:color w:val="auto"/>
          <w:sz w:val="24"/>
          <w:szCs w:val="24"/>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e </w:t>
      </w:r>
      <w:fldSimple w:instr=" REF _Ref114659913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e </w:t>
      </w:r>
      <w:fldSimple w:instr=" REF _Ref114659913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4"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CB47B6" w:rsidRDefault="0026302E"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Pr>
          <w:rFonts w:ascii="Times New Roman" w:hAnsi="Times New Roman" w:cs="Times New Roman"/>
          <w:sz w:val="24"/>
          <w:szCs w:val="24"/>
        </w:rPr>
        <w:t>deve</w:t>
      </w:r>
      <w:r w:rsidRPr="00CB47B6">
        <w:rPr>
          <w:rFonts w:ascii="Times New Roman" w:hAnsi="Times New Roman" w:cs="Times New Roman"/>
          <w:sz w:val="24"/>
          <w:szCs w:val="24"/>
        </w:rPr>
        <w:t xml:space="preserve">rão ser realizados por forma eletrônica e encaminhadas </w:t>
      </w:r>
      <w:r w:rsidRPr="00FE0F09">
        <w:rPr>
          <w:rFonts w:ascii="Times New Roman" w:hAnsi="Times New Roman" w:cs="Times New Roman"/>
          <w:sz w:val="24"/>
          <w:szCs w:val="24"/>
        </w:rPr>
        <w:t xml:space="preserve">através da plataforma BNC, </w:t>
      </w:r>
      <w:hyperlink r:id="rId26" w:history="1">
        <w:r w:rsidRPr="00FE0F09">
          <w:rPr>
            <w:rStyle w:val="Hyperlink"/>
            <w:rFonts w:ascii="Times New Roman" w:hAnsi="Times New Roman" w:cs="Times New Roman"/>
            <w:sz w:val="24"/>
            <w:szCs w:val="24"/>
          </w:rPr>
          <w:t>www.bnc.org.br</w:t>
        </w:r>
      </w:hyperlink>
      <w:r w:rsidR="00325896" w:rsidRPr="00CB47B6">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Credenciamento é o </w:t>
      </w:r>
      <w:r w:rsidR="003973AE">
        <w:rPr>
          <w:rFonts w:ascii="Times New Roman" w:hAnsi="Times New Roman" w:cs="Times New Roman"/>
          <w:sz w:val="24"/>
          <w:szCs w:val="24"/>
        </w:rPr>
        <w:t>cadastro na Bolsa Nacional de Compras - BNC</w:t>
      </w:r>
      <w:r w:rsidRPr="00CB47B6">
        <w:rPr>
          <w:rFonts w:ascii="Times New Roman" w:hAnsi="Times New Roman" w:cs="Times New Roman"/>
          <w:sz w:val="24"/>
          <w:szCs w:val="24"/>
        </w:rPr>
        <w:t xml:space="preserve">, que permite a participação dos interessados na modalidade licitatória Pregão, em sua forma eletrônica.  </w:t>
      </w:r>
    </w:p>
    <w:p w:rsidR="003B7A27" w:rsidRPr="00CB47B6" w:rsidRDefault="003973AE"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 xml:space="preserve">O cadastro no </w:t>
      </w:r>
      <w:r>
        <w:rPr>
          <w:rFonts w:ascii="Times New Roman" w:hAnsi="Times New Roman" w:cs="Times New Roman"/>
          <w:color w:val="000000" w:themeColor="text1"/>
          <w:sz w:val="24"/>
          <w:szCs w:val="24"/>
        </w:rPr>
        <w:t>BNC</w:t>
      </w:r>
      <w:r w:rsidRPr="00CB47B6">
        <w:rPr>
          <w:rFonts w:ascii="Times New Roman" w:hAnsi="Times New Roman" w:cs="Times New Roman"/>
          <w:color w:val="000000" w:themeColor="text1"/>
          <w:sz w:val="24"/>
          <w:szCs w:val="24"/>
        </w:rPr>
        <w:t xml:space="preserve"> deverá ser feito no Portal </w:t>
      </w:r>
      <w:r>
        <w:rPr>
          <w:rFonts w:ascii="Times New Roman" w:hAnsi="Times New Roman" w:cs="Times New Roman"/>
          <w:color w:val="000000" w:themeColor="text1"/>
          <w:sz w:val="24"/>
          <w:szCs w:val="24"/>
        </w:rPr>
        <w:t>da Bolsa Nacional de</w:t>
      </w:r>
      <w:r w:rsidRPr="00CB47B6">
        <w:rPr>
          <w:rFonts w:ascii="Times New Roman" w:hAnsi="Times New Roman" w:cs="Times New Roman"/>
          <w:color w:val="000000" w:themeColor="text1"/>
          <w:sz w:val="24"/>
          <w:szCs w:val="24"/>
        </w:rPr>
        <w:t xml:space="preserve"> Compras, no sítio </w:t>
      </w:r>
      <w:hyperlink r:id="rId27" w:history="1">
        <w:r w:rsidRPr="00A9237F">
          <w:rPr>
            <w:rStyle w:val="Hyperlink"/>
            <w:rFonts w:ascii="Times New Roman" w:hAnsi="Times New Roman" w:cs="Times New Roman"/>
            <w:sz w:val="24"/>
            <w:szCs w:val="24"/>
          </w:rPr>
          <w:t>www.bnc.org.br</w:t>
        </w:r>
      </w:hyperlink>
      <w:r w:rsidRPr="00CB47B6">
        <w:rPr>
          <w:rFonts w:ascii="Times New Roman" w:hAnsi="Times New Roman" w:cs="Times New Roman"/>
          <w:sz w:val="24"/>
          <w:szCs w:val="24"/>
        </w:rPr>
        <w:t>.</w:t>
      </w:r>
      <w:r w:rsidR="003B7A27" w:rsidRPr="00CB47B6">
        <w:rPr>
          <w:rFonts w:ascii="Times New Roman" w:hAnsi="Times New Roman" w:cs="Times New Roman"/>
          <w:sz w:val="24"/>
          <w:szCs w:val="24"/>
        </w:rPr>
        <w:t xml:space="preserve">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credenciamento junto ao provedor do sistema implica a responsabilidade do licitante ou de seu representante legal e a presunção de sua capacidade técnica para realização das transações inerentes a este Pregão.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sz w:val="24"/>
          <w:szCs w:val="24"/>
        </w:rPr>
        <w:t>praticados diretamente ou por seu representante, excluída</w:t>
      </w:r>
      <w:proofErr w:type="gramEnd"/>
      <w:r w:rsidRPr="00CB47B6">
        <w:rPr>
          <w:rFonts w:ascii="Times New Roman" w:hAnsi="Times New Roman" w:cs="Times New Roman"/>
          <w:sz w:val="24"/>
          <w:szCs w:val="24"/>
        </w:rPr>
        <w:t xml:space="preserve"> a responsabilidade do provedor do sistema ou do órgão ou entidade promotora da licitação por eventuais danos decorrentes de uso indevido das credenciais de acesso, ainda que por terceiros.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w:t>
      </w:r>
      <w:r w:rsidR="000E6693">
        <w:rPr>
          <w:rFonts w:ascii="Times New Roman" w:hAnsi="Times New Roman" w:cs="Times New Roman"/>
          <w:sz w:val="24"/>
          <w:szCs w:val="24"/>
        </w:rPr>
        <w:t>BNC</w:t>
      </w:r>
      <w:r w:rsidRPr="00CB47B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não observância do disposto no subitem anterior poderá ensejar desclassificação no momento da habilitação</w:t>
      </w:r>
      <w:r w:rsidR="009446C9" w:rsidRPr="00CB47B6">
        <w:rPr>
          <w:rFonts w:ascii="Times New Roman" w:hAnsi="Times New Roman" w:cs="Times New Roman"/>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CB47B6"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w:t>
      </w:r>
      <w:r w:rsidR="003973AE">
        <w:rPr>
          <w:rFonts w:ascii="Times New Roman" w:hAnsi="Times New Roman" w:cs="Times New Roman"/>
          <w:sz w:val="24"/>
          <w:szCs w:val="24"/>
        </w:rPr>
        <w:t xml:space="preserve">e a documentação solicitada, </w:t>
      </w:r>
      <w:r w:rsidRPr="00CB47B6">
        <w:rPr>
          <w:rFonts w:ascii="Times New Roman" w:hAnsi="Times New Roman" w:cs="Times New Roman"/>
          <w:sz w:val="24"/>
          <w:szCs w:val="24"/>
        </w:rPr>
        <w:t>até a data e o horário estabelecidos para abertura da sessão pública.</w:t>
      </w:r>
      <w:bookmarkEnd w:id="16"/>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28"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29"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0"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1"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2"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3"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4"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Pr="00566E97">
          <w:rPr>
            <w:rFonts w:ascii="Times New Roman" w:hAnsi="Times New Roman" w:cs="Times New Roman"/>
            <w:sz w:val="24"/>
            <w:szCs w:val="24"/>
          </w:rPr>
          <w:t>5.2</w:t>
        </w:r>
      </w:fldSimple>
      <w:r w:rsidRPr="00CB47B6">
        <w:rPr>
          <w:rFonts w:ascii="Times New Roman" w:hAnsi="Times New Roman" w:cs="Times New Roman"/>
          <w:color w:val="auto"/>
          <w:sz w:val="24"/>
          <w:szCs w:val="24"/>
        </w:rPr>
        <w:t xml:space="preserve"> sujeitará o licitante às sanções previstas na </w:t>
      </w:r>
      <w:hyperlink r:id="rId3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w:t>
      </w:r>
      <w:r w:rsidR="00AD1753">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lastRenderedPageBreak/>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roofErr w:type="gramStart"/>
      <w:r w:rsidR="00D7313C" w:rsidRPr="00CB47B6">
        <w:rPr>
          <w:rFonts w:ascii="Times New Roman" w:hAnsi="Times New Roman" w:cs="Times New Roman"/>
          <w:sz w:val="24"/>
          <w:szCs w:val="24"/>
        </w:rPr>
        <w:tab/>
      </w:r>
      <w:proofErr w:type="gramEnd"/>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critério de julgamento será o de </w:t>
      </w:r>
      <w:r w:rsidRPr="00CB47B6">
        <w:rPr>
          <w:rFonts w:ascii="Times New Roman" w:eastAsia="Times New Roman" w:hAnsi="Times New Roman" w:cs="Times New Roman"/>
          <w:b/>
          <w:color w:val="auto"/>
          <w:sz w:val="24"/>
          <w:szCs w:val="24"/>
          <w:u w:val="single"/>
        </w:rPr>
        <w:t xml:space="preserve">MENOR PREÇO POR </w:t>
      </w:r>
      <w:r w:rsidR="004C6C16" w:rsidRPr="00CB47B6">
        <w:rPr>
          <w:rFonts w:ascii="Times New Roman" w:eastAsia="Times New Roman" w:hAnsi="Times New Roman" w:cs="Times New Roman"/>
          <w:b/>
          <w:color w:val="auto"/>
          <w:sz w:val="24"/>
          <w:szCs w:val="24"/>
          <w:u w:val="single"/>
        </w:rPr>
        <w:t>ITE</w:t>
      </w:r>
      <w:r w:rsidR="001763A9">
        <w:rPr>
          <w:rFonts w:ascii="Times New Roman" w:eastAsia="Times New Roman" w:hAnsi="Times New Roman" w:cs="Times New Roman"/>
          <w:b/>
          <w:color w:val="auto"/>
          <w:sz w:val="24"/>
          <w:szCs w:val="24"/>
          <w:u w:val="single"/>
        </w:rPr>
        <w:t>M</w:t>
      </w:r>
      <w:r w:rsidRPr="00CB47B6">
        <w:rPr>
          <w:rFonts w:ascii="Times New Roman" w:eastAsia="Times New Roman" w:hAnsi="Times New Roman" w:cs="Times New Roman"/>
          <w:color w:val="auto"/>
          <w:sz w:val="24"/>
          <w:szCs w:val="24"/>
        </w:rPr>
        <w:t xml:space="preserve">, observadas as especificações técnicas constantes no </w:t>
      </w:r>
      <w:r w:rsidRPr="00CB47B6">
        <w:rPr>
          <w:rFonts w:ascii="Times New Roman" w:eastAsia="Times New Roman" w:hAnsi="Times New Roman" w:cs="Times New Roman"/>
          <w:b/>
          <w:color w:val="auto"/>
          <w:sz w:val="24"/>
          <w:szCs w:val="24"/>
          <w:u w:val="single"/>
        </w:rPr>
        <w:t>ANEXO I</w:t>
      </w:r>
      <w:r w:rsidRPr="00CB47B6">
        <w:rPr>
          <w:rFonts w:ascii="Times New Roman" w:eastAsia="Times New Roman" w:hAnsi="Times New Roman" w:cs="Times New Roman"/>
          <w:color w:val="auto"/>
          <w:sz w:val="24"/>
          <w:szCs w:val="24"/>
        </w:rPr>
        <w:t xml:space="preserve">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6" w:history="1">
        <w:r w:rsidR="003973AE" w:rsidRPr="001940CB">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1643AD" w:rsidRDefault="003973AE" w:rsidP="0083188D">
      <w:pPr>
        <w:pStyle w:val="Nivel01"/>
        <w:pBdr>
          <w:left w:val="none" w:sz="0" w:space="0" w:color="auto"/>
          <w:right w:val="none" w:sz="0" w:space="0" w:color="auto"/>
        </w:pBdr>
        <w:spacing w:before="0" w:after="240" w:line="22" w:lineRule="atLeast"/>
        <w:ind w:left="567" w:hanging="567"/>
        <w:rPr>
          <w:rFonts w:ascii="Times New Roman" w:hAnsi="Times New Roman" w:cs="Times New Roman"/>
          <w:i w:val="0"/>
          <w:iCs/>
          <w:szCs w:val="24"/>
        </w:rPr>
      </w:pPr>
      <w:bookmarkStart w:id="20" w:name="_Toc122606106"/>
      <w:r w:rsidRPr="00B8063F">
        <w:rPr>
          <w:rFonts w:ascii="Times New Roman" w:hAnsi="Times New Roman" w:cs="Times New Roman"/>
          <w:i w:val="0"/>
          <w:iCs/>
          <w:szCs w:val="24"/>
        </w:rPr>
        <w:t>D</w:t>
      </w:r>
      <w:r>
        <w:rPr>
          <w:rFonts w:ascii="Times New Roman" w:hAnsi="Times New Roman" w:cs="Times New Roman"/>
          <w:i w:val="0"/>
          <w:iCs/>
          <w:szCs w:val="24"/>
        </w:rPr>
        <w:t>A</w:t>
      </w:r>
      <w:r w:rsidRPr="00B8063F">
        <w:rPr>
          <w:rFonts w:ascii="Times New Roman" w:hAnsi="Times New Roman" w:cs="Times New Roman"/>
          <w:i w:val="0"/>
          <w:iCs/>
          <w:szCs w:val="24"/>
        </w:rPr>
        <w:t xml:space="preserve"> </w:t>
      </w:r>
      <w:r>
        <w:rPr>
          <w:rFonts w:ascii="Times New Roman" w:hAnsi="Times New Roman" w:cs="Times New Roman"/>
          <w:i w:val="0"/>
          <w:iCs/>
          <w:szCs w:val="24"/>
        </w:rPr>
        <w:t>APRESENTAÇÃO</w:t>
      </w:r>
      <w:r w:rsidRPr="00B8063F">
        <w:rPr>
          <w:rFonts w:ascii="Times New Roman" w:hAnsi="Times New Roman" w:cs="Times New Roman"/>
          <w:i w:val="0"/>
          <w:iCs/>
          <w:szCs w:val="24"/>
        </w:rPr>
        <w:t xml:space="preserve"> DA PROPOSTA</w:t>
      </w:r>
      <w:bookmarkEnd w:id="20"/>
      <w:r w:rsidRPr="00B8063F">
        <w:rPr>
          <w:rFonts w:ascii="Times New Roman" w:hAnsi="Times New Roman" w:cs="Times New Roman"/>
          <w:i w:val="0"/>
          <w:iCs/>
          <w:szCs w:val="24"/>
        </w:rPr>
        <w:t xml:space="preserve"> </w:t>
      </w:r>
      <w:r>
        <w:rPr>
          <w:rFonts w:ascii="Times New Roman" w:hAnsi="Times New Roman" w:cs="Times New Roman"/>
          <w:i w:val="0"/>
          <w:iCs/>
          <w:szCs w:val="24"/>
        </w:rPr>
        <w:t>E DA DOCUMENTAÇÃO DE HABILITAÇÃO</w:t>
      </w:r>
      <w:r w:rsidR="00B8063F" w:rsidRPr="001643AD">
        <w:rPr>
          <w:rFonts w:ascii="Times New Roman" w:hAnsi="Times New Roman" w:cs="Times New Roman"/>
          <w:i w:val="0"/>
          <w:iCs/>
          <w:szCs w:val="24"/>
        </w:rPr>
        <w:t xml:space="preserve"> </w:t>
      </w:r>
    </w:p>
    <w:p w:rsidR="003973AE" w:rsidRPr="003973AE" w:rsidRDefault="003973AE"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3973AE" w:rsidRPr="003973AE" w:rsidRDefault="003973AE"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1643AD">
        <w:rPr>
          <w:rFonts w:ascii="Times New Roman" w:hAnsi="Times New Roman" w:cs="Times New Roman"/>
          <w:sz w:val="24"/>
          <w:szCs w:val="24"/>
        </w:rPr>
        <w:t>O licitante deverá enviar sua proposta mediante o preenchimento, no sistema eletrônico, dos seguintes campos</w:t>
      </w:r>
      <w:r w:rsidRPr="001643AD">
        <w:rPr>
          <w:rFonts w:ascii="Times New Roman" w:eastAsia="Times New Roman" w:hAnsi="Times New Roman" w:cs="Times New Roman"/>
          <w:sz w:val="24"/>
          <w:szCs w:val="24"/>
        </w:rPr>
        <w:t>:</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Os preços ofertados, tanto na proposta inicial, quanto na etapa de lances, serão de exclusiva responsabilidade do licitante, não lhe assistindo o direito de pleitear qualquer alteração, </w:t>
      </w:r>
      <w:proofErr w:type="gramStart"/>
      <w:r w:rsidRPr="00CB47B6">
        <w:rPr>
          <w:rFonts w:ascii="Times New Roman" w:hAnsi="Times New Roman" w:cs="Times New Roman"/>
          <w:color w:val="auto"/>
          <w:sz w:val="24"/>
          <w:szCs w:val="24"/>
        </w:rPr>
        <w:t>sob alegação</w:t>
      </w:r>
      <w:proofErr w:type="gramEnd"/>
      <w:r w:rsidRPr="00CB47B6">
        <w:rPr>
          <w:rFonts w:ascii="Times New Roman" w:hAnsi="Times New Roman" w:cs="Times New Roman"/>
          <w:color w:val="auto"/>
          <w:sz w:val="24"/>
          <w:szCs w:val="24"/>
        </w:rPr>
        <w:t xml:space="preserve">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CB47B6">
        <w:rPr>
          <w:rFonts w:ascii="Times New Roman" w:hAnsi="Times New Roman" w:cs="Times New Roman"/>
          <w:color w:val="auto"/>
          <w:sz w:val="24"/>
          <w:szCs w:val="24"/>
        </w:rPr>
        <w:t>adequadas à perfeita execução contratual, promovendo, quando requerido, sua substituição</w:t>
      </w:r>
      <w:proofErr w:type="gramEnd"/>
      <w:r w:rsidRPr="00CB47B6">
        <w:rPr>
          <w:rFonts w:ascii="Times New Roman" w:hAnsi="Times New Roman" w:cs="Times New Roman"/>
          <w:color w:val="auto"/>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83188D">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5E75C9" w:rsidRPr="001643AD" w:rsidRDefault="003C7A23" w:rsidP="001643A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7"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r w:rsidR="005E75C9" w:rsidRPr="001643AD">
        <w:rPr>
          <w:rFonts w:ascii="Times New Roman" w:hAnsi="Times New Roman" w:cs="Times New Roman"/>
          <w:color w:val="auto"/>
          <w:sz w:val="24"/>
          <w:szCs w:val="24"/>
        </w:rPr>
        <w:t xml:space="preserve"> </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7"/>
      <w:bookmarkStart w:id="22" w:name="_Hlk114646655"/>
      <w:r w:rsidRPr="00CB47B6">
        <w:rPr>
          <w:rFonts w:ascii="Times New Roman" w:hAnsi="Times New Roman" w:cs="Times New Roman"/>
          <w:i w:val="0"/>
          <w:iCs/>
          <w:szCs w:val="24"/>
        </w:rPr>
        <w:t xml:space="preserve">DA ABERTURA DA SESSÃO, CLASSIFICAÇÃO DAS PROPOSTAS E FORMULAÇÃO DE </w:t>
      </w:r>
      <w:proofErr w:type="gramStart"/>
      <w:r w:rsidRPr="00CB47B6">
        <w:rPr>
          <w:rFonts w:ascii="Times New Roman" w:hAnsi="Times New Roman" w:cs="Times New Roman"/>
          <w:i w:val="0"/>
          <w:iCs/>
          <w:szCs w:val="24"/>
        </w:rPr>
        <w:t>LANCES</w:t>
      </w:r>
      <w:bookmarkEnd w:id="21"/>
      <w:proofErr w:type="gramEnd"/>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abertura da presente licitação dar-se-á em sessão pública, por meio de sistema eletrônico, na data, horário e </w:t>
      </w:r>
      <w:proofErr w:type="gramStart"/>
      <w:r w:rsidRPr="00CB47B6">
        <w:rPr>
          <w:rFonts w:ascii="Times New Roman" w:hAnsi="Times New Roman" w:cs="Times New Roman"/>
          <w:sz w:val="24"/>
          <w:szCs w:val="24"/>
        </w:rPr>
        <w:t>local indicados</w:t>
      </w:r>
      <w:proofErr w:type="gramEnd"/>
      <w:r w:rsidRPr="00CB47B6">
        <w:rPr>
          <w:rFonts w:ascii="Times New Roman" w:hAnsi="Times New Roman" w:cs="Times New Roman"/>
          <w:sz w:val="24"/>
          <w:szCs w:val="24"/>
        </w:rPr>
        <w:t xml:space="preserve">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rsidR="003C7A23" w:rsidRPr="00687B43"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687B43">
        <w:rPr>
          <w:rFonts w:ascii="Times New Roman" w:hAnsi="Times New Roman" w:cs="Times New Roman"/>
          <w:sz w:val="24"/>
          <w:szCs w:val="24"/>
        </w:rPr>
        <w:t xml:space="preserve">O lance deverá ser ofertado pelo valor </w:t>
      </w:r>
      <w:r w:rsidR="001A142A">
        <w:rPr>
          <w:rFonts w:ascii="Times New Roman" w:hAnsi="Times New Roman" w:cs="Times New Roman"/>
          <w:b/>
          <w:sz w:val="24"/>
          <w:szCs w:val="24"/>
        </w:rPr>
        <w:t>UNITÁRIO</w:t>
      </w:r>
      <w:r w:rsidR="00F07A6F" w:rsidRPr="00687B43">
        <w:rPr>
          <w:rFonts w:ascii="Times New Roman" w:hAnsi="Times New Roman" w:cs="Times New Roman"/>
          <w:b/>
          <w:sz w:val="24"/>
          <w:szCs w:val="24"/>
        </w:rPr>
        <w:t xml:space="preserve"> </w:t>
      </w:r>
      <w:r w:rsidR="001643AD">
        <w:rPr>
          <w:rFonts w:ascii="Times New Roman" w:hAnsi="Times New Roman" w:cs="Times New Roman"/>
          <w:b/>
          <w:sz w:val="24"/>
          <w:szCs w:val="24"/>
        </w:rPr>
        <w:t>DO</w:t>
      </w:r>
      <w:r w:rsidR="00F07A6F" w:rsidRPr="00687B43">
        <w:rPr>
          <w:rFonts w:ascii="Times New Roman" w:hAnsi="Times New Roman" w:cs="Times New Roman"/>
          <w:b/>
          <w:sz w:val="24"/>
          <w:szCs w:val="24"/>
        </w:rPr>
        <w:t xml:space="preserve"> ITEM</w:t>
      </w:r>
      <w:r w:rsidRPr="00687B43">
        <w:rPr>
          <w:rFonts w:ascii="Times New Roman" w:hAnsi="Times New Roman" w:cs="Times New Roman"/>
          <w:sz w:val="24"/>
          <w:szCs w:val="24"/>
        </w:rPr>
        <w:t>.</w:t>
      </w:r>
      <w:r w:rsidR="00EE32FD" w:rsidRPr="00687B43">
        <w:rPr>
          <w:rFonts w:ascii="Times New Roman" w:hAnsi="Times New Roman" w:cs="Times New Roman"/>
          <w:sz w:val="24"/>
          <w:szCs w:val="24"/>
        </w:rPr>
        <w:t xml:space="preserve"> Modo disputa: </w:t>
      </w:r>
      <w:r w:rsidR="00EE32FD" w:rsidRPr="00687B43">
        <w:rPr>
          <w:rFonts w:ascii="Times New Roman" w:hAnsi="Times New Roman" w:cs="Times New Roman"/>
          <w:b/>
          <w:sz w:val="24"/>
          <w:szCs w:val="24"/>
        </w:rPr>
        <w:t>ABERTO</w:t>
      </w:r>
      <w:r w:rsidR="00EE32FD" w:rsidRPr="00687B43">
        <w:rPr>
          <w:rFonts w:ascii="Times New Roman" w:hAnsi="Times New Roman" w:cs="Times New Roman"/>
          <w:sz w:val="24"/>
          <w:szCs w:val="24"/>
        </w:rPr>
        <w:t xml:space="preserve">.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735DDB"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735DDB" w:rsidRPr="00CB47B6">
        <w:rPr>
          <w:rFonts w:ascii="Times New Roman" w:hAnsi="Times New Roman" w:cs="Times New Roman"/>
          <w:color w:val="auto"/>
          <w:sz w:val="24"/>
          <w:szCs w:val="24"/>
        </w:rPr>
        <w:t xml:space="preserve"> </w:t>
      </w:r>
      <w:r w:rsidR="00AD1753" w:rsidRPr="00AD1753">
        <w:rPr>
          <w:rFonts w:ascii="Times New Roman" w:hAnsi="Times New Roman" w:cs="Times New Roman"/>
          <w:b/>
          <w:color w:val="auto"/>
          <w:sz w:val="24"/>
          <w:szCs w:val="24"/>
        </w:rPr>
        <w:t>R$</w:t>
      </w:r>
      <w:r w:rsidR="00AD1753">
        <w:rPr>
          <w:rFonts w:ascii="Times New Roman" w:hAnsi="Times New Roman" w:cs="Times New Roman"/>
          <w:color w:val="auto"/>
          <w:sz w:val="24"/>
          <w:szCs w:val="24"/>
        </w:rPr>
        <w:t xml:space="preserve"> </w:t>
      </w:r>
      <w:r w:rsidR="001A142A">
        <w:rPr>
          <w:rFonts w:ascii="Times New Roman" w:hAnsi="Times New Roman" w:cs="Times New Roman"/>
          <w:b/>
          <w:color w:val="auto"/>
          <w:sz w:val="24"/>
          <w:szCs w:val="24"/>
        </w:rPr>
        <w:t>0,01</w:t>
      </w:r>
      <w:r w:rsidR="00AD1753" w:rsidRPr="00687B43">
        <w:rPr>
          <w:rFonts w:ascii="Times New Roman" w:hAnsi="Times New Roman" w:cs="Times New Roman"/>
          <w:b/>
          <w:bCs/>
          <w:sz w:val="24"/>
          <w:szCs w:val="24"/>
        </w:rPr>
        <w:t xml:space="preserve"> </w:t>
      </w:r>
      <w:r w:rsidR="00263B5C" w:rsidRPr="00687B43">
        <w:rPr>
          <w:rFonts w:ascii="Times New Roman" w:hAnsi="Times New Roman" w:cs="Times New Roman"/>
          <w:b/>
          <w:bCs/>
          <w:sz w:val="24"/>
          <w:szCs w:val="24"/>
        </w:rPr>
        <w:t>(</w:t>
      </w:r>
      <w:r w:rsidR="00331206">
        <w:rPr>
          <w:rFonts w:ascii="Times New Roman" w:hAnsi="Times New Roman" w:cs="Times New Roman"/>
          <w:b/>
          <w:bCs/>
          <w:sz w:val="24"/>
          <w:szCs w:val="24"/>
        </w:rPr>
        <w:t xml:space="preserve">um </w:t>
      </w:r>
      <w:r w:rsidR="001A142A">
        <w:rPr>
          <w:rFonts w:ascii="Times New Roman" w:hAnsi="Times New Roman" w:cs="Times New Roman"/>
          <w:b/>
          <w:bCs/>
          <w:sz w:val="24"/>
          <w:szCs w:val="24"/>
        </w:rPr>
        <w:t>centavo</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3"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4" w:name="_Hlk113697816"/>
      <w:bookmarkEnd w:id="23"/>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Definida a melhor proposta, se a diferença em relação à proposta classificada em segundo lugar for de pelo menos 5% (cinco por cento), o pregoeiro, </w:t>
      </w:r>
      <w:r w:rsidRPr="00CB47B6">
        <w:rPr>
          <w:rFonts w:ascii="Times New Roman" w:hAnsi="Times New Roman" w:cs="Times New Roman"/>
          <w:sz w:val="24"/>
          <w:szCs w:val="24"/>
        </w:rPr>
        <w:lastRenderedPageBreak/>
        <w:t>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5" w:name="_Hlk113631522"/>
      <w:bookmarkEnd w:id="24"/>
    </w:p>
    <w:bookmarkEnd w:id="25"/>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6"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7" w:name="_Ref116973524"/>
      <w:bookmarkEnd w:id="26"/>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7"/>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Pr="00566E97">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prorrogação automática da etapa de lances, de que trata o subitem anterior, será de dois minutos e ocorrerá sucessivamente sempre que houver lances </w:t>
      </w:r>
      <w:r w:rsidRPr="00CB47B6">
        <w:rPr>
          <w:rFonts w:ascii="Times New Roman" w:hAnsi="Times New Roman" w:cs="Times New Roman"/>
          <w:sz w:val="24"/>
          <w:szCs w:val="24"/>
        </w:rPr>
        <w:lastRenderedPageBreak/>
        <w:t>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CB47B6">
        <w:rPr>
          <w:rFonts w:ascii="Times New Roman" w:eastAsia="Zurich BT" w:hAnsi="Times New Roman" w:cs="Times New Roman"/>
          <w:sz w:val="24"/>
          <w:szCs w:val="24"/>
        </w:rPr>
        <w:t>as</w:t>
      </w:r>
      <w:proofErr w:type="gramEnd"/>
      <w:r w:rsidRPr="00CB47B6">
        <w:rPr>
          <w:rFonts w:ascii="Times New Roman" w:eastAsia="Zurich BT" w:hAnsi="Times New Roman" w:cs="Times New Roman"/>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hyperlink r:id="rId38"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39"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0"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8" w:name="art60§1i"/>
      <w:bookmarkEnd w:id="28"/>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29" w:name="art60§1i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v"/>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1"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sz w:val="24"/>
          <w:szCs w:val="24"/>
        </w:rPr>
        <w:t xml:space="preserve">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2"/>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3" w:name="_Toc122606108"/>
      <w:bookmarkStart w:id="34" w:name="_Hlk82473550"/>
      <w:r w:rsidRPr="00CB47B6">
        <w:rPr>
          <w:rFonts w:ascii="Times New Roman" w:hAnsi="Times New Roman" w:cs="Times New Roman"/>
          <w:i w:val="0"/>
          <w:iCs/>
          <w:szCs w:val="24"/>
        </w:rPr>
        <w:t>DA FASE DE JULGAMENTO</w:t>
      </w:r>
      <w:bookmarkEnd w:id="33"/>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5"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2"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Pr="00566E97">
          <w:rPr>
            <w:rFonts w:ascii="Times New Roman" w:hAnsi="Times New Roman" w:cs="Times New Roman"/>
            <w:sz w:val="24"/>
            <w:szCs w:val="24"/>
          </w:rPr>
          <w:t>2.6</w:t>
        </w:r>
      </w:fldSimple>
      <w:r w:rsidRPr="00CB47B6">
        <w:rPr>
          <w:rFonts w:ascii="Times New Roman" w:hAnsi="Times New Roman" w:cs="Times New Roman"/>
          <w:sz w:val="24"/>
          <w:szCs w:val="24"/>
        </w:rPr>
        <w:t xml:space="preserve"> do edital, </w:t>
      </w:r>
      <w:bookmarkEnd w:id="35"/>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w:t>
      </w:r>
      <w:r w:rsidR="00331206">
        <w:rPr>
          <w:rFonts w:ascii="Times New Roman" w:hAnsi="Times New Roman" w:cs="Times New Roman"/>
          <w:lang w:eastAsia="ar-SA"/>
        </w:rPr>
        <w:t xml:space="preserve">EIS, mantido pela Controladoria </w:t>
      </w:r>
      <w:r w:rsidRPr="00CB47B6">
        <w:rPr>
          <w:rFonts w:ascii="Times New Roman" w:hAnsi="Times New Roman" w:cs="Times New Roman"/>
          <w:lang w:eastAsia="ar-SA"/>
        </w:rPr>
        <w:t>Geral da União (</w:t>
      </w:r>
      <w:hyperlink r:id="rId43"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r w:rsidRPr="00CB47B6">
        <w:rPr>
          <w:rFonts w:ascii="Times New Roman" w:hAnsi="Times New Roman" w:cs="Times New Roman"/>
          <w:lang w:eastAsia="ar-SA"/>
        </w:rPr>
        <w:t xml:space="preserve"> </w:t>
      </w:r>
    </w:p>
    <w:p w:rsidR="003C7A23" w:rsidRPr="00CB47B6" w:rsidRDefault="00DC355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w:t>
      </w:r>
      <w:r w:rsidR="00331206">
        <w:rPr>
          <w:rFonts w:ascii="Times New Roman" w:hAnsi="Times New Roman" w:cs="Times New Roman"/>
          <w:lang w:eastAsia="ar-SA"/>
        </w:rPr>
        <w:t xml:space="preserve">NEP, mantido pela Controladoria </w:t>
      </w:r>
      <w:r w:rsidR="003C7A23" w:rsidRPr="00CB47B6">
        <w:rPr>
          <w:rFonts w:ascii="Times New Roman" w:hAnsi="Times New Roman" w:cs="Times New Roman"/>
          <w:lang w:eastAsia="ar-SA"/>
        </w:rPr>
        <w:t>Geral da União (</w:t>
      </w:r>
      <w:hyperlink r:id="rId44"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5"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6"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proofErr w:type="gramStart"/>
      <w:r w:rsidRPr="00CB47B6">
        <w:rPr>
          <w:rFonts w:ascii="Times New Roman" w:hAnsi="Times New Roman" w:cs="Times New Roman"/>
          <w:sz w:val="24"/>
          <w:szCs w:val="24"/>
        </w:rPr>
        <w:t>)</w:t>
      </w:r>
      <w:proofErr w:type="gramEnd"/>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7"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48"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9"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w:t>
      </w:r>
      <w:proofErr w:type="gramStart"/>
      <w:r w:rsidR="003C7A23" w:rsidRPr="00CB47B6">
        <w:rPr>
          <w:rFonts w:ascii="Times New Roman" w:hAnsi="Times New Roman" w:cs="Times New Roman"/>
          <w:sz w:val="24"/>
          <w:szCs w:val="24"/>
        </w:rPr>
        <w:t>e</w:t>
      </w:r>
      <w:proofErr w:type="gramEnd"/>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lastRenderedPageBreak/>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lastRenderedPageBreak/>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Pregoeiro poderá convocar o licitante para enviar documento digital complementar, por meio de funcionalidade disponível no sistema, no prazo de 02 (duas) horas, </w:t>
      </w:r>
      <w:proofErr w:type="gramStart"/>
      <w:r w:rsidRPr="00CB47B6">
        <w:rPr>
          <w:rFonts w:ascii="Times New Roman" w:hAnsi="Times New Roman" w:cs="Times New Roman"/>
          <w:color w:val="auto"/>
          <w:sz w:val="24"/>
          <w:szCs w:val="24"/>
          <w:lang w:eastAsia="en-US"/>
        </w:rPr>
        <w:t>sob pena</w:t>
      </w:r>
      <w:proofErr w:type="gramEnd"/>
      <w:r w:rsidRPr="00CB47B6">
        <w:rPr>
          <w:rFonts w:ascii="Times New Roman" w:hAnsi="Times New Roman" w:cs="Times New Roman"/>
          <w:color w:val="auto"/>
          <w:sz w:val="24"/>
          <w:szCs w:val="24"/>
          <w:lang w:eastAsia="en-US"/>
        </w:rPr>
        <w:t xml:space="preserve">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lastRenderedPageBreak/>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6" w:name="_Toc122606109"/>
      <w:r w:rsidRPr="00CB47B6">
        <w:rPr>
          <w:rFonts w:ascii="Times New Roman" w:hAnsi="Times New Roman" w:cs="Times New Roman"/>
          <w:i w:val="0"/>
          <w:iCs/>
          <w:szCs w:val="24"/>
        </w:rPr>
        <w:t>DA FASE DE HABILITAÇÃO</w:t>
      </w:r>
      <w:bookmarkEnd w:id="36"/>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0"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DC3557" w:rsidRPr="00814767" w:rsidRDefault="00DC3557" w:rsidP="00DC3557">
      <w:pPr>
        <w:pStyle w:val="Nivel2"/>
        <w:tabs>
          <w:tab w:val="left" w:pos="567"/>
        </w:tabs>
        <w:spacing w:before="240" w:after="24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DC3557" w:rsidRPr="00DC3557" w:rsidRDefault="00DC3557" w:rsidP="00DC3557">
      <w:pPr>
        <w:pStyle w:val="Nivel2"/>
        <w:tabs>
          <w:tab w:val="left" w:pos="567"/>
        </w:tabs>
        <w:spacing w:before="240" w:after="240" w:line="22" w:lineRule="atLeast"/>
        <w:ind w:left="567" w:hanging="567"/>
        <w:rPr>
          <w:rFonts w:ascii="Times New Roman" w:hAnsi="Times New Roman" w:cs="Times New Roman"/>
          <w:i/>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1"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B17A59"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2"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Será verificado se o licitante apresentou no sistema,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rsidR="003C7A23" w:rsidRPr="00DC3557"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DC3557" w:rsidRDefault="003C7A23" w:rsidP="00DC3557">
      <w:pPr>
        <w:pStyle w:val="Nivel2"/>
        <w:tabs>
          <w:tab w:val="left" w:pos="567"/>
        </w:tabs>
        <w:spacing w:before="240" w:after="240" w:line="22" w:lineRule="atLeast"/>
        <w:ind w:left="567" w:hanging="567"/>
        <w:rPr>
          <w:rFonts w:ascii="Times New Roman" w:hAnsi="Times New Roman" w:cs="Times New Roman"/>
          <w:i/>
          <w:sz w:val="24"/>
          <w:szCs w:val="24"/>
        </w:rPr>
      </w:pPr>
      <w:r w:rsidRPr="00DC3557">
        <w:rPr>
          <w:rFonts w:ascii="Times New Roman" w:hAnsi="Times New Roman" w:cs="Times New Roman"/>
          <w:sz w:val="24"/>
          <w:szCs w:val="24"/>
        </w:rPr>
        <w:t xml:space="preserve">Somente haverá a necessidade de comprovação do preenchimento de requisitos mediante apresentação dos documentos originais </w:t>
      </w:r>
      <w:proofErr w:type="gramStart"/>
      <w:r w:rsidRPr="00DC3557">
        <w:rPr>
          <w:rFonts w:ascii="Times New Roman" w:hAnsi="Times New Roman" w:cs="Times New Roman"/>
          <w:sz w:val="24"/>
          <w:szCs w:val="24"/>
        </w:rPr>
        <w:t>não-digitais</w:t>
      </w:r>
      <w:proofErr w:type="gramEnd"/>
      <w:r w:rsidRPr="00DC3557">
        <w:rPr>
          <w:rFonts w:ascii="Times New Roman" w:hAnsi="Times New Roman" w:cs="Times New Roman"/>
          <w:sz w:val="24"/>
          <w:szCs w:val="24"/>
        </w:rPr>
        <w:t xml:space="preserve"> quando houver dúvida em relação à integridade do documento digital ou quando a lei expressamente o exigir. (</w:t>
      </w:r>
      <w:hyperlink r:id="rId53" w:anchor="art4" w:history="1">
        <w:r w:rsidRPr="00DC3557">
          <w:rPr>
            <w:rStyle w:val="Hyperlink"/>
            <w:rFonts w:ascii="Times New Roman" w:hAnsi="Times New Roman" w:cs="Times New Roman"/>
            <w:sz w:val="24"/>
            <w:szCs w:val="24"/>
          </w:rPr>
          <w:t>IN nº 3/2018, art. 4º, §1º, e art. 6º, §4º</w:t>
        </w:r>
      </w:hyperlink>
      <w:r w:rsidRPr="00DC3557">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0E6693">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4"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5"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0E6693"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0E6693" w:rsidRPr="00CB47B6" w:rsidRDefault="000E669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6"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7"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8" w:history="1">
        <w:r w:rsidRPr="00CB47B6">
          <w:rPr>
            <w:rStyle w:val="Hyperlink"/>
            <w:rFonts w:ascii="Times New Roman" w:hAnsi="Times New Roman" w:cs="Times New Roman"/>
            <w:sz w:val="24"/>
            <w:szCs w:val="24"/>
          </w:rPr>
          <w:t>IN 73/2022, art. 39, §</w:t>
        </w:r>
        <w:r w:rsidR="00B17A59" w:rsidRPr="00CB47B6">
          <w:rPr>
            <w:rStyle w:val="Hyperlink"/>
            <w:rFonts w:ascii="Times New Roman" w:hAnsi="Times New Roman" w:cs="Times New Roman"/>
            <w:sz w:val="24"/>
            <w:szCs w:val="24"/>
          </w:rPr>
          <w:t xml:space="preserve"> </w:t>
        </w:r>
        <w:r w:rsidRPr="00CB47B6">
          <w:rPr>
            <w:rStyle w:val="Hyperlink"/>
            <w:rFonts w:ascii="Times New Roman" w:hAnsi="Times New Roman" w:cs="Times New Roman"/>
            <w:sz w:val="24"/>
            <w:szCs w:val="24"/>
          </w:rPr>
          <w:t>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w:t>
      </w:r>
      <w:proofErr w:type="gramStart"/>
      <w:r w:rsidR="003C7A23" w:rsidRPr="00CB47B6">
        <w:rPr>
          <w:rFonts w:ascii="Times New Roman" w:hAnsi="Times New Roman" w:cs="Times New Roman"/>
          <w:sz w:val="24"/>
          <w:szCs w:val="24"/>
        </w:rPr>
        <w:t>e</w:t>
      </w:r>
      <w:proofErr w:type="gramEnd"/>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lastRenderedPageBreak/>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7"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7"/>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8"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8"/>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9"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39"/>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9"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4D27B3"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002357FA" w:rsidRPr="00CB47B6">
        <w:rPr>
          <w:rFonts w:ascii="Times New Roman" w:hAnsi="Times New Roman" w:cs="Times New Roman"/>
          <w:b/>
          <w:sz w:val="24"/>
          <w:szCs w:val="24"/>
        </w:rPr>
        <w:t>HABILITAÇÃO JURÍDICA</w:t>
      </w:r>
    </w:p>
    <w:p w:rsidR="006E16D7" w:rsidRPr="00CB47B6" w:rsidRDefault="002357FA" w:rsidP="00F8043F">
      <w:pPr>
        <w:pStyle w:val="Corpodeeditalpadro"/>
        <w:numPr>
          <w:ilvl w:val="0"/>
          <w:numId w:val="17"/>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F8043F">
      <w:pPr>
        <w:pStyle w:val="PargrafodaLista"/>
        <w:numPr>
          <w:ilvl w:val="0"/>
          <w:numId w:val="17"/>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F8043F">
      <w:pPr>
        <w:pStyle w:val="PargrafodaLista"/>
        <w:numPr>
          <w:ilvl w:val="0"/>
          <w:numId w:val="17"/>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F8043F">
      <w:pPr>
        <w:pStyle w:val="PargrafodaLista"/>
        <w:numPr>
          <w:ilvl w:val="0"/>
          <w:numId w:val="17"/>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F8043F">
      <w:pPr>
        <w:pStyle w:val="PargrafodaLista"/>
        <w:numPr>
          <w:ilvl w:val="0"/>
          <w:numId w:val="17"/>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962836" w:rsidRDefault="002357FA" w:rsidP="00F8043F">
      <w:pPr>
        <w:pStyle w:val="Corpodeeditalpadro"/>
        <w:numPr>
          <w:ilvl w:val="0"/>
          <w:numId w:val="17"/>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4D2928">
        <w:rPr>
          <w:rFonts w:ascii="Times New Roman" w:hAnsi="Times New Roman" w:cs="Times New Roman"/>
          <w:b/>
          <w:sz w:val="24"/>
          <w:szCs w:val="24"/>
          <w:u w:val="single"/>
        </w:rPr>
        <w:t>Em se tratando de Microempreendedor Individual – MEI</w:t>
      </w:r>
      <w:r w:rsidRPr="004D2928">
        <w:rPr>
          <w:rFonts w:ascii="Times New Roman" w:hAnsi="Times New Roman" w:cs="Times New Roman"/>
          <w:b/>
          <w:sz w:val="24"/>
          <w:szCs w:val="24"/>
        </w:rPr>
        <w:t xml:space="preserve">: </w:t>
      </w:r>
      <w:r w:rsidRPr="004D2928">
        <w:rPr>
          <w:rFonts w:ascii="Times New Roman" w:hAnsi="Times New Roman" w:cs="Times New Roman"/>
          <w:sz w:val="24"/>
          <w:szCs w:val="24"/>
        </w:rPr>
        <w:t xml:space="preserve">Certificado da Condição de Microempreendedor Individual - CCMEI, na forma da </w:t>
      </w:r>
      <w:r w:rsidRPr="00CB47B6">
        <w:rPr>
          <w:rFonts w:ascii="Times New Roman" w:hAnsi="Times New Roman" w:cs="Times New Roman"/>
          <w:sz w:val="24"/>
          <w:szCs w:val="24"/>
        </w:rPr>
        <w:t xml:space="preserve">Resolução CGSIM nº 16, de 2009, cuja aceitação ficará condicionada à verificação da autenticidade no sítio </w:t>
      </w:r>
      <w:hyperlink r:id="rId60" w:history="1">
        <w:r w:rsidR="00962836" w:rsidRPr="00962836">
          <w:rPr>
            <w:rStyle w:val="Hyperlink"/>
            <w:rFonts w:ascii="Times New Roman" w:hAnsi="Times New Roman" w:cs="Times New Roman"/>
            <w:sz w:val="24"/>
            <w:szCs w:val="24"/>
          </w:rPr>
          <w:t>www.portaldoempreendedor.gov.br</w:t>
        </w:r>
      </w:hyperlink>
      <w:r w:rsidRPr="00962836">
        <w:rPr>
          <w:rFonts w:ascii="Times New Roman" w:hAnsi="Times New Roman" w:cs="Times New Roman"/>
          <w:color w:val="0000FF"/>
          <w:sz w:val="24"/>
          <w:szCs w:val="24"/>
          <w:u w:val="single"/>
        </w:rPr>
        <w:t>.</w:t>
      </w:r>
    </w:p>
    <w:p w:rsidR="00962836" w:rsidRPr="00962836" w:rsidRDefault="00962836" w:rsidP="00962836">
      <w:pPr>
        <w:pStyle w:val="Corpodeeditalpadro"/>
        <w:tabs>
          <w:tab w:val="clear" w:pos="850"/>
          <w:tab w:val="left" w:pos="0"/>
        </w:tabs>
        <w:spacing w:before="240" w:after="240" w:line="22" w:lineRule="atLeast"/>
        <w:jc w:val="both"/>
        <w:rPr>
          <w:rFonts w:ascii="Times New Roman" w:hAnsi="Times New Roman" w:cs="Times New Roman"/>
          <w:sz w:val="24"/>
          <w:szCs w:val="24"/>
        </w:rPr>
      </w:pPr>
      <w:r w:rsidRPr="00962836">
        <w:rPr>
          <w:rFonts w:ascii="Times New Roman" w:hAnsi="Times New Roman" w:cs="Times New Roman"/>
          <w:sz w:val="24"/>
          <w:szCs w:val="24"/>
        </w:rPr>
        <w:lastRenderedPageBreak/>
        <w:t>Os documentos apresentados deverão estar acompanhados de todas as alterações ou da consolidação respectiva.</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962836">
        <w:rPr>
          <w:rFonts w:ascii="Times New Roman" w:hAnsi="Times New Roman" w:cs="Times New Roman"/>
        </w:rPr>
        <w:t>9.1</w:t>
      </w:r>
      <w:r w:rsidR="00D97C53" w:rsidRPr="00962836">
        <w:rPr>
          <w:rFonts w:ascii="Times New Roman" w:hAnsi="Times New Roman" w:cs="Times New Roman"/>
        </w:rPr>
        <w:t>9</w:t>
      </w:r>
      <w:r w:rsidRPr="00962836">
        <w:rPr>
          <w:rFonts w:ascii="Times New Roman" w:hAnsi="Times New Roman" w:cs="Times New Roman"/>
        </w:rPr>
        <w:t>.2</w:t>
      </w:r>
      <w:r w:rsidR="0069413D" w:rsidRPr="00962836">
        <w:rPr>
          <w:rFonts w:ascii="Times New Roman" w:hAnsi="Times New Roman" w:cs="Times New Roman"/>
        </w:rPr>
        <w:t xml:space="preserve"> </w:t>
      </w:r>
      <w:r w:rsidR="002357FA" w:rsidRPr="00962836">
        <w:rPr>
          <w:rFonts w:ascii="Times New Roman" w:hAnsi="Times New Roman" w:cs="Times New Roman"/>
          <w:b/>
        </w:rPr>
        <w:t xml:space="preserve">HABILITAÇÃO FISCAL, </w:t>
      </w:r>
      <w:r w:rsidR="009B6603" w:rsidRPr="00962836">
        <w:rPr>
          <w:rFonts w:ascii="Times New Roman" w:hAnsi="Times New Roman" w:cs="Times New Roman"/>
          <w:b/>
        </w:rPr>
        <w:t xml:space="preserve">SOCIAL </w:t>
      </w:r>
      <w:r w:rsidR="002357FA" w:rsidRPr="00962836">
        <w:rPr>
          <w:rFonts w:ascii="Times New Roman" w:hAnsi="Times New Roman" w:cs="Times New Roman"/>
          <w:b/>
        </w:rPr>
        <w:t xml:space="preserve">E </w:t>
      </w:r>
      <w:proofErr w:type="gramStart"/>
      <w:r w:rsidR="002357FA" w:rsidRPr="00962836">
        <w:rPr>
          <w:rFonts w:ascii="Times New Roman" w:hAnsi="Times New Roman" w:cs="Times New Roman"/>
          <w:b/>
        </w:rPr>
        <w:t>TRABALHISTA</w:t>
      </w:r>
      <w:proofErr w:type="gramEnd"/>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bookmarkStart w:id="40" w:name="_Ref368482912"/>
      <w:r w:rsidRPr="00CB47B6">
        <w:rPr>
          <w:rFonts w:ascii="Times New Roman" w:hAnsi="Times New Roman" w:cs="Times New Roman"/>
          <w:b/>
          <w:sz w:val="24"/>
          <w:szCs w:val="24"/>
          <w:u w:val="single"/>
        </w:rPr>
        <w:t xml:space="preserve">PROVA DE REGULARIDADE </w:t>
      </w:r>
      <w:bookmarkStart w:id="41" w:name="_Ref368482920"/>
      <w:bookmarkEnd w:id="40"/>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9B6603" w:rsidRPr="009B6603">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1" w:history="1">
        <w:r w:rsidR="002357FA" w:rsidRPr="00CB47B6">
          <w:rPr>
            <w:rStyle w:val="Hyperlink"/>
            <w:rFonts w:ascii="Times New Roman" w:hAnsi="Times New Roman" w:cs="Times New Roman"/>
            <w:sz w:val="24"/>
            <w:szCs w:val="24"/>
          </w:rPr>
          <w:t>www.receita.fazenda.gov.br.</w:t>
        </w:r>
      </w:hyperlink>
      <w:bookmarkStart w:id="42" w:name="_Ref368482925"/>
      <w:bookmarkEnd w:id="41"/>
    </w:p>
    <w:p w:rsidR="002357FA" w:rsidRDefault="0021620B" w:rsidP="00F8043F">
      <w:pPr>
        <w:pStyle w:val="Corpodeeditalpadro"/>
        <w:numPr>
          <w:ilvl w:val="0"/>
          <w:numId w:val="18"/>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3" w:name="_Ref368482744"/>
      <w:bookmarkEnd w:id="42"/>
    </w:p>
    <w:p w:rsidR="00905A67" w:rsidRPr="00905A67" w:rsidRDefault="00905A67" w:rsidP="00F8043F">
      <w:pPr>
        <w:pStyle w:val="Corpodeeditalpadro"/>
        <w:numPr>
          <w:ilvl w:val="0"/>
          <w:numId w:val="18"/>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905A67">
        <w:rPr>
          <w:rFonts w:ascii="Times New Roman" w:hAnsi="Times New Roman" w:cs="Times New Roman"/>
          <w:b/>
          <w:bCs/>
          <w:sz w:val="24"/>
          <w:szCs w:val="24"/>
          <w:u w:val="single"/>
        </w:rPr>
        <w:t>PROVA DE INSCRIÇÃO NO CADASTRO DE CONTRIBUINTES MUNICIPAL</w:t>
      </w:r>
      <w:r w:rsidRPr="00905A67">
        <w:rPr>
          <w:rFonts w:ascii="Times New Roman" w:hAnsi="Times New Roman" w:cs="Times New Roman"/>
          <w:bCs/>
          <w:sz w:val="24"/>
          <w:szCs w:val="24"/>
        </w:rPr>
        <w:t xml:space="preserve"> relativo ao domicílio ou sede do fornecedor, pertinente ao seu ramo de atividade e compatível com o objeto contratual</w:t>
      </w:r>
      <w:r>
        <w:rPr>
          <w:rFonts w:ascii="Times New Roman" w:hAnsi="Times New Roman" w:cs="Times New Roman"/>
          <w:bCs/>
          <w:sz w:val="24"/>
          <w:szCs w:val="24"/>
        </w:rPr>
        <w:t>.</w:t>
      </w:r>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9B6603" w:rsidRPr="009B6603">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3"/>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9B6603">
        <w:rPr>
          <w:rFonts w:ascii="Times New Roman" w:hAnsi="Times New Roman" w:cs="Times New Roman"/>
          <w:sz w:val="24"/>
          <w:szCs w:val="24"/>
        </w:rPr>
        <w:t xml:space="preserve"> </w:t>
      </w:r>
      <w:hyperlink r:id="rId62"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4" w:name="_Ref368482723"/>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69413D">
        <w:rPr>
          <w:rFonts w:ascii="Times New Roman" w:hAnsi="Times New Roman" w:cs="Times New Roman"/>
          <w:sz w:val="24"/>
          <w:szCs w:val="24"/>
        </w:rPr>
        <w:t xml:space="preserve"> </w:t>
      </w:r>
      <w:hyperlink r:id="rId63"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4"/>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lastRenderedPageBreak/>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FF46DB" w:rsidRPr="00CB47B6" w:rsidRDefault="00FF46DB" w:rsidP="00FF46DB">
      <w:pPr>
        <w:pStyle w:val="Contedodatabela"/>
        <w:numPr>
          <w:ilvl w:val="2"/>
          <w:numId w:val="21"/>
        </w:numPr>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Pr>
          <w:rFonts w:ascii="Times New Roman" w:hAnsi="Times New Roman" w:cs="Times New Roman"/>
          <w:b/>
        </w:rPr>
        <w:t xml:space="preserve">QUALIFICAÇÃO </w:t>
      </w:r>
      <w:r w:rsidR="00331206">
        <w:rPr>
          <w:rFonts w:ascii="Times New Roman" w:hAnsi="Times New Roman" w:cs="Times New Roman"/>
          <w:b/>
        </w:rPr>
        <w:t>TÉCNICA</w:t>
      </w:r>
    </w:p>
    <w:p w:rsidR="003C5A20" w:rsidRPr="003C5A20" w:rsidRDefault="003C5A20" w:rsidP="003C5A20">
      <w:pPr>
        <w:pStyle w:val="Contedodatabela"/>
        <w:numPr>
          <w:ilvl w:val="0"/>
          <w:numId w:val="41"/>
        </w:numPr>
        <w:tabs>
          <w:tab w:val="left" w:pos="142"/>
          <w:tab w:val="left" w:pos="284"/>
        </w:tabs>
        <w:spacing w:before="240" w:after="240" w:line="22" w:lineRule="atLeast"/>
        <w:ind w:left="0" w:firstLine="0"/>
        <w:rPr>
          <w:rFonts w:ascii="Times New Roman" w:eastAsia="Arial" w:hAnsi="Times New Roman" w:cs="Times New Roman"/>
        </w:rPr>
      </w:pPr>
      <w:r w:rsidRPr="003C5A20">
        <w:rPr>
          <w:rFonts w:ascii="Times New Roman" w:hAnsi="Times New Roman" w:cs="Times New Roman"/>
          <w:bCs/>
          <w:color w:val="000000"/>
        </w:rPr>
        <w:t xml:space="preserve">Comprovação de aptidão do proponente, mediante a apresentação de no mínimo 01 (um) </w:t>
      </w:r>
      <w:r w:rsidRPr="003C5A20">
        <w:rPr>
          <w:rFonts w:ascii="Times New Roman" w:hAnsi="Times New Roman" w:cs="Times New Roman"/>
          <w:b/>
          <w:bCs/>
          <w:color w:val="000000"/>
        </w:rPr>
        <w:t>Atestado de Capacidade Técnica</w:t>
      </w:r>
      <w:r w:rsidRPr="003C5A20">
        <w:rPr>
          <w:rFonts w:ascii="Times New Roman" w:hAnsi="Times New Roman" w:cs="Times New Roman"/>
          <w:bCs/>
          <w:color w:val="000000"/>
        </w:rPr>
        <w:t>, expedido por pessoa jurídica de direito público ou privado, comprovando aptidão para características, quantidades e prazos;</w:t>
      </w:r>
    </w:p>
    <w:p w:rsidR="0048337C" w:rsidRPr="003C5A20" w:rsidRDefault="003C5A20" w:rsidP="003C5A20">
      <w:pPr>
        <w:pStyle w:val="Contedodatabela"/>
        <w:tabs>
          <w:tab w:val="left" w:pos="142"/>
          <w:tab w:val="left" w:pos="284"/>
        </w:tabs>
        <w:spacing w:before="240" w:after="240" w:line="22" w:lineRule="atLeast"/>
        <w:rPr>
          <w:rFonts w:ascii="Times New Roman" w:eastAsia="Arial" w:hAnsi="Times New Roman" w:cs="Times New Roman"/>
        </w:rPr>
      </w:pPr>
      <w:r w:rsidRPr="003C5A20">
        <w:rPr>
          <w:rFonts w:ascii="Times New Roman" w:hAnsi="Times New Roman" w:cs="Times New Roman"/>
          <w:bCs/>
          <w:color w:val="000000"/>
        </w:rPr>
        <w:t xml:space="preserve">O(s) Atestado(s) deverá vir acompanhado de </w:t>
      </w:r>
      <w:r w:rsidRPr="003C5A20">
        <w:rPr>
          <w:rFonts w:ascii="Times New Roman" w:hAnsi="Times New Roman" w:cs="Times New Roman"/>
          <w:b/>
          <w:bCs/>
          <w:color w:val="000000"/>
        </w:rPr>
        <w:t>Certidão de Acervo Técnico</w:t>
      </w:r>
      <w:r w:rsidRPr="003C5A20">
        <w:rPr>
          <w:rFonts w:ascii="Times New Roman" w:hAnsi="Times New Roman" w:cs="Times New Roman"/>
          <w:bCs/>
          <w:color w:val="000000"/>
        </w:rPr>
        <w:t xml:space="preserve"> com registro de atestado de no mínimo um dos profissionais pertencentes ao quadro técnico da licitante</w:t>
      </w:r>
      <w:r w:rsidR="001A142A" w:rsidRPr="003C5A20">
        <w:rPr>
          <w:rFonts w:ascii="Times New Roman" w:eastAsia="Arial" w:hAnsi="Times New Roman" w:cs="Times New Roman"/>
        </w:rPr>
        <w:t>.</w:t>
      </w:r>
    </w:p>
    <w:p w:rsidR="003C5A20" w:rsidRPr="003C5A20" w:rsidRDefault="001A142A"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Cs/>
          <w:color w:val="000000"/>
        </w:rPr>
      </w:pPr>
      <w:r w:rsidRPr="003C5A20">
        <w:rPr>
          <w:rFonts w:ascii="Times New Roman" w:eastAsia="Arial" w:hAnsi="Times New Roman" w:cs="Times New Roman"/>
          <w:b/>
        </w:rPr>
        <w:t>Licença Sanitária</w:t>
      </w:r>
      <w:r w:rsidRPr="003C5A20">
        <w:rPr>
          <w:rFonts w:ascii="Times New Roman" w:eastAsia="Arial" w:hAnsi="Times New Roman" w:cs="Times New Roman"/>
        </w:rPr>
        <w:t xml:space="preserve"> da empresa licitante expedida pela Vigilância Sanitária do Município sede da empresa, dentro do prazo de validade. Para as localidades onde a atribuição da emissão da Licença Sanitária não seja do município deverá ser apresentado documento equivalente emitido pela Vigilância Sanitária Estadual. Será aceita cópia da publicação do deferimento em Diário Oficial.</w:t>
      </w:r>
    </w:p>
    <w:p w:rsid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Cs/>
          <w:color w:val="000000"/>
        </w:rPr>
      </w:pPr>
      <w:r w:rsidRPr="003C5A20">
        <w:rPr>
          <w:rFonts w:ascii="Times New Roman" w:hAnsi="Times New Roman" w:cs="Times New Roman"/>
          <w:b/>
          <w:bCs/>
          <w:color w:val="000000"/>
        </w:rPr>
        <w:t>Prova de registro e regularidade da empresa e do seu responsável técnico no Conselho Regional de Engenharia e Agronomia - CREA</w:t>
      </w:r>
      <w:r w:rsidRPr="003C5A20">
        <w:rPr>
          <w:rFonts w:ascii="Times New Roman" w:hAnsi="Times New Roman" w:cs="Times New Roman"/>
          <w:bCs/>
          <w:color w:val="000000"/>
        </w:rPr>
        <w:t>. A responsabilidade técnica deverá ser atribuída ao profissional devidamente habilitado pelo CREA/PR. As empresas e engenheiros sediados em outro Estado da Federação deverão apresentar também inscrição no CREA/PR.</w:t>
      </w:r>
    </w:p>
    <w:p w:rsid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Cs/>
          <w:color w:val="000000"/>
        </w:rPr>
      </w:pPr>
      <w:r w:rsidRPr="003C5A20">
        <w:rPr>
          <w:rFonts w:ascii="Times New Roman" w:hAnsi="Times New Roman" w:cs="Times New Roman"/>
          <w:b/>
          <w:bCs/>
          <w:color w:val="000000"/>
        </w:rPr>
        <w:t>Licença junto ao Órgão Ambiental Estadual</w:t>
      </w:r>
      <w:r w:rsidRPr="003C5A20">
        <w:rPr>
          <w:rFonts w:ascii="Times New Roman" w:hAnsi="Times New Roman" w:cs="Times New Roman"/>
          <w:bCs/>
          <w:color w:val="000000"/>
        </w:rPr>
        <w:t xml:space="preserve"> – da sede da empresa licitante, </w:t>
      </w:r>
      <w:r w:rsidRPr="003C5A20">
        <w:rPr>
          <w:rFonts w:ascii="Times New Roman" w:hAnsi="Times New Roman" w:cs="Times New Roman"/>
          <w:bCs/>
          <w:color w:val="000000"/>
          <w:u w:val="single"/>
        </w:rPr>
        <w:t>para coleta e transporte de resíduos</w:t>
      </w:r>
      <w:r w:rsidRPr="003C5A20">
        <w:rPr>
          <w:rFonts w:ascii="Times New Roman" w:hAnsi="Times New Roman" w:cs="Times New Roman"/>
          <w:bCs/>
          <w:color w:val="000000"/>
        </w:rPr>
        <w:t xml:space="preserve">. Não será aceito licença provisória, ou protocolo. </w:t>
      </w:r>
    </w:p>
    <w:p w:rsid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
          <w:bCs/>
          <w:color w:val="000000"/>
        </w:rPr>
      </w:pPr>
      <w:r w:rsidRPr="003C5A20">
        <w:rPr>
          <w:rFonts w:ascii="Times New Roman" w:hAnsi="Times New Roman" w:cs="Times New Roman"/>
          <w:bCs/>
          <w:color w:val="000000"/>
        </w:rPr>
        <w:t xml:space="preserve">Comprovação de que a empresa está registrada no </w:t>
      </w:r>
      <w:r w:rsidRPr="003C5A20">
        <w:rPr>
          <w:rFonts w:ascii="Times New Roman" w:hAnsi="Times New Roman" w:cs="Times New Roman"/>
          <w:b/>
          <w:bCs/>
          <w:color w:val="000000"/>
        </w:rPr>
        <w:t xml:space="preserve">Cadastro Técnico Federal de Atividade e instrumentos de Defesa Ambiental e no cadastro de Atividades Potencialmente Poluidoras, junto ao Ministério do Meio Ambiente (IBAMA). </w:t>
      </w:r>
    </w:p>
    <w:p w:rsidR="003C5A20" w:rsidRP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
          <w:bCs/>
          <w:color w:val="000000"/>
        </w:rPr>
      </w:pPr>
      <w:r w:rsidRPr="003C5A20">
        <w:rPr>
          <w:rFonts w:ascii="Times New Roman" w:hAnsi="Times New Roman" w:cs="Times New Roman"/>
          <w:b/>
          <w:bCs/>
          <w:color w:val="000000"/>
        </w:rPr>
        <w:t>Declaração de responsabilidade técnica</w:t>
      </w:r>
      <w:r w:rsidRPr="003C5A20">
        <w:rPr>
          <w:rFonts w:ascii="Times New Roman" w:hAnsi="Times New Roman" w:cs="Times New Roman"/>
          <w:bCs/>
          <w:color w:val="000000"/>
        </w:rPr>
        <w:t xml:space="preserve"> indicando o responsável técnico pela execução dos serviços até o seu recebimento definitivo pela contratante.</w:t>
      </w:r>
    </w:p>
    <w:p w:rsidR="003C5A20" w:rsidRP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
          <w:bCs/>
          <w:color w:val="000000"/>
        </w:rPr>
      </w:pPr>
      <w:r w:rsidRPr="003C5A20">
        <w:rPr>
          <w:rFonts w:ascii="Times New Roman" w:hAnsi="Times New Roman" w:cs="Times New Roman"/>
          <w:b/>
          <w:bCs/>
          <w:color w:val="000000"/>
        </w:rPr>
        <w:t xml:space="preserve">Licenças de Operação (LO) </w:t>
      </w:r>
      <w:r w:rsidRPr="003C5A20">
        <w:rPr>
          <w:rFonts w:ascii="Times New Roman" w:hAnsi="Times New Roman" w:cs="Times New Roman"/>
          <w:bCs/>
          <w:color w:val="000000"/>
        </w:rPr>
        <w:t xml:space="preserve">expedidas pelo órgão competente, que contemple a </w:t>
      </w:r>
      <w:r w:rsidRPr="003C5A20">
        <w:rPr>
          <w:rFonts w:ascii="Times New Roman" w:hAnsi="Times New Roman" w:cs="Times New Roman"/>
          <w:b/>
          <w:bCs/>
          <w:color w:val="000000"/>
        </w:rPr>
        <w:t>coleta e transporte de resíduos de serviços de saúde</w:t>
      </w:r>
      <w:r w:rsidRPr="003C5A20">
        <w:rPr>
          <w:rFonts w:ascii="Times New Roman" w:hAnsi="Times New Roman" w:cs="Times New Roman"/>
          <w:bCs/>
          <w:color w:val="000000"/>
        </w:rPr>
        <w:t xml:space="preserve"> em nome da proponente. </w:t>
      </w:r>
    </w:p>
    <w:p w:rsidR="003C5A20" w:rsidRP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
          <w:bCs/>
          <w:color w:val="000000"/>
        </w:rPr>
      </w:pPr>
      <w:r w:rsidRPr="003C5A20">
        <w:rPr>
          <w:rFonts w:ascii="Times New Roman" w:hAnsi="Times New Roman" w:cs="Times New Roman"/>
          <w:b/>
          <w:bCs/>
          <w:color w:val="000000"/>
        </w:rPr>
        <w:t>Licenças de Operação (LO)</w:t>
      </w:r>
      <w:r w:rsidRPr="003C5A20">
        <w:rPr>
          <w:rFonts w:ascii="Times New Roman" w:hAnsi="Times New Roman" w:cs="Times New Roman"/>
          <w:bCs/>
          <w:color w:val="000000"/>
        </w:rPr>
        <w:t xml:space="preserve"> expedidas pelo órgão competente, que contemple o </w:t>
      </w:r>
      <w:r w:rsidRPr="003C5A20">
        <w:rPr>
          <w:rFonts w:ascii="Times New Roman" w:hAnsi="Times New Roman" w:cs="Times New Roman"/>
          <w:b/>
          <w:bCs/>
          <w:color w:val="000000"/>
        </w:rPr>
        <w:t>tratamento de resíduos de serviços de saúde por incineração</w:t>
      </w:r>
      <w:r w:rsidRPr="003C5A20">
        <w:rPr>
          <w:rFonts w:ascii="Times New Roman" w:hAnsi="Times New Roman" w:cs="Times New Roman"/>
          <w:bCs/>
          <w:color w:val="000000"/>
        </w:rPr>
        <w:t xml:space="preserve">, em nome da proponente, conforme RDC-ANVISA N° 306/2004. </w:t>
      </w:r>
    </w:p>
    <w:p w:rsidR="003C5A20" w:rsidRP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
          <w:bCs/>
          <w:color w:val="000000"/>
        </w:rPr>
      </w:pPr>
      <w:r w:rsidRPr="003C5A20">
        <w:rPr>
          <w:rFonts w:ascii="Times New Roman" w:hAnsi="Times New Roman" w:cs="Times New Roman"/>
          <w:b/>
          <w:bCs/>
          <w:color w:val="000000"/>
        </w:rPr>
        <w:t>Licenças de Operação (LO)</w:t>
      </w:r>
      <w:r w:rsidRPr="003C5A20">
        <w:rPr>
          <w:rFonts w:ascii="Times New Roman" w:hAnsi="Times New Roman" w:cs="Times New Roman"/>
          <w:bCs/>
          <w:color w:val="000000"/>
        </w:rPr>
        <w:t xml:space="preserve"> expedidas pelo órgão competente, que contemple a </w:t>
      </w:r>
      <w:r w:rsidRPr="003C5A20">
        <w:rPr>
          <w:rFonts w:ascii="Times New Roman" w:hAnsi="Times New Roman" w:cs="Times New Roman"/>
          <w:b/>
          <w:bCs/>
          <w:color w:val="000000"/>
        </w:rPr>
        <w:t>destinação final de resíduos de serviços de saúde</w:t>
      </w:r>
      <w:r w:rsidRPr="003C5A20">
        <w:rPr>
          <w:rFonts w:ascii="Times New Roman" w:hAnsi="Times New Roman" w:cs="Times New Roman"/>
          <w:bCs/>
          <w:color w:val="000000"/>
        </w:rPr>
        <w:t>, em nome proponente.</w:t>
      </w:r>
    </w:p>
    <w:p w:rsid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
          <w:bCs/>
          <w:color w:val="000000"/>
        </w:rPr>
      </w:pPr>
      <w:r w:rsidRPr="003C5A20">
        <w:rPr>
          <w:rFonts w:ascii="Times New Roman" w:hAnsi="Times New Roman" w:cs="Times New Roman"/>
          <w:bCs/>
          <w:color w:val="000000"/>
        </w:rPr>
        <w:t xml:space="preserve">Declaração de que a proponente possui </w:t>
      </w:r>
      <w:r w:rsidRPr="003C5A20">
        <w:rPr>
          <w:rFonts w:ascii="Times New Roman" w:hAnsi="Times New Roman" w:cs="Times New Roman"/>
          <w:b/>
          <w:bCs/>
          <w:color w:val="000000"/>
        </w:rPr>
        <w:t>PPRA (Programa de Prevenção de Riscos Ambientais).</w:t>
      </w:r>
    </w:p>
    <w:p w:rsidR="003C5A20" w:rsidRPr="003C5A20" w:rsidRDefault="003C5A20" w:rsidP="003C5A20">
      <w:pPr>
        <w:pStyle w:val="Contedodatabela"/>
        <w:numPr>
          <w:ilvl w:val="0"/>
          <w:numId w:val="41"/>
        </w:numPr>
        <w:pBdr>
          <w:top w:val="nil"/>
          <w:left w:val="nil"/>
          <w:bottom w:val="nil"/>
          <w:right w:val="nil"/>
          <w:between w:val="nil"/>
        </w:pBdr>
        <w:shd w:val="clear" w:color="auto" w:fill="FFFFFF"/>
        <w:tabs>
          <w:tab w:val="left" w:pos="142"/>
          <w:tab w:val="left" w:pos="284"/>
        </w:tabs>
        <w:spacing w:before="240" w:after="240" w:line="22" w:lineRule="atLeast"/>
        <w:ind w:left="0" w:firstLine="0"/>
        <w:rPr>
          <w:rFonts w:ascii="Times New Roman" w:hAnsi="Times New Roman" w:cs="Times New Roman"/>
          <w:b/>
          <w:bCs/>
          <w:color w:val="000000"/>
        </w:rPr>
      </w:pPr>
      <w:r w:rsidRPr="003C5A20">
        <w:rPr>
          <w:rFonts w:ascii="Times New Roman" w:hAnsi="Times New Roman" w:cs="Times New Roman"/>
          <w:b/>
          <w:bCs/>
          <w:color w:val="000000"/>
        </w:rPr>
        <w:t>Cadastro Técnico Federal de Atividades Potencialmente Poluidoras e Utilizadoras de Recursos Ambientais – CTF/APP</w:t>
      </w:r>
      <w:r w:rsidRPr="003C5A20">
        <w:rPr>
          <w:rFonts w:ascii="Times New Roman" w:hAnsi="Times New Roman" w:cs="Times New Roman"/>
          <w:bCs/>
          <w:color w:val="000000"/>
        </w:rPr>
        <w:t xml:space="preserve">. </w:t>
      </w:r>
    </w:p>
    <w:p w:rsidR="003C5A20" w:rsidRPr="005545BB" w:rsidRDefault="003C5A20" w:rsidP="003C5A20">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5545BB">
        <w:rPr>
          <w:rFonts w:ascii="Times New Roman" w:hAnsi="Times New Roman" w:cs="Times New Roman"/>
        </w:rPr>
        <w:lastRenderedPageBreak/>
        <w:t xml:space="preserve">9.19.5 </w:t>
      </w:r>
      <w:r w:rsidRPr="005545BB">
        <w:rPr>
          <w:rFonts w:ascii="Times New Roman" w:hAnsi="Times New Roman" w:cs="Times New Roman"/>
          <w:b/>
        </w:rPr>
        <w:t>VISITA TÉCNICA</w:t>
      </w:r>
    </w:p>
    <w:p w:rsidR="003C5A20" w:rsidRPr="005545BB" w:rsidRDefault="003C5A20" w:rsidP="003C5A20">
      <w:pPr>
        <w:pBdr>
          <w:top w:val="nil"/>
          <w:left w:val="nil"/>
          <w:bottom w:val="nil"/>
          <w:right w:val="nil"/>
          <w:between w:val="nil"/>
        </w:pBdr>
        <w:shd w:val="clear" w:color="auto" w:fill="FFFFFF"/>
        <w:spacing w:before="240" w:after="240"/>
        <w:jc w:val="both"/>
        <w:rPr>
          <w:rFonts w:ascii="Times New Roman" w:hAnsi="Times New Roman" w:cs="Times New Roman"/>
          <w:bCs/>
          <w:color w:val="000000"/>
        </w:rPr>
      </w:pPr>
      <w:r w:rsidRPr="005545BB">
        <w:rPr>
          <w:rFonts w:ascii="Times New Roman" w:hAnsi="Times New Roman" w:cs="Times New Roman"/>
          <w:bCs/>
          <w:color w:val="000000"/>
        </w:rPr>
        <w:t xml:space="preserve">Recomenda-se que os licitantes, por meio do seu representante técnico devidamente identificado, façam uma visita técnica nos locais onde serão executados os serviços objeto deste Termo de Referência; </w:t>
      </w:r>
    </w:p>
    <w:p w:rsidR="003C5A20" w:rsidRPr="005545BB" w:rsidRDefault="003C5A20" w:rsidP="003C5A20">
      <w:pPr>
        <w:pBdr>
          <w:top w:val="nil"/>
          <w:left w:val="nil"/>
          <w:bottom w:val="nil"/>
          <w:right w:val="nil"/>
          <w:between w:val="nil"/>
        </w:pBdr>
        <w:shd w:val="clear" w:color="auto" w:fill="FFFFFF"/>
        <w:spacing w:before="240" w:after="240"/>
        <w:jc w:val="both"/>
        <w:rPr>
          <w:rFonts w:ascii="Times New Roman" w:hAnsi="Times New Roman" w:cs="Times New Roman"/>
          <w:bCs/>
          <w:color w:val="000000"/>
        </w:rPr>
      </w:pPr>
      <w:r w:rsidRPr="005545BB">
        <w:rPr>
          <w:rFonts w:ascii="Times New Roman" w:hAnsi="Times New Roman" w:cs="Times New Roman"/>
          <w:bCs/>
          <w:color w:val="000000"/>
        </w:rPr>
        <w:t>Recomenda-se que a visita seja agendada previamente pela licitante, preferencialmente em horário de expediente normal das 08 h às 12h e das 13h às 17h, pelo telefone 3677-4016, a qual será acompanhada por um (a) servidor (a) da Secretaria Municipal de Saúde.</w:t>
      </w:r>
    </w:p>
    <w:p w:rsidR="003C5A20" w:rsidRPr="005545BB" w:rsidRDefault="003C5A20" w:rsidP="003C5A20">
      <w:pPr>
        <w:pBdr>
          <w:top w:val="nil"/>
          <w:left w:val="nil"/>
          <w:bottom w:val="nil"/>
          <w:right w:val="nil"/>
          <w:between w:val="nil"/>
        </w:pBdr>
        <w:shd w:val="clear" w:color="auto" w:fill="FFFFFF"/>
        <w:spacing w:before="240" w:after="240"/>
        <w:jc w:val="both"/>
        <w:rPr>
          <w:rFonts w:ascii="Times New Roman" w:hAnsi="Times New Roman" w:cs="Times New Roman"/>
          <w:bCs/>
          <w:color w:val="000000"/>
        </w:rPr>
      </w:pPr>
      <w:r w:rsidRPr="005545BB">
        <w:rPr>
          <w:rFonts w:ascii="Times New Roman" w:hAnsi="Times New Roman" w:cs="Times New Roman"/>
          <w:bCs/>
          <w:color w:val="000000"/>
        </w:rPr>
        <w:t xml:space="preserve">Os licitantes deverão levar consigo, no dia da visita, duas vias do </w:t>
      </w:r>
      <w:r w:rsidRPr="005545BB">
        <w:rPr>
          <w:rFonts w:ascii="Times New Roman" w:hAnsi="Times New Roman" w:cs="Times New Roman"/>
          <w:b/>
          <w:bCs/>
          <w:color w:val="000000"/>
        </w:rPr>
        <w:t>“Certificado de Visita”,</w:t>
      </w:r>
      <w:r w:rsidR="000025AF">
        <w:rPr>
          <w:rFonts w:ascii="Times New Roman" w:hAnsi="Times New Roman" w:cs="Times New Roman"/>
          <w:b/>
          <w:bCs/>
          <w:color w:val="000000"/>
        </w:rPr>
        <w:t xml:space="preserve"> (modelo ANEXO VI)</w:t>
      </w:r>
      <w:r w:rsidRPr="005545BB">
        <w:rPr>
          <w:rFonts w:ascii="Times New Roman" w:hAnsi="Times New Roman" w:cs="Times New Roman"/>
          <w:bCs/>
          <w:color w:val="000000"/>
        </w:rPr>
        <w:t xml:space="preserve"> a ser elaborado em folha timbrada, para a assinatura do servidor responsável pelo acompanhamento da visita ao final da mesma; </w:t>
      </w:r>
    </w:p>
    <w:p w:rsidR="005545BB" w:rsidRDefault="003C5A20" w:rsidP="003C5A20">
      <w:pPr>
        <w:pBdr>
          <w:top w:val="nil"/>
          <w:left w:val="nil"/>
          <w:bottom w:val="nil"/>
          <w:right w:val="nil"/>
          <w:between w:val="nil"/>
        </w:pBdr>
        <w:shd w:val="clear" w:color="auto" w:fill="FFFFFF"/>
        <w:spacing w:before="240" w:after="240"/>
        <w:jc w:val="both"/>
        <w:rPr>
          <w:rFonts w:ascii="Times New Roman" w:hAnsi="Times New Roman" w:cs="Times New Roman"/>
          <w:bCs/>
          <w:color w:val="000000"/>
        </w:rPr>
      </w:pPr>
      <w:r w:rsidRPr="005545BB">
        <w:rPr>
          <w:rFonts w:ascii="Times New Roman" w:hAnsi="Times New Roman" w:cs="Times New Roman"/>
          <w:bCs/>
          <w:color w:val="000000"/>
        </w:rPr>
        <w:t xml:space="preserve">As visitas devem ser finalizadas até a data limite para apresentação da proposta; </w:t>
      </w:r>
    </w:p>
    <w:p w:rsidR="003C5A20" w:rsidRPr="005545BB" w:rsidRDefault="003C5A20" w:rsidP="003C5A20">
      <w:pPr>
        <w:pBdr>
          <w:top w:val="nil"/>
          <w:left w:val="nil"/>
          <w:bottom w:val="nil"/>
          <w:right w:val="nil"/>
          <w:between w:val="nil"/>
        </w:pBdr>
        <w:shd w:val="clear" w:color="auto" w:fill="FFFFFF"/>
        <w:spacing w:before="240" w:after="240"/>
        <w:jc w:val="both"/>
        <w:rPr>
          <w:rFonts w:ascii="Times New Roman" w:hAnsi="Times New Roman" w:cs="Times New Roman"/>
          <w:bCs/>
          <w:color w:val="000000"/>
        </w:rPr>
      </w:pPr>
      <w:proofErr w:type="gramStart"/>
      <w:r w:rsidRPr="005545BB">
        <w:rPr>
          <w:rFonts w:ascii="Times New Roman" w:hAnsi="Times New Roman" w:cs="Times New Roman"/>
          <w:bCs/>
          <w:color w:val="000000"/>
        </w:rPr>
        <w:t>A visita técnica é facultativa, entretanto, o licitante que optar por não realiza deverá apresentar até a data limite para apresentação da proposta, “</w:t>
      </w:r>
      <w:r w:rsidRPr="005545BB">
        <w:rPr>
          <w:rFonts w:ascii="Times New Roman" w:hAnsi="Times New Roman" w:cs="Times New Roman"/>
          <w:b/>
          <w:bCs/>
          <w:color w:val="000000"/>
        </w:rPr>
        <w:t>Declaração de Isenção de Visita Técnica</w:t>
      </w:r>
      <w:r w:rsidRPr="005545BB">
        <w:rPr>
          <w:rFonts w:ascii="Times New Roman" w:hAnsi="Times New Roman" w:cs="Times New Roman"/>
          <w:bCs/>
          <w:color w:val="000000"/>
        </w:rPr>
        <w:t>”</w:t>
      </w:r>
      <w:r w:rsidR="000025AF" w:rsidRPr="000025AF">
        <w:rPr>
          <w:rFonts w:ascii="Times New Roman" w:hAnsi="Times New Roman" w:cs="Times New Roman"/>
          <w:b/>
          <w:bCs/>
          <w:color w:val="000000"/>
        </w:rPr>
        <w:t xml:space="preserve"> </w:t>
      </w:r>
      <w:r w:rsidR="000025AF" w:rsidRPr="005545BB">
        <w:rPr>
          <w:rFonts w:ascii="Times New Roman" w:hAnsi="Times New Roman" w:cs="Times New Roman"/>
          <w:b/>
          <w:bCs/>
          <w:color w:val="000000"/>
        </w:rPr>
        <w:t>”</w:t>
      </w:r>
      <w:proofErr w:type="gramEnd"/>
      <w:r w:rsidR="000025AF" w:rsidRPr="005545BB">
        <w:rPr>
          <w:rFonts w:ascii="Times New Roman" w:hAnsi="Times New Roman" w:cs="Times New Roman"/>
          <w:b/>
          <w:bCs/>
          <w:color w:val="000000"/>
        </w:rPr>
        <w:t>,</w:t>
      </w:r>
      <w:r w:rsidR="000025AF">
        <w:rPr>
          <w:rFonts w:ascii="Times New Roman" w:hAnsi="Times New Roman" w:cs="Times New Roman"/>
          <w:b/>
          <w:bCs/>
          <w:color w:val="000000"/>
        </w:rPr>
        <w:t xml:space="preserve"> (modelo ANEXO VII)</w:t>
      </w:r>
      <w:r w:rsidR="000025AF" w:rsidRPr="005545BB">
        <w:rPr>
          <w:rFonts w:ascii="Times New Roman" w:hAnsi="Times New Roman" w:cs="Times New Roman"/>
          <w:bCs/>
          <w:color w:val="000000"/>
        </w:rPr>
        <w:t xml:space="preserve"> </w:t>
      </w:r>
      <w:r w:rsidRPr="005545BB">
        <w:rPr>
          <w:rFonts w:ascii="Times New Roman" w:hAnsi="Times New Roman" w:cs="Times New Roman"/>
          <w:bCs/>
          <w:color w:val="000000"/>
        </w:rPr>
        <w:t xml:space="preserve"> a ser elaborada em folha timbrada constando que optou por não realizar a mesma, mas que tomou conhecimento do Edital e seus anexos. </w:t>
      </w:r>
    </w:p>
    <w:p w:rsidR="003C5A20" w:rsidRPr="005545BB" w:rsidRDefault="003C5A20" w:rsidP="001B1607">
      <w:pPr>
        <w:pBdr>
          <w:top w:val="nil"/>
          <w:left w:val="nil"/>
          <w:bottom w:val="nil"/>
          <w:right w:val="nil"/>
          <w:between w:val="nil"/>
        </w:pBdr>
        <w:spacing w:before="240" w:after="240"/>
        <w:jc w:val="both"/>
        <w:rPr>
          <w:rFonts w:ascii="Times New Roman" w:hAnsi="Times New Roman" w:cs="Times New Roman"/>
          <w:bCs/>
          <w:color w:val="000000"/>
        </w:rPr>
      </w:pPr>
      <w:r w:rsidRPr="005545BB">
        <w:rPr>
          <w:rFonts w:ascii="Times New Roman" w:hAnsi="Times New Roman" w:cs="Times New Roman"/>
          <w:bCs/>
          <w:color w:val="000000"/>
        </w:rPr>
        <w:t>Parágrafo único: Tendo em vista a faculdade da realização da vistoria, os licitantes que não as fizerem não poderão alegar o desconhecimento das condições e grau de dificuldades existentes como justificativa para se eximirem das obrigações assumidas ou em favor de eventuais pretensões de acréscimos de preços em decorrência da execução do objeto deste Pregão.</w:t>
      </w:r>
    </w:p>
    <w:p w:rsidR="003C5A20" w:rsidRPr="005545BB" w:rsidRDefault="003C5A20" w:rsidP="003C5A20">
      <w:pPr>
        <w:pStyle w:val="Contedodatabela"/>
        <w:tabs>
          <w:tab w:val="left" w:pos="142"/>
          <w:tab w:val="left" w:pos="284"/>
        </w:tabs>
        <w:spacing w:before="240" w:after="240" w:line="22" w:lineRule="atLeast"/>
        <w:rPr>
          <w:rFonts w:ascii="Times New Roman" w:eastAsiaTheme="minorEastAsia" w:hAnsi="Times New Roman" w:cs="Times New Roman"/>
          <w:bCs/>
          <w:color w:val="242424"/>
          <w:kern w:val="0"/>
          <w:lang w:eastAsia="ar-SA" w:bidi="ar-SA"/>
        </w:rPr>
      </w:pPr>
      <w:r w:rsidRPr="005545BB">
        <w:rPr>
          <w:rFonts w:ascii="Times New Roman" w:hAnsi="Times New Roman" w:cs="Times New Roman"/>
          <w:bCs/>
          <w:color w:val="000000"/>
        </w:rPr>
        <w:t>O “</w:t>
      </w:r>
      <w:r w:rsidRPr="005545BB">
        <w:rPr>
          <w:rFonts w:ascii="Times New Roman" w:hAnsi="Times New Roman" w:cs="Times New Roman"/>
          <w:b/>
          <w:bCs/>
          <w:color w:val="000000"/>
        </w:rPr>
        <w:t>Certificado de Visita Técnica</w:t>
      </w:r>
      <w:r w:rsidRPr="005545BB">
        <w:rPr>
          <w:rFonts w:ascii="Times New Roman" w:hAnsi="Times New Roman" w:cs="Times New Roman"/>
          <w:bCs/>
          <w:color w:val="000000"/>
        </w:rPr>
        <w:t>” ou a “</w:t>
      </w:r>
      <w:r w:rsidRPr="005545BB">
        <w:rPr>
          <w:rFonts w:ascii="Times New Roman" w:hAnsi="Times New Roman" w:cs="Times New Roman"/>
          <w:b/>
          <w:bCs/>
          <w:color w:val="000000"/>
        </w:rPr>
        <w:t>Declaração de Isenção de Visita Técnica</w:t>
      </w:r>
      <w:r w:rsidRPr="005545BB">
        <w:rPr>
          <w:rFonts w:ascii="Times New Roman" w:hAnsi="Times New Roman" w:cs="Times New Roman"/>
          <w:bCs/>
          <w:color w:val="000000"/>
        </w:rPr>
        <w:t>”, devidamente assinado valerá como comprovante do conhecimento do licitante de todos os locais e condições de serviços a serem prestados e deverá ser apresentado no dia da licitação.</w:t>
      </w:r>
    </w:p>
    <w:p w:rsidR="002357FA" w:rsidRPr="005545BB" w:rsidRDefault="0021620B" w:rsidP="003C5A20">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5545BB">
        <w:rPr>
          <w:rFonts w:ascii="Times New Roman" w:hAnsi="Times New Roman" w:cs="Times New Roman"/>
        </w:rPr>
        <w:t>9.1</w:t>
      </w:r>
      <w:r w:rsidR="00D97C53" w:rsidRPr="005545BB">
        <w:rPr>
          <w:rFonts w:ascii="Times New Roman" w:hAnsi="Times New Roman" w:cs="Times New Roman"/>
        </w:rPr>
        <w:t>9</w:t>
      </w:r>
      <w:r w:rsidRPr="005545BB">
        <w:rPr>
          <w:rFonts w:ascii="Times New Roman" w:hAnsi="Times New Roman" w:cs="Times New Roman"/>
        </w:rPr>
        <w:t>.</w:t>
      </w:r>
      <w:r w:rsidR="001B1607" w:rsidRPr="005545BB">
        <w:rPr>
          <w:rFonts w:ascii="Times New Roman" w:hAnsi="Times New Roman" w:cs="Times New Roman"/>
        </w:rPr>
        <w:t>6</w:t>
      </w:r>
      <w:r w:rsidR="00F220B3" w:rsidRPr="005545BB">
        <w:rPr>
          <w:rFonts w:ascii="Times New Roman" w:hAnsi="Times New Roman" w:cs="Times New Roman"/>
        </w:rPr>
        <w:t xml:space="preserve"> </w:t>
      </w:r>
      <w:r w:rsidR="002357FA" w:rsidRPr="005545BB">
        <w:rPr>
          <w:rFonts w:ascii="Times New Roman" w:hAnsi="Times New Roman" w:cs="Times New Roman"/>
          <w:b/>
        </w:rPr>
        <w:t>DECLARAÇÕES</w:t>
      </w:r>
      <w:r w:rsidR="00F220B3" w:rsidRPr="005545BB">
        <w:rPr>
          <w:rFonts w:ascii="Times New Roman" w:hAnsi="Times New Roman" w:cs="Times New Roman"/>
          <w:b/>
        </w:rPr>
        <w:t xml:space="preserve"> </w:t>
      </w:r>
      <w:r w:rsidR="00F220B3" w:rsidRPr="005545BB">
        <w:rPr>
          <w:rFonts w:ascii="Times New Roman" w:hAnsi="Times New Roman" w:cs="Times New Roman"/>
          <w:b/>
          <w:highlight w:val="yellow"/>
        </w:rPr>
        <w:t>OBRIGATÓRIAS</w:t>
      </w:r>
    </w:p>
    <w:p w:rsidR="00F220B3" w:rsidRPr="005545BB" w:rsidRDefault="0021620B" w:rsidP="00F8043F">
      <w:pPr>
        <w:pStyle w:val="Contedodatabela"/>
        <w:numPr>
          <w:ilvl w:val="0"/>
          <w:numId w:val="19"/>
        </w:numPr>
        <w:spacing w:before="240" w:after="240" w:line="22" w:lineRule="atLeast"/>
        <w:ind w:left="284" w:hanging="284"/>
        <w:rPr>
          <w:rFonts w:ascii="Times New Roman" w:hAnsi="Times New Roman" w:cs="Times New Roman"/>
          <w:color w:val="000000"/>
        </w:rPr>
      </w:pPr>
      <w:r w:rsidRPr="005545BB">
        <w:rPr>
          <w:rFonts w:ascii="Times New Roman" w:hAnsi="Times New Roman" w:cs="Times New Roman"/>
          <w:b/>
          <w:color w:val="000000"/>
          <w:u w:val="single"/>
        </w:rPr>
        <w:t>DECLARAÇÃO UNIFICADA</w:t>
      </w:r>
      <w:r w:rsidR="002357FA" w:rsidRPr="005545BB">
        <w:rPr>
          <w:rFonts w:ascii="Times New Roman" w:hAnsi="Times New Roman" w:cs="Times New Roman"/>
          <w:color w:val="000000"/>
        </w:rPr>
        <w:t xml:space="preserve">, conforme modelo </w:t>
      </w:r>
      <w:r w:rsidR="00E769B4" w:rsidRPr="005545BB">
        <w:rPr>
          <w:rFonts w:ascii="Times New Roman" w:hAnsi="Times New Roman" w:cs="Times New Roman"/>
          <w:b/>
          <w:color w:val="000000"/>
          <w:highlight w:val="yellow"/>
          <w:u w:val="single"/>
        </w:rPr>
        <w:t>ANEXO IV.</w:t>
      </w:r>
    </w:p>
    <w:p w:rsidR="00FC4ED5" w:rsidRPr="005545BB" w:rsidRDefault="00FC4ED5" w:rsidP="00F8043F">
      <w:pPr>
        <w:pStyle w:val="Contedodatabela"/>
        <w:numPr>
          <w:ilvl w:val="0"/>
          <w:numId w:val="19"/>
        </w:numPr>
        <w:spacing w:before="240" w:after="240" w:line="22" w:lineRule="atLeast"/>
        <w:ind w:left="284" w:hanging="284"/>
        <w:rPr>
          <w:rFonts w:ascii="Times New Roman" w:hAnsi="Times New Roman" w:cs="Times New Roman"/>
          <w:color w:val="000000"/>
        </w:rPr>
      </w:pPr>
      <w:r w:rsidRPr="005545BB">
        <w:rPr>
          <w:rFonts w:ascii="Times New Roman" w:hAnsi="Times New Roman" w:cs="Times New Roman"/>
          <w:bCs/>
        </w:rPr>
        <w:t xml:space="preserve">As </w:t>
      </w:r>
      <w:r w:rsidRPr="005545BB">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5545BB">
        <w:rPr>
          <w:rFonts w:ascii="Times New Roman" w:hAnsi="Times New Roman" w:cs="Times New Roman"/>
          <w:b/>
          <w:bCs/>
          <w:color w:val="000000"/>
          <w:u w:val="single"/>
        </w:rPr>
        <w:t>DECLARAÇÃO</w:t>
      </w:r>
      <w:r w:rsidRPr="005545BB">
        <w:rPr>
          <w:rFonts w:ascii="Times New Roman" w:hAnsi="Times New Roman" w:cs="Times New Roman"/>
          <w:b/>
          <w:u w:val="single"/>
        </w:rPr>
        <w:t xml:space="preserve"> QUE SE CONSTITUI COMO MICROEMPRESA OU EMPRESA DE PEQUENO PORT</w:t>
      </w:r>
      <w:r w:rsidR="00605CB6" w:rsidRPr="005545BB">
        <w:rPr>
          <w:rFonts w:ascii="Times New Roman" w:hAnsi="Times New Roman" w:cs="Times New Roman"/>
          <w:b/>
          <w:u w:val="single"/>
        </w:rPr>
        <w:t>E</w:t>
      </w:r>
      <w:r w:rsidR="00B17729" w:rsidRPr="005545BB">
        <w:rPr>
          <w:rFonts w:ascii="Times New Roman" w:hAnsi="Times New Roman" w:cs="Times New Roman"/>
          <w:b/>
          <w:u w:val="single"/>
        </w:rPr>
        <w:t xml:space="preserve"> </w:t>
      </w:r>
      <w:r w:rsidRPr="005545BB">
        <w:rPr>
          <w:rFonts w:ascii="Times New Roman" w:hAnsi="Times New Roman" w:cs="Times New Roman"/>
        </w:rPr>
        <w:t xml:space="preserve">para os fins legais, conforme modelo </w:t>
      </w:r>
      <w:r w:rsidRPr="005545BB">
        <w:rPr>
          <w:rFonts w:ascii="Times New Roman" w:hAnsi="Times New Roman" w:cs="Times New Roman"/>
          <w:b/>
          <w:highlight w:val="yellow"/>
          <w:u w:val="single"/>
        </w:rPr>
        <w:t>ANEXO III</w:t>
      </w:r>
      <w:r w:rsidRPr="005545BB">
        <w:rPr>
          <w:rFonts w:ascii="Times New Roman" w:hAnsi="Times New Roman" w:cs="Times New Roman"/>
        </w:rPr>
        <w:t xml:space="preserve">, </w:t>
      </w:r>
      <w:r w:rsidRPr="005545BB">
        <w:rPr>
          <w:rFonts w:ascii="Times New Roman" w:hAnsi="Times New Roman" w:cs="Times New Roman"/>
          <w:u w:val="single"/>
        </w:rPr>
        <w:t xml:space="preserve">assinada pelo representante legal e preferencialmente pelo contador da empresa, com nome, carimbo e n° do CRC. </w:t>
      </w:r>
    </w:p>
    <w:p w:rsidR="00FC4ED5" w:rsidRPr="005545BB"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sidRPr="005545BB">
        <w:rPr>
          <w:rFonts w:ascii="Times New Roman" w:hAnsi="Times New Roman" w:cs="Times New Roman"/>
        </w:rPr>
        <w:t>9.19.</w:t>
      </w:r>
      <w:r w:rsidR="001B1607" w:rsidRPr="005545BB">
        <w:rPr>
          <w:rFonts w:ascii="Times New Roman" w:hAnsi="Times New Roman" w:cs="Times New Roman"/>
        </w:rPr>
        <w:t>6</w:t>
      </w:r>
      <w:r w:rsidRPr="005545BB">
        <w:rPr>
          <w:rFonts w:ascii="Times New Roman" w:hAnsi="Times New Roman" w:cs="Times New Roman"/>
        </w:rPr>
        <w:t xml:space="preserve">.1 </w:t>
      </w:r>
      <w:r w:rsidR="00FC4ED5" w:rsidRPr="005545BB">
        <w:rPr>
          <w:rFonts w:ascii="Times New Roman" w:hAnsi="Times New Roman" w:cs="Times New Roman"/>
        </w:rPr>
        <w:t>Não poderá se beneficiar do tratamento jurídico diferenciado previsto na Lei Complementar 123/2006, incluído o regime de que trata o </w:t>
      </w:r>
      <w:hyperlink r:id="rId64" w:anchor="art12" w:history="1">
        <w:r w:rsidR="00FC4ED5" w:rsidRPr="005545BB">
          <w:rPr>
            <w:rStyle w:val="Hyperlink"/>
            <w:rFonts w:ascii="Times New Roman" w:hAnsi="Times New Roman" w:cs="Times New Roman"/>
            <w:color w:val="auto"/>
            <w:u w:val="none"/>
          </w:rPr>
          <w:t>art. 12 desta Lei Complementar</w:t>
        </w:r>
      </w:hyperlink>
      <w:r w:rsidR="00FC4ED5" w:rsidRPr="005545BB">
        <w:rPr>
          <w:rFonts w:ascii="Times New Roman" w:hAnsi="Times New Roman" w:cs="Times New Roman"/>
        </w:rPr>
        <w:t>, para nenhum efeito legal, a pessoa jurídica que se enquadrar em qualquer situação do art. 3º § 4º.</w:t>
      </w:r>
    </w:p>
    <w:p w:rsidR="002357FA" w:rsidRPr="005545BB"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sidRPr="005545BB">
        <w:rPr>
          <w:rFonts w:ascii="Times New Roman" w:hAnsi="Times New Roman" w:cs="Times New Roman"/>
        </w:rPr>
        <w:t>9.19.</w:t>
      </w:r>
      <w:r w:rsidR="001B1607" w:rsidRPr="005545BB">
        <w:rPr>
          <w:rFonts w:ascii="Times New Roman" w:hAnsi="Times New Roman" w:cs="Times New Roman"/>
        </w:rPr>
        <w:t>6.</w:t>
      </w:r>
      <w:r w:rsidRPr="005545BB">
        <w:rPr>
          <w:rFonts w:ascii="Times New Roman" w:hAnsi="Times New Roman" w:cs="Times New Roman"/>
        </w:rPr>
        <w:t xml:space="preserve">2 </w:t>
      </w:r>
      <w:r w:rsidR="00FC4ED5" w:rsidRPr="005545BB">
        <w:rPr>
          <w:rFonts w:ascii="Times New Roman" w:hAnsi="Times New Roman" w:cs="Times New Roman"/>
        </w:rPr>
        <w:t xml:space="preserve">A declaração falsa relativa ao enquadramento na condição de microempresa ou empresa de pequeno porte sujeitará o licitante às penalidades fixadas em Lei, sem </w:t>
      </w:r>
      <w:r w:rsidR="00FC4ED5" w:rsidRPr="005545BB">
        <w:rPr>
          <w:rFonts w:ascii="Times New Roman" w:hAnsi="Times New Roman" w:cs="Times New Roman"/>
        </w:rPr>
        <w:lastRenderedPageBreak/>
        <w:t>prejuízo da aplicação das multas previstas neste Edital e das demais cominações legais cabíveis.</w:t>
      </w:r>
    </w:p>
    <w:p w:rsidR="00DB545B" w:rsidRPr="005545BB"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5545BB">
        <w:rPr>
          <w:rFonts w:ascii="Times New Roman" w:hAnsi="Times New Roman" w:cs="Times New Roman"/>
          <w:i w:val="0"/>
          <w:szCs w:val="24"/>
        </w:rPr>
        <w:t xml:space="preserve">APRESENTAÇÃO DA PROPOSTA DE PREÇOS AJUSTADA E ENVIO DOS DOCUMENTOS COMPLEMENTARES DE HABILITAÇÃO </w:t>
      </w:r>
    </w:p>
    <w:p w:rsidR="00DB545B" w:rsidRPr="005545BB"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5545BB">
        <w:rPr>
          <w:rFonts w:ascii="Times New Roman" w:hAnsi="Times New Roman" w:cs="Times New Roman"/>
          <w:sz w:val="24"/>
          <w:szCs w:val="24"/>
        </w:rPr>
        <w:t xml:space="preserve">Encerrada a etapa de lances, o pregoeiro convocará o licitante detentor da melhor oferta, </w:t>
      </w:r>
      <w:r w:rsidR="006427C7" w:rsidRPr="005545BB">
        <w:rPr>
          <w:rFonts w:ascii="Times New Roman" w:hAnsi="Times New Roman" w:cs="Times New Roman"/>
          <w:sz w:val="24"/>
          <w:szCs w:val="24"/>
        </w:rPr>
        <w:t>item</w:t>
      </w:r>
      <w:r w:rsidRPr="005545BB">
        <w:rPr>
          <w:rFonts w:ascii="Times New Roman" w:hAnsi="Times New Roman" w:cs="Times New Roman"/>
          <w:sz w:val="24"/>
          <w:szCs w:val="24"/>
        </w:rPr>
        <w:t xml:space="preserve"> a </w:t>
      </w:r>
      <w:r w:rsidR="006427C7" w:rsidRPr="005545BB">
        <w:rPr>
          <w:rFonts w:ascii="Times New Roman" w:hAnsi="Times New Roman" w:cs="Times New Roman"/>
          <w:sz w:val="24"/>
          <w:szCs w:val="24"/>
        </w:rPr>
        <w:t>item</w:t>
      </w:r>
      <w:r w:rsidR="00301BE6" w:rsidRPr="005545BB">
        <w:rPr>
          <w:rFonts w:ascii="Times New Roman" w:hAnsi="Times New Roman" w:cs="Times New Roman"/>
          <w:sz w:val="24"/>
          <w:szCs w:val="24"/>
        </w:rPr>
        <w:t xml:space="preserve"> </w:t>
      </w:r>
      <w:r w:rsidRPr="005545BB">
        <w:rPr>
          <w:rFonts w:ascii="Times New Roman" w:hAnsi="Times New Roman" w:cs="Times New Roman"/>
          <w:sz w:val="24"/>
          <w:szCs w:val="24"/>
        </w:rPr>
        <w:t xml:space="preserve">ou um </w:t>
      </w:r>
      <w:r w:rsidR="006427C7" w:rsidRPr="005545BB">
        <w:rPr>
          <w:rFonts w:ascii="Times New Roman" w:hAnsi="Times New Roman" w:cs="Times New Roman"/>
          <w:sz w:val="24"/>
          <w:szCs w:val="24"/>
        </w:rPr>
        <w:t>item</w:t>
      </w:r>
      <w:r w:rsidRPr="005545BB">
        <w:rPr>
          <w:rFonts w:ascii="Times New Roman" w:hAnsi="Times New Roman" w:cs="Times New Roman"/>
          <w:sz w:val="24"/>
          <w:szCs w:val="24"/>
        </w:rPr>
        <w:t xml:space="preserve"> por licitante, para que este anexe no sistema </w:t>
      </w:r>
      <w:r w:rsidR="000E6693" w:rsidRPr="005545BB">
        <w:rPr>
          <w:rFonts w:ascii="Times New Roman" w:hAnsi="Times New Roman" w:cs="Times New Roman"/>
          <w:sz w:val="24"/>
          <w:szCs w:val="24"/>
        </w:rPr>
        <w:t>BNC</w:t>
      </w:r>
      <w:r w:rsidRPr="005545BB">
        <w:rPr>
          <w:rFonts w:ascii="Times New Roman" w:hAnsi="Times New Roman" w:cs="Times New Roman"/>
          <w:sz w:val="24"/>
          <w:szCs w:val="24"/>
        </w:rPr>
        <w:t xml:space="preserve">, a </w:t>
      </w:r>
      <w:r w:rsidRPr="005545BB">
        <w:rPr>
          <w:rFonts w:ascii="Times New Roman" w:hAnsi="Times New Roman" w:cs="Times New Roman"/>
          <w:b/>
          <w:bCs/>
          <w:sz w:val="24"/>
          <w:szCs w:val="24"/>
          <w:u w:val="single"/>
        </w:rPr>
        <w:t>PROPOSTA DE PREÇOS AJUSTADA</w:t>
      </w:r>
      <w:r w:rsidRPr="005545BB">
        <w:rPr>
          <w:rFonts w:ascii="Times New Roman" w:hAnsi="Times New Roman" w:cs="Times New Roman"/>
          <w:sz w:val="24"/>
          <w:szCs w:val="24"/>
        </w:rPr>
        <w:t>, em conformidade com o último lance ofertado. O pregoeiro fará uso da ferramenta “CONVOCAR ANEXO”, devendo o licitante anexar o documento utilizando o link “ANEXAR” disponível apenas para o licitante/vencedor.</w:t>
      </w:r>
    </w:p>
    <w:p w:rsidR="00DB545B" w:rsidRPr="005545BB"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5545BB">
        <w:rPr>
          <w:rFonts w:ascii="Times New Roman" w:hAnsi="Times New Roman" w:cs="Times New Roman"/>
          <w:color w:val="000000" w:themeColor="text1"/>
          <w:sz w:val="24"/>
          <w:szCs w:val="24"/>
        </w:rPr>
        <w:t>Havendo a n</w:t>
      </w:r>
      <w:r w:rsidRPr="005545BB">
        <w:rPr>
          <w:rFonts w:ascii="Times New Roman" w:hAnsi="Times New Roman" w:cs="Times New Roman"/>
          <w:sz w:val="24"/>
          <w:szCs w:val="24"/>
        </w:rPr>
        <w:t xml:space="preserve">ecessidade de envio de </w:t>
      </w:r>
      <w:r w:rsidRPr="005545BB">
        <w:rPr>
          <w:rFonts w:ascii="Times New Roman" w:hAnsi="Times New Roman" w:cs="Times New Roman"/>
          <w:b/>
          <w:bCs/>
          <w:sz w:val="24"/>
          <w:szCs w:val="24"/>
        </w:rPr>
        <w:t>documentos de habilitação complementares</w:t>
      </w:r>
      <w:r w:rsidRPr="005545BB">
        <w:rPr>
          <w:rFonts w:ascii="Times New Roman" w:hAnsi="Times New Roman" w:cs="Times New Roman"/>
          <w:color w:val="000000" w:themeColor="text1"/>
          <w:sz w:val="24"/>
          <w:szCs w:val="24"/>
        </w:rPr>
        <w:t xml:space="preserve">, </w:t>
      </w:r>
      <w:r w:rsidRPr="005545BB">
        <w:rPr>
          <w:rFonts w:ascii="Times New Roman" w:hAnsi="Times New Roman" w:cs="Times New Roman"/>
          <w:sz w:val="24"/>
          <w:szCs w:val="24"/>
        </w:rPr>
        <w:t xml:space="preserve">necessários à confirmação daqueles exigidos neste Edital </w:t>
      </w:r>
      <w:r w:rsidRPr="005545BB">
        <w:rPr>
          <w:rFonts w:ascii="Times New Roman" w:hAnsi="Times New Roman" w:cs="Times New Roman"/>
          <w:b/>
          <w:bCs/>
          <w:sz w:val="24"/>
          <w:szCs w:val="24"/>
        </w:rPr>
        <w:t>e já apresentados, </w:t>
      </w:r>
      <w:r w:rsidRPr="005545BB">
        <w:rPr>
          <w:rFonts w:ascii="Times New Roman" w:hAnsi="Times New Roman" w:cs="Times New Roman"/>
          <w:color w:val="000000" w:themeColor="text1"/>
          <w:sz w:val="24"/>
          <w:szCs w:val="24"/>
        </w:rPr>
        <w:t xml:space="preserve">o licitante será convocado a encaminhá-los, </w:t>
      </w:r>
      <w:r w:rsidRPr="005545BB">
        <w:rPr>
          <w:rFonts w:ascii="Times New Roman" w:hAnsi="Times New Roman" w:cs="Times New Roman"/>
          <w:sz w:val="24"/>
          <w:szCs w:val="24"/>
        </w:rPr>
        <w:t>em formato digital, via sistema,</w:t>
      </w:r>
      <w:r w:rsidR="008E3BFE" w:rsidRPr="005545BB">
        <w:rPr>
          <w:rFonts w:ascii="Times New Roman" w:hAnsi="Times New Roman" w:cs="Times New Roman"/>
          <w:sz w:val="24"/>
          <w:szCs w:val="24"/>
        </w:rPr>
        <w:t xml:space="preserve"> </w:t>
      </w:r>
      <w:r w:rsidRPr="005545BB">
        <w:rPr>
          <w:rFonts w:ascii="Times New Roman" w:hAnsi="Times New Roman" w:cs="Times New Roman"/>
          <w:b/>
          <w:color w:val="000000" w:themeColor="text1"/>
          <w:sz w:val="24"/>
          <w:szCs w:val="24"/>
          <w:u w:val="single"/>
        </w:rPr>
        <w:t xml:space="preserve">no prazo de </w:t>
      </w:r>
      <w:r w:rsidRPr="005545BB">
        <w:rPr>
          <w:rFonts w:ascii="Times New Roman" w:hAnsi="Times New Roman" w:cs="Times New Roman"/>
          <w:b/>
          <w:sz w:val="24"/>
          <w:szCs w:val="24"/>
          <w:u w:val="single"/>
        </w:rPr>
        <w:t>02 (duas)</w:t>
      </w:r>
      <w:r w:rsidR="00527EC7" w:rsidRPr="005545BB">
        <w:rPr>
          <w:rFonts w:ascii="Times New Roman" w:hAnsi="Times New Roman" w:cs="Times New Roman"/>
          <w:b/>
          <w:sz w:val="24"/>
          <w:szCs w:val="24"/>
          <w:u w:val="single"/>
        </w:rPr>
        <w:t xml:space="preserve"> </w:t>
      </w:r>
      <w:r w:rsidRPr="005545BB">
        <w:rPr>
          <w:rFonts w:ascii="Times New Roman" w:hAnsi="Times New Roman" w:cs="Times New Roman"/>
          <w:b/>
          <w:sz w:val="24"/>
          <w:szCs w:val="24"/>
          <w:u w:val="single"/>
        </w:rPr>
        <w:t>horas</w:t>
      </w:r>
      <w:r w:rsidRPr="005545BB">
        <w:rPr>
          <w:rFonts w:ascii="Times New Roman" w:hAnsi="Times New Roman" w:cs="Times New Roman"/>
          <w:color w:val="000000" w:themeColor="text1"/>
          <w:sz w:val="24"/>
          <w:szCs w:val="24"/>
        </w:rPr>
        <w:t xml:space="preserve">, </w:t>
      </w:r>
      <w:proofErr w:type="gramStart"/>
      <w:r w:rsidRPr="005545BB">
        <w:rPr>
          <w:rFonts w:ascii="Times New Roman" w:hAnsi="Times New Roman" w:cs="Times New Roman"/>
          <w:color w:val="000000" w:themeColor="text1"/>
          <w:sz w:val="24"/>
          <w:szCs w:val="24"/>
        </w:rPr>
        <w:t>sob pena</w:t>
      </w:r>
      <w:proofErr w:type="gramEnd"/>
      <w:r w:rsidRPr="005545BB">
        <w:rPr>
          <w:rFonts w:ascii="Times New Roman" w:hAnsi="Times New Roman" w:cs="Times New Roman"/>
          <w:color w:val="000000" w:themeColor="text1"/>
          <w:sz w:val="24"/>
          <w:szCs w:val="24"/>
        </w:rPr>
        <w:t xml:space="preserve"> de inabilitação.</w:t>
      </w:r>
    </w:p>
    <w:p w:rsidR="00DB545B" w:rsidRPr="005545BB"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5545BB">
        <w:rPr>
          <w:rFonts w:ascii="Times New Roman" w:hAnsi="Times New Roman" w:cs="Times New Roman"/>
          <w:sz w:val="24"/>
          <w:szCs w:val="24"/>
        </w:rPr>
        <w:t xml:space="preserve">O licitante deverá anexar a Proposta de Preços Ajustada, num prazo de até </w:t>
      </w:r>
      <w:r w:rsidR="00C93532" w:rsidRPr="005545BB">
        <w:rPr>
          <w:rFonts w:ascii="Times New Roman" w:hAnsi="Times New Roman" w:cs="Times New Roman"/>
          <w:sz w:val="24"/>
          <w:szCs w:val="24"/>
          <w:u w:val="single"/>
        </w:rPr>
        <w:t>02</w:t>
      </w:r>
      <w:r w:rsidRPr="005545BB">
        <w:rPr>
          <w:rFonts w:ascii="Times New Roman" w:hAnsi="Times New Roman" w:cs="Times New Roman"/>
          <w:sz w:val="24"/>
          <w:szCs w:val="24"/>
          <w:u w:val="single"/>
        </w:rPr>
        <w:t xml:space="preserve"> (</w:t>
      </w:r>
      <w:r w:rsidR="00C93532" w:rsidRPr="005545BB">
        <w:rPr>
          <w:rFonts w:ascii="Times New Roman" w:hAnsi="Times New Roman" w:cs="Times New Roman"/>
          <w:sz w:val="24"/>
          <w:szCs w:val="24"/>
          <w:u w:val="single"/>
        </w:rPr>
        <w:t>duas</w:t>
      </w:r>
      <w:r w:rsidRPr="005545BB">
        <w:rPr>
          <w:rFonts w:ascii="Times New Roman" w:hAnsi="Times New Roman" w:cs="Times New Roman"/>
          <w:sz w:val="24"/>
          <w:szCs w:val="24"/>
          <w:u w:val="single"/>
        </w:rPr>
        <w:t>) HORAS</w:t>
      </w:r>
      <w:r w:rsidRPr="005545BB">
        <w:rPr>
          <w:rFonts w:ascii="Times New Roman" w:hAnsi="Times New Roman" w:cs="Times New Roman"/>
          <w:sz w:val="24"/>
          <w:szCs w:val="24"/>
        </w:rPr>
        <w:t>, contad</w:t>
      </w:r>
      <w:r w:rsidR="00C93532" w:rsidRPr="005545BB">
        <w:rPr>
          <w:rFonts w:ascii="Times New Roman" w:hAnsi="Times New Roman" w:cs="Times New Roman"/>
          <w:sz w:val="24"/>
          <w:szCs w:val="24"/>
        </w:rPr>
        <w:t>a</w:t>
      </w:r>
      <w:r w:rsidRPr="005545BB">
        <w:rPr>
          <w:rFonts w:ascii="Times New Roman" w:hAnsi="Times New Roman" w:cs="Times New Roman"/>
          <w:sz w:val="24"/>
          <w:szCs w:val="24"/>
        </w:rPr>
        <w:t>s da convocação.</w:t>
      </w:r>
    </w:p>
    <w:p w:rsidR="00DB545B" w:rsidRPr="005545BB"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5545BB">
        <w:rPr>
          <w:rFonts w:ascii="Times New Roman" w:hAnsi="Times New Roman" w:cs="Times New Roman"/>
          <w:sz w:val="24"/>
          <w:szCs w:val="24"/>
        </w:rPr>
        <w:t xml:space="preserve">Em caso de indisponibilidade do sistema, será aceito o envio da proposta ajustada por meio do e-mail </w:t>
      </w:r>
      <w:hyperlink r:id="rId65" w:history="1">
        <w:r w:rsidRPr="005545BB">
          <w:rPr>
            <w:rStyle w:val="Hyperlink"/>
            <w:rFonts w:ascii="Times New Roman" w:hAnsi="Times New Roman" w:cs="Times New Roman"/>
            <w:sz w:val="24"/>
            <w:szCs w:val="24"/>
          </w:rPr>
          <w:t>pregoeiro@campomagro.pr.gov.br</w:t>
        </w:r>
      </w:hyperlink>
      <w:r w:rsidRPr="005545BB">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5545BB" w:rsidRDefault="00DB545B" w:rsidP="00E145AC">
      <w:pPr>
        <w:pStyle w:val="Nivel3"/>
        <w:tabs>
          <w:tab w:val="left" w:pos="851"/>
          <w:tab w:val="left" w:pos="1418"/>
          <w:tab w:val="left" w:pos="1560"/>
          <w:tab w:val="left" w:pos="1843"/>
          <w:tab w:val="left" w:pos="1985"/>
        </w:tabs>
        <w:spacing w:before="240" w:after="240" w:line="22" w:lineRule="atLeast"/>
        <w:ind w:left="1276" w:hanging="709"/>
        <w:rPr>
          <w:rStyle w:val="Forte"/>
          <w:rFonts w:ascii="Times New Roman" w:hAnsi="Times New Roman" w:cs="Times New Roman"/>
          <w:b w:val="0"/>
          <w:sz w:val="24"/>
          <w:szCs w:val="24"/>
        </w:rPr>
      </w:pPr>
      <w:r w:rsidRPr="005545BB">
        <w:rPr>
          <w:rStyle w:val="Forte"/>
          <w:rFonts w:ascii="Times New Roman" w:hAnsi="Times New Roman" w:cs="Times New Roman"/>
          <w:b w:val="0"/>
          <w:sz w:val="24"/>
          <w:szCs w:val="24"/>
        </w:rPr>
        <w:t xml:space="preserve">A fim de aplicar o princípio da isonomia entre as licitantes, </w:t>
      </w:r>
      <w:proofErr w:type="gramStart"/>
      <w:r w:rsidRPr="005545BB">
        <w:rPr>
          <w:rStyle w:val="Forte"/>
          <w:rFonts w:ascii="Times New Roman" w:hAnsi="Times New Roman" w:cs="Times New Roman"/>
          <w:b w:val="0"/>
          <w:sz w:val="24"/>
          <w:szCs w:val="24"/>
        </w:rPr>
        <w:t>após</w:t>
      </w:r>
      <w:proofErr w:type="gramEnd"/>
      <w:r w:rsidRPr="005545BB">
        <w:rPr>
          <w:rStyle w:val="Forte"/>
          <w:rFonts w:ascii="Times New Roman" w:hAnsi="Times New Roman" w:cs="Times New Roman"/>
          <w:b w:val="0"/>
          <w:sz w:val="24"/>
          <w:szCs w:val="24"/>
        </w:rPr>
        <w:t xml:space="preserve"> transcorrido o prazo de </w:t>
      </w:r>
      <w:r w:rsidR="00C93532" w:rsidRPr="005545BB">
        <w:rPr>
          <w:rStyle w:val="Forte"/>
          <w:rFonts w:ascii="Times New Roman" w:hAnsi="Times New Roman" w:cs="Times New Roman"/>
          <w:b w:val="0"/>
          <w:sz w:val="24"/>
          <w:szCs w:val="24"/>
        </w:rPr>
        <w:t>02</w:t>
      </w:r>
      <w:r w:rsidRPr="005545BB">
        <w:rPr>
          <w:rStyle w:val="Forte"/>
          <w:rFonts w:ascii="Times New Roman" w:hAnsi="Times New Roman" w:cs="Times New Roman"/>
          <w:b w:val="0"/>
          <w:sz w:val="24"/>
          <w:szCs w:val="24"/>
        </w:rPr>
        <w:t xml:space="preserve"> (</w:t>
      </w:r>
      <w:r w:rsidR="00C93532" w:rsidRPr="005545BB">
        <w:rPr>
          <w:rStyle w:val="Forte"/>
          <w:rFonts w:ascii="Times New Roman" w:hAnsi="Times New Roman" w:cs="Times New Roman"/>
          <w:b w:val="0"/>
          <w:sz w:val="24"/>
          <w:szCs w:val="24"/>
        </w:rPr>
        <w:t>duas</w:t>
      </w:r>
      <w:r w:rsidRPr="005545BB">
        <w:rPr>
          <w:rStyle w:val="Forte"/>
          <w:rFonts w:ascii="Times New Roman" w:hAnsi="Times New Roman" w:cs="Times New Roman"/>
          <w:b w:val="0"/>
          <w:sz w:val="24"/>
          <w:szCs w:val="24"/>
        </w:rPr>
        <w:t>) horas, não serão considerados, para fins de análise, sob qualquer alegação, o envio da Proposta de Preço, sendo realizado, pelo Pregoeiro, o registro da não aceitação da proposta.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8E3BFE" w:rsidRPr="00CB47B6">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Proposta de preços, conforme modelo constante do Anexo II do presente Edital, vedado o preenchimento desta com dados aleatórios,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da</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DB258E">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00DB258E">
        <w:rPr>
          <w:rFonts w:ascii="Times New Roman" w:hAnsi="Times New Roman" w:cs="Times New Roman"/>
          <w:b/>
          <w:sz w:val="24"/>
          <w:szCs w:val="24"/>
        </w:rPr>
        <w:t xml:space="preserve"> e as planilhas de custos</w:t>
      </w:r>
      <w:r w:rsidRPr="00CB47B6">
        <w:rPr>
          <w:rFonts w:ascii="Times New Roman" w:hAnsi="Times New Roman" w:cs="Times New Roman"/>
          <w:sz w:val="24"/>
          <w:szCs w:val="24"/>
        </w:rPr>
        <w:t>, enviada</w:t>
      </w:r>
      <w:r w:rsidR="00DB258E">
        <w:rPr>
          <w:rFonts w:ascii="Times New Roman" w:hAnsi="Times New Roman" w:cs="Times New Roman"/>
          <w:sz w:val="24"/>
          <w:szCs w:val="24"/>
        </w:rPr>
        <w:t>s</w:t>
      </w:r>
      <w:r w:rsidRPr="00CB47B6">
        <w:rPr>
          <w:rFonts w:ascii="Times New Roman" w:hAnsi="Times New Roman" w:cs="Times New Roman"/>
          <w:sz w:val="24"/>
          <w:szCs w:val="24"/>
        </w:rPr>
        <w:t xml:space="preserve"> exclusivamente por meio do Sistema Eletrônico, deve</w:t>
      </w:r>
      <w:r w:rsidR="00DB258E">
        <w:rPr>
          <w:rFonts w:ascii="Times New Roman" w:hAnsi="Times New Roman" w:cs="Times New Roman"/>
          <w:sz w:val="24"/>
          <w:szCs w:val="24"/>
        </w:rPr>
        <w:t>m</w:t>
      </w:r>
      <w:r w:rsidRPr="00CB47B6">
        <w:rPr>
          <w:rFonts w:ascii="Times New Roman" w:hAnsi="Times New Roman" w:cs="Times New Roman"/>
          <w:sz w:val="24"/>
          <w:szCs w:val="24"/>
        </w:rPr>
        <w:t xml:space="preser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CA2E92" w:rsidRPr="00CB47B6">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5" w:name="_Toc122606110"/>
      <w:r w:rsidRPr="00CB47B6">
        <w:rPr>
          <w:rFonts w:ascii="Times New Roman" w:hAnsi="Times New Roman" w:cs="Times New Roman"/>
          <w:i w:val="0"/>
          <w:iCs/>
          <w:szCs w:val="24"/>
        </w:rPr>
        <w:t>DOS RECURSOS</w:t>
      </w:r>
      <w:bookmarkEnd w:id="45"/>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6"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DB258E"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w:t>
      </w:r>
      <w:r w:rsidRPr="00DB258E">
        <w:rPr>
          <w:rFonts w:ascii="Times New Roman" w:hAnsi="Times New Roman" w:cs="Times New Roman"/>
          <w:sz w:val="24"/>
          <w:szCs w:val="24"/>
        </w:rPr>
        <w:t xml:space="preserve">poderá </w:t>
      </w:r>
      <w:r w:rsidRPr="00DB258E">
        <w:rPr>
          <w:rFonts w:ascii="Times New Roman" w:hAnsi="Times New Roman" w:cs="Times New Roman"/>
          <w:b/>
          <w:sz w:val="24"/>
          <w:szCs w:val="24"/>
        </w:rPr>
        <w:t>em campo próprio do sistema</w:t>
      </w:r>
      <w:r w:rsidRPr="00DB258E">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O prazo para manifestar a intenção de recursos será de 15 minutos, concedido automaticamente pelo sistema a cada fase</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w:t>
      </w:r>
      <w:proofErr w:type="gramStart"/>
      <w:r w:rsidR="003C7A23" w:rsidRPr="00CB47B6">
        <w:rPr>
          <w:rFonts w:ascii="Times New Roman" w:hAnsi="Times New Roman" w:cs="Times New Roman"/>
          <w:sz w:val="24"/>
          <w:szCs w:val="24"/>
        </w:rPr>
        <w:t>sob pena</w:t>
      </w:r>
      <w:proofErr w:type="gramEnd"/>
      <w:r w:rsidR="003C7A23" w:rsidRPr="00CB47B6">
        <w:rPr>
          <w:rFonts w:ascii="Times New Roman" w:hAnsi="Times New Roman" w:cs="Times New Roman"/>
          <w:sz w:val="24"/>
          <w:szCs w:val="24"/>
        </w:rPr>
        <w:t xml:space="preserve">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7"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8" w:history="1">
        <w:r w:rsidR="00F74022" w:rsidRPr="00CB47B6">
          <w:rPr>
            <w:rStyle w:val="Hyperlink"/>
            <w:rFonts w:ascii="Times New Roman" w:hAnsi="Times New Roman" w:cs="Times New Roman"/>
            <w:sz w:val="24"/>
            <w:szCs w:val="24"/>
          </w:rPr>
          <w:t>www.campomagro.pr.gov.br</w:t>
        </w:r>
      </w:hyperlink>
      <w:r w:rsidR="00EF59B7">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lastRenderedPageBreak/>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62AA0" w:rsidRPr="00C93532" w:rsidRDefault="00D51482" w:rsidP="00C93532">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D62AA0" w:rsidRDefault="00D62AA0" w:rsidP="00D62AA0">
      <w:pPr>
        <w:pStyle w:val="Nivel2"/>
        <w:tabs>
          <w:tab w:val="left" w:pos="567"/>
        </w:tabs>
        <w:spacing w:before="240" w:after="240" w:line="22" w:lineRule="atLeast"/>
        <w:ind w:left="567" w:hanging="567"/>
        <w:rPr>
          <w:rFonts w:ascii="Times New Roman" w:hAnsi="Times New Roman" w:cs="Times New Roman"/>
          <w:sz w:val="24"/>
          <w:szCs w:val="24"/>
        </w:rPr>
      </w:pPr>
      <w:r w:rsidRPr="00D62AA0">
        <w:rPr>
          <w:rFonts w:ascii="Times New Roman" w:hAnsi="Times New Roman" w:cs="Times New Roman"/>
          <w:sz w:val="24"/>
          <w:szCs w:val="24"/>
        </w:rPr>
        <w:t>Ultrapassado as demais fases,</w:t>
      </w:r>
      <w:r>
        <w:rPr>
          <w:rFonts w:ascii="Times New Roman" w:hAnsi="Times New Roman" w:cs="Times New Roman"/>
          <w:sz w:val="24"/>
          <w:szCs w:val="24"/>
        </w:rPr>
        <w:t xml:space="preserve"> a</w:t>
      </w:r>
      <w:r w:rsidRPr="00CB47B6">
        <w:rPr>
          <w:rFonts w:ascii="Times New Roman" w:hAnsi="Times New Roman" w:cs="Times New Roman"/>
          <w:sz w:val="24"/>
          <w:szCs w:val="24"/>
        </w:rPr>
        <w:t xml:space="preserve"> homologação e a adjudicação serão realizadas pela autoridade superior. </w:t>
      </w:r>
      <w:r w:rsidR="00D51482" w:rsidRPr="00D62AA0">
        <w:rPr>
          <w:rFonts w:ascii="Times New Roman" w:hAnsi="Times New Roman" w:cs="Times New Roman"/>
          <w:sz w:val="24"/>
          <w:szCs w:val="24"/>
        </w:rPr>
        <w:t xml:space="preserve">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0E6693"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0E6693">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pagamento dos valores devidos em razão dos contratos firmados pela Administração Municipal </w:t>
      </w:r>
      <w:r w:rsidRPr="00CB47B6">
        <w:rPr>
          <w:rFonts w:ascii="Times New Roman" w:eastAsia="Arial" w:hAnsi="Times New Roman" w:cs="Times New Roman"/>
          <w:sz w:val="24"/>
          <w:szCs w:val="24"/>
          <w:lang w:eastAsia="en-US"/>
        </w:rPr>
        <w:t>será</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Para os contratos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9"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xml:space="preserve">- RODOVIA GUMERCINDO BOZA, KM 20, 20.823, </w:t>
      </w:r>
      <w:proofErr w:type="gramStart"/>
      <w:r w:rsidRPr="00CB47B6">
        <w:rPr>
          <w:rFonts w:ascii="Times New Roman" w:hAnsi="Times New Roman" w:cs="Times New Roman"/>
          <w:i w:val="0"/>
          <w:szCs w:val="24"/>
        </w:rPr>
        <w:t>CENTRO</w:t>
      </w:r>
      <w:proofErr w:type="gramEnd"/>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xml:space="preserve">- No campo Observações incluir: </w:t>
      </w:r>
      <w:r w:rsidR="0002030C">
        <w:rPr>
          <w:rFonts w:ascii="Times New Roman" w:hAnsi="Times New Roman" w:cs="Times New Roman"/>
          <w:i w:val="0"/>
          <w:szCs w:val="24"/>
        </w:rPr>
        <w:t>Contrato</w:t>
      </w:r>
      <w:r w:rsidRPr="00CB47B6">
        <w:rPr>
          <w:rFonts w:ascii="Times New Roman" w:hAnsi="Times New Roman" w:cs="Times New Roman"/>
          <w:i w:val="0"/>
          <w:szCs w:val="24"/>
        </w:rPr>
        <w:t xml:space="preserve"> n.º XX/</w:t>
      </w:r>
      <w:r w:rsidR="00F50D7C" w:rsidRPr="00CB47B6">
        <w:rPr>
          <w:rFonts w:ascii="Times New Roman" w:hAnsi="Times New Roman" w:cs="Times New Roman"/>
          <w:i w:val="0"/>
          <w:szCs w:val="24"/>
        </w:rPr>
        <w:t>2025</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lastRenderedPageBreak/>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0"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02030C">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B451E8">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02030C" w:rsidRPr="0002030C" w:rsidRDefault="001D15B6" w:rsidP="00F8043F">
      <w:pPr>
        <w:pStyle w:val="PargrafodaLista"/>
        <w:widowControl w:val="0"/>
        <w:numPr>
          <w:ilvl w:val="1"/>
          <w:numId w:val="23"/>
        </w:numPr>
        <w:tabs>
          <w:tab w:val="left" w:pos="709"/>
        </w:tabs>
        <w:spacing w:before="240" w:after="240" w:line="22" w:lineRule="atLeast"/>
        <w:ind w:left="709" w:hanging="709"/>
        <w:contextualSpacing w:val="0"/>
        <w:jc w:val="both"/>
        <w:rPr>
          <w:rFonts w:ascii="Times New Roman" w:hAnsi="Times New Roman" w:cs="Times New Roman"/>
          <w:b/>
        </w:rPr>
      </w:pPr>
      <w:r w:rsidRPr="0002030C">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02030C" w:rsidRDefault="001D15B6" w:rsidP="00F8043F">
      <w:pPr>
        <w:pStyle w:val="PargrafodaLista"/>
        <w:widowControl w:val="0"/>
        <w:numPr>
          <w:ilvl w:val="1"/>
          <w:numId w:val="23"/>
        </w:numPr>
        <w:tabs>
          <w:tab w:val="left" w:pos="709"/>
        </w:tabs>
        <w:spacing w:before="240" w:after="240" w:line="22" w:lineRule="atLeast"/>
        <w:ind w:left="709" w:hanging="709"/>
        <w:contextualSpacing w:val="0"/>
        <w:jc w:val="both"/>
        <w:rPr>
          <w:rFonts w:ascii="Times New Roman" w:hAnsi="Times New Roman" w:cs="Times New Roman"/>
          <w:b/>
        </w:rPr>
      </w:pPr>
      <w:r w:rsidRPr="0002030C">
        <w:rPr>
          <w:rFonts w:ascii="Times New Roman" w:hAnsi="Times New Roman" w:cs="Times New Roman"/>
        </w:rPr>
        <w:t>A</w:t>
      </w:r>
      <w:r w:rsidRPr="0002030C">
        <w:rPr>
          <w:rFonts w:ascii="Times New Roman" w:hAnsi="Times New Roman" w:cs="Times New Roman"/>
          <w:kern w:val="2"/>
        </w:rPr>
        <w:t xml:space="preserve">s despesas decorrentes do objeto deste edital correrão à conta </w:t>
      </w:r>
      <w:r w:rsidR="00E23452" w:rsidRPr="0002030C">
        <w:rPr>
          <w:rFonts w:ascii="Times New Roman" w:hAnsi="Times New Roman" w:cs="Times New Roman"/>
          <w:kern w:val="2"/>
        </w:rPr>
        <w:t xml:space="preserve">da </w:t>
      </w:r>
      <w:r w:rsidR="00E23452" w:rsidRPr="0002030C">
        <w:rPr>
          <w:rFonts w:ascii="Times New Roman" w:hAnsi="Times New Roman" w:cs="Times New Roman"/>
          <w:b/>
          <w:kern w:val="2"/>
          <w:u w:val="single"/>
        </w:rPr>
        <w:t>DOTAÇ</w:t>
      </w:r>
      <w:r w:rsidR="00684BA6">
        <w:rPr>
          <w:rFonts w:ascii="Times New Roman" w:hAnsi="Times New Roman" w:cs="Times New Roman"/>
          <w:b/>
          <w:kern w:val="2"/>
          <w:u w:val="single"/>
        </w:rPr>
        <w:t xml:space="preserve">ÃO </w:t>
      </w:r>
      <w:r w:rsidRPr="0002030C">
        <w:rPr>
          <w:rFonts w:ascii="Times New Roman" w:hAnsi="Times New Roman" w:cs="Times New Roman"/>
          <w:b/>
          <w:kern w:val="2"/>
          <w:u w:val="single"/>
        </w:rPr>
        <w:t>ORÇAMENTÁRIA</w:t>
      </w:r>
      <w:r w:rsidRPr="0002030C">
        <w:rPr>
          <w:rFonts w:ascii="Times New Roman" w:hAnsi="Times New Roman" w:cs="Times New Roman"/>
          <w:b/>
          <w:kern w:val="2"/>
        </w:rPr>
        <w:t>:</w:t>
      </w:r>
    </w:p>
    <w:tbl>
      <w:tblPr>
        <w:tblStyle w:val="TabeladeGrade4-nfase51"/>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9"/>
        <w:gridCol w:w="1084"/>
        <w:gridCol w:w="2643"/>
        <w:gridCol w:w="2184"/>
        <w:gridCol w:w="2118"/>
      </w:tblGrid>
      <w:tr w:rsidR="008A3C20" w:rsidRPr="00CB47B6" w:rsidTr="00B451E8">
        <w:trPr>
          <w:cnfStyle w:val="100000000000"/>
          <w:trHeight w:val="567"/>
          <w:jc w:val="center"/>
        </w:trPr>
        <w:tc>
          <w:tcPr>
            <w:cnfStyle w:val="001000000000"/>
            <w:tcW w:w="488"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jc w:val="center"/>
              <w:rPr>
                <w:rFonts w:ascii="Times New Roman" w:hAnsi="Times New Roman" w:cs="Times New Roman"/>
                <w:color w:val="auto"/>
                <w:kern w:val="2"/>
              </w:rPr>
            </w:pPr>
            <w:r w:rsidRPr="00CB47B6">
              <w:rPr>
                <w:rFonts w:ascii="Times New Roman" w:hAnsi="Times New Roman" w:cs="Times New Roman"/>
                <w:color w:val="auto"/>
                <w:kern w:val="2"/>
              </w:rPr>
              <w:t>Órgão</w:t>
            </w:r>
          </w:p>
        </w:tc>
        <w:tc>
          <w:tcPr>
            <w:tcW w:w="609"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jc w:val="center"/>
              <w:cnfStyle w:val="100000000000"/>
              <w:rPr>
                <w:rFonts w:ascii="Times New Roman" w:hAnsi="Times New Roman" w:cs="Times New Roman"/>
                <w:color w:val="auto"/>
                <w:kern w:val="2"/>
              </w:rPr>
            </w:pPr>
            <w:r w:rsidRPr="00CB47B6">
              <w:rPr>
                <w:rFonts w:ascii="Times New Roman" w:hAnsi="Times New Roman" w:cs="Times New Roman"/>
                <w:color w:val="auto"/>
                <w:kern w:val="2"/>
              </w:rPr>
              <w:t>Unidade</w:t>
            </w:r>
          </w:p>
        </w:tc>
        <w:tc>
          <w:tcPr>
            <w:tcW w:w="148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142"/>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CB47B6">
              <w:rPr>
                <w:rFonts w:ascii="Times New Roman" w:hAnsi="Times New Roman" w:cs="Times New Roman"/>
                <w:color w:val="auto"/>
                <w:kern w:val="2"/>
              </w:rPr>
              <w:t>Elemento de Despesa</w:t>
            </w:r>
          </w:p>
        </w:tc>
        <w:tc>
          <w:tcPr>
            <w:tcW w:w="122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709"/>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CB47B6">
              <w:rPr>
                <w:rFonts w:ascii="Times New Roman" w:hAnsi="Times New Roman" w:cs="Times New Roman"/>
                <w:color w:val="auto"/>
                <w:kern w:val="2"/>
              </w:rPr>
              <w:t>Fonte de Recurso</w:t>
            </w:r>
          </w:p>
        </w:tc>
        <w:tc>
          <w:tcPr>
            <w:tcW w:w="1190"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CB47B6" w:rsidRDefault="008A3C20" w:rsidP="001B41F3">
            <w:pPr>
              <w:tabs>
                <w:tab w:val="left" w:pos="-108"/>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CB47B6">
              <w:rPr>
                <w:rFonts w:ascii="Times New Roman" w:hAnsi="Times New Roman" w:cs="Times New Roman"/>
                <w:color w:val="auto"/>
                <w:kern w:val="2"/>
              </w:rPr>
              <w:t>Projeto Atividade</w:t>
            </w:r>
          </w:p>
        </w:tc>
      </w:tr>
      <w:tr w:rsidR="00B451E8" w:rsidRPr="00CB47B6" w:rsidTr="00B451E8">
        <w:trPr>
          <w:cnfStyle w:val="000000100000"/>
          <w:trHeight w:val="567"/>
          <w:jc w:val="center"/>
        </w:trPr>
        <w:tc>
          <w:tcPr>
            <w:cnfStyle w:val="001000000000"/>
            <w:tcW w:w="488" w:type="pct"/>
            <w:shd w:val="clear" w:color="auto" w:fill="FFFFFF" w:themeFill="background1"/>
            <w:vAlign w:val="center"/>
          </w:tcPr>
          <w:p w:rsidR="00B451E8" w:rsidRPr="00CB47B6" w:rsidRDefault="00B451E8" w:rsidP="00684BA6">
            <w:pPr>
              <w:tabs>
                <w:tab w:val="left" w:pos="709"/>
                <w:tab w:val="left" w:pos="993"/>
                <w:tab w:val="left" w:pos="3240"/>
              </w:tabs>
              <w:jc w:val="center"/>
              <w:rPr>
                <w:rFonts w:ascii="Times New Roman" w:hAnsi="Times New Roman" w:cs="Times New Roman"/>
                <w:b w:val="0"/>
                <w:kern w:val="2"/>
              </w:rPr>
            </w:pPr>
            <w:r>
              <w:rPr>
                <w:rFonts w:ascii="Times New Roman" w:hAnsi="Times New Roman" w:cs="Times New Roman"/>
                <w:b w:val="0"/>
                <w:kern w:val="2"/>
              </w:rPr>
              <w:t>0</w:t>
            </w:r>
            <w:r w:rsidR="00684BA6">
              <w:rPr>
                <w:rFonts w:ascii="Times New Roman" w:hAnsi="Times New Roman" w:cs="Times New Roman"/>
                <w:b w:val="0"/>
                <w:kern w:val="2"/>
              </w:rPr>
              <w:t>5</w:t>
            </w:r>
          </w:p>
        </w:tc>
        <w:tc>
          <w:tcPr>
            <w:tcW w:w="609" w:type="pct"/>
            <w:shd w:val="clear" w:color="auto" w:fill="FFFFFF" w:themeFill="background1"/>
            <w:vAlign w:val="center"/>
          </w:tcPr>
          <w:p w:rsidR="00B451E8" w:rsidRPr="00CB47B6" w:rsidRDefault="00B451E8" w:rsidP="00684BA6">
            <w:pPr>
              <w:tabs>
                <w:tab w:val="left" w:pos="709"/>
                <w:tab w:val="left" w:pos="993"/>
                <w:tab w:val="left" w:pos="3240"/>
              </w:tabs>
              <w:jc w:val="center"/>
              <w:cnfStyle w:val="000000100000"/>
              <w:rPr>
                <w:rFonts w:ascii="Times New Roman" w:hAnsi="Times New Roman" w:cs="Times New Roman"/>
                <w:kern w:val="2"/>
              </w:rPr>
            </w:pPr>
            <w:r w:rsidRPr="00CB47B6">
              <w:rPr>
                <w:rFonts w:ascii="Times New Roman" w:hAnsi="Times New Roman" w:cs="Times New Roman"/>
                <w:kern w:val="2"/>
              </w:rPr>
              <w:t>0</w:t>
            </w:r>
            <w:r w:rsidR="00684BA6">
              <w:rPr>
                <w:rFonts w:ascii="Times New Roman" w:hAnsi="Times New Roman" w:cs="Times New Roman"/>
                <w:kern w:val="2"/>
              </w:rPr>
              <w:t>2</w:t>
            </w:r>
          </w:p>
        </w:tc>
        <w:tc>
          <w:tcPr>
            <w:tcW w:w="1485" w:type="pct"/>
            <w:shd w:val="clear" w:color="auto" w:fill="FFFFFF" w:themeFill="background1"/>
            <w:vAlign w:val="center"/>
          </w:tcPr>
          <w:p w:rsidR="00B451E8" w:rsidRPr="00CB47B6" w:rsidRDefault="00B451E8" w:rsidP="00B451E8">
            <w:pPr>
              <w:tabs>
                <w:tab w:val="left" w:pos="709"/>
                <w:tab w:val="left" w:pos="993"/>
                <w:tab w:val="left" w:pos="3240"/>
              </w:tabs>
              <w:jc w:val="center"/>
              <w:cnfStyle w:val="000000100000"/>
              <w:rPr>
                <w:rFonts w:ascii="Times New Roman" w:hAnsi="Times New Roman" w:cs="Times New Roman"/>
                <w:kern w:val="2"/>
              </w:rPr>
            </w:pPr>
            <w:r w:rsidRPr="00CB47B6">
              <w:rPr>
                <w:rFonts w:ascii="Times New Roman" w:hAnsi="Times New Roman" w:cs="Times New Roman"/>
                <w:kern w:val="2"/>
              </w:rPr>
              <w:t>3.3.90.3</w:t>
            </w:r>
            <w:r>
              <w:rPr>
                <w:rFonts w:ascii="Times New Roman" w:hAnsi="Times New Roman" w:cs="Times New Roman"/>
                <w:kern w:val="2"/>
              </w:rPr>
              <w:t>9.00</w:t>
            </w:r>
          </w:p>
        </w:tc>
        <w:tc>
          <w:tcPr>
            <w:tcW w:w="1227" w:type="pct"/>
            <w:shd w:val="clear" w:color="auto" w:fill="FFFFFF" w:themeFill="background1"/>
            <w:vAlign w:val="center"/>
          </w:tcPr>
          <w:p w:rsidR="00B451E8" w:rsidRPr="00CB47B6" w:rsidRDefault="00B451E8" w:rsidP="00684BA6">
            <w:pPr>
              <w:tabs>
                <w:tab w:val="left" w:pos="709"/>
                <w:tab w:val="left" w:pos="993"/>
                <w:tab w:val="left" w:pos="3240"/>
              </w:tabs>
              <w:jc w:val="center"/>
              <w:cnfStyle w:val="000000100000"/>
              <w:rPr>
                <w:rFonts w:ascii="Times New Roman" w:hAnsi="Times New Roman" w:cs="Times New Roman"/>
                <w:kern w:val="2"/>
              </w:rPr>
            </w:pPr>
            <w:r>
              <w:rPr>
                <w:rFonts w:ascii="Times New Roman" w:hAnsi="Times New Roman" w:cs="Times New Roman"/>
                <w:kern w:val="2"/>
              </w:rPr>
              <w:t>0</w:t>
            </w:r>
            <w:r w:rsidR="00684BA6">
              <w:rPr>
                <w:rFonts w:ascii="Times New Roman" w:hAnsi="Times New Roman" w:cs="Times New Roman"/>
                <w:kern w:val="2"/>
              </w:rPr>
              <w:t>303</w:t>
            </w:r>
          </w:p>
        </w:tc>
        <w:tc>
          <w:tcPr>
            <w:tcW w:w="1190" w:type="pct"/>
            <w:shd w:val="clear" w:color="auto" w:fill="FFFFFF" w:themeFill="background1"/>
            <w:vAlign w:val="center"/>
          </w:tcPr>
          <w:p w:rsidR="00B451E8" w:rsidRPr="00CB47B6" w:rsidRDefault="00B451E8" w:rsidP="00684BA6">
            <w:pPr>
              <w:tabs>
                <w:tab w:val="left" w:pos="709"/>
                <w:tab w:val="left" w:pos="993"/>
                <w:tab w:val="left" w:pos="3240"/>
              </w:tabs>
              <w:jc w:val="center"/>
              <w:cnfStyle w:val="000000100000"/>
              <w:rPr>
                <w:rFonts w:ascii="Times New Roman" w:hAnsi="Times New Roman" w:cs="Times New Roman"/>
                <w:kern w:val="2"/>
              </w:rPr>
            </w:pPr>
            <w:r>
              <w:rPr>
                <w:rFonts w:ascii="Times New Roman" w:hAnsi="Times New Roman" w:cs="Times New Roman"/>
                <w:kern w:val="2"/>
              </w:rPr>
              <w:t>2.0</w:t>
            </w:r>
            <w:r w:rsidR="00684BA6">
              <w:rPr>
                <w:rFonts w:ascii="Times New Roman" w:hAnsi="Times New Roman" w:cs="Times New Roman"/>
                <w:kern w:val="2"/>
              </w:rPr>
              <w:t>37</w:t>
            </w:r>
          </w:p>
        </w:tc>
      </w:tr>
    </w:tbl>
    <w:p w:rsidR="001D15B6" w:rsidRPr="0002030C" w:rsidRDefault="00662CAD" w:rsidP="00F8043F">
      <w:pPr>
        <w:pStyle w:val="PargrafodaLista"/>
        <w:widowControl w:val="0"/>
        <w:numPr>
          <w:ilvl w:val="1"/>
          <w:numId w:val="23"/>
        </w:numPr>
        <w:tabs>
          <w:tab w:val="left" w:pos="709"/>
        </w:tabs>
        <w:spacing w:before="240" w:after="240" w:line="22" w:lineRule="atLeast"/>
        <w:ind w:left="709" w:hanging="709"/>
        <w:jc w:val="both"/>
        <w:rPr>
          <w:rFonts w:ascii="Times New Roman" w:hAnsi="Times New Roman" w:cs="Times New Roman"/>
          <w:b/>
        </w:rPr>
      </w:pPr>
      <w:r w:rsidRPr="0002030C">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02030C">
        <w:rPr>
          <w:rFonts w:ascii="Times New Roman" w:hAnsi="Times New Roman" w:cs="Times New Roman"/>
          <w:kern w:val="2"/>
        </w:rPr>
        <w:t>.</w:t>
      </w:r>
    </w:p>
    <w:p w:rsidR="001D15B6" w:rsidRPr="0002030C" w:rsidRDefault="0002030C" w:rsidP="0002030C">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02030C">
        <w:rPr>
          <w:rFonts w:ascii="Times New Roman" w:eastAsia="Arial" w:hAnsi="Times New Roman" w:cs="Times New Roman"/>
          <w:i w:val="0"/>
          <w:szCs w:val="24"/>
          <w:lang w:eastAsia="en-US"/>
        </w:rPr>
        <w:t>DO CONTRATO</w:t>
      </w:r>
      <w:r w:rsidR="00C7268F" w:rsidRPr="0002030C">
        <w:rPr>
          <w:rFonts w:ascii="Times New Roman" w:eastAsia="Arial" w:hAnsi="Times New Roman" w:cs="Times New Roman"/>
          <w:i w:val="0"/>
          <w:szCs w:val="24"/>
          <w:lang w:eastAsia="en-US"/>
        </w:rPr>
        <w:t xml:space="preserve"> </w:t>
      </w:r>
    </w:p>
    <w:p w:rsidR="0002030C" w:rsidRPr="0002030C" w:rsidRDefault="0002030C" w:rsidP="00F8043F">
      <w:pPr>
        <w:pStyle w:val="Nivel2"/>
        <w:numPr>
          <w:ilvl w:val="1"/>
          <w:numId w:val="24"/>
        </w:numPr>
        <w:tabs>
          <w:tab w:val="left" w:pos="0"/>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Cs/>
          <w:kern w:val="2"/>
          <w:sz w:val="24"/>
          <w:szCs w:val="24"/>
        </w:rPr>
        <w:t xml:space="preserve">Adjudicado o objeto da presente licitação, a licitante adjudicatária será convocada para assinar o contrato em até 05 (cinco) dias úteis, a contar da notificação para este fim, </w:t>
      </w:r>
      <w:proofErr w:type="gramStart"/>
      <w:r w:rsidRPr="0002030C">
        <w:rPr>
          <w:rFonts w:ascii="Times New Roman" w:hAnsi="Times New Roman" w:cs="Times New Roman"/>
          <w:kern w:val="2"/>
          <w:sz w:val="24"/>
          <w:szCs w:val="24"/>
        </w:rPr>
        <w:t>sob pena</w:t>
      </w:r>
      <w:proofErr w:type="gramEnd"/>
      <w:r w:rsidRPr="0002030C">
        <w:rPr>
          <w:rFonts w:ascii="Times New Roman" w:hAnsi="Times New Roman" w:cs="Times New Roman"/>
          <w:kern w:val="2"/>
          <w:sz w:val="24"/>
          <w:szCs w:val="24"/>
        </w:rPr>
        <w:t xml:space="preserve"> de decair do direito à contratação, sem prejuízo das sanções previstas no art. 90, </w:t>
      </w:r>
      <w:r w:rsidRPr="0002030C">
        <w:rPr>
          <w:rFonts w:ascii="Times New Roman" w:hAnsi="Times New Roman" w:cs="Times New Roman"/>
          <w:sz w:val="24"/>
          <w:szCs w:val="24"/>
        </w:rPr>
        <w:t>§ 5º da Lei Federal 14.133/2021</w:t>
      </w:r>
      <w:r w:rsidR="00C7268F" w:rsidRPr="0002030C">
        <w:rPr>
          <w:rFonts w:ascii="Times New Roman" w:eastAsia="Arial" w:hAnsi="Times New Roman" w:cs="Times New Roman"/>
          <w:sz w:val="24"/>
          <w:szCs w:val="24"/>
          <w:lang w:eastAsia="en-US"/>
        </w:rPr>
        <w:t>.</w:t>
      </w:r>
    </w:p>
    <w:p w:rsidR="0002030C" w:rsidRPr="004B2D19"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eastAsia="Arial" w:hAnsi="Times New Roman" w:cs="Times New Roman"/>
          <w:iCs/>
          <w:sz w:val="24"/>
          <w:szCs w:val="24"/>
          <w:lang w:eastAsia="en-US"/>
        </w:rPr>
        <w:t xml:space="preserve">O contrato será encaminhado através de correio eletrônico, para o endereço de e-mail disponibilizado pelo licitante na fase de habilitação, competindo ao Contratado </w:t>
      </w:r>
      <w:proofErr w:type="gramStart"/>
      <w:r w:rsidRPr="0002030C">
        <w:rPr>
          <w:rFonts w:ascii="Times New Roman" w:eastAsia="Arial" w:hAnsi="Times New Roman" w:cs="Times New Roman"/>
          <w:iCs/>
          <w:sz w:val="24"/>
          <w:szCs w:val="24"/>
          <w:lang w:eastAsia="en-US"/>
        </w:rPr>
        <w:t>a</w:t>
      </w:r>
      <w:proofErr w:type="gramEnd"/>
      <w:r w:rsidRPr="0002030C">
        <w:rPr>
          <w:rFonts w:ascii="Times New Roman" w:eastAsia="Arial" w:hAnsi="Times New Roman" w:cs="Times New Roman"/>
          <w:iCs/>
          <w:sz w:val="24"/>
          <w:szCs w:val="24"/>
          <w:lang w:eastAsia="en-US"/>
        </w:rPr>
        <w:t xml:space="preserve"> </w:t>
      </w:r>
      <w:r w:rsidRPr="0002030C">
        <w:rPr>
          <w:rFonts w:ascii="Times New Roman" w:eastAsia="Arial" w:hAnsi="Times New Roman" w:cs="Times New Roman"/>
          <w:b/>
          <w:iCs/>
          <w:sz w:val="24"/>
          <w:szCs w:val="24"/>
          <w:lang w:eastAsia="en-US"/>
        </w:rPr>
        <w:lastRenderedPageBreak/>
        <w:t>impressão e assinatura do instrumento em 02 (duas) vias</w:t>
      </w:r>
      <w:r w:rsidRPr="0002030C">
        <w:rPr>
          <w:rFonts w:ascii="Times New Roman" w:eastAsia="Arial" w:hAnsi="Times New Roman" w:cs="Times New Roman"/>
          <w:iCs/>
          <w:sz w:val="24"/>
          <w:szCs w:val="24"/>
          <w:lang w:eastAsia="en-US"/>
        </w:rPr>
        <w:t xml:space="preserve">, providenciando a entrega </w:t>
      </w:r>
      <w:r w:rsidRPr="004B2D19">
        <w:rPr>
          <w:rFonts w:ascii="Times New Roman" w:eastAsia="Arial" w:hAnsi="Times New Roman" w:cs="Times New Roman"/>
          <w:iCs/>
          <w:sz w:val="24"/>
          <w:szCs w:val="24"/>
          <w:lang w:eastAsia="en-US"/>
        </w:rPr>
        <w:t xml:space="preserve">da via original no Departamento de Licitações da Prefeitura Municipal, </w:t>
      </w:r>
      <w:r w:rsidRPr="004B2D19">
        <w:rPr>
          <w:rFonts w:ascii="Times New Roman" w:eastAsia="Arial" w:hAnsi="Times New Roman" w:cs="Times New Roman"/>
          <w:b/>
          <w:iCs/>
          <w:sz w:val="24"/>
          <w:szCs w:val="24"/>
          <w:lang w:eastAsia="en-US"/>
        </w:rPr>
        <w:t xml:space="preserve">em até 05 (cinco) dias após o seu recebimento. </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
          <w:snapToGrid w:val="0"/>
          <w:sz w:val="24"/>
          <w:szCs w:val="24"/>
        </w:rPr>
        <w:t>O contrato poderá ser assinado de forma eletrônica/digital</w:t>
      </w:r>
      <w:r w:rsidRPr="0002030C">
        <w:rPr>
          <w:rFonts w:ascii="Times New Roman" w:hAnsi="Times New Roman" w:cs="Times New Roman"/>
          <w:snapToGrid w:val="0"/>
          <w:sz w:val="24"/>
          <w:szCs w:val="24"/>
        </w:rPr>
        <w:t xml:space="preserve"> e encaminhado para o e-mail </w:t>
      </w:r>
      <w:hyperlink r:id="rId71" w:history="1">
        <w:r w:rsidRPr="0002030C">
          <w:rPr>
            <w:rStyle w:val="Hyperlink"/>
            <w:rFonts w:ascii="Times New Roman" w:hAnsi="Times New Roman" w:cs="Times New Roman"/>
            <w:snapToGrid w:val="0"/>
            <w:sz w:val="24"/>
            <w:szCs w:val="24"/>
          </w:rPr>
          <w:t>contratos@campomagro.pr.gov.br</w:t>
        </w:r>
      </w:hyperlink>
      <w:r w:rsidRPr="0002030C">
        <w:rPr>
          <w:rFonts w:ascii="Times New Roman" w:hAnsi="Times New Roman" w:cs="Times New Roman"/>
          <w:snapToGrid w:val="0"/>
          <w:sz w:val="24"/>
          <w:szCs w:val="24"/>
        </w:rPr>
        <w:t xml:space="preserve"> ficando, neste caso, dispensa</w:t>
      </w:r>
      <w:r>
        <w:rPr>
          <w:rFonts w:ascii="Times New Roman" w:hAnsi="Times New Roman" w:cs="Times New Roman"/>
          <w:snapToGrid w:val="0"/>
          <w:sz w:val="24"/>
          <w:szCs w:val="24"/>
        </w:rPr>
        <w:t>do</w:t>
      </w:r>
      <w:r w:rsidRPr="0002030C">
        <w:rPr>
          <w:rFonts w:ascii="Times New Roman" w:hAnsi="Times New Roman" w:cs="Times New Roman"/>
          <w:snapToGrid w:val="0"/>
          <w:sz w:val="24"/>
          <w:szCs w:val="24"/>
        </w:rPr>
        <w:t xml:space="preserve"> o envio e/ou entrega das vias físicas. A assinatura eletrônica/digital será submetida </w:t>
      </w:r>
      <w:proofErr w:type="gramStart"/>
      <w:r w:rsidRPr="0002030C">
        <w:rPr>
          <w:rFonts w:ascii="Times New Roman" w:hAnsi="Times New Roman" w:cs="Times New Roman"/>
          <w:snapToGrid w:val="0"/>
          <w:sz w:val="24"/>
          <w:szCs w:val="24"/>
        </w:rPr>
        <w:t>a</w:t>
      </w:r>
      <w:proofErr w:type="gramEnd"/>
      <w:r w:rsidRPr="0002030C">
        <w:rPr>
          <w:rFonts w:ascii="Times New Roman" w:hAnsi="Times New Roman" w:cs="Times New Roman"/>
          <w:snapToGrid w:val="0"/>
          <w:sz w:val="24"/>
          <w:szCs w:val="24"/>
        </w:rPr>
        <w:t xml:space="preserve"> verificação junto ao site Validar (iti.gov.br.).</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sz w:val="24"/>
          <w:szCs w:val="24"/>
        </w:rPr>
        <w:t xml:space="preserve">Como condição para celebração do </w:t>
      </w:r>
      <w:r w:rsidRPr="0002030C">
        <w:rPr>
          <w:rFonts w:ascii="Times New Roman" w:hAnsi="Times New Roman" w:cs="Times New Roman"/>
          <w:bCs/>
          <w:kern w:val="2"/>
          <w:sz w:val="24"/>
          <w:szCs w:val="24"/>
        </w:rPr>
        <w:t>contrato</w:t>
      </w:r>
      <w:r w:rsidRPr="0002030C">
        <w:rPr>
          <w:rFonts w:ascii="Times New Roman" w:hAnsi="Times New Roman" w:cs="Times New Roman"/>
          <w:sz w:val="24"/>
          <w:szCs w:val="24"/>
        </w:rPr>
        <w:t>, a licitante vencedora deverá manter as mesmas condições de habilitação.</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Cs/>
          <w:kern w:val="2"/>
          <w:sz w:val="24"/>
          <w:szCs w:val="24"/>
        </w:rPr>
        <w:t>Quando a convocada não assinar o contrato no prazo e condições</w:t>
      </w:r>
      <w:r w:rsidRPr="0002030C">
        <w:rPr>
          <w:rFonts w:ascii="Times New Roman" w:hAnsi="Times New Roman" w:cs="Times New Roman"/>
          <w:bCs/>
          <w:sz w:val="24"/>
          <w:szCs w:val="24"/>
        </w:rPr>
        <w:t xml:space="preserve"> estabelecidas neste edital, o Pregoeiro poderá convocar as proponentes remanescentes, na ordem de classificação, </w:t>
      </w:r>
      <w:r w:rsidRPr="0002030C">
        <w:rPr>
          <w:rFonts w:ascii="Times New Roman" w:hAnsi="Times New Roman" w:cs="Times New Roman"/>
          <w:sz w:val="24"/>
          <w:szCs w:val="24"/>
        </w:rPr>
        <w:t xml:space="preserve">para negociação com vistas </w:t>
      </w:r>
      <w:proofErr w:type="gramStart"/>
      <w:r w:rsidRPr="0002030C">
        <w:rPr>
          <w:rFonts w:ascii="Times New Roman" w:hAnsi="Times New Roman" w:cs="Times New Roman"/>
          <w:sz w:val="24"/>
          <w:szCs w:val="24"/>
        </w:rPr>
        <w:t>a</w:t>
      </w:r>
      <w:proofErr w:type="gramEnd"/>
      <w:r w:rsidRPr="0002030C">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 xml:space="preserve">Farão parte integrante do </w:t>
      </w:r>
      <w:r w:rsidRPr="0002030C">
        <w:rPr>
          <w:rFonts w:ascii="Times New Roman" w:hAnsi="Times New Roman" w:cs="Times New Roman"/>
          <w:bCs/>
          <w:kern w:val="2"/>
          <w:sz w:val="24"/>
          <w:szCs w:val="24"/>
        </w:rPr>
        <w:t>contrato</w:t>
      </w:r>
      <w:r w:rsidRPr="0002030C">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 xml:space="preserve">O </w:t>
      </w:r>
      <w:r w:rsidRPr="0002030C">
        <w:rPr>
          <w:rFonts w:ascii="Times New Roman" w:hAnsi="Times New Roman" w:cs="Times New Roman"/>
          <w:bCs/>
          <w:kern w:val="2"/>
          <w:sz w:val="24"/>
          <w:szCs w:val="24"/>
        </w:rPr>
        <w:t>contrato</w:t>
      </w:r>
      <w:r w:rsidRPr="0002030C">
        <w:rPr>
          <w:rFonts w:ascii="Times New Roman" w:hAnsi="Times New Roman" w:cs="Times New Roman"/>
          <w:kern w:val="2"/>
          <w:sz w:val="24"/>
          <w:szCs w:val="24"/>
        </w:rPr>
        <w:t xml:space="preserve"> se regerá pelas cláusulas e disposições nele constantes, pelas demais disposições constantes do presente edital, pelas disposições contidas na Lei Federal n.º 14.133/2021 e Decreto Municipal 022/2024, bem como pelas demais disposições legais aplicáveis à espécie do objeto da presente licitação, por mais especiais que sejam e mesmo que aqui ou na minuta do contrato não mencionados.</w:t>
      </w:r>
    </w:p>
    <w:p w:rsidR="004B2D19"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A empresa contratada fica obrigada a aceitar, nas mesmas condições contratuais, os acréscimos ou supressões, nos limites e nas hipóteses previstas na Lei Federal n.º 14.133/2021 e Decreto Municipal 022/2024.</w:t>
      </w:r>
    </w:p>
    <w:p w:rsidR="001D15B6" w:rsidRPr="004B2D19"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4B2D19">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4B2D19" w:rsidRDefault="001D15B6" w:rsidP="00A0748D">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4B2D19">
        <w:rPr>
          <w:rFonts w:ascii="Times New Roman" w:eastAsia="Arial" w:hAnsi="Times New Roman" w:cs="Times New Roman"/>
          <w:i w:val="0"/>
          <w:szCs w:val="24"/>
          <w:lang w:eastAsia="en-US"/>
        </w:rPr>
        <w:t xml:space="preserve">DO PRAZO DE VALIDADE E </w:t>
      </w:r>
      <w:r w:rsidR="00C7268F" w:rsidRPr="004B2D19">
        <w:rPr>
          <w:rFonts w:ascii="Times New Roman" w:eastAsia="Arial" w:hAnsi="Times New Roman" w:cs="Times New Roman"/>
          <w:i w:val="0"/>
          <w:szCs w:val="24"/>
          <w:lang w:eastAsia="en-US"/>
        </w:rPr>
        <w:t>D</w:t>
      </w:r>
      <w:r w:rsidR="004B2D19" w:rsidRPr="004B2D19">
        <w:rPr>
          <w:rFonts w:ascii="Times New Roman" w:eastAsia="Arial" w:hAnsi="Times New Roman" w:cs="Times New Roman"/>
          <w:i w:val="0"/>
          <w:szCs w:val="24"/>
          <w:lang w:eastAsia="en-US"/>
        </w:rPr>
        <w:t>A</w:t>
      </w:r>
      <w:r w:rsidR="00C7268F" w:rsidRPr="004B2D19">
        <w:rPr>
          <w:rFonts w:ascii="Times New Roman" w:eastAsia="Arial" w:hAnsi="Times New Roman" w:cs="Times New Roman"/>
          <w:i w:val="0"/>
          <w:szCs w:val="24"/>
          <w:lang w:eastAsia="en-US"/>
        </w:rPr>
        <w:t xml:space="preserve"> </w:t>
      </w:r>
      <w:r w:rsidR="004B2D19" w:rsidRPr="004B2D19">
        <w:rPr>
          <w:rFonts w:ascii="Times New Roman" w:eastAsia="Arial" w:hAnsi="Times New Roman" w:cs="Times New Roman"/>
          <w:i w:val="0"/>
          <w:szCs w:val="24"/>
          <w:lang w:eastAsia="en-US"/>
        </w:rPr>
        <w:t>EXTINÇÃO DO CONTRATO</w:t>
      </w:r>
    </w:p>
    <w:p w:rsidR="004B2D19" w:rsidRPr="004B2D19" w:rsidRDefault="004B2D19" w:rsidP="00A0748D">
      <w:pPr>
        <w:pStyle w:val="Nivel2"/>
        <w:tabs>
          <w:tab w:val="left" w:pos="567"/>
        </w:tabs>
        <w:spacing w:before="240" w:after="240" w:line="22" w:lineRule="atLeast"/>
        <w:ind w:left="567" w:hanging="567"/>
        <w:rPr>
          <w:rFonts w:ascii="Times New Roman" w:hAnsi="Times New Roman" w:cs="Times New Roman"/>
          <w:snapToGrid w:val="0"/>
          <w:sz w:val="24"/>
          <w:szCs w:val="24"/>
        </w:rPr>
      </w:pPr>
      <w:r w:rsidRPr="004B2D19">
        <w:rPr>
          <w:rFonts w:ascii="Times New Roman" w:eastAsia="Arial" w:hAnsi="Times New Roman" w:cs="Times New Roman"/>
          <w:sz w:val="24"/>
          <w:szCs w:val="24"/>
          <w:lang w:eastAsia="en-US"/>
        </w:rPr>
        <w:t xml:space="preserve">O presente Contrato terá vigência de </w:t>
      </w:r>
      <w:r w:rsidR="005F7DD5">
        <w:rPr>
          <w:rFonts w:ascii="Times New Roman" w:eastAsia="Arial" w:hAnsi="Times New Roman" w:cs="Times New Roman"/>
          <w:sz w:val="24"/>
          <w:szCs w:val="24"/>
          <w:lang w:eastAsia="en-US"/>
        </w:rPr>
        <w:t>12 (doze</w:t>
      </w:r>
      <w:r w:rsidRPr="004B2D19">
        <w:rPr>
          <w:rFonts w:ascii="Times New Roman" w:eastAsia="Arial" w:hAnsi="Times New Roman" w:cs="Times New Roman"/>
          <w:sz w:val="24"/>
          <w:szCs w:val="24"/>
          <w:lang w:eastAsia="en-US"/>
        </w:rPr>
        <w:t xml:space="preserve">) meses, contados a partir de sua assinatura, </w:t>
      </w:r>
      <w:r w:rsidRPr="004B2D19">
        <w:rPr>
          <w:rFonts w:ascii="Times New Roman" w:hAnsi="Times New Roman" w:cs="Times New Roman"/>
          <w:sz w:val="24"/>
          <w:szCs w:val="24"/>
        </w:rPr>
        <w:t>podendo ser prorrogado, com observância das disposições da</w:t>
      </w:r>
      <w:r w:rsidRPr="004B2D19">
        <w:rPr>
          <w:rFonts w:ascii="Times New Roman" w:hAnsi="Times New Roman" w:cs="Times New Roman"/>
          <w:kern w:val="2"/>
          <w:sz w:val="24"/>
          <w:szCs w:val="24"/>
        </w:rPr>
        <w:t xml:space="preserve"> Lei Federal n.º 14.133/2021 e Decreto Municipal 022/2024.</w:t>
      </w:r>
    </w:p>
    <w:p w:rsidR="004B2D19" w:rsidRPr="004B2D19" w:rsidRDefault="004B2D19" w:rsidP="00A0748D">
      <w:pPr>
        <w:pStyle w:val="Nivel2"/>
        <w:tabs>
          <w:tab w:val="left" w:pos="567"/>
        </w:tabs>
        <w:spacing w:before="240" w:after="240" w:line="22" w:lineRule="atLeast"/>
        <w:ind w:left="567" w:hanging="567"/>
        <w:rPr>
          <w:rFonts w:ascii="Times New Roman" w:hAnsi="Times New Roman" w:cs="Times New Roman"/>
          <w:snapToGrid w:val="0"/>
          <w:sz w:val="24"/>
          <w:szCs w:val="24"/>
        </w:rPr>
      </w:pPr>
      <w:r w:rsidRPr="004B2D19">
        <w:rPr>
          <w:rFonts w:ascii="Times New Roman" w:hAnsi="Times New Roman" w:cs="Times New Roman"/>
          <w:kern w:val="2"/>
          <w:sz w:val="24"/>
          <w:szCs w:val="24"/>
        </w:rPr>
        <w:t>O contrato poderá ser extinto pelos motivos previstos na Lei Federal n.º 14.133/2021 e Decreto Municipal 022/2024, com as alterações dela decorrentes.</w:t>
      </w:r>
    </w:p>
    <w:p w:rsidR="001D15B6" w:rsidRPr="00A0748D" w:rsidRDefault="001D15B6" w:rsidP="00A0748D">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A0748D">
        <w:rPr>
          <w:rFonts w:ascii="Times New Roman" w:hAnsi="Times New Roman" w:cs="Times New Roman"/>
          <w:i w:val="0"/>
          <w:snapToGrid w:val="0"/>
          <w:szCs w:val="24"/>
        </w:rPr>
        <w:t>DO REAJUSTE</w:t>
      </w:r>
      <w:r w:rsidR="00037486" w:rsidRPr="00A0748D">
        <w:rPr>
          <w:rFonts w:ascii="Times New Roman" w:hAnsi="Times New Roman" w:cs="Times New Roman"/>
          <w:i w:val="0"/>
          <w:snapToGrid w:val="0"/>
          <w:szCs w:val="24"/>
        </w:rPr>
        <w:t>/REE</w:t>
      </w:r>
      <w:r w:rsidR="002B5067" w:rsidRPr="00A0748D">
        <w:rPr>
          <w:rFonts w:ascii="Times New Roman" w:hAnsi="Times New Roman" w:cs="Times New Roman"/>
          <w:i w:val="0"/>
          <w:szCs w:val="24"/>
          <w:lang w:eastAsia="en-US"/>
        </w:rPr>
        <w:t>Q</w:t>
      </w:r>
      <w:r w:rsidR="00037486" w:rsidRPr="00A0748D">
        <w:rPr>
          <w:rFonts w:ascii="Times New Roman" w:hAnsi="Times New Roman" w:cs="Times New Roman"/>
          <w:i w:val="0"/>
          <w:snapToGrid w:val="0"/>
          <w:szCs w:val="24"/>
        </w:rPr>
        <w:t>UILÍBRIO</w:t>
      </w:r>
      <w:r w:rsidRPr="00A0748D">
        <w:rPr>
          <w:rFonts w:ascii="Times New Roman" w:hAnsi="Times New Roman" w:cs="Times New Roman"/>
          <w:i w:val="0"/>
          <w:snapToGrid w:val="0"/>
          <w:szCs w:val="24"/>
        </w:rPr>
        <w:t xml:space="preserve"> DE PREÇOS</w:t>
      </w:r>
    </w:p>
    <w:p w:rsidR="00A0748D" w:rsidRPr="00A0748D" w:rsidRDefault="00A0748D" w:rsidP="00A0748D">
      <w:pPr>
        <w:widowControl w:val="0"/>
        <w:tabs>
          <w:tab w:val="left" w:pos="426"/>
        </w:tabs>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18.1.</w:t>
      </w:r>
      <w:r w:rsidRPr="00A0748D">
        <w:rPr>
          <w:rFonts w:ascii="Times New Roman" w:hAnsi="Times New Roman" w:cs="Times New Roman"/>
        </w:rPr>
        <w:tab/>
      </w:r>
      <w:r w:rsidRPr="00A0748D">
        <w:rPr>
          <w:rFonts w:ascii="Times New Roman" w:hAnsi="Times New Roman" w:cs="Times New Roman"/>
        </w:rPr>
        <w:tab/>
        <w:t xml:space="preserve"> Durante a vigência do Contrato, os valores não serão reajustados, somente poderá ocorrer à recomposição de valores nos casos enquadrados no disposto no Artigo 90 combinado com o artigo 124, d da Lei 14.133/2021.</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lastRenderedPageBreak/>
        <w:t>18.2. Não serão liberadas recomposições decorrentes de inflação, que não configurem álea econômica extraordinária, tampouco fato previsível.</w:t>
      </w:r>
    </w:p>
    <w:p w:rsidR="00A0748D" w:rsidRPr="00A0748D" w:rsidRDefault="00A0748D" w:rsidP="00A0748D">
      <w:pPr>
        <w:pStyle w:val="Nivel2"/>
        <w:numPr>
          <w:ilvl w:val="0"/>
          <w:numId w:val="0"/>
        </w:numPr>
        <w:spacing w:before="240" w:after="240" w:line="22" w:lineRule="atLeast"/>
        <w:ind w:left="567" w:hanging="567"/>
        <w:rPr>
          <w:rFonts w:ascii="Times New Roman" w:hAnsi="Times New Roman" w:cs="Times New Roman"/>
          <w:snapToGrid w:val="0"/>
          <w:sz w:val="24"/>
          <w:szCs w:val="24"/>
        </w:rPr>
      </w:pPr>
      <w:r w:rsidRPr="00A0748D">
        <w:rPr>
          <w:rFonts w:ascii="Times New Roman" w:hAnsi="Times New Roman" w:cs="Times New Roman"/>
          <w:sz w:val="24"/>
          <w:szCs w:val="24"/>
        </w:rPr>
        <w:t xml:space="preserve">18.3. Os pedidos de recomposição de valores deverão ser protocolados junto ao Setor de Protocolo da Prefeitura Municipal, ou encaminhados para o e-mail </w:t>
      </w:r>
      <w:hyperlink r:id="rId72" w:history="1">
        <w:r w:rsidRPr="00A0748D">
          <w:rPr>
            <w:rStyle w:val="Hyperlink"/>
            <w:rFonts w:ascii="Times New Roman" w:hAnsi="Times New Roman" w:cs="Times New Roman"/>
            <w:bCs/>
            <w:color w:val="0033CC"/>
            <w:sz w:val="24"/>
            <w:szCs w:val="24"/>
          </w:rPr>
          <w:t>contratos@campomagro.pr.gov.br</w:t>
        </w:r>
      </w:hyperlink>
      <w:r w:rsidRPr="00A0748D">
        <w:rPr>
          <w:rFonts w:ascii="Times New Roman" w:hAnsi="Times New Roman" w:cs="Times New Roman"/>
          <w:sz w:val="24"/>
          <w:szCs w:val="24"/>
        </w:rPr>
        <w:t xml:space="preserve"> mediante retorno de confirmação. O gestor do contrato deverá responder o pedido de repactuação de preços em até 45 (quarenta e cinco) dias, contados da data do fornecimento da documentação.</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18.4. Somente serão analisados os pedidos de recomposição de valores que contenham todos os documentos comprobatórios para a referida recomposição, conforme disposto no Artigo 90 combinado com o artigo 124, d da Lei 14.133/2021.</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18.5. Os valores recompostos somente serão repassados após a assinatura, devolução do Termo assinado (conforme o caso) e publicação do Termo de Aditamento.</w:t>
      </w:r>
    </w:p>
    <w:p w:rsidR="00A0748D" w:rsidRPr="00A0748D" w:rsidRDefault="00A0748D" w:rsidP="00A0748D">
      <w:pPr>
        <w:suppressAutoHyphens/>
        <w:spacing w:before="240" w:after="240" w:line="22" w:lineRule="atLeast"/>
        <w:ind w:left="567" w:hanging="567"/>
        <w:jc w:val="both"/>
        <w:rPr>
          <w:rFonts w:ascii="Times New Roman" w:hAnsi="Times New Roman" w:cs="Times New Roman"/>
        </w:rPr>
      </w:pPr>
      <w:r w:rsidRPr="00A0748D">
        <w:rPr>
          <w:rFonts w:ascii="Times New Roman" w:hAnsi="Times New Roman" w:cs="Times New Roman"/>
        </w:rPr>
        <w:t>18.6. Os preços propostos serão considerados fixos, ressalvadas as hipóteses legais de admissibilidade de reajuste, previstos na Lei 14.133/2021, com periodicidade mínima de 01 (um) ano utilizando para tal o Índice Nacional de Preços ao Consumidor Amplo (IPCA), publicado pelo IBGE.</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18.7 O reajuste de valor não poderá ser inferior ao período de 12 (doze) meses</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18.8. O reajuste incidirá após o prazo de 01 (um) ano, contado da data de apresentação da proposta, mediante requerimento do contratado, art. 153 e 154 do Decreto Municipal de 022/2024.</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18.9. Quando antes da data de reajustamento, já tiver ocorrido à revisão do contrato para manutenção do seu equilíbrio econômico financeiro, será a revisão considerada à ocasião do reajuste, para evitar acumulação injustificada.</w:t>
      </w:r>
    </w:p>
    <w:p w:rsidR="00A0748D" w:rsidRPr="00A0748D" w:rsidRDefault="00A0748D" w:rsidP="00A0748D">
      <w:pPr>
        <w:tabs>
          <w:tab w:val="left" w:pos="567"/>
          <w:tab w:val="left" w:pos="709"/>
        </w:tabs>
        <w:spacing w:before="240" w:after="240" w:line="22" w:lineRule="atLeast"/>
        <w:ind w:left="567" w:hanging="567"/>
        <w:jc w:val="both"/>
        <w:rPr>
          <w:rFonts w:ascii="Times New Roman" w:hAnsi="Times New Roman" w:cs="Times New Roman"/>
        </w:rPr>
      </w:pPr>
      <w:r w:rsidRPr="00A0748D">
        <w:rPr>
          <w:rFonts w:ascii="Times New Roman" w:hAnsi="Times New Roman" w:cs="Times New Roman"/>
          <w:bCs/>
        </w:rPr>
        <w:t>18.10.</w:t>
      </w:r>
      <w:r w:rsidRPr="00A0748D">
        <w:rPr>
          <w:rFonts w:ascii="Times New Roman" w:hAnsi="Times New Roman" w:cs="Times New Roman"/>
          <w:bCs/>
        </w:rPr>
        <w:tab/>
      </w:r>
      <w:r w:rsidRPr="00A0748D">
        <w:rPr>
          <w:rFonts w:ascii="Times New Roman" w:hAnsi="Times New Roman" w:cs="Times New Roman"/>
        </w:rPr>
        <w:t>Nos reajustes subsequentes ao primeiro, o interregno mínimo de um ano será contado a partir do último reajuste.</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Será admitida a repactuação do contrato dos serviços continuados com dedicação exclusiva da mão de obra, contratados com prazo de vigência igual ou superior a 12 (doze) meses, desde que seja observado o interregno mínimo de um ano.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O interregno mínimo de 12 (doze) meses para a primeira repactuação do contrato será contado a partir da data do acordo, convenção ou dissídio coletivo de trabalho, para os custos decorrentes de mão de obra, e da data limite para a apresentação da proposta em relação aos custos decorrentes do mercado.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Quando a contratação envolver mais de uma categoria profissional, com datas base diferenciadas, a data inicial para a contagem da anualidade será a data-base da categoria profissional que represente a maior parcela do custo de mão de obra da contratação pretendida.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Em caso de repactuação de contrato subsequente à primeira, correspondente à mesma parcela objeto da nova solicitação, o prazo de 12 (doze) meses terá como data base a </w:t>
      </w:r>
      <w:r w:rsidRPr="00A0748D">
        <w:rPr>
          <w:rFonts w:ascii="Times New Roman" w:hAnsi="Times New Roman" w:cs="Times New Roman"/>
          <w:color w:val="auto"/>
          <w:sz w:val="24"/>
          <w:szCs w:val="24"/>
        </w:rPr>
        <w:lastRenderedPageBreak/>
        <w:t>data em que se iniciaram os efeitos financeiros da repactuação de contrato anterior realizada, independentemente daquela em que aditada ou apostilada.</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As repactuações de contrato serão precedidas de solicitação da contratada, acompanhada de demonstração analítica da alteração dos custos, por meio de apresentação da planilha de custos e formação de preços e do novo acordo ou convenção coletiva que fundamenta a repactuação do contrato.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A repactuação, deverá ser pleiteada até a data da prorrogação contratual subsequente e antes do encerramento do contrato, </w:t>
      </w:r>
      <w:proofErr w:type="gramStart"/>
      <w:r w:rsidRPr="00A0748D">
        <w:rPr>
          <w:rFonts w:ascii="Times New Roman" w:hAnsi="Times New Roman" w:cs="Times New Roman"/>
          <w:color w:val="auto"/>
          <w:sz w:val="24"/>
          <w:szCs w:val="24"/>
        </w:rPr>
        <w:t>sob pena</w:t>
      </w:r>
      <w:proofErr w:type="gramEnd"/>
      <w:r w:rsidRPr="00A0748D">
        <w:rPr>
          <w:rFonts w:ascii="Times New Roman" w:hAnsi="Times New Roman" w:cs="Times New Roman"/>
          <w:color w:val="auto"/>
          <w:sz w:val="24"/>
          <w:szCs w:val="24"/>
        </w:rPr>
        <w:t xml:space="preserve"> de ocorrer preclusão lógica do exercício do direito. Contudo, eventuais efeitos financeiros pretéritos, decorrentes de repactuação serão calculados, reconhecidos e pagos pelo setor competente, por meio de instrumento e procedimento autônomo.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É vedada a inclusão, por ocasião da repactuação do contrato, de benefícios não previstos na proposta inicial, exceto quando se tornarem obrigatórios por força de instrumento legal, sentença normativa, acordo coletivo ou convenção coletiva. </w:t>
      </w:r>
    </w:p>
    <w:p w:rsidR="00A0748D" w:rsidRDefault="00A0748D" w:rsidP="00A0748D">
      <w:pPr>
        <w:pStyle w:val="Nivel2"/>
        <w:widowControl w:val="0"/>
        <w:tabs>
          <w:tab w:val="left" w:pos="567"/>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A Administração não se vincula às disposições contidas em Acordos e Convenções Coletivas que não tratem de matéria trabalhista, tais como as que estabeleçam valores ou índices obrigatórios de encargos sociais ou previdenciários, bem como de preços para os insumos relacionados ao exercício da atividade. </w:t>
      </w:r>
    </w:p>
    <w:p w:rsidR="008D0766" w:rsidRPr="00A0748D" w:rsidRDefault="00A0748D" w:rsidP="00A0748D">
      <w:pPr>
        <w:pStyle w:val="Nivel2"/>
        <w:widowControl w:val="0"/>
        <w:tabs>
          <w:tab w:val="left" w:pos="567"/>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Caso a contratada esteja impossibilitada de postular a repactuação contratual até o momento da assinatura do termo aditivo de prorrogação contratual, em razão de o acordo ou a convenção coletiva de trabalho ainda não estar registrado no Ministério do Trabalho, deverá ressalvar no mencionado termo aditivo o seu direito a essa repactuação, que deverá ser exercido tão logo ocorra o pertinente registro.</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w:t>
      </w:r>
      <w:r w:rsidRPr="00CB47B6">
        <w:rPr>
          <w:rFonts w:ascii="Times New Roman" w:hAnsi="Times New Roman" w:cs="Times New Roman"/>
          <w:color w:val="000000"/>
        </w:rPr>
        <w:lastRenderedPageBreak/>
        <w:t>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w:t>
      </w:r>
      <w:r w:rsidR="008A3C20" w:rsidRPr="00CB47B6">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DC5755" w:rsidRPr="00CB47B6">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 a gerar ofertas com preços artificiais, não</w:t>
      </w:r>
      <w:r w:rsidR="00DC5755" w:rsidRPr="00CB47B6">
        <w:rPr>
          <w:rFonts w:ascii="Times New Roman" w:hAnsi="Times New Roman" w:cs="Times New Roman"/>
        </w:rPr>
        <w:t xml:space="preserve"> </w:t>
      </w:r>
      <w:r w:rsidRPr="00CB47B6">
        <w:rPr>
          <w:rFonts w:ascii="Times New Roman" w:hAnsi="Times New Roman" w:cs="Times New Roman"/>
        </w:rPr>
        <w:t>competitivos</w:t>
      </w:r>
      <w:proofErr w:type="gramEnd"/>
      <w:r w:rsidRPr="00CB47B6">
        <w:rPr>
          <w:rFonts w:ascii="Times New Roman" w:hAnsi="Times New Roman" w:cs="Times New Roman"/>
        </w:rPr>
        <w:t>.</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w:t>
      </w:r>
      <w:r w:rsidR="00DC5755" w:rsidRPr="00CB47B6">
        <w:rPr>
          <w:rFonts w:ascii="Times New Roman" w:hAnsi="Times New Roman" w:cs="Times New Roman"/>
        </w:rPr>
        <w:t xml:space="preserve"> </w:t>
      </w:r>
      <w:r w:rsidRPr="00CB47B6">
        <w:rPr>
          <w:rFonts w:ascii="Times New Roman" w:hAnsi="Times New Roman" w:cs="Times New Roman"/>
        </w:rPr>
        <w:t>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3E6749">
        <w:rPr>
          <w:rFonts w:ascii="Times New Roman" w:hAnsi="Times New Roman" w:cs="Times New Roman"/>
        </w:rPr>
        <w:t xml:space="preserve"> </w:t>
      </w:r>
      <w:r w:rsidRPr="00CB47B6">
        <w:rPr>
          <w:rFonts w:ascii="Times New Roman" w:hAnsi="Times New Roman" w:cs="Times New Roman"/>
        </w:rPr>
        <w:t>constatar</w:t>
      </w:r>
      <w:r w:rsidR="003E6749">
        <w:rPr>
          <w:rFonts w:ascii="Times New Roman" w:hAnsi="Times New Roman" w:cs="Times New Roman"/>
        </w:rPr>
        <w:t xml:space="preserve"> </w:t>
      </w:r>
      <w:r w:rsidRPr="00CB47B6">
        <w:rPr>
          <w:rFonts w:ascii="Times New Roman" w:hAnsi="Times New Roman" w:cs="Times New Roman"/>
        </w:rPr>
        <w:t>o</w:t>
      </w:r>
      <w:r w:rsidR="003E6749">
        <w:rPr>
          <w:rFonts w:ascii="Times New Roman" w:hAnsi="Times New Roman" w:cs="Times New Roman"/>
        </w:rPr>
        <w:t xml:space="preserve"> </w:t>
      </w:r>
      <w:r w:rsidRPr="00CB47B6">
        <w:rPr>
          <w:rFonts w:ascii="Times New Roman" w:hAnsi="Times New Roman" w:cs="Times New Roman"/>
        </w:rPr>
        <w:t>envolvimento</w:t>
      </w:r>
      <w:r w:rsidR="003E6749">
        <w:rPr>
          <w:rFonts w:ascii="Times New Roman" w:hAnsi="Times New Roman" w:cs="Times New Roman"/>
        </w:rPr>
        <w:t xml:space="preserve"> </w:t>
      </w:r>
      <w:r w:rsidRPr="00CB47B6">
        <w:rPr>
          <w:rFonts w:ascii="Times New Roman" w:hAnsi="Times New Roman" w:cs="Times New Roman"/>
        </w:rPr>
        <w:t>da</w:t>
      </w:r>
      <w:r w:rsidR="003E6749">
        <w:rPr>
          <w:rFonts w:ascii="Times New Roman" w:hAnsi="Times New Roman" w:cs="Times New Roman"/>
        </w:rPr>
        <w:t xml:space="preserve"> </w:t>
      </w:r>
      <w:r w:rsidRPr="00CB47B6">
        <w:rPr>
          <w:rFonts w:ascii="Times New Roman" w:hAnsi="Times New Roman" w:cs="Times New Roman"/>
        </w:rPr>
        <w:t>empresa,</w:t>
      </w:r>
      <w:r w:rsidR="003E6749">
        <w:rPr>
          <w:rFonts w:ascii="Times New Roman" w:hAnsi="Times New Roman" w:cs="Times New Roman"/>
        </w:rPr>
        <w:t xml:space="preserve"> </w:t>
      </w:r>
      <w:r w:rsidRPr="00CB47B6">
        <w:rPr>
          <w:rFonts w:ascii="Times New Roman" w:hAnsi="Times New Roman" w:cs="Times New Roman"/>
        </w:rPr>
        <w:t>diretamente</w:t>
      </w:r>
      <w:r w:rsidR="003E6749">
        <w:rPr>
          <w:rFonts w:ascii="Times New Roman" w:hAnsi="Times New Roman" w:cs="Times New Roman"/>
        </w:rPr>
        <w:t xml:space="preserve"> </w:t>
      </w:r>
      <w:r w:rsidRPr="00CB47B6">
        <w:rPr>
          <w:rFonts w:ascii="Times New Roman" w:hAnsi="Times New Roman" w:cs="Times New Roman"/>
        </w:rPr>
        <w:t>ou</w:t>
      </w:r>
      <w:r w:rsidR="003E6749">
        <w:rPr>
          <w:rFonts w:ascii="Times New Roman" w:hAnsi="Times New Roman" w:cs="Times New Roman"/>
        </w:rPr>
        <w:t xml:space="preserve"> </w:t>
      </w:r>
      <w:r w:rsidRPr="00CB47B6">
        <w:rPr>
          <w:rFonts w:ascii="Times New Roman" w:hAnsi="Times New Roman" w:cs="Times New Roman"/>
        </w:rPr>
        <w:t>por</w:t>
      </w:r>
      <w:r w:rsidR="003E6749">
        <w:rPr>
          <w:rFonts w:ascii="Times New Roman" w:hAnsi="Times New Roman" w:cs="Times New Roman"/>
        </w:rPr>
        <w:t xml:space="preserve"> </w:t>
      </w:r>
      <w:r w:rsidRPr="00CB47B6">
        <w:rPr>
          <w:rFonts w:ascii="Times New Roman" w:hAnsi="Times New Roman" w:cs="Times New Roman"/>
        </w:rPr>
        <w:t>meio</w:t>
      </w:r>
      <w:r w:rsidR="003E6749">
        <w:rPr>
          <w:rFonts w:ascii="Times New Roman" w:hAnsi="Times New Roman" w:cs="Times New Roman"/>
        </w:rPr>
        <w:t xml:space="preserve"> </w:t>
      </w:r>
      <w:r w:rsidRPr="00CB47B6">
        <w:rPr>
          <w:rFonts w:ascii="Times New Roman" w:hAnsi="Times New Roman" w:cs="Times New Roman"/>
        </w:rPr>
        <w:t>de</w:t>
      </w:r>
      <w:r w:rsidR="003E6749">
        <w:rPr>
          <w:rFonts w:ascii="Times New Roman" w:hAnsi="Times New Roman" w:cs="Times New Roman"/>
        </w:rPr>
        <w:t xml:space="preserve"> </w:t>
      </w:r>
      <w:r w:rsidRPr="00CB47B6">
        <w:rPr>
          <w:rFonts w:ascii="Times New Roman" w:hAnsi="Times New Roman" w:cs="Times New Roman"/>
        </w:rPr>
        <w:t>um</w:t>
      </w:r>
      <w:r w:rsidR="003E6749">
        <w:rPr>
          <w:rFonts w:ascii="Times New Roman" w:hAnsi="Times New Roman" w:cs="Times New Roman"/>
        </w:rPr>
        <w:t xml:space="preserve"> </w:t>
      </w:r>
      <w:r w:rsidRPr="00CB47B6">
        <w:rPr>
          <w:rFonts w:ascii="Times New Roman" w:hAnsi="Times New Roman" w:cs="Times New Roman"/>
        </w:rPr>
        <w:t>agente,</w:t>
      </w:r>
      <w:r w:rsidR="003E6749">
        <w:rPr>
          <w:rFonts w:ascii="Times New Roman" w:hAnsi="Times New Roman" w:cs="Times New Roman"/>
        </w:rPr>
        <w:t xml:space="preserve"> </w:t>
      </w:r>
      <w:r w:rsidRPr="00CB47B6">
        <w:rPr>
          <w:rFonts w:ascii="Times New Roman" w:hAnsi="Times New Roman" w:cs="Times New Roman"/>
        </w:rPr>
        <w:t>em</w:t>
      </w:r>
      <w:r w:rsidR="003E6749">
        <w:rPr>
          <w:rFonts w:ascii="Times New Roman" w:hAnsi="Times New Roman" w:cs="Times New Roman"/>
        </w:rPr>
        <w:t xml:space="preserve"> </w:t>
      </w:r>
      <w:r w:rsidRPr="00CB47B6">
        <w:rPr>
          <w:rFonts w:ascii="Times New Roman" w:hAnsi="Times New Roman" w:cs="Times New Roman"/>
        </w:rPr>
        <w:t>práticas</w:t>
      </w:r>
      <w:r w:rsidR="003E6749">
        <w:rPr>
          <w:rFonts w:ascii="Times New Roman" w:hAnsi="Times New Roman" w:cs="Times New Roman"/>
        </w:rPr>
        <w:t xml:space="preserve"> </w:t>
      </w:r>
      <w:r w:rsidRPr="00CB47B6">
        <w:rPr>
          <w:rFonts w:ascii="Times New Roman" w:hAnsi="Times New Roman" w:cs="Times New Roman"/>
        </w:rPr>
        <w:t xml:space="preserve">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6" w:name="_Toc122606111"/>
      <w:r w:rsidRPr="00CB47B6">
        <w:rPr>
          <w:rFonts w:ascii="Times New Roman" w:hAnsi="Times New Roman" w:cs="Times New Roman"/>
          <w:i w:val="0"/>
          <w:iCs/>
          <w:szCs w:val="24"/>
        </w:rPr>
        <w:t>DAS INFRAÇÕES ADMINISTRATIVAS E SANÇÕES</w:t>
      </w:r>
      <w:bookmarkEnd w:id="46"/>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7" w:name="_Ref114668085"/>
      <w:bookmarkStart w:id="48"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49" w:name="_Ref114668108"/>
      <w:bookmarkEnd w:id="47"/>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49"/>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w:t>
      </w:r>
      <w:proofErr w:type="gramStart"/>
      <w:r w:rsidR="003C7A23" w:rsidRPr="00CB47B6">
        <w:rPr>
          <w:rFonts w:ascii="Times New Roman" w:hAnsi="Times New Roman" w:cs="Times New Roman"/>
          <w:sz w:val="24"/>
          <w:szCs w:val="24"/>
        </w:rPr>
        <w:t>ou</w:t>
      </w:r>
      <w:proofErr w:type="gramEnd"/>
      <w:r w:rsidR="003C7A23" w:rsidRPr="00CB47B6">
        <w:rPr>
          <w:rFonts w:ascii="Times New Roman" w:hAnsi="Times New Roman" w:cs="Times New Roman"/>
          <w:sz w:val="24"/>
          <w:szCs w:val="24"/>
        </w:rPr>
        <w:t xml:space="preserve">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0"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0"/>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1"/>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2"/>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3"/>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4"/>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3"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5"/>
    </w:p>
    <w:bookmarkEnd w:id="48"/>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4"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A52E5E">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A52E5E">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6"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6"/>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5"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w:t>
      </w:r>
      <w:r w:rsidRPr="00CB47B6">
        <w:rPr>
          <w:rFonts w:ascii="Times New Roman" w:hAnsi="Times New Roman" w:cs="Times New Roman"/>
          <w:sz w:val="24"/>
          <w:szCs w:val="24"/>
        </w:rPr>
        <w:lastRenderedPageBreak/>
        <w:t xml:space="preserve">Administração, descrita no </w:t>
      </w:r>
      <w:proofErr w:type="gramStart"/>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w:t>
      </w:r>
      <w:proofErr w:type="gramEnd"/>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6"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174DC0" w:rsidRPr="00CB47B6" w:rsidRDefault="00174DC0" w:rsidP="00676A92">
      <w:pPr>
        <w:pStyle w:val="Nivel2"/>
        <w:numPr>
          <w:ilvl w:val="1"/>
          <w:numId w:val="15"/>
        </w:numPr>
        <w:tabs>
          <w:tab w:val="left" w:pos="709"/>
        </w:tabs>
        <w:spacing w:before="240" w:after="24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lastRenderedPageBreak/>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7" w:name="_Toc122606113"/>
      <w:r w:rsidRPr="00CB47B6">
        <w:rPr>
          <w:rFonts w:ascii="Times New Roman" w:hAnsi="Times New Roman" w:cs="Times New Roman"/>
          <w:i w:val="0"/>
          <w:iCs/>
          <w:szCs w:val="24"/>
        </w:rPr>
        <w:t>DAS DISPOSIÇÕES GERAIS</w:t>
      </w:r>
      <w:bookmarkEnd w:id="57"/>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7" w:history="1">
        <w:r w:rsidR="003D77F5" w:rsidRPr="00CB47B6">
          <w:rPr>
            <w:rStyle w:val="Hyperlink"/>
            <w:rFonts w:ascii="Times New Roman" w:hAnsi="Times New Roman" w:cs="Times New Roman"/>
            <w:sz w:val="24"/>
            <w:szCs w:val="24"/>
          </w:rPr>
          <w:t>www.campomagro.pr.gov.br</w:t>
        </w:r>
      </w:hyperlink>
      <w:r w:rsidR="00174C72">
        <w:t xml:space="preserve"> </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59"/>
        <w:gridCol w:w="7764"/>
      </w:tblGrid>
      <w:tr w:rsidR="00130365" w:rsidRPr="00CB47B6" w:rsidTr="000025AF">
        <w:trPr>
          <w:trHeight w:val="493"/>
          <w:jc w:val="center"/>
        </w:trPr>
        <w:tc>
          <w:tcPr>
            <w:tcW w:w="836"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164"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0025AF">
        <w:trPr>
          <w:jc w:val="center"/>
        </w:trPr>
        <w:tc>
          <w:tcPr>
            <w:tcW w:w="836"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164"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0025AF">
        <w:trPr>
          <w:jc w:val="center"/>
        </w:trPr>
        <w:tc>
          <w:tcPr>
            <w:tcW w:w="836"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164"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0025AF">
        <w:trPr>
          <w:jc w:val="center"/>
        </w:trPr>
        <w:tc>
          <w:tcPr>
            <w:tcW w:w="836"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164"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0025AF" w:rsidRPr="00CB47B6" w:rsidTr="000025AF">
        <w:trPr>
          <w:jc w:val="center"/>
        </w:trPr>
        <w:tc>
          <w:tcPr>
            <w:tcW w:w="836" w:type="pct"/>
          </w:tcPr>
          <w:p w:rsidR="000025AF" w:rsidRPr="00CB47B6" w:rsidRDefault="000025AF" w:rsidP="00BA3E53">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164" w:type="pct"/>
          </w:tcPr>
          <w:p w:rsidR="000025AF" w:rsidRPr="00CB47B6" w:rsidRDefault="000025AF" w:rsidP="00BA3E53">
            <w:pPr>
              <w:pStyle w:val="Corpodetexto2"/>
              <w:spacing w:before="120" w:line="22" w:lineRule="atLeast"/>
              <w:rPr>
                <w:rFonts w:ascii="Times New Roman" w:hAnsi="Times New Roman" w:cs="Times New Roman"/>
                <w:b/>
              </w:rPr>
            </w:pPr>
            <w:r w:rsidRPr="00CB47B6">
              <w:rPr>
                <w:rFonts w:ascii="Times New Roman" w:hAnsi="Times New Roman" w:cs="Times New Roman"/>
              </w:rPr>
              <w:t xml:space="preserve">Minuta </w:t>
            </w:r>
            <w:r>
              <w:rPr>
                <w:rFonts w:ascii="Times New Roman" w:hAnsi="Times New Roman" w:cs="Times New Roman"/>
              </w:rPr>
              <w:t>do Contrato</w:t>
            </w:r>
            <w:r w:rsidRPr="00CB47B6">
              <w:rPr>
                <w:rFonts w:ascii="Times New Roman" w:hAnsi="Times New Roman" w:cs="Times New Roman"/>
              </w:rPr>
              <w:t>.</w:t>
            </w:r>
          </w:p>
        </w:tc>
      </w:tr>
      <w:tr w:rsidR="000025AF" w:rsidRPr="00CB47B6" w:rsidTr="000025AF">
        <w:trPr>
          <w:jc w:val="center"/>
        </w:trPr>
        <w:tc>
          <w:tcPr>
            <w:tcW w:w="836" w:type="pct"/>
          </w:tcPr>
          <w:p w:rsidR="000025AF" w:rsidRPr="00CB47B6" w:rsidRDefault="000025AF" w:rsidP="00BA3E53">
            <w:pPr>
              <w:spacing w:before="120" w:after="120" w:line="22" w:lineRule="atLeast"/>
              <w:jc w:val="center"/>
              <w:rPr>
                <w:rFonts w:ascii="Times New Roman" w:hAnsi="Times New Roman" w:cs="Times New Roman"/>
              </w:rPr>
            </w:pPr>
            <w:proofErr w:type="gramStart"/>
            <w:r w:rsidRPr="00CB47B6">
              <w:rPr>
                <w:rFonts w:ascii="Times New Roman" w:hAnsi="Times New Roman" w:cs="Times New Roman"/>
                <w:b/>
              </w:rPr>
              <w:t>ANEXO V</w:t>
            </w:r>
            <w:r>
              <w:rPr>
                <w:rFonts w:ascii="Times New Roman" w:hAnsi="Times New Roman" w:cs="Times New Roman"/>
                <w:b/>
              </w:rPr>
              <w:t>I</w:t>
            </w:r>
            <w:proofErr w:type="gramEnd"/>
          </w:p>
        </w:tc>
        <w:tc>
          <w:tcPr>
            <w:tcW w:w="4164" w:type="pct"/>
          </w:tcPr>
          <w:p w:rsidR="000025AF" w:rsidRPr="00CC64F1" w:rsidRDefault="000025AF" w:rsidP="000025AF">
            <w:pPr>
              <w:pStyle w:val="Corpodetexto2"/>
              <w:spacing w:before="120" w:line="240" w:lineRule="auto"/>
              <w:ind w:left="34"/>
              <w:rPr>
                <w:rFonts w:ascii="Times New Roman" w:hAnsi="Times New Roman" w:cs="Times New Roman"/>
                <w:b/>
              </w:rPr>
            </w:pPr>
            <w:r>
              <w:rPr>
                <w:rFonts w:ascii="Times New Roman" w:hAnsi="Times New Roman" w:cs="Times New Roman"/>
              </w:rPr>
              <w:t>Modelo de Certificado de Visita Técnica</w:t>
            </w:r>
          </w:p>
        </w:tc>
      </w:tr>
      <w:tr w:rsidR="000025AF" w:rsidRPr="00CB47B6" w:rsidTr="000025AF">
        <w:trPr>
          <w:jc w:val="center"/>
        </w:trPr>
        <w:tc>
          <w:tcPr>
            <w:tcW w:w="836" w:type="pct"/>
          </w:tcPr>
          <w:p w:rsidR="000025AF" w:rsidRPr="00CB47B6" w:rsidRDefault="000025AF"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r>
              <w:rPr>
                <w:rFonts w:ascii="Times New Roman" w:hAnsi="Times New Roman" w:cs="Times New Roman"/>
                <w:b/>
              </w:rPr>
              <w:t>II</w:t>
            </w:r>
          </w:p>
        </w:tc>
        <w:tc>
          <w:tcPr>
            <w:tcW w:w="4164" w:type="pct"/>
          </w:tcPr>
          <w:p w:rsidR="000025AF" w:rsidRPr="00CC64F1" w:rsidRDefault="000025AF" w:rsidP="000025AF">
            <w:pPr>
              <w:pStyle w:val="Corpodetexto2"/>
              <w:spacing w:before="120" w:line="240" w:lineRule="auto"/>
              <w:ind w:left="34"/>
              <w:rPr>
                <w:rFonts w:ascii="Times New Roman" w:hAnsi="Times New Roman" w:cs="Times New Roman"/>
                <w:b/>
              </w:rPr>
            </w:pPr>
            <w:r>
              <w:rPr>
                <w:rFonts w:ascii="Times New Roman" w:hAnsi="Times New Roman" w:cs="Times New Roman"/>
              </w:rPr>
              <w:t>Modelo de Declaração de Isenção de Visita Técnica</w:t>
            </w:r>
          </w:p>
        </w:tc>
      </w:tr>
    </w:tbl>
    <w:p w:rsidR="003C7A23"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FA028E">
        <w:rPr>
          <w:rFonts w:ascii="Times New Roman" w:eastAsia="MS Mincho" w:hAnsi="Times New Roman" w:cs="Times New Roman"/>
        </w:rPr>
        <w:t>04</w:t>
      </w:r>
      <w:r w:rsidRPr="00174C72">
        <w:rPr>
          <w:rFonts w:ascii="Times New Roman" w:eastAsia="MS Mincho" w:hAnsi="Times New Roman" w:cs="Times New Roman"/>
        </w:rPr>
        <w:t xml:space="preserve"> de </w:t>
      </w:r>
      <w:r w:rsidR="00FA028E">
        <w:rPr>
          <w:rFonts w:ascii="Times New Roman" w:eastAsia="MS Mincho" w:hAnsi="Times New Roman" w:cs="Times New Roman"/>
        </w:rPr>
        <w:t>setembro</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2025</w:t>
      </w:r>
      <w:r w:rsidR="00174C72">
        <w:rPr>
          <w:rFonts w:ascii="Times New Roman" w:eastAsia="MS Mincho" w:hAnsi="Times New Roman" w:cs="Times New Roman"/>
        </w:rPr>
        <w:t>.</w:t>
      </w:r>
    </w:p>
    <w:p w:rsidR="00A91B36" w:rsidRPr="00174C72" w:rsidRDefault="00A91B36" w:rsidP="00C7268F">
      <w:pPr>
        <w:spacing w:before="240" w:line="22" w:lineRule="atLeast"/>
        <w:rPr>
          <w:rFonts w:ascii="Times New Roman" w:eastAsia="MS Mincho" w:hAnsi="Times New Roman" w:cs="Times New Roman"/>
        </w:rPr>
      </w:pPr>
    </w:p>
    <w:p w:rsidR="00527EC7" w:rsidRDefault="00527EC7" w:rsidP="00C7268F">
      <w:pPr>
        <w:spacing w:before="240" w:line="22" w:lineRule="atLeast"/>
        <w:rPr>
          <w:rFonts w:ascii="Times New Roman" w:eastAsia="MS Mincho" w:hAnsi="Times New Roman" w:cs="Times New Roman"/>
          <w:color w:val="000000"/>
        </w:rPr>
      </w:pPr>
    </w:p>
    <w:p w:rsidR="0006448A" w:rsidRPr="00A3723D" w:rsidRDefault="000A18A5" w:rsidP="004444CA">
      <w:pPr>
        <w:jc w:val="center"/>
        <w:rPr>
          <w:rFonts w:ascii="Times New Roman" w:eastAsia="MS Mincho" w:hAnsi="Times New Roman" w:cs="Times New Roman"/>
        </w:rPr>
      </w:pPr>
      <w:r w:rsidRPr="00A3723D">
        <w:rPr>
          <w:rFonts w:ascii="Times New Roman" w:eastAsia="MS Mincho" w:hAnsi="Times New Roman" w:cs="Times New Roman"/>
        </w:rPr>
        <w:t>____________</w:t>
      </w:r>
      <w:r w:rsidR="00A3723D" w:rsidRPr="00A3723D">
        <w:rPr>
          <w:rFonts w:ascii="Times New Roman" w:eastAsia="MS Mincho" w:hAnsi="Times New Roman" w:cs="Times New Roman"/>
        </w:rPr>
        <w:t>___________</w:t>
      </w:r>
      <w:r w:rsidRPr="00A3723D">
        <w:rPr>
          <w:rFonts w:ascii="Times New Roman" w:eastAsia="MS Mincho" w:hAnsi="Times New Roman" w:cs="Times New Roman"/>
        </w:rPr>
        <w:t>_______</w:t>
      </w:r>
      <w:r w:rsidR="00C7268F" w:rsidRPr="00A3723D">
        <w:rPr>
          <w:rFonts w:ascii="Times New Roman" w:eastAsia="MS Mincho" w:hAnsi="Times New Roman" w:cs="Times New Roman"/>
        </w:rPr>
        <w:t>____</w:t>
      </w:r>
    </w:p>
    <w:p w:rsidR="0006448A" w:rsidRPr="00A3723D" w:rsidRDefault="000E6693" w:rsidP="004444CA">
      <w:pPr>
        <w:jc w:val="center"/>
        <w:rPr>
          <w:rFonts w:ascii="Times New Roman" w:eastAsia="MS Mincho" w:hAnsi="Times New Roman" w:cs="Times New Roman"/>
          <w:b/>
          <w:i/>
        </w:rPr>
      </w:pPr>
      <w:r>
        <w:rPr>
          <w:rFonts w:ascii="Times New Roman" w:eastAsia="MS Mincho" w:hAnsi="Times New Roman" w:cs="Times New Roman"/>
          <w:b/>
          <w:i/>
        </w:rPr>
        <w:t>Elaine Proença Erdeman</w:t>
      </w:r>
    </w:p>
    <w:p w:rsidR="0006448A" w:rsidRPr="00A3723D" w:rsidRDefault="001865D1" w:rsidP="004444CA">
      <w:pPr>
        <w:jc w:val="center"/>
        <w:rPr>
          <w:rFonts w:ascii="Times New Roman" w:eastAsia="MS Mincho" w:hAnsi="Times New Roman" w:cs="Times New Roman"/>
        </w:rPr>
      </w:pPr>
      <w:r w:rsidRPr="00A3723D">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A3723D">
        <w:rPr>
          <w:rFonts w:ascii="Times New Roman" w:eastAsia="MS Mincho" w:hAnsi="Times New Roman" w:cs="Times New Roman"/>
        </w:rPr>
        <w:t>Decreto n</w:t>
      </w:r>
      <w:r w:rsidR="00E37A05" w:rsidRPr="00A3723D">
        <w:rPr>
          <w:rFonts w:ascii="Times New Roman" w:eastAsia="MS Mincho" w:hAnsi="Times New Roman" w:cs="Times New Roman"/>
        </w:rPr>
        <w:t xml:space="preserve">.º </w:t>
      </w:r>
      <w:r w:rsidR="000E6693">
        <w:rPr>
          <w:rFonts w:ascii="Times New Roman" w:eastAsia="MS Mincho" w:hAnsi="Times New Roman" w:cs="Times New Roman"/>
        </w:rPr>
        <w:t>394</w:t>
      </w:r>
      <w:r w:rsidR="00A3723D" w:rsidRPr="00A3723D">
        <w:rPr>
          <w:rFonts w:ascii="Times New Roman" w:eastAsia="MS Mincho" w:hAnsi="Times New Roman" w:cs="Times New Roman"/>
        </w:rPr>
        <w:t>/2025</w:t>
      </w:r>
      <w:r w:rsidR="00F06033">
        <w:rPr>
          <w:rFonts w:ascii="Times New Roman" w:eastAsia="MS Mincho" w:hAnsi="Times New Roman" w:cs="Times New Roman"/>
        </w:rPr>
        <w:br w:type="page"/>
      </w:r>
    </w:p>
    <w:bookmarkEnd w:id="34"/>
    <w:p w:rsidR="00130365"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EF6077" w:rsidRPr="00FF46DB" w:rsidRDefault="00EF6077" w:rsidP="00FF46DB">
      <w:pPr>
        <w:pStyle w:val="Recuonormal"/>
        <w:spacing w:before="0" w:after="0" w:line="240" w:lineRule="auto"/>
        <w:ind w:left="0"/>
        <w:jc w:val="both"/>
        <w:rPr>
          <w:rFonts w:ascii="Times New Roman" w:hAnsi="Times New Roman" w:cs="Times New Roman"/>
          <w:b/>
          <w:sz w:val="24"/>
          <w:szCs w:val="24"/>
        </w:rPr>
      </w:pP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color w:val="000000"/>
        </w:rPr>
      </w:pPr>
      <w:r w:rsidRPr="00FF46DB">
        <w:rPr>
          <w:rFonts w:ascii="Times New Roman" w:hAnsi="Times New Roman" w:cs="Times New Roman"/>
          <w:b/>
          <w:color w:val="000000"/>
        </w:rPr>
        <w:t>TERMO DE REFERÊNCIA</w:t>
      </w:r>
    </w:p>
    <w:p w:rsidR="00B451E8" w:rsidRPr="00CB47B6" w:rsidRDefault="00EF6077" w:rsidP="00B451E8">
      <w:pPr>
        <w:pStyle w:val="Nivel2"/>
        <w:numPr>
          <w:ilvl w:val="0"/>
          <w:numId w:val="0"/>
        </w:numPr>
        <w:tabs>
          <w:tab w:val="left" w:pos="567"/>
        </w:tabs>
        <w:spacing w:before="240" w:after="240" w:line="22" w:lineRule="atLeast"/>
        <w:rPr>
          <w:rFonts w:ascii="Times New Roman" w:hAnsi="Times New Roman" w:cs="Times New Roman"/>
          <w:sz w:val="24"/>
          <w:szCs w:val="24"/>
        </w:rPr>
      </w:pPr>
      <w:r w:rsidRPr="00FF46DB">
        <w:rPr>
          <w:rFonts w:ascii="Times New Roman" w:hAnsi="Times New Roman" w:cs="Times New Roman"/>
          <w:b/>
        </w:rPr>
        <w:t>Descrição do objeto:</w:t>
      </w:r>
      <w:r w:rsidR="00B451E8">
        <w:rPr>
          <w:rFonts w:ascii="Times New Roman" w:hAnsi="Times New Roman" w:cs="Times New Roman"/>
          <w:b/>
        </w:rPr>
        <w:t xml:space="preserve"> </w:t>
      </w:r>
      <w:sdt>
        <w:sdtPr>
          <w:rPr>
            <w:rFonts w:ascii="Times New Roman" w:hAnsi="Times New Roman" w:cs="Times New Roman"/>
            <w:sz w:val="24"/>
            <w:szCs w:val="24"/>
          </w:rPr>
          <w:alias w:val="Categoria"/>
          <w:tag w:val=""/>
          <w:id w:val="-1678268548"/>
          <w:dataBinding w:prefixMappings="xmlns:ns0='http://purl.org/dc/elements/1.1/' xmlns:ns1='http://schemas.openxmlformats.org/package/2006/metadata/core-properties' " w:xpath="/ns1:coreProperties[1]/ns1:category[1]" w:storeItemID="{6C3C8BC8-F283-45AE-878A-BAB7291924A1}"/>
          <w:text/>
        </w:sdtPr>
        <w:sdtContent>
          <w:r w:rsidR="003D042B">
            <w:rPr>
              <w:rFonts w:ascii="Times New Roman" w:hAnsi="Times New Roman" w:cs="Times New Roman"/>
              <w:sz w:val="24"/>
              <w:szCs w:val="24"/>
            </w:rPr>
            <w:t>Contratação de empresa especializada para prestação de serviços de coleta, transporte e destinação final de resíduos do serviço de saúde, de acordo com as condições estabelecidas neste edital</w:t>
          </w:r>
        </w:sdtContent>
      </w:sdt>
      <w:r w:rsidR="00B451E8" w:rsidRPr="00CB47B6">
        <w:rPr>
          <w:rFonts w:ascii="Times New Roman" w:hAnsi="Times New Roman" w:cs="Times New Roman"/>
          <w:sz w:val="24"/>
          <w:szCs w:val="24"/>
        </w:rPr>
        <w:t>.</w:t>
      </w:r>
    </w:p>
    <w:p w:rsidR="00EF6077" w:rsidRPr="00FF46DB" w:rsidRDefault="00EF6077" w:rsidP="00B451E8">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b/>
          <w:color w:val="000000"/>
        </w:rPr>
      </w:pPr>
      <w:r w:rsidRPr="00FF46DB">
        <w:rPr>
          <w:rFonts w:ascii="Times New Roman" w:hAnsi="Times New Roman" w:cs="Times New Roman"/>
          <w:b/>
          <w:color w:val="000000"/>
        </w:rPr>
        <w:t>CONDIÇÕES GERAIS DA CONTRATAÇÃO</w:t>
      </w:r>
    </w:p>
    <w:p w:rsidR="00EF6077" w:rsidRPr="00FF46DB" w:rsidRDefault="00EF6077" w:rsidP="00B451E8">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b/>
          <w:color w:val="000000"/>
        </w:rPr>
      </w:pPr>
      <w:r w:rsidRPr="00FF46DB">
        <w:rPr>
          <w:rFonts w:ascii="Times New Roman" w:hAnsi="Times New Roman" w:cs="Times New Roman"/>
          <w:b/>
          <w:color w:val="000000"/>
        </w:rPr>
        <w:t>ESPECIFICAÇÕES, PREVISÃO DE CUSTOS E QUANTIDADES.</w:t>
      </w:r>
    </w:p>
    <w:p w:rsidR="00EF6077" w:rsidRPr="00FF46DB" w:rsidRDefault="00EF6077" w:rsidP="00FF46DB">
      <w:pPr>
        <w:pBdr>
          <w:top w:val="nil"/>
          <w:left w:val="nil"/>
          <w:bottom w:val="nil"/>
          <w:right w:val="nil"/>
          <w:between w:val="nil"/>
        </w:pBdr>
        <w:jc w:val="both"/>
        <w:rPr>
          <w:rFonts w:ascii="Times New Roman" w:hAnsi="Times New Roman" w:cs="Times New Roman"/>
          <w:color w:val="000000"/>
        </w:rPr>
      </w:pPr>
    </w:p>
    <w:tbl>
      <w:tblPr>
        <w:tblW w:w="9092" w:type="dxa"/>
        <w:jc w:val="center"/>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4191"/>
        <w:gridCol w:w="992"/>
        <w:gridCol w:w="1054"/>
        <w:gridCol w:w="992"/>
        <w:gridCol w:w="1295"/>
      </w:tblGrid>
      <w:tr w:rsidR="00EF6077" w:rsidRPr="00FF46DB" w:rsidTr="00A00D43">
        <w:trPr>
          <w:trHeight w:hRule="exact" w:val="808"/>
          <w:jc w:val="center"/>
        </w:trPr>
        <w:tc>
          <w:tcPr>
            <w:tcW w:w="568" w:type="dxa"/>
            <w:shd w:val="clear" w:color="auto" w:fill="BFBFBF"/>
            <w:tcMar>
              <w:left w:w="0" w:type="dxa"/>
              <w:right w:w="0" w:type="dxa"/>
            </w:tcMar>
            <w:vAlign w:val="center"/>
          </w:tcPr>
          <w:p w:rsidR="00EF6077" w:rsidRPr="00FF46DB" w:rsidRDefault="00B451E8" w:rsidP="00FF46DB">
            <w:pPr>
              <w:jc w:val="center"/>
              <w:rPr>
                <w:rFonts w:ascii="Times New Roman" w:hAnsi="Times New Roman" w:cs="Times New Roman"/>
                <w:b/>
                <w:sz w:val="22"/>
              </w:rPr>
            </w:pPr>
            <w:r w:rsidRPr="00FF46DB">
              <w:rPr>
                <w:rFonts w:ascii="Times New Roman" w:hAnsi="Times New Roman" w:cs="Times New Roman"/>
                <w:b/>
                <w:sz w:val="22"/>
              </w:rPr>
              <w:t>Item</w:t>
            </w:r>
          </w:p>
        </w:tc>
        <w:tc>
          <w:tcPr>
            <w:tcW w:w="4191" w:type="dxa"/>
            <w:shd w:val="clear" w:color="auto" w:fill="BFBFBF"/>
            <w:vAlign w:val="center"/>
          </w:tcPr>
          <w:p w:rsidR="00EF6077" w:rsidRPr="00FF46DB" w:rsidRDefault="00B451E8" w:rsidP="00FF46DB">
            <w:pPr>
              <w:jc w:val="center"/>
              <w:rPr>
                <w:rFonts w:ascii="Times New Roman" w:hAnsi="Times New Roman" w:cs="Times New Roman"/>
                <w:b/>
                <w:sz w:val="22"/>
              </w:rPr>
            </w:pPr>
            <w:r w:rsidRPr="00FF46DB">
              <w:rPr>
                <w:rFonts w:ascii="Times New Roman" w:hAnsi="Times New Roman" w:cs="Times New Roman"/>
                <w:b/>
                <w:sz w:val="22"/>
              </w:rPr>
              <w:t>Descrição</w:t>
            </w:r>
          </w:p>
        </w:tc>
        <w:tc>
          <w:tcPr>
            <w:tcW w:w="992" w:type="dxa"/>
            <w:shd w:val="clear" w:color="auto" w:fill="BFBFBF"/>
            <w:vAlign w:val="center"/>
          </w:tcPr>
          <w:p w:rsidR="00EF6077" w:rsidRPr="00FF46DB" w:rsidRDefault="00B451E8" w:rsidP="00EA31EF">
            <w:pPr>
              <w:ind w:right="-108" w:hanging="32"/>
              <w:jc w:val="center"/>
              <w:rPr>
                <w:rFonts w:ascii="Times New Roman" w:hAnsi="Times New Roman" w:cs="Times New Roman"/>
                <w:b/>
                <w:sz w:val="22"/>
              </w:rPr>
            </w:pPr>
            <w:r w:rsidRPr="00FF46DB">
              <w:rPr>
                <w:rFonts w:ascii="Times New Roman" w:hAnsi="Times New Roman" w:cs="Times New Roman"/>
                <w:b/>
                <w:sz w:val="22"/>
              </w:rPr>
              <w:t>Unidade</w:t>
            </w:r>
          </w:p>
        </w:tc>
        <w:tc>
          <w:tcPr>
            <w:tcW w:w="1054" w:type="dxa"/>
            <w:shd w:val="clear" w:color="auto" w:fill="BFBFBF"/>
            <w:vAlign w:val="center"/>
          </w:tcPr>
          <w:p w:rsidR="00EF6077" w:rsidRPr="00FF46DB" w:rsidRDefault="00B451E8" w:rsidP="00EA31EF">
            <w:pPr>
              <w:ind w:right="-108" w:hanging="108"/>
              <w:jc w:val="center"/>
              <w:rPr>
                <w:rFonts w:ascii="Times New Roman" w:hAnsi="Times New Roman" w:cs="Times New Roman"/>
                <w:b/>
                <w:sz w:val="22"/>
              </w:rPr>
            </w:pPr>
            <w:r w:rsidRPr="00FF46DB">
              <w:rPr>
                <w:rFonts w:ascii="Times New Roman" w:hAnsi="Times New Roman" w:cs="Times New Roman"/>
                <w:b/>
                <w:sz w:val="22"/>
              </w:rPr>
              <w:t>Q</w:t>
            </w:r>
            <w:r>
              <w:rPr>
                <w:rFonts w:ascii="Times New Roman" w:hAnsi="Times New Roman" w:cs="Times New Roman"/>
                <w:b/>
                <w:sz w:val="22"/>
              </w:rPr>
              <w:t>uant.</w:t>
            </w:r>
          </w:p>
        </w:tc>
        <w:tc>
          <w:tcPr>
            <w:tcW w:w="992" w:type="dxa"/>
            <w:shd w:val="clear" w:color="auto" w:fill="BFBFBF"/>
            <w:vAlign w:val="center"/>
          </w:tcPr>
          <w:p w:rsidR="00EF6077" w:rsidRPr="00FF46DB" w:rsidRDefault="00B451E8" w:rsidP="00EA31EF">
            <w:pPr>
              <w:jc w:val="center"/>
              <w:rPr>
                <w:rFonts w:ascii="Times New Roman" w:hAnsi="Times New Roman" w:cs="Times New Roman"/>
                <w:b/>
                <w:sz w:val="22"/>
              </w:rPr>
            </w:pPr>
            <w:r w:rsidRPr="00FF46DB">
              <w:rPr>
                <w:rFonts w:ascii="Times New Roman" w:hAnsi="Times New Roman" w:cs="Times New Roman"/>
                <w:b/>
                <w:sz w:val="22"/>
              </w:rPr>
              <w:t xml:space="preserve">Valor </w:t>
            </w:r>
            <w:r w:rsidR="00EA31EF">
              <w:rPr>
                <w:rFonts w:ascii="Times New Roman" w:hAnsi="Times New Roman" w:cs="Times New Roman"/>
                <w:b/>
                <w:sz w:val="22"/>
              </w:rPr>
              <w:t xml:space="preserve">máximo </w:t>
            </w:r>
            <w:r w:rsidRPr="00FF46DB">
              <w:rPr>
                <w:rFonts w:ascii="Times New Roman" w:hAnsi="Times New Roman" w:cs="Times New Roman"/>
                <w:b/>
                <w:sz w:val="22"/>
              </w:rPr>
              <w:t>unit</w:t>
            </w:r>
            <w:r w:rsidR="00EA31EF">
              <w:rPr>
                <w:rFonts w:ascii="Times New Roman" w:hAnsi="Times New Roman" w:cs="Times New Roman"/>
                <w:b/>
                <w:sz w:val="22"/>
              </w:rPr>
              <w:t>ário</w:t>
            </w:r>
          </w:p>
        </w:tc>
        <w:tc>
          <w:tcPr>
            <w:tcW w:w="1295" w:type="dxa"/>
            <w:shd w:val="clear" w:color="auto" w:fill="BFBFBF"/>
            <w:vAlign w:val="center"/>
          </w:tcPr>
          <w:p w:rsidR="00EF6077" w:rsidRPr="00FF46DB" w:rsidRDefault="004B5900" w:rsidP="00FF46DB">
            <w:pPr>
              <w:jc w:val="center"/>
              <w:rPr>
                <w:rFonts w:ascii="Times New Roman" w:hAnsi="Times New Roman" w:cs="Times New Roman"/>
                <w:b/>
                <w:sz w:val="22"/>
              </w:rPr>
            </w:pPr>
            <w:r w:rsidRPr="00FF46DB">
              <w:rPr>
                <w:rFonts w:ascii="Times New Roman" w:hAnsi="Times New Roman" w:cs="Times New Roman"/>
                <w:b/>
                <w:sz w:val="22"/>
              </w:rPr>
              <w:t xml:space="preserve">Valor </w:t>
            </w:r>
            <w:r>
              <w:rPr>
                <w:rFonts w:ascii="Times New Roman" w:hAnsi="Times New Roman" w:cs="Times New Roman"/>
                <w:b/>
                <w:sz w:val="22"/>
              </w:rPr>
              <w:t>máximo Total</w:t>
            </w:r>
          </w:p>
        </w:tc>
      </w:tr>
      <w:tr w:rsidR="00A00D43" w:rsidRPr="00FF46DB" w:rsidTr="00A00D43">
        <w:trPr>
          <w:trHeight w:hRule="exact" w:val="1439"/>
          <w:jc w:val="center"/>
        </w:trPr>
        <w:tc>
          <w:tcPr>
            <w:tcW w:w="568" w:type="dxa"/>
            <w:tcMar>
              <w:left w:w="0" w:type="dxa"/>
              <w:right w:w="0" w:type="dxa"/>
            </w:tcMar>
            <w:vAlign w:val="center"/>
          </w:tcPr>
          <w:p w:rsidR="00A00D43" w:rsidRPr="004B5900" w:rsidRDefault="00A00D43" w:rsidP="00FF46DB">
            <w:pPr>
              <w:jc w:val="center"/>
              <w:rPr>
                <w:rFonts w:ascii="Times New Roman" w:hAnsi="Times New Roman" w:cs="Times New Roman"/>
              </w:rPr>
            </w:pPr>
            <w:r w:rsidRPr="004B5900">
              <w:rPr>
                <w:rFonts w:ascii="Times New Roman" w:hAnsi="Times New Roman" w:cs="Times New Roman"/>
              </w:rPr>
              <w:t>01</w:t>
            </w:r>
          </w:p>
        </w:tc>
        <w:tc>
          <w:tcPr>
            <w:tcW w:w="4191" w:type="dxa"/>
            <w:shd w:val="clear" w:color="auto" w:fill="auto"/>
            <w:vAlign w:val="center"/>
          </w:tcPr>
          <w:p w:rsidR="00A00D43" w:rsidRPr="00A00D43" w:rsidRDefault="00A00D43" w:rsidP="00A00D43">
            <w:pPr>
              <w:spacing w:after="242"/>
              <w:jc w:val="both"/>
              <w:rPr>
                <w:rFonts w:ascii="Times New Roman" w:hAnsi="Times New Roman" w:cs="Times New Roman"/>
              </w:rPr>
            </w:pPr>
            <w:r w:rsidRPr="00A00D43">
              <w:rPr>
                <w:rFonts w:ascii="Times New Roman" w:eastAsia="Arial" w:hAnsi="Times New Roman" w:cs="Times New Roman"/>
              </w:rPr>
              <w:t xml:space="preserve">Prestação de serviços de coleta, transporte e destinação final de resíduos do serviço de saúde dos grupos </w:t>
            </w:r>
            <w:r>
              <w:rPr>
                <w:rFonts w:ascii="Times New Roman" w:eastAsia="Arial" w:hAnsi="Times New Roman" w:cs="Times New Roman"/>
              </w:rPr>
              <w:t>A</w:t>
            </w:r>
            <w:r w:rsidRPr="00A00D43">
              <w:rPr>
                <w:rFonts w:ascii="Times New Roman" w:eastAsia="Arial" w:hAnsi="Times New Roman" w:cs="Times New Roman"/>
              </w:rPr>
              <w:t>,</w:t>
            </w:r>
            <w:r>
              <w:rPr>
                <w:rFonts w:ascii="Times New Roman" w:eastAsia="Arial" w:hAnsi="Times New Roman" w:cs="Times New Roman"/>
              </w:rPr>
              <w:t xml:space="preserve"> B</w:t>
            </w:r>
            <w:r w:rsidRPr="00A00D43">
              <w:rPr>
                <w:rFonts w:ascii="Times New Roman" w:eastAsia="Arial" w:hAnsi="Times New Roman" w:cs="Times New Roman"/>
              </w:rPr>
              <w:t xml:space="preserve"> e </w:t>
            </w:r>
            <w:proofErr w:type="spellStart"/>
            <w:r>
              <w:rPr>
                <w:rFonts w:ascii="Times New Roman" w:eastAsia="Arial" w:hAnsi="Times New Roman" w:cs="Times New Roman"/>
              </w:rPr>
              <w:t>E</w:t>
            </w:r>
            <w:proofErr w:type="spellEnd"/>
            <w:r w:rsidRPr="00A00D43">
              <w:rPr>
                <w:rFonts w:ascii="Times New Roman" w:eastAsia="Arial" w:hAnsi="Times New Roman" w:cs="Times New Roman"/>
              </w:rPr>
              <w:t xml:space="preserve"> das unidades básicas de saúde do </w:t>
            </w:r>
            <w:r>
              <w:rPr>
                <w:rFonts w:ascii="Times New Roman" w:eastAsia="Arial" w:hAnsi="Times New Roman" w:cs="Times New Roman"/>
              </w:rPr>
              <w:t>M</w:t>
            </w:r>
            <w:r w:rsidRPr="00A00D43">
              <w:rPr>
                <w:rFonts w:ascii="Times New Roman" w:eastAsia="Arial" w:hAnsi="Times New Roman" w:cs="Times New Roman"/>
              </w:rPr>
              <w:t xml:space="preserve">unicípio de </w:t>
            </w:r>
            <w:r>
              <w:rPr>
                <w:rFonts w:ascii="Times New Roman" w:eastAsia="Arial" w:hAnsi="Times New Roman" w:cs="Times New Roman"/>
              </w:rPr>
              <w:t>C</w:t>
            </w:r>
            <w:r w:rsidRPr="00A00D43">
              <w:rPr>
                <w:rFonts w:ascii="Times New Roman" w:eastAsia="Arial" w:hAnsi="Times New Roman" w:cs="Times New Roman"/>
              </w:rPr>
              <w:t xml:space="preserve">ampo </w:t>
            </w:r>
            <w:proofErr w:type="spellStart"/>
            <w:r>
              <w:rPr>
                <w:rFonts w:ascii="Times New Roman" w:eastAsia="Arial" w:hAnsi="Times New Roman" w:cs="Times New Roman"/>
              </w:rPr>
              <w:t>M</w:t>
            </w:r>
            <w:r w:rsidRPr="00A00D43">
              <w:rPr>
                <w:rFonts w:ascii="Times New Roman" w:eastAsia="Arial" w:hAnsi="Times New Roman" w:cs="Times New Roman"/>
              </w:rPr>
              <w:t>agro-</w:t>
            </w:r>
            <w:r>
              <w:rPr>
                <w:rFonts w:ascii="Times New Roman" w:eastAsia="Arial" w:hAnsi="Times New Roman" w:cs="Times New Roman"/>
              </w:rPr>
              <w:t>PR</w:t>
            </w:r>
            <w:proofErr w:type="spellEnd"/>
            <w:r w:rsidRPr="00A00D43">
              <w:rPr>
                <w:rFonts w:ascii="Times New Roman" w:eastAsia="Arial" w:hAnsi="Times New Roman" w:cs="Times New Roman"/>
              </w:rPr>
              <w:t>.</w:t>
            </w:r>
          </w:p>
        </w:tc>
        <w:tc>
          <w:tcPr>
            <w:tcW w:w="992" w:type="dxa"/>
            <w:vAlign w:val="center"/>
          </w:tcPr>
          <w:p w:rsidR="00A00D43" w:rsidRPr="004B5900" w:rsidRDefault="00A00D43" w:rsidP="00FF46DB">
            <w:pPr>
              <w:ind w:right="57"/>
              <w:jc w:val="center"/>
              <w:rPr>
                <w:rFonts w:ascii="Times New Roman" w:hAnsi="Times New Roman" w:cs="Times New Roman"/>
              </w:rPr>
            </w:pPr>
            <w:r>
              <w:rPr>
                <w:rFonts w:ascii="Times New Roman" w:hAnsi="Times New Roman" w:cs="Times New Roman"/>
              </w:rPr>
              <w:t xml:space="preserve">Kg </w:t>
            </w:r>
          </w:p>
        </w:tc>
        <w:tc>
          <w:tcPr>
            <w:tcW w:w="1054" w:type="dxa"/>
            <w:vAlign w:val="center"/>
          </w:tcPr>
          <w:p w:rsidR="00A00D43" w:rsidRPr="004B5900" w:rsidRDefault="00A00D43" w:rsidP="00D735B7">
            <w:pPr>
              <w:ind w:right="57"/>
              <w:jc w:val="center"/>
              <w:rPr>
                <w:rFonts w:ascii="Times New Roman" w:hAnsi="Times New Roman" w:cs="Times New Roman"/>
              </w:rPr>
            </w:pPr>
            <w:r>
              <w:rPr>
                <w:rFonts w:ascii="Times New Roman" w:hAnsi="Times New Roman" w:cs="Times New Roman"/>
              </w:rPr>
              <w:t>10.000</w:t>
            </w:r>
          </w:p>
        </w:tc>
        <w:tc>
          <w:tcPr>
            <w:tcW w:w="992" w:type="dxa"/>
            <w:vAlign w:val="center"/>
          </w:tcPr>
          <w:p w:rsidR="00A00D43" w:rsidRPr="004B5900" w:rsidRDefault="00A00D43" w:rsidP="00A00D43">
            <w:pPr>
              <w:ind w:right="57"/>
              <w:jc w:val="center"/>
              <w:rPr>
                <w:rFonts w:ascii="Times New Roman" w:hAnsi="Times New Roman" w:cs="Times New Roman"/>
              </w:rPr>
            </w:pPr>
            <w:r w:rsidRPr="004B5900">
              <w:rPr>
                <w:rFonts w:ascii="Times New Roman" w:hAnsi="Times New Roman" w:cs="Times New Roman"/>
              </w:rPr>
              <w:t xml:space="preserve">R$ </w:t>
            </w:r>
            <w:r>
              <w:rPr>
                <w:rFonts w:ascii="Times New Roman" w:hAnsi="Times New Roman" w:cs="Times New Roman"/>
              </w:rPr>
              <w:t>11,74</w:t>
            </w:r>
          </w:p>
        </w:tc>
        <w:tc>
          <w:tcPr>
            <w:tcW w:w="1295" w:type="dxa"/>
            <w:vAlign w:val="center"/>
          </w:tcPr>
          <w:p w:rsidR="00A00D43" w:rsidRPr="004B5900" w:rsidRDefault="00A00D43" w:rsidP="00A00D43">
            <w:pPr>
              <w:ind w:left="-27" w:right="-28"/>
              <w:jc w:val="center"/>
              <w:rPr>
                <w:rFonts w:ascii="Times New Roman" w:hAnsi="Times New Roman" w:cs="Times New Roman"/>
              </w:rPr>
            </w:pPr>
            <w:r>
              <w:rPr>
                <w:rFonts w:ascii="Times New Roman" w:hAnsi="Times New Roman" w:cs="Times New Roman"/>
              </w:rPr>
              <w:t>R$ 117.400,00</w:t>
            </w:r>
          </w:p>
        </w:tc>
      </w:tr>
    </w:tbl>
    <w:p w:rsidR="00EF6077" w:rsidRPr="00FF46DB" w:rsidRDefault="00EF6077" w:rsidP="00FF46DB">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O objeto desta contratação não se enquadra como sendo de bem de luxo, conforme artigo n.º 44 do Decreto Municipal nº 22/2024.</w:t>
      </w:r>
    </w:p>
    <w:p w:rsidR="00EF6077" w:rsidRPr="00FF46DB" w:rsidRDefault="00EF6077" w:rsidP="00FF46DB">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Os bens objeto desta contratação são caracterizados como comuns, conforme justificativa constante do Estudo Técnico Preliminar.</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proofErr w:type="gramStart"/>
      <w:r w:rsidRPr="00FF46DB">
        <w:rPr>
          <w:rFonts w:ascii="Times New Roman" w:hAnsi="Times New Roman" w:cs="Times New Roman"/>
          <w:b/>
          <w:color w:val="000000"/>
        </w:rPr>
        <w:t>DESCRIÇÃO DA SOLUÇÃO COMO UM TODO CONSIDERADO</w:t>
      </w:r>
      <w:proofErr w:type="gramEnd"/>
      <w:r w:rsidRPr="00FF46DB">
        <w:rPr>
          <w:rFonts w:ascii="Times New Roman" w:hAnsi="Times New Roman" w:cs="Times New Roman"/>
          <w:b/>
          <w:color w:val="000000"/>
        </w:rPr>
        <w:t xml:space="preserve"> O CICLO DE VIDA DO OBJETO E ESPECIFICAÇÃO DO PRODUTO</w:t>
      </w:r>
    </w:p>
    <w:p w:rsidR="00EF6077" w:rsidRDefault="00EF6077" w:rsidP="00E33D05">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descrição da solução como um todo </w:t>
      </w:r>
      <w:proofErr w:type="gramStart"/>
      <w:r w:rsidRPr="00FF46DB">
        <w:rPr>
          <w:rFonts w:ascii="Times New Roman" w:hAnsi="Times New Roman" w:cs="Times New Roman"/>
          <w:color w:val="000000"/>
        </w:rPr>
        <w:t>encontra-se</w:t>
      </w:r>
      <w:proofErr w:type="gramEnd"/>
      <w:r w:rsidRPr="00FF46DB">
        <w:rPr>
          <w:rFonts w:ascii="Times New Roman" w:hAnsi="Times New Roman" w:cs="Times New Roman"/>
          <w:color w:val="000000"/>
        </w:rPr>
        <w:t xml:space="preserve"> pormenorizada em tópico específico dos Estudos Técnicos Preliminares, apêndice deste Termo de Referência.</w:t>
      </w:r>
    </w:p>
    <w:p w:rsidR="00EF6077" w:rsidRPr="00E33D05" w:rsidRDefault="00EF6077" w:rsidP="00476245">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color w:val="000000"/>
        </w:rPr>
      </w:pPr>
      <w:r w:rsidRPr="00E33D05">
        <w:rPr>
          <w:rFonts w:ascii="Times New Roman" w:hAnsi="Times New Roman" w:cs="Times New Roman"/>
          <w:b/>
          <w:color w:val="000000"/>
        </w:rPr>
        <w:t>CONDIÇÕES DE ENTREGA/FORNECIMENTO/EXECUÇÃO</w:t>
      </w:r>
    </w:p>
    <w:p w:rsidR="00E33D05" w:rsidRPr="00E33D05" w:rsidRDefault="00E33D05" w:rsidP="00476245">
      <w:pPr>
        <w:tabs>
          <w:tab w:val="left" w:pos="748"/>
        </w:tabs>
        <w:spacing w:before="240" w:after="240"/>
        <w:jc w:val="both"/>
        <w:rPr>
          <w:rFonts w:ascii="Times New Roman" w:eastAsia="Arial" w:hAnsi="Times New Roman" w:cs="Times New Roman"/>
          <w:b/>
          <w:u w:val="single"/>
        </w:rPr>
      </w:pPr>
      <w:r w:rsidRPr="00E33D05">
        <w:rPr>
          <w:rFonts w:ascii="Times New Roman" w:eastAsia="Arial" w:hAnsi="Times New Roman" w:cs="Times New Roman"/>
          <w:b/>
          <w:u w:val="single"/>
        </w:rPr>
        <w:t>Pontos de coleta:</w:t>
      </w:r>
    </w:p>
    <w:p w:rsidR="00E33D05" w:rsidRPr="00E33D05" w:rsidRDefault="0087528A" w:rsidP="00476245">
      <w:pPr>
        <w:spacing w:before="240" w:after="240"/>
        <w:jc w:val="both"/>
        <w:rPr>
          <w:rFonts w:ascii="Times New Roman" w:eastAsia="Arial" w:hAnsi="Times New Roman" w:cs="Times New Roman"/>
          <w:b/>
        </w:rPr>
      </w:pPr>
      <w:r>
        <w:rPr>
          <w:rFonts w:ascii="Times New Roman" w:eastAsia="Arial" w:hAnsi="Times New Roman" w:cs="Times New Roman"/>
        </w:rPr>
        <w:t>*</w:t>
      </w:r>
      <w:r>
        <w:rPr>
          <w:rFonts w:ascii="Times New Roman" w:eastAsia="Arial" w:hAnsi="Times New Roman" w:cs="Times New Roman"/>
        </w:rPr>
        <w:tab/>
      </w:r>
      <w:r>
        <w:rPr>
          <w:rFonts w:ascii="Times New Roman" w:eastAsia="Arial" w:hAnsi="Times New Roman" w:cs="Times New Roman"/>
        </w:rPr>
        <w:tab/>
      </w:r>
      <w:r>
        <w:rPr>
          <w:rFonts w:ascii="Times New Roman" w:eastAsia="Arial" w:hAnsi="Times New Roman" w:cs="Times New Roman"/>
        </w:rPr>
        <w:tab/>
      </w:r>
      <w:r>
        <w:rPr>
          <w:rFonts w:ascii="Times New Roman" w:eastAsia="Arial" w:hAnsi="Times New Roman" w:cs="Times New Roman"/>
        </w:rPr>
        <w:tab/>
      </w:r>
      <w:r>
        <w:rPr>
          <w:rFonts w:ascii="Times New Roman" w:eastAsia="Arial" w:hAnsi="Times New Roman" w:cs="Times New Roman"/>
        </w:rPr>
        <w:tab/>
      </w:r>
      <w:r>
        <w:rPr>
          <w:rFonts w:ascii="Times New Roman" w:eastAsia="Arial" w:hAnsi="Times New Roman" w:cs="Times New Roman"/>
        </w:rPr>
        <w:tab/>
        <w:t xml:space="preserve"> </w:t>
      </w:r>
      <w:r>
        <w:rPr>
          <w:rFonts w:ascii="Times New Roman" w:eastAsia="Arial" w:hAnsi="Times New Roman" w:cs="Times New Roman"/>
        </w:rPr>
        <w:tab/>
      </w:r>
      <w:r>
        <w:rPr>
          <w:rFonts w:ascii="Times New Roman" w:eastAsia="Arial" w:hAnsi="Times New Roman" w:cs="Times New Roman"/>
        </w:rPr>
        <w:tab/>
      </w:r>
      <w:r>
        <w:rPr>
          <w:rFonts w:ascii="Times New Roman" w:eastAsia="Arial" w:hAnsi="Times New Roman" w:cs="Times New Roman"/>
        </w:rPr>
        <w:tab/>
      </w:r>
      <w:r w:rsidR="00E33D05" w:rsidRPr="00E33D05">
        <w:rPr>
          <w:rFonts w:ascii="Times New Roman" w:eastAsia="Arial" w:hAnsi="Times New Roman" w:cs="Times New Roman"/>
        </w:rPr>
        <w:t>Secretaria Municipal de Saúde, Rodovia Gumercindo Boza n°</w:t>
      </w:r>
      <w:r>
        <w:rPr>
          <w:rFonts w:ascii="Times New Roman" w:eastAsia="Arial" w:hAnsi="Times New Roman" w:cs="Times New Roman"/>
        </w:rPr>
        <w:t xml:space="preserve"> </w:t>
      </w:r>
      <w:r w:rsidR="00E33D05" w:rsidRPr="00E33D05">
        <w:rPr>
          <w:rFonts w:ascii="Times New Roman" w:eastAsia="Arial" w:hAnsi="Times New Roman" w:cs="Times New Roman"/>
        </w:rPr>
        <w:t>20767.</w:t>
      </w:r>
    </w:p>
    <w:p w:rsidR="00E33D05" w:rsidRPr="00E33D05" w:rsidRDefault="00E33D05" w:rsidP="00476245">
      <w:pPr>
        <w:tabs>
          <w:tab w:val="left" w:pos="748"/>
        </w:tabs>
        <w:spacing w:before="240" w:after="240"/>
        <w:jc w:val="both"/>
        <w:rPr>
          <w:rFonts w:ascii="Times New Roman" w:eastAsia="Arial" w:hAnsi="Times New Roman" w:cs="Times New Roman"/>
          <w:u w:val="single"/>
        </w:rPr>
      </w:pPr>
      <w:r w:rsidRPr="00E33D05">
        <w:rPr>
          <w:rFonts w:ascii="Times New Roman" w:eastAsia="Arial" w:hAnsi="Times New Roman" w:cs="Times New Roman"/>
        </w:rPr>
        <w:t xml:space="preserve">* Centro de Especialidades, </w:t>
      </w:r>
      <w:r w:rsidR="0087528A">
        <w:rPr>
          <w:rFonts w:ascii="Times New Roman" w:eastAsia="Arial" w:hAnsi="Times New Roman" w:cs="Times New Roman"/>
        </w:rPr>
        <w:t>R</w:t>
      </w:r>
      <w:r w:rsidRPr="00E33D05">
        <w:rPr>
          <w:rFonts w:ascii="Times New Roman" w:eastAsia="Arial" w:hAnsi="Times New Roman" w:cs="Times New Roman"/>
        </w:rPr>
        <w:t>ua Camélias n°</w:t>
      </w:r>
      <w:r w:rsidR="0087528A">
        <w:rPr>
          <w:rFonts w:ascii="Times New Roman" w:eastAsia="Arial" w:hAnsi="Times New Roman" w:cs="Times New Roman"/>
        </w:rPr>
        <w:t xml:space="preserve"> </w:t>
      </w:r>
      <w:r w:rsidRPr="00E33D05">
        <w:rPr>
          <w:rFonts w:ascii="Times New Roman" w:eastAsia="Arial" w:hAnsi="Times New Roman" w:cs="Times New Roman"/>
        </w:rPr>
        <w:t>220.</w:t>
      </w:r>
    </w:p>
    <w:p w:rsidR="00E33D05" w:rsidRDefault="00E33D05" w:rsidP="00476245">
      <w:pPr>
        <w:tabs>
          <w:tab w:val="left" w:pos="748"/>
        </w:tabs>
        <w:spacing w:before="240" w:after="240"/>
        <w:jc w:val="both"/>
        <w:rPr>
          <w:rFonts w:ascii="Times New Roman" w:eastAsia="Arial" w:hAnsi="Times New Roman" w:cs="Times New Roman"/>
        </w:rPr>
      </w:pPr>
      <w:r w:rsidRPr="00E33D05">
        <w:rPr>
          <w:rFonts w:ascii="Times New Roman" w:eastAsia="Arial" w:hAnsi="Times New Roman" w:cs="Times New Roman"/>
          <w:b/>
        </w:rPr>
        <w:t>*</w:t>
      </w:r>
      <w:r w:rsidR="0087528A">
        <w:rPr>
          <w:rFonts w:ascii="Times New Roman" w:eastAsia="Arial" w:hAnsi="Times New Roman" w:cs="Times New Roman"/>
          <w:b/>
        </w:rPr>
        <w:t xml:space="preserve"> </w:t>
      </w:r>
      <w:r w:rsidRPr="00E33D05">
        <w:rPr>
          <w:rFonts w:ascii="Times New Roman" w:eastAsia="Arial" w:hAnsi="Times New Roman" w:cs="Times New Roman"/>
        </w:rPr>
        <w:t xml:space="preserve">US: 24 Horas, </w:t>
      </w:r>
      <w:r w:rsidR="0087528A">
        <w:rPr>
          <w:rFonts w:ascii="Times New Roman" w:eastAsia="Arial" w:hAnsi="Times New Roman" w:cs="Times New Roman"/>
        </w:rPr>
        <w:t>R</w:t>
      </w:r>
      <w:r w:rsidRPr="00E33D05">
        <w:rPr>
          <w:rFonts w:ascii="Times New Roman" w:eastAsia="Arial" w:hAnsi="Times New Roman" w:cs="Times New Roman"/>
        </w:rPr>
        <w:t>ua Miguel Fillus n°</w:t>
      </w:r>
      <w:r w:rsidR="0087528A">
        <w:rPr>
          <w:rFonts w:ascii="Times New Roman" w:eastAsia="Arial" w:hAnsi="Times New Roman" w:cs="Times New Roman"/>
        </w:rPr>
        <w:t xml:space="preserve"> </w:t>
      </w:r>
      <w:r w:rsidRPr="00E33D05">
        <w:rPr>
          <w:rFonts w:ascii="Times New Roman" w:eastAsia="Arial" w:hAnsi="Times New Roman" w:cs="Times New Roman"/>
        </w:rPr>
        <w:t xml:space="preserve">94 Jd samambaia. </w:t>
      </w:r>
      <w:r>
        <w:rPr>
          <w:rFonts w:ascii="Times New Roman" w:eastAsia="Arial" w:hAnsi="Times New Roman" w:cs="Times New Roman"/>
        </w:rPr>
        <w:t xml:space="preserve"> </w:t>
      </w:r>
    </w:p>
    <w:p w:rsidR="00E33D05" w:rsidRDefault="00E33D05" w:rsidP="00476245">
      <w:pPr>
        <w:tabs>
          <w:tab w:val="left" w:pos="748"/>
        </w:tabs>
        <w:spacing w:before="240" w:after="240"/>
        <w:jc w:val="both"/>
        <w:rPr>
          <w:rFonts w:ascii="Times New Roman" w:eastAsia="Arial" w:hAnsi="Times New Roman" w:cs="Times New Roman"/>
        </w:rPr>
      </w:pPr>
      <w:r w:rsidRPr="00E33D05">
        <w:rPr>
          <w:rFonts w:ascii="Times New Roman" w:eastAsia="Arial" w:hAnsi="Times New Roman" w:cs="Times New Roman"/>
          <w:b/>
        </w:rPr>
        <w:t>*</w:t>
      </w:r>
      <w:r w:rsidR="0087528A">
        <w:rPr>
          <w:rFonts w:ascii="Times New Roman" w:eastAsia="Arial" w:hAnsi="Times New Roman" w:cs="Times New Roman"/>
          <w:b/>
        </w:rPr>
        <w:t xml:space="preserve"> </w:t>
      </w:r>
      <w:r w:rsidRPr="00E33D05">
        <w:rPr>
          <w:rFonts w:ascii="Times New Roman" w:eastAsia="Arial" w:hAnsi="Times New Roman" w:cs="Times New Roman"/>
        </w:rPr>
        <w:t xml:space="preserve">UBS: Tadeu Luiz Manfron, </w:t>
      </w:r>
      <w:r w:rsidR="0087528A">
        <w:rPr>
          <w:rFonts w:ascii="Times New Roman" w:eastAsia="Arial" w:hAnsi="Times New Roman" w:cs="Times New Roman"/>
        </w:rPr>
        <w:t>R</w:t>
      </w:r>
      <w:r w:rsidRPr="00E33D05">
        <w:rPr>
          <w:rFonts w:ascii="Times New Roman" w:eastAsia="Arial" w:hAnsi="Times New Roman" w:cs="Times New Roman"/>
        </w:rPr>
        <w:t>ua Silvestre Jarek n° 220.</w:t>
      </w:r>
    </w:p>
    <w:p w:rsidR="00E33D05" w:rsidRDefault="00E33D05" w:rsidP="00476245">
      <w:pPr>
        <w:tabs>
          <w:tab w:val="left" w:pos="748"/>
        </w:tabs>
        <w:spacing w:before="240" w:after="240"/>
        <w:jc w:val="both"/>
        <w:rPr>
          <w:rFonts w:ascii="Times New Roman" w:eastAsia="Arial" w:hAnsi="Times New Roman" w:cs="Times New Roman"/>
        </w:rPr>
      </w:pPr>
      <w:r w:rsidRPr="00E33D05">
        <w:rPr>
          <w:rFonts w:ascii="Times New Roman" w:eastAsia="Arial" w:hAnsi="Times New Roman" w:cs="Times New Roman"/>
          <w:b/>
        </w:rPr>
        <w:t>*</w:t>
      </w:r>
      <w:r w:rsidR="0087528A">
        <w:rPr>
          <w:rFonts w:ascii="Times New Roman" w:eastAsia="Arial" w:hAnsi="Times New Roman" w:cs="Times New Roman"/>
          <w:b/>
        </w:rPr>
        <w:t xml:space="preserve"> </w:t>
      </w:r>
      <w:r w:rsidRPr="00E33D05">
        <w:rPr>
          <w:rFonts w:ascii="Times New Roman" w:eastAsia="Arial" w:hAnsi="Times New Roman" w:cs="Times New Roman"/>
        </w:rPr>
        <w:t xml:space="preserve">UBS: Conceição </w:t>
      </w:r>
      <w:proofErr w:type="gramStart"/>
      <w:r w:rsidRPr="00E33D05">
        <w:rPr>
          <w:rFonts w:ascii="Times New Roman" w:eastAsia="Arial" w:hAnsi="Times New Roman" w:cs="Times New Roman"/>
        </w:rPr>
        <w:t>dos Correias</w:t>
      </w:r>
      <w:proofErr w:type="gramEnd"/>
      <w:r w:rsidRPr="00E33D05">
        <w:rPr>
          <w:rFonts w:ascii="Times New Roman" w:eastAsia="Arial" w:hAnsi="Times New Roman" w:cs="Times New Roman"/>
        </w:rPr>
        <w:t xml:space="preserve">, </w:t>
      </w:r>
      <w:r w:rsidR="0087528A">
        <w:rPr>
          <w:rFonts w:ascii="Times New Roman" w:eastAsia="Arial" w:hAnsi="Times New Roman" w:cs="Times New Roman"/>
        </w:rPr>
        <w:t>R</w:t>
      </w:r>
      <w:r w:rsidRPr="00E33D05">
        <w:rPr>
          <w:rFonts w:ascii="Times New Roman" w:eastAsia="Arial" w:hAnsi="Times New Roman" w:cs="Times New Roman"/>
        </w:rPr>
        <w:t>ua João Jacob Manfron Neto n°</w:t>
      </w:r>
      <w:r w:rsidR="0087528A">
        <w:rPr>
          <w:rFonts w:ascii="Times New Roman" w:eastAsia="Arial" w:hAnsi="Times New Roman" w:cs="Times New Roman"/>
        </w:rPr>
        <w:t xml:space="preserve"> </w:t>
      </w:r>
      <w:r w:rsidRPr="00E33D05">
        <w:rPr>
          <w:rFonts w:ascii="Times New Roman" w:eastAsia="Arial" w:hAnsi="Times New Roman" w:cs="Times New Roman"/>
        </w:rPr>
        <w:t>11.380</w:t>
      </w:r>
    </w:p>
    <w:p w:rsidR="00E33D05" w:rsidRDefault="00E33D05" w:rsidP="00476245">
      <w:pPr>
        <w:tabs>
          <w:tab w:val="left" w:pos="748"/>
        </w:tabs>
        <w:spacing w:before="240" w:after="240"/>
        <w:jc w:val="both"/>
        <w:rPr>
          <w:rFonts w:ascii="Times New Roman" w:eastAsia="Arial" w:hAnsi="Times New Roman" w:cs="Times New Roman"/>
        </w:rPr>
      </w:pPr>
      <w:r w:rsidRPr="00E33D05">
        <w:rPr>
          <w:rFonts w:ascii="Times New Roman" w:eastAsia="Arial" w:hAnsi="Times New Roman" w:cs="Times New Roman"/>
          <w:b/>
        </w:rPr>
        <w:t>*</w:t>
      </w:r>
      <w:r w:rsidR="0087528A">
        <w:rPr>
          <w:rFonts w:ascii="Times New Roman" w:eastAsia="Arial" w:hAnsi="Times New Roman" w:cs="Times New Roman"/>
          <w:b/>
        </w:rPr>
        <w:t xml:space="preserve"> </w:t>
      </w:r>
      <w:r w:rsidRPr="00E33D05">
        <w:rPr>
          <w:rFonts w:ascii="Times New Roman" w:eastAsia="Arial" w:hAnsi="Times New Roman" w:cs="Times New Roman"/>
        </w:rPr>
        <w:t xml:space="preserve">UBS: Retiro, Estrada </w:t>
      </w:r>
      <w:r w:rsidR="0087528A">
        <w:rPr>
          <w:rFonts w:ascii="Times New Roman" w:eastAsia="Arial" w:hAnsi="Times New Roman" w:cs="Times New Roman"/>
        </w:rPr>
        <w:t>P</w:t>
      </w:r>
      <w:r w:rsidRPr="00E33D05">
        <w:rPr>
          <w:rFonts w:ascii="Times New Roman" w:eastAsia="Arial" w:hAnsi="Times New Roman" w:cs="Times New Roman"/>
        </w:rPr>
        <w:t xml:space="preserve">rincipal do Retiro s/n°. </w:t>
      </w:r>
    </w:p>
    <w:p w:rsidR="00E33D05" w:rsidRDefault="00E33D05" w:rsidP="00476245">
      <w:pPr>
        <w:tabs>
          <w:tab w:val="left" w:pos="748"/>
        </w:tabs>
        <w:spacing w:before="240" w:after="240"/>
        <w:jc w:val="both"/>
        <w:rPr>
          <w:rFonts w:ascii="Times New Roman" w:eastAsia="Arial" w:hAnsi="Times New Roman" w:cs="Times New Roman"/>
        </w:rPr>
      </w:pPr>
      <w:r w:rsidRPr="00E33D05">
        <w:rPr>
          <w:rFonts w:ascii="Times New Roman" w:eastAsia="Arial" w:hAnsi="Times New Roman" w:cs="Times New Roman"/>
          <w:b/>
        </w:rPr>
        <w:t>*</w:t>
      </w:r>
      <w:r w:rsidR="0087528A">
        <w:rPr>
          <w:rFonts w:ascii="Times New Roman" w:eastAsia="Arial" w:hAnsi="Times New Roman" w:cs="Times New Roman"/>
          <w:b/>
        </w:rPr>
        <w:t xml:space="preserve"> </w:t>
      </w:r>
      <w:r w:rsidRPr="00E33D05">
        <w:rPr>
          <w:rFonts w:ascii="Times New Roman" w:eastAsia="Arial" w:hAnsi="Times New Roman" w:cs="Times New Roman"/>
        </w:rPr>
        <w:t xml:space="preserve">UBS: Tigre, </w:t>
      </w:r>
      <w:r w:rsidR="0087528A">
        <w:rPr>
          <w:rFonts w:ascii="Times New Roman" w:eastAsia="Arial" w:hAnsi="Times New Roman" w:cs="Times New Roman"/>
        </w:rPr>
        <w:t>R</w:t>
      </w:r>
      <w:r w:rsidRPr="00E33D05">
        <w:rPr>
          <w:rFonts w:ascii="Times New Roman" w:eastAsia="Arial" w:hAnsi="Times New Roman" w:cs="Times New Roman"/>
        </w:rPr>
        <w:t xml:space="preserve">ua Ângelo </w:t>
      </w:r>
      <w:r>
        <w:rPr>
          <w:rFonts w:ascii="Times New Roman" w:eastAsia="Arial" w:hAnsi="Times New Roman" w:cs="Times New Roman"/>
        </w:rPr>
        <w:t>M</w:t>
      </w:r>
      <w:r w:rsidRPr="00E33D05">
        <w:rPr>
          <w:rFonts w:ascii="Times New Roman" w:eastAsia="Arial" w:hAnsi="Times New Roman" w:cs="Times New Roman"/>
        </w:rPr>
        <w:t>enegusso n°</w:t>
      </w:r>
      <w:r w:rsidR="0087528A">
        <w:rPr>
          <w:rFonts w:ascii="Times New Roman" w:eastAsia="Arial" w:hAnsi="Times New Roman" w:cs="Times New Roman"/>
        </w:rPr>
        <w:t xml:space="preserve"> </w:t>
      </w:r>
      <w:r w:rsidRPr="00E33D05">
        <w:rPr>
          <w:rFonts w:ascii="Times New Roman" w:eastAsia="Arial" w:hAnsi="Times New Roman" w:cs="Times New Roman"/>
        </w:rPr>
        <w:t>3.865.</w:t>
      </w:r>
    </w:p>
    <w:p w:rsidR="00E33D05" w:rsidRPr="00E33D05" w:rsidRDefault="00E33D05" w:rsidP="00476245">
      <w:pPr>
        <w:tabs>
          <w:tab w:val="left" w:pos="748"/>
        </w:tabs>
        <w:spacing w:before="240" w:after="240"/>
        <w:jc w:val="both"/>
        <w:rPr>
          <w:rFonts w:ascii="Times New Roman" w:eastAsia="Arial" w:hAnsi="Times New Roman" w:cs="Times New Roman"/>
        </w:rPr>
      </w:pPr>
      <w:r w:rsidRPr="00E33D05">
        <w:rPr>
          <w:rFonts w:ascii="Times New Roman" w:eastAsia="Arial" w:hAnsi="Times New Roman" w:cs="Times New Roman"/>
          <w:b/>
        </w:rPr>
        <w:lastRenderedPageBreak/>
        <w:t>*</w:t>
      </w:r>
      <w:r w:rsidRPr="00E33D05">
        <w:rPr>
          <w:rFonts w:ascii="Times New Roman" w:eastAsia="Arial" w:hAnsi="Times New Roman" w:cs="Times New Roman"/>
        </w:rPr>
        <w:t xml:space="preserve"> UBS: Terra Boa, </w:t>
      </w:r>
      <w:r w:rsidR="0087528A">
        <w:rPr>
          <w:rFonts w:ascii="Times New Roman" w:eastAsia="Arial" w:hAnsi="Times New Roman" w:cs="Times New Roman"/>
        </w:rPr>
        <w:t>R</w:t>
      </w:r>
      <w:r w:rsidRPr="00E33D05">
        <w:rPr>
          <w:rFonts w:ascii="Times New Roman" w:eastAsia="Arial" w:hAnsi="Times New Roman" w:cs="Times New Roman"/>
        </w:rPr>
        <w:t xml:space="preserve">ua João </w:t>
      </w:r>
      <w:r>
        <w:rPr>
          <w:rFonts w:ascii="Times New Roman" w:eastAsia="Arial" w:hAnsi="Times New Roman" w:cs="Times New Roman"/>
        </w:rPr>
        <w:t>M</w:t>
      </w:r>
      <w:r w:rsidRPr="00E33D05">
        <w:rPr>
          <w:rFonts w:ascii="Times New Roman" w:eastAsia="Arial" w:hAnsi="Times New Roman" w:cs="Times New Roman"/>
        </w:rPr>
        <w:t>anfron Neto n° 25.970.</w:t>
      </w:r>
    </w:p>
    <w:p w:rsidR="00E33D05" w:rsidRPr="00E33D05" w:rsidRDefault="00E33D05" w:rsidP="00476245">
      <w:pPr>
        <w:tabs>
          <w:tab w:val="left" w:pos="748"/>
        </w:tabs>
        <w:spacing w:before="240" w:after="240"/>
        <w:jc w:val="both"/>
        <w:rPr>
          <w:rFonts w:ascii="Times New Roman" w:eastAsia="Arial" w:hAnsi="Times New Roman" w:cs="Times New Roman"/>
        </w:rPr>
      </w:pPr>
      <w:r w:rsidRPr="00E33D05">
        <w:rPr>
          <w:rFonts w:ascii="Times New Roman" w:eastAsia="Arial" w:hAnsi="Times New Roman" w:cs="Times New Roman"/>
        </w:rPr>
        <w:t xml:space="preserve">* UBS: Santa Luzia, </w:t>
      </w:r>
      <w:r w:rsidR="0087528A">
        <w:rPr>
          <w:rFonts w:ascii="Times New Roman" w:eastAsia="Arial" w:hAnsi="Times New Roman" w:cs="Times New Roman"/>
        </w:rPr>
        <w:t>R</w:t>
      </w:r>
      <w:r w:rsidRPr="00E33D05">
        <w:rPr>
          <w:rFonts w:ascii="Times New Roman" w:eastAsia="Arial" w:hAnsi="Times New Roman" w:cs="Times New Roman"/>
        </w:rPr>
        <w:t>ua Cravo n° 281.</w:t>
      </w:r>
    </w:p>
    <w:p w:rsidR="00E33D05" w:rsidRPr="00E33D05" w:rsidRDefault="00E33D05" w:rsidP="00476245">
      <w:pPr>
        <w:tabs>
          <w:tab w:val="left" w:pos="426"/>
        </w:tabs>
        <w:spacing w:before="240" w:after="240"/>
        <w:jc w:val="both"/>
        <w:rPr>
          <w:rFonts w:ascii="Times New Roman" w:eastAsia="Arial" w:hAnsi="Times New Roman" w:cs="Times New Roman"/>
          <w:color w:val="000000"/>
        </w:rPr>
      </w:pPr>
      <w:r w:rsidRPr="00E33D05">
        <w:rPr>
          <w:rFonts w:ascii="Times New Roman" w:eastAsia="Arial" w:hAnsi="Times New Roman" w:cs="Times New Roman"/>
        </w:rPr>
        <w:t xml:space="preserve">* UBS: Viviane, </w:t>
      </w:r>
      <w:r w:rsidR="0087528A">
        <w:rPr>
          <w:rFonts w:ascii="Times New Roman" w:eastAsia="Arial" w:hAnsi="Times New Roman" w:cs="Times New Roman"/>
        </w:rPr>
        <w:t>R</w:t>
      </w:r>
      <w:r w:rsidRPr="00E33D05">
        <w:rPr>
          <w:rFonts w:ascii="Times New Roman" w:eastAsia="Arial" w:hAnsi="Times New Roman" w:cs="Times New Roman"/>
        </w:rPr>
        <w:t>ua Miguel Fillus n°</w:t>
      </w:r>
      <w:r w:rsidR="0087528A">
        <w:rPr>
          <w:rFonts w:ascii="Times New Roman" w:eastAsia="Arial" w:hAnsi="Times New Roman" w:cs="Times New Roman"/>
        </w:rPr>
        <w:t xml:space="preserve"> </w:t>
      </w:r>
      <w:r w:rsidRPr="00E33D05">
        <w:rPr>
          <w:rFonts w:ascii="Times New Roman" w:eastAsia="Arial" w:hAnsi="Times New Roman" w:cs="Times New Roman"/>
        </w:rPr>
        <w:t xml:space="preserve">95 Jd </w:t>
      </w:r>
      <w:r>
        <w:rPr>
          <w:rFonts w:ascii="Times New Roman" w:eastAsia="Arial" w:hAnsi="Times New Roman" w:cs="Times New Roman"/>
        </w:rPr>
        <w:t>S</w:t>
      </w:r>
      <w:r w:rsidRPr="00E33D05">
        <w:rPr>
          <w:rFonts w:ascii="Times New Roman" w:eastAsia="Arial" w:hAnsi="Times New Roman" w:cs="Times New Roman"/>
        </w:rPr>
        <w:t>amambaia</w:t>
      </w:r>
      <w:r w:rsidR="007F7E63">
        <w:rPr>
          <w:rFonts w:ascii="Times New Roman" w:eastAsia="Arial" w:hAnsi="Times New Roman" w:cs="Times New Roman"/>
        </w:rPr>
        <w:t>.</w:t>
      </w:r>
    </w:p>
    <w:p w:rsidR="00E33D05" w:rsidRPr="00E33D05" w:rsidRDefault="00E33D05" w:rsidP="007F7E63">
      <w:pPr>
        <w:numPr>
          <w:ilvl w:val="0"/>
          <w:numId w:val="42"/>
        </w:numPr>
        <w:tabs>
          <w:tab w:val="left" w:pos="567"/>
        </w:tabs>
        <w:spacing w:before="240" w:after="240" w:line="22" w:lineRule="atLeast"/>
        <w:jc w:val="both"/>
        <w:rPr>
          <w:rFonts w:ascii="Times New Roman" w:eastAsia="Arial" w:hAnsi="Times New Roman" w:cs="Times New Roman"/>
          <w:color w:val="000000"/>
        </w:rPr>
      </w:pPr>
      <w:r w:rsidRPr="00E33D05">
        <w:rPr>
          <w:rFonts w:ascii="Times New Roman" w:eastAsia="Arial" w:hAnsi="Times New Roman" w:cs="Times New Roman"/>
        </w:rPr>
        <w:t>Deverão ser realizados pela CONTRATADA, os serviços de tratamento de resíduos sólidos de saúde</w:t>
      </w:r>
      <w:r w:rsidR="00476245">
        <w:rPr>
          <w:rFonts w:ascii="Times New Roman" w:eastAsia="Arial" w:hAnsi="Times New Roman" w:cs="Times New Roman"/>
        </w:rPr>
        <w:t>- RSS</w:t>
      </w:r>
      <w:r w:rsidRPr="00E33D05">
        <w:rPr>
          <w:rFonts w:ascii="Times New Roman" w:eastAsia="Arial" w:hAnsi="Times New Roman" w:cs="Times New Roman"/>
        </w:rPr>
        <w:t xml:space="preserve">, dos grupos “A”, “B” e “E”, gerados pela CONTRATANTE, de acordo com as Resoluções do CONAMA nº 358/2005 e 05/1993, RDC nº 306 da ANVISA, de 07 de Dezembro de 2004, Lei n 12.305, de </w:t>
      </w:r>
      <w:proofErr w:type="gramStart"/>
      <w:r w:rsidRPr="00E33D05">
        <w:rPr>
          <w:rFonts w:ascii="Times New Roman" w:eastAsia="Arial" w:hAnsi="Times New Roman" w:cs="Times New Roman"/>
        </w:rPr>
        <w:t>2010 – Política</w:t>
      </w:r>
      <w:proofErr w:type="gramEnd"/>
      <w:r w:rsidRPr="00E33D05">
        <w:rPr>
          <w:rFonts w:ascii="Times New Roman" w:eastAsia="Arial" w:hAnsi="Times New Roman" w:cs="Times New Roman"/>
        </w:rPr>
        <w:t xml:space="preserve"> Nacional de Resíduos Sólidos, conforme ponto</w:t>
      </w:r>
      <w:r>
        <w:rPr>
          <w:rFonts w:ascii="Times New Roman" w:eastAsia="Arial" w:hAnsi="Times New Roman" w:cs="Times New Roman"/>
        </w:rPr>
        <w:t>s</w:t>
      </w:r>
      <w:r w:rsidRPr="00E33D05">
        <w:rPr>
          <w:rFonts w:ascii="Times New Roman" w:eastAsia="Arial" w:hAnsi="Times New Roman" w:cs="Times New Roman"/>
        </w:rPr>
        <w:t xml:space="preserve"> de coleta identificado</w:t>
      </w:r>
      <w:r>
        <w:rPr>
          <w:rFonts w:ascii="Times New Roman" w:eastAsia="Arial" w:hAnsi="Times New Roman" w:cs="Times New Roman"/>
        </w:rPr>
        <w:t>s</w:t>
      </w:r>
      <w:r w:rsidRPr="00E33D05">
        <w:rPr>
          <w:rFonts w:ascii="Times New Roman" w:eastAsia="Arial" w:hAnsi="Times New Roman" w:cs="Times New Roman"/>
        </w:rPr>
        <w:t xml:space="preserve"> </w:t>
      </w:r>
      <w:r w:rsidR="007F7E63">
        <w:rPr>
          <w:rFonts w:ascii="Times New Roman" w:eastAsia="Arial" w:hAnsi="Times New Roman" w:cs="Times New Roman"/>
        </w:rPr>
        <w:t>acima.</w:t>
      </w:r>
    </w:p>
    <w:p w:rsidR="00E33D05" w:rsidRPr="00E33D05" w:rsidRDefault="00E33D05" w:rsidP="007F7E63">
      <w:pPr>
        <w:numPr>
          <w:ilvl w:val="0"/>
          <w:numId w:val="43"/>
        </w:numPr>
        <w:tabs>
          <w:tab w:val="left" w:pos="567"/>
        </w:tabs>
        <w:spacing w:before="240" w:after="240" w:line="22" w:lineRule="atLeast"/>
        <w:jc w:val="both"/>
        <w:rPr>
          <w:rFonts w:ascii="Times New Roman" w:eastAsia="Arial" w:hAnsi="Times New Roman" w:cs="Times New Roman"/>
          <w:color w:val="000000"/>
        </w:rPr>
      </w:pPr>
      <w:r w:rsidRPr="00E33D05">
        <w:rPr>
          <w:rFonts w:ascii="Times New Roman" w:eastAsia="Arial" w:hAnsi="Times New Roman" w:cs="Times New Roman"/>
        </w:rPr>
        <w:t>Para viabilizar a prestação dos serviços de tratamento de resíduos de saúde, objeto do presente contrato, a CONTRATADA realizará a coleta dos resíduos gerados pela CONTRATANTE, o transporte, e a posterior destinação final conforme normas vigentes, sem qualquer custo adicional à CONTRATANTE.</w:t>
      </w:r>
    </w:p>
    <w:p w:rsidR="00E33D05" w:rsidRPr="00E33D05" w:rsidRDefault="00E33D05" w:rsidP="007F7E63">
      <w:pPr>
        <w:numPr>
          <w:ilvl w:val="0"/>
          <w:numId w:val="44"/>
        </w:numPr>
        <w:tabs>
          <w:tab w:val="left" w:pos="567"/>
        </w:tabs>
        <w:spacing w:before="240" w:after="240" w:line="22" w:lineRule="atLeast"/>
        <w:jc w:val="both"/>
        <w:rPr>
          <w:rFonts w:ascii="Times New Roman" w:eastAsia="Arial" w:hAnsi="Times New Roman" w:cs="Times New Roman"/>
          <w:color w:val="000000"/>
        </w:rPr>
      </w:pPr>
      <w:r w:rsidRPr="00E33D05">
        <w:rPr>
          <w:rFonts w:ascii="Times New Roman" w:eastAsia="Arial" w:hAnsi="Times New Roman" w:cs="Times New Roman"/>
          <w:color w:val="000000"/>
        </w:rPr>
        <w:t>Para a perfeita execução do serviço, a CONTRATADA colocará à disposição da CONTRATANTE, no</w:t>
      </w:r>
      <w:r>
        <w:rPr>
          <w:rFonts w:ascii="Times New Roman" w:eastAsia="Arial" w:hAnsi="Times New Roman" w:cs="Times New Roman"/>
          <w:color w:val="000000"/>
        </w:rPr>
        <w:t>s</w:t>
      </w:r>
      <w:r w:rsidRPr="00E33D05">
        <w:rPr>
          <w:rFonts w:ascii="Times New Roman" w:eastAsia="Arial" w:hAnsi="Times New Roman" w:cs="Times New Roman"/>
          <w:color w:val="000000"/>
        </w:rPr>
        <w:t xml:space="preserve"> ponto</w:t>
      </w:r>
      <w:r>
        <w:rPr>
          <w:rFonts w:ascii="Times New Roman" w:eastAsia="Arial" w:hAnsi="Times New Roman" w:cs="Times New Roman"/>
          <w:color w:val="000000"/>
        </w:rPr>
        <w:t>s</w:t>
      </w:r>
      <w:r w:rsidRPr="00E33D05">
        <w:rPr>
          <w:rFonts w:ascii="Times New Roman" w:eastAsia="Arial" w:hAnsi="Times New Roman" w:cs="Times New Roman"/>
          <w:color w:val="000000"/>
        </w:rPr>
        <w:t xml:space="preserve"> de coleta mencionado</w:t>
      </w:r>
      <w:r>
        <w:rPr>
          <w:rFonts w:ascii="Times New Roman" w:eastAsia="Arial" w:hAnsi="Times New Roman" w:cs="Times New Roman"/>
          <w:color w:val="000000"/>
        </w:rPr>
        <w:t>s</w:t>
      </w:r>
      <w:r w:rsidRPr="00E33D05">
        <w:rPr>
          <w:rFonts w:ascii="Times New Roman" w:eastAsia="Arial" w:hAnsi="Times New Roman" w:cs="Times New Roman"/>
          <w:color w:val="000000"/>
        </w:rPr>
        <w:t xml:space="preserve"> </w:t>
      </w:r>
      <w:r w:rsidR="007F7E63">
        <w:rPr>
          <w:rFonts w:ascii="Times New Roman" w:eastAsia="Arial" w:hAnsi="Times New Roman" w:cs="Times New Roman"/>
          <w:color w:val="000000"/>
        </w:rPr>
        <w:t>acima</w:t>
      </w:r>
      <w:r w:rsidRPr="00E33D05">
        <w:rPr>
          <w:rFonts w:ascii="Times New Roman" w:eastAsia="Arial" w:hAnsi="Times New Roman" w:cs="Times New Roman"/>
          <w:color w:val="000000"/>
        </w:rPr>
        <w:t xml:space="preserve">, em regime de comodato, recipientes impermeáveis, resistentes </w:t>
      </w:r>
      <w:proofErr w:type="gramStart"/>
      <w:r w:rsidRPr="00E33D05">
        <w:rPr>
          <w:rFonts w:ascii="Times New Roman" w:eastAsia="Arial" w:hAnsi="Times New Roman" w:cs="Times New Roman"/>
          <w:color w:val="000000"/>
        </w:rPr>
        <w:t>a</w:t>
      </w:r>
      <w:proofErr w:type="gramEnd"/>
      <w:r w:rsidRPr="00E33D05">
        <w:rPr>
          <w:rFonts w:ascii="Times New Roman" w:eastAsia="Arial" w:hAnsi="Times New Roman" w:cs="Times New Roman"/>
          <w:color w:val="000000"/>
        </w:rPr>
        <w:t xml:space="preserve"> punctura, ruptura e vazamento, de acordo com as características físicas, químicas, biológicas, espécie, estado físico e classificação dos RSS, atendendo a legislação vigente, </w:t>
      </w:r>
    </w:p>
    <w:p w:rsidR="00E33D05" w:rsidRPr="00E33D05" w:rsidRDefault="00E33D05" w:rsidP="007F7E63">
      <w:pPr>
        <w:numPr>
          <w:ilvl w:val="0"/>
          <w:numId w:val="45"/>
        </w:numPr>
        <w:tabs>
          <w:tab w:val="left" w:pos="567"/>
        </w:tabs>
        <w:spacing w:before="240" w:after="240" w:line="22" w:lineRule="atLeast"/>
        <w:jc w:val="both"/>
        <w:rPr>
          <w:rFonts w:ascii="Times New Roman" w:eastAsia="Arial" w:hAnsi="Times New Roman" w:cs="Times New Roman"/>
        </w:rPr>
      </w:pPr>
      <w:r w:rsidRPr="00E33D05">
        <w:rPr>
          <w:rFonts w:ascii="Times New Roman" w:eastAsia="Arial" w:hAnsi="Times New Roman" w:cs="Times New Roman"/>
        </w:rPr>
        <w:t xml:space="preserve">Quando as </w:t>
      </w:r>
      <w:proofErr w:type="spellStart"/>
      <w:r w:rsidRPr="00E33D05">
        <w:rPr>
          <w:rFonts w:ascii="Times New Roman" w:eastAsia="Arial" w:hAnsi="Times New Roman" w:cs="Times New Roman"/>
        </w:rPr>
        <w:t>bombonas</w:t>
      </w:r>
      <w:proofErr w:type="spellEnd"/>
      <w:r w:rsidRPr="00E33D05">
        <w:rPr>
          <w:rFonts w:ascii="Times New Roman" w:eastAsia="Arial" w:hAnsi="Times New Roman" w:cs="Times New Roman"/>
        </w:rPr>
        <w:t xml:space="preserve"> cheias forem recolhidas, deverão ser deixadas outras </w:t>
      </w:r>
      <w:proofErr w:type="spellStart"/>
      <w:r w:rsidRPr="00E33D05">
        <w:rPr>
          <w:rFonts w:ascii="Times New Roman" w:eastAsia="Arial" w:hAnsi="Times New Roman" w:cs="Times New Roman"/>
        </w:rPr>
        <w:t>bombonas</w:t>
      </w:r>
      <w:proofErr w:type="spellEnd"/>
      <w:r w:rsidRPr="00E33D05">
        <w:rPr>
          <w:rFonts w:ascii="Times New Roman" w:eastAsia="Arial" w:hAnsi="Times New Roman" w:cs="Times New Roman"/>
        </w:rPr>
        <w:t xml:space="preserve"> vazias no estabelecimento;</w:t>
      </w:r>
    </w:p>
    <w:p w:rsidR="00E33D05" w:rsidRPr="00E33D05" w:rsidRDefault="00E33D05" w:rsidP="007F7E63">
      <w:pPr>
        <w:numPr>
          <w:ilvl w:val="0"/>
          <w:numId w:val="45"/>
        </w:numPr>
        <w:tabs>
          <w:tab w:val="left" w:pos="567"/>
        </w:tabs>
        <w:spacing w:before="240" w:after="240" w:line="22" w:lineRule="atLeast"/>
        <w:jc w:val="both"/>
        <w:rPr>
          <w:rFonts w:ascii="Times New Roman" w:eastAsia="Arial" w:hAnsi="Times New Roman" w:cs="Times New Roman"/>
        </w:rPr>
      </w:pPr>
      <w:r w:rsidRPr="00E33D05">
        <w:rPr>
          <w:rFonts w:ascii="Times New Roman" w:eastAsia="Arial" w:hAnsi="Times New Roman" w:cs="Times New Roman"/>
        </w:rPr>
        <w:t xml:space="preserve">Os RSS serão tratados por </w:t>
      </w:r>
      <w:proofErr w:type="spellStart"/>
      <w:r w:rsidRPr="00E33D05">
        <w:rPr>
          <w:rFonts w:ascii="Times New Roman" w:eastAsia="Arial" w:hAnsi="Times New Roman" w:cs="Times New Roman"/>
        </w:rPr>
        <w:t>autoclavagem</w:t>
      </w:r>
      <w:proofErr w:type="spellEnd"/>
      <w:r w:rsidRPr="00E33D05">
        <w:rPr>
          <w:rFonts w:ascii="Times New Roman" w:eastAsia="Arial" w:hAnsi="Times New Roman" w:cs="Times New Roman"/>
        </w:rPr>
        <w:t xml:space="preserve"> e incineração, de acordo com o seu tipo, respeitando a legislação em vigor, devendo ser devidamente segregados pela CONTRATADA.</w:t>
      </w:r>
    </w:p>
    <w:p w:rsidR="00E33D05" w:rsidRPr="00E33D05" w:rsidRDefault="00E33D05" w:rsidP="007F7E63">
      <w:pPr>
        <w:numPr>
          <w:ilvl w:val="0"/>
          <w:numId w:val="45"/>
        </w:numPr>
        <w:tabs>
          <w:tab w:val="left" w:pos="567"/>
        </w:tabs>
        <w:spacing w:before="240" w:after="240" w:line="22" w:lineRule="atLeast"/>
        <w:jc w:val="both"/>
        <w:rPr>
          <w:rFonts w:ascii="Times New Roman" w:eastAsia="Arial" w:hAnsi="Times New Roman" w:cs="Times New Roman"/>
        </w:rPr>
      </w:pPr>
      <w:r w:rsidRPr="007F7E63">
        <w:rPr>
          <w:rFonts w:ascii="Times New Roman" w:eastAsia="Arial" w:hAnsi="Times New Roman" w:cs="Times New Roman"/>
          <w:u w:val="single"/>
        </w:rPr>
        <w:t xml:space="preserve">Da </w:t>
      </w:r>
      <w:r w:rsidR="007F7E63" w:rsidRPr="007F7E63">
        <w:rPr>
          <w:rFonts w:ascii="Times New Roman" w:eastAsia="Arial" w:hAnsi="Times New Roman" w:cs="Times New Roman"/>
          <w:u w:val="single"/>
        </w:rPr>
        <w:t>frequência</w:t>
      </w:r>
      <w:r w:rsidRPr="007F7E63">
        <w:rPr>
          <w:rFonts w:ascii="Times New Roman" w:eastAsia="Arial" w:hAnsi="Times New Roman" w:cs="Times New Roman"/>
          <w:u w:val="single"/>
        </w:rPr>
        <w:t xml:space="preserve"> das coletas</w:t>
      </w:r>
      <w:r w:rsidRPr="00E33D05">
        <w:rPr>
          <w:rFonts w:ascii="Times New Roman" w:eastAsia="Arial" w:hAnsi="Times New Roman" w:cs="Times New Roman"/>
        </w:rPr>
        <w:t xml:space="preserve">: ficará instituído como plano de coleta, </w:t>
      </w:r>
      <w:r w:rsidR="007F7E63" w:rsidRPr="00E33D05">
        <w:rPr>
          <w:rFonts w:ascii="Times New Roman" w:eastAsia="Arial" w:hAnsi="Times New Roman" w:cs="Times New Roman"/>
        </w:rPr>
        <w:t>transporte</w:t>
      </w:r>
      <w:r w:rsidRPr="00E33D05">
        <w:rPr>
          <w:rFonts w:ascii="Times New Roman" w:eastAsia="Arial" w:hAnsi="Times New Roman" w:cs="Times New Roman"/>
        </w:rPr>
        <w:t xml:space="preserve">, tratamento e destinação dos RSS gerados pelas unidades da CONTRATANTE, a obrigação da CONTRATADA prestar os serviços descritos no item </w:t>
      </w:r>
      <w:proofErr w:type="gramStart"/>
      <w:r w:rsidRPr="00E33D05">
        <w:rPr>
          <w:rFonts w:ascii="Times New Roman" w:eastAsia="Arial" w:hAnsi="Times New Roman" w:cs="Times New Roman"/>
        </w:rPr>
        <w:t>1</w:t>
      </w:r>
      <w:proofErr w:type="gramEnd"/>
      <w:r w:rsidRPr="00E33D05">
        <w:rPr>
          <w:rFonts w:ascii="Times New Roman" w:eastAsia="Arial" w:hAnsi="Times New Roman" w:cs="Times New Roman"/>
        </w:rPr>
        <w:t xml:space="preserve"> do presente instrumento com </w:t>
      </w:r>
      <w:r w:rsidR="007F7E63" w:rsidRPr="00E33D05">
        <w:rPr>
          <w:rFonts w:ascii="Times New Roman" w:eastAsia="Arial" w:hAnsi="Times New Roman" w:cs="Times New Roman"/>
        </w:rPr>
        <w:t>frequência</w:t>
      </w:r>
      <w:r w:rsidRPr="00E33D05">
        <w:rPr>
          <w:rFonts w:ascii="Times New Roman" w:eastAsia="Arial" w:hAnsi="Times New Roman" w:cs="Times New Roman"/>
        </w:rPr>
        <w:t xml:space="preserve"> semanal, ou seja uma vez a cada 7 dias, ou quando solicitado pela CONTRATADA, no</w:t>
      </w:r>
      <w:r w:rsidR="007F7E63">
        <w:rPr>
          <w:rFonts w:ascii="Times New Roman" w:eastAsia="Arial" w:hAnsi="Times New Roman" w:cs="Times New Roman"/>
        </w:rPr>
        <w:t>s</w:t>
      </w:r>
      <w:r w:rsidRPr="00E33D05">
        <w:rPr>
          <w:rFonts w:ascii="Times New Roman" w:eastAsia="Arial" w:hAnsi="Times New Roman" w:cs="Times New Roman"/>
        </w:rPr>
        <w:t xml:space="preserve"> loca</w:t>
      </w:r>
      <w:r w:rsidR="007F7E63">
        <w:rPr>
          <w:rFonts w:ascii="Times New Roman" w:eastAsia="Arial" w:hAnsi="Times New Roman" w:cs="Times New Roman"/>
        </w:rPr>
        <w:t>is</w:t>
      </w:r>
      <w:r w:rsidRPr="00E33D05">
        <w:rPr>
          <w:rFonts w:ascii="Times New Roman" w:eastAsia="Arial" w:hAnsi="Times New Roman" w:cs="Times New Roman"/>
        </w:rPr>
        <w:t xml:space="preserve"> previsto</w:t>
      </w:r>
      <w:r w:rsidR="007F7E63">
        <w:rPr>
          <w:rFonts w:ascii="Times New Roman" w:eastAsia="Arial" w:hAnsi="Times New Roman" w:cs="Times New Roman"/>
        </w:rPr>
        <w:t>s</w:t>
      </w:r>
      <w:r w:rsidRPr="00E33D05">
        <w:rPr>
          <w:rFonts w:ascii="Times New Roman" w:eastAsia="Arial" w:hAnsi="Times New Roman" w:cs="Times New Roman"/>
        </w:rPr>
        <w:t xml:space="preserve"> </w:t>
      </w:r>
      <w:r w:rsidR="00CC5EB6">
        <w:rPr>
          <w:rFonts w:ascii="Times New Roman" w:eastAsia="Arial" w:hAnsi="Times New Roman" w:cs="Times New Roman"/>
        </w:rPr>
        <w:t>acima</w:t>
      </w:r>
      <w:r w:rsidRPr="00E33D05">
        <w:rPr>
          <w:rFonts w:ascii="Times New Roman" w:eastAsia="Arial" w:hAnsi="Times New Roman" w:cs="Times New Roman"/>
        </w:rPr>
        <w:t xml:space="preserve">. </w:t>
      </w:r>
    </w:p>
    <w:p w:rsidR="00E33D05" w:rsidRPr="00E33D05" w:rsidRDefault="00E33D05" w:rsidP="00CC5EB6">
      <w:pPr>
        <w:numPr>
          <w:ilvl w:val="0"/>
          <w:numId w:val="45"/>
        </w:numPr>
        <w:tabs>
          <w:tab w:val="left" w:pos="567"/>
        </w:tabs>
        <w:spacing w:before="240" w:after="240" w:line="22" w:lineRule="atLeast"/>
        <w:jc w:val="both"/>
        <w:rPr>
          <w:rFonts w:ascii="Times New Roman" w:eastAsia="Arial" w:hAnsi="Times New Roman" w:cs="Times New Roman"/>
        </w:rPr>
      </w:pPr>
      <w:r w:rsidRPr="00E33D05">
        <w:rPr>
          <w:rFonts w:ascii="Times New Roman" w:eastAsia="Arial" w:hAnsi="Times New Roman" w:cs="Times New Roman"/>
        </w:rPr>
        <w:t>O Serviço de coleta dos resíduos deverá ser executado em dias úteis, das 08h00min às 12h00min, e das 13h00mim as 16h30mim.</w:t>
      </w:r>
    </w:p>
    <w:p w:rsidR="00E33D05" w:rsidRPr="00E33D05" w:rsidRDefault="00E33D05" w:rsidP="00CC5EB6">
      <w:pPr>
        <w:numPr>
          <w:ilvl w:val="0"/>
          <w:numId w:val="45"/>
        </w:numPr>
        <w:tabs>
          <w:tab w:val="left" w:pos="567"/>
        </w:tabs>
        <w:spacing w:before="240" w:after="240" w:line="22" w:lineRule="atLeast"/>
        <w:jc w:val="both"/>
        <w:rPr>
          <w:rFonts w:ascii="Times New Roman" w:eastAsia="Arial" w:hAnsi="Times New Roman" w:cs="Times New Roman"/>
        </w:rPr>
      </w:pPr>
      <w:r w:rsidRPr="00E33D05">
        <w:rPr>
          <w:rFonts w:ascii="Times New Roman" w:eastAsia="Arial" w:hAnsi="Times New Roman" w:cs="Times New Roman"/>
        </w:rPr>
        <w:t>O(s) veículo(s) utilizado(s) para o transporte dos resíduos</w:t>
      </w:r>
      <w:proofErr w:type="gramStart"/>
      <w:r w:rsidRPr="00E33D05">
        <w:rPr>
          <w:rFonts w:ascii="Times New Roman" w:eastAsia="Arial" w:hAnsi="Times New Roman" w:cs="Times New Roman"/>
        </w:rPr>
        <w:t>, dever</w:t>
      </w:r>
      <w:r w:rsidR="00CC5EB6">
        <w:rPr>
          <w:rFonts w:ascii="Times New Roman" w:eastAsia="Arial" w:hAnsi="Times New Roman" w:cs="Times New Roman"/>
        </w:rPr>
        <w:t>á</w:t>
      </w:r>
      <w:proofErr w:type="gramEnd"/>
      <w:r w:rsidR="00CC5EB6">
        <w:rPr>
          <w:rFonts w:ascii="Times New Roman" w:eastAsia="Arial" w:hAnsi="Times New Roman" w:cs="Times New Roman"/>
        </w:rPr>
        <w:t xml:space="preserve"> (ao)</w:t>
      </w:r>
      <w:r w:rsidRPr="00E33D05">
        <w:rPr>
          <w:rFonts w:ascii="Times New Roman" w:eastAsia="Arial" w:hAnsi="Times New Roman" w:cs="Times New Roman"/>
        </w:rPr>
        <w:t xml:space="preserve"> possuir certificado de inspeção expedido pelo INMETRO, para o transporte de produtos perigosos.</w:t>
      </w:r>
    </w:p>
    <w:p w:rsidR="00E33D05" w:rsidRPr="00E33D05" w:rsidRDefault="00E33D05" w:rsidP="00CC5EB6">
      <w:pPr>
        <w:numPr>
          <w:ilvl w:val="0"/>
          <w:numId w:val="45"/>
        </w:numPr>
        <w:tabs>
          <w:tab w:val="left" w:pos="567"/>
        </w:tabs>
        <w:spacing w:before="240" w:after="240" w:line="22" w:lineRule="atLeast"/>
        <w:jc w:val="both"/>
        <w:rPr>
          <w:rFonts w:ascii="Times New Roman" w:eastAsia="Arial" w:hAnsi="Times New Roman" w:cs="Times New Roman"/>
        </w:rPr>
      </w:pPr>
      <w:r w:rsidRPr="00E33D05">
        <w:rPr>
          <w:rFonts w:ascii="Times New Roman" w:eastAsia="Arial" w:hAnsi="Times New Roman" w:cs="Times New Roman"/>
        </w:rPr>
        <w:t>Todos os resíduos coletados s</w:t>
      </w:r>
      <w:r w:rsidR="00CC5EB6">
        <w:rPr>
          <w:rFonts w:ascii="Times New Roman" w:eastAsia="Arial" w:hAnsi="Times New Roman" w:cs="Times New Roman"/>
        </w:rPr>
        <w:t>er</w:t>
      </w:r>
      <w:r w:rsidRPr="00E33D05">
        <w:rPr>
          <w:rFonts w:ascii="Times New Roman" w:eastAsia="Arial" w:hAnsi="Times New Roman" w:cs="Times New Roman"/>
        </w:rPr>
        <w:t>ão transportados at</w:t>
      </w:r>
      <w:r w:rsidR="00CC5EB6">
        <w:rPr>
          <w:rFonts w:ascii="Times New Roman" w:eastAsia="Arial" w:hAnsi="Times New Roman" w:cs="Times New Roman"/>
        </w:rPr>
        <w:t>é</w:t>
      </w:r>
      <w:r w:rsidRPr="00E33D05">
        <w:rPr>
          <w:rFonts w:ascii="Times New Roman" w:eastAsia="Arial" w:hAnsi="Times New Roman" w:cs="Times New Roman"/>
        </w:rPr>
        <w:t xml:space="preserve"> a sede da empresa, onde dever</w:t>
      </w:r>
      <w:r w:rsidR="00CC5EB6">
        <w:rPr>
          <w:rFonts w:ascii="Times New Roman" w:eastAsia="Arial" w:hAnsi="Times New Roman" w:cs="Times New Roman"/>
        </w:rPr>
        <w:t>á</w:t>
      </w:r>
      <w:r w:rsidRPr="00E33D05">
        <w:rPr>
          <w:rFonts w:ascii="Times New Roman" w:eastAsia="Arial" w:hAnsi="Times New Roman" w:cs="Times New Roman"/>
        </w:rPr>
        <w:t xml:space="preserve"> ser realizado o tratamento externo e a disposição final dos resíduos.</w:t>
      </w:r>
    </w:p>
    <w:p w:rsidR="00E33D05" w:rsidRDefault="00E33D05" w:rsidP="007F7E63">
      <w:pPr>
        <w:numPr>
          <w:ilvl w:val="0"/>
          <w:numId w:val="45"/>
        </w:numPr>
        <w:tabs>
          <w:tab w:val="left" w:pos="567"/>
        </w:tabs>
        <w:spacing w:before="240" w:after="240" w:line="22" w:lineRule="atLeast"/>
        <w:jc w:val="both"/>
        <w:rPr>
          <w:rFonts w:ascii="Times New Roman" w:eastAsia="Arial" w:hAnsi="Times New Roman" w:cs="Times New Roman"/>
        </w:rPr>
      </w:pPr>
      <w:r w:rsidRPr="00CC5EB6">
        <w:rPr>
          <w:rFonts w:ascii="Times New Roman" w:eastAsia="Arial" w:hAnsi="Times New Roman" w:cs="Times New Roman"/>
          <w:u w:val="single"/>
        </w:rPr>
        <w:t>Pesagem dos resíduos</w:t>
      </w:r>
      <w:r w:rsidRPr="00E33D05">
        <w:rPr>
          <w:rFonts w:ascii="Times New Roman" w:eastAsia="Arial" w:hAnsi="Times New Roman" w:cs="Times New Roman"/>
        </w:rPr>
        <w:t xml:space="preserve">: serão pesados na balança da CONTRATADA, por ocasião de sua </w:t>
      </w:r>
      <w:proofErr w:type="gramStart"/>
      <w:r w:rsidRPr="00E33D05">
        <w:rPr>
          <w:rFonts w:ascii="Times New Roman" w:eastAsia="Arial" w:hAnsi="Times New Roman" w:cs="Times New Roman"/>
        </w:rPr>
        <w:t>chegada no</w:t>
      </w:r>
      <w:proofErr w:type="gramEnd"/>
      <w:r w:rsidRPr="00E33D05">
        <w:rPr>
          <w:rFonts w:ascii="Times New Roman" w:eastAsia="Arial" w:hAnsi="Times New Roman" w:cs="Times New Roman"/>
        </w:rPr>
        <w:t xml:space="preserve"> ponto de coleta, sendo que esta deverá estar devidamente calibrada. A pesagem será acompanhada pelo fiscal de contrato, sendo necessária a comprovação da aferição da balança a cada três meses.</w:t>
      </w:r>
    </w:p>
    <w:p w:rsidR="00CC5EB6" w:rsidRDefault="00E33D05" w:rsidP="007F7E63">
      <w:pPr>
        <w:numPr>
          <w:ilvl w:val="0"/>
          <w:numId w:val="45"/>
        </w:numPr>
        <w:tabs>
          <w:tab w:val="left" w:pos="567"/>
        </w:tabs>
        <w:spacing w:before="240" w:after="240" w:line="22" w:lineRule="atLeast"/>
        <w:jc w:val="both"/>
        <w:rPr>
          <w:rFonts w:ascii="Times New Roman" w:eastAsia="Arial" w:hAnsi="Times New Roman" w:cs="Times New Roman"/>
        </w:rPr>
      </w:pPr>
      <w:r w:rsidRPr="00CC5EB6">
        <w:rPr>
          <w:rFonts w:ascii="Times New Roman" w:eastAsia="Arial" w:hAnsi="Times New Roman" w:cs="Times New Roman"/>
        </w:rPr>
        <w:lastRenderedPageBreak/>
        <w:t xml:space="preserve">A </w:t>
      </w:r>
      <w:r w:rsidRPr="00CC5EB6">
        <w:rPr>
          <w:rFonts w:ascii="Times New Roman" w:eastAsia="Arial" w:hAnsi="Times New Roman" w:cs="Times New Roman"/>
          <w:color w:val="000000"/>
        </w:rPr>
        <w:t>licitante vencedora</w:t>
      </w:r>
      <w:r w:rsidRPr="00CC5EB6">
        <w:rPr>
          <w:rFonts w:ascii="Times New Roman" w:eastAsia="Arial" w:hAnsi="Times New Roman" w:cs="Times New Roman"/>
        </w:rPr>
        <w:t xml:space="preserve"> deverá fornecer aos seus funcionários, crachás de identificação, sem os quais não será autorizada a entrada nas dependências das Unidades de </w:t>
      </w:r>
      <w:proofErr w:type="gramStart"/>
      <w:r w:rsidRPr="00CC5EB6">
        <w:rPr>
          <w:rFonts w:ascii="Times New Roman" w:eastAsia="Arial" w:hAnsi="Times New Roman" w:cs="Times New Roman"/>
        </w:rPr>
        <w:t>Saúde</w:t>
      </w:r>
      <w:proofErr w:type="gramEnd"/>
    </w:p>
    <w:p w:rsidR="00CC5EB6" w:rsidRDefault="00E33D05" w:rsidP="007F7E63">
      <w:pPr>
        <w:numPr>
          <w:ilvl w:val="0"/>
          <w:numId w:val="45"/>
        </w:numPr>
        <w:tabs>
          <w:tab w:val="left" w:pos="567"/>
        </w:tabs>
        <w:spacing w:before="240" w:after="240" w:line="22" w:lineRule="atLeast"/>
        <w:jc w:val="both"/>
        <w:rPr>
          <w:rFonts w:ascii="Times New Roman" w:eastAsia="Arial" w:hAnsi="Times New Roman" w:cs="Times New Roman"/>
        </w:rPr>
      </w:pPr>
      <w:r w:rsidRPr="00CC5EB6">
        <w:rPr>
          <w:rFonts w:ascii="Times New Roman" w:eastAsia="Arial" w:hAnsi="Times New Roman" w:cs="Times New Roman"/>
        </w:rPr>
        <w:t>Deverá cumprir, obrigatoriamente, as normas legais vigentes de segurança e medicina do trabalho;</w:t>
      </w:r>
    </w:p>
    <w:p w:rsidR="00CC5EB6" w:rsidRDefault="00E33D05" w:rsidP="007F7E63">
      <w:pPr>
        <w:numPr>
          <w:ilvl w:val="0"/>
          <w:numId w:val="45"/>
        </w:numPr>
        <w:tabs>
          <w:tab w:val="left" w:pos="567"/>
        </w:tabs>
        <w:spacing w:before="240" w:after="240" w:line="22" w:lineRule="atLeast"/>
        <w:jc w:val="both"/>
        <w:rPr>
          <w:rFonts w:ascii="Times New Roman" w:eastAsia="Arial" w:hAnsi="Times New Roman" w:cs="Times New Roman"/>
        </w:rPr>
      </w:pPr>
      <w:r w:rsidRPr="00CC5EB6">
        <w:rPr>
          <w:rFonts w:ascii="Times New Roman" w:eastAsia="Arial" w:hAnsi="Times New Roman" w:cs="Times New Roman"/>
        </w:rPr>
        <w:t xml:space="preserve">Arcar com todas as despesas com o transporte e os profissionais executores dos serviços contratados, cujas custas, ficarão </w:t>
      </w:r>
      <w:proofErr w:type="gramStart"/>
      <w:r w:rsidRPr="00CC5EB6">
        <w:rPr>
          <w:rFonts w:ascii="Times New Roman" w:eastAsia="Arial" w:hAnsi="Times New Roman" w:cs="Times New Roman"/>
        </w:rPr>
        <w:t>sob exclusiva</w:t>
      </w:r>
      <w:proofErr w:type="gramEnd"/>
      <w:r w:rsidRPr="00CC5EB6">
        <w:rPr>
          <w:rFonts w:ascii="Times New Roman" w:eastAsia="Arial" w:hAnsi="Times New Roman" w:cs="Times New Roman"/>
        </w:rPr>
        <w:t xml:space="preserve"> responsabilidade da empresa vencedora, assim como os danos e prejuízos impostos a Secretaria Municipal de Saúde e/ou terceiros, resultantes de atos ou omissões dos seus empregados quando no desempenho das atividades ora contratada;</w:t>
      </w:r>
    </w:p>
    <w:p w:rsidR="00E33D05" w:rsidRPr="00CC5EB6" w:rsidRDefault="00E33D05" w:rsidP="00476245">
      <w:pPr>
        <w:numPr>
          <w:ilvl w:val="0"/>
          <w:numId w:val="45"/>
        </w:numPr>
        <w:tabs>
          <w:tab w:val="left" w:pos="567"/>
        </w:tabs>
        <w:spacing w:before="240" w:after="240"/>
        <w:jc w:val="both"/>
        <w:rPr>
          <w:rFonts w:ascii="Times New Roman" w:eastAsia="Arial" w:hAnsi="Times New Roman" w:cs="Times New Roman"/>
        </w:rPr>
      </w:pPr>
      <w:r w:rsidRPr="00CC5EB6">
        <w:rPr>
          <w:rFonts w:ascii="Times New Roman" w:eastAsia="Arial" w:hAnsi="Times New Roman" w:cs="Times New Roman"/>
          <w:color w:val="000000"/>
          <w:shd w:val="clear" w:color="auto" w:fill="FFFFFF"/>
        </w:rPr>
        <w:t xml:space="preserve">Constatadas irregularidades no objeto contratual, </w:t>
      </w:r>
      <w:r w:rsidRPr="00CC5EB6">
        <w:rPr>
          <w:rFonts w:ascii="Times New Roman" w:eastAsia="Arial" w:hAnsi="Times New Roman" w:cs="Times New Roman"/>
          <w:color w:val="000000"/>
        </w:rPr>
        <w:t>o Município de Campo Magro poderá:</w:t>
      </w:r>
      <w:r w:rsidRPr="00CC5EB6">
        <w:rPr>
          <w:rFonts w:ascii="Times New Roman" w:eastAsia="Arial" w:hAnsi="Times New Roman" w:cs="Times New Roman"/>
          <w:color w:val="000000"/>
          <w:shd w:val="clear" w:color="auto" w:fill="FFFFFF"/>
        </w:rPr>
        <w:t xml:space="preserve"> </w:t>
      </w:r>
    </w:p>
    <w:p w:rsidR="00E33D05" w:rsidRPr="00E33D05" w:rsidRDefault="00E33D05" w:rsidP="007F7E63">
      <w:pPr>
        <w:spacing w:before="240" w:after="240" w:line="22" w:lineRule="atLeast"/>
        <w:ind w:left="2268"/>
        <w:jc w:val="both"/>
        <w:rPr>
          <w:rFonts w:ascii="Times New Roman" w:eastAsia="Arial" w:hAnsi="Times New Roman" w:cs="Times New Roman"/>
          <w:color w:val="000000"/>
          <w:shd w:val="clear" w:color="auto" w:fill="FFFFFF"/>
        </w:rPr>
      </w:pPr>
      <w:r w:rsidRPr="00E33D05">
        <w:rPr>
          <w:rFonts w:ascii="Times New Roman" w:eastAsia="Arial" w:hAnsi="Times New Roman" w:cs="Times New Roman"/>
          <w:b/>
          <w:color w:val="000000"/>
          <w:shd w:val="clear" w:color="auto" w:fill="FFFFFF"/>
        </w:rPr>
        <w:t xml:space="preserve">Se disser </w:t>
      </w:r>
      <w:r w:rsidRPr="007F7E63">
        <w:rPr>
          <w:rFonts w:ascii="Times New Roman" w:eastAsia="Arial" w:hAnsi="Times New Roman" w:cs="Times New Roman"/>
          <w:b/>
          <w:color w:val="000000"/>
        </w:rPr>
        <w:t>respeito às especificações,</w:t>
      </w:r>
      <w:r w:rsidRPr="007F7E63">
        <w:rPr>
          <w:rFonts w:ascii="Times New Roman" w:eastAsia="Arial" w:hAnsi="Times New Roman" w:cs="Times New Roman"/>
          <w:color w:val="000000"/>
        </w:rPr>
        <w:t xml:space="preserve"> rejeitá-lo no todo ou em parte, determinando sua substituição ou cancelando a contratação</w:t>
      </w:r>
      <w:r w:rsidRPr="00E33D05">
        <w:rPr>
          <w:rFonts w:ascii="Times New Roman" w:eastAsia="Arial" w:hAnsi="Times New Roman" w:cs="Times New Roman"/>
          <w:color w:val="000000"/>
          <w:shd w:val="clear" w:color="auto" w:fill="FFFFFF"/>
        </w:rPr>
        <w:t xml:space="preserve">, sem </w:t>
      </w:r>
      <w:r w:rsidRPr="007F7E63">
        <w:rPr>
          <w:rFonts w:ascii="Times New Roman" w:eastAsia="Arial" w:hAnsi="Times New Roman" w:cs="Times New Roman"/>
          <w:color w:val="000000"/>
        </w:rPr>
        <w:t>prejuízo das penalidades cabíveis</w:t>
      </w:r>
      <w:r w:rsidRPr="00D13147">
        <w:rPr>
          <w:rFonts w:ascii="Times New Roman" w:eastAsia="Arial" w:hAnsi="Times New Roman" w:cs="Times New Roman"/>
          <w:color w:val="000000"/>
        </w:rPr>
        <w:t xml:space="preserve">; </w:t>
      </w:r>
    </w:p>
    <w:p w:rsidR="00015ECE" w:rsidRPr="00E33D05" w:rsidRDefault="00E33D05" w:rsidP="007F7E63">
      <w:pPr>
        <w:suppressLineNumbers/>
        <w:suppressAutoHyphens/>
        <w:spacing w:before="240" w:after="240" w:line="22" w:lineRule="atLeast"/>
        <w:ind w:left="2268"/>
        <w:jc w:val="both"/>
        <w:rPr>
          <w:rFonts w:ascii="Times New Roman" w:eastAsia="Arial" w:hAnsi="Times New Roman" w:cs="Times New Roman"/>
          <w:shd w:val="clear" w:color="auto" w:fill="FFFFFF"/>
        </w:rPr>
      </w:pPr>
      <w:r w:rsidRPr="00E33D05">
        <w:rPr>
          <w:rFonts w:ascii="Times New Roman" w:eastAsia="Arial" w:hAnsi="Times New Roman" w:cs="Times New Roman"/>
          <w:b/>
          <w:color w:val="000000"/>
          <w:shd w:val="clear" w:color="auto" w:fill="FFFFFF"/>
        </w:rPr>
        <w:t xml:space="preserve">Se </w:t>
      </w:r>
      <w:r w:rsidRPr="007F7E63">
        <w:rPr>
          <w:rFonts w:ascii="Times New Roman" w:eastAsia="Arial" w:hAnsi="Times New Roman" w:cs="Times New Roman"/>
          <w:b/>
          <w:color w:val="000000"/>
        </w:rPr>
        <w:t>disser respeito à diferença de quantidade ou de partes</w:t>
      </w:r>
      <w:r w:rsidRPr="007F7E63">
        <w:rPr>
          <w:rFonts w:ascii="Times New Roman" w:eastAsia="Arial" w:hAnsi="Times New Roman" w:cs="Times New Roman"/>
          <w:color w:val="000000"/>
        </w:rPr>
        <w:t>, determinar sua complementação ou cancelando a contratação, sem prejuízo das penalidades cabíveis;</w:t>
      </w:r>
      <w:proofErr w:type="gramStart"/>
      <w:r w:rsidRPr="007F7E63">
        <w:rPr>
          <w:rFonts w:ascii="Times New Roman" w:eastAsia="Arial" w:hAnsi="Times New Roman" w:cs="Times New Roman"/>
          <w:color w:val="000000"/>
        </w:rPr>
        <w:t xml:space="preserve"> </w:t>
      </w:r>
      <w:r w:rsidR="00015ECE" w:rsidRPr="00E33D05">
        <w:rPr>
          <w:rFonts w:ascii="Times New Roman" w:eastAsia="Arial" w:hAnsi="Times New Roman" w:cs="Times New Roman"/>
          <w:shd w:val="clear" w:color="auto" w:fill="FFFFFF"/>
        </w:rPr>
        <w:t xml:space="preserve"> </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proofErr w:type="gramEnd"/>
      <w:r w:rsidRPr="00FF46DB">
        <w:rPr>
          <w:rFonts w:ascii="Times New Roman" w:hAnsi="Times New Roman" w:cs="Times New Roman"/>
          <w:b/>
          <w:color w:val="000000"/>
        </w:rPr>
        <w:t>MODELO DE GESTÃO DO CONTRATO</w:t>
      </w:r>
    </w:p>
    <w:p w:rsidR="00077042" w:rsidRPr="00077042" w:rsidRDefault="00077042" w:rsidP="00476245">
      <w:pPr>
        <w:pBdr>
          <w:top w:val="nil"/>
          <w:left w:val="nil"/>
          <w:bottom w:val="nil"/>
          <w:right w:val="nil"/>
          <w:between w:val="nil"/>
        </w:pBdr>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O </w:t>
      </w:r>
      <w:r w:rsidRPr="00D13147">
        <w:rPr>
          <w:rFonts w:ascii="Times New Roman" w:eastAsia="Arial" w:hAnsi="Times New Roman" w:cs="Times New Roman"/>
        </w:rPr>
        <w:t>contrato deverá ser executado fielmente pelas partes, de acordo com as cláusulas avençadas e as normas da Lei nº 14.133, de 2021</w:t>
      </w:r>
      <w:r w:rsidRPr="00077042">
        <w:rPr>
          <w:rFonts w:ascii="Times New Roman" w:eastAsia="Arial" w:hAnsi="Times New Roman" w:cs="Times New Roman"/>
        </w:rPr>
        <w:t xml:space="preserve">, e cada parte </w:t>
      </w:r>
      <w:proofErr w:type="gramStart"/>
      <w:r w:rsidRPr="00077042">
        <w:rPr>
          <w:rFonts w:ascii="Times New Roman" w:eastAsia="Arial" w:hAnsi="Times New Roman" w:cs="Times New Roman"/>
        </w:rPr>
        <w:t>responderá</w:t>
      </w:r>
      <w:proofErr w:type="gramEnd"/>
      <w:r w:rsidRPr="00077042">
        <w:rPr>
          <w:rFonts w:ascii="Times New Roman" w:eastAsia="Arial" w:hAnsi="Times New Roman" w:cs="Times New Roman"/>
        </w:rPr>
        <w:t xml:space="preserve"> pelas consequências de sua inexecução total ou parcial (Lei nº 14.133/2021, art. 115</w:t>
      </w:r>
      <w:r w:rsidRPr="00077042">
        <w:rPr>
          <w:rFonts w:ascii="Times New Roman" w:eastAsia="Arial" w:hAnsi="Times New Roman" w:cs="Times New Roman"/>
          <w:shd w:val="clear" w:color="auto" w:fill="FFFFFF"/>
        </w:rPr>
        <w:t xml:space="preserve">, caput). </w:t>
      </w:r>
    </w:p>
    <w:p w:rsidR="00EF6077" w:rsidRPr="00077042" w:rsidRDefault="00077042" w:rsidP="00476245">
      <w:pPr>
        <w:pBdr>
          <w:top w:val="nil"/>
          <w:left w:val="nil"/>
          <w:bottom w:val="nil"/>
          <w:right w:val="nil"/>
          <w:between w:val="nil"/>
        </w:pBdr>
        <w:spacing w:before="240" w:after="240"/>
        <w:jc w:val="both"/>
        <w:rPr>
          <w:rFonts w:ascii="Times New Roman" w:hAnsi="Times New Roman" w:cs="Times New Roman"/>
          <w:color w:val="000000"/>
        </w:rPr>
      </w:pPr>
      <w:r w:rsidRPr="00077042">
        <w:rPr>
          <w:rFonts w:ascii="Times New Roman" w:eastAsia="Arial" w:hAnsi="Times New Roman" w:cs="Times New Roman"/>
          <w:shd w:val="clear" w:color="auto" w:fill="FFFFFF"/>
        </w:rPr>
        <w:t xml:space="preserve">Em caso </w:t>
      </w:r>
      <w:r w:rsidRPr="00D13147">
        <w:rPr>
          <w:rFonts w:ascii="Times New Roman" w:eastAsia="Arial" w:hAnsi="Times New Roman" w:cs="Times New Roman"/>
        </w:rPr>
        <w:t>de impedimento, ordem de paralisação ou suspensão do contrato, o cronograma de execução será prorrogado automaticamente pelo</w:t>
      </w:r>
      <w:r w:rsidRPr="00077042">
        <w:rPr>
          <w:rFonts w:ascii="Times New Roman" w:eastAsia="Arial" w:hAnsi="Times New Roman" w:cs="Times New Roman"/>
        </w:rPr>
        <w:t xml:space="preserve"> tempo correspondente, anotadas tais circunstâncias mediante simples apostila (Lei nº 14.133/2021, art. 115, §5º).</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A </w:t>
      </w:r>
      <w:r w:rsidRPr="00D13147">
        <w:rPr>
          <w:rFonts w:ascii="Times New Roman" w:eastAsia="Arial" w:hAnsi="Times New Roman" w:cs="Times New Roman"/>
        </w:rPr>
        <w:t xml:space="preserve">execução do contrato deverá ser acompanhada e fiscalizada pelo(s) </w:t>
      </w:r>
      <w:proofErr w:type="gramStart"/>
      <w:r w:rsidRPr="00D13147">
        <w:rPr>
          <w:rFonts w:ascii="Times New Roman" w:eastAsia="Arial" w:hAnsi="Times New Roman" w:cs="Times New Roman"/>
        </w:rPr>
        <w:t>fiscal(</w:t>
      </w:r>
      <w:proofErr w:type="gramEnd"/>
      <w:r w:rsidRPr="00D13147">
        <w:rPr>
          <w:rFonts w:ascii="Times New Roman" w:eastAsia="Arial" w:hAnsi="Times New Roman" w:cs="Times New Roman"/>
        </w:rPr>
        <w:t>is) do contrato, ou pelos respectivos substitutos</w:t>
      </w:r>
      <w:r w:rsidRPr="00077042">
        <w:rPr>
          <w:rFonts w:ascii="Times New Roman" w:eastAsia="Arial" w:hAnsi="Times New Roman" w:cs="Times New Roman"/>
        </w:rPr>
        <w:t xml:space="preserve"> (Lei nº 14.133/2021, art. 117, caput).</w:t>
      </w:r>
      <w:r w:rsidRPr="00077042">
        <w:rPr>
          <w:rFonts w:ascii="Times New Roman" w:eastAsia="Arial" w:hAnsi="Times New Roman" w:cs="Times New Roman"/>
          <w:shd w:val="clear" w:color="auto" w:fill="FFFFFF"/>
        </w:rPr>
        <w:t xml:space="preserve"> </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O </w:t>
      </w:r>
      <w:r w:rsidRPr="00D13147">
        <w:rPr>
          <w:rFonts w:ascii="Times New Roman" w:eastAsia="Arial" w:hAnsi="Times New Roman" w:cs="Times New Roman"/>
        </w:rPr>
        <w:t>fiscal do contrato anotará em registro próprio todas as ocorrências relacionadas à execução do contrato, determinando</w:t>
      </w:r>
      <w:r w:rsidRPr="00077042">
        <w:rPr>
          <w:rFonts w:ascii="Times New Roman" w:eastAsia="Arial" w:hAnsi="Times New Roman" w:cs="Times New Roman"/>
        </w:rPr>
        <w:t xml:space="preserve"> o que for necessário para a regularização das faltas ou dos defeitos observados (Lei nº 14.133/2021, art. 117, §1º).</w:t>
      </w:r>
      <w:r w:rsidRPr="00077042">
        <w:rPr>
          <w:rFonts w:ascii="Times New Roman" w:eastAsia="Arial" w:hAnsi="Times New Roman" w:cs="Times New Roman"/>
          <w:shd w:val="clear" w:color="auto" w:fill="FFFFFF"/>
        </w:rPr>
        <w:t xml:space="preserve"> </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O fiscal do </w:t>
      </w:r>
      <w:r w:rsidRPr="00077042">
        <w:rPr>
          <w:rFonts w:ascii="Times New Roman" w:eastAsia="Arial" w:hAnsi="Times New Roman" w:cs="Times New Roman"/>
        </w:rPr>
        <w:t xml:space="preserve">contrato informará a seus superiores, em tempo hábil para a adoção das medidas convenientes, a situação que demandar decisão ou providência que ultrapasse sua competência (Lei nº 14.133/2021, art. 117, §2º). </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O contratado </w:t>
      </w:r>
      <w:r w:rsidRPr="00077042">
        <w:rPr>
          <w:rFonts w:ascii="Times New Roman" w:eastAsia="Arial" w:hAnsi="Times New Roman" w:cs="Times New Roman"/>
        </w:rPr>
        <w:t>será obrigado a reparar, corrigir, remover, reconstruir ou substituir, a suas expensas, no total ou em parte, o objeto do contrato em que se verificarem vícios, defeitos ou incorreções resultantes de sua execução ou de materiais nela empregados (Lei nº 14.133/2021, art. 119).</w:t>
      </w:r>
      <w:r w:rsidRPr="00077042">
        <w:rPr>
          <w:rFonts w:ascii="Times New Roman" w:eastAsia="Arial" w:hAnsi="Times New Roman" w:cs="Times New Roman"/>
          <w:shd w:val="clear" w:color="auto" w:fill="FFFFFF"/>
        </w:rPr>
        <w:t xml:space="preserve"> </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rPr>
        <w:lastRenderedPageBreak/>
        <w:t xml:space="preserve">O contratado será responsável pelos danos causados diretamente à Administração ou a terceiros em razão da execução do contrato, e não excluirá nem reduzirá essa responsabilidade </w:t>
      </w:r>
      <w:proofErr w:type="gramStart"/>
      <w:r w:rsidRPr="00077042">
        <w:rPr>
          <w:rFonts w:ascii="Times New Roman" w:eastAsia="Arial" w:hAnsi="Times New Roman" w:cs="Times New Roman"/>
        </w:rPr>
        <w:t>a</w:t>
      </w:r>
      <w:proofErr w:type="gramEnd"/>
      <w:r w:rsidRPr="00077042">
        <w:rPr>
          <w:rFonts w:ascii="Times New Roman" w:eastAsia="Arial" w:hAnsi="Times New Roman" w:cs="Times New Roman"/>
        </w:rPr>
        <w:t xml:space="preserve"> fiscalização ou o acompanhamento pelo contratante (Lei nº 14.133/2021, art. 120).</w:t>
      </w:r>
      <w:r w:rsidRPr="00077042">
        <w:rPr>
          <w:rFonts w:ascii="Times New Roman" w:eastAsia="Arial" w:hAnsi="Times New Roman" w:cs="Times New Roman"/>
          <w:shd w:val="clear" w:color="auto" w:fill="FFFFFF"/>
        </w:rPr>
        <w:t xml:space="preserve"> </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Somente o contratado será responsável pelos encargos trabalhistas, previdenciários, fiscais e comerciais resultantes da execução do contrato (Lei nº 14.133/2021, art. 121, caput). </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As comunicações entre o órgão ou entidade e a </w:t>
      </w:r>
      <w:r w:rsidRPr="00476245">
        <w:rPr>
          <w:rFonts w:ascii="Times New Roman" w:eastAsia="Arial" w:hAnsi="Times New Roman" w:cs="Times New Roman"/>
        </w:rPr>
        <w:t>contratada devem ser realizadas por escrito sempre que o ato exigir tal formalidade, admitindo-se o uso de mensagem eletrônica</w:t>
      </w:r>
      <w:r w:rsidRPr="00077042">
        <w:rPr>
          <w:rFonts w:ascii="Times New Roman" w:eastAsia="Arial" w:hAnsi="Times New Roman" w:cs="Times New Roman"/>
          <w:shd w:val="clear" w:color="auto" w:fill="FFFFFF"/>
        </w:rPr>
        <w:t xml:space="preserve"> para esse fim.</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O órgão ou entidade poderá convocar </w:t>
      </w:r>
      <w:r w:rsidRPr="00476245">
        <w:rPr>
          <w:rFonts w:ascii="Times New Roman" w:eastAsia="Arial" w:hAnsi="Times New Roman" w:cs="Times New Roman"/>
        </w:rPr>
        <w:t>representante da empresa para adoção de providências</w:t>
      </w:r>
      <w:r w:rsidRPr="00077042">
        <w:rPr>
          <w:rFonts w:ascii="Times New Roman" w:eastAsia="Arial" w:hAnsi="Times New Roman" w:cs="Times New Roman"/>
          <w:shd w:val="clear" w:color="auto" w:fill="FFFFFF"/>
        </w:rPr>
        <w:t xml:space="preserve"> que devam ser cumpridas de imediato.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Antes do início da execução contratual, sempre que necessário, em razão da natureza e complexidade do objeto do contrato, o gestor do contrato poderá convocar o fiscal do contrato e o representante do contratado para reunião inicial, como objetivo de explicar pontos relevantes relacionados ao cumprimento de deveres e obrigações contratuais, em especial, a entrega do objeto, emissão da nota fiscal e pagamento, aplicação de sanções, atividades de gestão e fiscalização e outros que se mostrarem pertinentes, conforme o caso concreto, buscando dirimir as dúvidas existentes e assegurar o bom andamento da execução. (Decreto Municipal n° 022/2024, art. 142)</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Parágrafo único. A reunião</w:t>
      </w:r>
      <w:proofErr w:type="gramStart"/>
      <w:r w:rsidRPr="00077042">
        <w:rPr>
          <w:rFonts w:ascii="Times New Roman" w:eastAsia="Arial" w:hAnsi="Times New Roman" w:cs="Times New Roman"/>
        </w:rPr>
        <w:t>, poderá</w:t>
      </w:r>
      <w:proofErr w:type="gramEnd"/>
      <w:r w:rsidRPr="00077042">
        <w:rPr>
          <w:rFonts w:ascii="Times New Roman" w:eastAsia="Arial" w:hAnsi="Times New Roman" w:cs="Times New Roman"/>
        </w:rPr>
        <w:t xml:space="preserve"> ser presencial ou por vídeo conferência, podendo a Administração Pública privilegiara comunicação eletrônica. (Decreto Municipal n° 022/2024, art. 142)</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São atribuições do gestor do contrato e da ata de registro de preços, dentre outras: (Decreto Municipal n° 022/2024, art. 143</w:t>
      </w:r>
      <w:proofErr w:type="gramStart"/>
      <w:r w:rsidRPr="00077042">
        <w:rPr>
          <w:rFonts w:ascii="Times New Roman" w:eastAsia="Arial" w:hAnsi="Times New Roman" w:cs="Times New Roman"/>
        </w:rPr>
        <w:t>)</w:t>
      </w:r>
      <w:proofErr w:type="gramEnd"/>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 - Coordenar e supervisionar os fiscais no desempenho de suas atribuições;</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II - Manifestar-se em caso de prorrogação de prazos, vantajosidade da manutenção do contrato, alterações contratuais, reequilíbrio econômico-financeiro e extinção contratual;</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III - realizar os procedimentos de prorrogação de prazos, alterações contratuais, reequilíbrio econômico-financeiro e extinção contratual;</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IV - Acompanhar a execução do objeto, por meio dos relatórios e demais documentos elaborados pelos fiscais;</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V - Notificar o contratado sobre irregularidades não saneadas e sobre a abertura de processo administrativo sancionador;</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VI - Ordenar, cautelarmente, a suspensão da execução contratual;</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lastRenderedPageBreak/>
        <w:t xml:space="preserve">VII - Encaminhar pedido para instauração de processo administrativo sancionador; </w:t>
      </w:r>
      <w:proofErr w:type="gramStart"/>
      <w:r w:rsidRPr="00077042">
        <w:rPr>
          <w:rFonts w:ascii="Times New Roman" w:eastAsia="Arial" w:hAnsi="Times New Roman" w:cs="Times New Roman"/>
        </w:rPr>
        <w:t>e</w:t>
      </w:r>
      <w:proofErr w:type="gramEnd"/>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VIII – Outras atividades compatíveis com a função.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Designado o fiscal do contrato, é de sua obrigação tomar as medidas necessárias para conhecer os documentos que integram o processo de contratação, em especial o edital, o termo de referência e o contrato. (Decreto Municipal n°022/2024, art. 144)</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 xml:space="preserve">A Secretaria demandante </w:t>
      </w:r>
      <w:proofErr w:type="gramStart"/>
      <w:r w:rsidRPr="00077042">
        <w:rPr>
          <w:rFonts w:ascii="Times New Roman" w:eastAsia="Arial" w:hAnsi="Times New Roman" w:cs="Times New Roman"/>
        </w:rPr>
        <w:t>providenciará,</w:t>
      </w:r>
      <w:proofErr w:type="gramEnd"/>
      <w:r w:rsidRPr="00077042">
        <w:rPr>
          <w:rFonts w:ascii="Times New Roman" w:eastAsia="Arial" w:hAnsi="Times New Roman" w:cs="Times New Roman"/>
        </w:rPr>
        <w:t xml:space="preserve"> se for o caso, a contratação de terceiros para auxiliar o fiscal, necessidade que deverá ser analisada na elaboração do estudo técnico preliminar relativo a cada contratação. (Decreto Municipal n°022/2024, art. 144)</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O fiscal de contrato deverá participar de capacitação e formação continuada, preferencialmente nos cursos oferecidos por escolas de gestão pública (TCE, IRB, EGP, CGU, etc.), sobre os temas relacionados a licitações públicas, gestão e fiscalização de contratos. (Decreto Municipal n°022/2024, art. 144).</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São atribuições do fiscal de contrato, entre outras: (Decreto Municipal n°022/2024, art. 145).</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 - Fiscalizar a execução do objeto do contrato, de acordo com o modelo de gestão previsto em contrato;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II - Apresentar ao gestor do contrato os relatórios de fiscalização;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III - Nos contratos de terceirização de serviços com cessão demão de obra em regime de dedicação exclusiva, verificar a regularidade do cumprimento, pelo contratado, de obrigações previdenciárias e trabalhistas;</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IV - Explicar ao contratado as dúvidas administrativas e técnicas surgidas na execução do objeto contratado;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V - Realizar, conforme cronograma físico-financeiro, as medições dos serviços executados, e aprovar a planilha de medição emitida conforme disposto em contrato;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VI- Avaliar os serviços executados pelo contratado;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VII - determinar ao contratado a observância das normas técnicas e legais, especificações e métodos de execução dos serviços, exigíveis para a perfeita execução do objeto;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VIII - exigir o uso correto dos equipamentos de proteção individual e coletiva de segurança do trabalho;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IX - Determinar, motivadamente, a substituição de empregado do contratado que estiver comprometendo o bom andamento da execução;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X - Registrar as ocorrências relacionadas à execução do objeto e cientificar o contratado acerca de irregularidades, assinalando prazo para correção;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XI - Manter contato com o preposto do contratado, promovendo as reuniões necessárias para a resolução de problemas na execução do contrato;</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lastRenderedPageBreak/>
        <w:t>XII- Requerer testes, exames e ensaios, quando necessários, no sentido de promoção de controle de qualidade da execução das obras e serviços ou dos bens a serem adquiridos;</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XIII- Conferir as notas fiscais emitidas;</w:t>
      </w:r>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 xml:space="preserve">XIV- receber provisoriamente o objeto do contrato; </w:t>
      </w:r>
      <w:proofErr w:type="gramStart"/>
      <w:r w:rsidRPr="00077042">
        <w:rPr>
          <w:rFonts w:ascii="Times New Roman" w:eastAsia="Arial" w:hAnsi="Times New Roman" w:cs="Times New Roman"/>
        </w:rPr>
        <w:t>e</w:t>
      </w:r>
      <w:proofErr w:type="gramEnd"/>
    </w:p>
    <w:p w:rsidR="00077042" w:rsidRPr="00077042" w:rsidRDefault="00077042" w:rsidP="00476245">
      <w:pPr>
        <w:spacing w:before="240" w:after="240"/>
        <w:jc w:val="both"/>
        <w:rPr>
          <w:rFonts w:ascii="Times New Roman" w:eastAsia="Arial" w:hAnsi="Times New Roman" w:cs="Times New Roman"/>
        </w:rPr>
      </w:pPr>
      <w:r w:rsidRPr="00077042">
        <w:rPr>
          <w:rFonts w:ascii="Times New Roman" w:eastAsia="Arial" w:hAnsi="Times New Roman" w:cs="Times New Roman"/>
        </w:rPr>
        <w:t>XV- Comunicar infrações não saneadas e solicitar a abertura de processo administrativo para aplicação de sanções à empresa contatada.</w:t>
      </w:r>
    </w:p>
    <w:p w:rsidR="00077042" w:rsidRPr="00077042" w:rsidRDefault="00077042" w:rsidP="00476245">
      <w:pPr>
        <w:suppressLineNumbers/>
        <w:suppressAutoHyphens/>
        <w:spacing w:before="240" w:after="240"/>
        <w:jc w:val="both"/>
        <w:rPr>
          <w:rFonts w:ascii="Times New Roman" w:eastAsia="Arial" w:hAnsi="Times New Roman" w:cs="Times New Roman"/>
          <w:color w:val="FF0000"/>
          <w:shd w:val="clear" w:color="auto" w:fill="FFFFFF"/>
        </w:rPr>
      </w:pPr>
      <w:r w:rsidRPr="00077042">
        <w:rPr>
          <w:rFonts w:ascii="Times New Roman" w:eastAsia="Arial" w:hAnsi="Times New Roman" w:cs="Times New Roman"/>
          <w:shd w:val="clear" w:color="auto" w:fill="FFFFFF"/>
        </w:rPr>
        <w:t>E, quando for o caso o cumprimento das demais atribuições elencadas no CAPÍTULO XXXII GESTÃO E FISCALIZAÇÃO DE CONTRATOS do Decreto Municipal n.º 022/2024.</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Antes do pagamento da nota fiscal ou da fatura, o </w:t>
      </w:r>
      <w:r w:rsidRPr="006D1CBB">
        <w:rPr>
          <w:rFonts w:ascii="Times New Roman" w:eastAsia="Arial" w:hAnsi="Times New Roman" w:cs="Times New Roman"/>
        </w:rPr>
        <w:t>contratante deverá enviar as segui</w:t>
      </w:r>
      <w:r w:rsidRPr="00077042">
        <w:rPr>
          <w:rFonts w:ascii="Times New Roman" w:eastAsia="Arial" w:hAnsi="Times New Roman" w:cs="Times New Roman"/>
          <w:shd w:val="clear" w:color="auto" w:fill="FFFFFF"/>
        </w:rPr>
        <w:t>ntes certidões atualizadas:</w:t>
      </w:r>
    </w:p>
    <w:p w:rsidR="00077042" w:rsidRPr="00077042" w:rsidRDefault="00077042" w:rsidP="00476245">
      <w:pPr>
        <w:suppressLineNumbers/>
        <w:suppressAutoHyphens/>
        <w:spacing w:before="240" w:after="240"/>
        <w:jc w:val="both"/>
        <w:rPr>
          <w:rFonts w:ascii="Times New Roman" w:eastAsia="Arial" w:hAnsi="Times New Roman" w:cs="Times New Roman"/>
          <w:shd w:val="clear" w:color="auto" w:fill="FFFFFF"/>
        </w:rPr>
      </w:pPr>
      <w:proofErr w:type="gramStart"/>
      <w:r w:rsidRPr="00077042">
        <w:rPr>
          <w:rFonts w:ascii="Times New Roman" w:eastAsia="Arial" w:hAnsi="Times New Roman" w:cs="Times New Roman"/>
          <w:shd w:val="clear" w:color="auto" w:fill="FFFFFF"/>
        </w:rPr>
        <w:t>Serão</w:t>
      </w:r>
      <w:proofErr w:type="gramEnd"/>
      <w:r w:rsidRPr="00077042">
        <w:rPr>
          <w:rFonts w:ascii="Times New Roman" w:eastAsia="Arial" w:hAnsi="Times New Roman" w:cs="Times New Roman"/>
          <w:shd w:val="clear" w:color="auto" w:fill="FFFFFF"/>
        </w:rPr>
        <w:t xml:space="preserve"> exigidos a Certidão </w:t>
      </w:r>
      <w:r w:rsidRPr="006D1CBB">
        <w:rPr>
          <w:rFonts w:ascii="Times New Roman" w:eastAsia="Arial" w:hAnsi="Times New Roman" w:cs="Times New Roman"/>
        </w:rPr>
        <w:t>Negativa de Débito (CND) relativa a Créditos Tributários Federais e à Dívida Ativa da União, o Certificado de Regularidade do FGTS (CRF) e a Certidão Negativa de Débitos Trabalhistas (CNDT).</w:t>
      </w:r>
    </w:p>
    <w:p w:rsidR="00EF6077" w:rsidRPr="00AC1BB1"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AC1BB1">
        <w:rPr>
          <w:rFonts w:ascii="Times New Roman" w:hAnsi="Times New Roman" w:cs="Times New Roman"/>
          <w:b/>
          <w:color w:val="000000"/>
        </w:rPr>
        <w:t>FISCAL E GESTOR DO CONTRATO</w:t>
      </w:r>
    </w:p>
    <w:p w:rsidR="00EF6077" w:rsidRPr="00F52937" w:rsidRDefault="00EF6077" w:rsidP="00476245">
      <w:pPr>
        <w:spacing w:before="240" w:after="240"/>
        <w:jc w:val="both"/>
        <w:rPr>
          <w:rFonts w:ascii="Times New Roman" w:hAnsi="Times New Roman" w:cs="Times New Roman"/>
        </w:rPr>
      </w:pPr>
      <w:r w:rsidRPr="00F52937">
        <w:rPr>
          <w:rFonts w:ascii="Times New Roman" w:hAnsi="Times New Roman" w:cs="Times New Roman"/>
          <w:b/>
          <w:color w:val="000000"/>
        </w:rPr>
        <w:t>FISCAL</w:t>
      </w:r>
      <w:r w:rsidRPr="00F52937">
        <w:rPr>
          <w:rFonts w:ascii="Times New Roman" w:hAnsi="Times New Roman" w:cs="Times New Roman"/>
          <w:color w:val="000000"/>
        </w:rPr>
        <w:t>:</w:t>
      </w:r>
      <w:r w:rsidR="00AC1BB1" w:rsidRPr="00F52937">
        <w:rPr>
          <w:rFonts w:ascii="Times New Roman" w:hAnsi="Times New Roman" w:cs="Times New Roman"/>
          <w:color w:val="000000"/>
        </w:rPr>
        <w:t xml:space="preserve"> </w:t>
      </w:r>
      <w:r w:rsidR="00623B4F">
        <w:rPr>
          <w:rFonts w:ascii="Times New Roman" w:eastAsia="Arial" w:hAnsi="Times New Roman" w:cs="Times New Roman"/>
          <w:color w:val="000000"/>
        </w:rPr>
        <w:t xml:space="preserve">Anna Paula </w:t>
      </w:r>
      <w:proofErr w:type="spellStart"/>
      <w:r w:rsidR="00623B4F">
        <w:rPr>
          <w:rFonts w:ascii="Times New Roman" w:eastAsia="Arial" w:hAnsi="Times New Roman" w:cs="Times New Roman"/>
          <w:color w:val="000000"/>
        </w:rPr>
        <w:t>Kühl</w:t>
      </w:r>
      <w:proofErr w:type="spellEnd"/>
      <w:r w:rsidR="00623B4F">
        <w:rPr>
          <w:rFonts w:ascii="Times New Roman" w:eastAsia="Arial" w:hAnsi="Times New Roman" w:cs="Times New Roman"/>
          <w:color w:val="000000"/>
        </w:rPr>
        <w:t xml:space="preserve"> Alves</w:t>
      </w:r>
      <w:r w:rsidR="00AC1BB1" w:rsidRPr="00F52937">
        <w:rPr>
          <w:rFonts w:ascii="Times New Roman" w:eastAsia="Arial" w:hAnsi="Times New Roman" w:cs="Times New Roman"/>
        </w:rPr>
        <w:t>, matrícula 3</w:t>
      </w:r>
      <w:r w:rsidR="00623B4F">
        <w:rPr>
          <w:rFonts w:ascii="Times New Roman" w:eastAsia="Arial" w:hAnsi="Times New Roman" w:cs="Times New Roman"/>
        </w:rPr>
        <w:t>323</w:t>
      </w:r>
      <w:r w:rsidR="00AC1BB1" w:rsidRPr="00F52937">
        <w:rPr>
          <w:rFonts w:ascii="Times New Roman" w:eastAsia="Arial" w:hAnsi="Times New Roman" w:cs="Times New Roman"/>
        </w:rPr>
        <w:t>.</w:t>
      </w:r>
    </w:p>
    <w:p w:rsidR="00EF6077" w:rsidRPr="00F52937" w:rsidRDefault="00EF6077" w:rsidP="00476245">
      <w:pPr>
        <w:pBdr>
          <w:top w:val="nil"/>
          <w:left w:val="nil"/>
          <w:bottom w:val="nil"/>
          <w:right w:val="nil"/>
          <w:between w:val="nil"/>
        </w:pBdr>
        <w:spacing w:before="240" w:after="240"/>
        <w:jc w:val="both"/>
        <w:rPr>
          <w:rFonts w:ascii="Times New Roman" w:hAnsi="Times New Roman" w:cs="Times New Roman"/>
        </w:rPr>
      </w:pPr>
      <w:r w:rsidRPr="00F52937">
        <w:rPr>
          <w:rFonts w:ascii="Times New Roman" w:hAnsi="Times New Roman" w:cs="Times New Roman"/>
          <w:b/>
        </w:rPr>
        <w:t>GESTOR</w:t>
      </w:r>
      <w:r w:rsidRPr="00F52937">
        <w:rPr>
          <w:rFonts w:ascii="Times New Roman" w:hAnsi="Times New Roman" w:cs="Times New Roman"/>
        </w:rPr>
        <w:t>:</w:t>
      </w:r>
      <w:r w:rsidR="00AC1BB1" w:rsidRPr="00F52937">
        <w:rPr>
          <w:rFonts w:ascii="Times New Roman" w:hAnsi="Times New Roman" w:cs="Times New Roman"/>
        </w:rPr>
        <w:t xml:space="preserve"> </w:t>
      </w:r>
      <w:proofErr w:type="spellStart"/>
      <w:r w:rsidR="00F52937" w:rsidRPr="00F52937">
        <w:rPr>
          <w:rFonts w:ascii="Times New Roman" w:hAnsi="Times New Roman" w:cs="Times New Roman"/>
          <w:color w:val="393939"/>
        </w:rPr>
        <w:t>Celma</w:t>
      </w:r>
      <w:proofErr w:type="spellEnd"/>
      <w:r w:rsidR="00F52937" w:rsidRPr="00F52937">
        <w:rPr>
          <w:rFonts w:ascii="Times New Roman" w:hAnsi="Times New Roman" w:cs="Times New Roman"/>
          <w:color w:val="393939"/>
        </w:rPr>
        <w:t xml:space="preserve"> Cristina </w:t>
      </w:r>
      <w:proofErr w:type="spellStart"/>
      <w:r w:rsidR="00F52937" w:rsidRPr="00F52937">
        <w:rPr>
          <w:rFonts w:ascii="Times New Roman" w:hAnsi="Times New Roman" w:cs="Times New Roman"/>
          <w:color w:val="393939"/>
        </w:rPr>
        <w:t>Palmerio</w:t>
      </w:r>
      <w:proofErr w:type="spellEnd"/>
      <w:r w:rsidR="00F52937" w:rsidRPr="00F52937">
        <w:rPr>
          <w:rFonts w:ascii="Times New Roman" w:hAnsi="Times New Roman" w:cs="Times New Roman"/>
          <w:color w:val="393939"/>
        </w:rPr>
        <w:t xml:space="preserve"> </w:t>
      </w:r>
      <w:proofErr w:type="spellStart"/>
      <w:r w:rsidR="00F52937" w:rsidRPr="00F52937">
        <w:rPr>
          <w:rFonts w:ascii="Times New Roman" w:hAnsi="Times New Roman" w:cs="Times New Roman"/>
          <w:color w:val="393939"/>
        </w:rPr>
        <w:t>Reichert</w:t>
      </w:r>
      <w:proofErr w:type="spellEnd"/>
      <w:r w:rsidR="00AC1BB1" w:rsidRPr="00F52937">
        <w:rPr>
          <w:rFonts w:ascii="Times New Roman" w:eastAsia="Arial" w:hAnsi="Times New Roman" w:cs="Times New Roman"/>
        </w:rPr>
        <w:t>, Secretária Municipal</w:t>
      </w:r>
      <w:r w:rsidR="00AC1BB1" w:rsidRPr="00F52937">
        <w:rPr>
          <w:rFonts w:ascii="Times New Roman" w:eastAsia="Arial" w:hAnsi="Times New Roman" w:cs="Times New Roman"/>
          <w:shd w:val="clear" w:color="auto" w:fill="FFFFFF"/>
        </w:rPr>
        <w:t xml:space="preserve"> de </w:t>
      </w:r>
      <w:r w:rsidR="00F52937" w:rsidRPr="00F52937">
        <w:rPr>
          <w:rFonts w:ascii="Times New Roman" w:eastAsia="Arial" w:hAnsi="Times New Roman" w:cs="Times New Roman"/>
          <w:shd w:val="clear" w:color="auto" w:fill="FFFFFF"/>
        </w:rPr>
        <w:t>Saúde</w:t>
      </w:r>
      <w:r w:rsidR="00AC1BB1" w:rsidRPr="00F52937">
        <w:rPr>
          <w:rFonts w:ascii="Times New Roman" w:eastAsia="Arial" w:hAnsi="Times New Roman" w:cs="Times New Roman"/>
          <w:shd w:val="clear" w:color="auto" w:fill="FFFFFF"/>
        </w:rPr>
        <w:t>.</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ESTIMATIVA DE CUSTOS (PESQUISA DE MERCADO)</w:t>
      </w:r>
    </w:p>
    <w:p w:rsidR="00EF6077" w:rsidRPr="006A3CAC" w:rsidRDefault="00EF6077" w:rsidP="00FF46DB">
      <w:pPr>
        <w:spacing w:before="240" w:after="240"/>
        <w:jc w:val="both"/>
        <w:rPr>
          <w:rFonts w:ascii="Times New Roman" w:eastAsia="Times New Roman" w:hAnsi="Times New Roman" w:cs="Times New Roman"/>
          <w:b/>
          <w:bCs/>
          <w:color w:val="000000"/>
        </w:rPr>
      </w:pPr>
      <w:r w:rsidRPr="00FF46DB">
        <w:rPr>
          <w:rFonts w:ascii="Times New Roman" w:hAnsi="Times New Roman" w:cs="Times New Roman"/>
          <w:color w:val="000000"/>
        </w:rPr>
        <w:t xml:space="preserve">O custo estimado total da presente </w:t>
      </w:r>
      <w:r w:rsidRPr="006A3CAC">
        <w:rPr>
          <w:rFonts w:ascii="Times New Roman" w:hAnsi="Times New Roman" w:cs="Times New Roman"/>
          <w:color w:val="000000"/>
        </w:rPr>
        <w:t>aquisição é de</w:t>
      </w:r>
      <w:r w:rsidR="00FF46DB" w:rsidRPr="006A3CAC">
        <w:rPr>
          <w:rFonts w:ascii="Times New Roman" w:hAnsi="Times New Roman" w:cs="Times New Roman"/>
          <w:color w:val="000000"/>
        </w:rPr>
        <w:t xml:space="preserve"> </w:t>
      </w:r>
      <w:r w:rsidR="006A3CAC" w:rsidRPr="006A3CAC">
        <w:rPr>
          <w:rFonts w:ascii="Times New Roman" w:hAnsi="Times New Roman" w:cs="Times New Roman"/>
          <w:b/>
          <w:bCs/>
          <w:szCs w:val="22"/>
        </w:rPr>
        <w:t xml:space="preserve">R$ </w:t>
      </w:r>
      <w:r w:rsidR="00F52937">
        <w:rPr>
          <w:rFonts w:ascii="Times New Roman" w:hAnsi="Times New Roman" w:cs="Times New Roman"/>
          <w:b/>
          <w:bCs/>
          <w:szCs w:val="22"/>
        </w:rPr>
        <w:t>117.400,00</w:t>
      </w:r>
      <w:r w:rsidR="006A3CAC" w:rsidRPr="006A3CAC">
        <w:rPr>
          <w:rFonts w:ascii="Times New Roman" w:hAnsi="Times New Roman" w:cs="Times New Roman"/>
          <w:b/>
          <w:bCs/>
        </w:rPr>
        <w:t xml:space="preserve"> (</w:t>
      </w:r>
      <w:r w:rsidR="00F52937">
        <w:rPr>
          <w:rFonts w:ascii="Times New Roman" w:hAnsi="Times New Roman" w:cs="Times New Roman"/>
          <w:b/>
          <w:bCs/>
        </w:rPr>
        <w:t>cento e</w:t>
      </w:r>
      <w:r w:rsidR="006A3CAC" w:rsidRPr="006A3CAC">
        <w:rPr>
          <w:rFonts w:ascii="Times New Roman" w:hAnsi="Times New Roman" w:cs="Times New Roman"/>
          <w:b/>
          <w:bCs/>
        </w:rPr>
        <w:t xml:space="preserve"> </w:t>
      </w:r>
      <w:r w:rsidR="00F52937">
        <w:rPr>
          <w:rFonts w:ascii="Times New Roman" w:hAnsi="Times New Roman" w:cs="Times New Roman"/>
          <w:b/>
          <w:bCs/>
        </w:rPr>
        <w:t>dezessete mil e</w:t>
      </w:r>
      <w:proofErr w:type="gramStart"/>
      <w:r w:rsidR="00F52937">
        <w:rPr>
          <w:rFonts w:ascii="Times New Roman" w:hAnsi="Times New Roman" w:cs="Times New Roman"/>
          <w:b/>
          <w:bCs/>
        </w:rPr>
        <w:t xml:space="preserve"> </w:t>
      </w:r>
      <w:r w:rsidR="006A3CAC" w:rsidRPr="006A3CAC">
        <w:rPr>
          <w:rFonts w:ascii="Times New Roman" w:hAnsi="Times New Roman" w:cs="Times New Roman"/>
          <w:b/>
          <w:bCs/>
        </w:rPr>
        <w:t xml:space="preserve"> </w:t>
      </w:r>
      <w:proofErr w:type="gramEnd"/>
      <w:r w:rsidR="00F52937">
        <w:rPr>
          <w:rFonts w:ascii="Times New Roman" w:hAnsi="Times New Roman" w:cs="Times New Roman"/>
          <w:b/>
          <w:bCs/>
        </w:rPr>
        <w:t>quatrocentos</w:t>
      </w:r>
      <w:r w:rsidR="006A3CAC" w:rsidRPr="006A3CAC">
        <w:rPr>
          <w:rFonts w:ascii="Times New Roman" w:eastAsia="SimSun" w:hAnsi="Times New Roman" w:cs="Times New Roman"/>
          <w:b/>
        </w:rPr>
        <w:t xml:space="preserve"> </w:t>
      </w:r>
      <w:r w:rsidR="006A3CAC" w:rsidRPr="006A3CAC">
        <w:rPr>
          <w:rFonts w:ascii="Times New Roman" w:hAnsi="Times New Roman" w:cs="Times New Roman"/>
          <w:b/>
          <w:bCs/>
        </w:rPr>
        <w:t>reais).</w:t>
      </w:r>
    </w:p>
    <w:p w:rsidR="00EF6077" w:rsidRPr="00FF46DB" w:rsidRDefault="00EF6077" w:rsidP="00FF46DB">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VIGÊNCIA CONTRATUAL</w:t>
      </w:r>
    </w:p>
    <w:p w:rsidR="00EF6077" w:rsidRPr="00FF46DB" w:rsidRDefault="00EF6077" w:rsidP="00FF46DB">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rPr>
        <w:t xml:space="preserve">O prazo de vigência do contrato é de </w:t>
      </w:r>
      <w:r w:rsidR="00D13147">
        <w:rPr>
          <w:rFonts w:ascii="Times New Roman" w:hAnsi="Times New Roman" w:cs="Times New Roman"/>
          <w:u w:val="single"/>
        </w:rPr>
        <w:t xml:space="preserve">12 </w:t>
      </w:r>
      <w:r w:rsidRPr="00FF46DB">
        <w:rPr>
          <w:rFonts w:ascii="Times New Roman" w:hAnsi="Times New Roman" w:cs="Times New Roman"/>
          <w:u w:val="single"/>
        </w:rPr>
        <w:t>(</w:t>
      </w:r>
      <w:r w:rsidR="00D13147">
        <w:rPr>
          <w:rFonts w:ascii="Times New Roman" w:hAnsi="Times New Roman" w:cs="Times New Roman"/>
          <w:u w:val="single"/>
        </w:rPr>
        <w:t>doze</w:t>
      </w:r>
      <w:r w:rsidRPr="00FF46DB">
        <w:rPr>
          <w:rFonts w:ascii="Times New Roman" w:hAnsi="Times New Roman" w:cs="Times New Roman"/>
          <w:u w:val="single"/>
        </w:rPr>
        <w:t>) meses</w:t>
      </w:r>
      <w:r w:rsidRPr="00FF46DB">
        <w:rPr>
          <w:rFonts w:ascii="Times New Roman" w:hAnsi="Times New Roman" w:cs="Times New Roman"/>
        </w:rPr>
        <w:t>, na forma do artigo 105 da Lei n° 14.133, de 2021, e poderá ser prorrogado pela Administração em caso de interesse por igual período.</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OBRIGAÇÕES DA CONTRATADA</w:t>
      </w:r>
      <w:proofErr w:type="gramStart"/>
      <w:r w:rsidRPr="00FF46DB">
        <w:rPr>
          <w:rFonts w:ascii="Times New Roman" w:hAnsi="Times New Roman" w:cs="Times New Roman"/>
          <w:b/>
          <w:color w:val="000000"/>
        </w:rPr>
        <w:t xml:space="preserve">  </w:t>
      </w:r>
    </w:p>
    <w:p w:rsidR="00EF6077" w:rsidRPr="00CD3801" w:rsidRDefault="00EF6077" w:rsidP="00CD3801">
      <w:pPr>
        <w:pBdr>
          <w:top w:val="nil"/>
          <w:left w:val="nil"/>
          <w:bottom w:val="nil"/>
          <w:right w:val="nil"/>
          <w:between w:val="nil"/>
        </w:pBdr>
        <w:tabs>
          <w:tab w:val="left" w:pos="284"/>
        </w:tabs>
        <w:spacing w:before="240" w:after="240"/>
        <w:jc w:val="both"/>
        <w:rPr>
          <w:rFonts w:ascii="Times New Roman" w:hAnsi="Times New Roman" w:cs="Times New Roman"/>
          <w:color w:val="000000"/>
        </w:rPr>
      </w:pPr>
      <w:proofErr w:type="gramEnd"/>
      <w:r w:rsidRPr="00CD3801">
        <w:rPr>
          <w:rFonts w:ascii="Times New Roman" w:hAnsi="Times New Roman" w:cs="Times New Roman"/>
          <w:color w:val="000000"/>
        </w:rPr>
        <w:t xml:space="preserve">A Contratada obriga-se a: </w:t>
      </w:r>
    </w:p>
    <w:p w:rsidR="00CD3801" w:rsidRPr="00CD3801" w:rsidRDefault="00CD3801" w:rsidP="00CD3801">
      <w:pPr>
        <w:numPr>
          <w:ilvl w:val="0"/>
          <w:numId w:val="40"/>
        </w:numPr>
        <w:suppressLineNumbers/>
        <w:tabs>
          <w:tab w:val="left" w:pos="284"/>
        </w:tab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rPr>
        <w:t xml:space="preserve">Executar os serviços especificados conforme descritos nesse termo de referência, nas condições, no prazo e nos locais indicados pela Secretaria Municipal de </w:t>
      </w:r>
      <w:r w:rsidR="00D13147">
        <w:rPr>
          <w:rFonts w:ascii="Times New Roman" w:eastAsia="Arial" w:hAnsi="Times New Roman" w:cs="Times New Roman"/>
        </w:rPr>
        <w:t>Saúde</w:t>
      </w:r>
      <w:r w:rsidRPr="00CD3801">
        <w:rPr>
          <w:rFonts w:ascii="Times New Roman" w:eastAsia="Arial" w:hAnsi="Times New Roman" w:cs="Times New Roman"/>
        </w:rPr>
        <w:t>, em estrita observância das especificações do edital e da</w:t>
      </w:r>
      <w:r w:rsidRPr="00CD3801">
        <w:rPr>
          <w:rFonts w:ascii="Times New Roman" w:eastAsia="Arial" w:hAnsi="Times New Roman" w:cs="Times New Roman"/>
          <w:shd w:val="clear" w:color="auto" w:fill="FFFFFF"/>
        </w:rPr>
        <w:t xml:space="preserve"> proposta;</w:t>
      </w:r>
    </w:p>
    <w:p w:rsidR="00CD3801" w:rsidRPr="00CD3801" w:rsidRDefault="00CD3801" w:rsidP="00CD3801">
      <w:pPr>
        <w:numPr>
          <w:ilvl w:val="0"/>
          <w:numId w:val="40"/>
        </w:numPr>
        <w:suppressLineNumbers/>
        <w:tabs>
          <w:tab w:val="left" w:pos="284"/>
        </w:tab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rPr>
        <w:lastRenderedPageBreak/>
        <w:t xml:space="preserve">Atender prontamente a quaisquer exigências da Administração, inerentes ao objeto do presente </w:t>
      </w:r>
      <w:r>
        <w:rPr>
          <w:rFonts w:ascii="Times New Roman" w:eastAsia="Arial" w:hAnsi="Times New Roman" w:cs="Times New Roman"/>
        </w:rPr>
        <w:t>Termo de Referência</w:t>
      </w:r>
      <w:r w:rsidRPr="00CD3801">
        <w:rPr>
          <w:rFonts w:ascii="Times New Roman" w:eastAsia="Arial" w:hAnsi="Times New Roman" w:cs="Times New Roman"/>
          <w:shd w:val="clear" w:color="auto" w:fill="FFFFFF"/>
        </w:rPr>
        <w:t>;</w:t>
      </w:r>
    </w:p>
    <w:p w:rsidR="00CD3801" w:rsidRPr="00CD3801" w:rsidRDefault="00CD3801" w:rsidP="00CD3801">
      <w:pPr>
        <w:numPr>
          <w:ilvl w:val="0"/>
          <w:numId w:val="40"/>
        </w:numPr>
        <w:suppressLineNumbers/>
        <w:tabs>
          <w:tab w:val="left" w:pos="284"/>
        </w:tab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rPr>
        <w:t>Comunicar à Administração, com antecedência mínima de 48(quarenta e oito) horas que antecede a data da prestação dos serviços, os motivos que impossibilitem o cumprimento do prazo previsto, com a devida comprovação</w:t>
      </w:r>
      <w:r w:rsidRPr="00CD3801">
        <w:rPr>
          <w:rFonts w:ascii="Times New Roman" w:eastAsia="Arial" w:hAnsi="Times New Roman" w:cs="Times New Roman"/>
          <w:shd w:val="clear" w:color="auto" w:fill="FFFFFF"/>
        </w:rPr>
        <w:t>;</w:t>
      </w:r>
    </w:p>
    <w:p w:rsidR="00CD3801" w:rsidRPr="00CD3801" w:rsidRDefault="00CD3801" w:rsidP="00CD3801">
      <w:pPr>
        <w:numPr>
          <w:ilvl w:val="0"/>
          <w:numId w:val="40"/>
        </w:numPr>
        <w:suppressLineNumbers/>
        <w:tabs>
          <w:tab w:val="left" w:pos="284"/>
        </w:tab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shd w:val="clear" w:color="auto" w:fill="FFFFFF"/>
        </w:rPr>
        <w:t>Manter, durante toda a execução do contrato, em compatibilidade com as obrigações assumidas, todas as condições de habilitação e qualificação exigidas na licitação;</w:t>
      </w:r>
    </w:p>
    <w:p w:rsidR="00CD3801" w:rsidRPr="00CD3801" w:rsidRDefault="00CD3801" w:rsidP="00CD3801">
      <w:pPr>
        <w:numPr>
          <w:ilvl w:val="0"/>
          <w:numId w:val="40"/>
        </w:numPr>
        <w:suppressLineNumbers/>
        <w:tabs>
          <w:tab w:val="left" w:pos="284"/>
        </w:tab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shd w:val="clear" w:color="auto" w:fill="FFFFFF"/>
        </w:rPr>
        <w:t>Não transferir a terceiros, por qualquer forma, nem mesmo parcialmente as obrigações assumidas, nem subcontratar qualquer das prestações a que está obrigada, exceto nas condições autorizadas no Projeto Básico, Edital ou na minuta de contrato;</w:t>
      </w:r>
    </w:p>
    <w:p w:rsidR="00CD3801" w:rsidRPr="00CD3801" w:rsidRDefault="00CD3801" w:rsidP="00CD3801">
      <w:pPr>
        <w:numPr>
          <w:ilvl w:val="0"/>
          <w:numId w:val="40"/>
        </w:numPr>
        <w:suppressLineNumbers/>
        <w:tabs>
          <w:tab w:val="left" w:pos="284"/>
        </w:tabs>
        <w:suppressAutoHyphens/>
        <w:spacing w:before="240" w:after="240"/>
        <w:jc w:val="both"/>
        <w:rPr>
          <w:rFonts w:ascii="Times New Roman" w:eastAsia="Arial" w:hAnsi="Times New Roman" w:cs="Times New Roman"/>
          <w:shd w:val="clear" w:color="auto" w:fill="FFFFFF"/>
        </w:rPr>
      </w:pPr>
      <w:proofErr w:type="gramStart"/>
      <w:r w:rsidRPr="00D13147">
        <w:rPr>
          <w:rFonts w:ascii="Times New Roman" w:eastAsia="Arial" w:hAnsi="Times New Roman" w:cs="Times New Roman"/>
        </w:rPr>
        <w:t>Responsabilizar-se</w:t>
      </w:r>
      <w:proofErr w:type="gramEnd"/>
      <w:r w:rsidRPr="00D13147">
        <w:rPr>
          <w:rFonts w:ascii="Times New Roman" w:eastAsia="Arial" w:hAnsi="Times New Roman" w:cs="Times New Roman"/>
        </w:rPr>
        <w:t xml:space="preserve"> pelas despesas dos tributos, encargos trabalhistas, previdenciários, fiscais, comerciais, taxas frentes, seguros, deslocamento de pessoal, prestação de garantia e quaisquer outras que incidam ou venham a incidir a execução do contrato</w:t>
      </w:r>
      <w:r w:rsidRPr="00CD3801">
        <w:rPr>
          <w:rFonts w:ascii="Times New Roman" w:eastAsia="Arial" w:hAnsi="Times New Roman" w:cs="Times New Roman"/>
          <w:shd w:val="clear" w:color="auto" w:fill="FFFFFF"/>
        </w:rPr>
        <w:t>.</w:t>
      </w:r>
    </w:p>
    <w:p w:rsidR="00CD3801" w:rsidRPr="00CD3801" w:rsidRDefault="00CD3801" w:rsidP="00CD3801">
      <w:pPr>
        <w:numPr>
          <w:ilvl w:val="0"/>
          <w:numId w:val="40"/>
        </w:numPr>
        <w:suppressLineNumbers/>
        <w:tabs>
          <w:tab w:val="left" w:pos="284"/>
        </w:tab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shd w:val="clear" w:color="auto" w:fill="FFFFFF"/>
        </w:rPr>
        <w:t xml:space="preserve">Responsabilizar-se pelos vícios e danos </w:t>
      </w:r>
      <w:r w:rsidRPr="00D13147">
        <w:rPr>
          <w:rFonts w:ascii="Times New Roman" w:eastAsia="Arial" w:hAnsi="Times New Roman" w:cs="Times New Roman"/>
        </w:rPr>
        <w:t>decorrentes do produto, de acordo com os artigos 12, 13, 18 e 26, do Código de Defesa do Consumidor (Lei nº 8.078, de 11</w:t>
      </w:r>
      <w:r w:rsidRPr="00CD3801">
        <w:rPr>
          <w:rFonts w:ascii="Times New Roman" w:eastAsia="Arial" w:hAnsi="Times New Roman" w:cs="Times New Roman"/>
          <w:shd w:val="clear" w:color="auto" w:fill="FFFFFF"/>
        </w:rPr>
        <w:t xml:space="preserve"> de setembro de 1990); </w:t>
      </w:r>
    </w:p>
    <w:p w:rsidR="00EF6077" w:rsidRPr="00CD3801" w:rsidRDefault="00CD3801" w:rsidP="00CD3801">
      <w:pPr>
        <w:numPr>
          <w:ilvl w:val="0"/>
          <w:numId w:val="40"/>
        </w:numPr>
        <w:suppressLineNumbers/>
        <w:tabs>
          <w:tab w:val="left" w:pos="284"/>
        </w:tab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rPr>
        <w:t>O dever previsto no subitem anterior implica na obrigação de, a critério da Administração, substituir, reparar, corrigir, remover, ou reconstruir, às suas expensas, no prazo máximo de 24 (vinte e quatro) horas</w:t>
      </w:r>
      <w:r w:rsidRPr="00CD3801">
        <w:rPr>
          <w:rFonts w:ascii="Times New Roman" w:eastAsia="Arial" w:hAnsi="Times New Roman" w:cs="Times New Roman"/>
          <w:i/>
        </w:rPr>
        <w:t xml:space="preserve">, </w:t>
      </w:r>
      <w:r w:rsidRPr="00CD3801">
        <w:rPr>
          <w:rFonts w:ascii="Times New Roman" w:eastAsia="Arial" w:hAnsi="Times New Roman" w:cs="Times New Roman"/>
        </w:rPr>
        <w:t>o produto com avarias ou defeitos;</w:t>
      </w:r>
      <w:proofErr w:type="gramStart"/>
      <w:r w:rsidRPr="00CD3801">
        <w:rPr>
          <w:rFonts w:ascii="Times New Roman" w:eastAsia="Arial" w:hAnsi="Times New Roman" w:cs="Times New Roman"/>
        </w:rPr>
        <w:t xml:space="preserve"> </w:t>
      </w:r>
      <w:r w:rsidR="00EF6077" w:rsidRPr="00CD3801">
        <w:rPr>
          <w:rFonts w:ascii="Times New Roman" w:hAnsi="Times New Roman" w:cs="Times New Roman"/>
          <w:color w:val="000000"/>
        </w:rPr>
        <w:t xml:space="preserve"> </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proofErr w:type="gramEnd"/>
      <w:r w:rsidRPr="00FF46DB">
        <w:rPr>
          <w:rFonts w:ascii="Times New Roman" w:hAnsi="Times New Roman" w:cs="Times New Roman"/>
          <w:b/>
          <w:color w:val="000000"/>
        </w:rPr>
        <w:t xml:space="preserve">OBRIGAÇÕES DA CONTRATANTE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Contratante obriga-se a: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Verificar minuciosamente, no prazo fixado, a conformidade dos </w:t>
      </w:r>
      <w:r w:rsidR="00D13147">
        <w:rPr>
          <w:rFonts w:ascii="Times New Roman" w:hAnsi="Times New Roman" w:cs="Times New Roman"/>
          <w:color w:val="000000"/>
        </w:rPr>
        <w:t>serviços prestados</w:t>
      </w:r>
      <w:r w:rsidRPr="00FF46DB">
        <w:rPr>
          <w:rFonts w:ascii="Times New Roman" w:hAnsi="Times New Roman" w:cs="Times New Roman"/>
          <w:color w:val="000000"/>
        </w:rPr>
        <w:t xml:space="preserve"> provisoriamente com as especificações constantes do Edital e da proposta, para fins de aceitação e recebimento definitivos;</w:t>
      </w:r>
      <w:proofErr w:type="gramStart"/>
      <w:r w:rsidRPr="00FF46DB">
        <w:rPr>
          <w:rFonts w:ascii="Times New Roman" w:hAnsi="Times New Roman" w:cs="Times New Roman"/>
          <w:color w:val="000000"/>
        </w:rPr>
        <w:t xml:space="preserve">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proofErr w:type="gramEnd"/>
      <w:r w:rsidRPr="00FF46DB">
        <w:rPr>
          <w:rFonts w:ascii="Times New Roman" w:hAnsi="Times New Roman" w:cs="Times New Roman"/>
          <w:color w:val="000000"/>
        </w:rPr>
        <w:t xml:space="preserve">Acompanhar e fiscalizar o cumprimento das obrigações da Contratada, através de servidor especialmente designado;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Efetuar o pagamento no prazo previsto. </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RECEBIMENTO DO OBJETO</w:t>
      </w:r>
    </w:p>
    <w:p w:rsidR="00CD3801" w:rsidRPr="00CD3801" w:rsidRDefault="00CD3801" w:rsidP="00476245">
      <w:pPr>
        <w:suppressLineNumber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shd w:val="clear" w:color="auto" w:fill="FFFFFF"/>
        </w:rPr>
        <w:t xml:space="preserve">Os </w:t>
      </w:r>
      <w:r w:rsidRPr="00CD3801">
        <w:rPr>
          <w:rFonts w:ascii="Times New Roman" w:eastAsia="Arial" w:hAnsi="Times New Roman" w:cs="Times New Roman"/>
        </w:rPr>
        <w:t>serviços poderão ser rejeitados, no todo ou em parte, inclusive antes do recebimento provisório, quando em desacordo com as especificações constantes no Termo de Referência e na proposta</w:t>
      </w:r>
      <w:r w:rsidRPr="00CD3801">
        <w:rPr>
          <w:rFonts w:ascii="Times New Roman" w:eastAsia="Arial" w:hAnsi="Times New Roman" w:cs="Times New Roman"/>
          <w:shd w:val="clear" w:color="auto" w:fill="FFFFFF"/>
        </w:rPr>
        <w:t xml:space="preserve">, devendo ser substituídos no prazo de </w:t>
      </w:r>
      <w:proofErr w:type="gramStart"/>
      <w:r w:rsidRPr="00CD3801">
        <w:rPr>
          <w:rFonts w:ascii="Times New Roman" w:eastAsia="Arial" w:hAnsi="Times New Roman" w:cs="Times New Roman"/>
        </w:rPr>
        <w:t>5</w:t>
      </w:r>
      <w:proofErr w:type="gramEnd"/>
      <w:r w:rsidRPr="00CD3801">
        <w:rPr>
          <w:rFonts w:ascii="Times New Roman" w:eastAsia="Arial" w:hAnsi="Times New Roman" w:cs="Times New Roman"/>
        </w:rPr>
        <w:t>(cinco)dias, a contar da notificação da contratada, às suas custas, sem prejuízo da aplicação das penalidades</w:t>
      </w:r>
      <w:r w:rsidRPr="00CD3801">
        <w:rPr>
          <w:rFonts w:ascii="Times New Roman" w:eastAsia="Arial" w:hAnsi="Times New Roman" w:cs="Times New Roman"/>
          <w:shd w:val="clear" w:color="auto" w:fill="FFFFFF"/>
        </w:rPr>
        <w:t>.</w:t>
      </w:r>
    </w:p>
    <w:p w:rsidR="00CD3801" w:rsidRPr="00CD3801" w:rsidRDefault="00CD3801" w:rsidP="00476245">
      <w:pPr>
        <w:suppressLineNumbers/>
        <w:suppressAutoHyphens/>
        <w:spacing w:before="240" w:after="240"/>
        <w:jc w:val="both"/>
        <w:rPr>
          <w:rFonts w:ascii="Times New Roman" w:eastAsia="Arial" w:hAnsi="Times New Roman" w:cs="Times New Roman"/>
          <w:shd w:val="clear" w:color="auto" w:fill="FFFFFF"/>
        </w:rPr>
      </w:pPr>
      <w:r w:rsidRPr="00CD3801">
        <w:rPr>
          <w:rFonts w:ascii="Times New Roman" w:eastAsia="Arial" w:hAnsi="Times New Roman" w:cs="Times New Roman"/>
        </w:rPr>
        <w:t>O recebimento definitivo</w:t>
      </w:r>
      <w:r w:rsidRPr="00CD3801">
        <w:rPr>
          <w:rFonts w:ascii="Times New Roman" w:eastAsia="Arial" w:hAnsi="Times New Roman" w:cs="Times New Roman"/>
          <w:shd w:val="clear" w:color="auto" w:fill="FFFFFF"/>
        </w:rPr>
        <w:t xml:space="preserve"> ocorrerá no prazo estabelecido no Regulamento Municipal, </w:t>
      </w:r>
      <w:r w:rsidRPr="00CD3801">
        <w:rPr>
          <w:rFonts w:ascii="Times New Roman" w:eastAsia="Arial" w:hAnsi="Times New Roman" w:cs="Times New Roman"/>
        </w:rPr>
        <w:t>Decreto 22/2024.</w:t>
      </w:r>
    </w:p>
    <w:p w:rsidR="00CD3801" w:rsidRPr="00CD3801" w:rsidRDefault="00CD3801" w:rsidP="00476245">
      <w:pPr>
        <w:pBdr>
          <w:top w:val="nil"/>
          <w:left w:val="nil"/>
          <w:bottom w:val="nil"/>
          <w:right w:val="nil"/>
          <w:between w:val="nil"/>
        </w:pBdr>
        <w:spacing w:before="240" w:after="240"/>
        <w:jc w:val="both"/>
        <w:rPr>
          <w:rFonts w:ascii="Times New Roman" w:hAnsi="Times New Roman" w:cs="Times New Roman"/>
          <w:color w:val="000000"/>
        </w:rPr>
      </w:pPr>
      <w:r w:rsidRPr="00CD3801">
        <w:rPr>
          <w:rFonts w:ascii="Times New Roman" w:eastAsia="Arial" w:hAnsi="Times New Roman" w:cs="Times New Roman"/>
          <w:shd w:val="clear" w:color="auto" w:fill="FFFFFF"/>
        </w:rPr>
        <w:lastRenderedPageBreak/>
        <w:t xml:space="preserve">Para as contratações decorrentes de despesas cujos valores não ultrapassem o limite de que trata o </w:t>
      </w:r>
      <w:hyperlink r:id="rId78">
        <w:r w:rsidRPr="00CD3801">
          <w:rPr>
            <w:rFonts w:ascii="Times New Roman" w:eastAsia="Arial" w:hAnsi="Times New Roman" w:cs="Times New Roman"/>
            <w:color w:val="0000FF"/>
            <w:u w:val="single"/>
            <w:shd w:val="clear" w:color="auto" w:fill="FFFFFF"/>
          </w:rPr>
          <w:t>inciso II do art. 75 da Lei nº 14.133, de 2021</w:t>
        </w:r>
      </w:hyperlink>
      <w:r w:rsidRPr="00CD3801">
        <w:rPr>
          <w:rFonts w:ascii="Times New Roman" w:eastAsia="Arial" w:hAnsi="Times New Roman" w:cs="Times New Roman"/>
          <w:shd w:val="clear" w:color="auto" w:fill="FFFFFF"/>
        </w:rPr>
        <w:t>, o prazo máximo para o recebimento definitivo será aquele estabelecido no Regulamento Municipal, Decreto 22/2024.</w:t>
      </w:r>
    </w:p>
    <w:p w:rsidR="00EF6077" w:rsidRPr="00CD3801" w:rsidRDefault="00EF6077" w:rsidP="00476245">
      <w:pPr>
        <w:pBdr>
          <w:top w:val="nil"/>
          <w:left w:val="nil"/>
          <w:bottom w:val="nil"/>
          <w:right w:val="nil"/>
          <w:between w:val="nil"/>
        </w:pBdr>
        <w:spacing w:before="240" w:after="240"/>
        <w:jc w:val="both"/>
        <w:rPr>
          <w:rFonts w:ascii="Times New Roman" w:hAnsi="Times New Roman" w:cs="Times New Roman"/>
          <w:color w:val="000000"/>
        </w:rPr>
      </w:pPr>
      <w:r w:rsidRPr="00CD3801">
        <w:rPr>
          <w:rFonts w:ascii="Times New Roman" w:hAnsi="Times New Roman" w:cs="Times New Roman"/>
          <w:color w:val="000000"/>
        </w:rPr>
        <w:t xml:space="preserve">No caso de controvérsia sobre a execução do objeto, quanto à dimensão, qualidade e quantidade, deverá ser observado o teor do </w:t>
      </w:r>
      <w:hyperlink r:id="rId79" w:anchor="art143">
        <w:r w:rsidRPr="00CD3801">
          <w:rPr>
            <w:rFonts w:ascii="Times New Roman" w:hAnsi="Times New Roman" w:cs="Times New Roman"/>
            <w:color w:val="0000FF"/>
            <w:u w:val="single"/>
          </w:rPr>
          <w:t>art. 143 da Lei nº 14.133, de 2021</w:t>
        </w:r>
      </w:hyperlink>
      <w:r w:rsidRPr="00CD3801">
        <w:rPr>
          <w:rFonts w:ascii="Times New Roman" w:hAnsi="Times New Roman" w:cs="Times New Roman"/>
          <w:color w:val="000000"/>
        </w:rPr>
        <w:t xml:space="preserve">, comunicando-se à empresa para emissão de Nota Fiscal no que </w:t>
      </w:r>
      <w:proofErr w:type="spellStart"/>
      <w:r w:rsidRPr="00CD3801">
        <w:rPr>
          <w:rFonts w:ascii="Times New Roman" w:hAnsi="Times New Roman" w:cs="Times New Roman"/>
          <w:color w:val="000000"/>
        </w:rPr>
        <w:t>pertine</w:t>
      </w:r>
      <w:proofErr w:type="spellEnd"/>
      <w:r w:rsidRPr="00CD3801">
        <w:rPr>
          <w:rFonts w:ascii="Times New Roman" w:hAnsi="Times New Roman" w:cs="Times New Roman"/>
          <w:color w:val="000000"/>
        </w:rPr>
        <w:t xml:space="preserve"> à parcela incontroversa da execução do objeto, para efeito de liquidação e pagamento.</w:t>
      </w:r>
    </w:p>
    <w:p w:rsidR="00EF6077" w:rsidRPr="00FF46DB" w:rsidRDefault="00EF6077" w:rsidP="00476245">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F6077" w:rsidRPr="00FF46DB" w:rsidRDefault="00EF6077" w:rsidP="00476245">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EF6077" w:rsidRPr="00FF46DB" w:rsidRDefault="00EF6077" w:rsidP="00476245">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EF6077" w:rsidRPr="00FF46DB" w:rsidRDefault="00EF6077" w:rsidP="00476245">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0" w:anchor="art68">
        <w:r w:rsidRPr="00FF46DB">
          <w:rPr>
            <w:rFonts w:ascii="Times New Roman" w:hAnsi="Times New Roman" w:cs="Times New Roman"/>
            <w:color w:val="0000FF"/>
            <w:u w:val="single"/>
          </w:rPr>
          <w:t xml:space="preserve">art. 68 da Lei nº 14.133, de 2021.  </w:t>
        </w:r>
      </w:hyperlink>
    </w:p>
    <w:p w:rsidR="00EF6077" w:rsidRPr="00FF46DB" w:rsidRDefault="00EF6077" w:rsidP="00476245">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EF6077" w:rsidRPr="00FF46DB" w:rsidRDefault="00EF6077" w:rsidP="00476245">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Constatando-se a situação de irregularidade do contratado, será providenciada sua notificação, por escrito, para que, no prazo de </w:t>
      </w:r>
      <w:proofErr w:type="gramStart"/>
      <w:r w:rsidRPr="00FF46DB">
        <w:rPr>
          <w:rFonts w:ascii="Times New Roman" w:hAnsi="Times New Roman" w:cs="Times New Roman"/>
          <w:color w:val="000000"/>
        </w:rPr>
        <w:t>5</w:t>
      </w:r>
      <w:proofErr w:type="gramEnd"/>
      <w:r w:rsidRPr="00FF46DB">
        <w:rPr>
          <w:rFonts w:ascii="Times New Roman" w:hAnsi="Times New Roman" w:cs="Times New Roman"/>
          <w:color w:val="000000"/>
        </w:rPr>
        <w:t xml:space="preserve"> (cinco) dias úteis, regularize sua situação ou, no mesmo prazo, apresente sua defesa. O prazo poderá ser prorrogado uma vez, por igual período, a critério do contratante.</w:t>
      </w:r>
    </w:p>
    <w:p w:rsidR="00EF6077" w:rsidRPr="00FF46DB" w:rsidRDefault="00EF6077" w:rsidP="00476245">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F6077" w:rsidRPr="00FF46DB" w:rsidRDefault="00EF6077" w:rsidP="00D13147">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EF6077" w:rsidRPr="00FF46DB" w:rsidRDefault="00EF6077" w:rsidP="00FF46DB">
      <w:pPr>
        <w:pBdr>
          <w:top w:val="nil"/>
          <w:left w:val="nil"/>
          <w:bottom w:val="nil"/>
          <w:right w:val="nil"/>
          <w:between w:val="nil"/>
        </w:pBdr>
        <w:shd w:val="clear" w:color="auto" w:fill="FFFFFF"/>
        <w:spacing w:before="240" w:after="240"/>
        <w:jc w:val="both"/>
        <w:rPr>
          <w:rFonts w:ascii="Times New Roman" w:hAnsi="Times New Roman" w:cs="Times New Roman"/>
          <w:color w:val="000000"/>
        </w:rPr>
      </w:pPr>
      <w:r w:rsidRPr="00FF46DB">
        <w:rPr>
          <w:rFonts w:ascii="Times New Roman" w:hAnsi="Times New Roman" w:cs="Times New Roman"/>
          <w:color w:val="000000"/>
        </w:rPr>
        <w:lastRenderedPageBreak/>
        <w:t>Havendo a efetiva execução do objeto, os pagamentos serão realizados normalmente, até que se decida pela rescisão do contrato, caso o contrat</w:t>
      </w:r>
      <w:r w:rsidR="000E6693" w:rsidRPr="00FF46DB">
        <w:rPr>
          <w:rFonts w:ascii="Times New Roman" w:hAnsi="Times New Roman" w:cs="Times New Roman"/>
          <w:color w:val="000000"/>
        </w:rPr>
        <w:t>ado não regularize sua situação.</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SUSTENTABILIDADE</w:t>
      </w:r>
    </w:p>
    <w:p w:rsidR="00EF6077" w:rsidRPr="00FF46DB" w:rsidRDefault="00EF6077" w:rsidP="00D13147">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Constituição Federal estabeleceu, no art. 170, inciso </w:t>
      </w:r>
      <w:proofErr w:type="gramStart"/>
      <w:r w:rsidRPr="00FF46DB">
        <w:rPr>
          <w:rFonts w:ascii="Times New Roman" w:hAnsi="Times New Roman" w:cs="Times New Roman"/>
          <w:color w:val="000000"/>
        </w:rPr>
        <w:t>VI,</w:t>
      </w:r>
      <w:proofErr w:type="gramEnd"/>
      <w:r w:rsidRPr="00FF46DB">
        <w:rPr>
          <w:rFonts w:ascii="Times New Roman" w:hAnsi="Times New Roman" w:cs="Times New Roman"/>
          <w:color w:val="000000"/>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EF6077" w:rsidRPr="00FF46DB" w:rsidRDefault="00EF6077" w:rsidP="00D13147">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Conforme o Guia Nacional de Licitações Sustentáveis, a contratada deverá observar na execução do contrato, no que </w:t>
      </w:r>
      <w:proofErr w:type="gramStart"/>
      <w:r w:rsidRPr="00FF46DB">
        <w:rPr>
          <w:rFonts w:ascii="Times New Roman" w:hAnsi="Times New Roman" w:cs="Times New Roman"/>
          <w:color w:val="000000"/>
        </w:rPr>
        <w:t>couber</w:t>
      </w:r>
      <w:proofErr w:type="gramEnd"/>
      <w:r w:rsidRPr="00FF46DB">
        <w:rPr>
          <w:rFonts w:ascii="Times New Roman" w:hAnsi="Times New Roman" w:cs="Times New Roman"/>
          <w:color w:val="000000"/>
        </w:rPr>
        <w:t>, os seguintes critérios de sustentabilidade:</w:t>
      </w:r>
    </w:p>
    <w:p w:rsidR="00EF6077" w:rsidRPr="00FF46DB" w:rsidRDefault="00EF6077" w:rsidP="00D13147">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Economia no consumo de água e energia; </w:t>
      </w:r>
    </w:p>
    <w:p w:rsidR="00EF6077" w:rsidRPr="00FF46DB" w:rsidRDefault="00EF6077" w:rsidP="00D13147">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b) Minimização da geração de resíduos e destinação final ambientalmente adequada dos que forem gerados;</w:t>
      </w:r>
    </w:p>
    <w:p w:rsidR="00EF6077" w:rsidRPr="00FF46DB" w:rsidRDefault="00EF6077" w:rsidP="00D13147">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c) Racionalização do uso de matérias-primas;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d) Redução da emissão de poluentes e de gases de efeito estufa;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e) Utilização de produtos com origem ambiental sustentável comprovada;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f) Utilização de produtos reciclados, recicláveis, reutilizáveis, reaproveitava ou biodegradáveis compostáveis; </w:t>
      </w:r>
    </w:p>
    <w:p w:rsid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g) Entre outros critérios, respeitando as normas de proteção do meio ambiente.</w:t>
      </w:r>
    </w:p>
    <w:p w:rsidR="00690FF8" w:rsidRPr="00CB47B6" w:rsidRDefault="00FF46DB" w:rsidP="00FF46DB">
      <w:pPr>
        <w:jc w:val="center"/>
        <w:rPr>
          <w:rFonts w:ascii="Times New Roman" w:hAnsi="Times New Roman" w:cs="Times New Roman"/>
          <w:b/>
        </w:rPr>
      </w:pPr>
      <w:r>
        <w:rPr>
          <w:rFonts w:ascii="Times New Roman" w:hAnsi="Times New Roman" w:cs="Times New Roman"/>
          <w:color w:val="000000"/>
        </w:rPr>
        <w:br w:type="page"/>
      </w:r>
      <w:r w:rsidR="009C5B2B" w:rsidRPr="00CB47B6">
        <w:rPr>
          <w:rFonts w:ascii="Times New Roman" w:hAnsi="Times New Roman" w:cs="Times New Roman"/>
          <w:b/>
        </w:rPr>
        <w:lastRenderedPageBreak/>
        <w:t>A</w:t>
      </w:r>
      <w:r w:rsidR="00690FF8" w:rsidRPr="00CB47B6">
        <w:rPr>
          <w:rFonts w:ascii="Times New Roman" w:hAnsi="Times New Roman" w:cs="Times New Roman"/>
          <w:b/>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B047FB" w:rsidRDefault="00B047FB" w:rsidP="0026142A">
      <w:pPr>
        <w:jc w:val="both"/>
        <w:rPr>
          <w:rFonts w:ascii="Times New Roman" w:hAnsi="Times New Roman" w:cs="Times New Roman"/>
        </w:rPr>
      </w:pPr>
    </w:p>
    <w:p w:rsidR="00D75C1E" w:rsidRDefault="00690FF8" w:rsidP="0026142A">
      <w:pPr>
        <w:jc w:val="both"/>
        <w:rPr>
          <w:rFonts w:ascii="Times New Roman" w:hAnsi="Times New Roman" w:cs="Times New Roman"/>
        </w:rPr>
      </w:pPr>
      <w:r w:rsidRPr="001C7527">
        <w:rPr>
          <w:rFonts w:ascii="Times New Roman" w:hAnsi="Times New Roman" w:cs="Times New Roman"/>
        </w:rPr>
        <w:t xml:space="preserve">A empresa _________________, estabelecida na (endereço completo), Telefone: </w:t>
      </w:r>
      <w:proofErr w:type="gramStart"/>
      <w:r w:rsidRPr="001C7527">
        <w:rPr>
          <w:rFonts w:ascii="Times New Roman" w:hAnsi="Times New Roman" w:cs="Times New Roman"/>
        </w:rPr>
        <w:t xml:space="preserve">(  </w:t>
      </w:r>
      <w:proofErr w:type="gramEnd"/>
      <w:r w:rsidRPr="001C7527">
        <w:rPr>
          <w:rFonts w:ascii="Times New Roman" w:hAnsi="Times New Roman" w:cs="Times New Roman"/>
        </w:rPr>
        <w:t>) ________, E-mail: ________________, inscrita no CNPJ sob nº _________________, neste ato representada por __________________,</w:t>
      </w:r>
      <w:r w:rsidR="001C7527">
        <w:rPr>
          <w:rFonts w:ascii="Times New Roman" w:hAnsi="Times New Roman" w:cs="Times New Roman"/>
        </w:rPr>
        <w:t xml:space="preserve"> </w:t>
      </w:r>
      <w:r w:rsidRPr="001C7527">
        <w:rPr>
          <w:rFonts w:ascii="Times New Roman" w:hAnsi="Times New Roman" w:cs="Times New Roman"/>
        </w:rPr>
        <w:t>cargo, RG__________, CPF_____________, vem por meio desta, apresentar Proposta de Preços ao Edital de Pregão Eletrônico nº</w:t>
      </w:r>
      <w:r w:rsidR="00813B6C" w:rsidRPr="00CB47B6">
        <w:rPr>
          <w:rFonts w:ascii="Times New Roman" w:hAnsi="Times New Roman" w:cs="Times New Roman"/>
        </w:rPr>
        <w:t xml:space="preserve"> </w:t>
      </w:r>
      <w:r w:rsidR="00FA028E">
        <w:rPr>
          <w:rFonts w:ascii="Times New Roman" w:hAnsi="Times New Roman" w:cs="Times New Roman"/>
          <w:color w:val="FF0000"/>
          <w:highlight w:val="yellow"/>
          <w:u w:val="single"/>
        </w:rPr>
        <w:t>33/2025</w:t>
      </w:r>
      <w:r w:rsidRPr="00CB47B6">
        <w:rPr>
          <w:rFonts w:ascii="Times New Roman" w:hAnsi="Times New Roman" w:cs="Times New Roman"/>
        </w:rPr>
        <w:t xml:space="preserve"> em epigrafe que tem por objeto:</w:t>
      </w:r>
    </w:p>
    <w:tbl>
      <w:tblPr>
        <w:tblpPr w:leftFromText="141" w:rightFromText="141" w:vertAnchor="text" w:horzAnchor="margin" w:tblpXSpec="center" w:tblpY="107"/>
        <w:tblOverlap w:val="neve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3870"/>
        <w:gridCol w:w="1019"/>
        <w:gridCol w:w="1275"/>
        <w:gridCol w:w="1134"/>
        <w:gridCol w:w="1134"/>
      </w:tblGrid>
      <w:tr w:rsidR="00CF21A2" w:rsidRPr="00233A95" w:rsidTr="00476245">
        <w:trPr>
          <w:trHeight w:hRule="exact" w:val="716"/>
        </w:trPr>
        <w:tc>
          <w:tcPr>
            <w:tcW w:w="645" w:type="dxa"/>
            <w:shd w:val="clear" w:color="auto" w:fill="BFBFBF"/>
            <w:tcMar>
              <w:left w:w="0" w:type="dxa"/>
              <w:right w:w="0" w:type="dxa"/>
            </w:tcMar>
            <w:vAlign w:val="center"/>
          </w:tcPr>
          <w:p w:rsidR="00CF21A2" w:rsidRPr="00FF46DB" w:rsidRDefault="00CF21A2" w:rsidP="003D042B">
            <w:pPr>
              <w:jc w:val="center"/>
              <w:rPr>
                <w:rFonts w:ascii="Times New Roman" w:hAnsi="Times New Roman" w:cs="Times New Roman"/>
                <w:b/>
                <w:sz w:val="22"/>
              </w:rPr>
            </w:pPr>
            <w:r w:rsidRPr="00FF46DB">
              <w:rPr>
                <w:rFonts w:ascii="Times New Roman" w:hAnsi="Times New Roman" w:cs="Times New Roman"/>
                <w:b/>
                <w:sz w:val="22"/>
              </w:rPr>
              <w:t>Item</w:t>
            </w:r>
          </w:p>
        </w:tc>
        <w:tc>
          <w:tcPr>
            <w:tcW w:w="3870" w:type="dxa"/>
            <w:shd w:val="clear" w:color="auto" w:fill="BFBFBF"/>
            <w:vAlign w:val="center"/>
          </w:tcPr>
          <w:p w:rsidR="00CF21A2" w:rsidRPr="00FF46DB" w:rsidRDefault="00CF21A2" w:rsidP="003D042B">
            <w:pPr>
              <w:jc w:val="center"/>
              <w:rPr>
                <w:rFonts w:ascii="Times New Roman" w:hAnsi="Times New Roman" w:cs="Times New Roman"/>
                <w:b/>
                <w:sz w:val="22"/>
              </w:rPr>
            </w:pPr>
            <w:r w:rsidRPr="00FF46DB">
              <w:rPr>
                <w:rFonts w:ascii="Times New Roman" w:hAnsi="Times New Roman" w:cs="Times New Roman"/>
                <w:b/>
                <w:sz w:val="22"/>
              </w:rPr>
              <w:t>Descrição</w:t>
            </w:r>
          </w:p>
        </w:tc>
        <w:tc>
          <w:tcPr>
            <w:tcW w:w="1019" w:type="dxa"/>
            <w:shd w:val="clear" w:color="auto" w:fill="BFBFBF"/>
            <w:vAlign w:val="center"/>
          </w:tcPr>
          <w:p w:rsidR="00CF21A2" w:rsidRPr="00FF46DB" w:rsidRDefault="00CF21A2" w:rsidP="003D042B">
            <w:pPr>
              <w:ind w:right="-108" w:hanging="32"/>
              <w:jc w:val="center"/>
              <w:rPr>
                <w:rFonts w:ascii="Times New Roman" w:hAnsi="Times New Roman" w:cs="Times New Roman"/>
                <w:b/>
                <w:sz w:val="22"/>
              </w:rPr>
            </w:pPr>
            <w:r w:rsidRPr="00FF46DB">
              <w:rPr>
                <w:rFonts w:ascii="Times New Roman" w:hAnsi="Times New Roman" w:cs="Times New Roman"/>
                <w:b/>
                <w:sz w:val="22"/>
              </w:rPr>
              <w:t>Unidade</w:t>
            </w:r>
          </w:p>
        </w:tc>
        <w:tc>
          <w:tcPr>
            <w:tcW w:w="1275" w:type="dxa"/>
            <w:shd w:val="clear" w:color="auto" w:fill="BFBFBF"/>
            <w:vAlign w:val="center"/>
          </w:tcPr>
          <w:p w:rsidR="00CF21A2" w:rsidRPr="00FF46DB" w:rsidRDefault="00CF21A2" w:rsidP="003D042B">
            <w:pPr>
              <w:ind w:right="-108" w:hanging="108"/>
              <w:jc w:val="center"/>
              <w:rPr>
                <w:rFonts w:ascii="Times New Roman" w:hAnsi="Times New Roman" w:cs="Times New Roman"/>
                <w:b/>
                <w:sz w:val="22"/>
              </w:rPr>
            </w:pPr>
            <w:r w:rsidRPr="00FF46DB">
              <w:rPr>
                <w:rFonts w:ascii="Times New Roman" w:hAnsi="Times New Roman" w:cs="Times New Roman"/>
                <w:b/>
                <w:sz w:val="22"/>
              </w:rPr>
              <w:t>Q</w:t>
            </w:r>
            <w:r>
              <w:rPr>
                <w:rFonts w:ascii="Times New Roman" w:hAnsi="Times New Roman" w:cs="Times New Roman"/>
                <w:b/>
                <w:sz w:val="22"/>
              </w:rPr>
              <w:t>uant.</w:t>
            </w:r>
          </w:p>
        </w:tc>
        <w:tc>
          <w:tcPr>
            <w:tcW w:w="1134" w:type="dxa"/>
            <w:shd w:val="clear" w:color="auto" w:fill="BFBFBF"/>
            <w:vAlign w:val="center"/>
          </w:tcPr>
          <w:p w:rsidR="00CF21A2" w:rsidRPr="00FF46DB" w:rsidRDefault="00CF21A2" w:rsidP="00CF21A2">
            <w:pPr>
              <w:jc w:val="center"/>
              <w:rPr>
                <w:rFonts w:ascii="Times New Roman" w:hAnsi="Times New Roman" w:cs="Times New Roman"/>
                <w:b/>
                <w:sz w:val="22"/>
              </w:rPr>
            </w:pPr>
            <w:r w:rsidRPr="00FF46DB">
              <w:rPr>
                <w:rFonts w:ascii="Times New Roman" w:hAnsi="Times New Roman" w:cs="Times New Roman"/>
                <w:b/>
                <w:sz w:val="22"/>
              </w:rPr>
              <w:t>Valor unit</w:t>
            </w:r>
            <w:r>
              <w:rPr>
                <w:rFonts w:ascii="Times New Roman" w:hAnsi="Times New Roman" w:cs="Times New Roman"/>
                <w:b/>
                <w:sz w:val="22"/>
              </w:rPr>
              <w:t>ário</w:t>
            </w:r>
          </w:p>
        </w:tc>
        <w:tc>
          <w:tcPr>
            <w:tcW w:w="1134" w:type="dxa"/>
            <w:shd w:val="clear" w:color="auto" w:fill="BFBFBF"/>
            <w:vAlign w:val="center"/>
          </w:tcPr>
          <w:p w:rsidR="00CF21A2" w:rsidRPr="00FF46DB" w:rsidRDefault="00CF21A2" w:rsidP="00CF21A2">
            <w:pPr>
              <w:jc w:val="center"/>
              <w:rPr>
                <w:rFonts w:ascii="Times New Roman" w:hAnsi="Times New Roman" w:cs="Times New Roman"/>
                <w:b/>
                <w:sz w:val="22"/>
              </w:rPr>
            </w:pPr>
            <w:r w:rsidRPr="00FF46DB">
              <w:rPr>
                <w:rFonts w:ascii="Times New Roman" w:hAnsi="Times New Roman" w:cs="Times New Roman"/>
                <w:b/>
                <w:sz w:val="22"/>
              </w:rPr>
              <w:t xml:space="preserve">Valor </w:t>
            </w:r>
            <w:r>
              <w:rPr>
                <w:rFonts w:ascii="Times New Roman" w:hAnsi="Times New Roman" w:cs="Times New Roman"/>
                <w:b/>
                <w:sz w:val="22"/>
              </w:rPr>
              <w:t>Total</w:t>
            </w:r>
          </w:p>
        </w:tc>
      </w:tr>
      <w:tr w:rsidR="00476245" w:rsidRPr="00CF21A2" w:rsidTr="00476245">
        <w:trPr>
          <w:trHeight w:hRule="exact" w:val="1699"/>
        </w:trPr>
        <w:tc>
          <w:tcPr>
            <w:tcW w:w="645" w:type="dxa"/>
            <w:tcMar>
              <w:left w:w="0" w:type="dxa"/>
              <w:right w:w="0" w:type="dxa"/>
            </w:tcMar>
            <w:vAlign w:val="center"/>
          </w:tcPr>
          <w:p w:rsidR="00476245" w:rsidRPr="004B5900" w:rsidRDefault="00476245" w:rsidP="00CF36FF">
            <w:pPr>
              <w:jc w:val="center"/>
              <w:rPr>
                <w:rFonts w:ascii="Times New Roman" w:hAnsi="Times New Roman" w:cs="Times New Roman"/>
              </w:rPr>
            </w:pPr>
            <w:r w:rsidRPr="004B5900">
              <w:rPr>
                <w:rFonts w:ascii="Times New Roman" w:hAnsi="Times New Roman" w:cs="Times New Roman"/>
              </w:rPr>
              <w:t>01</w:t>
            </w:r>
          </w:p>
        </w:tc>
        <w:tc>
          <w:tcPr>
            <w:tcW w:w="3870" w:type="dxa"/>
            <w:vAlign w:val="center"/>
          </w:tcPr>
          <w:p w:rsidR="00476245" w:rsidRPr="00A00D43" w:rsidRDefault="00476245" w:rsidP="00CF36FF">
            <w:pPr>
              <w:spacing w:after="242"/>
              <w:jc w:val="both"/>
              <w:rPr>
                <w:rFonts w:ascii="Times New Roman" w:hAnsi="Times New Roman" w:cs="Times New Roman"/>
              </w:rPr>
            </w:pPr>
            <w:r w:rsidRPr="00A00D43">
              <w:rPr>
                <w:rFonts w:ascii="Times New Roman" w:eastAsia="Arial" w:hAnsi="Times New Roman" w:cs="Times New Roman"/>
              </w:rPr>
              <w:t xml:space="preserve">Prestação de serviços de coleta, transporte e destinação final de resíduos do serviço de saúde dos grupos </w:t>
            </w:r>
            <w:r>
              <w:rPr>
                <w:rFonts w:ascii="Times New Roman" w:eastAsia="Arial" w:hAnsi="Times New Roman" w:cs="Times New Roman"/>
              </w:rPr>
              <w:t>A</w:t>
            </w:r>
            <w:r w:rsidRPr="00A00D43">
              <w:rPr>
                <w:rFonts w:ascii="Times New Roman" w:eastAsia="Arial" w:hAnsi="Times New Roman" w:cs="Times New Roman"/>
              </w:rPr>
              <w:t>,</w:t>
            </w:r>
            <w:r>
              <w:rPr>
                <w:rFonts w:ascii="Times New Roman" w:eastAsia="Arial" w:hAnsi="Times New Roman" w:cs="Times New Roman"/>
              </w:rPr>
              <w:t xml:space="preserve"> B</w:t>
            </w:r>
            <w:r w:rsidRPr="00A00D43">
              <w:rPr>
                <w:rFonts w:ascii="Times New Roman" w:eastAsia="Arial" w:hAnsi="Times New Roman" w:cs="Times New Roman"/>
              </w:rPr>
              <w:t xml:space="preserve"> e </w:t>
            </w:r>
            <w:proofErr w:type="spellStart"/>
            <w:r>
              <w:rPr>
                <w:rFonts w:ascii="Times New Roman" w:eastAsia="Arial" w:hAnsi="Times New Roman" w:cs="Times New Roman"/>
              </w:rPr>
              <w:t>E</w:t>
            </w:r>
            <w:proofErr w:type="spellEnd"/>
            <w:r w:rsidRPr="00A00D43">
              <w:rPr>
                <w:rFonts w:ascii="Times New Roman" w:eastAsia="Arial" w:hAnsi="Times New Roman" w:cs="Times New Roman"/>
              </w:rPr>
              <w:t xml:space="preserve"> das unidades básicas de saúde do </w:t>
            </w:r>
            <w:r>
              <w:rPr>
                <w:rFonts w:ascii="Times New Roman" w:eastAsia="Arial" w:hAnsi="Times New Roman" w:cs="Times New Roman"/>
              </w:rPr>
              <w:t>M</w:t>
            </w:r>
            <w:r w:rsidRPr="00A00D43">
              <w:rPr>
                <w:rFonts w:ascii="Times New Roman" w:eastAsia="Arial" w:hAnsi="Times New Roman" w:cs="Times New Roman"/>
              </w:rPr>
              <w:t xml:space="preserve">unicípio de </w:t>
            </w:r>
            <w:r>
              <w:rPr>
                <w:rFonts w:ascii="Times New Roman" w:eastAsia="Arial" w:hAnsi="Times New Roman" w:cs="Times New Roman"/>
              </w:rPr>
              <w:t>C</w:t>
            </w:r>
            <w:r w:rsidRPr="00A00D43">
              <w:rPr>
                <w:rFonts w:ascii="Times New Roman" w:eastAsia="Arial" w:hAnsi="Times New Roman" w:cs="Times New Roman"/>
              </w:rPr>
              <w:t xml:space="preserve">ampo </w:t>
            </w:r>
            <w:proofErr w:type="spellStart"/>
            <w:r>
              <w:rPr>
                <w:rFonts w:ascii="Times New Roman" w:eastAsia="Arial" w:hAnsi="Times New Roman" w:cs="Times New Roman"/>
              </w:rPr>
              <w:t>M</w:t>
            </w:r>
            <w:r w:rsidRPr="00A00D43">
              <w:rPr>
                <w:rFonts w:ascii="Times New Roman" w:eastAsia="Arial" w:hAnsi="Times New Roman" w:cs="Times New Roman"/>
              </w:rPr>
              <w:t>agro-</w:t>
            </w:r>
            <w:r>
              <w:rPr>
                <w:rFonts w:ascii="Times New Roman" w:eastAsia="Arial" w:hAnsi="Times New Roman" w:cs="Times New Roman"/>
              </w:rPr>
              <w:t>PR</w:t>
            </w:r>
            <w:proofErr w:type="spellEnd"/>
            <w:r w:rsidRPr="00A00D43">
              <w:rPr>
                <w:rFonts w:ascii="Times New Roman" w:eastAsia="Arial" w:hAnsi="Times New Roman" w:cs="Times New Roman"/>
              </w:rPr>
              <w:t>.</w:t>
            </w:r>
          </w:p>
        </w:tc>
        <w:tc>
          <w:tcPr>
            <w:tcW w:w="1019" w:type="dxa"/>
            <w:vAlign w:val="center"/>
          </w:tcPr>
          <w:p w:rsidR="00476245" w:rsidRPr="004B5900" w:rsidRDefault="00476245" w:rsidP="00CF36FF">
            <w:pPr>
              <w:ind w:right="57"/>
              <w:jc w:val="center"/>
              <w:rPr>
                <w:rFonts w:ascii="Times New Roman" w:hAnsi="Times New Roman" w:cs="Times New Roman"/>
              </w:rPr>
            </w:pPr>
            <w:r>
              <w:rPr>
                <w:rFonts w:ascii="Times New Roman" w:hAnsi="Times New Roman" w:cs="Times New Roman"/>
              </w:rPr>
              <w:t xml:space="preserve">Kg </w:t>
            </w:r>
          </w:p>
        </w:tc>
        <w:tc>
          <w:tcPr>
            <w:tcW w:w="1275" w:type="dxa"/>
            <w:vAlign w:val="center"/>
          </w:tcPr>
          <w:p w:rsidR="00476245" w:rsidRPr="004B5900" w:rsidRDefault="00D735B7" w:rsidP="00CF36FF">
            <w:pPr>
              <w:ind w:right="57"/>
              <w:jc w:val="center"/>
              <w:rPr>
                <w:rFonts w:ascii="Times New Roman" w:hAnsi="Times New Roman" w:cs="Times New Roman"/>
              </w:rPr>
            </w:pPr>
            <w:r>
              <w:rPr>
                <w:rFonts w:ascii="Times New Roman" w:hAnsi="Times New Roman" w:cs="Times New Roman"/>
              </w:rPr>
              <w:t>10.</w:t>
            </w:r>
            <w:r w:rsidR="00476245">
              <w:rPr>
                <w:rFonts w:ascii="Times New Roman" w:hAnsi="Times New Roman" w:cs="Times New Roman"/>
              </w:rPr>
              <w:t>000</w:t>
            </w:r>
          </w:p>
        </w:tc>
        <w:tc>
          <w:tcPr>
            <w:tcW w:w="1134" w:type="dxa"/>
            <w:vAlign w:val="center"/>
          </w:tcPr>
          <w:p w:rsidR="00476245" w:rsidRPr="004B5900" w:rsidRDefault="00476245" w:rsidP="00476245">
            <w:pPr>
              <w:ind w:right="57"/>
              <w:jc w:val="center"/>
              <w:rPr>
                <w:rFonts w:ascii="Times New Roman" w:hAnsi="Times New Roman" w:cs="Times New Roman"/>
              </w:rPr>
            </w:pPr>
            <w:r w:rsidRPr="004B5900">
              <w:rPr>
                <w:rFonts w:ascii="Times New Roman" w:hAnsi="Times New Roman" w:cs="Times New Roman"/>
              </w:rPr>
              <w:t xml:space="preserve">R$ </w:t>
            </w:r>
            <w:r>
              <w:rPr>
                <w:rFonts w:ascii="Times New Roman" w:hAnsi="Times New Roman" w:cs="Times New Roman"/>
              </w:rPr>
              <w:t>xxx</w:t>
            </w:r>
          </w:p>
        </w:tc>
        <w:tc>
          <w:tcPr>
            <w:tcW w:w="1134" w:type="dxa"/>
            <w:vAlign w:val="center"/>
          </w:tcPr>
          <w:p w:rsidR="00476245" w:rsidRPr="004B5900" w:rsidRDefault="00476245" w:rsidP="00476245">
            <w:pPr>
              <w:ind w:left="-27" w:right="-28"/>
              <w:jc w:val="center"/>
              <w:rPr>
                <w:rFonts w:ascii="Times New Roman" w:hAnsi="Times New Roman" w:cs="Times New Roman"/>
              </w:rPr>
            </w:pPr>
            <w:r>
              <w:rPr>
                <w:rFonts w:ascii="Times New Roman" w:hAnsi="Times New Roman" w:cs="Times New Roman"/>
              </w:rPr>
              <w:t xml:space="preserve">R$ </w:t>
            </w:r>
            <w:proofErr w:type="spellStart"/>
            <w:r>
              <w:rPr>
                <w:rFonts w:ascii="Times New Roman" w:hAnsi="Times New Roman" w:cs="Times New Roman"/>
              </w:rPr>
              <w:t>xxxxx</w:t>
            </w:r>
            <w:proofErr w:type="spellEnd"/>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Pr>
          <w:rFonts w:ascii="Times New Roman" w:hAnsi="Times New Roman" w:cs="Times New Roman"/>
        </w:rPr>
        <w:t xml:space="preserve"> </w:t>
      </w:r>
      <w:r w:rsidR="00690FF8"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A validade da proposta é de 60 (sessenta) dias, contados a partir da data de sua apresentação.</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476245" w:rsidRPr="00CB47B6" w:rsidRDefault="00476245" w:rsidP="004444CA">
      <w:pPr>
        <w:spacing w:line="280" w:lineRule="atLeast"/>
        <w:rPr>
          <w:rFonts w:ascii="Times New Roman" w:hAnsi="Times New Roman" w:cs="Times New Roman"/>
        </w:rPr>
      </w:pPr>
    </w:p>
    <w:p w:rsidR="00D75C1E" w:rsidRPr="00CB47B6" w:rsidRDefault="00D75C1E"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B826A7">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476245" w:rsidRDefault="00690FF8" w:rsidP="004444CA">
      <w:pPr>
        <w:spacing w:before="240" w:after="240"/>
        <w:jc w:val="both"/>
        <w:rPr>
          <w:rFonts w:ascii="Times New Roman" w:hAnsi="Times New Roman" w:cs="Times New Roman"/>
        </w:rPr>
      </w:pPr>
      <w:r w:rsidRPr="00476245">
        <w:rPr>
          <w:rFonts w:ascii="Times New Roman" w:hAnsi="Times New Roman" w:cs="Times New Roman"/>
        </w:rPr>
        <w:t xml:space="preserve">Com referência ao Pregão Eletrônico </w:t>
      </w:r>
      <w:r w:rsidR="00FA028E">
        <w:rPr>
          <w:rFonts w:ascii="Times New Roman" w:hAnsi="Times New Roman" w:cs="Times New Roman"/>
        </w:rPr>
        <w:t>33/2025</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de </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Pr="00CB47B6">
        <w:rPr>
          <w:b/>
          <w:bCs/>
        </w:rPr>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B826A7">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476245" w:rsidRDefault="00690FF8" w:rsidP="004444CA">
      <w:pPr>
        <w:jc w:val="both"/>
        <w:rPr>
          <w:rFonts w:ascii="Times New Roman" w:hAnsi="Times New Roman" w:cs="Times New Roman"/>
        </w:rPr>
      </w:pPr>
      <w:r w:rsidRPr="00476245">
        <w:rPr>
          <w:rFonts w:ascii="Times New Roman" w:hAnsi="Times New Roman" w:cs="Times New Roman"/>
        </w:rPr>
        <w:t xml:space="preserve">Com referência ao Pregão Eletrônico </w:t>
      </w:r>
      <w:r w:rsidR="00FA028E">
        <w:rPr>
          <w:rFonts w:ascii="Times New Roman" w:hAnsi="Times New Roman" w:cs="Times New Roman"/>
        </w:rPr>
        <w:t>33/2025</w:t>
      </w:r>
    </w:p>
    <w:p w:rsidR="00690FF8" w:rsidRPr="00CB47B6" w:rsidRDefault="00690FF8" w:rsidP="004444CA">
      <w:pPr>
        <w:spacing w:before="240" w:after="240" w:line="22" w:lineRule="atLeast"/>
        <w:jc w:val="both"/>
        <w:rPr>
          <w:rFonts w:ascii="Times New Roman" w:hAnsi="Times New Roman" w:cs="Times New Roman"/>
          <w:color w:val="000000"/>
        </w:rPr>
      </w:pPr>
      <w:r w:rsidRPr="00CB47B6">
        <w:rPr>
          <w:rFonts w:ascii="Times New Roman" w:hAnsi="Times New Roman" w:cs="Times New Roman"/>
        </w:rPr>
        <w:t xml:space="preserve">Pelo presente instrumento, a empresa </w:t>
      </w:r>
      <w:r w:rsidR="00C35262" w:rsidRPr="00CB47B6">
        <w:rPr>
          <w:rFonts w:ascii="Times New Roman" w:hAnsi="Times New Roman" w:cs="Times New Roman"/>
        </w:rPr>
        <w:t>_______________</w:t>
      </w:r>
      <w:r w:rsidRPr="00CB47B6">
        <w:rPr>
          <w:rFonts w:ascii="Times New Roman" w:hAnsi="Times New Roman" w:cs="Times New Roman"/>
        </w:rPr>
        <w:t xml:space="preserve"> CNPJ nº </w:t>
      </w:r>
      <w:r w:rsidR="00C35262" w:rsidRPr="00CB47B6">
        <w:rPr>
          <w:rFonts w:ascii="Times New Roman" w:hAnsi="Times New Roman" w:cs="Times New Roman"/>
        </w:rPr>
        <w:t>_______________,</w:t>
      </w:r>
      <w:r w:rsidRPr="00CB47B6">
        <w:rPr>
          <w:rFonts w:ascii="Times New Roman" w:hAnsi="Times New Roman" w:cs="Times New Roman"/>
        </w:rPr>
        <w:t xml:space="preserve"> com sede na </w:t>
      </w:r>
      <w:r w:rsidR="00C35262" w:rsidRPr="00CB47B6">
        <w:rPr>
          <w:rFonts w:ascii="Times New Roman" w:hAnsi="Times New Roman" w:cs="Times New Roman"/>
        </w:rPr>
        <w:t>___________________________,</w:t>
      </w:r>
      <w:r w:rsidRPr="00CB47B6">
        <w:rPr>
          <w:rFonts w:ascii="Times New Roman" w:hAnsi="Times New Roman" w:cs="Times New Roman"/>
        </w:rPr>
        <w:t xml:space="preserve"> através de seu representante legal infra-assinado, apresentamos esta declaração unificada, na qual</w:t>
      </w:r>
      <w:r w:rsidRPr="00CB47B6">
        <w:rPr>
          <w:rFonts w:ascii="Times New Roman" w:hAnsi="Times New Roman" w:cs="Times New Roman"/>
          <w:color w:val="000000"/>
        </w:rPr>
        <w:t xml:space="preserve">: </w:t>
      </w:r>
    </w:p>
    <w:p w:rsidR="00D206B7" w:rsidRPr="00476245" w:rsidRDefault="00B826A7"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Pr>
          <w:rFonts w:ascii="Times New Roman" w:hAnsi="Times New Roman" w:cs="Times New Roman"/>
          <w:color w:val="000000"/>
        </w:rPr>
        <w:t xml:space="preserve"> </w:t>
      </w:r>
      <w:r w:rsidR="00690FF8" w:rsidRPr="00CB47B6">
        <w:rPr>
          <w:rFonts w:ascii="Times New Roman" w:hAnsi="Times New Roman" w:cs="Times New Roman"/>
          <w:color w:val="000000"/>
        </w:rPr>
        <w:t xml:space="preserve">Declaramos para efeito do cumprimento ao estabelecido no </w:t>
      </w:r>
      <w:r w:rsidR="00D206B7" w:rsidRPr="00CB47B6">
        <w:rPr>
          <w:rFonts w:ascii="Times New Roman" w:hAnsi="Times New Roman" w:cs="Times New Roman"/>
          <w:color w:val="000000"/>
        </w:rPr>
        <w:t xml:space="preserve">artigo 63, I da Lei Federal 14.133/2021, sob as penalidades cabíveis, que cumprimos plenamente os requisitos de </w:t>
      </w:r>
      <w:r w:rsidR="00D206B7" w:rsidRPr="00476245">
        <w:rPr>
          <w:rFonts w:ascii="Times New Roman" w:hAnsi="Times New Roman" w:cs="Times New Roman"/>
        </w:rPr>
        <w:t xml:space="preserve">habilitação exigidos no </w:t>
      </w:r>
      <w:r w:rsidR="00D206B7" w:rsidRPr="00476245">
        <w:rPr>
          <w:rFonts w:ascii="Times New Roman" w:hAnsi="Times New Roman" w:cs="Times New Roman"/>
          <w:bCs/>
          <w:shd w:val="clear" w:color="auto" w:fill="FFFFFF"/>
        </w:rPr>
        <w:t xml:space="preserve">Edital do Pregão Eletrônico nº </w:t>
      </w:r>
      <w:r w:rsidR="00FA028E">
        <w:rPr>
          <w:rFonts w:ascii="Times New Roman" w:hAnsi="Times New Roman" w:cs="Times New Roman"/>
          <w:bCs/>
          <w:u w:val="single"/>
          <w:shd w:val="clear" w:color="auto" w:fill="FFFFFF"/>
        </w:rPr>
        <w:t>33/2025</w:t>
      </w:r>
      <w:r w:rsidR="00D206B7" w:rsidRPr="00476245">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D735B7">
      <w:pPr>
        <w:pStyle w:val="Nivel3"/>
        <w:numPr>
          <w:ilvl w:val="0"/>
          <w:numId w:val="0"/>
        </w:numPr>
        <w:spacing w:beforeLines="120" w:afterLines="120" w:line="240" w:lineRule="auto"/>
        <w:rPr>
          <w:rFonts w:ascii="Times New Roman" w:hAnsi="Times New Roman" w:cs="Times New Roman"/>
          <w:color w:val="auto"/>
          <w:sz w:val="24"/>
          <w:szCs w:val="24"/>
        </w:rPr>
      </w:pPr>
      <w:r w:rsidRPr="00CB47B6">
        <w:rPr>
          <w:rFonts w:ascii="Times New Roman" w:hAnsi="Times New Roman" w:cs="Times New Roman"/>
          <w:sz w:val="24"/>
          <w:szCs w:val="24"/>
        </w:rPr>
        <w:t>g)</w:t>
      </w:r>
      <w:r w:rsidR="00B826A7">
        <w:rPr>
          <w:rFonts w:ascii="Times New Roman" w:hAnsi="Times New Roman" w:cs="Times New Roman"/>
          <w:sz w:val="24"/>
          <w:szCs w:val="24"/>
        </w:rPr>
        <w:t xml:space="preserve"> </w:t>
      </w:r>
      <w:r w:rsidRPr="00CB47B6">
        <w:rPr>
          <w:rFonts w:ascii="Times New Roman" w:hAnsi="Times New Roman" w:cs="Times New Roman"/>
          <w:sz w:val="24"/>
          <w:szCs w:val="24"/>
        </w:rPr>
        <w:tab/>
      </w:r>
      <w:proofErr w:type="gramStart"/>
      <w:r w:rsidRPr="00CB47B6">
        <w:rPr>
          <w:rFonts w:ascii="Times New Roman" w:hAnsi="Times New Roman" w:cs="Times New Roman"/>
          <w:sz w:val="24"/>
          <w:szCs w:val="24"/>
        </w:rPr>
        <w:t>Declara,</w:t>
      </w:r>
      <w:proofErr w:type="gramEnd"/>
      <w:r w:rsidRPr="00CB47B6">
        <w:rPr>
          <w:rFonts w:ascii="Times New Roman" w:hAnsi="Times New Roman" w:cs="Times New Roman"/>
          <w:sz w:val="24"/>
          <w:szCs w:val="24"/>
        </w:rPr>
        <w:t xml:space="preserve">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1"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2"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06033">
        <w:rPr>
          <w:rFonts w:ascii="Times New Roman" w:hAnsi="Times New Roman" w:cs="Times New Roman"/>
        </w:rPr>
        <w:t xml:space="preserve"> </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0025AF"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A3750E">
        <w:rPr>
          <w:b/>
          <w:highlight w:val="yellow"/>
        </w:rPr>
        <w:t xml:space="preserve"> </w:t>
      </w:r>
      <w:r w:rsidRPr="00CB47B6">
        <w:rPr>
          <w:b/>
          <w:highlight w:val="yellow"/>
        </w:rPr>
        <w:t>empresa</w:t>
      </w:r>
      <w:proofErr w:type="gramStart"/>
      <w:r w:rsidRPr="00CB47B6">
        <w:rPr>
          <w:b/>
          <w:highlight w:val="yellow"/>
        </w:rPr>
        <w:t xml:space="preserve">, se </w:t>
      </w:r>
      <w:r w:rsidR="007148E4" w:rsidRPr="00CB47B6">
        <w:rPr>
          <w:b/>
          <w:highlight w:val="yellow"/>
        </w:rPr>
        <w:t>h</w:t>
      </w:r>
      <w:r w:rsidRPr="00CB47B6">
        <w:rPr>
          <w:b/>
          <w:highlight w:val="yellow"/>
        </w:rPr>
        <w:t>ouver</w:t>
      </w:r>
      <w:proofErr w:type="gramEnd"/>
      <w:r w:rsidRPr="00CB47B6">
        <w:rPr>
          <w:b/>
          <w:highlight w:val="yellow"/>
        </w:rPr>
        <w:t>)</w:t>
      </w:r>
    </w:p>
    <w:p w:rsidR="00690FF8" w:rsidRDefault="000025AF" w:rsidP="000025AF">
      <w:pPr>
        <w:jc w:val="center"/>
        <w:rPr>
          <w:rFonts w:ascii="Times New Roman" w:hAnsi="Times New Roman" w:cs="Times New Roman"/>
          <w:b/>
        </w:rPr>
      </w:pPr>
      <w:r>
        <w:rPr>
          <w:b/>
          <w:highlight w:val="yellow"/>
        </w:rPr>
        <w:br w:type="page"/>
      </w:r>
      <w:r w:rsidR="00690FF8" w:rsidRPr="00CB47B6">
        <w:rPr>
          <w:rFonts w:ascii="Times New Roman" w:hAnsi="Times New Roman" w:cs="Times New Roman"/>
          <w:b/>
        </w:rPr>
        <w:lastRenderedPageBreak/>
        <w:t>ANEXO – V</w:t>
      </w:r>
    </w:p>
    <w:p w:rsidR="000025AF" w:rsidRPr="00CB47B6" w:rsidRDefault="000025AF" w:rsidP="000025AF">
      <w:pPr>
        <w:jc w:val="center"/>
        <w:rPr>
          <w:rFonts w:ascii="Times New Roman" w:hAnsi="Times New Roman" w:cs="Times New Roman"/>
          <w:b/>
        </w:rPr>
      </w:pPr>
    </w:p>
    <w:p w:rsidR="002B5E68" w:rsidRPr="001401FD"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401FD">
        <w:rPr>
          <w:rFonts w:ascii="Arial" w:hAnsi="Arial" w:cs="Arial"/>
          <w:b/>
          <w:sz w:val="22"/>
          <w:szCs w:val="22"/>
        </w:rPr>
        <w:t xml:space="preserve">PREGÃO ELETRÔNICO N.º </w:t>
      </w:r>
      <w:r w:rsidR="00FA028E">
        <w:rPr>
          <w:rFonts w:ascii="Arial" w:hAnsi="Arial" w:cs="Arial"/>
          <w:b/>
          <w:sz w:val="22"/>
          <w:szCs w:val="22"/>
        </w:rPr>
        <w:t>33/2025</w:t>
      </w:r>
    </w:p>
    <w:p w:rsidR="002B5E68" w:rsidRPr="001401FD" w:rsidRDefault="002B5E68" w:rsidP="001C5F95">
      <w:pPr>
        <w:pStyle w:val="Recuonormal"/>
        <w:keepNext/>
        <w:widowControl w:val="0"/>
        <w:spacing w:before="0" w:after="0"/>
        <w:ind w:left="0"/>
        <w:jc w:val="center"/>
        <w:rPr>
          <w:rFonts w:cs="Arial"/>
          <w:b/>
        </w:rPr>
      </w:pPr>
    </w:p>
    <w:p w:rsidR="002B5E68" w:rsidRPr="001401FD"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401FD">
        <w:rPr>
          <w:rFonts w:ascii="Arial" w:hAnsi="Arial" w:cs="Arial"/>
          <w:b/>
          <w:sz w:val="22"/>
          <w:szCs w:val="22"/>
        </w:rPr>
        <w:t xml:space="preserve">MINUTA - </w:t>
      </w:r>
      <w:r w:rsidR="001401FD" w:rsidRPr="001401FD">
        <w:rPr>
          <w:rFonts w:ascii="Arial" w:hAnsi="Arial" w:cs="Arial"/>
          <w:b/>
          <w:sz w:val="22"/>
          <w:szCs w:val="22"/>
        </w:rPr>
        <w:t xml:space="preserve">TERMO DE CONTRATO </w:t>
      </w:r>
      <w:r w:rsidRPr="001401FD">
        <w:rPr>
          <w:rFonts w:ascii="Arial" w:hAnsi="Arial" w:cs="Arial"/>
          <w:b/>
          <w:sz w:val="22"/>
          <w:szCs w:val="22"/>
        </w:rPr>
        <w:t>N.º XX/</w:t>
      </w:r>
      <w:r w:rsidR="00F50D7C" w:rsidRPr="001401FD">
        <w:rPr>
          <w:rFonts w:ascii="Arial" w:hAnsi="Arial" w:cs="Arial"/>
          <w:b/>
          <w:sz w:val="22"/>
          <w:szCs w:val="22"/>
        </w:rPr>
        <w:t>2025</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 xml:space="preserve">Lei nº 14.133, de 1º de abril de </w:t>
      </w:r>
      <w:proofErr w:type="gramStart"/>
      <w:r w:rsidRPr="006751A7">
        <w:rPr>
          <w:rFonts w:ascii="Arial" w:hAnsi="Arial" w:cs="Arial"/>
          <w:sz w:val="22"/>
          <w:szCs w:val="22"/>
        </w:rPr>
        <w:t>2021</w:t>
      </w:r>
      <w:proofErr w:type="gramEnd"/>
    </w:p>
    <w:p w:rsidR="007464FC"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C705BA" w:rsidRPr="006751A7">
        <w:rPr>
          <w:rFonts w:ascii="Arial" w:hAnsi="Arial" w:cs="Arial"/>
          <w:sz w:val="22"/>
          <w:szCs w:val="22"/>
        </w:rPr>
        <w:t xml:space="preserve"> </w:t>
      </w:r>
      <w:r w:rsidR="00476245">
        <w:rPr>
          <w:rFonts w:ascii="Arial" w:hAnsi="Arial" w:cs="Arial"/>
          <w:sz w:val="22"/>
          <w:szCs w:val="22"/>
        </w:rPr>
        <w:t>88</w:t>
      </w:r>
      <w:r w:rsidRPr="006751A7">
        <w:rPr>
          <w:rFonts w:ascii="Arial" w:hAnsi="Arial" w:cs="Arial"/>
          <w:sz w:val="22"/>
          <w:szCs w:val="22"/>
        </w:rPr>
        <w:t>/</w:t>
      </w:r>
      <w:r w:rsidR="00F50D7C" w:rsidRPr="006751A7">
        <w:rPr>
          <w:rFonts w:ascii="Arial" w:hAnsi="Arial" w:cs="Arial"/>
          <w:sz w:val="22"/>
          <w:szCs w:val="22"/>
        </w:rPr>
        <w:t>2025</w:t>
      </w:r>
      <w:r w:rsidRPr="006751A7">
        <w:rPr>
          <w:rFonts w:ascii="Arial" w:hAnsi="Arial" w:cs="Arial"/>
          <w:sz w:val="22"/>
          <w:szCs w:val="22"/>
        </w:rPr>
        <w:t>)</w:t>
      </w:r>
    </w:p>
    <w:p w:rsidR="001401FD" w:rsidRDefault="001401FD" w:rsidP="001C5F95">
      <w:pPr>
        <w:keepNext/>
        <w:widowControl w:val="0"/>
        <w:jc w:val="center"/>
        <w:rPr>
          <w:rFonts w:ascii="Arial" w:hAnsi="Arial" w:cs="Arial"/>
          <w:sz w:val="22"/>
          <w:szCs w:val="22"/>
        </w:rPr>
      </w:pPr>
    </w:p>
    <w:p w:rsidR="001401FD" w:rsidRPr="006751A7" w:rsidRDefault="001401FD" w:rsidP="001401FD">
      <w:pPr>
        <w:keepNext/>
        <w:widowControl w:val="0"/>
        <w:jc w:val="both"/>
        <w:rPr>
          <w:rFonts w:ascii="Arial" w:hAnsi="Arial" w:cs="Arial"/>
          <w:sz w:val="22"/>
          <w:szCs w:val="22"/>
        </w:rPr>
      </w:pPr>
      <w:r w:rsidRPr="001401FD">
        <w:rPr>
          <w:rFonts w:ascii="Arial" w:hAnsi="Arial" w:cs="Arial"/>
          <w:sz w:val="22"/>
          <w:szCs w:val="22"/>
        </w:rPr>
        <w:t>CONTRATO ADMINISTRATIVO Nº XX/202</w:t>
      </w:r>
      <w:r>
        <w:rPr>
          <w:rFonts w:ascii="Arial" w:hAnsi="Arial" w:cs="Arial"/>
          <w:sz w:val="22"/>
          <w:szCs w:val="22"/>
        </w:rPr>
        <w:t>5</w:t>
      </w:r>
      <w:r w:rsidRPr="001401FD">
        <w:rPr>
          <w:rFonts w:ascii="Arial" w:hAnsi="Arial" w:cs="Arial"/>
          <w:sz w:val="22"/>
          <w:szCs w:val="22"/>
        </w:rPr>
        <w:t xml:space="preserve"> QUE FAZEM ENTRE SI O MUNICÍPIO DE</w:t>
      </w:r>
      <w:r w:rsidRPr="00265E4C">
        <w:rPr>
          <w:rFonts w:ascii="Arial" w:hAnsi="Arial" w:cs="Arial"/>
          <w:sz w:val="22"/>
          <w:szCs w:val="22"/>
        </w:rPr>
        <w:t xml:space="preserve"> CAMPO MAGRO-PR, E A EMPRESA </w:t>
      </w:r>
      <w:r w:rsidRPr="00265E4C">
        <w:rPr>
          <w:rFonts w:ascii="Arial" w:hAnsi="Arial" w:cs="Arial"/>
          <w:b/>
          <w:sz w:val="22"/>
          <w:szCs w:val="22"/>
        </w:rPr>
        <w:t>___________________.</w:t>
      </w:r>
    </w:p>
    <w:p w:rsidR="0017369B" w:rsidRPr="006751A7" w:rsidRDefault="001401FD" w:rsidP="001401FD">
      <w:pPr>
        <w:keepNext/>
        <w:widowControl w:val="0"/>
        <w:autoSpaceDE w:val="0"/>
        <w:autoSpaceDN w:val="0"/>
        <w:spacing w:before="240" w:after="240" w:line="264" w:lineRule="auto"/>
        <w:jc w:val="both"/>
        <w:rPr>
          <w:rFonts w:ascii="Arial" w:hAnsi="Arial" w:cs="Arial"/>
          <w:b/>
          <w:sz w:val="22"/>
          <w:szCs w:val="22"/>
          <w:u w:val="single"/>
        </w:rPr>
      </w:pPr>
      <w:r w:rsidRPr="001401FD">
        <w:rPr>
          <w:rFonts w:ascii="Arial" w:hAnsi="Arial" w:cs="Arial"/>
          <w:b/>
          <w:sz w:val="22"/>
          <w:szCs w:val="22"/>
        </w:rPr>
        <w:t>O</w:t>
      </w:r>
      <w:r w:rsidR="00E50471" w:rsidRPr="001401FD">
        <w:rPr>
          <w:rFonts w:ascii="Arial" w:hAnsi="Arial" w:cs="Arial"/>
          <w:sz w:val="22"/>
          <w:szCs w:val="22"/>
        </w:rPr>
        <w:t xml:space="preserve"> </w:t>
      </w:r>
      <w:r w:rsidR="00E50471" w:rsidRPr="001401FD">
        <w:rPr>
          <w:rFonts w:ascii="Arial" w:hAnsi="Arial" w:cs="Arial"/>
          <w:b/>
          <w:sz w:val="22"/>
          <w:szCs w:val="22"/>
        </w:rPr>
        <w:t>MUNICIPIO DE CAMPO MAGRO</w:t>
      </w:r>
      <w:r w:rsidR="00E50471" w:rsidRPr="001401FD">
        <w:rPr>
          <w:rFonts w:ascii="Arial" w:hAnsi="Arial" w:cs="Arial"/>
          <w:sz w:val="22"/>
          <w:szCs w:val="22"/>
        </w:rPr>
        <w:t xml:space="preserve">, </w:t>
      </w:r>
      <w:r w:rsidRPr="001401FD">
        <w:rPr>
          <w:rFonts w:ascii="Arial" w:hAnsi="Arial" w:cs="Arial"/>
          <w:sz w:val="22"/>
          <w:szCs w:val="22"/>
        </w:rPr>
        <w:t xml:space="preserve">pessoa jurídica de direito público, com sede em CAMPO MAGRO, Estado do Paraná, situada na Rodovia Gumercindo Boza – KM 20 n° 20823, CEP 83.535-000, Centro, Campo Magro - PR, inscrita no CNPJ sob o n.º </w:t>
      </w:r>
      <w:r w:rsidRPr="001401FD">
        <w:rPr>
          <w:rFonts w:ascii="Arial" w:hAnsi="Arial" w:cs="Arial"/>
          <w:b/>
          <w:sz w:val="22"/>
          <w:szCs w:val="22"/>
        </w:rPr>
        <w:t>01.607.539/0001-76</w:t>
      </w:r>
      <w:r w:rsidRPr="001401FD">
        <w:rPr>
          <w:rFonts w:ascii="Arial" w:hAnsi="Arial" w:cs="Arial"/>
          <w:sz w:val="22"/>
          <w:szCs w:val="22"/>
        </w:rPr>
        <w:t>, neste ato representado por seu Prefeito Municipal</w:t>
      </w:r>
      <w:r w:rsidR="00E50471" w:rsidRPr="001401FD">
        <w:rPr>
          <w:rFonts w:ascii="Arial" w:hAnsi="Arial" w:cs="Arial"/>
          <w:sz w:val="22"/>
          <w:szCs w:val="22"/>
        </w:rPr>
        <w:t xml:space="preserve">, </w:t>
      </w:r>
      <w:proofErr w:type="spellStart"/>
      <w:r w:rsidR="00F06033" w:rsidRPr="001401FD">
        <w:rPr>
          <w:rFonts w:ascii="Arial" w:hAnsi="Arial" w:cs="Arial"/>
          <w:b/>
          <w:sz w:val="22"/>
          <w:szCs w:val="22"/>
        </w:rPr>
        <w:t>Rilton</w:t>
      </w:r>
      <w:proofErr w:type="spellEnd"/>
      <w:r w:rsidR="00F06033" w:rsidRPr="001401FD">
        <w:rPr>
          <w:rFonts w:ascii="Arial" w:hAnsi="Arial" w:cs="Arial"/>
          <w:b/>
          <w:sz w:val="22"/>
          <w:szCs w:val="22"/>
        </w:rPr>
        <w:t xml:space="preserve"> Boza</w:t>
      </w:r>
      <w:r w:rsidR="00E50471" w:rsidRPr="001401FD">
        <w:rPr>
          <w:rFonts w:ascii="Arial" w:hAnsi="Arial" w:cs="Arial"/>
          <w:sz w:val="22"/>
          <w:szCs w:val="22"/>
        </w:rPr>
        <w:t xml:space="preserve">, brasileiro, casado, portador da cédula de identidade/R.G. n.º _____________ e inscrito no CPF sob n.º ____________, </w:t>
      </w:r>
      <w:r w:rsidRPr="001401FD">
        <w:rPr>
          <w:rFonts w:ascii="Arial" w:eastAsia="Arial" w:hAnsi="Arial" w:cs="Arial"/>
          <w:sz w:val="22"/>
          <w:szCs w:val="22"/>
        </w:rPr>
        <w:t xml:space="preserve">doravante denominado </w:t>
      </w:r>
      <w:r w:rsidRPr="001401FD">
        <w:rPr>
          <w:rFonts w:ascii="Arial" w:eastAsia="Arial" w:hAnsi="Arial" w:cs="Arial"/>
          <w:b/>
          <w:sz w:val="22"/>
          <w:szCs w:val="22"/>
        </w:rPr>
        <w:t>CONTRATANTE</w:t>
      </w:r>
      <w:r w:rsidRPr="001401FD">
        <w:rPr>
          <w:rFonts w:ascii="Arial" w:eastAsia="Arial" w:hAnsi="Arial" w:cs="Arial"/>
          <w:sz w:val="22"/>
          <w:szCs w:val="22"/>
        </w:rPr>
        <w:t xml:space="preserve">, e a empresa </w:t>
      </w:r>
      <w:r w:rsidRPr="001401FD">
        <w:rPr>
          <w:rFonts w:ascii="Arial" w:eastAsia="Arial" w:hAnsi="Arial" w:cs="Arial"/>
          <w:b/>
          <w:sz w:val="22"/>
          <w:szCs w:val="22"/>
        </w:rPr>
        <w:t>XXXXX</w:t>
      </w:r>
      <w:r w:rsidRPr="001401FD">
        <w:rPr>
          <w:rFonts w:ascii="Arial" w:eastAsia="Arial" w:hAnsi="Arial" w:cs="Arial"/>
          <w:sz w:val="22"/>
          <w:szCs w:val="22"/>
        </w:rPr>
        <w:t xml:space="preserve">, </w:t>
      </w:r>
      <w:r w:rsidRPr="001401FD">
        <w:rPr>
          <w:rFonts w:ascii="Arial" w:eastAsia="Arial" w:hAnsi="Arial" w:cs="Arial"/>
          <w:iCs/>
          <w:sz w:val="22"/>
          <w:szCs w:val="22"/>
        </w:rPr>
        <w:t xml:space="preserve">inscrito no CNPJ/MF sob o nº </w:t>
      </w:r>
      <w:r w:rsidRPr="001401FD">
        <w:rPr>
          <w:rFonts w:ascii="Arial" w:eastAsia="Arial" w:hAnsi="Arial" w:cs="Arial"/>
          <w:b/>
          <w:iCs/>
          <w:sz w:val="22"/>
          <w:szCs w:val="22"/>
        </w:rPr>
        <w:t>XXX</w:t>
      </w:r>
      <w:r w:rsidRPr="001401FD">
        <w:rPr>
          <w:rFonts w:ascii="Arial" w:eastAsia="Arial" w:hAnsi="Arial" w:cs="Arial"/>
          <w:iCs/>
          <w:sz w:val="22"/>
          <w:szCs w:val="22"/>
        </w:rPr>
        <w:t xml:space="preserve"> com sede a </w:t>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proofErr w:type="gramStart"/>
      <w:r w:rsidRPr="001401FD">
        <w:rPr>
          <w:rFonts w:ascii="Arial" w:eastAsia="Arial" w:hAnsi="Arial" w:cs="Arial"/>
          <w:sz w:val="22"/>
          <w:szCs w:val="22"/>
        </w:rPr>
        <w:t>XXX, CEP</w:t>
      </w:r>
      <w:proofErr w:type="gramEnd"/>
      <w:r w:rsidRPr="001401FD">
        <w:rPr>
          <w:rFonts w:ascii="Arial" w:eastAsia="Arial" w:hAnsi="Arial" w:cs="Arial"/>
          <w:sz w:val="22"/>
          <w:szCs w:val="22"/>
        </w:rPr>
        <w:t xml:space="preserve">: XXX, Fone: XXX E-mail: XXXX,  doravante designado </w:t>
      </w:r>
      <w:r w:rsidRPr="001401FD">
        <w:rPr>
          <w:rFonts w:ascii="Arial" w:eastAsia="Arial" w:hAnsi="Arial" w:cs="Arial"/>
          <w:b/>
          <w:sz w:val="22"/>
          <w:szCs w:val="22"/>
        </w:rPr>
        <w:t>CONTRATADO</w:t>
      </w:r>
      <w:r w:rsidRPr="001401FD">
        <w:rPr>
          <w:rFonts w:ascii="Arial" w:eastAsia="Arial" w:hAnsi="Arial" w:cs="Arial"/>
          <w:sz w:val="22"/>
          <w:szCs w:val="22"/>
        </w:rPr>
        <w:t xml:space="preserve">, </w:t>
      </w:r>
      <w:r w:rsidRPr="001401FD">
        <w:rPr>
          <w:rFonts w:ascii="Arial" w:eastAsia="Arial" w:hAnsi="Arial" w:cs="Arial"/>
          <w:iCs/>
          <w:sz w:val="22"/>
          <w:szCs w:val="22"/>
        </w:rPr>
        <w:t>neste ato representado(a) pelo Sr. (a) XXXX</w:t>
      </w:r>
      <w:r w:rsidRPr="001401FD">
        <w:rPr>
          <w:rFonts w:ascii="Arial" w:eastAsia="Arial" w:hAnsi="Arial" w:cs="Arial"/>
          <w:sz w:val="22"/>
          <w:szCs w:val="22"/>
        </w:rPr>
        <w:t xml:space="preserve"> (brasileiro), portador da cédula de identidade/RG sob nº XXX e inscrito no CPF/MF XXX, tendo em vista o que consta no Processo licitatório sob XXXXXX e em observância às disposições da </w:t>
      </w:r>
      <w:hyperlink r:id="rId83" w:history="1">
        <w:r w:rsidRPr="001401FD">
          <w:rPr>
            <w:rStyle w:val="Hyperlink"/>
            <w:rFonts w:ascii="Arial" w:eastAsia="Arial" w:hAnsi="Arial" w:cs="Arial"/>
            <w:color w:val="auto"/>
            <w:sz w:val="22"/>
            <w:szCs w:val="22"/>
          </w:rPr>
          <w:t>Lei nº 14.133, de 1º de abril de 2021</w:t>
        </w:r>
      </w:hyperlink>
      <w:r w:rsidRPr="001401FD">
        <w:rPr>
          <w:rFonts w:ascii="Arial" w:eastAsia="Arial" w:hAnsi="Arial" w:cs="Arial"/>
          <w:sz w:val="22"/>
          <w:szCs w:val="22"/>
        </w:rPr>
        <w:t>, e demais legislação aplicável,</w:t>
      </w:r>
      <w:r w:rsidRPr="00265E4C">
        <w:rPr>
          <w:rFonts w:ascii="Arial" w:eastAsia="Arial" w:hAnsi="Arial" w:cs="Arial"/>
          <w:sz w:val="22"/>
          <w:szCs w:val="22"/>
        </w:rPr>
        <w:t xml:space="preserve"> resolvem celebrar o presente Termo de Contrato, decorrente </w:t>
      </w:r>
      <w:r w:rsidRPr="00265E4C">
        <w:rPr>
          <w:rFonts w:ascii="Arial" w:eastAsia="Arial" w:hAnsi="Arial" w:cs="Arial"/>
          <w:iCs/>
          <w:sz w:val="22"/>
          <w:szCs w:val="22"/>
        </w:rPr>
        <w:t xml:space="preserve">do </w:t>
      </w:r>
      <w:r w:rsidRPr="00265E4C">
        <w:rPr>
          <w:rFonts w:ascii="Arial" w:eastAsia="Arial" w:hAnsi="Arial" w:cs="Arial"/>
          <w:iCs/>
          <w:sz w:val="22"/>
          <w:szCs w:val="22"/>
          <w:u w:val="single"/>
        </w:rPr>
        <w:t xml:space="preserve">Pregão Eletrônico </w:t>
      </w:r>
      <w:r w:rsidR="00FA028E">
        <w:rPr>
          <w:rFonts w:ascii="Arial" w:eastAsia="Arial" w:hAnsi="Arial" w:cs="Arial"/>
          <w:iCs/>
          <w:sz w:val="22"/>
          <w:szCs w:val="22"/>
          <w:u w:val="single"/>
        </w:rPr>
        <w:t>33/2025</w:t>
      </w:r>
      <w:r w:rsidRPr="00265E4C">
        <w:rPr>
          <w:rFonts w:ascii="Arial" w:eastAsia="Arial" w:hAnsi="Arial" w:cs="Arial"/>
          <w:sz w:val="22"/>
          <w:szCs w:val="22"/>
        </w:rPr>
        <w:t xml:space="preserve"> mediante as cláusulas e condições a seguir enunciadas.</w:t>
      </w:r>
    </w:p>
    <w:p w:rsidR="001401FD" w:rsidRPr="00353ACB" w:rsidRDefault="001401FD" w:rsidP="001401FD">
      <w:pPr>
        <w:pStyle w:val="Nivel01"/>
        <w:numPr>
          <w:ilvl w:val="0"/>
          <w:numId w:val="0"/>
        </w:numPr>
        <w:pBdr>
          <w:between w:val="single" w:sz="4" w:space="1" w:color="auto"/>
          <w:bar w:val="single" w:sz="4" w:color="auto"/>
        </w:pBdr>
        <w:shd w:val="clear" w:color="auto" w:fill="F2F2F2" w:themeFill="background1" w:themeFillShade="F2"/>
        <w:tabs>
          <w:tab w:val="clear" w:pos="567"/>
          <w:tab w:val="left" w:pos="0"/>
        </w:tabs>
        <w:spacing w:after="240" w:line="22" w:lineRule="atLeast"/>
        <w:jc w:val="left"/>
        <w:rPr>
          <w:i w:val="0"/>
          <w:color w:val="FFFFFF" w:themeColor="background1"/>
          <w:sz w:val="22"/>
          <w:szCs w:val="22"/>
        </w:rPr>
      </w:pPr>
      <w:r w:rsidRPr="00353ACB">
        <w:rPr>
          <w:i w:val="0"/>
          <w:sz w:val="22"/>
          <w:szCs w:val="22"/>
        </w:rPr>
        <w:t>CLÁUSULA PRIMEIRA – OBJETO DO CONTRATO (</w:t>
      </w:r>
      <w:hyperlink r:id="rId84" w:anchor="art92" w:history="1">
        <w:r w:rsidRPr="00353ACB">
          <w:rPr>
            <w:rStyle w:val="Hyperlink"/>
            <w:i w:val="0"/>
            <w:sz w:val="22"/>
            <w:szCs w:val="22"/>
          </w:rPr>
          <w:t>art. 92, I e II</w:t>
        </w:r>
      </w:hyperlink>
      <w:proofErr w:type="gramStart"/>
      <w:r w:rsidRPr="00353ACB">
        <w:rPr>
          <w:i w:val="0"/>
          <w:sz w:val="22"/>
          <w:szCs w:val="22"/>
        </w:rPr>
        <w:t>)</w:t>
      </w:r>
      <w:proofErr w:type="gramEnd"/>
    </w:p>
    <w:p w:rsidR="00E50471" w:rsidRPr="001401FD" w:rsidRDefault="001401FD" w:rsidP="001401FD">
      <w:pPr>
        <w:pStyle w:val="Nivel2"/>
        <w:numPr>
          <w:ilvl w:val="1"/>
          <w:numId w:val="13"/>
        </w:numPr>
        <w:tabs>
          <w:tab w:val="left" w:pos="567"/>
        </w:tabs>
        <w:spacing w:before="240" w:after="240" w:line="22" w:lineRule="atLeast"/>
        <w:ind w:left="0" w:firstLine="0"/>
        <w:rPr>
          <w:szCs w:val="22"/>
        </w:rPr>
      </w:pPr>
      <w:r w:rsidRPr="001401FD">
        <w:rPr>
          <w:szCs w:val="22"/>
        </w:rPr>
        <w:tab/>
      </w:r>
      <w:r w:rsidR="00F06033" w:rsidRPr="001401FD">
        <w:rPr>
          <w:szCs w:val="22"/>
        </w:rPr>
        <w:t xml:space="preserve"> </w:t>
      </w:r>
      <w:r w:rsidR="00E50471" w:rsidRPr="001401FD">
        <w:rPr>
          <w:szCs w:val="22"/>
        </w:rPr>
        <w:tab/>
      </w:r>
      <w:r w:rsidR="00E50471" w:rsidRPr="001401FD">
        <w:rPr>
          <w:szCs w:val="22"/>
        </w:rPr>
        <w:tab/>
      </w:r>
      <w:r w:rsidR="00E50471" w:rsidRPr="001401FD">
        <w:rPr>
          <w:szCs w:val="22"/>
        </w:rPr>
        <w:tab/>
      </w:r>
      <w:r w:rsidR="00E50471" w:rsidRPr="001401FD">
        <w:rPr>
          <w:szCs w:val="22"/>
        </w:rPr>
        <w:tab/>
      </w:r>
      <w:r w:rsidR="00E50471" w:rsidRPr="001401FD">
        <w:rPr>
          <w:szCs w:val="22"/>
        </w:rPr>
        <w:tab/>
      </w:r>
      <w:r w:rsidR="00E50471" w:rsidRPr="001401FD">
        <w:rPr>
          <w:szCs w:val="22"/>
        </w:rPr>
        <w:tab/>
      </w:r>
      <w:r w:rsidR="00E50471" w:rsidRPr="001401FD">
        <w:rPr>
          <w:szCs w:val="22"/>
        </w:rPr>
        <w:tab/>
      </w:r>
      <w:r w:rsidR="00E50471" w:rsidRPr="001401FD">
        <w:rPr>
          <w:szCs w:val="22"/>
        </w:rPr>
        <w:tab/>
      </w:r>
      <w:sdt>
        <w:sdtPr>
          <w:rPr>
            <w:color w:val="auto"/>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3D042B">
            <w:rPr>
              <w:color w:val="auto"/>
              <w:szCs w:val="22"/>
            </w:rPr>
            <w:t>Contratação de empresa especializada para prestação de serviços de coleta, transporte e destinação final de resíduos do serviço de saúde, de acordo com as condições estabelecidas neste edital</w:t>
          </w:r>
          <w:proofErr w:type="gramStart"/>
        </w:sdtContent>
      </w:sdt>
      <w:proofErr w:type="gramEnd"/>
    </w:p>
    <w:p w:rsidR="001401FD" w:rsidRPr="00353ACB" w:rsidRDefault="001401FD" w:rsidP="001401FD">
      <w:pPr>
        <w:pStyle w:val="Nivel2"/>
        <w:numPr>
          <w:ilvl w:val="1"/>
          <w:numId w:val="13"/>
        </w:numPr>
        <w:tabs>
          <w:tab w:val="left" w:pos="567"/>
        </w:tabs>
        <w:spacing w:before="240" w:after="240" w:line="22" w:lineRule="atLeast"/>
        <w:ind w:left="0" w:firstLine="0"/>
        <w:rPr>
          <w:szCs w:val="22"/>
        </w:rPr>
      </w:pPr>
      <w:r w:rsidRPr="00353ACB">
        <w:rPr>
          <w:szCs w:val="22"/>
        </w:rPr>
        <w:t>Vinculam esta contratação, independentemente de transcrição:</w:t>
      </w:r>
    </w:p>
    <w:p w:rsidR="001401FD" w:rsidRPr="00353ACB" w:rsidRDefault="001401FD" w:rsidP="001401FD">
      <w:pPr>
        <w:pStyle w:val="Nivel3"/>
        <w:numPr>
          <w:ilvl w:val="2"/>
          <w:numId w:val="13"/>
        </w:numPr>
        <w:tabs>
          <w:tab w:val="left" w:pos="709"/>
        </w:tabs>
        <w:spacing w:before="240" w:after="240" w:line="22" w:lineRule="atLeast"/>
        <w:ind w:left="0" w:firstLine="0"/>
        <w:rPr>
          <w:sz w:val="22"/>
          <w:szCs w:val="22"/>
        </w:rPr>
      </w:pPr>
      <w:r w:rsidRPr="00353ACB">
        <w:rPr>
          <w:sz w:val="22"/>
          <w:szCs w:val="22"/>
        </w:rPr>
        <w:t>O Termo de Referência;</w:t>
      </w:r>
    </w:p>
    <w:p w:rsidR="001401FD" w:rsidRPr="00353ACB" w:rsidRDefault="001401FD" w:rsidP="001401FD">
      <w:pPr>
        <w:pStyle w:val="Nivel3"/>
        <w:numPr>
          <w:ilvl w:val="2"/>
          <w:numId w:val="13"/>
        </w:numPr>
        <w:tabs>
          <w:tab w:val="left" w:pos="709"/>
        </w:tabs>
        <w:spacing w:before="240" w:after="240" w:line="22" w:lineRule="atLeast"/>
        <w:ind w:left="0" w:firstLine="0"/>
        <w:rPr>
          <w:sz w:val="22"/>
          <w:szCs w:val="22"/>
        </w:rPr>
      </w:pPr>
      <w:r w:rsidRPr="00353ACB">
        <w:rPr>
          <w:sz w:val="22"/>
          <w:szCs w:val="22"/>
        </w:rPr>
        <w:t>O Edital da Licitação;</w:t>
      </w:r>
    </w:p>
    <w:p w:rsidR="001401FD" w:rsidRPr="00353ACB" w:rsidRDefault="001401FD" w:rsidP="001401FD">
      <w:pPr>
        <w:pStyle w:val="Nivel3"/>
        <w:numPr>
          <w:ilvl w:val="2"/>
          <w:numId w:val="13"/>
        </w:numPr>
        <w:tabs>
          <w:tab w:val="left" w:pos="709"/>
        </w:tabs>
        <w:spacing w:before="240" w:after="240" w:line="22" w:lineRule="atLeast"/>
        <w:ind w:left="0" w:firstLine="0"/>
        <w:rPr>
          <w:sz w:val="22"/>
          <w:szCs w:val="22"/>
        </w:rPr>
      </w:pPr>
      <w:r w:rsidRPr="00353ACB">
        <w:rPr>
          <w:sz w:val="22"/>
          <w:szCs w:val="22"/>
        </w:rPr>
        <w:t>A Proposta do contratado;</w:t>
      </w:r>
    </w:p>
    <w:p w:rsidR="001401FD" w:rsidRPr="00353ACB" w:rsidRDefault="001401FD" w:rsidP="001401FD">
      <w:pPr>
        <w:pStyle w:val="Nivel3"/>
        <w:numPr>
          <w:ilvl w:val="2"/>
          <w:numId w:val="13"/>
        </w:numPr>
        <w:tabs>
          <w:tab w:val="left" w:pos="709"/>
        </w:tabs>
        <w:spacing w:before="240" w:after="240" w:line="22" w:lineRule="atLeast"/>
        <w:ind w:left="0" w:firstLine="0"/>
        <w:rPr>
          <w:sz w:val="22"/>
          <w:szCs w:val="22"/>
        </w:rPr>
      </w:pPr>
      <w:r w:rsidRPr="00353ACB">
        <w:rPr>
          <w:sz w:val="22"/>
          <w:szCs w:val="22"/>
        </w:rPr>
        <w:t>Eventuais anexos dos documentos supracitados.</w:t>
      </w:r>
    </w:p>
    <w:p w:rsidR="001401FD" w:rsidRPr="00353ACB" w:rsidRDefault="001401FD" w:rsidP="001401FD">
      <w:pPr>
        <w:pStyle w:val="Nivel01"/>
        <w:numPr>
          <w:ilvl w:val="0"/>
          <w:numId w:val="0"/>
        </w:numPr>
        <w:pBdr>
          <w:between w:val="single" w:sz="4" w:space="1" w:color="auto"/>
          <w:bar w:val="single" w:sz="4" w:color="auto"/>
        </w:pBdr>
        <w:shd w:val="clear" w:color="auto" w:fill="F2F2F2" w:themeFill="background1" w:themeFillShade="F2"/>
        <w:spacing w:after="240" w:line="22" w:lineRule="atLeast"/>
        <w:ind w:left="360" w:hanging="360"/>
        <w:rPr>
          <w:i w:val="0"/>
          <w:color w:val="FFFFFF" w:themeColor="background1"/>
          <w:sz w:val="22"/>
          <w:szCs w:val="22"/>
        </w:rPr>
      </w:pPr>
      <w:r w:rsidRPr="00353ACB">
        <w:rPr>
          <w:i w:val="0"/>
          <w:sz w:val="22"/>
          <w:szCs w:val="22"/>
        </w:rPr>
        <w:t>CLÁUSULA SEGUNDA – DO VALOR</w:t>
      </w:r>
    </w:p>
    <w:p w:rsidR="00CD737C" w:rsidRDefault="007464FC" w:rsidP="001401FD">
      <w:pPr>
        <w:pStyle w:val="Nvel4-R"/>
        <w:widowControl w:val="0"/>
        <w:numPr>
          <w:ilvl w:val="0"/>
          <w:numId w:val="0"/>
        </w:numPr>
        <w:spacing w:before="240" w:after="240" w:line="240" w:lineRule="auto"/>
        <w:rPr>
          <w:i w:val="0"/>
          <w:color w:val="auto"/>
          <w:sz w:val="22"/>
          <w:szCs w:val="22"/>
          <w:lang w:eastAsia="en-US"/>
        </w:rPr>
      </w:pPr>
      <w:r w:rsidRPr="001401FD">
        <w:rPr>
          <w:i w:val="0"/>
          <w:color w:val="auto"/>
          <w:sz w:val="22"/>
          <w:szCs w:val="22"/>
          <w:lang w:eastAsia="en-US"/>
        </w:rPr>
        <w:t xml:space="preserve">2.1. </w:t>
      </w:r>
      <w:r w:rsidR="001401FD" w:rsidRPr="001401FD">
        <w:rPr>
          <w:i w:val="0"/>
          <w:color w:val="auto"/>
          <w:sz w:val="22"/>
          <w:szCs w:val="22"/>
          <w:lang w:eastAsia="en-US"/>
        </w:rPr>
        <w:t xml:space="preserve">O valor da contratação é </w:t>
      </w:r>
      <w:r w:rsidR="001401FD" w:rsidRPr="00CF21A2">
        <w:rPr>
          <w:i w:val="0"/>
          <w:color w:val="auto"/>
          <w:sz w:val="22"/>
          <w:szCs w:val="22"/>
          <w:lang w:eastAsia="en-US"/>
        </w:rPr>
        <w:t xml:space="preserve">de </w:t>
      </w:r>
      <w:r w:rsidR="001401FD" w:rsidRPr="00CF21A2">
        <w:rPr>
          <w:b/>
          <w:i w:val="0"/>
          <w:color w:val="auto"/>
          <w:sz w:val="22"/>
          <w:szCs w:val="22"/>
          <w:lang w:eastAsia="en-US"/>
        </w:rPr>
        <w:t xml:space="preserve">R$ </w:t>
      </w:r>
      <w:r w:rsidR="001401FD" w:rsidRPr="00CF21A2">
        <w:rPr>
          <w:b/>
          <w:i w:val="0"/>
          <w:color w:val="auto"/>
          <w:sz w:val="22"/>
          <w:szCs w:val="22"/>
        </w:rPr>
        <w:t xml:space="preserve">XXXX </w:t>
      </w:r>
      <w:r w:rsidR="001401FD" w:rsidRPr="00CF21A2">
        <w:rPr>
          <w:b/>
          <w:i w:val="0"/>
          <w:color w:val="auto"/>
          <w:sz w:val="22"/>
          <w:szCs w:val="22"/>
          <w:lang w:eastAsia="en-US"/>
        </w:rPr>
        <w:t>(</w:t>
      </w:r>
      <w:r w:rsidR="001401FD" w:rsidRPr="00CF21A2">
        <w:rPr>
          <w:b/>
          <w:i w:val="0"/>
          <w:color w:val="auto"/>
          <w:sz w:val="22"/>
          <w:szCs w:val="22"/>
        </w:rPr>
        <w:t>XXXX)</w:t>
      </w:r>
      <w:r w:rsidR="001401FD" w:rsidRPr="00CF21A2">
        <w:rPr>
          <w:i w:val="0"/>
          <w:color w:val="auto"/>
          <w:sz w:val="22"/>
          <w:szCs w:val="22"/>
          <w:lang w:eastAsia="en-US"/>
        </w:rPr>
        <w:t xml:space="preserve"> conforme</w:t>
      </w:r>
      <w:r w:rsidR="001401FD" w:rsidRPr="001401FD">
        <w:rPr>
          <w:i w:val="0"/>
          <w:color w:val="auto"/>
          <w:sz w:val="22"/>
          <w:szCs w:val="22"/>
          <w:lang w:eastAsia="en-US"/>
        </w:rPr>
        <w:t xml:space="preserve"> proposta apresentada pela</w:t>
      </w:r>
      <w:r w:rsidR="001401FD" w:rsidRPr="00353ACB">
        <w:rPr>
          <w:i w:val="0"/>
          <w:color w:val="auto"/>
          <w:sz w:val="22"/>
          <w:szCs w:val="22"/>
          <w:lang w:eastAsia="en-US"/>
        </w:rPr>
        <w:t xml:space="preserve"> contratada.</w:t>
      </w:r>
    </w:p>
    <w:tbl>
      <w:tblPr>
        <w:tblpPr w:leftFromText="141" w:rightFromText="141" w:vertAnchor="text" w:horzAnchor="margin" w:tblpXSpec="center" w:tblpY="107"/>
        <w:tblOverlap w:val="never"/>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3870"/>
        <w:gridCol w:w="877"/>
        <w:gridCol w:w="1134"/>
        <w:gridCol w:w="1134"/>
        <w:gridCol w:w="1276"/>
      </w:tblGrid>
      <w:tr w:rsidR="00CF21A2" w:rsidRPr="00233A95" w:rsidTr="00CF36FF">
        <w:trPr>
          <w:trHeight w:hRule="exact" w:val="582"/>
        </w:trPr>
        <w:tc>
          <w:tcPr>
            <w:tcW w:w="645" w:type="dxa"/>
            <w:shd w:val="clear" w:color="auto" w:fill="auto"/>
            <w:tcMar>
              <w:left w:w="0" w:type="dxa"/>
              <w:right w:w="0" w:type="dxa"/>
            </w:tcMar>
            <w:vAlign w:val="center"/>
          </w:tcPr>
          <w:p w:rsidR="00CF21A2" w:rsidRPr="00CF36FF" w:rsidRDefault="00CF21A2" w:rsidP="003D042B">
            <w:pPr>
              <w:jc w:val="center"/>
              <w:rPr>
                <w:rFonts w:ascii="Arial" w:hAnsi="Arial" w:cs="Arial"/>
                <w:b/>
                <w:sz w:val="20"/>
                <w:szCs w:val="22"/>
              </w:rPr>
            </w:pPr>
            <w:r w:rsidRPr="00CF36FF">
              <w:rPr>
                <w:rFonts w:ascii="Arial" w:hAnsi="Arial" w:cs="Arial"/>
                <w:b/>
                <w:sz w:val="20"/>
                <w:szCs w:val="22"/>
              </w:rPr>
              <w:t>Item</w:t>
            </w:r>
          </w:p>
        </w:tc>
        <w:tc>
          <w:tcPr>
            <w:tcW w:w="3870" w:type="dxa"/>
            <w:shd w:val="clear" w:color="auto" w:fill="auto"/>
            <w:vAlign w:val="center"/>
          </w:tcPr>
          <w:p w:rsidR="00CF21A2" w:rsidRPr="00CF36FF" w:rsidRDefault="00CF21A2" w:rsidP="003D042B">
            <w:pPr>
              <w:jc w:val="center"/>
              <w:rPr>
                <w:rFonts w:ascii="Arial" w:hAnsi="Arial" w:cs="Arial"/>
                <w:b/>
                <w:sz w:val="20"/>
                <w:szCs w:val="22"/>
              </w:rPr>
            </w:pPr>
            <w:r w:rsidRPr="00CF36FF">
              <w:rPr>
                <w:rFonts w:ascii="Arial" w:hAnsi="Arial" w:cs="Arial"/>
                <w:b/>
                <w:sz w:val="20"/>
                <w:szCs w:val="22"/>
              </w:rPr>
              <w:t>Descrição</w:t>
            </w:r>
          </w:p>
        </w:tc>
        <w:tc>
          <w:tcPr>
            <w:tcW w:w="877" w:type="dxa"/>
            <w:shd w:val="clear" w:color="auto" w:fill="auto"/>
            <w:vAlign w:val="center"/>
          </w:tcPr>
          <w:p w:rsidR="00CF21A2" w:rsidRPr="00CF36FF" w:rsidRDefault="00CF21A2" w:rsidP="003D042B">
            <w:pPr>
              <w:ind w:right="-108" w:hanging="32"/>
              <w:jc w:val="center"/>
              <w:rPr>
                <w:rFonts w:ascii="Arial" w:hAnsi="Arial" w:cs="Arial"/>
                <w:b/>
                <w:sz w:val="20"/>
                <w:szCs w:val="22"/>
              </w:rPr>
            </w:pPr>
            <w:r w:rsidRPr="00CF36FF">
              <w:rPr>
                <w:rFonts w:ascii="Arial" w:hAnsi="Arial" w:cs="Arial"/>
                <w:b/>
                <w:sz w:val="20"/>
                <w:szCs w:val="22"/>
              </w:rPr>
              <w:t>Unidade</w:t>
            </w:r>
          </w:p>
        </w:tc>
        <w:tc>
          <w:tcPr>
            <w:tcW w:w="1134" w:type="dxa"/>
            <w:shd w:val="clear" w:color="auto" w:fill="auto"/>
            <w:vAlign w:val="center"/>
          </w:tcPr>
          <w:p w:rsidR="00CF21A2" w:rsidRPr="00CF36FF" w:rsidRDefault="00CF21A2" w:rsidP="003D042B">
            <w:pPr>
              <w:ind w:right="-108" w:hanging="108"/>
              <w:jc w:val="center"/>
              <w:rPr>
                <w:rFonts w:ascii="Arial" w:hAnsi="Arial" w:cs="Arial"/>
                <w:b/>
                <w:sz w:val="20"/>
                <w:szCs w:val="22"/>
              </w:rPr>
            </w:pPr>
            <w:r w:rsidRPr="00CF36FF">
              <w:rPr>
                <w:rFonts w:ascii="Arial" w:hAnsi="Arial" w:cs="Arial"/>
                <w:b/>
                <w:sz w:val="20"/>
                <w:szCs w:val="22"/>
              </w:rPr>
              <w:t>Quant.</w:t>
            </w:r>
          </w:p>
        </w:tc>
        <w:tc>
          <w:tcPr>
            <w:tcW w:w="1134" w:type="dxa"/>
            <w:shd w:val="clear" w:color="auto" w:fill="auto"/>
            <w:vAlign w:val="center"/>
          </w:tcPr>
          <w:p w:rsidR="00CF21A2" w:rsidRPr="00CF36FF" w:rsidRDefault="00CF21A2" w:rsidP="00CF21A2">
            <w:pPr>
              <w:jc w:val="center"/>
              <w:rPr>
                <w:rFonts w:ascii="Arial" w:hAnsi="Arial" w:cs="Arial"/>
                <w:b/>
                <w:sz w:val="20"/>
                <w:szCs w:val="22"/>
              </w:rPr>
            </w:pPr>
            <w:r w:rsidRPr="00CF36FF">
              <w:rPr>
                <w:rFonts w:ascii="Arial" w:hAnsi="Arial" w:cs="Arial"/>
                <w:b/>
                <w:sz w:val="20"/>
                <w:szCs w:val="22"/>
              </w:rPr>
              <w:t>Valor unitário</w:t>
            </w:r>
          </w:p>
        </w:tc>
        <w:tc>
          <w:tcPr>
            <w:tcW w:w="1276" w:type="dxa"/>
            <w:shd w:val="clear" w:color="auto" w:fill="auto"/>
            <w:vAlign w:val="center"/>
          </w:tcPr>
          <w:p w:rsidR="00CF21A2" w:rsidRPr="00CF36FF" w:rsidRDefault="00CF21A2" w:rsidP="00CF21A2">
            <w:pPr>
              <w:jc w:val="center"/>
              <w:rPr>
                <w:rFonts w:ascii="Arial" w:hAnsi="Arial" w:cs="Arial"/>
                <w:b/>
                <w:sz w:val="20"/>
                <w:szCs w:val="22"/>
              </w:rPr>
            </w:pPr>
            <w:r w:rsidRPr="00CF36FF">
              <w:rPr>
                <w:rFonts w:ascii="Arial" w:hAnsi="Arial" w:cs="Arial"/>
                <w:b/>
                <w:sz w:val="20"/>
                <w:szCs w:val="22"/>
              </w:rPr>
              <w:t>Valor Total</w:t>
            </w:r>
          </w:p>
        </w:tc>
      </w:tr>
      <w:tr w:rsidR="00CF36FF" w:rsidRPr="00233A95" w:rsidTr="00CF36FF">
        <w:trPr>
          <w:trHeight w:hRule="exact" w:val="1848"/>
        </w:trPr>
        <w:tc>
          <w:tcPr>
            <w:tcW w:w="645" w:type="dxa"/>
            <w:shd w:val="clear" w:color="auto" w:fill="auto"/>
            <w:tcMar>
              <w:left w:w="0" w:type="dxa"/>
              <w:right w:w="0" w:type="dxa"/>
            </w:tcMar>
            <w:vAlign w:val="center"/>
          </w:tcPr>
          <w:p w:rsidR="00CF36FF" w:rsidRPr="004B5900" w:rsidRDefault="00CF36FF" w:rsidP="00CF36FF">
            <w:pPr>
              <w:jc w:val="center"/>
              <w:rPr>
                <w:rFonts w:ascii="Times New Roman" w:hAnsi="Times New Roman" w:cs="Times New Roman"/>
              </w:rPr>
            </w:pPr>
            <w:r w:rsidRPr="004B5900">
              <w:rPr>
                <w:rFonts w:ascii="Times New Roman" w:hAnsi="Times New Roman" w:cs="Times New Roman"/>
              </w:rPr>
              <w:lastRenderedPageBreak/>
              <w:t>01</w:t>
            </w:r>
          </w:p>
        </w:tc>
        <w:tc>
          <w:tcPr>
            <w:tcW w:w="3870" w:type="dxa"/>
            <w:shd w:val="clear" w:color="auto" w:fill="auto"/>
            <w:vAlign w:val="center"/>
          </w:tcPr>
          <w:p w:rsidR="00CF36FF" w:rsidRPr="00A00D43" w:rsidRDefault="00CF36FF" w:rsidP="00CF36FF">
            <w:pPr>
              <w:spacing w:after="242"/>
              <w:jc w:val="both"/>
              <w:rPr>
                <w:rFonts w:ascii="Times New Roman" w:hAnsi="Times New Roman" w:cs="Times New Roman"/>
              </w:rPr>
            </w:pPr>
            <w:r w:rsidRPr="00A00D43">
              <w:rPr>
                <w:rFonts w:ascii="Times New Roman" w:eastAsia="Arial" w:hAnsi="Times New Roman" w:cs="Times New Roman"/>
              </w:rPr>
              <w:t xml:space="preserve">Prestação de serviços de coleta, transporte e destinação final de resíduos do serviço de saúde dos grupos </w:t>
            </w:r>
            <w:r>
              <w:rPr>
                <w:rFonts w:ascii="Times New Roman" w:eastAsia="Arial" w:hAnsi="Times New Roman" w:cs="Times New Roman"/>
              </w:rPr>
              <w:t>A</w:t>
            </w:r>
            <w:r w:rsidRPr="00A00D43">
              <w:rPr>
                <w:rFonts w:ascii="Times New Roman" w:eastAsia="Arial" w:hAnsi="Times New Roman" w:cs="Times New Roman"/>
              </w:rPr>
              <w:t>,</w:t>
            </w:r>
            <w:r>
              <w:rPr>
                <w:rFonts w:ascii="Times New Roman" w:eastAsia="Arial" w:hAnsi="Times New Roman" w:cs="Times New Roman"/>
              </w:rPr>
              <w:t xml:space="preserve"> B</w:t>
            </w:r>
            <w:r w:rsidRPr="00A00D43">
              <w:rPr>
                <w:rFonts w:ascii="Times New Roman" w:eastAsia="Arial" w:hAnsi="Times New Roman" w:cs="Times New Roman"/>
              </w:rPr>
              <w:t xml:space="preserve"> e </w:t>
            </w:r>
            <w:proofErr w:type="spellStart"/>
            <w:r>
              <w:rPr>
                <w:rFonts w:ascii="Times New Roman" w:eastAsia="Arial" w:hAnsi="Times New Roman" w:cs="Times New Roman"/>
              </w:rPr>
              <w:t>E</w:t>
            </w:r>
            <w:proofErr w:type="spellEnd"/>
            <w:r w:rsidRPr="00A00D43">
              <w:rPr>
                <w:rFonts w:ascii="Times New Roman" w:eastAsia="Arial" w:hAnsi="Times New Roman" w:cs="Times New Roman"/>
              </w:rPr>
              <w:t xml:space="preserve"> das unidades básicas de saúde do </w:t>
            </w:r>
            <w:r>
              <w:rPr>
                <w:rFonts w:ascii="Times New Roman" w:eastAsia="Arial" w:hAnsi="Times New Roman" w:cs="Times New Roman"/>
              </w:rPr>
              <w:t>M</w:t>
            </w:r>
            <w:r w:rsidRPr="00A00D43">
              <w:rPr>
                <w:rFonts w:ascii="Times New Roman" w:eastAsia="Arial" w:hAnsi="Times New Roman" w:cs="Times New Roman"/>
              </w:rPr>
              <w:t xml:space="preserve">unicípio de </w:t>
            </w:r>
            <w:r>
              <w:rPr>
                <w:rFonts w:ascii="Times New Roman" w:eastAsia="Arial" w:hAnsi="Times New Roman" w:cs="Times New Roman"/>
              </w:rPr>
              <w:t>C</w:t>
            </w:r>
            <w:r w:rsidRPr="00A00D43">
              <w:rPr>
                <w:rFonts w:ascii="Times New Roman" w:eastAsia="Arial" w:hAnsi="Times New Roman" w:cs="Times New Roman"/>
              </w:rPr>
              <w:t xml:space="preserve">ampo </w:t>
            </w:r>
            <w:proofErr w:type="spellStart"/>
            <w:r>
              <w:rPr>
                <w:rFonts w:ascii="Times New Roman" w:eastAsia="Arial" w:hAnsi="Times New Roman" w:cs="Times New Roman"/>
              </w:rPr>
              <w:t>M</w:t>
            </w:r>
            <w:r w:rsidRPr="00A00D43">
              <w:rPr>
                <w:rFonts w:ascii="Times New Roman" w:eastAsia="Arial" w:hAnsi="Times New Roman" w:cs="Times New Roman"/>
              </w:rPr>
              <w:t>agro-</w:t>
            </w:r>
            <w:r>
              <w:rPr>
                <w:rFonts w:ascii="Times New Roman" w:eastAsia="Arial" w:hAnsi="Times New Roman" w:cs="Times New Roman"/>
              </w:rPr>
              <w:t>PR</w:t>
            </w:r>
            <w:proofErr w:type="spellEnd"/>
            <w:r w:rsidRPr="00A00D43">
              <w:rPr>
                <w:rFonts w:ascii="Times New Roman" w:eastAsia="Arial" w:hAnsi="Times New Roman" w:cs="Times New Roman"/>
              </w:rPr>
              <w:t>.</w:t>
            </w:r>
          </w:p>
        </w:tc>
        <w:tc>
          <w:tcPr>
            <w:tcW w:w="877" w:type="dxa"/>
            <w:shd w:val="clear" w:color="auto" w:fill="auto"/>
            <w:vAlign w:val="center"/>
          </w:tcPr>
          <w:p w:rsidR="00CF36FF" w:rsidRPr="004B5900" w:rsidRDefault="00CF36FF" w:rsidP="00CF36FF">
            <w:pPr>
              <w:ind w:right="57"/>
              <w:jc w:val="center"/>
              <w:rPr>
                <w:rFonts w:ascii="Times New Roman" w:hAnsi="Times New Roman" w:cs="Times New Roman"/>
              </w:rPr>
            </w:pPr>
            <w:r>
              <w:rPr>
                <w:rFonts w:ascii="Times New Roman" w:hAnsi="Times New Roman" w:cs="Times New Roman"/>
              </w:rPr>
              <w:t xml:space="preserve">Kg </w:t>
            </w:r>
          </w:p>
        </w:tc>
        <w:tc>
          <w:tcPr>
            <w:tcW w:w="1134" w:type="dxa"/>
            <w:shd w:val="clear" w:color="auto" w:fill="auto"/>
            <w:vAlign w:val="center"/>
          </w:tcPr>
          <w:p w:rsidR="00CF36FF" w:rsidRPr="004B5900" w:rsidRDefault="00D735B7" w:rsidP="00CF36FF">
            <w:pPr>
              <w:ind w:right="57"/>
              <w:jc w:val="center"/>
              <w:rPr>
                <w:rFonts w:ascii="Times New Roman" w:hAnsi="Times New Roman" w:cs="Times New Roman"/>
              </w:rPr>
            </w:pPr>
            <w:r>
              <w:rPr>
                <w:rFonts w:ascii="Times New Roman" w:hAnsi="Times New Roman" w:cs="Times New Roman"/>
              </w:rPr>
              <w:t>10.0</w:t>
            </w:r>
            <w:r w:rsidR="00CF36FF">
              <w:rPr>
                <w:rFonts w:ascii="Times New Roman" w:hAnsi="Times New Roman" w:cs="Times New Roman"/>
              </w:rPr>
              <w:t>00</w:t>
            </w:r>
          </w:p>
        </w:tc>
        <w:tc>
          <w:tcPr>
            <w:tcW w:w="1134" w:type="dxa"/>
            <w:shd w:val="clear" w:color="auto" w:fill="auto"/>
            <w:vAlign w:val="center"/>
          </w:tcPr>
          <w:p w:rsidR="00CF36FF" w:rsidRPr="004B5900" w:rsidRDefault="00CF36FF" w:rsidP="00CF36FF">
            <w:pPr>
              <w:ind w:right="57"/>
              <w:jc w:val="center"/>
              <w:rPr>
                <w:rFonts w:ascii="Times New Roman" w:hAnsi="Times New Roman" w:cs="Times New Roman"/>
              </w:rPr>
            </w:pPr>
            <w:r w:rsidRPr="004B5900">
              <w:rPr>
                <w:rFonts w:ascii="Times New Roman" w:hAnsi="Times New Roman" w:cs="Times New Roman"/>
              </w:rPr>
              <w:t xml:space="preserve">R$ </w:t>
            </w:r>
            <w:r>
              <w:rPr>
                <w:rFonts w:ascii="Times New Roman" w:hAnsi="Times New Roman" w:cs="Times New Roman"/>
              </w:rPr>
              <w:t>xxx</w:t>
            </w:r>
          </w:p>
        </w:tc>
        <w:tc>
          <w:tcPr>
            <w:tcW w:w="1276" w:type="dxa"/>
            <w:shd w:val="clear" w:color="auto" w:fill="auto"/>
            <w:vAlign w:val="center"/>
          </w:tcPr>
          <w:p w:rsidR="00CF36FF" w:rsidRPr="004B5900" w:rsidRDefault="00CF36FF" w:rsidP="00CF36FF">
            <w:pPr>
              <w:ind w:left="-27" w:right="-28"/>
              <w:jc w:val="center"/>
              <w:rPr>
                <w:rFonts w:ascii="Times New Roman" w:hAnsi="Times New Roman" w:cs="Times New Roman"/>
              </w:rPr>
            </w:pPr>
            <w:r>
              <w:rPr>
                <w:rFonts w:ascii="Times New Roman" w:hAnsi="Times New Roman" w:cs="Times New Roman"/>
              </w:rPr>
              <w:t xml:space="preserve">R$ </w:t>
            </w:r>
            <w:proofErr w:type="spellStart"/>
            <w:r>
              <w:rPr>
                <w:rFonts w:ascii="Times New Roman" w:hAnsi="Times New Roman" w:cs="Times New Roman"/>
              </w:rPr>
              <w:t>xxxxx</w:t>
            </w:r>
            <w:proofErr w:type="spellEnd"/>
          </w:p>
        </w:tc>
      </w:tr>
    </w:tbl>
    <w:p w:rsidR="00595D01" w:rsidRPr="00595D01" w:rsidRDefault="00595D01" w:rsidP="00CF21A2">
      <w:pPr>
        <w:pStyle w:val="Nivel01"/>
        <w:numPr>
          <w:ilvl w:val="0"/>
          <w:numId w:val="0"/>
        </w:numPr>
        <w:pBdr>
          <w:between w:val="single" w:sz="4" w:space="1" w:color="auto"/>
          <w:bar w:val="single" w:sz="4" w:color="auto"/>
        </w:pBdr>
        <w:shd w:val="clear" w:color="auto" w:fill="F2F2F2" w:themeFill="background1" w:themeFillShade="F2"/>
        <w:spacing w:after="120" w:line="276" w:lineRule="auto"/>
        <w:rPr>
          <w:i w:val="0"/>
          <w:color w:val="FFFFFF" w:themeColor="background1"/>
          <w:sz w:val="22"/>
          <w:szCs w:val="22"/>
        </w:rPr>
      </w:pPr>
      <w:r w:rsidRPr="00595D01">
        <w:rPr>
          <w:i w:val="0"/>
          <w:sz w:val="22"/>
          <w:szCs w:val="22"/>
        </w:rPr>
        <w:t>CLÁUSULA TERCEIRA – VIGÊNCIA E GESTOR/FISCAL DO CONTRATO</w:t>
      </w:r>
    </w:p>
    <w:p w:rsidR="00595D01" w:rsidRPr="00595D01" w:rsidRDefault="00595D01" w:rsidP="00595D01">
      <w:pPr>
        <w:pStyle w:val="Nvel2-Red"/>
        <w:numPr>
          <w:ilvl w:val="0"/>
          <w:numId w:val="0"/>
        </w:numPr>
        <w:spacing w:line="240" w:lineRule="auto"/>
        <w:rPr>
          <w:i w:val="0"/>
          <w:color w:val="auto"/>
          <w:szCs w:val="22"/>
        </w:rPr>
      </w:pPr>
      <w:r w:rsidRPr="00595D01">
        <w:rPr>
          <w:i w:val="0"/>
          <w:color w:val="auto"/>
          <w:szCs w:val="22"/>
        </w:rPr>
        <w:t xml:space="preserve">3.1. O prazo de vigência da contratação é de </w:t>
      </w:r>
      <w:r w:rsidR="00CF36FF">
        <w:rPr>
          <w:i w:val="0"/>
          <w:color w:val="auto"/>
          <w:szCs w:val="22"/>
        </w:rPr>
        <w:t>12</w:t>
      </w:r>
      <w:r w:rsidRPr="00595D01">
        <w:rPr>
          <w:i w:val="0"/>
          <w:color w:val="auto"/>
          <w:szCs w:val="22"/>
        </w:rPr>
        <w:t xml:space="preserve"> meses, após a assinatura do contrato, na forma do artigo 105 da Lei n° 14.133, de 2021, compreendendo a data de </w:t>
      </w:r>
      <w:r w:rsidRPr="00595D01">
        <w:rPr>
          <w:b/>
          <w:i w:val="0"/>
          <w:color w:val="auto"/>
          <w:szCs w:val="22"/>
        </w:rPr>
        <w:t>XX/XX/2025 a XX/XX/2025.</w:t>
      </w:r>
    </w:p>
    <w:p w:rsidR="00595D01" w:rsidRPr="00595D01" w:rsidRDefault="00595D01" w:rsidP="00595D01">
      <w:pPr>
        <w:pStyle w:val="Nvel2-Red"/>
        <w:numPr>
          <w:ilvl w:val="0"/>
          <w:numId w:val="0"/>
        </w:numPr>
        <w:spacing w:line="240" w:lineRule="auto"/>
        <w:rPr>
          <w:i w:val="0"/>
          <w:color w:val="000000" w:themeColor="text1"/>
          <w:szCs w:val="22"/>
        </w:rPr>
      </w:pPr>
      <w:r w:rsidRPr="00595D01">
        <w:rPr>
          <w:i w:val="0"/>
          <w:color w:val="000000" w:themeColor="text1"/>
          <w:szCs w:val="22"/>
        </w:rPr>
        <w:t>3.2. O prazo poderá ser prorrogado, havendo interesse das partes e demonstrado o interesse público, mediante formalização de Termo Aditivo, nos termos do art. 107 da Lei n° 14.133, de 2021.</w:t>
      </w:r>
    </w:p>
    <w:p w:rsidR="00595D01" w:rsidRPr="00595D01" w:rsidRDefault="00595D01" w:rsidP="00595D01">
      <w:pPr>
        <w:pStyle w:val="Nvel3-R"/>
        <w:numPr>
          <w:ilvl w:val="0"/>
          <w:numId w:val="0"/>
        </w:numPr>
        <w:spacing w:line="240" w:lineRule="auto"/>
        <w:rPr>
          <w:i w:val="0"/>
          <w:color w:val="000000" w:themeColor="text1"/>
          <w:sz w:val="22"/>
          <w:szCs w:val="22"/>
        </w:rPr>
      </w:pPr>
      <w:r w:rsidRPr="00595D01">
        <w:rPr>
          <w:i w:val="0"/>
          <w:color w:val="000000" w:themeColor="text1"/>
          <w:sz w:val="22"/>
          <w:szCs w:val="22"/>
        </w:rPr>
        <w:t xml:space="preserve">3.3. A prorrogação de que trata este item é condicionada ao ateste, pela autoridade competente, de que as condições e os preços permanecem </w:t>
      </w:r>
      <w:proofErr w:type="gramStart"/>
      <w:r w:rsidRPr="00595D01">
        <w:rPr>
          <w:i w:val="0"/>
          <w:color w:val="000000" w:themeColor="text1"/>
          <w:sz w:val="22"/>
          <w:szCs w:val="22"/>
        </w:rPr>
        <w:t>vantajosos para a Administração, permitida</w:t>
      </w:r>
      <w:proofErr w:type="gramEnd"/>
      <w:r w:rsidRPr="00595D01">
        <w:rPr>
          <w:i w:val="0"/>
          <w:color w:val="000000" w:themeColor="text1"/>
          <w:sz w:val="22"/>
          <w:szCs w:val="22"/>
        </w:rPr>
        <w:t xml:space="preserve"> a negociação com o contratado.</w:t>
      </w:r>
    </w:p>
    <w:p w:rsidR="00595D01" w:rsidRPr="00595D01" w:rsidRDefault="00595D01" w:rsidP="001E05D2">
      <w:pPr>
        <w:pStyle w:val="Nvel2-Red"/>
        <w:numPr>
          <w:ilvl w:val="0"/>
          <w:numId w:val="0"/>
        </w:numPr>
        <w:spacing w:line="240" w:lineRule="auto"/>
        <w:rPr>
          <w:i w:val="0"/>
          <w:color w:val="000000" w:themeColor="text1"/>
          <w:szCs w:val="22"/>
        </w:rPr>
      </w:pPr>
      <w:r w:rsidRPr="00595D01">
        <w:rPr>
          <w:i w:val="0"/>
          <w:color w:val="000000" w:themeColor="text1"/>
          <w:szCs w:val="22"/>
        </w:rPr>
        <w:t>3.4. O contrato regular-se-á no que concerne à sua execução, alteração, inexecução ou rescisão pelas disposições da Lei 14.133/2021 e suas posteriores alterações, por este contrato e pelos preceitos de direito público.</w:t>
      </w:r>
    </w:p>
    <w:p w:rsidR="00CF21A2" w:rsidRPr="00623B4F" w:rsidRDefault="00CF21A2" w:rsidP="00CF21A2">
      <w:pPr>
        <w:suppressLineNumbers/>
        <w:suppressAutoHyphens/>
        <w:spacing w:before="120" w:after="120"/>
        <w:jc w:val="both"/>
        <w:rPr>
          <w:rFonts w:ascii="Arial" w:eastAsia="Arial" w:hAnsi="Arial" w:cs="Arial"/>
          <w:sz w:val="22"/>
          <w:szCs w:val="22"/>
          <w:shd w:val="clear" w:color="auto" w:fill="FFFFFF"/>
        </w:rPr>
      </w:pPr>
      <w:r w:rsidRPr="00623B4F">
        <w:rPr>
          <w:rFonts w:ascii="Arial" w:eastAsia="Arial" w:hAnsi="Arial" w:cs="Arial"/>
          <w:b/>
          <w:sz w:val="22"/>
          <w:szCs w:val="22"/>
          <w:shd w:val="clear" w:color="auto" w:fill="FFFFFF"/>
        </w:rPr>
        <w:t>FISCAL</w:t>
      </w:r>
      <w:r w:rsidRPr="00623B4F">
        <w:rPr>
          <w:rFonts w:ascii="Arial" w:eastAsia="Arial" w:hAnsi="Arial" w:cs="Arial"/>
          <w:sz w:val="22"/>
          <w:szCs w:val="22"/>
          <w:shd w:val="clear" w:color="auto" w:fill="FFFFFF"/>
        </w:rPr>
        <w:t xml:space="preserve">: </w:t>
      </w:r>
      <w:r w:rsidR="00623B4F" w:rsidRPr="00623B4F">
        <w:rPr>
          <w:rFonts w:ascii="Arial" w:eastAsia="Arial" w:hAnsi="Arial" w:cs="Arial"/>
          <w:color w:val="000000"/>
          <w:sz w:val="22"/>
          <w:szCs w:val="22"/>
        </w:rPr>
        <w:t xml:space="preserve">Anna Paula </w:t>
      </w:r>
      <w:proofErr w:type="spellStart"/>
      <w:r w:rsidR="00623B4F" w:rsidRPr="00623B4F">
        <w:rPr>
          <w:rFonts w:ascii="Arial" w:eastAsia="Arial" w:hAnsi="Arial" w:cs="Arial"/>
          <w:color w:val="000000"/>
          <w:sz w:val="22"/>
          <w:szCs w:val="22"/>
        </w:rPr>
        <w:t>Kühl</w:t>
      </w:r>
      <w:proofErr w:type="spellEnd"/>
      <w:r w:rsidR="00623B4F" w:rsidRPr="00623B4F">
        <w:rPr>
          <w:rFonts w:ascii="Arial" w:eastAsia="Arial" w:hAnsi="Arial" w:cs="Arial"/>
          <w:color w:val="000000"/>
          <w:sz w:val="22"/>
          <w:szCs w:val="22"/>
        </w:rPr>
        <w:t xml:space="preserve"> Alves</w:t>
      </w:r>
      <w:r w:rsidR="00623B4F" w:rsidRPr="00623B4F">
        <w:rPr>
          <w:rFonts w:ascii="Arial" w:eastAsia="Arial" w:hAnsi="Arial" w:cs="Arial"/>
          <w:sz w:val="22"/>
          <w:szCs w:val="22"/>
        </w:rPr>
        <w:t>, matrícula 3323</w:t>
      </w:r>
      <w:r w:rsidRPr="00623B4F">
        <w:rPr>
          <w:rFonts w:ascii="Arial" w:eastAsia="Arial" w:hAnsi="Arial" w:cs="Arial"/>
          <w:sz w:val="22"/>
          <w:szCs w:val="22"/>
          <w:shd w:val="clear" w:color="auto" w:fill="FFFFFF"/>
        </w:rPr>
        <w:t>.</w:t>
      </w:r>
    </w:p>
    <w:p w:rsidR="00FF46DB" w:rsidRPr="00CF36FF" w:rsidRDefault="00CF21A2" w:rsidP="00CF21A2">
      <w:pPr>
        <w:pBdr>
          <w:top w:val="nil"/>
          <w:left w:val="nil"/>
          <w:bottom w:val="nil"/>
          <w:right w:val="nil"/>
          <w:between w:val="nil"/>
        </w:pBdr>
        <w:spacing w:before="120" w:after="120"/>
        <w:jc w:val="both"/>
        <w:rPr>
          <w:rFonts w:ascii="Arial" w:hAnsi="Arial" w:cs="Arial"/>
          <w:sz w:val="22"/>
          <w:szCs w:val="22"/>
        </w:rPr>
      </w:pPr>
      <w:r w:rsidRPr="00CF36FF">
        <w:rPr>
          <w:rFonts w:ascii="Arial" w:eastAsia="Arial" w:hAnsi="Arial" w:cs="Arial"/>
          <w:b/>
          <w:sz w:val="22"/>
          <w:szCs w:val="22"/>
          <w:shd w:val="clear" w:color="auto" w:fill="FFFFFF"/>
        </w:rPr>
        <w:t>GESTOR</w:t>
      </w:r>
      <w:r w:rsidRPr="00CF36FF">
        <w:rPr>
          <w:rFonts w:ascii="Arial" w:eastAsia="Arial" w:hAnsi="Arial" w:cs="Arial"/>
          <w:sz w:val="22"/>
          <w:szCs w:val="22"/>
          <w:shd w:val="clear" w:color="auto" w:fill="FFFFFF"/>
        </w:rPr>
        <w:t xml:space="preserve">: </w:t>
      </w:r>
      <w:proofErr w:type="spellStart"/>
      <w:r w:rsidR="00CF36FF" w:rsidRPr="00CF36FF">
        <w:rPr>
          <w:rFonts w:ascii="Arial" w:hAnsi="Arial" w:cs="Arial"/>
          <w:color w:val="393939"/>
          <w:sz w:val="22"/>
          <w:szCs w:val="22"/>
        </w:rPr>
        <w:t>Celma</w:t>
      </w:r>
      <w:proofErr w:type="spellEnd"/>
      <w:r w:rsidR="00CF36FF" w:rsidRPr="00CF36FF">
        <w:rPr>
          <w:rFonts w:ascii="Arial" w:hAnsi="Arial" w:cs="Arial"/>
          <w:color w:val="393939"/>
          <w:sz w:val="22"/>
          <w:szCs w:val="22"/>
        </w:rPr>
        <w:t xml:space="preserve"> Cristina </w:t>
      </w:r>
      <w:proofErr w:type="spellStart"/>
      <w:r w:rsidR="00CF36FF" w:rsidRPr="00CF36FF">
        <w:rPr>
          <w:rFonts w:ascii="Arial" w:hAnsi="Arial" w:cs="Arial"/>
          <w:color w:val="393939"/>
          <w:sz w:val="22"/>
          <w:szCs w:val="22"/>
        </w:rPr>
        <w:t>Palmerio</w:t>
      </w:r>
      <w:proofErr w:type="spellEnd"/>
      <w:r w:rsidR="00CF36FF" w:rsidRPr="00CF36FF">
        <w:rPr>
          <w:rFonts w:ascii="Arial" w:hAnsi="Arial" w:cs="Arial"/>
          <w:color w:val="393939"/>
          <w:sz w:val="22"/>
          <w:szCs w:val="22"/>
        </w:rPr>
        <w:t xml:space="preserve"> </w:t>
      </w:r>
      <w:proofErr w:type="spellStart"/>
      <w:r w:rsidR="00CF36FF" w:rsidRPr="00CF36FF">
        <w:rPr>
          <w:rFonts w:ascii="Arial" w:hAnsi="Arial" w:cs="Arial"/>
          <w:color w:val="393939"/>
          <w:sz w:val="22"/>
          <w:szCs w:val="22"/>
        </w:rPr>
        <w:t>Reichert</w:t>
      </w:r>
      <w:proofErr w:type="spellEnd"/>
      <w:r w:rsidR="00CF36FF" w:rsidRPr="00CF36FF">
        <w:rPr>
          <w:rFonts w:ascii="Arial" w:eastAsia="Arial" w:hAnsi="Arial" w:cs="Arial"/>
          <w:sz w:val="22"/>
          <w:szCs w:val="22"/>
        </w:rPr>
        <w:t>, Secretária Municipal</w:t>
      </w:r>
      <w:r w:rsidR="00CF36FF" w:rsidRPr="00CF36FF">
        <w:rPr>
          <w:rFonts w:ascii="Arial" w:eastAsia="Arial" w:hAnsi="Arial" w:cs="Arial"/>
          <w:sz w:val="22"/>
          <w:szCs w:val="22"/>
          <w:shd w:val="clear" w:color="auto" w:fill="FFFFFF"/>
        </w:rPr>
        <w:t xml:space="preserve"> de Saúde</w:t>
      </w:r>
      <w:r w:rsidRPr="00CF36FF">
        <w:rPr>
          <w:rFonts w:ascii="Arial" w:eastAsia="Arial" w:hAnsi="Arial" w:cs="Arial"/>
          <w:sz w:val="22"/>
          <w:szCs w:val="22"/>
          <w:shd w:val="clear" w:color="auto" w:fill="FFFFFF"/>
        </w:rPr>
        <w:t>.</w:t>
      </w:r>
    </w:p>
    <w:p w:rsidR="00595D01" w:rsidRPr="00595D01" w:rsidRDefault="00595D01" w:rsidP="00595D01">
      <w:pPr>
        <w:pStyle w:val="Nvel2-Red"/>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rPr>
          <w:b/>
          <w:i w:val="0"/>
          <w:color w:val="FFFFFF" w:themeColor="background1"/>
          <w:szCs w:val="22"/>
        </w:rPr>
      </w:pPr>
      <w:r w:rsidRPr="00595D01">
        <w:rPr>
          <w:b/>
          <w:i w:val="0"/>
          <w:color w:val="auto"/>
          <w:szCs w:val="22"/>
        </w:rPr>
        <w:t xml:space="preserve">CLÁUSULA QUARTA – MODELOS DE EXECUÇÃO E GESTÃO </w:t>
      </w:r>
      <w:r w:rsidRPr="001E05D2">
        <w:rPr>
          <w:b/>
          <w:i w:val="0"/>
          <w:color w:val="auto"/>
          <w:szCs w:val="22"/>
        </w:rPr>
        <w:t>CONTRATUAIS (</w:t>
      </w:r>
      <w:hyperlink r:id="rId85" w:anchor="art92" w:history="1">
        <w:r w:rsidRPr="00595D01">
          <w:rPr>
            <w:rStyle w:val="Hyperlink"/>
            <w:b/>
            <w:i w:val="0"/>
            <w:szCs w:val="22"/>
          </w:rPr>
          <w:t>art. 92, IV, VII e XVIII)</w:t>
        </w:r>
        <w:proofErr w:type="gramStart"/>
      </w:hyperlink>
      <w:proofErr w:type="gramEnd"/>
    </w:p>
    <w:p w:rsidR="00595D01" w:rsidRPr="001E05D2" w:rsidRDefault="00595D01" w:rsidP="001E05D2">
      <w:pPr>
        <w:pStyle w:val="Nivel2"/>
        <w:numPr>
          <w:ilvl w:val="0"/>
          <w:numId w:val="0"/>
        </w:numPr>
        <w:spacing w:line="240" w:lineRule="auto"/>
        <w:rPr>
          <w:color w:val="auto"/>
          <w:szCs w:val="22"/>
        </w:rPr>
      </w:pPr>
      <w:r w:rsidRPr="00595D01">
        <w:rPr>
          <w:color w:val="auto"/>
          <w:szCs w:val="22"/>
        </w:rPr>
        <w:t xml:space="preserve">4.1. O regime de execução contratual, os modelos de gestão e de execução, assim como os prazos e condições de </w:t>
      </w:r>
      <w:r w:rsidR="00A17219">
        <w:rPr>
          <w:color w:val="auto"/>
          <w:szCs w:val="22"/>
        </w:rPr>
        <w:t>execução</w:t>
      </w:r>
      <w:r w:rsidRPr="00595D01">
        <w:rPr>
          <w:color w:val="auto"/>
          <w:szCs w:val="22"/>
        </w:rPr>
        <w:t xml:space="preserve"> e recebimento do objeto </w:t>
      </w:r>
      <w:r w:rsidRPr="001E05D2">
        <w:rPr>
          <w:color w:val="auto"/>
          <w:szCs w:val="22"/>
        </w:rPr>
        <w:t xml:space="preserve">constam no Termo de Referência, </w:t>
      </w:r>
      <w:proofErr w:type="gramStart"/>
      <w:r w:rsidRPr="001E05D2">
        <w:rPr>
          <w:color w:val="auto"/>
          <w:szCs w:val="22"/>
        </w:rPr>
        <w:t>anexo</w:t>
      </w:r>
      <w:proofErr w:type="gramEnd"/>
      <w:r w:rsidRPr="001E05D2">
        <w:rPr>
          <w:color w:val="auto"/>
          <w:szCs w:val="22"/>
        </w:rPr>
        <w:t xml:space="preserve"> a este Contrato.</w:t>
      </w:r>
    </w:p>
    <w:p w:rsidR="00595D01" w:rsidRPr="00AD1F98" w:rsidRDefault="00595D01" w:rsidP="001E05D2">
      <w:pPr>
        <w:pBdr>
          <w:top w:val="nil"/>
          <w:left w:val="nil"/>
          <w:bottom w:val="nil"/>
          <w:right w:val="nil"/>
          <w:between w:val="nil"/>
        </w:pBdr>
        <w:spacing w:before="120" w:after="120"/>
        <w:jc w:val="both"/>
        <w:rPr>
          <w:rFonts w:ascii="Arial" w:hAnsi="Arial" w:cs="Arial"/>
          <w:sz w:val="22"/>
          <w:szCs w:val="22"/>
        </w:rPr>
      </w:pPr>
      <w:r w:rsidRPr="001E05D2">
        <w:rPr>
          <w:rFonts w:ascii="Arial" w:hAnsi="Arial" w:cs="Arial"/>
          <w:sz w:val="22"/>
          <w:szCs w:val="22"/>
        </w:rPr>
        <w:t xml:space="preserve">4.2. </w:t>
      </w:r>
      <w:r w:rsidR="00A17219" w:rsidRPr="00A17219">
        <w:rPr>
          <w:rFonts w:ascii="Arial" w:eastAsia="Arial" w:hAnsi="Arial" w:cs="Arial"/>
          <w:sz w:val="22"/>
          <w:u w:val="single"/>
        </w:rPr>
        <w:t>Da frequência das coletas</w:t>
      </w:r>
      <w:r w:rsidR="00A17219">
        <w:rPr>
          <w:rFonts w:ascii="Arial" w:eastAsia="Arial" w:hAnsi="Arial" w:cs="Arial"/>
          <w:sz w:val="22"/>
        </w:rPr>
        <w:t xml:space="preserve">: ficará instituído como plano de coleta, transporte, tratamento e destinação dos RSS gerados pelas unidades da CONTRATANTE, a obrigação da CONTRATADA prestar os serviços </w:t>
      </w:r>
      <w:r w:rsidR="006F49D8">
        <w:rPr>
          <w:rFonts w:ascii="Arial" w:eastAsia="Arial" w:hAnsi="Arial" w:cs="Arial"/>
          <w:sz w:val="22"/>
        </w:rPr>
        <w:t>objeto</w:t>
      </w:r>
      <w:r w:rsidR="00A17219">
        <w:rPr>
          <w:rFonts w:ascii="Arial" w:eastAsia="Arial" w:hAnsi="Arial" w:cs="Arial"/>
          <w:sz w:val="22"/>
        </w:rPr>
        <w:t xml:space="preserve"> do presente instrumento com </w:t>
      </w:r>
      <w:r w:rsidR="006F49D8">
        <w:rPr>
          <w:rFonts w:ascii="Arial" w:eastAsia="Arial" w:hAnsi="Arial" w:cs="Arial"/>
          <w:sz w:val="22"/>
        </w:rPr>
        <w:t>frequência</w:t>
      </w:r>
      <w:r w:rsidR="00A17219">
        <w:rPr>
          <w:rFonts w:ascii="Arial" w:eastAsia="Arial" w:hAnsi="Arial" w:cs="Arial"/>
          <w:sz w:val="22"/>
        </w:rPr>
        <w:t xml:space="preserve"> semanal, </w:t>
      </w:r>
      <w:proofErr w:type="gramStart"/>
      <w:r w:rsidR="00A17219">
        <w:rPr>
          <w:rFonts w:ascii="Arial" w:eastAsia="Arial" w:hAnsi="Arial" w:cs="Arial"/>
          <w:sz w:val="22"/>
        </w:rPr>
        <w:t>ou seja</w:t>
      </w:r>
      <w:proofErr w:type="gramEnd"/>
      <w:r w:rsidR="00A17219">
        <w:rPr>
          <w:rFonts w:ascii="Arial" w:eastAsia="Arial" w:hAnsi="Arial" w:cs="Arial"/>
          <w:sz w:val="22"/>
        </w:rPr>
        <w:t xml:space="preserve"> uma vez a cada 7 dias, ou quando solicitado pela CONTRATADA, no</w:t>
      </w:r>
      <w:r w:rsidR="006F49D8">
        <w:rPr>
          <w:rFonts w:ascii="Arial" w:eastAsia="Arial" w:hAnsi="Arial" w:cs="Arial"/>
          <w:sz w:val="22"/>
        </w:rPr>
        <w:t>s</w:t>
      </w:r>
      <w:r w:rsidR="00A17219">
        <w:rPr>
          <w:rFonts w:ascii="Arial" w:eastAsia="Arial" w:hAnsi="Arial" w:cs="Arial"/>
          <w:sz w:val="22"/>
        </w:rPr>
        <w:t xml:space="preserve"> loca</w:t>
      </w:r>
      <w:r w:rsidR="006F49D8">
        <w:rPr>
          <w:rFonts w:ascii="Arial" w:eastAsia="Arial" w:hAnsi="Arial" w:cs="Arial"/>
          <w:sz w:val="22"/>
        </w:rPr>
        <w:t xml:space="preserve">is </w:t>
      </w:r>
      <w:r w:rsidR="00A17219">
        <w:rPr>
          <w:rFonts w:ascii="Arial" w:eastAsia="Arial" w:hAnsi="Arial" w:cs="Arial"/>
          <w:sz w:val="22"/>
        </w:rPr>
        <w:t>previsto</w:t>
      </w:r>
      <w:r w:rsidR="006F49D8">
        <w:rPr>
          <w:rFonts w:ascii="Arial" w:eastAsia="Arial" w:hAnsi="Arial" w:cs="Arial"/>
          <w:sz w:val="22"/>
        </w:rPr>
        <w:t>s</w:t>
      </w:r>
      <w:r w:rsidR="00A17219">
        <w:rPr>
          <w:rFonts w:ascii="Arial" w:eastAsia="Arial" w:hAnsi="Arial" w:cs="Arial"/>
          <w:sz w:val="22"/>
        </w:rPr>
        <w:t xml:space="preserve"> n</w:t>
      </w:r>
      <w:r w:rsidR="006F49D8">
        <w:rPr>
          <w:rFonts w:ascii="Arial" w:eastAsia="Arial" w:hAnsi="Arial" w:cs="Arial"/>
          <w:sz w:val="22"/>
        </w:rPr>
        <w:t>a</w:t>
      </w:r>
      <w:r w:rsidR="00A17219">
        <w:rPr>
          <w:rFonts w:ascii="Arial" w:eastAsia="Arial" w:hAnsi="Arial" w:cs="Arial"/>
          <w:sz w:val="22"/>
        </w:rPr>
        <w:t xml:space="preserve"> </w:t>
      </w:r>
      <w:r w:rsidR="006F49D8">
        <w:rPr>
          <w:rFonts w:ascii="Arial" w:eastAsia="Arial" w:hAnsi="Arial" w:cs="Arial"/>
          <w:sz w:val="22"/>
        </w:rPr>
        <w:t>cláusula 4.3</w:t>
      </w:r>
      <w:r w:rsidRPr="00AD1F98">
        <w:rPr>
          <w:rFonts w:ascii="Arial" w:hAnsi="Arial" w:cs="Arial"/>
          <w:sz w:val="22"/>
          <w:szCs w:val="22"/>
        </w:rPr>
        <w:t>.</w:t>
      </w:r>
    </w:p>
    <w:p w:rsidR="006F49D8" w:rsidRPr="006F49D8" w:rsidRDefault="00595D01" w:rsidP="006F49D8">
      <w:pPr>
        <w:tabs>
          <w:tab w:val="left" w:pos="748"/>
        </w:tabs>
        <w:spacing w:before="120" w:after="120"/>
        <w:jc w:val="both"/>
        <w:rPr>
          <w:rFonts w:ascii="Arial" w:eastAsia="Arial" w:hAnsi="Arial" w:cs="Arial"/>
          <w:b/>
          <w:sz w:val="22"/>
          <w:szCs w:val="22"/>
          <w:u w:val="single"/>
        </w:rPr>
      </w:pPr>
      <w:r w:rsidRPr="006F49D8">
        <w:rPr>
          <w:rFonts w:ascii="Arial" w:hAnsi="Arial" w:cs="Arial"/>
          <w:sz w:val="22"/>
          <w:szCs w:val="22"/>
        </w:rPr>
        <w:t xml:space="preserve">4.3. </w:t>
      </w:r>
      <w:r w:rsidR="006F49D8" w:rsidRPr="006F49D8">
        <w:rPr>
          <w:rFonts w:ascii="Arial" w:eastAsia="Arial" w:hAnsi="Arial" w:cs="Arial"/>
          <w:b/>
          <w:sz w:val="22"/>
          <w:szCs w:val="22"/>
          <w:u w:val="single"/>
        </w:rPr>
        <w:t>Pontos de coleta:</w:t>
      </w:r>
    </w:p>
    <w:p w:rsidR="006F49D8" w:rsidRPr="006F49D8" w:rsidRDefault="006F49D8" w:rsidP="006F49D8">
      <w:pPr>
        <w:spacing w:before="120" w:after="120"/>
        <w:jc w:val="both"/>
        <w:rPr>
          <w:rFonts w:ascii="Arial" w:eastAsia="Arial" w:hAnsi="Arial" w:cs="Arial"/>
          <w:b/>
          <w:sz w:val="22"/>
          <w:szCs w:val="22"/>
        </w:rPr>
      </w:pPr>
      <w:r w:rsidRPr="006F49D8">
        <w:rPr>
          <w:rFonts w:ascii="Arial" w:eastAsia="Arial" w:hAnsi="Arial" w:cs="Arial"/>
          <w:sz w:val="22"/>
          <w:szCs w:val="22"/>
        </w:rPr>
        <w:t>*</w:t>
      </w:r>
      <w:r w:rsidRPr="006F49D8">
        <w:rPr>
          <w:rFonts w:ascii="Arial" w:eastAsia="Arial" w:hAnsi="Arial" w:cs="Arial"/>
          <w:sz w:val="22"/>
          <w:szCs w:val="22"/>
        </w:rPr>
        <w:tab/>
      </w:r>
      <w:r w:rsidRPr="006F49D8">
        <w:rPr>
          <w:rFonts w:ascii="Arial" w:eastAsia="Arial" w:hAnsi="Arial" w:cs="Arial"/>
          <w:sz w:val="22"/>
          <w:szCs w:val="22"/>
        </w:rPr>
        <w:tab/>
      </w:r>
      <w:r w:rsidRPr="006F49D8">
        <w:rPr>
          <w:rFonts w:ascii="Arial" w:eastAsia="Arial" w:hAnsi="Arial" w:cs="Arial"/>
          <w:sz w:val="22"/>
          <w:szCs w:val="22"/>
        </w:rPr>
        <w:tab/>
      </w:r>
      <w:r w:rsidRPr="006F49D8">
        <w:rPr>
          <w:rFonts w:ascii="Arial" w:eastAsia="Arial" w:hAnsi="Arial" w:cs="Arial"/>
          <w:sz w:val="22"/>
          <w:szCs w:val="22"/>
        </w:rPr>
        <w:tab/>
      </w:r>
      <w:r w:rsidRPr="006F49D8">
        <w:rPr>
          <w:rFonts w:ascii="Arial" w:eastAsia="Arial" w:hAnsi="Arial" w:cs="Arial"/>
          <w:sz w:val="22"/>
          <w:szCs w:val="22"/>
        </w:rPr>
        <w:tab/>
      </w:r>
      <w:r w:rsidRPr="006F49D8">
        <w:rPr>
          <w:rFonts w:ascii="Arial" w:eastAsia="Arial" w:hAnsi="Arial" w:cs="Arial"/>
          <w:sz w:val="22"/>
          <w:szCs w:val="22"/>
        </w:rPr>
        <w:tab/>
        <w:t xml:space="preserve"> </w:t>
      </w:r>
      <w:r w:rsidRPr="006F49D8">
        <w:rPr>
          <w:rFonts w:ascii="Arial" w:eastAsia="Arial" w:hAnsi="Arial" w:cs="Arial"/>
          <w:sz w:val="22"/>
          <w:szCs w:val="22"/>
        </w:rPr>
        <w:tab/>
      </w:r>
      <w:r w:rsidRPr="006F49D8">
        <w:rPr>
          <w:rFonts w:ascii="Arial" w:eastAsia="Arial" w:hAnsi="Arial" w:cs="Arial"/>
          <w:sz w:val="22"/>
          <w:szCs w:val="22"/>
        </w:rPr>
        <w:tab/>
      </w:r>
      <w:r w:rsidRPr="006F49D8">
        <w:rPr>
          <w:rFonts w:ascii="Arial" w:eastAsia="Arial" w:hAnsi="Arial" w:cs="Arial"/>
          <w:sz w:val="22"/>
          <w:szCs w:val="22"/>
        </w:rPr>
        <w:tab/>
        <w:t>Secretaria Municipal de Saúde, Rodovia Gumercindo Boza n° 20767.</w:t>
      </w:r>
    </w:p>
    <w:p w:rsidR="006F49D8" w:rsidRPr="006F49D8" w:rsidRDefault="006F49D8" w:rsidP="006F49D8">
      <w:pPr>
        <w:tabs>
          <w:tab w:val="left" w:pos="748"/>
        </w:tabs>
        <w:spacing w:before="120" w:after="120"/>
        <w:jc w:val="both"/>
        <w:rPr>
          <w:rFonts w:ascii="Arial" w:eastAsia="Arial" w:hAnsi="Arial" w:cs="Arial"/>
          <w:sz w:val="22"/>
          <w:szCs w:val="22"/>
          <w:u w:val="single"/>
        </w:rPr>
      </w:pPr>
      <w:r w:rsidRPr="006F49D8">
        <w:rPr>
          <w:rFonts w:ascii="Arial" w:eastAsia="Arial" w:hAnsi="Arial" w:cs="Arial"/>
          <w:sz w:val="22"/>
          <w:szCs w:val="22"/>
        </w:rPr>
        <w:t>* Centro de Especialidades, Rua Camélias n° 220.</w:t>
      </w:r>
    </w:p>
    <w:p w:rsidR="006F49D8" w:rsidRPr="006F49D8" w:rsidRDefault="006F49D8" w:rsidP="006F49D8">
      <w:pPr>
        <w:tabs>
          <w:tab w:val="left" w:pos="748"/>
        </w:tabs>
        <w:spacing w:before="120" w:after="120"/>
        <w:jc w:val="both"/>
        <w:rPr>
          <w:rFonts w:ascii="Arial" w:eastAsia="Arial" w:hAnsi="Arial" w:cs="Arial"/>
          <w:sz w:val="22"/>
          <w:szCs w:val="22"/>
        </w:rPr>
      </w:pPr>
      <w:r w:rsidRPr="006F49D8">
        <w:rPr>
          <w:rFonts w:ascii="Arial" w:eastAsia="Arial" w:hAnsi="Arial" w:cs="Arial"/>
          <w:b/>
          <w:sz w:val="22"/>
          <w:szCs w:val="22"/>
        </w:rPr>
        <w:t xml:space="preserve">* </w:t>
      </w:r>
      <w:r w:rsidRPr="006F49D8">
        <w:rPr>
          <w:rFonts w:ascii="Arial" w:eastAsia="Arial" w:hAnsi="Arial" w:cs="Arial"/>
          <w:sz w:val="22"/>
          <w:szCs w:val="22"/>
        </w:rPr>
        <w:t xml:space="preserve">US: 24 Horas, Rua Miguel Fillus n° 94 Jd samambaia.  </w:t>
      </w:r>
    </w:p>
    <w:p w:rsidR="006F49D8" w:rsidRPr="006F49D8" w:rsidRDefault="006F49D8" w:rsidP="006F49D8">
      <w:pPr>
        <w:tabs>
          <w:tab w:val="left" w:pos="748"/>
        </w:tabs>
        <w:spacing w:before="120" w:after="120"/>
        <w:jc w:val="both"/>
        <w:rPr>
          <w:rFonts w:ascii="Arial" w:eastAsia="Arial" w:hAnsi="Arial" w:cs="Arial"/>
          <w:sz w:val="22"/>
          <w:szCs w:val="22"/>
        </w:rPr>
      </w:pPr>
      <w:r w:rsidRPr="006F49D8">
        <w:rPr>
          <w:rFonts w:ascii="Arial" w:eastAsia="Arial" w:hAnsi="Arial" w:cs="Arial"/>
          <w:b/>
          <w:sz w:val="22"/>
          <w:szCs w:val="22"/>
        </w:rPr>
        <w:t xml:space="preserve">* </w:t>
      </w:r>
      <w:r w:rsidRPr="006F49D8">
        <w:rPr>
          <w:rFonts w:ascii="Arial" w:eastAsia="Arial" w:hAnsi="Arial" w:cs="Arial"/>
          <w:sz w:val="22"/>
          <w:szCs w:val="22"/>
        </w:rPr>
        <w:t>UBS: Tadeu Luiz Manfron, Rua Silvestre Jarek n° 220.</w:t>
      </w:r>
    </w:p>
    <w:p w:rsidR="006F49D8" w:rsidRPr="006F49D8" w:rsidRDefault="006F49D8" w:rsidP="006F49D8">
      <w:pPr>
        <w:tabs>
          <w:tab w:val="left" w:pos="748"/>
        </w:tabs>
        <w:spacing w:before="120" w:after="120"/>
        <w:jc w:val="both"/>
        <w:rPr>
          <w:rFonts w:ascii="Arial" w:eastAsia="Arial" w:hAnsi="Arial" w:cs="Arial"/>
          <w:sz w:val="22"/>
          <w:szCs w:val="22"/>
        </w:rPr>
      </w:pPr>
      <w:r w:rsidRPr="006F49D8">
        <w:rPr>
          <w:rFonts w:ascii="Arial" w:eastAsia="Arial" w:hAnsi="Arial" w:cs="Arial"/>
          <w:b/>
          <w:sz w:val="22"/>
          <w:szCs w:val="22"/>
        </w:rPr>
        <w:t xml:space="preserve">* </w:t>
      </w:r>
      <w:r w:rsidRPr="006F49D8">
        <w:rPr>
          <w:rFonts w:ascii="Arial" w:eastAsia="Arial" w:hAnsi="Arial" w:cs="Arial"/>
          <w:sz w:val="22"/>
          <w:szCs w:val="22"/>
        </w:rPr>
        <w:t xml:space="preserve">UBS: Conceição </w:t>
      </w:r>
      <w:proofErr w:type="gramStart"/>
      <w:r w:rsidRPr="006F49D8">
        <w:rPr>
          <w:rFonts w:ascii="Arial" w:eastAsia="Arial" w:hAnsi="Arial" w:cs="Arial"/>
          <w:sz w:val="22"/>
          <w:szCs w:val="22"/>
        </w:rPr>
        <w:t>dos Correias</w:t>
      </w:r>
      <w:proofErr w:type="gramEnd"/>
      <w:r w:rsidRPr="006F49D8">
        <w:rPr>
          <w:rFonts w:ascii="Arial" w:eastAsia="Arial" w:hAnsi="Arial" w:cs="Arial"/>
          <w:sz w:val="22"/>
          <w:szCs w:val="22"/>
        </w:rPr>
        <w:t>, Rua João Jacob Manfron Neto n° 11.380</w:t>
      </w:r>
    </w:p>
    <w:p w:rsidR="006F49D8" w:rsidRPr="006F49D8" w:rsidRDefault="006F49D8" w:rsidP="006F49D8">
      <w:pPr>
        <w:tabs>
          <w:tab w:val="left" w:pos="748"/>
        </w:tabs>
        <w:spacing w:before="120" w:after="120"/>
        <w:jc w:val="both"/>
        <w:rPr>
          <w:rFonts w:ascii="Arial" w:eastAsia="Arial" w:hAnsi="Arial" w:cs="Arial"/>
          <w:sz w:val="22"/>
          <w:szCs w:val="22"/>
        </w:rPr>
      </w:pPr>
      <w:r w:rsidRPr="006F49D8">
        <w:rPr>
          <w:rFonts w:ascii="Arial" w:eastAsia="Arial" w:hAnsi="Arial" w:cs="Arial"/>
          <w:b/>
          <w:sz w:val="22"/>
          <w:szCs w:val="22"/>
        </w:rPr>
        <w:t xml:space="preserve">* </w:t>
      </w:r>
      <w:r w:rsidRPr="006F49D8">
        <w:rPr>
          <w:rFonts w:ascii="Arial" w:eastAsia="Arial" w:hAnsi="Arial" w:cs="Arial"/>
          <w:sz w:val="22"/>
          <w:szCs w:val="22"/>
        </w:rPr>
        <w:t xml:space="preserve">UBS: Retiro, Estrada Principal do Retiro s/n°. </w:t>
      </w:r>
    </w:p>
    <w:p w:rsidR="006F49D8" w:rsidRPr="006F49D8" w:rsidRDefault="006F49D8" w:rsidP="006F49D8">
      <w:pPr>
        <w:tabs>
          <w:tab w:val="left" w:pos="748"/>
        </w:tabs>
        <w:spacing w:before="120" w:after="120"/>
        <w:jc w:val="both"/>
        <w:rPr>
          <w:rFonts w:ascii="Arial" w:eastAsia="Arial" w:hAnsi="Arial" w:cs="Arial"/>
          <w:sz w:val="22"/>
          <w:szCs w:val="22"/>
        </w:rPr>
      </w:pPr>
      <w:r w:rsidRPr="006F49D8">
        <w:rPr>
          <w:rFonts w:ascii="Arial" w:eastAsia="Arial" w:hAnsi="Arial" w:cs="Arial"/>
          <w:b/>
          <w:sz w:val="22"/>
          <w:szCs w:val="22"/>
        </w:rPr>
        <w:t xml:space="preserve">* </w:t>
      </w:r>
      <w:r w:rsidRPr="006F49D8">
        <w:rPr>
          <w:rFonts w:ascii="Arial" w:eastAsia="Arial" w:hAnsi="Arial" w:cs="Arial"/>
          <w:sz w:val="22"/>
          <w:szCs w:val="22"/>
        </w:rPr>
        <w:t>UBS: Tigre, Rua Ângelo Menegusso n° 3.865.</w:t>
      </w:r>
    </w:p>
    <w:p w:rsidR="006F49D8" w:rsidRPr="006F49D8" w:rsidRDefault="006F49D8" w:rsidP="006F49D8">
      <w:pPr>
        <w:tabs>
          <w:tab w:val="left" w:pos="748"/>
        </w:tabs>
        <w:spacing w:before="120" w:after="120"/>
        <w:jc w:val="both"/>
        <w:rPr>
          <w:rFonts w:ascii="Arial" w:eastAsia="Arial" w:hAnsi="Arial" w:cs="Arial"/>
          <w:sz w:val="22"/>
          <w:szCs w:val="22"/>
        </w:rPr>
      </w:pPr>
      <w:r w:rsidRPr="006F49D8">
        <w:rPr>
          <w:rFonts w:ascii="Arial" w:eastAsia="Arial" w:hAnsi="Arial" w:cs="Arial"/>
          <w:b/>
          <w:sz w:val="22"/>
          <w:szCs w:val="22"/>
        </w:rPr>
        <w:t>*</w:t>
      </w:r>
      <w:r w:rsidRPr="006F49D8">
        <w:rPr>
          <w:rFonts w:ascii="Arial" w:eastAsia="Arial" w:hAnsi="Arial" w:cs="Arial"/>
          <w:sz w:val="22"/>
          <w:szCs w:val="22"/>
        </w:rPr>
        <w:t xml:space="preserve"> UBS: Terra Boa, Rua João Manfron Neto n° 25.970.</w:t>
      </w:r>
    </w:p>
    <w:p w:rsidR="006F49D8" w:rsidRPr="006F49D8" w:rsidRDefault="006F49D8" w:rsidP="006F49D8">
      <w:pPr>
        <w:tabs>
          <w:tab w:val="left" w:pos="748"/>
        </w:tabs>
        <w:spacing w:before="120" w:after="120"/>
        <w:jc w:val="both"/>
        <w:rPr>
          <w:rFonts w:ascii="Arial" w:eastAsia="Arial" w:hAnsi="Arial" w:cs="Arial"/>
          <w:sz w:val="22"/>
          <w:szCs w:val="22"/>
        </w:rPr>
      </w:pPr>
      <w:r w:rsidRPr="006F49D8">
        <w:rPr>
          <w:rFonts w:ascii="Arial" w:eastAsia="Arial" w:hAnsi="Arial" w:cs="Arial"/>
          <w:sz w:val="22"/>
          <w:szCs w:val="22"/>
        </w:rPr>
        <w:t>* UBS: Santa Luzia, Rua Cravo n° 281.</w:t>
      </w:r>
    </w:p>
    <w:p w:rsidR="006F49D8" w:rsidRPr="006F49D8" w:rsidRDefault="006F49D8" w:rsidP="006F49D8">
      <w:pPr>
        <w:tabs>
          <w:tab w:val="left" w:pos="426"/>
        </w:tabs>
        <w:spacing w:before="120" w:after="120"/>
        <w:jc w:val="both"/>
        <w:rPr>
          <w:rFonts w:ascii="Arial" w:eastAsia="Arial" w:hAnsi="Arial" w:cs="Arial"/>
          <w:color w:val="000000"/>
          <w:sz w:val="22"/>
          <w:szCs w:val="22"/>
        </w:rPr>
      </w:pPr>
      <w:r w:rsidRPr="006F49D8">
        <w:rPr>
          <w:rFonts w:ascii="Arial" w:eastAsia="Arial" w:hAnsi="Arial" w:cs="Arial"/>
          <w:sz w:val="22"/>
          <w:szCs w:val="22"/>
        </w:rPr>
        <w:lastRenderedPageBreak/>
        <w:t>* UBS: Viviane, Rua Miguel Fillus n° 95 Jd Samambaia.</w:t>
      </w:r>
    </w:p>
    <w:p w:rsidR="00595D01" w:rsidRPr="00595D01" w:rsidRDefault="00595D01" w:rsidP="004160BD">
      <w:pPr>
        <w:pBdr>
          <w:top w:val="nil"/>
          <w:left w:val="nil"/>
          <w:bottom w:val="nil"/>
          <w:right w:val="nil"/>
          <w:between w:val="nil"/>
        </w:pBdr>
        <w:spacing w:before="120" w:after="120"/>
        <w:jc w:val="both"/>
        <w:rPr>
          <w:rFonts w:ascii="Arial" w:hAnsi="Arial" w:cs="Arial"/>
          <w:sz w:val="22"/>
          <w:szCs w:val="22"/>
        </w:rPr>
      </w:pPr>
      <w:r w:rsidRPr="00595D01">
        <w:rPr>
          <w:rFonts w:ascii="Arial" w:hAnsi="Arial" w:cs="Arial"/>
          <w:sz w:val="22"/>
          <w:szCs w:val="22"/>
        </w:rPr>
        <w:t xml:space="preserve">4.4. Constatadas irregularidades no objeto contratual, o Município de Campo Magro poderá: </w:t>
      </w:r>
    </w:p>
    <w:p w:rsidR="00595D01" w:rsidRPr="001E05D2" w:rsidRDefault="001E05D2" w:rsidP="00F8043F">
      <w:pPr>
        <w:pStyle w:val="PargrafodaLista"/>
        <w:numPr>
          <w:ilvl w:val="0"/>
          <w:numId w:val="32"/>
        </w:numPr>
        <w:pBdr>
          <w:top w:val="nil"/>
          <w:left w:val="nil"/>
          <w:bottom w:val="nil"/>
          <w:right w:val="nil"/>
          <w:between w:val="nil"/>
        </w:pBdr>
        <w:spacing w:before="120" w:after="120"/>
        <w:ind w:left="0" w:firstLine="0"/>
        <w:contextualSpacing w:val="0"/>
        <w:jc w:val="both"/>
        <w:rPr>
          <w:rFonts w:ascii="Arial" w:hAnsi="Arial" w:cs="Arial"/>
          <w:sz w:val="22"/>
          <w:szCs w:val="22"/>
        </w:rPr>
      </w:pPr>
      <w:r>
        <w:rPr>
          <w:rFonts w:ascii="Arial" w:hAnsi="Arial" w:cs="Arial"/>
          <w:sz w:val="22"/>
          <w:szCs w:val="22"/>
        </w:rPr>
        <w:t xml:space="preserve"> </w:t>
      </w:r>
      <w:r w:rsidRPr="001E05D2">
        <w:rPr>
          <w:rFonts w:ascii="Arial" w:hAnsi="Arial" w:cs="Arial"/>
          <w:sz w:val="22"/>
          <w:szCs w:val="22"/>
        </w:rPr>
        <w:t>Rejeitá</w:t>
      </w:r>
      <w:r w:rsidR="00595D01" w:rsidRPr="001E05D2">
        <w:rPr>
          <w:rFonts w:ascii="Arial" w:hAnsi="Arial" w:cs="Arial"/>
          <w:sz w:val="22"/>
          <w:szCs w:val="22"/>
        </w:rPr>
        <w:t xml:space="preserve">-lo no todo ou em parte, determinando sua substituição ou cancelando a contratação, sem prejuízo das penalidades cabíveis; </w:t>
      </w:r>
    </w:p>
    <w:p w:rsidR="00595D01" w:rsidRPr="001E05D2" w:rsidRDefault="001E05D2" w:rsidP="00F8043F">
      <w:pPr>
        <w:pStyle w:val="PargrafodaLista"/>
        <w:numPr>
          <w:ilvl w:val="0"/>
          <w:numId w:val="32"/>
        </w:numPr>
        <w:pBdr>
          <w:top w:val="nil"/>
          <w:left w:val="nil"/>
          <w:bottom w:val="nil"/>
          <w:right w:val="nil"/>
          <w:between w:val="nil"/>
        </w:pBdr>
        <w:spacing w:before="120" w:after="120"/>
        <w:ind w:left="0" w:firstLine="0"/>
        <w:contextualSpacing w:val="0"/>
        <w:jc w:val="both"/>
        <w:rPr>
          <w:rFonts w:ascii="Arial" w:hAnsi="Arial" w:cs="Arial"/>
          <w:sz w:val="22"/>
          <w:szCs w:val="22"/>
        </w:rPr>
      </w:pPr>
      <w:r>
        <w:rPr>
          <w:rFonts w:ascii="Arial" w:hAnsi="Arial" w:cs="Arial"/>
          <w:sz w:val="22"/>
          <w:szCs w:val="22"/>
        </w:rPr>
        <w:t xml:space="preserve"> </w:t>
      </w:r>
      <w:r w:rsidRPr="001E05D2">
        <w:rPr>
          <w:rFonts w:ascii="Arial" w:hAnsi="Arial" w:cs="Arial"/>
          <w:sz w:val="22"/>
          <w:szCs w:val="22"/>
        </w:rPr>
        <w:t>Determinar</w:t>
      </w:r>
      <w:r w:rsidR="00595D01" w:rsidRPr="001E05D2">
        <w:rPr>
          <w:rFonts w:ascii="Arial" w:hAnsi="Arial" w:cs="Arial"/>
          <w:sz w:val="22"/>
          <w:szCs w:val="22"/>
        </w:rPr>
        <w:t xml:space="preserve"> sua complementação ou cancelando a contratação, sem prejuízo d</w:t>
      </w:r>
      <w:r>
        <w:rPr>
          <w:rFonts w:ascii="Arial" w:hAnsi="Arial" w:cs="Arial"/>
          <w:sz w:val="22"/>
          <w:szCs w:val="22"/>
        </w:rPr>
        <w:t>as penalidades cabíveis.</w:t>
      </w:r>
    </w:p>
    <w:p w:rsidR="00595D01" w:rsidRPr="00595D01" w:rsidRDefault="00595D01" w:rsidP="004160BD">
      <w:pPr>
        <w:pStyle w:val="Nivel01"/>
        <w:numPr>
          <w:ilvl w:val="0"/>
          <w:numId w:val="0"/>
        </w:numPr>
        <w:pBdr>
          <w:top w:val="single" w:sz="4" w:space="0" w:color="auto"/>
          <w:between w:val="single" w:sz="4" w:space="1" w:color="auto"/>
          <w:bar w:val="single" w:sz="4" w:color="auto"/>
        </w:pBdr>
        <w:shd w:val="clear" w:color="auto" w:fill="F2F2F2" w:themeFill="background1" w:themeFillShade="F2"/>
        <w:spacing w:before="120" w:after="120"/>
        <w:rPr>
          <w:i w:val="0"/>
          <w:sz w:val="22"/>
          <w:szCs w:val="22"/>
        </w:rPr>
      </w:pPr>
      <w:r w:rsidRPr="00595D01">
        <w:rPr>
          <w:i w:val="0"/>
          <w:sz w:val="22"/>
          <w:szCs w:val="22"/>
        </w:rPr>
        <w:t>CLÁUSULA QUINTA</w:t>
      </w:r>
      <w:r w:rsidR="00E344A3">
        <w:rPr>
          <w:i w:val="0"/>
          <w:sz w:val="22"/>
          <w:szCs w:val="22"/>
        </w:rPr>
        <w:t xml:space="preserve"> </w:t>
      </w:r>
      <w:r w:rsidRPr="00595D01">
        <w:rPr>
          <w:i w:val="0"/>
          <w:sz w:val="22"/>
          <w:szCs w:val="22"/>
        </w:rPr>
        <w:t>– SUBCONTRATAÇÃO</w:t>
      </w:r>
    </w:p>
    <w:p w:rsidR="00595D01" w:rsidRPr="001E05D2" w:rsidRDefault="00595D01" w:rsidP="004160BD">
      <w:pPr>
        <w:pStyle w:val="Nvel2-Red"/>
        <w:numPr>
          <w:ilvl w:val="0"/>
          <w:numId w:val="0"/>
        </w:numPr>
        <w:spacing w:line="240" w:lineRule="auto"/>
        <w:rPr>
          <w:i w:val="0"/>
          <w:color w:val="auto"/>
          <w:szCs w:val="22"/>
        </w:rPr>
      </w:pPr>
      <w:r w:rsidRPr="001E05D2">
        <w:rPr>
          <w:i w:val="0"/>
          <w:color w:val="auto"/>
          <w:szCs w:val="22"/>
        </w:rPr>
        <w:t xml:space="preserve">5.1. </w:t>
      </w:r>
      <w:r w:rsidR="001E05D2" w:rsidRPr="001E05D2">
        <w:rPr>
          <w:i w:val="0"/>
          <w:color w:val="auto"/>
        </w:rPr>
        <w:t>Não é admitida a subc</w:t>
      </w:r>
      <w:r w:rsidR="00FF46DB">
        <w:rPr>
          <w:i w:val="0"/>
          <w:color w:val="auto"/>
        </w:rPr>
        <w:t>ontratação do objeto contratual</w:t>
      </w:r>
      <w:r w:rsidRPr="001E05D2">
        <w:rPr>
          <w:i w:val="0"/>
          <w:color w:val="auto"/>
          <w:szCs w:val="22"/>
        </w:rPr>
        <w:t>.</w:t>
      </w:r>
    </w:p>
    <w:p w:rsidR="00595D01" w:rsidRPr="00595D01" w:rsidRDefault="00595D01" w:rsidP="004160BD">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595D01">
        <w:rPr>
          <w:i w:val="0"/>
          <w:sz w:val="22"/>
          <w:szCs w:val="22"/>
        </w:rPr>
        <w:t>CLÁUSULA SEXTA - PAGAMENTO (</w:t>
      </w:r>
      <w:hyperlink r:id="rId86" w:anchor="art92" w:history="1">
        <w:r w:rsidRPr="00595D01">
          <w:rPr>
            <w:rStyle w:val="Hyperlink"/>
            <w:i w:val="0"/>
            <w:sz w:val="22"/>
            <w:szCs w:val="22"/>
          </w:rPr>
          <w:t>art. 92, V e VI</w:t>
        </w:r>
      </w:hyperlink>
      <w:proofErr w:type="gramStart"/>
      <w:r w:rsidRPr="00595D01">
        <w:rPr>
          <w:i w:val="0"/>
          <w:sz w:val="22"/>
          <w:szCs w:val="22"/>
        </w:rPr>
        <w:t>)</w:t>
      </w:r>
      <w:proofErr w:type="gramEnd"/>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 xml:space="preserve">6.1. Os pagamentos serão realizados conforme Decreto Municipal n.º 22/2024 e Instrução Normativa SEFAZ n.º 01/2024. </w:t>
      </w:r>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 xml:space="preserve">6.2. O pagamento dos valores devidos em razão dos contratos firmados pela Administração Municipal </w:t>
      </w:r>
      <w:r w:rsidRPr="00353ACB">
        <w:rPr>
          <w:rFonts w:ascii="Arial" w:eastAsia="Arial" w:hAnsi="Arial" w:cs="Arial"/>
          <w:sz w:val="22"/>
          <w:szCs w:val="22"/>
          <w:lang w:eastAsia="en-US"/>
        </w:rPr>
        <w:t xml:space="preserve">será </w:t>
      </w:r>
      <w:r w:rsidRPr="00353ACB">
        <w:rPr>
          <w:rFonts w:ascii="Arial" w:eastAsia="Arial" w:hAnsi="Arial" w:cs="Arial"/>
          <w:spacing w:val="-3"/>
          <w:sz w:val="22"/>
          <w:szCs w:val="22"/>
          <w:lang w:eastAsia="en-US"/>
        </w:rPr>
        <w:t>e</w:t>
      </w:r>
      <w:r w:rsidRPr="00353ACB">
        <w:rPr>
          <w:rFonts w:ascii="Arial" w:eastAsia="Arial" w:hAnsi="Arial" w:cs="Arial"/>
          <w:spacing w:val="3"/>
          <w:sz w:val="22"/>
          <w:szCs w:val="22"/>
          <w:lang w:eastAsia="en-US"/>
        </w:rPr>
        <w:t>f</w:t>
      </w:r>
      <w:r w:rsidRPr="00353ACB">
        <w:rPr>
          <w:rFonts w:ascii="Arial" w:eastAsia="Arial" w:hAnsi="Arial" w:cs="Arial"/>
          <w:sz w:val="22"/>
          <w:szCs w:val="22"/>
          <w:lang w:eastAsia="en-US"/>
        </w:rPr>
        <w:t xml:space="preserve">etuado </w:t>
      </w:r>
      <w:r w:rsidRPr="00353ACB">
        <w:rPr>
          <w:rFonts w:ascii="Arial" w:eastAsia="Arial" w:hAnsi="Arial" w:cs="Arial"/>
          <w:spacing w:val="-3"/>
          <w:sz w:val="22"/>
          <w:szCs w:val="22"/>
          <w:lang w:eastAsia="en-US"/>
        </w:rPr>
        <w:t>a</w:t>
      </w:r>
      <w:r w:rsidRPr="00353ACB">
        <w:rPr>
          <w:rFonts w:ascii="Arial" w:eastAsia="Arial" w:hAnsi="Arial" w:cs="Arial"/>
          <w:spacing w:val="1"/>
          <w:sz w:val="22"/>
          <w:szCs w:val="22"/>
          <w:lang w:eastAsia="en-US"/>
        </w:rPr>
        <w:t>tr</w:t>
      </w:r>
      <w:r w:rsidRPr="00353ACB">
        <w:rPr>
          <w:rFonts w:ascii="Arial" w:eastAsia="Arial" w:hAnsi="Arial" w:cs="Arial"/>
          <w:sz w:val="22"/>
          <w:szCs w:val="22"/>
          <w:lang w:eastAsia="en-US"/>
        </w:rPr>
        <w:t>a</w:t>
      </w:r>
      <w:r w:rsidRPr="00353ACB">
        <w:rPr>
          <w:rFonts w:ascii="Arial" w:eastAsia="Arial" w:hAnsi="Arial" w:cs="Arial"/>
          <w:spacing w:val="-3"/>
          <w:sz w:val="22"/>
          <w:szCs w:val="22"/>
          <w:lang w:eastAsia="en-US"/>
        </w:rPr>
        <w:t>v</w:t>
      </w:r>
      <w:r w:rsidRPr="00353ACB">
        <w:rPr>
          <w:rFonts w:ascii="Arial" w:eastAsia="Arial" w:hAnsi="Arial" w:cs="Arial"/>
          <w:sz w:val="22"/>
          <w:szCs w:val="22"/>
          <w:lang w:eastAsia="en-US"/>
        </w:rPr>
        <w:t>és de</w:t>
      </w:r>
      <w:r w:rsidRPr="00353ACB">
        <w:rPr>
          <w:rFonts w:ascii="Arial" w:eastAsia="Arial" w:hAnsi="Arial" w:cs="Arial"/>
          <w:spacing w:val="2"/>
          <w:sz w:val="22"/>
          <w:szCs w:val="22"/>
          <w:lang w:eastAsia="en-US"/>
        </w:rPr>
        <w:t xml:space="preserve"> transferência eletrônica e </w:t>
      </w:r>
      <w:r w:rsidRPr="00353ACB">
        <w:rPr>
          <w:rFonts w:ascii="Arial" w:hAnsi="Arial" w:cs="Arial"/>
          <w:sz w:val="22"/>
          <w:szCs w:val="22"/>
        </w:rPr>
        <w:t xml:space="preserve">ocorrerá em até, 30 (trinta) dias, contados da data do adimplemento da obrigação pelo contratado. </w:t>
      </w:r>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6.3. O prazo de pagamento será suspenso nos casos em que for atestado, pelo fiscal do contrato ou pela Secretaria Municipal de Fazenda, o não cumprimento total da obrigação contratual.</w:t>
      </w:r>
    </w:p>
    <w:p w:rsidR="00595D01" w:rsidRPr="00353ACB" w:rsidRDefault="00595D01" w:rsidP="004160BD">
      <w:pPr>
        <w:tabs>
          <w:tab w:val="left" w:pos="3240"/>
        </w:tabs>
        <w:spacing w:before="120" w:after="120"/>
        <w:jc w:val="both"/>
        <w:rPr>
          <w:rFonts w:ascii="Arial" w:hAnsi="Arial" w:cs="Arial"/>
          <w:sz w:val="22"/>
          <w:szCs w:val="22"/>
        </w:rPr>
      </w:pPr>
      <w:r w:rsidRPr="00353ACB">
        <w:rPr>
          <w:rFonts w:ascii="Arial" w:hAnsi="Arial" w:cs="Arial"/>
          <w:sz w:val="22"/>
          <w:szCs w:val="22"/>
        </w:rPr>
        <w:t>6.4. O contratante reserva-se no direito de reter qualquer pagamento devido à contratada, independentemente de sua origem, quando a mesma não comprovar estar em dia com as obrigações previdenciárias. As retenções de que trata este item não estão sujeitas a qualquer correção durante o período em que permanecerem pendentes de comprovação.</w:t>
      </w:r>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6.5. A nota fiscal e os documentos apresentados serão submetidos à aprovação da Secretaria solicitante.</w:t>
      </w:r>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6.6. Caso a conta corrente informada pelo credor seja em banco diverso a conta corrente pagadora deste Município, reservamo-nos ao direito de descontar tarifa referente à transferência por TED, DOC e PIX.</w:t>
      </w:r>
    </w:p>
    <w:p w:rsidR="00595D01" w:rsidRPr="00353ACB" w:rsidRDefault="00595D01" w:rsidP="004160BD">
      <w:pPr>
        <w:tabs>
          <w:tab w:val="left" w:pos="3240"/>
        </w:tabs>
        <w:spacing w:before="120" w:after="120"/>
        <w:jc w:val="both"/>
        <w:rPr>
          <w:rFonts w:ascii="Arial" w:hAnsi="Arial" w:cs="Arial"/>
          <w:sz w:val="22"/>
          <w:szCs w:val="22"/>
        </w:rPr>
      </w:pPr>
      <w:r w:rsidRPr="00353ACB">
        <w:rPr>
          <w:rFonts w:ascii="Arial" w:hAnsi="Arial" w:cs="Arial"/>
          <w:sz w:val="22"/>
          <w:szCs w:val="22"/>
        </w:rPr>
        <w:t>6.7. A nota fiscal não poderá conter emendas, rasuras, acréscimos ou entrelinhas, devendo nela constar, além de seus elementos padronizados, os seguintes dizeres:</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sz w:val="22"/>
          <w:szCs w:val="22"/>
        </w:rPr>
        <w:t xml:space="preserve">- </w:t>
      </w:r>
      <w:r w:rsidRPr="00353ACB">
        <w:rPr>
          <w:rFonts w:ascii="Arial" w:hAnsi="Arial" w:cs="Arial"/>
          <w:b/>
          <w:sz w:val="22"/>
          <w:szCs w:val="22"/>
        </w:rPr>
        <w:t>PREFEITURA MUNICIPAL DE CAMPO MAGRO/PR</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xml:space="preserve">- RODOVIA GUMERCINDO BOZA, KM 20, 20.823, </w:t>
      </w:r>
      <w:proofErr w:type="gramStart"/>
      <w:r w:rsidRPr="00353ACB">
        <w:rPr>
          <w:rFonts w:ascii="Arial" w:hAnsi="Arial" w:cs="Arial"/>
          <w:b/>
          <w:sz w:val="22"/>
          <w:szCs w:val="22"/>
        </w:rPr>
        <w:t>CENTRO</w:t>
      </w:r>
      <w:proofErr w:type="gramEnd"/>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CAMPO MAGRO/PR, CEP: 83.535-000.</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CNPJ N.º 01.607.539/0001-76</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INSCRIÇÃO ESTADUAL – ISENTA</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xml:space="preserve">- No campo Observações incluir: </w:t>
      </w:r>
      <w:r>
        <w:rPr>
          <w:rFonts w:ascii="Arial" w:hAnsi="Arial" w:cs="Arial"/>
          <w:b/>
          <w:sz w:val="22"/>
          <w:szCs w:val="22"/>
        </w:rPr>
        <w:t>Contrato</w:t>
      </w:r>
      <w:r w:rsidRPr="00353ACB">
        <w:rPr>
          <w:rFonts w:ascii="Arial" w:hAnsi="Arial" w:cs="Arial"/>
          <w:b/>
          <w:sz w:val="22"/>
          <w:szCs w:val="22"/>
        </w:rPr>
        <w:t xml:space="preserve"> n.º XX/202</w:t>
      </w:r>
      <w:r w:rsidR="000D6FCB">
        <w:rPr>
          <w:rFonts w:ascii="Arial" w:hAnsi="Arial" w:cs="Arial"/>
          <w:b/>
          <w:sz w:val="22"/>
          <w:szCs w:val="22"/>
        </w:rPr>
        <w:t>5</w:t>
      </w:r>
      <w:r w:rsidRPr="00353ACB">
        <w:rPr>
          <w:rFonts w:ascii="Arial" w:hAnsi="Arial" w:cs="Arial"/>
          <w:b/>
          <w:sz w:val="22"/>
          <w:szCs w:val="22"/>
        </w:rPr>
        <w:t>/ PM CAMPO MAGRO/PR.</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6.8. A nota fiscal e os documentos apresentados serão submetidos à aprovação da Secretaria solicitante.</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6.9. O Município em hipótese alguma efetuará pagamento de reajuste, correção monetária ou encargos financeiros correspondentes ao atraso na apresentação das faturas corretas.</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6.10. 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595D01" w:rsidRPr="00353ACB" w:rsidRDefault="00595D01" w:rsidP="00E344A3">
      <w:pPr>
        <w:widowControl w:val="0"/>
        <w:spacing w:before="120" w:after="120"/>
        <w:jc w:val="both"/>
        <w:rPr>
          <w:rFonts w:ascii="Arial" w:hAnsi="Arial" w:cs="Arial"/>
          <w:sz w:val="22"/>
          <w:szCs w:val="22"/>
        </w:rPr>
      </w:pPr>
      <w:r w:rsidRPr="00353ACB">
        <w:rPr>
          <w:rFonts w:ascii="Arial" w:hAnsi="Arial" w:cs="Arial"/>
          <w:sz w:val="22"/>
          <w:szCs w:val="22"/>
        </w:rPr>
        <w:t xml:space="preserve">6.11. O Município de Campo Magro fará a retenção de IR conforme estabelecido no </w:t>
      </w:r>
      <w:r w:rsidRPr="00353ACB">
        <w:rPr>
          <w:rFonts w:ascii="Arial" w:hAnsi="Arial" w:cs="Arial"/>
          <w:sz w:val="22"/>
          <w:szCs w:val="22"/>
        </w:rPr>
        <w:lastRenderedPageBreak/>
        <w:t>decreto municipal 367/2023 de 06 de outubro de 2023, sendo o fato gerador a data do pagamento efetuado.</w:t>
      </w:r>
    </w:p>
    <w:p w:rsidR="00595D01" w:rsidRPr="00353ACB" w:rsidRDefault="00595D01" w:rsidP="00E344A3">
      <w:pPr>
        <w:pStyle w:val="Contedodatabela"/>
        <w:spacing w:before="120" w:after="120"/>
        <w:rPr>
          <w:rFonts w:ascii="Arial" w:hAnsi="Arial" w:cs="Arial"/>
          <w:sz w:val="22"/>
          <w:szCs w:val="22"/>
        </w:rPr>
      </w:pPr>
      <w:r w:rsidRPr="00353ACB">
        <w:rPr>
          <w:rFonts w:ascii="Arial" w:hAnsi="Arial" w:cs="Arial"/>
          <w:sz w:val="22"/>
          <w:szCs w:val="22"/>
        </w:rPr>
        <w:t xml:space="preserve">6.12. O contratado regularmente optante pelo Simples Nacional, nos termos da </w:t>
      </w:r>
      <w:hyperlink r:id="rId87" w:history="1">
        <w:r w:rsidRPr="00353ACB">
          <w:rPr>
            <w:rStyle w:val="Hyperlink"/>
            <w:rFonts w:ascii="Arial" w:hAnsi="Arial" w:cs="Arial"/>
            <w:sz w:val="22"/>
            <w:szCs w:val="22"/>
            <w:lang w:eastAsia="en-US"/>
          </w:rPr>
          <w:t>Lei Complementar nº 123, de 2006</w:t>
        </w:r>
      </w:hyperlink>
      <w:r w:rsidRPr="00353ACB">
        <w:rPr>
          <w:rFonts w:ascii="Arial" w:hAnsi="Arial"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6.13. O contratante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595D01" w:rsidRDefault="00595D01" w:rsidP="00E344A3">
      <w:pPr>
        <w:pStyle w:val="PargrafodaLista"/>
        <w:tabs>
          <w:tab w:val="left" w:pos="709"/>
        </w:tabs>
        <w:autoSpaceDE w:val="0"/>
        <w:autoSpaceDN w:val="0"/>
        <w:adjustRightInd w:val="0"/>
        <w:spacing w:before="120" w:after="120"/>
        <w:ind w:left="0"/>
        <w:contextualSpacing w:val="0"/>
        <w:jc w:val="both"/>
        <w:rPr>
          <w:rFonts w:ascii="Arial" w:hAnsi="Arial" w:cs="Arial"/>
          <w:sz w:val="22"/>
          <w:szCs w:val="22"/>
        </w:rPr>
      </w:pPr>
      <w:r w:rsidRPr="00353ACB">
        <w:rPr>
          <w:rFonts w:ascii="Arial" w:hAnsi="Arial" w:cs="Arial"/>
          <w:sz w:val="22"/>
          <w:szCs w:val="22"/>
        </w:rPr>
        <w:t>6.14.</w:t>
      </w:r>
      <w:r w:rsidRPr="00353ACB">
        <w:rPr>
          <w:rFonts w:ascii="Arial" w:hAnsi="Arial" w:cs="Arial"/>
          <w:sz w:val="22"/>
          <w:szCs w:val="22"/>
        </w:rPr>
        <w:tab/>
      </w:r>
      <w:r w:rsidRPr="00353ACB">
        <w:rPr>
          <w:rFonts w:ascii="Arial" w:hAnsi="Arial" w:cs="Arial"/>
          <w:b/>
          <w:sz w:val="22"/>
          <w:szCs w:val="22"/>
        </w:rPr>
        <w:t xml:space="preserve">A(s) nota(s) </w:t>
      </w:r>
      <w:proofErr w:type="gramStart"/>
      <w:r w:rsidRPr="00353ACB">
        <w:rPr>
          <w:rFonts w:ascii="Arial" w:hAnsi="Arial" w:cs="Arial"/>
          <w:b/>
          <w:sz w:val="22"/>
          <w:szCs w:val="22"/>
        </w:rPr>
        <w:t>fiscal(</w:t>
      </w:r>
      <w:proofErr w:type="gramEnd"/>
      <w:r w:rsidRPr="00353ACB">
        <w:rPr>
          <w:rFonts w:ascii="Arial" w:hAnsi="Arial" w:cs="Arial"/>
          <w:b/>
          <w:sz w:val="22"/>
          <w:szCs w:val="22"/>
        </w:rPr>
        <w:t>is) deverá(</w:t>
      </w:r>
      <w:proofErr w:type="spellStart"/>
      <w:r w:rsidRPr="00353ACB">
        <w:rPr>
          <w:rFonts w:ascii="Arial" w:hAnsi="Arial" w:cs="Arial"/>
          <w:b/>
          <w:sz w:val="22"/>
          <w:szCs w:val="22"/>
        </w:rPr>
        <w:t>ão</w:t>
      </w:r>
      <w:proofErr w:type="spellEnd"/>
      <w:r w:rsidRPr="00353ACB">
        <w:rPr>
          <w:rFonts w:ascii="Arial" w:hAnsi="Arial" w:cs="Arial"/>
          <w:b/>
          <w:sz w:val="22"/>
          <w:szCs w:val="22"/>
        </w:rPr>
        <w:t xml:space="preserve">) ser enviada(s) para o e-mail: </w:t>
      </w:r>
      <w:hyperlink r:id="rId88" w:history="1">
        <w:r w:rsidRPr="00353ACB">
          <w:rPr>
            <w:rStyle w:val="Hyperlink"/>
            <w:rFonts w:ascii="Arial" w:hAnsi="Arial" w:cs="Arial"/>
            <w:sz w:val="22"/>
            <w:szCs w:val="22"/>
          </w:rPr>
          <w:t>notafiscal@campomagro.pr.gov.br</w:t>
        </w:r>
      </w:hyperlink>
      <w:r w:rsidRPr="00353ACB">
        <w:rPr>
          <w:rFonts w:ascii="Arial" w:hAnsi="Arial" w:cs="Arial"/>
          <w:sz w:val="22"/>
          <w:szCs w:val="22"/>
        </w:rPr>
        <w:t>.</w:t>
      </w:r>
    </w:p>
    <w:p w:rsidR="00595D01" w:rsidRPr="00353ACB" w:rsidRDefault="00595D01" w:rsidP="00595D01">
      <w:pPr>
        <w:pStyle w:val="Nivel01"/>
        <w:numPr>
          <w:ilvl w:val="0"/>
          <w:numId w:val="0"/>
        </w:numPr>
        <w:pBdr>
          <w:between w:val="single" w:sz="4" w:space="1" w:color="auto"/>
          <w:bar w:val="single" w:sz="4" w:color="auto"/>
        </w:pBdr>
        <w:shd w:val="clear" w:color="auto" w:fill="F2F2F2" w:themeFill="background1" w:themeFillShade="F2"/>
        <w:spacing w:before="0"/>
        <w:rPr>
          <w:i w:val="0"/>
          <w:color w:val="FFFFFF" w:themeColor="background1"/>
          <w:sz w:val="22"/>
          <w:szCs w:val="22"/>
        </w:rPr>
      </w:pPr>
      <w:r w:rsidRPr="00353ACB">
        <w:rPr>
          <w:i w:val="0"/>
          <w:sz w:val="22"/>
          <w:szCs w:val="22"/>
        </w:rPr>
        <w:t>CLÁUSULA SÉTIMA – REAJUSTE/REEQUILIBRIO (</w:t>
      </w:r>
      <w:hyperlink r:id="rId89" w:anchor="art92" w:history="1">
        <w:r w:rsidRPr="00353ACB">
          <w:rPr>
            <w:rStyle w:val="Hyperlink"/>
            <w:i w:val="0"/>
            <w:sz w:val="22"/>
            <w:szCs w:val="22"/>
          </w:rPr>
          <w:t>art. 92, V)</w:t>
        </w:r>
        <w:proofErr w:type="gramStart"/>
      </w:hyperlink>
      <w:proofErr w:type="gramEnd"/>
    </w:p>
    <w:p w:rsidR="00595D01" w:rsidRDefault="00595D01" w:rsidP="00595D01">
      <w:pPr>
        <w:widowControl w:val="0"/>
        <w:jc w:val="both"/>
        <w:rPr>
          <w:rFonts w:ascii="Arial" w:hAnsi="Arial" w:cs="Arial"/>
          <w:sz w:val="22"/>
          <w:szCs w:val="22"/>
        </w:rPr>
      </w:pPr>
    </w:p>
    <w:p w:rsidR="00595D01" w:rsidRPr="00353ACB" w:rsidRDefault="00595D01" w:rsidP="00595D01">
      <w:pPr>
        <w:widowControl w:val="0"/>
        <w:jc w:val="both"/>
        <w:rPr>
          <w:rFonts w:ascii="Arial" w:hAnsi="Arial" w:cs="Arial"/>
          <w:snapToGrid w:val="0"/>
          <w:sz w:val="22"/>
          <w:szCs w:val="22"/>
        </w:rPr>
      </w:pPr>
      <w:r w:rsidRPr="00353ACB">
        <w:rPr>
          <w:rFonts w:ascii="Arial" w:hAnsi="Arial" w:cs="Arial"/>
          <w:sz w:val="22"/>
          <w:szCs w:val="22"/>
        </w:rPr>
        <w:t>7.1.</w:t>
      </w:r>
      <w:r w:rsidRPr="00353ACB">
        <w:rPr>
          <w:rFonts w:ascii="Arial" w:hAnsi="Arial" w:cs="Arial"/>
          <w:sz w:val="22"/>
          <w:szCs w:val="22"/>
        </w:rPr>
        <w:tab/>
      </w:r>
      <w:r w:rsidRPr="00353ACB">
        <w:rPr>
          <w:rFonts w:ascii="Arial" w:hAnsi="Arial" w:cs="Arial"/>
          <w:sz w:val="22"/>
          <w:szCs w:val="22"/>
        </w:rPr>
        <w:tab/>
        <w:t>Durante a vigência do Contrato, os valores não serão reajustados, somente poderá ocorrer à recomposição de valores nos casos enquadrados no disposto no Artigo 90 combinado com o artigo 124, d da Lei 14.133/2021.</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7.2. Não serão liberadas recomposições decorrentes de inflação, que não configurem álea econômica extraordinária, tampouco fato previsível.</w:t>
      </w:r>
    </w:p>
    <w:p w:rsidR="00595D01" w:rsidRPr="00353ACB" w:rsidRDefault="00595D01" w:rsidP="000D6FCB">
      <w:pPr>
        <w:pStyle w:val="Nivel2"/>
        <w:numPr>
          <w:ilvl w:val="0"/>
          <w:numId w:val="0"/>
        </w:numPr>
        <w:spacing w:line="240" w:lineRule="auto"/>
        <w:rPr>
          <w:snapToGrid w:val="0"/>
          <w:szCs w:val="22"/>
        </w:rPr>
      </w:pPr>
      <w:r w:rsidRPr="00353ACB">
        <w:rPr>
          <w:szCs w:val="22"/>
        </w:rPr>
        <w:t xml:space="preserve">7.3. Os pedidos de recomposição de valores deverão ser protocolados junto ao Setor de Protocolo da Prefeitura Municipal, ou encaminhados para o e-mail </w:t>
      </w:r>
      <w:hyperlink r:id="rId90" w:history="1">
        <w:r w:rsidRPr="00353ACB">
          <w:rPr>
            <w:rStyle w:val="Hyperlink"/>
            <w:bCs/>
            <w:color w:val="0033CC"/>
            <w:szCs w:val="22"/>
          </w:rPr>
          <w:t>contratos@campomagro.pr.gov.br</w:t>
        </w:r>
      </w:hyperlink>
      <w:r w:rsidRPr="00353ACB">
        <w:rPr>
          <w:szCs w:val="22"/>
        </w:rPr>
        <w:t xml:space="preserve"> mediante retorno de confirmação. O gestor do contrato deverá responder o pedido de repactuação de preços em até 45 (quarenta e cinco) dias, contados da data do fornecimento da documentação.</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7.4. Somente serão analisados os pedidos de recomposição de valores que contenham todos os documentos comprobatórios para a referida recomposição, conforme disposto no Artigo 90 combinado com o artigo 124, d da Lei 14.133/2021.</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7.5. Os valores recompostos somente serão repassados após a assinatura, devolução do Termo assinado (conforme o caso) e publicação do Termo de Aditamento.</w:t>
      </w:r>
    </w:p>
    <w:p w:rsidR="00595D01" w:rsidRPr="00353ACB" w:rsidRDefault="00595D01" w:rsidP="000D6FCB">
      <w:pPr>
        <w:suppressAutoHyphens/>
        <w:spacing w:before="120" w:after="120"/>
        <w:jc w:val="both"/>
        <w:rPr>
          <w:rFonts w:ascii="Arial" w:hAnsi="Arial" w:cs="Arial"/>
          <w:sz w:val="22"/>
          <w:szCs w:val="22"/>
        </w:rPr>
      </w:pPr>
      <w:r w:rsidRPr="00353ACB">
        <w:rPr>
          <w:rFonts w:ascii="Arial" w:hAnsi="Arial" w:cs="Arial"/>
          <w:sz w:val="22"/>
          <w:szCs w:val="22"/>
        </w:rPr>
        <w:t>7.6. Os preços propostos serão considerados fixos, ressalvadas as hipóteses legais de admissibilidade de reajuste, previstos na Lei 14.133/2021, com periodicidade mínima de 01 (um) ano utilizando para tal o Índice Nacional de Preços ao Consumidor Amplo (IPCA), publicado pelo IBGE.</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7.7 O reajuste de valor não poderá ser inferior ao período de 12 (doze) meses</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 xml:space="preserve">7.8. O reajuste incidirá após o prazo de 01 (um) ano, contado da data de apresentação da </w:t>
      </w:r>
      <w:r w:rsidRPr="00754E63">
        <w:rPr>
          <w:rFonts w:ascii="Arial" w:hAnsi="Arial" w:cs="Arial"/>
          <w:sz w:val="22"/>
          <w:szCs w:val="22"/>
        </w:rPr>
        <w:t>proposta, mediante requerimento do contratado, art. 153 e 154 do Decreto Municipal de</w:t>
      </w:r>
      <w:r w:rsidRPr="00353ACB">
        <w:rPr>
          <w:rFonts w:ascii="Arial" w:hAnsi="Arial" w:cs="Arial"/>
          <w:sz w:val="22"/>
          <w:szCs w:val="22"/>
        </w:rPr>
        <w:t xml:space="preserve"> 022/2024.</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7.9. Quando antes da data de reajustamento, já tiver ocorrido à revisão do contrato para manutenção do seu equilíbrio econômico financeiro, será a revisão considerada à ocasião do reajuste, para evitar acumulação injustificada.</w:t>
      </w:r>
    </w:p>
    <w:p w:rsidR="00595D01" w:rsidRDefault="00595D01" w:rsidP="000D6FCB">
      <w:pPr>
        <w:tabs>
          <w:tab w:val="left" w:pos="567"/>
          <w:tab w:val="left" w:pos="709"/>
        </w:tabs>
        <w:spacing w:before="120" w:after="120"/>
        <w:jc w:val="both"/>
        <w:rPr>
          <w:rFonts w:ascii="Arial" w:hAnsi="Arial" w:cs="Arial"/>
          <w:sz w:val="22"/>
          <w:szCs w:val="22"/>
        </w:rPr>
      </w:pPr>
      <w:r w:rsidRPr="00353ACB">
        <w:rPr>
          <w:rFonts w:ascii="Arial" w:hAnsi="Arial" w:cs="Arial"/>
          <w:bCs/>
          <w:sz w:val="22"/>
          <w:szCs w:val="22"/>
        </w:rPr>
        <w:t>7.10.</w:t>
      </w:r>
      <w:r>
        <w:rPr>
          <w:rFonts w:ascii="Arial" w:hAnsi="Arial" w:cs="Arial"/>
          <w:bCs/>
          <w:sz w:val="22"/>
          <w:szCs w:val="22"/>
        </w:rPr>
        <w:tab/>
      </w:r>
      <w:r w:rsidRPr="00353ACB">
        <w:rPr>
          <w:rFonts w:ascii="Arial" w:hAnsi="Arial" w:cs="Arial"/>
          <w:sz w:val="22"/>
          <w:szCs w:val="22"/>
        </w:rPr>
        <w:t>Nos reajustes subsequentes ao primeiro, o interregno mínimo de um ano será contado a partir do último reajuste.</w:t>
      </w:r>
    </w:p>
    <w:p w:rsidR="00595D01" w:rsidRPr="00B34AA0" w:rsidRDefault="00595D01" w:rsidP="000D6FCB">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spacing w:before="120" w:after="120"/>
        <w:jc w:val="both"/>
        <w:rPr>
          <w:rFonts w:ascii="Arial" w:hAnsi="Arial" w:cs="Arial"/>
          <w:b/>
          <w:color w:val="FFFFFF" w:themeColor="background1"/>
          <w:sz w:val="22"/>
          <w:szCs w:val="22"/>
        </w:rPr>
      </w:pPr>
      <w:r w:rsidRPr="00B34AA0">
        <w:rPr>
          <w:rFonts w:ascii="Arial" w:hAnsi="Arial" w:cs="Arial"/>
          <w:b/>
          <w:sz w:val="22"/>
          <w:szCs w:val="22"/>
        </w:rPr>
        <w:t>CLÁUSULA OITAVA - OBRIGAÇÕES DO CONTRATANTE (</w:t>
      </w:r>
      <w:hyperlink r:id="rId91" w:anchor="art92" w:history="1">
        <w:r w:rsidRPr="00B34AA0">
          <w:rPr>
            <w:rStyle w:val="Hyperlink"/>
            <w:rFonts w:ascii="Arial" w:hAnsi="Arial" w:cs="Arial"/>
            <w:b/>
            <w:sz w:val="22"/>
            <w:szCs w:val="22"/>
          </w:rPr>
          <w:t>art. 92, X, XI e XIV</w:t>
        </w:r>
      </w:hyperlink>
      <w:proofErr w:type="gramStart"/>
      <w:r w:rsidRPr="00B34AA0">
        <w:rPr>
          <w:rFonts w:ascii="Arial" w:hAnsi="Arial" w:cs="Arial"/>
          <w:b/>
          <w:sz w:val="22"/>
          <w:szCs w:val="22"/>
        </w:rPr>
        <w:t>)</w:t>
      </w:r>
      <w:proofErr w:type="gramEnd"/>
    </w:p>
    <w:p w:rsidR="00595D01" w:rsidRPr="00B34AA0" w:rsidRDefault="00595D01" w:rsidP="000D6FCB">
      <w:pPr>
        <w:pStyle w:val="Nivel2"/>
        <w:numPr>
          <w:ilvl w:val="0"/>
          <w:numId w:val="0"/>
        </w:numPr>
        <w:tabs>
          <w:tab w:val="left" w:pos="567"/>
        </w:tabs>
        <w:spacing w:line="240" w:lineRule="auto"/>
        <w:rPr>
          <w:szCs w:val="22"/>
        </w:rPr>
      </w:pPr>
      <w:r w:rsidRPr="00B34AA0">
        <w:rPr>
          <w:szCs w:val="22"/>
        </w:rPr>
        <w:t>8.1 São obrigações do Contratante:</w:t>
      </w:r>
    </w:p>
    <w:p w:rsidR="00595D01" w:rsidRPr="00B34AA0" w:rsidRDefault="00595D01" w:rsidP="000D6FCB">
      <w:pPr>
        <w:pStyle w:val="Nivel2"/>
        <w:numPr>
          <w:ilvl w:val="0"/>
          <w:numId w:val="0"/>
        </w:numPr>
        <w:tabs>
          <w:tab w:val="left" w:pos="567"/>
        </w:tabs>
        <w:spacing w:line="240" w:lineRule="auto"/>
        <w:rPr>
          <w:szCs w:val="22"/>
        </w:rPr>
      </w:pPr>
      <w:r w:rsidRPr="00B34AA0">
        <w:rPr>
          <w:szCs w:val="22"/>
        </w:rPr>
        <w:lastRenderedPageBreak/>
        <w:t>8.2. Receber o objeto no prazo e condições estabelecidas no Termo de Referência;</w:t>
      </w:r>
    </w:p>
    <w:p w:rsidR="00595D01" w:rsidRPr="00B34AA0" w:rsidRDefault="00595D01" w:rsidP="000D6FCB">
      <w:pPr>
        <w:pStyle w:val="Nivel2"/>
        <w:numPr>
          <w:ilvl w:val="0"/>
          <w:numId w:val="0"/>
        </w:numPr>
        <w:tabs>
          <w:tab w:val="left" w:pos="567"/>
        </w:tabs>
        <w:spacing w:line="240" w:lineRule="auto"/>
        <w:rPr>
          <w:szCs w:val="22"/>
        </w:rPr>
      </w:pPr>
      <w:r w:rsidRPr="00B34AA0">
        <w:rPr>
          <w:szCs w:val="22"/>
        </w:rPr>
        <w:t>8.3.</w:t>
      </w:r>
      <w:r w:rsidRPr="00B34AA0">
        <w:rPr>
          <w:szCs w:val="22"/>
        </w:rPr>
        <w:tab/>
      </w:r>
      <w:r w:rsidRPr="00B34AA0">
        <w:rPr>
          <w:szCs w:val="22"/>
        </w:rPr>
        <w:tab/>
      </w:r>
      <w:r w:rsidRPr="00B34AA0">
        <w:rPr>
          <w:szCs w:val="22"/>
        </w:rPr>
        <w:tab/>
      </w:r>
      <w:r w:rsidRPr="00B34AA0">
        <w:rPr>
          <w:szCs w:val="22"/>
        </w:rPr>
        <w:tab/>
        <w:t xml:space="preserve">Realizar o recebimento provisório e definitivo conforme o artigo 149 do decreto municipal n.º 022/2024. </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Acompanhar e fiscalizar o cumprimento das obrigações da Contratada, através de servidor especialmente designado; </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Exigir o cumprimento de todas as obrigações assumidas pelo Contratado, de acordo com o contrato e seus anexos;</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Notificar o Contratado, por escrito, sobre vícios, defeitos ou incorreções verificadas no objeto fornecido, para que seja por ele substituído, reparado ou corrigido, no total ou em parte, às suas expensas;</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Acompanhar e fiscalizar a execução do contrato e o cumprimento das obrigações pelo Contratado;</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Comunicar a empresa para </w:t>
      </w:r>
      <w:r w:rsidRPr="00B34AA0">
        <w:rPr>
          <w:rFonts w:ascii="Arial" w:hAnsi="Arial" w:cs="Arial"/>
          <w:bCs/>
          <w:sz w:val="22"/>
          <w:szCs w:val="22"/>
        </w:rPr>
        <w:t xml:space="preserve">emissão de Nota Fiscal no que </w:t>
      </w:r>
      <w:proofErr w:type="spellStart"/>
      <w:r w:rsidRPr="00B34AA0">
        <w:rPr>
          <w:rFonts w:ascii="Arial" w:hAnsi="Arial" w:cs="Arial"/>
          <w:bCs/>
          <w:sz w:val="22"/>
          <w:szCs w:val="22"/>
        </w:rPr>
        <w:t>pertine</w:t>
      </w:r>
      <w:proofErr w:type="spellEnd"/>
      <w:r w:rsidRPr="00B34AA0">
        <w:rPr>
          <w:rFonts w:ascii="Arial" w:hAnsi="Arial" w:cs="Arial"/>
          <w:bCs/>
          <w:sz w:val="22"/>
          <w:szCs w:val="22"/>
        </w:rPr>
        <w:t xml:space="preserve"> à parcela incontroversa da execução do objeto, para efeito de liquidação e pagamento, quando houver controvérsia sobre a execução do objeto, quanto à dimensão, qualidade e quantidade, conforme o </w:t>
      </w:r>
      <w:hyperlink r:id="rId92" w:anchor="art143" w:history="1">
        <w:r w:rsidRPr="00B34AA0">
          <w:rPr>
            <w:rStyle w:val="Hyperlink"/>
            <w:rFonts w:ascii="Arial" w:hAnsi="Arial" w:cs="Arial"/>
            <w:bCs/>
            <w:sz w:val="22"/>
            <w:szCs w:val="22"/>
          </w:rPr>
          <w:t>art. 143 da Lei nº 14.133, de 2021</w:t>
        </w:r>
      </w:hyperlink>
      <w:r w:rsidRPr="00B34AA0">
        <w:rPr>
          <w:rFonts w:ascii="Arial" w:hAnsi="Arial" w:cs="Arial"/>
          <w:bCs/>
          <w:sz w:val="22"/>
          <w:szCs w:val="22"/>
        </w:rPr>
        <w:t>;</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Efetuar o pagamento ao Contratado do valor correspondente ao fornecimento do objeto, no prazo, forma e condições estabelecidos no presente Contrato;</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Aplicar ao Contratado as sanções previstas na lei e neste Contrato; </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95D01"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Notificar os emitentes das garantias quanto ao início de processo administrativo para apuração de descumprimento de cláusulas contratuais.</w:t>
      </w:r>
    </w:p>
    <w:p w:rsidR="00595D01"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NONA - OBRIGAÇÕES DO CONTRATADO (</w:t>
      </w:r>
      <w:hyperlink r:id="rId93" w:anchor="art92" w:history="1">
        <w:r w:rsidRPr="00353ACB">
          <w:rPr>
            <w:rStyle w:val="Hyperlink"/>
            <w:i w:val="0"/>
            <w:sz w:val="22"/>
            <w:szCs w:val="22"/>
          </w:rPr>
          <w:t>art. 92, XIV, XVI e XVII)</w:t>
        </w:r>
        <w:proofErr w:type="gramStart"/>
      </w:hyperlink>
      <w:proofErr w:type="gramEnd"/>
    </w:p>
    <w:p w:rsidR="00595D01" w:rsidRPr="00353ACB" w:rsidRDefault="00595D01" w:rsidP="000D6FCB">
      <w:pPr>
        <w:pStyle w:val="Nivel2"/>
        <w:numPr>
          <w:ilvl w:val="0"/>
          <w:numId w:val="0"/>
        </w:numPr>
        <w:spacing w:line="240" w:lineRule="auto"/>
        <w:rPr>
          <w:szCs w:val="22"/>
        </w:rPr>
      </w:pPr>
      <w:r w:rsidRPr="00353ACB">
        <w:rPr>
          <w:szCs w:val="22"/>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595D01" w:rsidRPr="00353ACB" w:rsidRDefault="00595D01" w:rsidP="000D6FCB">
      <w:pPr>
        <w:pStyle w:val="Nivel2"/>
        <w:numPr>
          <w:ilvl w:val="0"/>
          <w:numId w:val="0"/>
        </w:numPr>
        <w:spacing w:line="240" w:lineRule="auto"/>
        <w:rPr>
          <w:i/>
          <w:szCs w:val="22"/>
        </w:rPr>
      </w:pPr>
      <w:r w:rsidRPr="00353ACB">
        <w:rPr>
          <w:szCs w:val="22"/>
        </w:rPr>
        <w:t>9.2. Entregar o objeto acompanhado do manual do usuário, com uma versão em português, e da relação da rede de assistência técnica autorizada; (quando for o caso).</w:t>
      </w:r>
    </w:p>
    <w:p w:rsidR="00595D01" w:rsidRPr="00353ACB" w:rsidRDefault="00595D01" w:rsidP="000D6FCB">
      <w:pPr>
        <w:pStyle w:val="Nivel2"/>
        <w:numPr>
          <w:ilvl w:val="0"/>
          <w:numId w:val="0"/>
        </w:numPr>
        <w:spacing w:line="240" w:lineRule="auto"/>
        <w:rPr>
          <w:color w:val="000000" w:themeColor="text1"/>
          <w:szCs w:val="22"/>
        </w:rPr>
      </w:pPr>
      <w:r w:rsidRPr="00353ACB">
        <w:rPr>
          <w:color w:val="auto"/>
          <w:szCs w:val="22"/>
        </w:rPr>
        <w:t xml:space="preserve">9.3. </w:t>
      </w:r>
      <w:r w:rsidRPr="00353ACB">
        <w:rPr>
          <w:szCs w:val="22"/>
        </w:rPr>
        <w:t>Responsabilizar-se pelos vícios e danos decorrentes do objeto, de acordo com o Código de Defesa do Consumidor (</w:t>
      </w:r>
      <w:hyperlink r:id="rId94" w:history="1">
        <w:r w:rsidRPr="00353ACB">
          <w:rPr>
            <w:rStyle w:val="Hyperlink"/>
            <w:szCs w:val="22"/>
          </w:rPr>
          <w:t>Lei nº 8.078, de 1990</w:t>
        </w:r>
      </w:hyperlink>
      <w:r w:rsidRPr="00353ACB">
        <w:rPr>
          <w:szCs w:val="22"/>
        </w:rPr>
        <w:t>);</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t>9.4. Comunicar ao contratante, no prazo máximo de 24 (vinte e quatro) horas que antecede a data da entrega, os motivos que impossibilitem o cumprimento do prazo previsto, com a devida comprovação;</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t>9.5. Atender às determinações regulares emitidas pelo fiscal ou gestor do contrato ou autoridade superior (</w:t>
      </w:r>
      <w:hyperlink r:id="rId95" w:anchor="art137" w:history="1">
        <w:r w:rsidRPr="00353ACB">
          <w:rPr>
            <w:rStyle w:val="Hyperlink"/>
            <w:szCs w:val="22"/>
          </w:rPr>
          <w:t>art. 137, II, da Lei n.º 14.133, de 2021</w:t>
        </w:r>
      </w:hyperlink>
      <w:r w:rsidRPr="00353ACB">
        <w:rPr>
          <w:color w:val="000000" w:themeColor="text1"/>
          <w:szCs w:val="22"/>
        </w:rPr>
        <w:t xml:space="preserve">) e </w:t>
      </w:r>
      <w:r w:rsidRPr="00353ACB">
        <w:rPr>
          <w:szCs w:val="22"/>
        </w:rPr>
        <w:t>prestar todo esclarecimento ou informação por eles solicitados</w:t>
      </w:r>
      <w:r w:rsidRPr="00353ACB">
        <w:rPr>
          <w:color w:val="000000" w:themeColor="text1"/>
          <w:szCs w:val="22"/>
        </w:rPr>
        <w:t>;</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lastRenderedPageBreak/>
        <w:t>9.6. Reparar, corrigir, remover, reconstruir ou substituir, às suas expensas, no total ou em parte, no prazo fixado pelo fiscal do contrato, os bens nos quais se verificarem vícios, defeitos ou incorreções resultantes da execução ou dos materiais empregados;</w:t>
      </w:r>
    </w:p>
    <w:p w:rsidR="00595D01" w:rsidRPr="00353ACB" w:rsidRDefault="00595D01" w:rsidP="000D6FCB">
      <w:pPr>
        <w:pStyle w:val="Nivel2"/>
        <w:numPr>
          <w:ilvl w:val="0"/>
          <w:numId w:val="0"/>
        </w:numPr>
        <w:spacing w:line="240" w:lineRule="auto"/>
        <w:rPr>
          <w:szCs w:val="22"/>
        </w:rPr>
      </w:pPr>
      <w:r w:rsidRPr="00353ACB">
        <w:rPr>
          <w:szCs w:val="22"/>
        </w:rPr>
        <w:t>9.7.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95D01" w:rsidRPr="00353ACB" w:rsidRDefault="00595D01" w:rsidP="000D6FCB">
      <w:pPr>
        <w:pStyle w:val="Nivel2"/>
        <w:numPr>
          <w:ilvl w:val="0"/>
          <w:numId w:val="0"/>
        </w:numPr>
        <w:spacing w:line="240" w:lineRule="auto"/>
        <w:rPr>
          <w:szCs w:val="22"/>
        </w:rPr>
      </w:pPr>
      <w:r w:rsidRPr="00353ACB">
        <w:rPr>
          <w:szCs w:val="22"/>
        </w:rPr>
        <w:t xml:space="preserve">9.8.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595D01" w:rsidRPr="00353ACB" w:rsidRDefault="00595D01" w:rsidP="000D6FCB">
      <w:pPr>
        <w:pStyle w:val="Nivel2"/>
        <w:numPr>
          <w:ilvl w:val="0"/>
          <w:numId w:val="0"/>
        </w:numPr>
        <w:spacing w:line="240" w:lineRule="auto"/>
        <w:rPr>
          <w:szCs w:val="22"/>
        </w:rPr>
      </w:pPr>
      <w:r w:rsidRPr="00353ACB">
        <w:rPr>
          <w:szCs w:val="22"/>
        </w:rPr>
        <w:t>9.9.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95D01" w:rsidRPr="00353ACB" w:rsidRDefault="00595D01" w:rsidP="000D6FCB">
      <w:pPr>
        <w:pStyle w:val="Nivel2"/>
        <w:numPr>
          <w:ilvl w:val="0"/>
          <w:numId w:val="0"/>
        </w:numPr>
        <w:spacing w:line="240" w:lineRule="auto"/>
        <w:rPr>
          <w:szCs w:val="22"/>
        </w:rPr>
      </w:pPr>
      <w:r w:rsidRPr="00353ACB">
        <w:rPr>
          <w:szCs w:val="22"/>
        </w:rPr>
        <w:t>9.11. Paralisar, por determinação do contratante, qualquer atividade que não esteja sendo executada de acordo com a boa técnica ou que ponha em risco a segurança de pessoas ou bens de terceiros.</w:t>
      </w:r>
    </w:p>
    <w:p w:rsidR="00595D01" w:rsidRPr="00353ACB" w:rsidRDefault="00595D01" w:rsidP="000D6FCB">
      <w:pPr>
        <w:pStyle w:val="Nivel2"/>
        <w:numPr>
          <w:ilvl w:val="0"/>
          <w:numId w:val="0"/>
        </w:numPr>
        <w:spacing w:line="240" w:lineRule="auto"/>
        <w:rPr>
          <w:szCs w:val="22"/>
        </w:rPr>
      </w:pPr>
      <w:r w:rsidRPr="00353ACB">
        <w:rPr>
          <w:szCs w:val="22"/>
        </w:rPr>
        <w:t xml:space="preserve">9.12. Manter durante toda a vigência do contrato, em compatibilidade com as obrigações assumidas, todas as condições exigidas para habilitação na licitação; </w:t>
      </w:r>
    </w:p>
    <w:p w:rsidR="00595D01" w:rsidRPr="00353ACB" w:rsidRDefault="00595D01" w:rsidP="000D6FCB">
      <w:pPr>
        <w:pStyle w:val="Nivel2"/>
        <w:numPr>
          <w:ilvl w:val="0"/>
          <w:numId w:val="0"/>
        </w:numPr>
        <w:spacing w:line="240" w:lineRule="auto"/>
        <w:rPr>
          <w:b/>
          <w:bCs/>
          <w:szCs w:val="22"/>
        </w:rPr>
      </w:pPr>
      <w:r w:rsidRPr="00353ACB">
        <w:rPr>
          <w:szCs w:val="22"/>
        </w:rPr>
        <w:t>9.13. Cumprir, durante todo o período de execução do contrato, a reserva de cargos prevista em lei para pessoa com deficiência, para reabilitado da Previdência Social ou para aprendiz, bem como as reservas de cargos previstas na legislação (</w:t>
      </w:r>
      <w:hyperlink r:id="rId96" w:anchor="art116" w:history="1">
        <w:r w:rsidRPr="00353ACB">
          <w:rPr>
            <w:rStyle w:val="Hyperlink"/>
            <w:szCs w:val="22"/>
          </w:rPr>
          <w:t>art. 116, da Lei n.º 14.133, de 2021</w:t>
        </w:r>
      </w:hyperlink>
      <w:r w:rsidRPr="00353ACB">
        <w:rPr>
          <w:szCs w:val="22"/>
        </w:rPr>
        <w:t>);</w:t>
      </w:r>
    </w:p>
    <w:p w:rsidR="00595D01" w:rsidRPr="00353ACB" w:rsidRDefault="00595D01" w:rsidP="000D6FCB">
      <w:pPr>
        <w:pStyle w:val="Nivel2"/>
        <w:numPr>
          <w:ilvl w:val="0"/>
          <w:numId w:val="0"/>
        </w:numPr>
        <w:spacing w:line="240" w:lineRule="auto"/>
        <w:rPr>
          <w:szCs w:val="22"/>
        </w:rPr>
      </w:pPr>
      <w:r w:rsidRPr="00353ACB">
        <w:rPr>
          <w:szCs w:val="22"/>
        </w:rPr>
        <w:t xml:space="preserve">9.14. Comprovar a reserva de cargos a que se refere </w:t>
      </w:r>
      <w:proofErr w:type="gramStart"/>
      <w:r w:rsidRPr="00353ACB">
        <w:rPr>
          <w:szCs w:val="22"/>
        </w:rPr>
        <w:t>a</w:t>
      </w:r>
      <w:proofErr w:type="gramEnd"/>
      <w:r w:rsidRPr="00353ACB">
        <w:rPr>
          <w:szCs w:val="22"/>
        </w:rPr>
        <w:t xml:space="preserve"> cláusula acima, no prazo fixado pelo fiscal do contrato, com a indicação dos empregados que preencheram as referidas vagas (</w:t>
      </w:r>
      <w:hyperlink r:id="rId97" w:anchor="art116" w:history="1">
        <w:r w:rsidRPr="00353ACB">
          <w:rPr>
            <w:rStyle w:val="Hyperlink"/>
            <w:szCs w:val="22"/>
          </w:rPr>
          <w:t>art. 116, parágrafo único, da Lei n.º 14.133, de 2021</w:t>
        </w:r>
      </w:hyperlink>
      <w:r w:rsidRPr="00353ACB">
        <w:rPr>
          <w:szCs w:val="22"/>
        </w:rPr>
        <w:t>);</w:t>
      </w:r>
    </w:p>
    <w:p w:rsidR="00595D01" w:rsidRPr="00353ACB" w:rsidRDefault="00595D01" w:rsidP="000D6FCB">
      <w:pPr>
        <w:pStyle w:val="Nivel2"/>
        <w:numPr>
          <w:ilvl w:val="0"/>
          <w:numId w:val="0"/>
        </w:numPr>
        <w:spacing w:line="240" w:lineRule="auto"/>
        <w:rPr>
          <w:szCs w:val="22"/>
        </w:rPr>
      </w:pPr>
      <w:r w:rsidRPr="00353ACB">
        <w:rPr>
          <w:szCs w:val="22"/>
        </w:rPr>
        <w:t xml:space="preserve">9.15.   Guardar sigilo sobre todas as informações obtidas em decorrência do cumprimento do contrato; </w:t>
      </w:r>
    </w:p>
    <w:p w:rsidR="00595D01" w:rsidRPr="00353ACB" w:rsidRDefault="00595D01" w:rsidP="000D6FCB">
      <w:pPr>
        <w:pStyle w:val="Nivel2"/>
        <w:numPr>
          <w:ilvl w:val="0"/>
          <w:numId w:val="0"/>
        </w:numPr>
        <w:spacing w:line="240" w:lineRule="auto"/>
        <w:rPr>
          <w:szCs w:val="22"/>
        </w:rPr>
      </w:pPr>
      <w:r w:rsidRPr="00353ACB">
        <w:rPr>
          <w:szCs w:val="22"/>
        </w:rPr>
        <w:t xml:space="preserve">9.16.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8" w:anchor="art124" w:history="1">
        <w:r w:rsidRPr="00353ACB">
          <w:rPr>
            <w:rStyle w:val="Hyperlink"/>
            <w:szCs w:val="22"/>
          </w:rPr>
          <w:t xml:space="preserve">art. 124, II, d, da Lei nº 14.133, de </w:t>
        </w:r>
        <w:proofErr w:type="gramStart"/>
        <w:r w:rsidRPr="00353ACB">
          <w:rPr>
            <w:rStyle w:val="Hyperlink"/>
            <w:szCs w:val="22"/>
          </w:rPr>
          <w:t>2021.</w:t>
        </w:r>
        <w:proofErr w:type="gramEnd"/>
      </w:hyperlink>
    </w:p>
    <w:p w:rsidR="00595D01" w:rsidRPr="00353ACB" w:rsidRDefault="00595D01" w:rsidP="000D6FCB">
      <w:pPr>
        <w:pStyle w:val="Nivel2"/>
        <w:numPr>
          <w:ilvl w:val="0"/>
          <w:numId w:val="0"/>
        </w:numPr>
        <w:spacing w:line="240" w:lineRule="auto"/>
        <w:rPr>
          <w:szCs w:val="22"/>
        </w:rPr>
      </w:pPr>
      <w:r w:rsidRPr="00353ACB">
        <w:rPr>
          <w:szCs w:val="22"/>
        </w:rPr>
        <w:t>9.17. Cumprir, além dos postulados legais vigentes de âmbito federal, estadual ou municipal, as normas de segurança do contratante;</w:t>
      </w:r>
    </w:p>
    <w:p w:rsidR="00595D01" w:rsidRPr="00353ACB" w:rsidRDefault="00595D01" w:rsidP="000D6FCB">
      <w:pPr>
        <w:pStyle w:val="Nivel2"/>
        <w:numPr>
          <w:ilvl w:val="0"/>
          <w:numId w:val="0"/>
        </w:numPr>
        <w:spacing w:line="240" w:lineRule="auto"/>
        <w:rPr>
          <w:i/>
          <w:szCs w:val="22"/>
        </w:rPr>
      </w:pPr>
      <w:bookmarkStart w:id="58" w:name="_Ref118293001"/>
      <w:r w:rsidRPr="00353ACB">
        <w:rPr>
          <w:szCs w:val="22"/>
        </w:rPr>
        <w:t>9.18.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p>
    <w:p w:rsidR="00595D01" w:rsidRPr="00353ACB" w:rsidRDefault="00595D01" w:rsidP="000D6FCB">
      <w:pPr>
        <w:pStyle w:val="Nivel2"/>
        <w:numPr>
          <w:ilvl w:val="0"/>
          <w:numId w:val="0"/>
        </w:numPr>
        <w:spacing w:line="240" w:lineRule="auto"/>
        <w:rPr>
          <w:i/>
          <w:szCs w:val="22"/>
        </w:rPr>
      </w:pPr>
      <w:r w:rsidRPr="00353ACB">
        <w:rPr>
          <w:szCs w:val="22"/>
        </w:rPr>
        <w:t>9.19. Orientar e treinar seus empregados sobre os deveres previstos na Lei nº 13.709, de 14 de agosto de 2018, adotando medidas eficazes para proteção de dados pessoais a que tenha acesso por força da execução deste contrato;</w:t>
      </w:r>
    </w:p>
    <w:p w:rsidR="00595D01" w:rsidRPr="00353ACB" w:rsidRDefault="00595D01" w:rsidP="000D6FCB">
      <w:pPr>
        <w:pStyle w:val="Nivel2"/>
        <w:numPr>
          <w:ilvl w:val="0"/>
          <w:numId w:val="0"/>
        </w:numPr>
        <w:spacing w:line="240" w:lineRule="auto"/>
        <w:rPr>
          <w:i/>
          <w:szCs w:val="22"/>
        </w:rPr>
      </w:pPr>
      <w:r w:rsidRPr="00353ACB">
        <w:rPr>
          <w:szCs w:val="22"/>
        </w:rPr>
        <w:lastRenderedPageBreak/>
        <w:t>9.20. Conduzir os trabalhos com estrita observância às normas da legislação pertinente, cumprindo as determinações dos Poderes Públicos, mantendo sempre limpo o local d</w:t>
      </w:r>
      <w:r w:rsidRPr="00353ACB">
        <w:rPr>
          <w:szCs w:val="22"/>
          <w:lang w:eastAsia="en-US"/>
        </w:rPr>
        <w:t>e execução do objeto</w:t>
      </w:r>
      <w:r w:rsidRPr="00353ACB">
        <w:rPr>
          <w:szCs w:val="22"/>
        </w:rPr>
        <w:t xml:space="preserve"> e nas melhores condições de segurança, higiene e disciplina.</w:t>
      </w:r>
    </w:p>
    <w:p w:rsidR="00595D01" w:rsidRPr="00353ACB" w:rsidRDefault="00595D01" w:rsidP="000D6FCB">
      <w:pPr>
        <w:pStyle w:val="Nivel2"/>
        <w:numPr>
          <w:ilvl w:val="0"/>
          <w:numId w:val="0"/>
        </w:numPr>
        <w:spacing w:line="240" w:lineRule="auto"/>
        <w:rPr>
          <w:i/>
          <w:szCs w:val="22"/>
        </w:rPr>
      </w:pPr>
      <w:r w:rsidRPr="00353ACB">
        <w:rPr>
          <w:szCs w:val="22"/>
        </w:rPr>
        <w:t>9.21. Submeter previamente, por escrito, ao contratante, para análise e aprovação, quaisquer mudanças nos métodos executivos que fujam às especificações do memorial descritivo ou instrumento congênere.</w:t>
      </w:r>
    </w:p>
    <w:p w:rsidR="00595D01" w:rsidRDefault="00595D01" w:rsidP="000D6FCB">
      <w:pPr>
        <w:pStyle w:val="Nivel2"/>
        <w:numPr>
          <w:ilvl w:val="0"/>
          <w:numId w:val="0"/>
        </w:numPr>
        <w:spacing w:line="240" w:lineRule="auto"/>
        <w:rPr>
          <w:szCs w:val="22"/>
        </w:rPr>
      </w:pPr>
      <w:bookmarkStart w:id="59" w:name="_Ref118293030"/>
      <w:r w:rsidRPr="00353ACB">
        <w:rPr>
          <w:szCs w:val="22"/>
        </w:rPr>
        <w:t>9.22. Não permitir a utilização de qualquer trabalho do menor de dezesseis anos, exceto na condição de aprendiz para os maiores de quatorze anos, nem permitir a utilização do trabalho do menor de dezoito anos em trabalho noturno, perigoso ou insalubre.</w:t>
      </w:r>
      <w:bookmarkEnd w:id="59"/>
    </w:p>
    <w:p w:rsidR="00595D01" w:rsidRPr="00353ACB" w:rsidRDefault="00595D01" w:rsidP="000D6FCB">
      <w:pPr>
        <w:pStyle w:val="Nivel2"/>
        <w:numPr>
          <w:ilvl w:val="0"/>
          <w:numId w:val="0"/>
        </w:numPr>
        <w:tabs>
          <w:tab w:val="left" w:pos="567"/>
        </w:tabs>
        <w:spacing w:line="240" w:lineRule="auto"/>
        <w:rPr>
          <w:szCs w:val="22"/>
        </w:rPr>
      </w:pPr>
      <w:r>
        <w:rPr>
          <w:szCs w:val="22"/>
        </w:rPr>
        <w:t>9.23.</w:t>
      </w:r>
      <w:r>
        <w:rPr>
          <w:szCs w:val="22"/>
        </w:rPr>
        <w:tab/>
      </w:r>
      <w:r w:rsidRPr="00353ACB">
        <w:rPr>
          <w:szCs w:val="22"/>
        </w:rPr>
        <w:t xml:space="preserve">Responsabilizar-se pelos vícios e danos decorrentes do produto, de acordo com os artigos 12, 13, 18 e 26, do Código de Defesa do Consumidor (Lei nº 8.078, de 11 de setembro de 1990); </w:t>
      </w:r>
    </w:p>
    <w:p w:rsidR="00595D01" w:rsidRDefault="00595D01" w:rsidP="000D6FCB">
      <w:pPr>
        <w:pStyle w:val="Contedodatabela"/>
        <w:tabs>
          <w:tab w:val="left" w:pos="567"/>
        </w:tabs>
        <w:spacing w:before="120" w:after="120"/>
        <w:rPr>
          <w:rFonts w:ascii="Arial" w:hAnsi="Arial" w:cs="Arial"/>
          <w:sz w:val="22"/>
          <w:szCs w:val="22"/>
        </w:rPr>
      </w:pPr>
      <w:r>
        <w:rPr>
          <w:rFonts w:ascii="Arial" w:hAnsi="Arial" w:cs="Arial"/>
          <w:sz w:val="22"/>
          <w:szCs w:val="22"/>
        </w:rPr>
        <w:t>9.24.</w:t>
      </w:r>
      <w:r>
        <w:rPr>
          <w:rFonts w:ascii="Arial" w:hAnsi="Arial" w:cs="Arial"/>
          <w:sz w:val="22"/>
          <w:szCs w:val="22"/>
        </w:rPr>
        <w:tab/>
      </w:r>
      <w:r>
        <w:rPr>
          <w:rFonts w:ascii="Arial" w:hAnsi="Arial" w:cs="Arial"/>
          <w:sz w:val="22"/>
          <w:szCs w:val="22"/>
        </w:rPr>
        <w:tab/>
      </w:r>
      <w:r w:rsidRPr="00353ACB">
        <w:rPr>
          <w:rFonts w:ascii="Arial" w:hAnsi="Arial" w:cs="Arial"/>
          <w:sz w:val="22"/>
          <w:szCs w:val="22"/>
        </w:rPr>
        <w:t>Comunicar à Administração, com antecedência mínima de 48 (quarenta e oito) horas que antecede a data da entrega, os motivos que impossibilitem o cumprimento do prazo prev</w:t>
      </w:r>
      <w:r>
        <w:rPr>
          <w:rFonts w:ascii="Arial" w:hAnsi="Arial" w:cs="Arial"/>
          <w:sz w:val="22"/>
          <w:szCs w:val="22"/>
        </w:rPr>
        <w:t>isto, com a devida comprovação.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GARANTIA DE EXECUÇÃO (</w:t>
      </w:r>
      <w:hyperlink r:id="rId99" w:anchor="art92" w:history="1">
        <w:r w:rsidRPr="00353ACB">
          <w:rPr>
            <w:rStyle w:val="Hyperlink"/>
            <w:i w:val="0"/>
            <w:sz w:val="22"/>
            <w:szCs w:val="22"/>
          </w:rPr>
          <w:t>art. 92, XII e XIII</w:t>
        </w:r>
      </w:hyperlink>
      <w:proofErr w:type="gramStart"/>
      <w:r w:rsidRPr="00353ACB">
        <w:rPr>
          <w:i w:val="0"/>
          <w:sz w:val="22"/>
          <w:szCs w:val="22"/>
        </w:rPr>
        <w:t>)</w:t>
      </w:r>
      <w:proofErr w:type="gramEnd"/>
    </w:p>
    <w:p w:rsidR="00595D01" w:rsidRDefault="00595D01" w:rsidP="000D6FCB">
      <w:pPr>
        <w:pStyle w:val="Nivel2"/>
        <w:numPr>
          <w:ilvl w:val="0"/>
          <w:numId w:val="0"/>
        </w:numPr>
        <w:spacing w:line="240" w:lineRule="auto"/>
        <w:rPr>
          <w:szCs w:val="22"/>
        </w:rPr>
      </w:pPr>
      <w:r w:rsidRPr="00353ACB">
        <w:rPr>
          <w:szCs w:val="22"/>
        </w:rPr>
        <w:t>10.1. Não haverá exigência de garantia contratual da execução.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sz w:val="22"/>
          <w:szCs w:val="22"/>
        </w:rPr>
      </w:pPr>
      <w:r w:rsidRPr="00353ACB">
        <w:rPr>
          <w:i w:val="0"/>
          <w:sz w:val="22"/>
          <w:szCs w:val="22"/>
        </w:rPr>
        <w:t>CLÁUSULA DÉCIMA PRIMEIRA – INFRAÇÕES E SANÇÕES ADMINISTRATIVAS (</w:t>
      </w:r>
      <w:hyperlink r:id="rId100" w:anchor="art92" w:history="1">
        <w:r w:rsidRPr="00353ACB">
          <w:rPr>
            <w:rStyle w:val="Hyperlink"/>
            <w:i w:val="0"/>
            <w:color w:val="auto"/>
            <w:sz w:val="22"/>
            <w:szCs w:val="22"/>
          </w:rPr>
          <w:t>art. 92, XIV</w:t>
        </w:r>
      </w:hyperlink>
      <w:proofErr w:type="gramStart"/>
      <w:r w:rsidRPr="00353ACB">
        <w:rPr>
          <w:i w:val="0"/>
          <w:sz w:val="22"/>
          <w:szCs w:val="22"/>
        </w:rPr>
        <w:t>)</w:t>
      </w:r>
      <w:proofErr w:type="gramEnd"/>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11.1. Comete infração administrativa, nos termos da </w:t>
      </w:r>
      <w:hyperlink r:id="rId101" w:history="1">
        <w:r w:rsidRPr="00353ACB">
          <w:rPr>
            <w:rStyle w:val="Hyperlink"/>
            <w:color w:val="0033CC"/>
            <w:szCs w:val="22"/>
          </w:rPr>
          <w:t>Lei nº 14.133, de 202</w:t>
        </w:r>
        <w:r w:rsidRPr="00353ACB">
          <w:rPr>
            <w:rStyle w:val="Hyperlink"/>
            <w:color w:val="auto"/>
            <w:szCs w:val="22"/>
          </w:rPr>
          <w:t>1</w:t>
        </w:r>
      </w:hyperlink>
      <w:r w:rsidRPr="00353ACB">
        <w:rPr>
          <w:color w:val="auto"/>
          <w:szCs w:val="22"/>
        </w:rPr>
        <w:t>, o contratado que:</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der</w:t>
      </w:r>
      <w:proofErr w:type="gramEnd"/>
      <w:r w:rsidR="00595D01" w:rsidRPr="00353ACB">
        <w:rPr>
          <w:rFonts w:ascii="Arial" w:eastAsia="Arial" w:hAnsi="Arial" w:cs="Arial"/>
          <w:sz w:val="22"/>
          <w:szCs w:val="22"/>
        </w:rPr>
        <w:t xml:space="preserve"> causa à inexecução parcial do contrato;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der</w:t>
      </w:r>
      <w:proofErr w:type="gramEnd"/>
      <w:r w:rsidR="00595D01" w:rsidRPr="00353ACB">
        <w:rPr>
          <w:rFonts w:ascii="Arial" w:eastAsia="Arial" w:hAnsi="Arial" w:cs="Arial"/>
          <w:sz w:val="22"/>
          <w:szCs w:val="22"/>
        </w:rPr>
        <w:t xml:space="preserve"> causa à inexecução parcial do contrato que cause grave dano à Administração ou ao funcionamento dos serviços públicos ou ao interesse coletivo;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der</w:t>
      </w:r>
      <w:proofErr w:type="gramEnd"/>
      <w:r w:rsidR="00595D01" w:rsidRPr="00353ACB">
        <w:rPr>
          <w:rFonts w:ascii="Arial" w:eastAsia="Arial" w:hAnsi="Arial" w:cs="Arial"/>
          <w:sz w:val="22"/>
          <w:szCs w:val="22"/>
        </w:rPr>
        <w:t xml:space="preserve"> causa à inexecução total do contrato;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ensejar</w:t>
      </w:r>
      <w:proofErr w:type="gramEnd"/>
      <w:r w:rsidR="00595D01" w:rsidRPr="00353ACB">
        <w:rPr>
          <w:rFonts w:ascii="Arial" w:eastAsia="Arial" w:hAnsi="Arial" w:cs="Arial"/>
          <w:sz w:val="22"/>
          <w:szCs w:val="22"/>
        </w:rPr>
        <w:t xml:space="preserve"> o retardamento da execução ou da entrega do objeto da contratação sem motivo justificado;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apresentar</w:t>
      </w:r>
      <w:proofErr w:type="gramEnd"/>
      <w:r w:rsidR="00595D01" w:rsidRPr="00353ACB">
        <w:rPr>
          <w:rFonts w:ascii="Arial" w:eastAsia="Arial" w:hAnsi="Arial" w:cs="Arial"/>
          <w:sz w:val="22"/>
          <w:szCs w:val="22"/>
        </w:rPr>
        <w:t xml:space="preserve"> documentação falsa ou prestar declaração falsa durante a execução do contrato;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praticar</w:t>
      </w:r>
      <w:proofErr w:type="gramEnd"/>
      <w:r w:rsidR="00595D01" w:rsidRPr="00353ACB">
        <w:rPr>
          <w:rFonts w:ascii="Arial" w:eastAsia="Arial" w:hAnsi="Arial" w:cs="Arial"/>
          <w:sz w:val="22"/>
          <w:szCs w:val="22"/>
        </w:rPr>
        <w:t xml:space="preserve"> ato fraudulento na execução do contrato;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comportar</w:t>
      </w:r>
      <w:proofErr w:type="gramEnd"/>
      <w:r w:rsidR="00595D01" w:rsidRPr="00353ACB">
        <w:rPr>
          <w:rFonts w:ascii="Arial" w:eastAsia="Arial" w:hAnsi="Arial" w:cs="Arial"/>
          <w:sz w:val="22"/>
          <w:szCs w:val="22"/>
        </w:rPr>
        <w:t>-se de modo inidôneo ou cometer fraude de qualquer natureza;</w:t>
      </w:r>
    </w:p>
    <w:p w:rsidR="00595D01"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praticar</w:t>
      </w:r>
      <w:proofErr w:type="gramEnd"/>
      <w:r w:rsidR="00595D01" w:rsidRPr="00353ACB">
        <w:rPr>
          <w:rFonts w:ascii="Arial" w:eastAsia="Arial" w:hAnsi="Arial" w:cs="Arial"/>
          <w:sz w:val="22"/>
          <w:szCs w:val="22"/>
        </w:rPr>
        <w:t xml:space="preserve"> ato lesivo previsto no </w:t>
      </w:r>
      <w:hyperlink r:id="rId102" w:anchor="art5" w:history="1">
        <w:r w:rsidR="00595D01" w:rsidRPr="00353ACB">
          <w:rPr>
            <w:rStyle w:val="Hyperlink"/>
            <w:rFonts w:ascii="Arial" w:eastAsia="Arial" w:hAnsi="Arial" w:cs="Arial"/>
            <w:color w:val="auto"/>
            <w:sz w:val="22"/>
            <w:szCs w:val="22"/>
          </w:rPr>
          <w:t>art. 5º da Lei nº 12.846, de 1º de agosto de 2013</w:t>
        </w:r>
      </w:hyperlink>
      <w:r w:rsidR="00595D01" w:rsidRPr="00353ACB">
        <w:rPr>
          <w:rFonts w:ascii="Arial" w:eastAsia="Arial" w:hAnsi="Arial" w:cs="Arial"/>
          <w:sz w:val="22"/>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11.2. Serão aplicadas ao contratado que incorrer nas infrações acima descritas as seguintes sanções:</w:t>
      </w:r>
    </w:p>
    <w:p w:rsidR="00595D01" w:rsidRPr="00353ACB" w:rsidRDefault="00595D01" w:rsidP="00F8043F">
      <w:pPr>
        <w:pStyle w:val="PargrafodaLista"/>
        <w:numPr>
          <w:ilvl w:val="0"/>
          <w:numId w:val="26"/>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t>ADVERTÊNCIA</w:t>
      </w:r>
      <w:r w:rsidRPr="000D6FCB">
        <w:rPr>
          <w:rFonts w:ascii="Arial" w:eastAsia="Arial" w:hAnsi="Arial" w:cs="Arial"/>
          <w:sz w:val="22"/>
          <w:szCs w:val="22"/>
        </w:rPr>
        <w:t>, quando o contratado der causa à inexecução parcial do contrato, sempre</w:t>
      </w:r>
      <w:r w:rsidRPr="00353ACB">
        <w:rPr>
          <w:rFonts w:ascii="Arial" w:eastAsia="Arial" w:hAnsi="Arial" w:cs="Arial"/>
          <w:sz w:val="22"/>
          <w:szCs w:val="22"/>
        </w:rPr>
        <w:t xml:space="preserve"> que não se justificar a imposição de penalidade mais grave (</w:t>
      </w:r>
      <w:hyperlink r:id="rId103" w:anchor="art156§2" w:history="1">
        <w:r w:rsidRPr="00353ACB">
          <w:rPr>
            <w:rStyle w:val="Hyperlink"/>
            <w:rFonts w:ascii="Arial" w:eastAsia="Arial" w:hAnsi="Arial" w:cs="Arial"/>
            <w:color w:val="auto"/>
            <w:sz w:val="22"/>
            <w:szCs w:val="22"/>
          </w:rPr>
          <w:t xml:space="preserve">art. 156, §2º, da </w:t>
        </w:r>
        <w:bookmarkStart w:id="60" w:name="_Hlk114504069"/>
        <w:r w:rsidRPr="00353ACB">
          <w:rPr>
            <w:rStyle w:val="Hyperlink"/>
            <w:rFonts w:ascii="Arial" w:eastAsia="Arial" w:hAnsi="Arial" w:cs="Arial"/>
            <w:color w:val="auto"/>
            <w:sz w:val="22"/>
            <w:szCs w:val="22"/>
          </w:rPr>
          <w:t>Lei nº 14.133, de 2021</w:t>
        </w:r>
        <w:bookmarkEnd w:id="60"/>
      </w:hyperlink>
      <w:r w:rsidRPr="00353ACB">
        <w:rPr>
          <w:rFonts w:ascii="Arial" w:eastAsia="Arial" w:hAnsi="Arial" w:cs="Arial"/>
          <w:sz w:val="22"/>
          <w:szCs w:val="22"/>
        </w:rPr>
        <w:t>);</w:t>
      </w:r>
    </w:p>
    <w:p w:rsidR="00595D01" w:rsidRPr="00353ACB" w:rsidRDefault="00595D01" w:rsidP="00F8043F">
      <w:pPr>
        <w:pStyle w:val="PargrafodaLista"/>
        <w:numPr>
          <w:ilvl w:val="0"/>
          <w:numId w:val="26"/>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t>IMPEDIMENTO DE LICITAR E CONTRATAR</w:t>
      </w:r>
      <w:r w:rsidRPr="000D6FCB">
        <w:rPr>
          <w:rFonts w:ascii="Arial" w:eastAsia="Arial" w:hAnsi="Arial" w:cs="Arial"/>
          <w:sz w:val="22"/>
          <w:szCs w:val="22"/>
        </w:rPr>
        <w:t>, quando praticadas as condutas descritas</w:t>
      </w:r>
      <w:r w:rsidRPr="00353ACB">
        <w:rPr>
          <w:rFonts w:ascii="Arial" w:eastAsia="Arial" w:hAnsi="Arial" w:cs="Arial"/>
          <w:sz w:val="22"/>
          <w:szCs w:val="22"/>
        </w:rPr>
        <w:t xml:space="preserve"> nas alíneas “b”, “c” e “d” do subitem acima deste Contrato, sempre que não se justificar a imposição de penalidade mais </w:t>
      </w:r>
      <w:r w:rsidRPr="00353ACB">
        <w:rPr>
          <w:rFonts w:ascii="Arial" w:eastAsia="Arial" w:hAnsi="Arial" w:cs="Arial"/>
          <w:color w:val="0033CC"/>
          <w:sz w:val="22"/>
          <w:szCs w:val="22"/>
        </w:rPr>
        <w:t>grave (</w:t>
      </w:r>
      <w:hyperlink r:id="rId104" w:anchor="art156§4" w:history="1">
        <w:r w:rsidRPr="00353ACB">
          <w:rPr>
            <w:rStyle w:val="Hyperlink"/>
            <w:rFonts w:ascii="Arial" w:eastAsia="Arial" w:hAnsi="Arial" w:cs="Arial"/>
            <w:color w:val="0033CC"/>
            <w:sz w:val="22"/>
            <w:szCs w:val="22"/>
          </w:rPr>
          <w:t>art. 156, § 4º, da Lei nº 14.133, de 2021</w:t>
        </w:r>
      </w:hyperlink>
      <w:r w:rsidRPr="00353ACB">
        <w:rPr>
          <w:rFonts w:ascii="Arial" w:eastAsia="Arial" w:hAnsi="Arial" w:cs="Arial"/>
          <w:sz w:val="22"/>
          <w:szCs w:val="22"/>
        </w:rPr>
        <w:t>);</w:t>
      </w:r>
    </w:p>
    <w:p w:rsidR="00595D01" w:rsidRPr="00353ACB" w:rsidRDefault="00595D01" w:rsidP="00F8043F">
      <w:pPr>
        <w:pStyle w:val="PargrafodaLista"/>
        <w:numPr>
          <w:ilvl w:val="0"/>
          <w:numId w:val="26"/>
        </w:numPr>
        <w:suppressAutoHyphens/>
        <w:spacing w:before="120" w:after="120"/>
        <w:ind w:left="0" w:firstLine="284"/>
        <w:contextualSpacing w:val="0"/>
        <w:jc w:val="both"/>
        <w:rPr>
          <w:rFonts w:ascii="Arial" w:eastAsia="Arial" w:hAnsi="Arial" w:cs="Arial"/>
          <w:color w:val="0033CC"/>
          <w:sz w:val="22"/>
          <w:szCs w:val="22"/>
        </w:rPr>
      </w:pPr>
      <w:r w:rsidRPr="000D6FCB">
        <w:rPr>
          <w:rFonts w:ascii="Arial" w:eastAsia="Arial" w:hAnsi="Arial" w:cs="Arial"/>
          <w:b/>
          <w:bCs/>
          <w:sz w:val="22"/>
          <w:szCs w:val="22"/>
        </w:rPr>
        <w:t>DECLARAÇÃO DE INIDONEIDADE PARA LICITAR E CONTRATAR</w:t>
      </w:r>
      <w:r w:rsidRPr="000D6FCB">
        <w:rPr>
          <w:rFonts w:ascii="Arial" w:eastAsia="Arial" w:hAnsi="Arial" w:cs="Arial"/>
          <w:sz w:val="22"/>
          <w:szCs w:val="22"/>
        </w:rPr>
        <w:t>, quando praticadas</w:t>
      </w:r>
      <w:r w:rsidRPr="00353ACB">
        <w:rPr>
          <w:rFonts w:ascii="Arial" w:eastAsia="Arial" w:hAnsi="Arial" w:cs="Arial"/>
          <w:sz w:val="22"/>
          <w:szCs w:val="22"/>
        </w:rPr>
        <w:t xml:space="preserve"> as condutas descritas nas alíneas “e”, “f”, “g” e “h” do subitem acima deste </w:t>
      </w:r>
      <w:r w:rsidRPr="00353ACB">
        <w:rPr>
          <w:rFonts w:ascii="Arial" w:eastAsia="Arial" w:hAnsi="Arial" w:cs="Arial"/>
          <w:sz w:val="22"/>
          <w:szCs w:val="22"/>
        </w:rPr>
        <w:lastRenderedPageBreak/>
        <w:t>Contrato, bem como nas alíneas “b”, “c” e “d”, que justifiquem a imposição de penalidade mais grave (</w:t>
      </w:r>
      <w:hyperlink r:id="rId105" w:anchor="art156§5" w:history="1">
        <w:r w:rsidRPr="00353ACB">
          <w:rPr>
            <w:rStyle w:val="Hyperlink"/>
            <w:rFonts w:ascii="Arial" w:eastAsia="Arial" w:hAnsi="Arial" w:cs="Arial"/>
            <w:color w:val="0033CC"/>
            <w:sz w:val="22"/>
            <w:szCs w:val="22"/>
          </w:rPr>
          <w:t>art. 156, §5º, da Lei nº 14.133, de 2021</w:t>
        </w:r>
      </w:hyperlink>
      <w:r w:rsidRPr="00353ACB">
        <w:rPr>
          <w:rFonts w:ascii="Arial" w:eastAsia="Arial" w:hAnsi="Arial" w:cs="Arial"/>
          <w:color w:val="0033CC"/>
          <w:sz w:val="22"/>
          <w:szCs w:val="22"/>
        </w:rPr>
        <w:t>).</w:t>
      </w:r>
    </w:p>
    <w:p w:rsidR="00595D01" w:rsidRPr="000D6FCB" w:rsidRDefault="00595D01" w:rsidP="00F8043F">
      <w:pPr>
        <w:pStyle w:val="PargrafodaLista"/>
        <w:numPr>
          <w:ilvl w:val="0"/>
          <w:numId w:val="26"/>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t>MULTA:</w:t>
      </w:r>
    </w:p>
    <w:p w:rsidR="00595D01" w:rsidRPr="00353ACB" w:rsidRDefault="00595D01" w:rsidP="000D6FCB">
      <w:pPr>
        <w:pStyle w:val="PargrafodaLista"/>
        <w:suppressAutoHyphens/>
        <w:spacing w:before="120" w:after="120"/>
        <w:ind w:left="0"/>
        <w:contextualSpacing w:val="0"/>
        <w:jc w:val="both"/>
        <w:rPr>
          <w:rFonts w:ascii="Arial" w:hAnsi="Arial" w:cs="Arial"/>
          <w:sz w:val="22"/>
          <w:szCs w:val="22"/>
        </w:rPr>
      </w:pPr>
      <w:r w:rsidRPr="00353ACB">
        <w:rPr>
          <w:rFonts w:ascii="Arial" w:hAnsi="Arial" w:cs="Arial"/>
          <w:sz w:val="22"/>
          <w:szCs w:val="22"/>
        </w:rPr>
        <w:t>11.3. Moratória de 0,5% (cinco décimos por cento) por dia de atraso injustificado sobre o valor da parcela inadimplida, até o limite de 10 (dez) dias;</w:t>
      </w:r>
    </w:p>
    <w:p w:rsidR="00595D01" w:rsidRPr="00353ACB" w:rsidRDefault="00595D01" w:rsidP="000D6FCB">
      <w:pPr>
        <w:pStyle w:val="PargrafodaLista"/>
        <w:suppressAutoHyphens/>
        <w:spacing w:before="120" w:after="120"/>
        <w:ind w:left="0"/>
        <w:contextualSpacing w:val="0"/>
        <w:jc w:val="both"/>
        <w:rPr>
          <w:rFonts w:ascii="Arial" w:eastAsia="Arial" w:hAnsi="Arial" w:cs="Arial"/>
          <w:sz w:val="22"/>
          <w:szCs w:val="22"/>
        </w:rPr>
      </w:pPr>
      <w:r w:rsidRPr="00353ACB">
        <w:rPr>
          <w:rFonts w:ascii="Arial" w:eastAsia="Arial" w:hAnsi="Arial" w:cs="Arial"/>
          <w:iCs/>
          <w:sz w:val="22"/>
          <w:szCs w:val="22"/>
        </w:rPr>
        <w:t xml:space="preserve">11.4. O atraso superior a </w:t>
      </w:r>
      <w:r w:rsidRPr="00353ACB">
        <w:rPr>
          <w:rFonts w:ascii="Arial" w:eastAsia="Arial" w:hAnsi="Arial" w:cs="Arial"/>
          <w:iCs/>
          <w:sz w:val="22"/>
          <w:szCs w:val="22"/>
          <w:u w:val="single"/>
        </w:rPr>
        <w:t>10 (dez)</w:t>
      </w:r>
      <w:r w:rsidRPr="00353ACB">
        <w:rPr>
          <w:rFonts w:ascii="Arial" w:eastAsia="Arial" w:hAnsi="Arial" w:cs="Arial"/>
          <w:iCs/>
          <w:sz w:val="22"/>
          <w:szCs w:val="22"/>
        </w:rPr>
        <w:t xml:space="preserve"> dias autoriza a Administração a promover a extinção do contrato por descumprimento ou cumprimento irregular de suas cláusulas, conforme dispõe o inciso I do art. 137 da Lei n. 14.133, de 2021. </w:t>
      </w:r>
    </w:p>
    <w:p w:rsidR="00595D01" w:rsidRPr="00353ACB" w:rsidRDefault="00595D01" w:rsidP="000D6FCB">
      <w:pPr>
        <w:pStyle w:val="PargrafodaLista"/>
        <w:suppressAutoHyphens/>
        <w:spacing w:before="120" w:after="120"/>
        <w:ind w:left="0"/>
        <w:contextualSpacing w:val="0"/>
        <w:jc w:val="both"/>
        <w:rPr>
          <w:rFonts w:ascii="Arial" w:eastAsia="Arial" w:hAnsi="Arial" w:cs="Arial"/>
          <w:sz w:val="22"/>
          <w:szCs w:val="22"/>
        </w:rPr>
      </w:pPr>
      <w:r w:rsidRPr="00353ACB">
        <w:rPr>
          <w:rFonts w:ascii="Arial" w:eastAsia="Arial" w:hAnsi="Arial" w:cs="Arial"/>
          <w:sz w:val="22"/>
          <w:szCs w:val="22"/>
        </w:rPr>
        <w:t xml:space="preserve">11.5. Compensatória de </w:t>
      </w:r>
      <w:r w:rsidRPr="00353ACB">
        <w:rPr>
          <w:rFonts w:ascii="Arial" w:eastAsia="Arial" w:hAnsi="Arial" w:cs="Arial"/>
          <w:sz w:val="22"/>
          <w:szCs w:val="22"/>
          <w:u w:val="single"/>
        </w:rPr>
        <w:t>10 % (dez</w:t>
      </w:r>
      <w:r w:rsidRPr="00353ACB">
        <w:rPr>
          <w:rFonts w:ascii="Arial" w:eastAsia="Arial" w:hAnsi="Arial" w:cs="Arial"/>
          <w:sz w:val="22"/>
          <w:szCs w:val="22"/>
        </w:rPr>
        <w:t xml:space="preserve"> por cento) sobre o valor total do contrato, no caso de inexecução total do objeto.</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11.6. A aplicação das sanções previstas neste Contrato não exclui, em hipótese alguma, a obrigação de reparação integral do dano causado ao Contratante</w:t>
      </w:r>
      <w:r w:rsidRPr="00353ACB">
        <w:rPr>
          <w:color w:val="0033CC"/>
          <w:szCs w:val="22"/>
        </w:rPr>
        <w:t xml:space="preserve"> (</w:t>
      </w:r>
      <w:hyperlink r:id="rId106" w:anchor="art156§9" w:history="1">
        <w:r w:rsidRPr="00353ACB">
          <w:rPr>
            <w:rStyle w:val="Hyperlink"/>
            <w:color w:val="0033CC"/>
            <w:szCs w:val="22"/>
          </w:rPr>
          <w:t>art. 156, §9º, da Lei nº 14.133, de 2021</w:t>
        </w:r>
      </w:hyperlink>
      <w:proofErr w:type="gramStart"/>
      <w:r w:rsidRPr="00353ACB">
        <w:rPr>
          <w:color w:val="0033CC"/>
          <w:szCs w:val="22"/>
        </w:rPr>
        <w:t>)</w:t>
      </w:r>
      <w:proofErr w:type="gramEnd"/>
    </w:p>
    <w:p w:rsidR="00595D01" w:rsidRPr="00353ACB" w:rsidRDefault="00595D01" w:rsidP="000D6FCB">
      <w:pPr>
        <w:pStyle w:val="Nivel2"/>
        <w:numPr>
          <w:ilvl w:val="0"/>
          <w:numId w:val="0"/>
        </w:numPr>
        <w:spacing w:line="240" w:lineRule="auto"/>
        <w:rPr>
          <w:color w:val="auto"/>
          <w:szCs w:val="22"/>
        </w:rPr>
      </w:pPr>
      <w:r w:rsidRPr="00353ACB">
        <w:rPr>
          <w:color w:val="auto"/>
          <w:szCs w:val="22"/>
        </w:rPr>
        <w:t>11.7. Todas as sanções previstas neste Contrato poderão ser aplicadas cumulativamente com a multa (</w:t>
      </w:r>
      <w:hyperlink r:id="rId107" w:anchor="art156§7" w:history="1">
        <w:r w:rsidRPr="00353ACB">
          <w:rPr>
            <w:rStyle w:val="Hyperlink"/>
            <w:color w:val="0033CC"/>
            <w:szCs w:val="22"/>
          </w:rPr>
          <w:t>art. 156, §7º,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11.8. Antes da aplicação da multa será facultada a defesa do interessado no prazo de 15 (quinze) dias úteis, contado da data de sua intimação </w:t>
      </w:r>
      <w:r w:rsidRPr="00353ACB">
        <w:rPr>
          <w:color w:val="0033CC"/>
          <w:szCs w:val="22"/>
        </w:rPr>
        <w:t>(</w:t>
      </w:r>
      <w:hyperlink r:id="rId108" w:anchor="art157" w:history="1">
        <w:r w:rsidRPr="00353ACB">
          <w:rPr>
            <w:rStyle w:val="Hyperlink"/>
            <w:color w:val="0033CC"/>
            <w:szCs w:val="22"/>
          </w:rPr>
          <w:t>art. 157, da Lei nº 14.133, de 2021</w:t>
        </w:r>
      </w:hyperlink>
      <w:proofErr w:type="gramStart"/>
      <w:r w:rsidRPr="00353ACB">
        <w:rPr>
          <w:color w:val="0033CC"/>
          <w:szCs w:val="22"/>
        </w:rPr>
        <w:t>)</w:t>
      </w:r>
      <w:proofErr w:type="gramEnd"/>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11.9. Se a multa aplicada e as indenizações cabíveis forem superiores ao valor do pagamento eventualmente devido pelo Contratante ao Contratado, além da perda desse valor, a diferença será descontada da garantia prestada ou será cobrada judicialmente </w:t>
      </w:r>
      <w:r w:rsidRPr="00353ACB">
        <w:rPr>
          <w:color w:val="0033CC"/>
          <w:sz w:val="22"/>
          <w:szCs w:val="22"/>
        </w:rPr>
        <w:t>(</w:t>
      </w:r>
      <w:hyperlink r:id="rId109" w:anchor="art156§8" w:history="1">
        <w:r w:rsidRPr="00353ACB">
          <w:rPr>
            <w:rStyle w:val="Hyperlink"/>
            <w:color w:val="0033CC"/>
            <w:sz w:val="22"/>
            <w:szCs w:val="22"/>
          </w:rPr>
          <w:t>art. 156, §8º, da Lei nº 14.133, de 2021</w:t>
        </w:r>
      </w:hyperlink>
      <w:r w:rsidRPr="00353ACB">
        <w:rPr>
          <w:color w:val="0033CC"/>
          <w:sz w:val="22"/>
          <w:szCs w:val="22"/>
        </w:rPr>
        <w:t>).</w:t>
      </w:r>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11.10. Previamente ao encaminhamento à cobrança judicial, a multa poderá ser recolhida administrativamente no prazo máximo de </w:t>
      </w:r>
      <w:r w:rsidRPr="00353ACB">
        <w:rPr>
          <w:iCs/>
          <w:color w:val="auto"/>
          <w:sz w:val="22"/>
          <w:szCs w:val="22"/>
          <w:u w:val="single"/>
        </w:rPr>
        <w:t xml:space="preserve">30 (trinta) </w:t>
      </w:r>
      <w:r w:rsidRPr="00353ACB">
        <w:rPr>
          <w:color w:val="auto"/>
          <w:sz w:val="22"/>
          <w:szCs w:val="22"/>
        </w:rPr>
        <w:t>dias, a contar da data do recebimento da comunicação enviada pela autoridade competente.</w:t>
      </w:r>
      <w:bookmarkStart w:id="61" w:name="_Hlk78351618"/>
      <w:bookmarkEnd w:id="61"/>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11.11. A aplicação das sanções realizar-se-á em processo administrativo que assegure o contraditório e a ampla defesa ao Contratado, observando-se o procedimento previsto no </w:t>
      </w:r>
      <w:r w:rsidRPr="00353ACB">
        <w:rPr>
          <w:b/>
          <w:bCs/>
          <w:color w:val="auto"/>
          <w:szCs w:val="22"/>
        </w:rPr>
        <w:t xml:space="preserve">caput </w:t>
      </w:r>
      <w:r w:rsidRPr="00353ACB">
        <w:rPr>
          <w:color w:val="auto"/>
          <w:szCs w:val="22"/>
        </w:rPr>
        <w:t xml:space="preserve">e parágrafos do </w:t>
      </w:r>
      <w:hyperlink r:id="rId110" w:anchor="art158" w:history="1">
        <w:r w:rsidRPr="00353ACB">
          <w:rPr>
            <w:rStyle w:val="Hyperlink"/>
            <w:color w:val="0033CC"/>
            <w:szCs w:val="22"/>
          </w:rPr>
          <w:t>art. 158 da Lei nº 14.133, de 2021</w:t>
        </w:r>
      </w:hyperlink>
      <w:r w:rsidRPr="00353ACB">
        <w:rPr>
          <w:color w:val="auto"/>
          <w:szCs w:val="22"/>
        </w:rPr>
        <w:t>, para as penalidades de impedimento de licitar e contratar e de declaração de inidoneidade para licitar ou contratar.</w:t>
      </w:r>
    </w:p>
    <w:p w:rsidR="00595D01" w:rsidRPr="00353ACB" w:rsidRDefault="00595D01" w:rsidP="000D6FCB">
      <w:pPr>
        <w:pStyle w:val="Nivel2"/>
        <w:numPr>
          <w:ilvl w:val="0"/>
          <w:numId w:val="0"/>
        </w:numPr>
        <w:spacing w:line="240" w:lineRule="auto"/>
        <w:rPr>
          <w:color w:val="0033CC"/>
          <w:szCs w:val="22"/>
        </w:rPr>
      </w:pPr>
      <w:r w:rsidRPr="00353ACB">
        <w:rPr>
          <w:color w:val="auto"/>
          <w:szCs w:val="22"/>
        </w:rPr>
        <w:t xml:space="preserve">11.12. Na aplicação das sanções serão considerados </w:t>
      </w:r>
      <w:r w:rsidRPr="00353ACB">
        <w:rPr>
          <w:color w:val="0033CC"/>
          <w:szCs w:val="22"/>
        </w:rPr>
        <w:t>(</w:t>
      </w:r>
      <w:hyperlink r:id="rId111" w:anchor="art156§1" w:history="1">
        <w:r w:rsidRPr="00353ACB">
          <w:rPr>
            <w:rStyle w:val="Hyperlink"/>
            <w:color w:val="0033CC"/>
            <w:szCs w:val="22"/>
          </w:rPr>
          <w:t>art. 156, §1º, da Lei nº 14.133, de 2021</w:t>
        </w:r>
      </w:hyperlink>
      <w:r w:rsidRPr="00353ACB">
        <w:rPr>
          <w:color w:val="0033CC"/>
          <w:szCs w:val="22"/>
        </w:rPr>
        <w:t>):</w:t>
      </w:r>
    </w:p>
    <w:p w:rsidR="00595D01" w:rsidRPr="00353ACB"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w:t>
      </w:r>
      <w:proofErr w:type="gramEnd"/>
      <w:r w:rsidR="00595D01" w:rsidRPr="00353ACB">
        <w:rPr>
          <w:rFonts w:ascii="Arial" w:eastAsia="Arial" w:hAnsi="Arial" w:cs="Arial"/>
          <w:sz w:val="22"/>
          <w:szCs w:val="22"/>
        </w:rPr>
        <w:t xml:space="preserve"> natureza e a gravidade da infração cometida;</w:t>
      </w:r>
    </w:p>
    <w:p w:rsidR="00595D01" w:rsidRPr="00353ACB"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as</w:t>
      </w:r>
      <w:proofErr w:type="gramEnd"/>
      <w:r w:rsidR="00595D01" w:rsidRPr="00353ACB">
        <w:rPr>
          <w:rFonts w:ascii="Arial" w:eastAsia="Arial" w:hAnsi="Arial" w:cs="Arial"/>
          <w:sz w:val="22"/>
          <w:szCs w:val="22"/>
        </w:rPr>
        <w:t xml:space="preserve"> peculiaridades do caso concreto;</w:t>
      </w:r>
    </w:p>
    <w:p w:rsidR="00595D01" w:rsidRPr="00353ACB"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as</w:t>
      </w:r>
      <w:proofErr w:type="gramEnd"/>
      <w:r w:rsidR="00595D01" w:rsidRPr="00353ACB">
        <w:rPr>
          <w:rFonts w:ascii="Arial" w:eastAsia="Arial" w:hAnsi="Arial" w:cs="Arial"/>
          <w:sz w:val="22"/>
          <w:szCs w:val="22"/>
        </w:rPr>
        <w:t xml:space="preserve"> circunstâncias agravantes ou atenuantes;</w:t>
      </w:r>
    </w:p>
    <w:p w:rsidR="00595D01" w:rsidRPr="00353ACB"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os</w:t>
      </w:r>
      <w:proofErr w:type="gramEnd"/>
      <w:r w:rsidR="00595D01" w:rsidRPr="00353ACB">
        <w:rPr>
          <w:rFonts w:ascii="Arial" w:eastAsia="Arial" w:hAnsi="Arial" w:cs="Arial"/>
          <w:sz w:val="22"/>
          <w:szCs w:val="22"/>
        </w:rPr>
        <w:t xml:space="preserve"> danos que dela provierem para o Contratante;</w:t>
      </w:r>
    </w:p>
    <w:p w:rsidR="00595D01"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w:t>
      </w:r>
      <w:proofErr w:type="gramEnd"/>
      <w:r w:rsidR="00595D01" w:rsidRPr="00353ACB">
        <w:rPr>
          <w:rFonts w:ascii="Arial" w:eastAsia="Arial" w:hAnsi="Arial" w:cs="Arial"/>
          <w:sz w:val="22"/>
          <w:szCs w:val="22"/>
        </w:rPr>
        <w:t xml:space="preserve"> implantação ou o aperfeiçoamento de programa de integridade, conforme normas e orientações dos órgãos de controle.</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11.13. Os atos previstos como infrações administrativas na </w:t>
      </w:r>
      <w:hyperlink r:id="rId112" w:history="1">
        <w:r w:rsidRPr="00353ACB">
          <w:rPr>
            <w:rStyle w:val="Hyperlink"/>
            <w:color w:val="auto"/>
            <w:szCs w:val="22"/>
          </w:rPr>
          <w:t>Lei nº 14.133, de 2021</w:t>
        </w:r>
      </w:hyperlink>
      <w:r w:rsidRPr="00353ACB">
        <w:rPr>
          <w:color w:val="auto"/>
          <w:szCs w:val="22"/>
        </w:rPr>
        <w:t xml:space="preserve">, ou em outras leis de licitações e contratos da Administração Pública que também sejam tipificados como atos lesivos na </w:t>
      </w:r>
      <w:hyperlink r:id="rId113" w:history="1">
        <w:r w:rsidRPr="00353ACB">
          <w:rPr>
            <w:rStyle w:val="Hyperlink"/>
            <w:color w:val="auto"/>
            <w:szCs w:val="22"/>
          </w:rPr>
          <w:t>Lei nº 12.846, de 2013</w:t>
        </w:r>
      </w:hyperlink>
      <w:r w:rsidRPr="00353ACB">
        <w:rPr>
          <w:color w:val="auto"/>
          <w:szCs w:val="22"/>
        </w:rPr>
        <w:t xml:space="preserve">, serão apurados e julgados conjuntamente, nos mesmos autos, observados o rito procedimental e autoridade </w:t>
      </w:r>
      <w:proofErr w:type="gramStart"/>
      <w:r w:rsidRPr="00353ACB">
        <w:rPr>
          <w:color w:val="auto"/>
          <w:szCs w:val="22"/>
        </w:rPr>
        <w:t>competente definidos</w:t>
      </w:r>
      <w:proofErr w:type="gramEnd"/>
      <w:r w:rsidRPr="00353ACB">
        <w:rPr>
          <w:color w:val="auto"/>
          <w:szCs w:val="22"/>
        </w:rPr>
        <w:t xml:space="preserve"> na referida Lei</w:t>
      </w:r>
      <w:r w:rsidRPr="00353ACB">
        <w:rPr>
          <w:color w:val="0033CC"/>
          <w:szCs w:val="22"/>
        </w:rPr>
        <w:t xml:space="preserve"> (</w:t>
      </w:r>
      <w:hyperlink r:id="rId114" w:history="1">
        <w:r w:rsidRPr="00353ACB">
          <w:rPr>
            <w:rStyle w:val="Hyperlink"/>
            <w:color w:val="0033CC"/>
            <w:szCs w:val="22"/>
          </w:rPr>
          <w:t>art. 159</w:t>
        </w:r>
      </w:hyperlink>
      <w:r w:rsidRPr="00353ACB">
        <w:rPr>
          <w:color w:val="0033CC"/>
          <w:szCs w:val="22"/>
        </w:rPr>
        <w:t>).</w:t>
      </w:r>
    </w:p>
    <w:p w:rsidR="00595D01" w:rsidRPr="00353ACB" w:rsidRDefault="00595D01" w:rsidP="000D6FCB">
      <w:pPr>
        <w:pStyle w:val="Nivel2"/>
        <w:numPr>
          <w:ilvl w:val="0"/>
          <w:numId w:val="0"/>
        </w:numPr>
        <w:spacing w:line="240" w:lineRule="auto"/>
        <w:rPr>
          <w:iCs/>
          <w:color w:val="0033CC"/>
          <w:szCs w:val="22"/>
        </w:rPr>
      </w:pPr>
      <w:r w:rsidRPr="00353ACB">
        <w:rPr>
          <w:color w:val="auto"/>
          <w:szCs w:val="22"/>
        </w:rPr>
        <w:t xml:space="preserve">11.14.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353ACB">
        <w:rPr>
          <w:color w:val="auto"/>
          <w:szCs w:val="22"/>
        </w:rPr>
        <w:lastRenderedPageBreak/>
        <w:t xml:space="preserve">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353ACB">
        <w:rPr>
          <w:color w:val="0033CC"/>
          <w:szCs w:val="22"/>
        </w:rPr>
        <w:t>(</w:t>
      </w:r>
      <w:hyperlink r:id="rId115" w:anchor="art160" w:history="1">
        <w:r w:rsidRPr="00353ACB">
          <w:rPr>
            <w:rStyle w:val="Hyperlink"/>
            <w:color w:val="0033CC"/>
            <w:szCs w:val="22"/>
          </w:rPr>
          <w:t>art. 160,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iCs/>
          <w:color w:val="auto"/>
          <w:szCs w:val="22"/>
        </w:rPr>
      </w:pPr>
      <w:r w:rsidRPr="00353ACB">
        <w:rPr>
          <w:color w:val="auto"/>
          <w:szCs w:val="22"/>
        </w:rPr>
        <w:t>11.15.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r w:rsidRPr="00353ACB">
        <w:rPr>
          <w:color w:val="0033CC"/>
          <w:szCs w:val="22"/>
        </w:rPr>
        <w:t>. (</w:t>
      </w:r>
      <w:hyperlink r:id="rId116" w:anchor="art161" w:history="1">
        <w:r w:rsidRPr="00353ACB">
          <w:rPr>
            <w:rStyle w:val="Hyperlink"/>
            <w:color w:val="0033CC"/>
            <w:szCs w:val="22"/>
          </w:rPr>
          <w:t>Art. 161,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iCs/>
          <w:color w:val="auto"/>
          <w:szCs w:val="22"/>
        </w:rPr>
      </w:pPr>
      <w:r w:rsidRPr="00353ACB">
        <w:rPr>
          <w:color w:val="auto"/>
          <w:szCs w:val="22"/>
        </w:rPr>
        <w:t xml:space="preserve">11.16. As sanções de impedimento de licitar e contratar e declaração de inidoneidade para licitar ou contratar são passíveis de reabilitação na forma do </w:t>
      </w:r>
      <w:hyperlink r:id="rId117" w:anchor="163" w:history="1">
        <w:r w:rsidRPr="00353ACB">
          <w:rPr>
            <w:rStyle w:val="Hyperlink"/>
            <w:color w:val="auto"/>
            <w:szCs w:val="22"/>
          </w:rPr>
          <w:t>art. 163 da Lei nº 14.133/21</w:t>
        </w:r>
      </w:hyperlink>
      <w:r w:rsidRPr="00353ACB">
        <w:rPr>
          <w:color w:val="auto"/>
          <w:szCs w:val="22"/>
        </w:rPr>
        <w:t>.</w:t>
      </w:r>
    </w:p>
    <w:p w:rsidR="00595D01" w:rsidRPr="00353ACB" w:rsidRDefault="00595D01" w:rsidP="000D6FCB">
      <w:pPr>
        <w:pStyle w:val="Nivel2"/>
        <w:numPr>
          <w:ilvl w:val="0"/>
          <w:numId w:val="0"/>
        </w:numPr>
        <w:spacing w:line="240" w:lineRule="auto"/>
        <w:rPr>
          <w:kern w:val="2"/>
          <w:szCs w:val="22"/>
        </w:rPr>
      </w:pPr>
      <w:r w:rsidRPr="00353ACB">
        <w:rPr>
          <w:kern w:val="2"/>
          <w:szCs w:val="22"/>
        </w:rPr>
        <w:t xml:space="preserve">11.17. As sanções deverão ser aplicadas de forma gradativa, </w:t>
      </w:r>
      <w:proofErr w:type="gramStart"/>
      <w:r w:rsidRPr="00353ACB">
        <w:rPr>
          <w:kern w:val="2"/>
          <w:szCs w:val="22"/>
        </w:rPr>
        <w:t>obedecidos os</w:t>
      </w:r>
      <w:proofErr w:type="gramEnd"/>
      <w:r w:rsidRPr="00353ACB">
        <w:rPr>
          <w:kern w:val="2"/>
          <w:szCs w:val="22"/>
        </w:rPr>
        <w:t xml:space="preserve"> princípios da razoabilidade e da proporcionalidade e mediante regular processo administrativo, garantida a prévia defesa.</w:t>
      </w:r>
    </w:p>
    <w:p w:rsidR="00595D01" w:rsidRPr="00353ACB" w:rsidRDefault="00595D01" w:rsidP="000D6FCB">
      <w:pPr>
        <w:pStyle w:val="Nivel2"/>
        <w:numPr>
          <w:ilvl w:val="0"/>
          <w:numId w:val="0"/>
        </w:numPr>
        <w:spacing w:line="240" w:lineRule="auto"/>
        <w:rPr>
          <w:kern w:val="2"/>
          <w:szCs w:val="22"/>
        </w:rPr>
      </w:pPr>
      <w:r w:rsidRPr="00353ACB">
        <w:rPr>
          <w:kern w:val="2"/>
          <w:szCs w:val="22"/>
        </w:rPr>
        <w:t>11.18. 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rsidR="00595D01" w:rsidRPr="00353ACB" w:rsidRDefault="00595D01" w:rsidP="000D6FCB">
      <w:pPr>
        <w:pStyle w:val="Nivel2"/>
        <w:numPr>
          <w:ilvl w:val="0"/>
          <w:numId w:val="0"/>
        </w:numPr>
        <w:spacing w:line="240" w:lineRule="auto"/>
        <w:rPr>
          <w:szCs w:val="22"/>
        </w:rPr>
      </w:pPr>
      <w:r w:rsidRPr="00353ACB">
        <w:rPr>
          <w:szCs w:val="22"/>
        </w:rPr>
        <w:t xml:space="preserve">11.19. O valor da multa poderá ser descontado da Nota Fiscal ou crédito existente no Município de Campo Magro/PR, em favor da licitante vencedora, sendo que, caso o valor da multa seja superior ao crédito existente, </w:t>
      </w:r>
      <w:proofErr w:type="gramStart"/>
      <w:r w:rsidRPr="00353ACB">
        <w:rPr>
          <w:szCs w:val="22"/>
        </w:rPr>
        <w:t>a</w:t>
      </w:r>
      <w:proofErr w:type="gramEnd"/>
      <w:r w:rsidRPr="00353ACB">
        <w:rPr>
          <w:szCs w:val="22"/>
        </w:rPr>
        <w:t xml:space="preserve"> diferença será cobrada na forma da lei.</w:t>
      </w:r>
    </w:p>
    <w:p w:rsidR="00595D01" w:rsidRDefault="00595D01" w:rsidP="000D6FCB">
      <w:pPr>
        <w:pStyle w:val="PargrafodaLista"/>
        <w:spacing w:before="120" w:after="120"/>
        <w:ind w:left="0"/>
        <w:contextualSpacing w:val="0"/>
        <w:jc w:val="both"/>
        <w:rPr>
          <w:rFonts w:ascii="Arial" w:hAnsi="Arial" w:cs="Arial"/>
          <w:sz w:val="22"/>
          <w:szCs w:val="22"/>
        </w:rPr>
      </w:pPr>
      <w:r w:rsidRPr="00353ACB">
        <w:rPr>
          <w:rFonts w:ascii="Arial" w:hAnsi="Arial" w:cs="Arial"/>
          <w:sz w:val="22"/>
          <w:szCs w:val="22"/>
        </w:rPr>
        <w:t>11.20. 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depois de declarado vencedor do certame.</w:t>
      </w:r>
    </w:p>
    <w:p w:rsidR="00595D01" w:rsidRPr="00353ACB" w:rsidRDefault="00595D01" w:rsidP="000D6FC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980"/>
        </w:tabs>
        <w:spacing w:before="120" w:after="120"/>
        <w:rPr>
          <w:rFonts w:ascii="Arial" w:hAnsi="Arial" w:cs="Arial"/>
          <w:b/>
          <w:sz w:val="22"/>
          <w:szCs w:val="22"/>
        </w:rPr>
      </w:pPr>
      <w:r w:rsidRPr="00353ACB">
        <w:rPr>
          <w:rFonts w:ascii="Arial" w:hAnsi="Arial" w:cs="Arial"/>
          <w:b/>
          <w:sz w:val="22"/>
          <w:szCs w:val="22"/>
        </w:rPr>
        <w:t>CLÁUSULA DÉCIMA SEGUNDA – DA FRAUDE E DA CORRUPÇÃO</w:t>
      </w:r>
    </w:p>
    <w:p w:rsidR="00595D01" w:rsidRPr="00353ACB" w:rsidRDefault="00595D01" w:rsidP="000D6FCB">
      <w:pPr>
        <w:widowControl w:val="0"/>
        <w:spacing w:before="120" w:after="120"/>
        <w:jc w:val="both"/>
        <w:rPr>
          <w:rStyle w:val="N"/>
          <w:rFonts w:ascii="Arial" w:hAnsi="Arial" w:cs="Arial"/>
          <w:b w:val="0"/>
          <w:sz w:val="22"/>
          <w:szCs w:val="22"/>
        </w:rPr>
      </w:pPr>
      <w:r w:rsidRPr="00353ACB">
        <w:rPr>
          <w:rFonts w:ascii="Arial" w:hAnsi="Arial" w:cs="Arial"/>
          <w:color w:val="000000"/>
          <w:sz w:val="22"/>
          <w:szCs w:val="22"/>
        </w:rPr>
        <w:t xml:space="preserve">12.1.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353ACB">
        <w:rPr>
          <w:rFonts w:ascii="Arial" w:hAnsi="Arial" w:cs="Arial"/>
          <w:sz w:val="22"/>
          <w:szCs w:val="22"/>
        </w:rPr>
        <w:t>termo de contrato</w:t>
      </w:r>
      <w:r w:rsidRPr="00353ACB">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353ACB">
        <w:rPr>
          <w:rStyle w:val="N"/>
          <w:rFonts w:ascii="Arial" w:hAnsi="Arial" w:cs="Arial"/>
          <w:snapToGrid w:val="0"/>
          <w:sz w:val="22"/>
          <w:szCs w:val="22"/>
        </w:rPr>
        <w:t>.</w:t>
      </w:r>
    </w:p>
    <w:p w:rsidR="00595D01" w:rsidRPr="00353ACB" w:rsidRDefault="00595D01" w:rsidP="000D6FCB">
      <w:pPr>
        <w:tabs>
          <w:tab w:val="left" w:pos="709"/>
        </w:tabs>
        <w:spacing w:before="120" w:after="120"/>
        <w:jc w:val="both"/>
        <w:rPr>
          <w:rFonts w:ascii="Arial" w:hAnsi="Arial" w:cs="Arial"/>
          <w:sz w:val="22"/>
          <w:szCs w:val="22"/>
        </w:rPr>
      </w:pPr>
      <w:r w:rsidRPr="00353ACB">
        <w:rPr>
          <w:rFonts w:ascii="Arial" w:hAnsi="Arial" w:cs="Arial"/>
          <w:color w:val="000000"/>
          <w:sz w:val="22"/>
          <w:szCs w:val="22"/>
        </w:rPr>
        <w:t>12.2.</w:t>
      </w:r>
      <w:r w:rsidRPr="00353ACB">
        <w:rPr>
          <w:rFonts w:ascii="Arial" w:hAnsi="Arial" w:cs="Arial"/>
          <w:color w:val="000000"/>
          <w:sz w:val="22"/>
          <w:szCs w:val="22"/>
        </w:rPr>
        <w:tab/>
      </w:r>
      <w:r w:rsidRPr="00353ACB">
        <w:rPr>
          <w:rFonts w:ascii="Arial" w:hAnsi="Arial" w:cs="Arial"/>
          <w:sz w:val="22"/>
          <w:szCs w:val="22"/>
        </w:rPr>
        <w:t>Definições de práticas corruptivas compreendem os seguintes</w:t>
      </w:r>
      <w:r w:rsidR="000D6FCB">
        <w:rPr>
          <w:rFonts w:ascii="Arial" w:hAnsi="Arial" w:cs="Arial"/>
          <w:sz w:val="22"/>
          <w:szCs w:val="22"/>
        </w:rPr>
        <w:t xml:space="preserve"> </w:t>
      </w:r>
      <w:r w:rsidRPr="00353ACB">
        <w:rPr>
          <w:rFonts w:ascii="Arial" w:hAnsi="Arial" w:cs="Arial"/>
          <w:sz w:val="22"/>
          <w:szCs w:val="22"/>
        </w:rPr>
        <w:t>atos:</w:t>
      </w:r>
    </w:p>
    <w:p w:rsidR="00595D01" w:rsidRPr="00353ACB" w:rsidRDefault="00595D01" w:rsidP="00F8043F">
      <w:pPr>
        <w:pStyle w:val="PargrafodaLista"/>
        <w:widowControl w:val="0"/>
        <w:numPr>
          <w:ilvl w:val="0"/>
          <w:numId w:val="31"/>
        </w:numPr>
        <w:tabs>
          <w:tab w:val="left" w:pos="372"/>
        </w:tabs>
        <w:autoSpaceDE w:val="0"/>
        <w:autoSpaceDN w:val="0"/>
        <w:spacing w:before="120" w:after="120"/>
        <w:ind w:left="0" w:right="109" w:firstLine="0"/>
        <w:contextualSpacing w:val="0"/>
        <w:jc w:val="both"/>
        <w:rPr>
          <w:rFonts w:ascii="Arial" w:hAnsi="Arial" w:cs="Arial"/>
          <w:sz w:val="22"/>
          <w:szCs w:val="22"/>
        </w:rPr>
      </w:pPr>
      <w:r w:rsidRPr="00353ACB">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595D01" w:rsidRPr="00353ACB" w:rsidRDefault="00595D01" w:rsidP="00F8043F">
      <w:pPr>
        <w:pStyle w:val="PargrafodaLista"/>
        <w:widowControl w:val="0"/>
        <w:numPr>
          <w:ilvl w:val="0"/>
          <w:numId w:val="31"/>
        </w:numPr>
        <w:tabs>
          <w:tab w:val="left" w:pos="346"/>
        </w:tabs>
        <w:autoSpaceDE w:val="0"/>
        <w:autoSpaceDN w:val="0"/>
        <w:spacing w:before="120" w:after="120"/>
        <w:ind w:left="0" w:right="104" w:firstLine="0"/>
        <w:contextualSpacing w:val="0"/>
        <w:jc w:val="both"/>
        <w:rPr>
          <w:rFonts w:ascii="Arial" w:hAnsi="Arial" w:cs="Arial"/>
          <w:sz w:val="22"/>
          <w:szCs w:val="22"/>
        </w:rPr>
      </w:pPr>
      <w:r w:rsidRPr="00353ACB">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595D01" w:rsidRPr="00353ACB" w:rsidRDefault="00595D01" w:rsidP="00F8043F">
      <w:pPr>
        <w:pStyle w:val="PargrafodaLista"/>
        <w:widowControl w:val="0"/>
        <w:numPr>
          <w:ilvl w:val="0"/>
          <w:numId w:val="31"/>
        </w:numPr>
        <w:tabs>
          <w:tab w:val="left" w:pos="345"/>
        </w:tabs>
        <w:autoSpaceDE w:val="0"/>
        <w:autoSpaceDN w:val="0"/>
        <w:spacing w:before="120" w:after="120"/>
        <w:ind w:left="0" w:right="105" w:firstLine="0"/>
        <w:contextualSpacing w:val="0"/>
        <w:jc w:val="both"/>
        <w:rPr>
          <w:rFonts w:ascii="Arial" w:hAnsi="Arial" w:cs="Arial"/>
          <w:sz w:val="22"/>
          <w:szCs w:val="22"/>
        </w:rPr>
      </w:pPr>
      <w:r w:rsidRPr="00353ACB">
        <w:rPr>
          <w:rFonts w:ascii="Arial" w:hAnsi="Arial" w:cs="Arial"/>
          <w:sz w:val="22"/>
          <w:szCs w:val="22"/>
        </w:rPr>
        <w:t xml:space="preserve">Fraude: falsificação de informação ou ocultação de fatos com o propósito de </w:t>
      </w:r>
      <w:r w:rsidRPr="00353ACB">
        <w:rPr>
          <w:rFonts w:ascii="Arial" w:hAnsi="Arial" w:cs="Arial"/>
          <w:sz w:val="22"/>
          <w:szCs w:val="22"/>
        </w:rPr>
        <w:lastRenderedPageBreak/>
        <w:t xml:space="preserve">influenciar o processo </w:t>
      </w:r>
      <w:r w:rsidRPr="00353ACB">
        <w:rPr>
          <w:rFonts w:ascii="Arial" w:hAnsi="Arial" w:cs="Arial"/>
          <w:spacing w:val="5"/>
          <w:sz w:val="22"/>
          <w:szCs w:val="22"/>
        </w:rPr>
        <w:t xml:space="preserve">de </w:t>
      </w:r>
      <w:r w:rsidRPr="00353ACB">
        <w:rPr>
          <w:rFonts w:ascii="Arial" w:hAnsi="Arial" w:cs="Arial"/>
          <w:sz w:val="22"/>
          <w:szCs w:val="22"/>
        </w:rPr>
        <w:t>aquisição de bens ou serviços, seleção e contratação de consultores, ou a execução dos contratos correspondentes em detrimento do Mutuário ou dos outros participantes do referido</w:t>
      </w:r>
      <w:r w:rsidR="000D6FCB">
        <w:rPr>
          <w:rFonts w:ascii="Arial" w:hAnsi="Arial" w:cs="Arial"/>
          <w:sz w:val="22"/>
          <w:szCs w:val="22"/>
        </w:rPr>
        <w:t xml:space="preserve"> </w:t>
      </w:r>
      <w:r w:rsidRPr="00353ACB">
        <w:rPr>
          <w:rFonts w:ascii="Arial" w:hAnsi="Arial" w:cs="Arial"/>
          <w:sz w:val="22"/>
          <w:szCs w:val="22"/>
        </w:rPr>
        <w:t>processo;</w:t>
      </w:r>
    </w:p>
    <w:p w:rsidR="00595D01" w:rsidRPr="00353ACB" w:rsidRDefault="00595D01" w:rsidP="00F8043F">
      <w:pPr>
        <w:pStyle w:val="PargrafodaLista"/>
        <w:widowControl w:val="0"/>
        <w:numPr>
          <w:ilvl w:val="0"/>
          <w:numId w:val="31"/>
        </w:numPr>
        <w:tabs>
          <w:tab w:val="left" w:pos="341"/>
        </w:tabs>
        <w:autoSpaceDE w:val="0"/>
        <w:autoSpaceDN w:val="0"/>
        <w:spacing w:before="120" w:after="120"/>
        <w:ind w:left="0" w:firstLine="0"/>
        <w:contextualSpacing w:val="0"/>
        <w:jc w:val="both"/>
        <w:rPr>
          <w:rFonts w:ascii="Arial" w:hAnsi="Arial" w:cs="Arial"/>
          <w:sz w:val="22"/>
          <w:szCs w:val="22"/>
        </w:rPr>
      </w:pPr>
      <w:r w:rsidRPr="00353ACB">
        <w:rPr>
          <w:rFonts w:ascii="Arial" w:hAnsi="Arial" w:cs="Arial"/>
          <w:sz w:val="22"/>
          <w:szCs w:val="22"/>
        </w:rPr>
        <w:t xml:space="preserve">Conluio: acordo entre </w:t>
      </w:r>
      <w:proofErr w:type="gramStart"/>
      <w:r w:rsidRPr="00353ACB">
        <w:rPr>
          <w:rFonts w:ascii="Arial" w:hAnsi="Arial" w:cs="Arial"/>
          <w:sz w:val="22"/>
          <w:szCs w:val="22"/>
        </w:rPr>
        <w:t>os licitantes destinado a gerar ofertas com preços artificiais, não</w:t>
      </w:r>
      <w:r>
        <w:rPr>
          <w:rFonts w:ascii="Arial" w:hAnsi="Arial" w:cs="Arial"/>
          <w:sz w:val="22"/>
          <w:szCs w:val="22"/>
        </w:rPr>
        <w:t xml:space="preserve"> </w:t>
      </w:r>
      <w:r w:rsidRPr="00353ACB">
        <w:rPr>
          <w:rFonts w:ascii="Arial" w:hAnsi="Arial" w:cs="Arial"/>
          <w:sz w:val="22"/>
          <w:szCs w:val="22"/>
        </w:rPr>
        <w:t>competitivos</w:t>
      </w:r>
      <w:proofErr w:type="gramEnd"/>
      <w:r w:rsidRPr="00353ACB">
        <w:rPr>
          <w:rFonts w:ascii="Arial" w:hAnsi="Arial" w:cs="Arial"/>
          <w:sz w:val="22"/>
          <w:szCs w:val="22"/>
        </w:rPr>
        <w:t>.</w:t>
      </w:r>
    </w:p>
    <w:p w:rsidR="00595D01" w:rsidRPr="00353ACB" w:rsidRDefault="00595D01" w:rsidP="00F8043F">
      <w:pPr>
        <w:pStyle w:val="PargrafodaLista"/>
        <w:widowControl w:val="0"/>
        <w:numPr>
          <w:ilvl w:val="0"/>
          <w:numId w:val="31"/>
        </w:numPr>
        <w:tabs>
          <w:tab w:val="left" w:pos="346"/>
        </w:tabs>
        <w:autoSpaceDE w:val="0"/>
        <w:autoSpaceDN w:val="0"/>
        <w:spacing w:before="120" w:after="120"/>
        <w:ind w:left="0" w:right="113" w:firstLine="0"/>
        <w:contextualSpacing w:val="0"/>
        <w:jc w:val="both"/>
        <w:rPr>
          <w:rFonts w:ascii="Arial" w:hAnsi="Arial" w:cs="Arial"/>
          <w:sz w:val="22"/>
          <w:szCs w:val="22"/>
        </w:rPr>
      </w:pPr>
      <w:r w:rsidRPr="00353ACB">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w:t>
      </w:r>
      <w:r>
        <w:rPr>
          <w:rFonts w:ascii="Arial" w:hAnsi="Arial" w:cs="Arial"/>
          <w:sz w:val="22"/>
          <w:szCs w:val="22"/>
        </w:rPr>
        <w:t xml:space="preserve"> </w:t>
      </w:r>
      <w:r w:rsidRPr="00353ACB">
        <w:rPr>
          <w:rFonts w:ascii="Arial" w:hAnsi="Arial" w:cs="Arial"/>
          <w:sz w:val="22"/>
          <w:szCs w:val="22"/>
        </w:rPr>
        <w:t>contrato.</w:t>
      </w:r>
    </w:p>
    <w:p w:rsidR="00595D01" w:rsidRPr="00353ACB" w:rsidRDefault="00595D01" w:rsidP="00F8043F">
      <w:pPr>
        <w:pStyle w:val="PargrafodaLista"/>
        <w:widowControl w:val="0"/>
        <w:numPr>
          <w:ilvl w:val="0"/>
          <w:numId w:val="31"/>
        </w:numPr>
        <w:tabs>
          <w:tab w:val="left" w:pos="317"/>
        </w:tabs>
        <w:autoSpaceDE w:val="0"/>
        <w:autoSpaceDN w:val="0"/>
        <w:spacing w:before="120" w:after="120"/>
        <w:ind w:left="0" w:right="107" w:firstLine="0"/>
        <w:contextualSpacing w:val="0"/>
        <w:jc w:val="both"/>
        <w:rPr>
          <w:rFonts w:ascii="Arial" w:hAnsi="Arial" w:cs="Arial"/>
          <w:sz w:val="22"/>
          <w:szCs w:val="22"/>
        </w:rPr>
      </w:pPr>
      <w:r w:rsidRPr="00353ACB">
        <w:rPr>
          <w:rFonts w:ascii="Arial" w:hAnsi="Arial" w:cs="Arial"/>
          <w:sz w:val="22"/>
          <w:szCs w:val="22"/>
        </w:rPr>
        <w:t>“prática obstrutiva”: (I) destruir, falsificar, alterar ou ocultar provas em inspeções ou fazer declarações falsas aos representantes do organismo financeiro multilateral, com o objetivo de impedir materialmente a apuração de alegações de</w:t>
      </w:r>
      <w:r>
        <w:rPr>
          <w:rFonts w:ascii="Arial" w:hAnsi="Arial" w:cs="Arial"/>
          <w:sz w:val="22"/>
          <w:szCs w:val="22"/>
        </w:rPr>
        <w:t xml:space="preserve"> </w:t>
      </w:r>
      <w:r w:rsidRPr="00353ACB">
        <w:rPr>
          <w:rFonts w:ascii="Arial" w:hAnsi="Arial" w:cs="Arial"/>
          <w:sz w:val="22"/>
          <w:szCs w:val="22"/>
        </w:rPr>
        <w:t>prática</w:t>
      </w:r>
      <w:r>
        <w:rPr>
          <w:rFonts w:ascii="Arial" w:hAnsi="Arial" w:cs="Arial"/>
          <w:sz w:val="22"/>
          <w:szCs w:val="22"/>
        </w:rPr>
        <w:t xml:space="preserve"> </w:t>
      </w:r>
      <w:r w:rsidRPr="00353ACB">
        <w:rPr>
          <w:rFonts w:ascii="Arial" w:hAnsi="Arial" w:cs="Arial"/>
          <w:sz w:val="22"/>
          <w:szCs w:val="22"/>
        </w:rPr>
        <w:t>prevista</w:t>
      </w:r>
      <w:r>
        <w:rPr>
          <w:rFonts w:ascii="Arial" w:hAnsi="Arial" w:cs="Arial"/>
          <w:sz w:val="22"/>
          <w:szCs w:val="22"/>
        </w:rPr>
        <w:t xml:space="preserve"> n</w:t>
      </w:r>
      <w:r w:rsidRPr="00353ACB">
        <w:rPr>
          <w:rFonts w:ascii="Arial" w:hAnsi="Arial" w:cs="Arial"/>
          <w:sz w:val="22"/>
          <w:szCs w:val="22"/>
        </w:rPr>
        <w:t>este</w:t>
      </w:r>
      <w:r>
        <w:rPr>
          <w:rFonts w:ascii="Arial" w:hAnsi="Arial" w:cs="Arial"/>
          <w:sz w:val="22"/>
          <w:szCs w:val="22"/>
        </w:rPr>
        <w:t xml:space="preserve"> </w:t>
      </w:r>
      <w:r w:rsidRPr="00353ACB">
        <w:rPr>
          <w:rFonts w:ascii="Arial" w:hAnsi="Arial" w:cs="Arial"/>
          <w:sz w:val="22"/>
          <w:szCs w:val="22"/>
        </w:rPr>
        <w:t>Edital;</w:t>
      </w:r>
      <w:r>
        <w:rPr>
          <w:rFonts w:ascii="Arial" w:hAnsi="Arial" w:cs="Arial"/>
          <w:sz w:val="22"/>
          <w:szCs w:val="22"/>
        </w:rPr>
        <w:t xml:space="preserve"> </w:t>
      </w:r>
      <w:r w:rsidRPr="00353ACB">
        <w:rPr>
          <w:rFonts w:ascii="Arial" w:hAnsi="Arial" w:cs="Arial"/>
          <w:sz w:val="22"/>
          <w:szCs w:val="22"/>
        </w:rPr>
        <w:t>(II)</w:t>
      </w:r>
      <w:r>
        <w:rPr>
          <w:rFonts w:ascii="Arial" w:hAnsi="Arial" w:cs="Arial"/>
          <w:sz w:val="22"/>
          <w:szCs w:val="22"/>
        </w:rPr>
        <w:t xml:space="preserve"> </w:t>
      </w:r>
      <w:r w:rsidRPr="00353ACB">
        <w:rPr>
          <w:rFonts w:ascii="Arial" w:hAnsi="Arial" w:cs="Arial"/>
          <w:sz w:val="22"/>
          <w:szCs w:val="22"/>
        </w:rPr>
        <w:t>atos</w:t>
      </w:r>
      <w:r>
        <w:rPr>
          <w:rFonts w:ascii="Arial" w:hAnsi="Arial" w:cs="Arial"/>
          <w:sz w:val="22"/>
          <w:szCs w:val="22"/>
        </w:rPr>
        <w:t xml:space="preserve"> </w:t>
      </w:r>
      <w:r w:rsidRPr="00353ACB">
        <w:rPr>
          <w:rFonts w:ascii="Arial" w:hAnsi="Arial" w:cs="Arial"/>
          <w:sz w:val="22"/>
          <w:szCs w:val="22"/>
        </w:rPr>
        <w:t>cuja</w:t>
      </w:r>
      <w:r>
        <w:rPr>
          <w:rFonts w:ascii="Arial" w:hAnsi="Arial" w:cs="Arial"/>
          <w:sz w:val="22"/>
          <w:szCs w:val="22"/>
        </w:rPr>
        <w:t xml:space="preserve"> </w:t>
      </w:r>
      <w:r w:rsidRPr="00353ACB">
        <w:rPr>
          <w:rFonts w:ascii="Arial" w:hAnsi="Arial" w:cs="Arial"/>
          <w:sz w:val="22"/>
          <w:szCs w:val="22"/>
        </w:rPr>
        <w:t>intenção</w:t>
      </w:r>
      <w:r>
        <w:rPr>
          <w:rFonts w:ascii="Arial" w:hAnsi="Arial" w:cs="Arial"/>
          <w:sz w:val="22"/>
          <w:szCs w:val="22"/>
        </w:rPr>
        <w:t xml:space="preserve"> </w:t>
      </w:r>
      <w:r w:rsidRPr="00353ACB">
        <w:rPr>
          <w:rFonts w:ascii="Arial" w:hAnsi="Arial" w:cs="Arial"/>
          <w:sz w:val="22"/>
          <w:szCs w:val="22"/>
        </w:rPr>
        <w:t>seja</w:t>
      </w:r>
      <w:r>
        <w:rPr>
          <w:rFonts w:ascii="Arial" w:hAnsi="Arial" w:cs="Arial"/>
          <w:sz w:val="22"/>
          <w:szCs w:val="22"/>
        </w:rPr>
        <w:t xml:space="preserve"> </w:t>
      </w:r>
      <w:r w:rsidRPr="00353ACB">
        <w:rPr>
          <w:rFonts w:ascii="Arial" w:hAnsi="Arial" w:cs="Arial"/>
          <w:sz w:val="22"/>
          <w:szCs w:val="22"/>
        </w:rPr>
        <w:t>impedir</w:t>
      </w:r>
      <w:r>
        <w:rPr>
          <w:rFonts w:ascii="Arial" w:hAnsi="Arial" w:cs="Arial"/>
          <w:sz w:val="22"/>
          <w:szCs w:val="22"/>
        </w:rPr>
        <w:t xml:space="preserve"> </w:t>
      </w:r>
      <w:r w:rsidRPr="00353ACB">
        <w:rPr>
          <w:rFonts w:ascii="Arial" w:hAnsi="Arial" w:cs="Arial"/>
          <w:sz w:val="22"/>
          <w:szCs w:val="22"/>
        </w:rPr>
        <w:t>materialmente</w:t>
      </w:r>
      <w:r>
        <w:rPr>
          <w:rFonts w:ascii="Arial" w:hAnsi="Arial" w:cs="Arial"/>
          <w:sz w:val="22"/>
          <w:szCs w:val="22"/>
        </w:rPr>
        <w:t xml:space="preserve"> </w:t>
      </w:r>
      <w:r w:rsidRPr="00353ACB">
        <w:rPr>
          <w:rFonts w:ascii="Arial" w:hAnsi="Arial" w:cs="Arial"/>
          <w:sz w:val="22"/>
          <w:szCs w:val="22"/>
        </w:rPr>
        <w:t>o</w:t>
      </w:r>
      <w:r>
        <w:rPr>
          <w:rFonts w:ascii="Arial" w:hAnsi="Arial" w:cs="Arial"/>
          <w:sz w:val="22"/>
          <w:szCs w:val="22"/>
        </w:rPr>
        <w:t xml:space="preserve"> </w:t>
      </w:r>
      <w:r w:rsidRPr="00353ACB">
        <w:rPr>
          <w:rFonts w:ascii="Arial" w:hAnsi="Arial" w:cs="Arial"/>
          <w:sz w:val="22"/>
          <w:szCs w:val="22"/>
        </w:rPr>
        <w:t>exercício</w:t>
      </w:r>
      <w:r>
        <w:rPr>
          <w:rFonts w:ascii="Arial" w:hAnsi="Arial" w:cs="Arial"/>
          <w:sz w:val="22"/>
          <w:szCs w:val="22"/>
        </w:rPr>
        <w:t xml:space="preserve"> </w:t>
      </w:r>
      <w:r w:rsidRPr="00353ACB">
        <w:rPr>
          <w:rFonts w:ascii="Arial" w:hAnsi="Arial" w:cs="Arial"/>
          <w:sz w:val="22"/>
          <w:szCs w:val="22"/>
        </w:rPr>
        <w:t>do</w:t>
      </w:r>
      <w:r>
        <w:rPr>
          <w:rFonts w:ascii="Arial" w:hAnsi="Arial" w:cs="Arial"/>
          <w:sz w:val="22"/>
          <w:szCs w:val="22"/>
        </w:rPr>
        <w:t xml:space="preserve"> </w:t>
      </w:r>
      <w:r w:rsidRPr="00353ACB">
        <w:rPr>
          <w:rFonts w:ascii="Arial" w:hAnsi="Arial" w:cs="Arial"/>
          <w:sz w:val="22"/>
          <w:szCs w:val="22"/>
        </w:rPr>
        <w:t>direito</w:t>
      </w:r>
      <w:r>
        <w:rPr>
          <w:rFonts w:ascii="Arial" w:hAnsi="Arial" w:cs="Arial"/>
          <w:sz w:val="22"/>
          <w:szCs w:val="22"/>
        </w:rPr>
        <w:t xml:space="preserve"> </w:t>
      </w:r>
      <w:r w:rsidRPr="00353ACB">
        <w:rPr>
          <w:rFonts w:ascii="Arial" w:hAnsi="Arial" w:cs="Arial"/>
          <w:sz w:val="22"/>
          <w:szCs w:val="22"/>
        </w:rPr>
        <w:t>de o organismo financeiro multilateral promover</w:t>
      </w:r>
      <w:r>
        <w:rPr>
          <w:rFonts w:ascii="Arial" w:hAnsi="Arial" w:cs="Arial"/>
          <w:sz w:val="22"/>
          <w:szCs w:val="22"/>
        </w:rPr>
        <w:t xml:space="preserve"> </w:t>
      </w:r>
      <w:r w:rsidRPr="00353ACB">
        <w:rPr>
          <w:rFonts w:ascii="Arial" w:hAnsi="Arial" w:cs="Arial"/>
          <w:sz w:val="22"/>
          <w:szCs w:val="22"/>
        </w:rPr>
        <w:t>inspeção.</w:t>
      </w:r>
    </w:p>
    <w:p w:rsidR="00595D01" w:rsidRPr="00353ACB" w:rsidRDefault="00595D01" w:rsidP="000D6FCB">
      <w:pPr>
        <w:pStyle w:val="PargrafodaLista"/>
        <w:widowControl w:val="0"/>
        <w:tabs>
          <w:tab w:val="left" w:pos="0"/>
          <w:tab w:val="left" w:pos="709"/>
        </w:tabs>
        <w:autoSpaceDE w:val="0"/>
        <w:autoSpaceDN w:val="0"/>
        <w:spacing w:before="120" w:after="120"/>
        <w:ind w:left="0" w:right="105"/>
        <w:contextualSpacing w:val="0"/>
        <w:jc w:val="both"/>
        <w:rPr>
          <w:rFonts w:ascii="Arial" w:hAnsi="Arial" w:cs="Arial"/>
          <w:sz w:val="22"/>
          <w:szCs w:val="22"/>
        </w:rPr>
      </w:pPr>
      <w:r w:rsidRPr="00353ACB">
        <w:rPr>
          <w:rFonts w:ascii="Arial" w:hAnsi="Arial" w:cs="Arial"/>
          <w:sz w:val="22"/>
          <w:szCs w:val="22"/>
        </w:rPr>
        <w:t>12.3.</w:t>
      </w:r>
      <w:r w:rsidRPr="00353ACB">
        <w:rPr>
          <w:rFonts w:ascii="Arial" w:hAnsi="Arial" w:cs="Arial"/>
          <w:sz w:val="22"/>
          <w:szCs w:val="22"/>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w:t>
      </w:r>
      <w:r>
        <w:rPr>
          <w:rFonts w:ascii="Arial" w:hAnsi="Arial" w:cs="Arial"/>
          <w:sz w:val="22"/>
          <w:szCs w:val="22"/>
        </w:rPr>
        <w:t xml:space="preserve"> pelo organismo se, em qualquer m</w:t>
      </w:r>
      <w:r w:rsidRPr="00353ACB">
        <w:rPr>
          <w:rFonts w:ascii="Arial" w:hAnsi="Arial" w:cs="Arial"/>
          <w:sz w:val="22"/>
          <w:szCs w:val="22"/>
        </w:rPr>
        <w:t>omento,</w:t>
      </w:r>
      <w:r w:rsidR="000D6FCB">
        <w:rPr>
          <w:rFonts w:ascii="Arial" w:hAnsi="Arial" w:cs="Arial"/>
          <w:sz w:val="22"/>
          <w:szCs w:val="22"/>
        </w:rPr>
        <w:t xml:space="preserve"> </w:t>
      </w:r>
      <w:r w:rsidRPr="00353ACB">
        <w:rPr>
          <w:rFonts w:ascii="Arial" w:hAnsi="Arial" w:cs="Arial"/>
          <w:sz w:val="22"/>
          <w:szCs w:val="22"/>
        </w:rPr>
        <w:t>constatar</w:t>
      </w:r>
      <w:r w:rsidR="000D6FCB">
        <w:rPr>
          <w:rFonts w:ascii="Arial" w:hAnsi="Arial" w:cs="Arial"/>
          <w:sz w:val="22"/>
          <w:szCs w:val="22"/>
        </w:rPr>
        <w:t xml:space="preserve"> </w:t>
      </w:r>
      <w:r w:rsidRPr="00353ACB">
        <w:rPr>
          <w:rFonts w:ascii="Arial" w:hAnsi="Arial" w:cs="Arial"/>
          <w:sz w:val="22"/>
          <w:szCs w:val="22"/>
        </w:rPr>
        <w:t>o</w:t>
      </w:r>
      <w:r w:rsidR="000D6FCB">
        <w:rPr>
          <w:rFonts w:ascii="Arial" w:hAnsi="Arial" w:cs="Arial"/>
          <w:sz w:val="22"/>
          <w:szCs w:val="22"/>
        </w:rPr>
        <w:t xml:space="preserve"> </w:t>
      </w:r>
      <w:r w:rsidRPr="00353ACB">
        <w:rPr>
          <w:rFonts w:ascii="Arial" w:hAnsi="Arial" w:cs="Arial"/>
          <w:sz w:val="22"/>
          <w:szCs w:val="22"/>
        </w:rPr>
        <w:t>envolvimento</w:t>
      </w:r>
      <w:r w:rsidR="000D6FCB">
        <w:rPr>
          <w:rFonts w:ascii="Arial" w:hAnsi="Arial" w:cs="Arial"/>
          <w:sz w:val="22"/>
          <w:szCs w:val="22"/>
        </w:rPr>
        <w:t xml:space="preserve"> </w:t>
      </w:r>
      <w:r w:rsidRPr="00353ACB">
        <w:rPr>
          <w:rFonts w:ascii="Arial" w:hAnsi="Arial" w:cs="Arial"/>
          <w:sz w:val="22"/>
          <w:szCs w:val="22"/>
        </w:rPr>
        <w:t>da</w:t>
      </w:r>
      <w:r w:rsidR="000D6FCB">
        <w:rPr>
          <w:rFonts w:ascii="Arial" w:hAnsi="Arial" w:cs="Arial"/>
          <w:sz w:val="22"/>
          <w:szCs w:val="22"/>
        </w:rPr>
        <w:t xml:space="preserve"> </w:t>
      </w:r>
      <w:r w:rsidRPr="00353ACB">
        <w:rPr>
          <w:rFonts w:ascii="Arial" w:hAnsi="Arial" w:cs="Arial"/>
          <w:sz w:val="22"/>
          <w:szCs w:val="22"/>
        </w:rPr>
        <w:t>empresa,</w:t>
      </w:r>
      <w:r w:rsidR="000D6FCB">
        <w:rPr>
          <w:rFonts w:ascii="Arial" w:hAnsi="Arial" w:cs="Arial"/>
          <w:sz w:val="22"/>
          <w:szCs w:val="22"/>
        </w:rPr>
        <w:t xml:space="preserve"> </w:t>
      </w:r>
      <w:r w:rsidRPr="00353ACB">
        <w:rPr>
          <w:rFonts w:ascii="Arial" w:hAnsi="Arial" w:cs="Arial"/>
          <w:sz w:val="22"/>
          <w:szCs w:val="22"/>
        </w:rPr>
        <w:t>diretamente</w:t>
      </w:r>
      <w:r w:rsidR="000D6FCB">
        <w:rPr>
          <w:rFonts w:ascii="Arial" w:hAnsi="Arial" w:cs="Arial"/>
          <w:sz w:val="22"/>
          <w:szCs w:val="22"/>
        </w:rPr>
        <w:t xml:space="preserve"> </w:t>
      </w:r>
      <w:r w:rsidRPr="00353ACB">
        <w:rPr>
          <w:rFonts w:ascii="Arial" w:hAnsi="Arial" w:cs="Arial"/>
          <w:sz w:val="22"/>
          <w:szCs w:val="22"/>
        </w:rPr>
        <w:t>ou</w:t>
      </w:r>
      <w:r w:rsidR="000D6FCB">
        <w:rPr>
          <w:rFonts w:ascii="Arial" w:hAnsi="Arial" w:cs="Arial"/>
          <w:sz w:val="22"/>
          <w:szCs w:val="22"/>
        </w:rPr>
        <w:t xml:space="preserve"> </w:t>
      </w:r>
      <w:r w:rsidRPr="00353ACB">
        <w:rPr>
          <w:rFonts w:ascii="Arial" w:hAnsi="Arial" w:cs="Arial"/>
          <w:sz w:val="22"/>
          <w:szCs w:val="22"/>
        </w:rPr>
        <w:t>por</w:t>
      </w:r>
      <w:r w:rsidR="000D6FCB">
        <w:rPr>
          <w:rFonts w:ascii="Arial" w:hAnsi="Arial" w:cs="Arial"/>
          <w:sz w:val="22"/>
          <w:szCs w:val="22"/>
        </w:rPr>
        <w:t xml:space="preserve"> </w:t>
      </w:r>
      <w:r w:rsidRPr="00353ACB">
        <w:rPr>
          <w:rFonts w:ascii="Arial" w:hAnsi="Arial" w:cs="Arial"/>
          <w:sz w:val="22"/>
          <w:szCs w:val="22"/>
        </w:rPr>
        <w:t>meio</w:t>
      </w:r>
      <w:r w:rsidR="000D6FCB">
        <w:rPr>
          <w:rFonts w:ascii="Arial" w:hAnsi="Arial" w:cs="Arial"/>
          <w:sz w:val="22"/>
          <w:szCs w:val="22"/>
        </w:rPr>
        <w:t xml:space="preserve"> </w:t>
      </w:r>
      <w:r w:rsidRPr="00353ACB">
        <w:rPr>
          <w:rFonts w:ascii="Arial" w:hAnsi="Arial" w:cs="Arial"/>
          <w:sz w:val="22"/>
          <w:szCs w:val="22"/>
        </w:rPr>
        <w:t>de</w:t>
      </w:r>
      <w:r w:rsidR="000D6FCB">
        <w:rPr>
          <w:rFonts w:ascii="Arial" w:hAnsi="Arial" w:cs="Arial"/>
          <w:sz w:val="22"/>
          <w:szCs w:val="22"/>
        </w:rPr>
        <w:t xml:space="preserve"> </w:t>
      </w:r>
      <w:r w:rsidRPr="00353ACB">
        <w:rPr>
          <w:rFonts w:ascii="Arial" w:hAnsi="Arial" w:cs="Arial"/>
          <w:sz w:val="22"/>
          <w:szCs w:val="22"/>
        </w:rPr>
        <w:t>um</w:t>
      </w:r>
      <w:r w:rsidR="000D6FCB">
        <w:rPr>
          <w:rFonts w:ascii="Arial" w:hAnsi="Arial" w:cs="Arial"/>
          <w:sz w:val="22"/>
          <w:szCs w:val="22"/>
        </w:rPr>
        <w:t xml:space="preserve"> </w:t>
      </w:r>
      <w:r w:rsidRPr="00353ACB">
        <w:rPr>
          <w:rFonts w:ascii="Arial" w:hAnsi="Arial" w:cs="Arial"/>
          <w:sz w:val="22"/>
          <w:szCs w:val="22"/>
        </w:rPr>
        <w:t>agente,</w:t>
      </w:r>
      <w:r w:rsidR="000D6FCB">
        <w:rPr>
          <w:rFonts w:ascii="Arial" w:hAnsi="Arial" w:cs="Arial"/>
          <w:sz w:val="22"/>
          <w:szCs w:val="22"/>
        </w:rPr>
        <w:t xml:space="preserve"> </w:t>
      </w:r>
      <w:r w:rsidRPr="00353ACB">
        <w:rPr>
          <w:rFonts w:ascii="Arial" w:hAnsi="Arial" w:cs="Arial"/>
          <w:sz w:val="22"/>
          <w:szCs w:val="22"/>
        </w:rPr>
        <w:t>em</w:t>
      </w:r>
      <w:r w:rsidR="000D6FCB">
        <w:rPr>
          <w:rFonts w:ascii="Arial" w:hAnsi="Arial" w:cs="Arial"/>
          <w:sz w:val="22"/>
          <w:szCs w:val="22"/>
        </w:rPr>
        <w:t xml:space="preserve"> </w:t>
      </w:r>
      <w:r w:rsidRPr="00353ACB">
        <w:rPr>
          <w:rFonts w:ascii="Arial" w:hAnsi="Arial" w:cs="Arial"/>
          <w:sz w:val="22"/>
          <w:szCs w:val="22"/>
        </w:rPr>
        <w:t>práticas</w:t>
      </w:r>
      <w:r w:rsidR="000D6FCB">
        <w:rPr>
          <w:rFonts w:ascii="Arial" w:hAnsi="Arial" w:cs="Arial"/>
          <w:sz w:val="22"/>
          <w:szCs w:val="22"/>
        </w:rPr>
        <w:t xml:space="preserve"> </w:t>
      </w:r>
      <w:r w:rsidRPr="00353ACB">
        <w:rPr>
          <w:rFonts w:ascii="Arial" w:hAnsi="Arial" w:cs="Arial"/>
          <w:sz w:val="22"/>
          <w:szCs w:val="22"/>
        </w:rPr>
        <w:t xml:space="preserve">corruptas, fraudulentas, </w:t>
      </w:r>
      <w:proofErr w:type="spellStart"/>
      <w:r w:rsidRPr="00353ACB">
        <w:rPr>
          <w:rFonts w:ascii="Arial" w:hAnsi="Arial" w:cs="Arial"/>
          <w:sz w:val="22"/>
          <w:szCs w:val="22"/>
        </w:rPr>
        <w:t>colusivas</w:t>
      </w:r>
      <w:proofErr w:type="spellEnd"/>
      <w:r w:rsidRPr="00353ACB">
        <w:rPr>
          <w:rFonts w:ascii="Arial" w:hAnsi="Arial" w:cs="Arial"/>
          <w:sz w:val="22"/>
          <w:szCs w:val="22"/>
        </w:rPr>
        <w:t>, coercitivas ou obstrutivas ao participar da licitação ou da execução um contrato financiado pelo organismo.</w:t>
      </w:r>
    </w:p>
    <w:p w:rsidR="00595D01" w:rsidRDefault="00595D01" w:rsidP="000D6FCB">
      <w:pPr>
        <w:autoSpaceDE w:val="0"/>
        <w:autoSpaceDN w:val="0"/>
        <w:adjustRightInd w:val="0"/>
        <w:spacing w:before="120" w:after="120"/>
        <w:jc w:val="both"/>
        <w:rPr>
          <w:rFonts w:ascii="Arial" w:hAnsi="Arial" w:cs="Arial"/>
          <w:sz w:val="22"/>
          <w:szCs w:val="22"/>
        </w:rPr>
      </w:pPr>
      <w:r w:rsidRPr="00353ACB">
        <w:rPr>
          <w:rFonts w:ascii="Arial" w:hAnsi="Arial" w:cs="Arial"/>
          <w:sz w:val="22"/>
          <w:szCs w:val="22"/>
        </w:rPr>
        <w:t>12.4.</w:t>
      </w:r>
      <w:r w:rsidRPr="00353ACB">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w:t>
      </w:r>
      <w:r>
        <w:rPr>
          <w:rFonts w:ascii="Arial" w:hAnsi="Arial" w:cs="Arial"/>
          <w:sz w:val="22"/>
          <w:szCs w:val="22"/>
        </w:rPr>
        <w:t xml:space="preserve"> </w:t>
      </w:r>
      <w:r w:rsidRPr="00353ACB">
        <w:rPr>
          <w:rFonts w:ascii="Arial" w:hAnsi="Arial" w:cs="Arial"/>
          <w:sz w:val="22"/>
          <w:szCs w:val="22"/>
        </w:rPr>
        <w:t>contrato.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sz w:val="22"/>
          <w:szCs w:val="22"/>
        </w:rPr>
      </w:pPr>
      <w:r w:rsidRPr="00353ACB">
        <w:rPr>
          <w:i w:val="0"/>
          <w:sz w:val="22"/>
          <w:szCs w:val="22"/>
        </w:rPr>
        <w:t>CLÁUSULA DÉCIMA TERCEIRA – DA EXTINÇÃO CONTRATUAL (</w:t>
      </w:r>
      <w:hyperlink r:id="rId118" w:anchor="art92" w:history="1">
        <w:r w:rsidRPr="00353ACB">
          <w:rPr>
            <w:rStyle w:val="Hyperlink"/>
            <w:i w:val="0"/>
            <w:color w:val="auto"/>
            <w:sz w:val="22"/>
            <w:szCs w:val="22"/>
          </w:rPr>
          <w:t>art. 92, XIX</w:t>
        </w:r>
      </w:hyperlink>
      <w:proofErr w:type="gramStart"/>
      <w:r w:rsidRPr="00353ACB">
        <w:rPr>
          <w:i w:val="0"/>
          <w:sz w:val="22"/>
          <w:szCs w:val="22"/>
        </w:rPr>
        <w:t>)</w:t>
      </w:r>
      <w:proofErr w:type="gramEnd"/>
    </w:p>
    <w:p w:rsidR="00595D01" w:rsidRPr="00353ACB" w:rsidRDefault="00595D01" w:rsidP="000D6FCB">
      <w:pPr>
        <w:pStyle w:val="Nivel2"/>
        <w:numPr>
          <w:ilvl w:val="0"/>
          <w:numId w:val="0"/>
        </w:numPr>
        <w:spacing w:line="240" w:lineRule="auto"/>
        <w:rPr>
          <w:color w:val="auto"/>
          <w:szCs w:val="22"/>
        </w:rPr>
      </w:pPr>
      <w:r w:rsidRPr="00353ACB">
        <w:rPr>
          <w:color w:val="auto"/>
          <w:szCs w:val="22"/>
        </w:rPr>
        <w:t>13.1. O contrato se extingue quando vencido o prazo nele estipulado, independentemente de terem sido cumpridas ou não as obrigações de ambas as partes contraentes.</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t>13.2. O contrato pode ser extinto antes do prazo nele fixado, sem ônus para o Contratante, quando esta não dispuser de créditos orçamentários para sua continuidade ou quando entender que o contrato não mais lhe oferece vantagem.</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t xml:space="preserve">13.3. A extinção nesta hipótese ocorrerá na próxima data de aniversário do contrato, desde que haja a notificação do contratado pelo contratante nesse sentido com pelo menos </w:t>
      </w:r>
      <w:proofErr w:type="gramStart"/>
      <w:r w:rsidRPr="00353ACB">
        <w:rPr>
          <w:color w:val="auto"/>
          <w:sz w:val="22"/>
          <w:szCs w:val="22"/>
        </w:rPr>
        <w:t>2</w:t>
      </w:r>
      <w:proofErr w:type="gramEnd"/>
      <w:r w:rsidRPr="00353ACB">
        <w:rPr>
          <w:color w:val="auto"/>
          <w:sz w:val="22"/>
          <w:szCs w:val="22"/>
        </w:rPr>
        <w:t xml:space="preserve"> (dois) meses de antecedência desse dia.</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t xml:space="preserve">13.4. Caso a notificação da não continuidade do contrato de que trata este subitem ocorra com menos de </w:t>
      </w:r>
      <w:proofErr w:type="gramStart"/>
      <w:r w:rsidRPr="00353ACB">
        <w:rPr>
          <w:color w:val="auto"/>
          <w:sz w:val="22"/>
          <w:szCs w:val="22"/>
        </w:rPr>
        <w:t>2</w:t>
      </w:r>
      <w:proofErr w:type="gramEnd"/>
      <w:r w:rsidRPr="00353ACB">
        <w:rPr>
          <w:color w:val="auto"/>
          <w:sz w:val="22"/>
          <w:szCs w:val="22"/>
        </w:rPr>
        <w:t xml:space="preserve"> (dois) meses da data de aniversário, a extinção contratual ocorrerá após 2 (dois) meses da data da comunicação.</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13.5. O contrato pode ser extinto antes de cumpridas as obrigações nele estipuladas, </w:t>
      </w:r>
      <w:proofErr w:type="gramStart"/>
      <w:r w:rsidRPr="00353ACB">
        <w:rPr>
          <w:color w:val="auto"/>
          <w:szCs w:val="22"/>
        </w:rPr>
        <w:t>ou antes</w:t>
      </w:r>
      <w:proofErr w:type="gramEnd"/>
      <w:r w:rsidRPr="00353ACB">
        <w:rPr>
          <w:color w:val="auto"/>
          <w:szCs w:val="22"/>
        </w:rPr>
        <w:t xml:space="preserve"> do prazo nele fixado, por algum dos motivos previstos no </w:t>
      </w:r>
      <w:hyperlink r:id="rId119" w:anchor="art137" w:history="1">
        <w:r w:rsidRPr="00353ACB">
          <w:rPr>
            <w:rStyle w:val="Hyperlink"/>
            <w:color w:val="auto"/>
            <w:szCs w:val="22"/>
          </w:rPr>
          <w:t>artigo 137 da Lei nº 14.133/21</w:t>
        </w:r>
      </w:hyperlink>
      <w:r w:rsidRPr="00353ACB">
        <w:rPr>
          <w:color w:val="auto"/>
          <w:szCs w:val="22"/>
        </w:rPr>
        <w:t>, bem como amigavelmente, assegurados o contraditório e a ampla defesa.</w:t>
      </w:r>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13.6. Nesta hipótese, aplicam-se também os </w:t>
      </w:r>
      <w:hyperlink r:id="rId120" w:anchor="art138" w:history="1">
        <w:r w:rsidRPr="00353ACB">
          <w:rPr>
            <w:rStyle w:val="Hyperlink"/>
            <w:color w:val="auto"/>
            <w:sz w:val="22"/>
            <w:szCs w:val="22"/>
          </w:rPr>
          <w:t>artigos 138 e 139 da mesma Lei</w:t>
        </w:r>
      </w:hyperlink>
      <w:r w:rsidRPr="00353ACB">
        <w:rPr>
          <w:color w:val="auto"/>
          <w:sz w:val="22"/>
          <w:szCs w:val="22"/>
        </w:rPr>
        <w:t>.</w:t>
      </w:r>
    </w:p>
    <w:p w:rsidR="00595D01" w:rsidRDefault="00595D01" w:rsidP="000D6FCB">
      <w:pPr>
        <w:pStyle w:val="Nivel2"/>
        <w:numPr>
          <w:ilvl w:val="0"/>
          <w:numId w:val="0"/>
        </w:numPr>
        <w:spacing w:line="240" w:lineRule="auto"/>
        <w:rPr>
          <w:szCs w:val="22"/>
        </w:rPr>
      </w:pPr>
      <w:r w:rsidRPr="00353ACB">
        <w:rPr>
          <w:color w:val="auto"/>
          <w:szCs w:val="22"/>
        </w:rPr>
        <w:t>13.7. A extinção do contrato não configura óbice para o reconhecimento do desequilíbrio econômico-financeiro, hipótese em que será concedida indenização por meio de termo indenizatório (</w:t>
      </w:r>
      <w:hyperlink r:id="rId121" w:anchor="art131" w:history="1">
        <w:r w:rsidRPr="00353ACB">
          <w:rPr>
            <w:rStyle w:val="Hyperlink"/>
            <w:color w:val="auto"/>
            <w:szCs w:val="22"/>
          </w:rPr>
          <w:t xml:space="preserve">art. 131, </w:t>
        </w:r>
        <w:r w:rsidRPr="00353ACB">
          <w:rPr>
            <w:rStyle w:val="Hyperlink"/>
            <w:iCs/>
            <w:color w:val="auto"/>
            <w:szCs w:val="22"/>
          </w:rPr>
          <w:t xml:space="preserve">caput, </w:t>
        </w:r>
        <w:r w:rsidRPr="00353ACB">
          <w:rPr>
            <w:rStyle w:val="Hyperlink"/>
            <w:color w:val="auto"/>
            <w:szCs w:val="22"/>
          </w:rPr>
          <w:t>da Lei n.º 14.133, de 2021</w:t>
        </w:r>
      </w:hyperlink>
      <w:r w:rsidRPr="00353ACB">
        <w:rPr>
          <w:color w:val="auto"/>
          <w:szCs w:val="22"/>
        </w:rPr>
        <w:t xml:space="preserve">).  </w:t>
      </w:r>
      <w:r w:rsidRPr="00353ACB">
        <w:rPr>
          <w:szCs w:val="22"/>
        </w:rPr>
        <w:t>O pedido de restabelecimento do equilíbrio econômico-financeiro deverá ser formulado durante a vigência do contrato e antes de eventual prorrogação nos termos do </w:t>
      </w:r>
      <w:hyperlink r:id="rId122" w:anchor="art107" w:history="1">
        <w:r w:rsidRPr="00353ACB">
          <w:rPr>
            <w:rStyle w:val="Hyperlink"/>
            <w:szCs w:val="22"/>
          </w:rPr>
          <w:t>art. 107 desta Lei</w:t>
        </w:r>
      </w:hyperlink>
      <w:r w:rsidRPr="00353ACB">
        <w:rPr>
          <w:szCs w:val="22"/>
        </w:rPr>
        <w:t>.</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lastRenderedPageBreak/>
        <w:t>CLÁUSULA DÉCIMA QUARTA – DOTAÇÃO ORÇAMENTÁRIA (</w:t>
      </w:r>
      <w:hyperlink r:id="rId123" w:anchor="art92" w:history="1">
        <w:r w:rsidRPr="00353ACB">
          <w:rPr>
            <w:rStyle w:val="Hyperlink"/>
            <w:i w:val="0"/>
            <w:sz w:val="22"/>
            <w:szCs w:val="22"/>
          </w:rPr>
          <w:t>art. 92, VIII</w:t>
        </w:r>
      </w:hyperlink>
      <w:proofErr w:type="gramStart"/>
      <w:r w:rsidRPr="00353ACB">
        <w:rPr>
          <w:i w:val="0"/>
          <w:sz w:val="22"/>
          <w:szCs w:val="22"/>
        </w:rPr>
        <w:t>)</w:t>
      </w:r>
      <w:proofErr w:type="gramEnd"/>
    </w:p>
    <w:p w:rsidR="00595D01" w:rsidRDefault="00595D01" w:rsidP="000D6FCB">
      <w:pPr>
        <w:pStyle w:val="Nivel2"/>
        <w:numPr>
          <w:ilvl w:val="0"/>
          <w:numId w:val="0"/>
        </w:numPr>
        <w:spacing w:line="240" w:lineRule="auto"/>
        <w:rPr>
          <w:szCs w:val="22"/>
        </w:rPr>
      </w:pPr>
      <w:r w:rsidRPr="00353ACB">
        <w:rPr>
          <w:szCs w:val="22"/>
        </w:rPr>
        <w:t xml:space="preserve">14.1. As despesas decorrentes deste Processo correrão por conta </w:t>
      </w:r>
      <w:r w:rsidR="00FF60BB" w:rsidRPr="00353ACB">
        <w:rPr>
          <w:szCs w:val="22"/>
        </w:rPr>
        <w:t xml:space="preserve">da </w:t>
      </w:r>
      <w:bookmarkStart w:id="62" w:name="_GoBack"/>
      <w:bookmarkEnd w:id="62"/>
      <w:r w:rsidR="006F49D8" w:rsidRPr="00353ACB">
        <w:rPr>
          <w:szCs w:val="22"/>
        </w:rPr>
        <w:t>seguinte dotaç</w:t>
      </w:r>
      <w:r w:rsidR="006F49D8">
        <w:rPr>
          <w:szCs w:val="22"/>
        </w:rPr>
        <w:t>ão</w:t>
      </w:r>
      <w:r w:rsidR="00FF60BB" w:rsidRPr="00353ACB">
        <w:rPr>
          <w:szCs w:val="22"/>
        </w:rPr>
        <w:t xml:space="preserve"> orçamentária elencada pelo ordenador de despesas</w:t>
      </w:r>
      <w:r w:rsidRPr="00353ACB">
        <w:rPr>
          <w:szCs w:val="22"/>
        </w:rPr>
        <w:t>:</w:t>
      </w:r>
    </w:p>
    <w:tbl>
      <w:tblPr>
        <w:tblStyle w:val="TabeladeGrade4-nfase51"/>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9"/>
        <w:gridCol w:w="1084"/>
        <w:gridCol w:w="2643"/>
        <w:gridCol w:w="2184"/>
        <w:gridCol w:w="2118"/>
      </w:tblGrid>
      <w:tr w:rsidR="006F49D8" w:rsidRPr="006F49D8" w:rsidTr="006F49D8">
        <w:trPr>
          <w:cnfStyle w:val="100000000000"/>
          <w:trHeight w:val="454"/>
          <w:jc w:val="center"/>
        </w:trPr>
        <w:tc>
          <w:tcPr>
            <w:cnfStyle w:val="001000000000"/>
            <w:tcW w:w="488"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6F49D8" w:rsidRPr="006F49D8" w:rsidRDefault="006F49D8" w:rsidP="003C5A20">
            <w:pPr>
              <w:tabs>
                <w:tab w:val="left" w:pos="709"/>
                <w:tab w:val="left" w:pos="993"/>
                <w:tab w:val="left" w:pos="3240"/>
              </w:tabs>
              <w:spacing w:before="120" w:after="120" w:line="22" w:lineRule="atLeast"/>
              <w:jc w:val="center"/>
              <w:rPr>
                <w:rFonts w:ascii="Arial" w:hAnsi="Arial" w:cs="Arial"/>
                <w:color w:val="auto"/>
                <w:kern w:val="2"/>
              </w:rPr>
            </w:pPr>
            <w:r w:rsidRPr="006F49D8">
              <w:rPr>
                <w:rFonts w:ascii="Arial" w:hAnsi="Arial" w:cs="Arial"/>
                <w:color w:val="auto"/>
                <w:kern w:val="2"/>
              </w:rPr>
              <w:t>Órgão</w:t>
            </w:r>
          </w:p>
        </w:tc>
        <w:tc>
          <w:tcPr>
            <w:tcW w:w="609"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6F49D8" w:rsidRPr="006F49D8" w:rsidRDefault="006F49D8" w:rsidP="003C5A20">
            <w:pPr>
              <w:tabs>
                <w:tab w:val="left" w:pos="709"/>
                <w:tab w:val="left" w:pos="993"/>
                <w:tab w:val="left" w:pos="3240"/>
              </w:tabs>
              <w:spacing w:before="120" w:after="120" w:line="22" w:lineRule="atLeast"/>
              <w:jc w:val="center"/>
              <w:cnfStyle w:val="100000000000"/>
              <w:rPr>
                <w:rFonts w:ascii="Arial" w:hAnsi="Arial" w:cs="Arial"/>
                <w:color w:val="auto"/>
                <w:kern w:val="2"/>
              </w:rPr>
            </w:pPr>
            <w:r w:rsidRPr="006F49D8">
              <w:rPr>
                <w:rFonts w:ascii="Arial" w:hAnsi="Arial" w:cs="Arial"/>
                <w:color w:val="auto"/>
                <w:kern w:val="2"/>
              </w:rPr>
              <w:t>Unidade</w:t>
            </w:r>
          </w:p>
        </w:tc>
        <w:tc>
          <w:tcPr>
            <w:tcW w:w="148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6F49D8" w:rsidRPr="006F49D8" w:rsidRDefault="006F49D8" w:rsidP="003C5A20">
            <w:pPr>
              <w:tabs>
                <w:tab w:val="left" w:pos="-142"/>
                <w:tab w:val="left" w:pos="993"/>
                <w:tab w:val="left" w:pos="3240"/>
              </w:tabs>
              <w:spacing w:before="120" w:after="120" w:line="22" w:lineRule="atLeast"/>
              <w:ind w:right="-108"/>
              <w:jc w:val="center"/>
              <w:cnfStyle w:val="100000000000"/>
              <w:rPr>
                <w:rFonts w:ascii="Arial" w:hAnsi="Arial" w:cs="Arial"/>
                <w:color w:val="auto"/>
                <w:kern w:val="2"/>
              </w:rPr>
            </w:pPr>
            <w:r w:rsidRPr="006F49D8">
              <w:rPr>
                <w:rFonts w:ascii="Arial" w:hAnsi="Arial" w:cs="Arial"/>
                <w:color w:val="auto"/>
                <w:kern w:val="2"/>
              </w:rPr>
              <w:t>Elemento de Despesa</w:t>
            </w:r>
          </w:p>
        </w:tc>
        <w:tc>
          <w:tcPr>
            <w:tcW w:w="122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6F49D8" w:rsidRPr="006F49D8" w:rsidRDefault="006F49D8" w:rsidP="003C5A20">
            <w:pPr>
              <w:tabs>
                <w:tab w:val="left" w:pos="709"/>
                <w:tab w:val="left" w:pos="993"/>
                <w:tab w:val="left" w:pos="3240"/>
              </w:tabs>
              <w:spacing w:before="120" w:after="120" w:line="22" w:lineRule="atLeast"/>
              <w:ind w:right="-108"/>
              <w:jc w:val="center"/>
              <w:cnfStyle w:val="100000000000"/>
              <w:rPr>
                <w:rFonts w:ascii="Arial" w:hAnsi="Arial" w:cs="Arial"/>
                <w:color w:val="auto"/>
                <w:kern w:val="2"/>
              </w:rPr>
            </w:pPr>
            <w:r w:rsidRPr="006F49D8">
              <w:rPr>
                <w:rFonts w:ascii="Arial" w:hAnsi="Arial" w:cs="Arial"/>
                <w:color w:val="auto"/>
                <w:kern w:val="2"/>
              </w:rPr>
              <w:t>Fonte de Recurso</w:t>
            </w:r>
          </w:p>
        </w:tc>
        <w:tc>
          <w:tcPr>
            <w:tcW w:w="1190"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6F49D8" w:rsidRPr="006F49D8" w:rsidRDefault="006F49D8" w:rsidP="003C5A20">
            <w:pPr>
              <w:tabs>
                <w:tab w:val="left" w:pos="-108"/>
                <w:tab w:val="left" w:pos="993"/>
                <w:tab w:val="left" w:pos="3240"/>
              </w:tabs>
              <w:spacing w:before="120" w:after="120" w:line="22" w:lineRule="atLeast"/>
              <w:ind w:right="-108"/>
              <w:jc w:val="center"/>
              <w:cnfStyle w:val="100000000000"/>
              <w:rPr>
                <w:rFonts w:ascii="Arial" w:hAnsi="Arial" w:cs="Arial"/>
                <w:color w:val="auto"/>
                <w:kern w:val="2"/>
              </w:rPr>
            </w:pPr>
            <w:r w:rsidRPr="006F49D8">
              <w:rPr>
                <w:rFonts w:ascii="Arial" w:hAnsi="Arial" w:cs="Arial"/>
                <w:color w:val="auto"/>
                <w:kern w:val="2"/>
              </w:rPr>
              <w:t>Projeto Atividade</w:t>
            </w:r>
          </w:p>
        </w:tc>
      </w:tr>
      <w:tr w:rsidR="006F49D8" w:rsidRPr="006F49D8" w:rsidTr="006F49D8">
        <w:trPr>
          <w:cnfStyle w:val="000000100000"/>
          <w:trHeight w:val="454"/>
          <w:jc w:val="center"/>
        </w:trPr>
        <w:tc>
          <w:tcPr>
            <w:cnfStyle w:val="001000000000"/>
            <w:tcW w:w="488" w:type="pct"/>
            <w:shd w:val="clear" w:color="auto" w:fill="FFFFFF" w:themeFill="background1"/>
            <w:vAlign w:val="center"/>
          </w:tcPr>
          <w:p w:rsidR="006F49D8" w:rsidRPr="006F49D8" w:rsidRDefault="006F49D8" w:rsidP="003C5A20">
            <w:pPr>
              <w:tabs>
                <w:tab w:val="left" w:pos="709"/>
                <w:tab w:val="left" w:pos="993"/>
                <w:tab w:val="left" w:pos="3240"/>
              </w:tabs>
              <w:jc w:val="center"/>
              <w:rPr>
                <w:rFonts w:ascii="Arial" w:hAnsi="Arial" w:cs="Arial"/>
                <w:b w:val="0"/>
                <w:kern w:val="2"/>
              </w:rPr>
            </w:pPr>
            <w:r w:rsidRPr="006F49D8">
              <w:rPr>
                <w:rFonts w:ascii="Arial" w:hAnsi="Arial" w:cs="Arial"/>
                <w:b w:val="0"/>
                <w:kern w:val="2"/>
              </w:rPr>
              <w:t>05</w:t>
            </w:r>
          </w:p>
        </w:tc>
        <w:tc>
          <w:tcPr>
            <w:tcW w:w="609" w:type="pct"/>
            <w:shd w:val="clear" w:color="auto" w:fill="FFFFFF" w:themeFill="background1"/>
            <w:vAlign w:val="center"/>
          </w:tcPr>
          <w:p w:rsidR="006F49D8" w:rsidRPr="006F49D8" w:rsidRDefault="006F49D8" w:rsidP="003C5A20">
            <w:pPr>
              <w:tabs>
                <w:tab w:val="left" w:pos="709"/>
                <w:tab w:val="left" w:pos="993"/>
                <w:tab w:val="left" w:pos="3240"/>
              </w:tabs>
              <w:jc w:val="center"/>
              <w:cnfStyle w:val="000000100000"/>
              <w:rPr>
                <w:rFonts w:ascii="Arial" w:hAnsi="Arial" w:cs="Arial"/>
                <w:kern w:val="2"/>
              </w:rPr>
            </w:pPr>
            <w:r w:rsidRPr="006F49D8">
              <w:rPr>
                <w:rFonts w:ascii="Arial" w:hAnsi="Arial" w:cs="Arial"/>
                <w:kern w:val="2"/>
              </w:rPr>
              <w:t>02</w:t>
            </w:r>
          </w:p>
        </w:tc>
        <w:tc>
          <w:tcPr>
            <w:tcW w:w="1485" w:type="pct"/>
            <w:shd w:val="clear" w:color="auto" w:fill="FFFFFF" w:themeFill="background1"/>
            <w:vAlign w:val="center"/>
          </w:tcPr>
          <w:p w:rsidR="006F49D8" w:rsidRPr="006F49D8" w:rsidRDefault="006F49D8" w:rsidP="003C5A20">
            <w:pPr>
              <w:tabs>
                <w:tab w:val="left" w:pos="709"/>
                <w:tab w:val="left" w:pos="993"/>
                <w:tab w:val="left" w:pos="3240"/>
              </w:tabs>
              <w:jc w:val="center"/>
              <w:cnfStyle w:val="000000100000"/>
              <w:rPr>
                <w:rFonts w:ascii="Arial" w:hAnsi="Arial" w:cs="Arial"/>
                <w:kern w:val="2"/>
              </w:rPr>
            </w:pPr>
            <w:r w:rsidRPr="006F49D8">
              <w:rPr>
                <w:rFonts w:ascii="Arial" w:hAnsi="Arial" w:cs="Arial"/>
                <w:kern w:val="2"/>
              </w:rPr>
              <w:t>3.3.90.39.00</w:t>
            </w:r>
          </w:p>
        </w:tc>
        <w:tc>
          <w:tcPr>
            <w:tcW w:w="1227" w:type="pct"/>
            <w:shd w:val="clear" w:color="auto" w:fill="FFFFFF" w:themeFill="background1"/>
            <w:vAlign w:val="center"/>
          </w:tcPr>
          <w:p w:rsidR="006F49D8" w:rsidRPr="006F49D8" w:rsidRDefault="006F49D8" w:rsidP="003C5A20">
            <w:pPr>
              <w:tabs>
                <w:tab w:val="left" w:pos="709"/>
                <w:tab w:val="left" w:pos="993"/>
                <w:tab w:val="left" w:pos="3240"/>
              </w:tabs>
              <w:jc w:val="center"/>
              <w:cnfStyle w:val="000000100000"/>
              <w:rPr>
                <w:rFonts w:ascii="Arial" w:hAnsi="Arial" w:cs="Arial"/>
                <w:kern w:val="2"/>
              </w:rPr>
            </w:pPr>
            <w:r w:rsidRPr="006F49D8">
              <w:rPr>
                <w:rFonts w:ascii="Arial" w:hAnsi="Arial" w:cs="Arial"/>
                <w:kern w:val="2"/>
              </w:rPr>
              <w:t>0303</w:t>
            </w:r>
          </w:p>
        </w:tc>
        <w:tc>
          <w:tcPr>
            <w:tcW w:w="1190" w:type="pct"/>
            <w:shd w:val="clear" w:color="auto" w:fill="FFFFFF" w:themeFill="background1"/>
            <w:vAlign w:val="center"/>
          </w:tcPr>
          <w:p w:rsidR="006F49D8" w:rsidRPr="006F49D8" w:rsidRDefault="006F49D8" w:rsidP="003C5A20">
            <w:pPr>
              <w:tabs>
                <w:tab w:val="left" w:pos="709"/>
                <w:tab w:val="left" w:pos="993"/>
                <w:tab w:val="left" w:pos="3240"/>
              </w:tabs>
              <w:jc w:val="center"/>
              <w:cnfStyle w:val="000000100000"/>
              <w:rPr>
                <w:rFonts w:ascii="Arial" w:hAnsi="Arial" w:cs="Arial"/>
                <w:kern w:val="2"/>
              </w:rPr>
            </w:pPr>
            <w:r w:rsidRPr="006F49D8">
              <w:rPr>
                <w:rFonts w:ascii="Arial" w:hAnsi="Arial" w:cs="Arial"/>
                <w:kern w:val="2"/>
              </w:rPr>
              <w:t>2.037</w:t>
            </w:r>
          </w:p>
        </w:tc>
      </w:tr>
    </w:tbl>
    <w:p w:rsidR="00595D01" w:rsidRPr="00353ACB" w:rsidRDefault="00595D01" w:rsidP="00941F27">
      <w:pPr>
        <w:pStyle w:val="Nivel2"/>
        <w:numPr>
          <w:ilvl w:val="0"/>
          <w:numId w:val="0"/>
        </w:numPr>
        <w:spacing w:line="240" w:lineRule="auto"/>
        <w:rPr>
          <w:szCs w:val="22"/>
        </w:rPr>
      </w:pPr>
      <w:r w:rsidRPr="00353ACB">
        <w:rPr>
          <w:szCs w:val="22"/>
        </w:rPr>
        <w:t>14.3 A dotação relativa aos exercícios financeiros subsequentes será indicada após aprovação da Lei Orçamentária respectiva e liberação dos créditos correspondentes, mediante apostilamento.</w:t>
      </w:r>
      <w:proofErr w:type="gramStart"/>
      <w:r w:rsidR="00941F27">
        <w:rPr>
          <w:szCs w:val="22"/>
        </w:rPr>
        <w:tab/>
      </w:r>
      <w:proofErr w:type="gramEnd"/>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120" w:after="120"/>
        <w:rPr>
          <w:rFonts w:ascii="Arial" w:hAnsi="Arial" w:cs="Arial"/>
          <w:b/>
          <w:sz w:val="22"/>
          <w:szCs w:val="22"/>
        </w:rPr>
      </w:pPr>
      <w:r w:rsidRPr="00353ACB">
        <w:rPr>
          <w:rFonts w:ascii="Arial" w:hAnsi="Arial" w:cs="Arial"/>
          <w:b/>
          <w:sz w:val="22"/>
          <w:szCs w:val="22"/>
        </w:rPr>
        <w:t>CLÁUSULA DÉCIMA QUINTA – DA PROTEÇÃO DE DADOS</w:t>
      </w:r>
    </w:p>
    <w:p w:rsidR="00595D01" w:rsidRPr="00353ACB" w:rsidRDefault="00595D01" w:rsidP="00941F27">
      <w:pPr>
        <w:spacing w:before="120" w:after="120"/>
        <w:jc w:val="both"/>
        <w:rPr>
          <w:rFonts w:ascii="Arial" w:hAnsi="Arial" w:cs="Arial"/>
          <w:sz w:val="22"/>
          <w:szCs w:val="22"/>
        </w:rPr>
      </w:pPr>
      <w:r w:rsidRPr="00353ACB">
        <w:rPr>
          <w:rFonts w:ascii="Arial" w:hAnsi="Arial" w:cs="Arial"/>
          <w:sz w:val="22"/>
          <w:szCs w:val="22"/>
        </w:rPr>
        <w:t xml:space="preserve">15.1. É vedado às partes a utilização de todo e qualquer dado pessoal repassado em decorrência da execução contratual para finalidade distinta daquela do objeto da contratação, </w:t>
      </w:r>
      <w:proofErr w:type="gramStart"/>
      <w:r w:rsidRPr="00353ACB">
        <w:rPr>
          <w:rFonts w:ascii="Arial" w:hAnsi="Arial" w:cs="Arial"/>
          <w:sz w:val="22"/>
          <w:szCs w:val="22"/>
        </w:rPr>
        <w:t>sob pena</w:t>
      </w:r>
      <w:proofErr w:type="gramEnd"/>
      <w:r w:rsidRPr="00353ACB">
        <w:rPr>
          <w:rFonts w:ascii="Arial" w:hAnsi="Arial" w:cs="Arial"/>
          <w:sz w:val="22"/>
          <w:szCs w:val="22"/>
        </w:rPr>
        <w:t xml:space="preserve"> de responsabilização administrativa, civil e criminal.</w:t>
      </w:r>
    </w:p>
    <w:p w:rsidR="00595D01" w:rsidRPr="00941F27" w:rsidRDefault="00595D01" w:rsidP="00941F27">
      <w:pPr>
        <w:spacing w:before="120" w:after="120"/>
        <w:jc w:val="both"/>
        <w:rPr>
          <w:rFonts w:ascii="Arial" w:hAnsi="Arial" w:cs="Arial"/>
          <w:sz w:val="22"/>
          <w:szCs w:val="22"/>
        </w:rPr>
      </w:pPr>
      <w:r w:rsidRPr="00353ACB">
        <w:rPr>
          <w:rFonts w:ascii="Arial" w:hAnsi="Arial" w:cs="Arial"/>
          <w:sz w:val="22"/>
          <w:szCs w:val="22"/>
        </w:rPr>
        <w:t xml:space="preserve">15.2. As partes responderão administrativa e judicialmente, em caso de causarem danos </w:t>
      </w:r>
      <w:r w:rsidRPr="00941F27">
        <w:rPr>
          <w:rFonts w:ascii="Arial" w:hAnsi="Arial" w:cs="Arial"/>
          <w:sz w:val="22"/>
          <w:szCs w:val="22"/>
        </w:rPr>
        <w:t>patrimoniais, morais, individual ou coletivo, aos titulares de dados pessoais, repassados em decorrência da execução contratual, por inobservância à LGPD.</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t xml:space="preserve">15.3. Em atendimento ao disposto na Lei n. 13.709/2018 - Lei Geral de Proteção de Dados Pessoais (LGPD), a </w:t>
      </w:r>
      <w:r w:rsidRPr="00941F27">
        <w:rPr>
          <w:rFonts w:ascii="Arial" w:hAnsi="Arial" w:cs="Arial"/>
          <w:b/>
          <w:sz w:val="22"/>
          <w:szCs w:val="22"/>
        </w:rPr>
        <w:t>CONTRATANTE</w:t>
      </w:r>
      <w:r w:rsidRPr="00941F27">
        <w:rPr>
          <w:rFonts w:ascii="Arial" w:hAnsi="Arial" w:cs="Arial"/>
          <w:sz w:val="22"/>
          <w:szCs w:val="22"/>
        </w:rPr>
        <w:t xml:space="preserve">, para a execução do serviço objeto deste edital, terá acesso aos dados pessoais dos representantes da </w:t>
      </w:r>
      <w:r w:rsidRPr="00941F27">
        <w:rPr>
          <w:rFonts w:ascii="Arial" w:hAnsi="Arial" w:cs="Arial"/>
          <w:b/>
          <w:sz w:val="22"/>
          <w:szCs w:val="22"/>
        </w:rPr>
        <w:t>CONTRATADA</w:t>
      </w:r>
      <w:r w:rsidRPr="00941F27">
        <w:rPr>
          <w:rFonts w:ascii="Arial" w:hAnsi="Arial" w:cs="Arial"/>
          <w:sz w:val="22"/>
          <w:szCs w:val="22"/>
        </w:rPr>
        <w:t>, tais como: número do CPF e do RG, endereço eletrônico, cópia do documento de identificação.</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t xml:space="preserve">15.4. A </w:t>
      </w:r>
      <w:r w:rsidRPr="00941F27">
        <w:rPr>
          <w:rFonts w:ascii="Arial" w:hAnsi="Arial" w:cs="Arial"/>
          <w:b/>
          <w:sz w:val="22"/>
          <w:szCs w:val="22"/>
        </w:rPr>
        <w:t>CONTRATADA</w:t>
      </w:r>
      <w:r w:rsidRPr="00941F27">
        <w:rPr>
          <w:rFonts w:ascii="Arial" w:hAnsi="Arial" w:cs="Arial"/>
          <w:sz w:val="22"/>
          <w:szCs w:val="22"/>
        </w:rPr>
        <w:t xml:space="preserve"> declara que tem ciência da existência da Lei Geral de Proteção de Dados (LGPD) e, se compromete a adequar todos os procedimentos internos ao disposto na legislação, com intuito de proteção dos dados pessoais repassados pelo </w:t>
      </w:r>
      <w:r w:rsidRPr="00941F27">
        <w:rPr>
          <w:rFonts w:ascii="Arial" w:hAnsi="Arial" w:cs="Arial"/>
          <w:b/>
          <w:sz w:val="22"/>
          <w:szCs w:val="22"/>
        </w:rPr>
        <w:t>CONTRATADO</w:t>
      </w:r>
      <w:r w:rsidRPr="00941F27">
        <w:rPr>
          <w:rFonts w:ascii="Arial" w:hAnsi="Arial" w:cs="Arial"/>
          <w:sz w:val="22"/>
          <w:szCs w:val="22"/>
        </w:rPr>
        <w:t>.</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t xml:space="preserve">15.5. A </w:t>
      </w:r>
      <w:r w:rsidRPr="00941F27">
        <w:rPr>
          <w:rFonts w:ascii="Arial" w:hAnsi="Arial" w:cs="Arial"/>
          <w:b/>
          <w:sz w:val="22"/>
          <w:szCs w:val="22"/>
        </w:rPr>
        <w:t>CONTRATADA</w:t>
      </w:r>
      <w:r w:rsidRPr="00941F27">
        <w:rPr>
          <w:rFonts w:ascii="Arial" w:hAnsi="Arial" w:cs="Arial"/>
          <w:sz w:val="22"/>
          <w:szCs w:val="22"/>
        </w:rPr>
        <w:t xml:space="preserve"> fica obrigada a comunicar ao </w:t>
      </w:r>
      <w:r w:rsidRPr="00941F27">
        <w:rPr>
          <w:rFonts w:ascii="Arial" w:hAnsi="Arial" w:cs="Arial"/>
          <w:b/>
          <w:sz w:val="22"/>
          <w:szCs w:val="22"/>
        </w:rPr>
        <w:t>CONTRATANTE</w:t>
      </w:r>
      <w:r w:rsidRPr="00941F27">
        <w:rPr>
          <w:rFonts w:ascii="Arial" w:hAnsi="Arial" w:cs="Arial"/>
          <w:sz w:val="22"/>
          <w:szCs w:val="22"/>
        </w:rPr>
        <w:t xml:space="preserve">, em até 24 (vinte e quatro) horas, qualquer incidente de acessos não autorizados aos dados pessoais, situações acidentais ou ilícitas de destruição, perda, alteração, comunicação ou qualquer forma de tratamento inadequado ou ilícito que possa vir a impactar e/ou afetar o </w:t>
      </w:r>
      <w:r w:rsidRPr="00941F27">
        <w:rPr>
          <w:rFonts w:ascii="Arial" w:hAnsi="Arial" w:cs="Arial"/>
          <w:b/>
          <w:sz w:val="22"/>
          <w:szCs w:val="22"/>
        </w:rPr>
        <w:t>CONTRATANTE</w:t>
      </w:r>
      <w:r w:rsidRPr="00941F27">
        <w:rPr>
          <w:rFonts w:ascii="Arial" w:hAnsi="Arial" w:cs="Arial"/>
          <w:sz w:val="22"/>
          <w:szCs w:val="22"/>
        </w:rPr>
        <w:t>, bem como adotar as providências dispostas no art. 48 da LGPD.</w:t>
      </w:r>
    </w:p>
    <w:p w:rsidR="00595D01" w:rsidRDefault="00595D01" w:rsidP="00941F27">
      <w:pPr>
        <w:spacing w:before="120" w:after="120"/>
        <w:jc w:val="both"/>
        <w:rPr>
          <w:rFonts w:ascii="Arial" w:hAnsi="Arial" w:cs="Arial"/>
          <w:bCs/>
          <w:sz w:val="22"/>
          <w:szCs w:val="22"/>
          <w:shd w:val="clear" w:color="auto" w:fill="F5F5F5"/>
        </w:rPr>
      </w:pPr>
      <w:r w:rsidRPr="00941F27">
        <w:rPr>
          <w:rFonts w:ascii="Arial" w:hAnsi="Arial" w:cs="Arial"/>
          <w:sz w:val="22"/>
          <w:szCs w:val="22"/>
        </w:rPr>
        <w:t>15.6. Em virtude da indispensabilidade da divulgação dos dados constantes nos</w:t>
      </w:r>
      <w:r w:rsidRPr="00353ACB">
        <w:rPr>
          <w:rFonts w:ascii="Arial" w:hAnsi="Arial" w:cs="Arial"/>
          <w:sz w:val="22"/>
          <w:szCs w:val="22"/>
        </w:rPr>
        <w:t xml:space="preserve">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353ACB">
        <w:rPr>
          <w:rFonts w:ascii="Arial" w:hAnsi="Arial" w:cs="Arial"/>
          <w:bCs/>
          <w:sz w:val="22"/>
          <w:szCs w:val="22"/>
          <w:shd w:val="clear" w:color="auto" w:fill="F5F5F5"/>
        </w:rPr>
        <w:t>19581, 04 De julho de 2018.</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SEXTA – DOS CASOS OMISSOS (</w:t>
      </w:r>
      <w:hyperlink r:id="rId124" w:anchor="art92" w:history="1">
        <w:r w:rsidRPr="00353ACB">
          <w:rPr>
            <w:rStyle w:val="Hyperlink"/>
            <w:i w:val="0"/>
            <w:sz w:val="22"/>
            <w:szCs w:val="22"/>
          </w:rPr>
          <w:t>art. 92, III</w:t>
        </w:r>
      </w:hyperlink>
      <w:proofErr w:type="gramStart"/>
      <w:r w:rsidRPr="00353ACB">
        <w:rPr>
          <w:i w:val="0"/>
          <w:sz w:val="22"/>
          <w:szCs w:val="22"/>
        </w:rPr>
        <w:t>)</w:t>
      </w:r>
      <w:proofErr w:type="gramEnd"/>
    </w:p>
    <w:p w:rsidR="00595D01" w:rsidRDefault="00595D01" w:rsidP="00941F27">
      <w:pPr>
        <w:pStyle w:val="Nivel2"/>
        <w:numPr>
          <w:ilvl w:val="0"/>
          <w:numId w:val="0"/>
        </w:numPr>
        <w:spacing w:line="240" w:lineRule="auto"/>
        <w:rPr>
          <w:szCs w:val="22"/>
        </w:rPr>
      </w:pPr>
      <w:r w:rsidRPr="00353ACB">
        <w:rPr>
          <w:szCs w:val="22"/>
        </w:rPr>
        <w:t xml:space="preserve">16.1. Os casos omissos serão decididos pelo contratante, segundo as disposições contidas na Lei </w:t>
      </w:r>
      <w:hyperlink r:id="rId125" w:history="1">
        <w:r w:rsidRPr="00353ACB">
          <w:rPr>
            <w:rStyle w:val="Hyperlink"/>
            <w:szCs w:val="22"/>
          </w:rPr>
          <w:t>nº 14.133, de 2021</w:t>
        </w:r>
      </w:hyperlink>
      <w:r w:rsidRPr="00353ACB">
        <w:rPr>
          <w:szCs w:val="22"/>
        </w:rPr>
        <w:t>, e demais normas federais aplicáveis e, subsidiariamente, e princípios gerais dos contratos.</w:t>
      </w:r>
    </w:p>
    <w:p w:rsidR="00595D01" w:rsidRPr="00353ACB" w:rsidRDefault="00595D01" w:rsidP="00941F27">
      <w:pPr>
        <w:pStyle w:val="Nivel01"/>
        <w:numPr>
          <w:ilvl w:val="0"/>
          <w:numId w:val="0"/>
        </w:numPr>
        <w:pBdr>
          <w:top w:val="single" w:sz="4" w:space="0" w:color="auto"/>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SÉTIMA – ALTERAÇÕES</w:t>
      </w:r>
    </w:p>
    <w:p w:rsidR="00595D01" w:rsidRPr="00353ACB" w:rsidRDefault="00595D01" w:rsidP="00941F27">
      <w:pPr>
        <w:pStyle w:val="Nivel2"/>
        <w:numPr>
          <w:ilvl w:val="0"/>
          <w:numId w:val="0"/>
        </w:numPr>
        <w:spacing w:line="240" w:lineRule="auto"/>
        <w:rPr>
          <w:szCs w:val="22"/>
        </w:rPr>
      </w:pPr>
      <w:r w:rsidRPr="00353ACB">
        <w:rPr>
          <w:szCs w:val="22"/>
        </w:rPr>
        <w:t xml:space="preserve">17.1. Eventuais alterações contratuais reger-se-ão pela disciplina dos </w:t>
      </w:r>
      <w:hyperlink r:id="rId126" w:anchor="art124" w:history="1">
        <w:r w:rsidRPr="00353ACB">
          <w:rPr>
            <w:rStyle w:val="Hyperlink"/>
            <w:szCs w:val="22"/>
          </w:rPr>
          <w:t>arts. 124 e seguintes da Lei nº 14.133, de 2021</w:t>
        </w:r>
      </w:hyperlink>
      <w:r w:rsidRPr="00353ACB">
        <w:rPr>
          <w:szCs w:val="22"/>
        </w:rPr>
        <w:t>.</w:t>
      </w:r>
    </w:p>
    <w:p w:rsidR="00595D01" w:rsidRPr="00353ACB" w:rsidRDefault="00595D01" w:rsidP="00941F27">
      <w:pPr>
        <w:pStyle w:val="Nivel2"/>
        <w:numPr>
          <w:ilvl w:val="0"/>
          <w:numId w:val="0"/>
        </w:numPr>
        <w:spacing w:line="240" w:lineRule="auto"/>
        <w:rPr>
          <w:szCs w:val="22"/>
        </w:rPr>
      </w:pPr>
      <w:r w:rsidRPr="00353ACB">
        <w:rPr>
          <w:szCs w:val="22"/>
        </w:rPr>
        <w:t xml:space="preserve">17.2. O contratado é </w:t>
      </w:r>
      <w:proofErr w:type="gramStart"/>
      <w:r w:rsidRPr="00353ACB">
        <w:rPr>
          <w:szCs w:val="22"/>
        </w:rPr>
        <w:t>obrigado a aceitar, nas mesmas condições contratuais, os acréscimos ou supressões que se fizerem necessários, até o limite de 25% (vinte e cinco por cento) do valor inicial atualizado do contrato</w:t>
      </w:r>
      <w:proofErr w:type="gramEnd"/>
      <w:r w:rsidRPr="00353ACB">
        <w:rPr>
          <w:szCs w:val="22"/>
        </w:rPr>
        <w:t>.</w:t>
      </w:r>
    </w:p>
    <w:p w:rsidR="00595D01" w:rsidRDefault="00595D01" w:rsidP="00941F27">
      <w:pPr>
        <w:pStyle w:val="Nivel2"/>
        <w:numPr>
          <w:ilvl w:val="0"/>
          <w:numId w:val="0"/>
        </w:numPr>
        <w:spacing w:line="240" w:lineRule="auto"/>
        <w:rPr>
          <w:szCs w:val="22"/>
        </w:rPr>
      </w:pPr>
      <w:r w:rsidRPr="00353ACB">
        <w:rPr>
          <w:szCs w:val="22"/>
        </w:rPr>
        <w:lastRenderedPageBreak/>
        <w:t xml:space="preserve">17.3 Registros que não caracterizam alteração do contrato podem ser realizados por simples apostila, dispensada a celebração de termo aditivo, na forma do </w:t>
      </w:r>
      <w:hyperlink r:id="rId127" w:anchor="art136" w:history="1">
        <w:r w:rsidRPr="00353ACB">
          <w:rPr>
            <w:rStyle w:val="Hyperlink"/>
            <w:szCs w:val="22"/>
          </w:rPr>
          <w:t>art. 136 da Lei nº 14.133, de 2021</w:t>
        </w:r>
      </w:hyperlink>
      <w:r w:rsidRPr="00353ACB">
        <w:rPr>
          <w:szCs w:val="22"/>
        </w:rPr>
        <w:t>.</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OITAVA – PUBLICAÇÃO</w:t>
      </w:r>
    </w:p>
    <w:p w:rsidR="00595D01" w:rsidRDefault="00595D01" w:rsidP="00941F27">
      <w:pPr>
        <w:pStyle w:val="Nivel2"/>
        <w:spacing w:line="240" w:lineRule="auto"/>
        <w:ind w:left="0" w:firstLine="0"/>
      </w:pPr>
      <w:r w:rsidRPr="00353ACB">
        <w:t xml:space="preserve">Incumbirá ao contratante divulgar o presente instrumento no Portal Nacional de Contratações Públicas (PNCP), na forma prevista no </w:t>
      </w:r>
      <w:hyperlink r:id="rId128" w:anchor="art94" w:history="1">
        <w:r w:rsidRPr="00353ACB">
          <w:rPr>
            <w:rStyle w:val="Hyperlink"/>
            <w:szCs w:val="22"/>
          </w:rPr>
          <w:t>art. 94 da Lei 14.133, de 2021</w:t>
        </w:r>
      </w:hyperlink>
      <w:r w:rsidRPr="00353ACB">
        <w:t xml:space="preserve">, bem como no respectivo sítio oficial na Internet, em atenção ao </w:t>
      </w:r>
      <w:hyperlink r:id="rId129" w:anchor="art8§2" w:history="1">
        <w:r w:rsidRPr="00353ACB">
          <w:rPr>
            <w:rStyle w:val="Hyperlink"/>
            <w:szCs w:val="22"/>
          </w:rPr>
          <w:t>art. 8º, §2º, da Lei n. 12.527, de 2011</w:t>
        </w:r>
      </w:hyperlink>
      <w:r w:rsidRPr="00353ACB">
        <w:t xml:space="preserve">, c/c </w:t>
      </w:r>
      <w:hyperlink r:id="rId130" w:anchor="art7§3" w:history="1">
        <w:r w:rsidRPr="00353ACB">
          <w:rPr>
            <w:rStyle w:val="Hyperlink"/>
            <w:szCs w:val="22"/>
          </w:rPr>
          <w:t>art. 7º, §3º, inciso V, do Decreto n. 7.724, de 2012</w:t>
        </w:r>
      </w:hyperlink>
      <w:r w:rsidRPr="00353ACB">
        <w:t>.</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120" w:after="120"/>
        <w:jc w:val="both"/>
        <w:rPr>
          <w:rFonts w:ascii="Arial" w:hAnsi="Arial" w:cs="Arial"/>
          <w:b/>
          <w:bCs/>
          <w:sz w:val="22"/>
          <w:szCs w:val="22"/>
        </w:rPr>
      </w:pPr>
      <w:r w:rsidRPr="00353ACB">
        <w:rPr>
          <w:rFonts w:ascii="Arial" w:hAnsi="Arial" w:cs="Arial"/>
          <w:b/>
          <w:bCs/>
          <w:sz w:val="22"/>
          <w:szCs w:val="22"/>
        </w:rPr>
        <w:t>CLÁUSULA DÉCIMA NONA – CRITÉRIOS DE SUSTENTABILIDADE AMBIENTAL</w:t>
      </w:r>
    </w:p>
    <w:p w:rsidR="00595D01" w:rsidRPr="00353ACB" w:rsidRDefault="00595D01" w:rsidP="00941F27">
      <w:pPr>
        <w:widowControl w:val="0"/>
        <w:spacing w:before="120" w:after="120"/>
        <w:jc w:val="both"/>
        <w:rPr>
          <w:rFonts w:ascii="Arial" w:hAnsi="Arial" w:cs="Arial"/>
          <w:sz w:val="22"/>
          <w:szCs w:val="22"/>
        </w:rPr>
      </w:pPr>
      <w:r w:rsidRPr="00353ACB">
        <w:rPr>
          <w:rFonts w:ascii="Arial" w:hAnsi="Arial" w:cs="Arial"/>
          <w:sz w:val="22"/>
          <w:szCs w:val="22"/>
        </w:rPr>
        <w:t xml:space="preserve">19.1. A Constituição Federal estabeleceu, no art. 170, inciso </w:t>
      </w:r>
      <w:proofErr w:type="gramStart"/>
      <w:r w:rsidRPr="00353ACB">
        <w:rPr>
          <w:rFonts w:ascii="Arial" w:hAnsi="Arial" w:cs="Arial"/>
          <w:sz w:val="22"/>
          <w:szCs w:val="22"/>
        </w:rPr>
        <w:t>VI,</w:t>
      </w:r>
      <w:proofErr w:type="gramEnd"/>
      <w:r w:rsidRPr="00353ACB">
        <w:rPr>
          <w:rFonts w:ascii="Arial" w:hAnsi="Arial" w:cs="Arial"/>
          <w:sz w:val="22"/>
          <w:szCs w:val="22"/>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595D01" w:rsidRPr="00353ACB" w:rsidRDefault="00595D01" w:rsidP="00941F27">
      <w:pPr>
        <w:widowControl w:val="0"/>
        <w:spacing w:before="120" w:after="120"/>
        <w:jc w:val="both"/>
        <w:rPr>
          <w:rFonts w:ascii="Arial" w:hAnsi="Arial" w:cs="Arial"/>
          <w:snapToGrid w:val="0"/>
          <w:sz w:val="22"/>
          <w:szCs w:val="22"/>
        </w:rPr>
      </w:pPr>
      <w:r w:rsidRPr="00353ACB">
        <w:rPr>
          <w:rFonts w:ascii="Arial" w:hAnsi="Arial" w:cs="Arial"/>
          <w:sz w:val="22"/>
          <w:szCs w:val="22"/>
        </w:rPr>
        <w:t xml:space="preserve">19.2. Conforme o Guia Nacional de Licitações Sustentáveis, a contratada deverá observar na execução do contrato, no que </w:t>
      </w:r>
      <w:proofErr w:type="gramStart"/>
      <w:r w:rsidRPr="00353ACB">
        <w:rPr>
          <w:rFonts w:ascii="Arial" w:hAnsi="Arial" w:cs="Arial"/>
          <w:sz w:val="22"/>
          <w:szCs w:val="22"/>
        </w:rPr>
        <w:t>couber</w:t>
      </w:r>
      <w:proofErr w:type="gramEnd"/>
      <w:r w:rsidRPr="00353ACB">
        <w:rPr>
          <w:rFonts w:ascii="Arial" w:hAnsi="Arial" w:cs="Arial"/>
          <w:sz w:val="22"/>
          <w:szCs w:val="22"/>
        </w:rPr>
        <w:t>, os seguintes critérios de sustentabilidade:</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a</w:t>
      </w:r>
      <w:proofErr w:type="gramEnd"/>
      <w:r w:rsidRPr="00353ACB">
        <w:rPr>
          <w:rFonts w:ascii="Arial" w:hAnsi="Arial" w:cs="Arial"/>
          <w:sz w:val="22"/>
          <w:szCs w:val="22"/>
        </w:rPr>
        <w:t>)</w:t>
      </w:r>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Economia no consumo de água e energia; </w:t>
      </w:r>
    </w:p>
    <w:p w:rsidR="00595D01" w:rsidRPr="00353ACB" w:rsidRDefault="00595D01" w:rsidP="00941F27">
      <w:pPr>
        <w:spacing w:before="120" w:after="120"/>
        <w:rPr>
          <w:rFonts w:ascii="Arial" w:hAnsi="Arial" w:cs="Arial"/>
          <w:sz w:val="22"/>
          <w:szCs w:val="22"/>
        </w:rPr>
      </w:pPr>
      <w:r w:rsidRPr="00353ACB">
        <w:rPr>
          <w:rFonts w:ascii="Arial" w:hAnsi="Arial" w:cs="Arial"/>
          <w:sz w:val="22"/>
          <w:szCs w:val="22"/>
        </w:rPr>
        <w:t>b)</w:t>
      </w:r>
      <w:r w:rsidR="00941F27">
        <w:rPr>
          <w:rFonts w:ascii="Arial" w:hAnsi="Arial" w:cs="Arial"/>
          <w:sz w:val="22"/>
          <w:szCs w:val="22"/>
        </w:rPr>
        <w:t xml:space="preserve"> </w:t>
      </w:r>
      <w:r w:rsidRPr="00353ACB">
        <w:rPr>
          <w:rFonts w:ascii="Arial" w:hAnsi="Arial" w:cs="Arial"/>
          <w:sz w:val="22"/>
          <w:szCs w:val="22"/>
        </w:rPr>
        <w:t>Minimização da geração de resíduos e destinação final ambientalmente adequada dos que forem gerados;</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c)</w:t>
      </w:r>
      <w:proofErr w:type="gramEnd"/>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Racionalização do uso de matérias-primas; </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d)</w:t>
      </w:r>
      <w:proofErr w:type="gramEnd"/>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Redução da emissão de poluentes e de gases de efeito estufa; </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e</w:t>
      </w:r>
      <w:proofErr w:type="gramEnd"/>
      <w:r w:rsidRPr="00353ACB">
        <w:rPr>
          <w:rFonts w:ascii="Arial" w:hAnsi="Arial" w:cs="Arial"/>
          <w:sz w:val="22"/>
          <w:szCs w:val="22"/>
        </w:rPr>
        <w:t>)</w:t>
      </w:r>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Utilização de produtos com origem ambiental sustentável comprovada; </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f)</w:t>
      </w:r>
      <w:proofErr w:type="gramEnd"/>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Utilização de produtos reciclados, recicláveis, reutilizáveis, reaproveitava ou biodegradáveis compostáveis; </w:t>
      </w:r>
    </w:p>
    <w:p w:rsidR="00595D01" w:rsidRDefault="00595D01" w:rsidP="00941F27">
      <w:pPr>
        <w:widowControl w:val="0"/>
        <w:spacing w:before="120" w:after="120"/>
        <w:jc w:val="both"/>
        <w:rPr>
          <w:rFonts w:ascii="Arial" w:hAnsi="Arial" w:cs="Arial"/>
          <w:sz w:val="22"/>
          <w:szCs w:val="22"/>
        </w:rPr>
      </w:pPr>
      <w:proofErr w:type="gramStart"/>
      <w:r w:rsidRPr="00353ACB">
        <w:rPr>
          <w:rFonts w:ascii="Arial" w:hAnsi="Arial" w:cs="Arial"/>
          <w:sz w:val="22"/>
          <w:szCs w:val="22"/>
        </w:rPr>
        <w:t>g)</w:t>
      </w:r>
      <w:proofErr w:type="gramEnd"/>
      <w:r w:rsidRPr="00353ACB">
        <w:rPr>
          <w:rFonts w:ascii="Arial" w:hAnsi="Arial" w:cs="Arial"/>
          <w:sz w:val="22"/>
          <w:szCs w:val="22"/>
        </w:rPr>
        <w:tab/>
      </w:r>
      <w:r>
        <w:rPr>
          <w:rFonts w:ascii="Arial" w:hAnsi="Arial" w:cs="Arial"/>
          <w:sz w:val="22"/>
          <w:szCs w:val="22"/>
        </w:rPr>
        <w:t xml:space="preserve"> E</w:t>
      </w:r>
      <w:r w:rsidRPr="00353ACB">
        <w:rPr>
          <w:rFonts w:ascii="Arial" w:hAnsi="Arial" w:cs="Arial"/>
          <w:sz w:val="22"/>
          <w:szCs w:val="22"/>
        </w:rPr>
        <w:t>ntre outros critérios, respeitando as normas de proteção do meio ambiente.</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120" w:after="120"/>
        <w:jc w:val="both"/>
        <w:rPr>
          <w:rFonts w:ascii="Arial" w:eastAsia="Times New Roman" w:hAnsi="Arial" w:cs="Arial"/>
          <w:color w:val="000000"/>
          <w:sz w:val="22"/>
          <w:szCs w:val="22"/>
        </w:rPr>
      </w:pPr>
      <w:r w:rsidRPr="00353ACB">
        <w:rPr>
          <w:rFonts w:ascii="Arial" w:eastAsia="Times New Roman" w:hAnsi="Arial" w:cs="Arial"/>
          <w:b/>
          <w:color w:val="000000"/>
          <w:sz w:val="22"/>
          <w:szCs w:val="22"/>
        </w:rPr>
        <w:t>CLÁUSULA VIGÉSIMA– DA LEGISLAÇÃO APLICÁVEL</w:t>
      </w:r>
    </w:p>
    <w:p w:rsidR="00595D01" w:rsidRPr="00353ACB" w:rsidRDefault="00595D01" w:rsidP="00941F27">
      <w:pPr>
        <w:spacing w:before="120" w:after="120"/>
        <w:jc w:val="both"/>
        <w:rPr>
          <w:rFonts w:ascii="Arial" w:hAnsi="Arial" w:cs="Arial"/>
          <w:sz w:val="22"/>
          <w:szCs w:val="22"/>
        </w:rPr>
      </w:pPr>
      <w:r w:rsidRPr="00353ACB">
        <w:rPr>
          <w:rFonts w:ascii="Arial" w:eastAsia="Times New Roman" w:hAnsi="Arial" w:cs="Arial"/>
          <w:color w:val="000000"/>
          <w:sz w:val="22"/>
          <w:szCs w:val="22"/>
        </w:rPr>
        <w:t>20.1. As partes se declaram expressamente sujeitas às normas previstas na Lei de Licitações e Contratos (Lei n.º 14.133/2021), e Decreto Municipal n.º 022/2024.</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VIGÉSEIMA PRIMEIRA – FORO (</w:t>
      </w:r>
      <w:hyperlink r:id="rId131" w:anchor="art92§1" w:history="1">
        <w:r w:rsidRPr="00353ACB">
          <w:rPr>
            <w:rStyle w:val="Hyperlink"/>
            <w:i w:val="0"/>
            <w:sz w:val="22"/>
            <w:szCs w:val="22"/>
          </w:rPr>
          <w:t>art. 92, §1º</w:t>
        </w:r>
      </w:hyperlink>
      <w:proofErr w:type="gramStart"/>
      <w:r w:rsidRPr="00353ACB">
        <w:rPr>
          <w:i w:val="0"/>
          <w:sz w:val="22"/>
          <w:szCs w:val="22"/>
        </w:rPr>
        <w:t>)</w:t>
      </w:r>
      <w:proofErr w:type="gramEnd"/>
    </w:p>
    <w:p w:rsidR="00595D01" w:rsidRDefault="00595D01" w:rsidP="00941F27">
      <w:pPr>
        <w:pStyle w:val="Nivel2"/>
        <w:numPr>
          <w:ilvl w:val="0"/>
          <w:numId w:val="0"/>
        </w:numPr>
        <w:spacing w:line="240" w:lineRule="auto"/>
        <w:rPr>
          <w:szCs w:val="22"/>
        </w:rPr>
      </w:pPr>
      <w:r w:rsidRPr="00353ACB">
        <w:rPr>
          <w:szCs w:val="22"/>
        </w:rPr>
        <w:t xml:space="preserve">21.1. Fica eleito o Foro da Comarca de Almirante Tamandaré/PR para dirimir os litígios que decorrerem da execução deste Termo de Contrato que não puderem ser compostos pela conciliação, conforme </w:t>
      </w:r>
      <w:hyperlink r:id="rId132" w:anchor="art92§1" w:history="1">
        <w:r w:rsidRPr="00353ACB">
          <w:rPr>
            <w:rStyle w:val="Hyperlink"/>
            <w:szCs w:val="22"/>
          </w:rPr>
          <w:t>art. 92, §1º, da Lei nº 14.133/21</w:t>
        </w:r>
      </w:hyperlink>
      <w:r w:rsidRPr="00353ACB">
        <w:rPr>
          <w:szCs w:val="22"/>
        </w:rPr>
        <w:t>.</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980"/>
        </w:tabs>
        <w:spacing w:before="120" w:after="120"/>
        <w:rPr>
          <w:rFonts w:ascii="Arial" w:hAnsi="Arial" w:cs="Arial"/>
          <w:b/>
          <w:sz w:val="22"/>
          <w:szCs w:val="22"/>
        </w:rPr>
      </w:pPr>
      <w:r w:rsidRPr="00353ACB">
        <w:rPr>
          <w:rFonts w:ascii="Arial" w:hAnsi="Arial" w:cs="Arial"/>
          <w:b/>
          <w:sz w:val="22"/>
          <w:szCs w:val="22"/>
        </w:rPr>
        <w:t>CLÁUSULA VIGÉSIMA SEGUNDA – DAS DISPOSIÇÕES GERAIS</w:t>
      </w:r>
    </w:p>
    <w:p w:rsidR="00595D01" w:rsidRDefault="00595D01" w:rsidP="00941F27">
      <w:pPr>
        <w:spacing w:before="120" w:after="120"/>
        <w:jc w:val="both"/>
        <w:rPr>
          <w:rFonts w:ascii="Arial" w:hAnsi="Arial" w:cs="Arial"/>
          <w:sz w:val="22"/>
          <w:szCs w:val="22"/>
        </w:rPr>
      </w:pPr>
      <w:r w:rsidRPr="00353ACB">
        <w:rPr>
          <w:rFonts w:ascii="Arial" w:hAnsi="Arial" w:cs="Arial"/>
          <w:sz w:val="22"/>
          <w:szCs w:val="22"/>
        </w:rPr>
        <w:t>22.1. Vinculam-se a este termo, todos</w:t>
      </w:r>
      <w:r>
        <w:rPr>
          <w:rFonts w:ascii="Arial" w:hAnsi="Arial" w:cs="Arial"/>
          <w:sz w:val="22"/>
          <w:szCs w:val="22"/>
        </w:rPr>
        <w:t xml:space="preserve"> </w:t>
      </w:r>
      <w:r w:rsidRPr="00353ACB">
        <w:rPr>
          <w:rFonts w:ascii="Arial" w:hAnsi="Arial" w:cs="Arial"/>
          <w:sz w:val="22"/>
          <w:szCs w:val="22"/>
        </w:rPr>
        <w:t xml:space="preserve">os anexos, bem como a proposta apresenta pela contratada. </w:t>
      </w:r>
    </w:p>
    <w:p w:rsidR="00595D01" w:rsidRDefault="00595D01" w:rsidP="00941F27">
      <w:pPr>
        <w:spacing w:before="120" w:after="120"/>
        <w:jc w:val="both"/>
        <w:rPr>
          <w:rFonts w:ascii="Arial" w:hAnsi="Arial" w:cs="Arial"/>
          <w:spacing w:val="-3"/>
          <w:sz w:val="22"/>
          <w:szCs w:val="22"/>
        </w:rPr>
      </w:pPr>
      <w:r w:rsidRPr="00353ACB">
        <w:rPr>
          <w:rFonts w:ascii="Arial" w:hAnsi="Arial" w:cs="Arial"/>
          <w:sz w:val="22"/>
          <w:szCs w:val="22"/>
        </w:rPr>
        <w:t>22.2. Pelas</w:t>
      </w:r>
      <w:r w:rsidRPr="00353ACB">
        <w:rPr>
          <w:rFonts w:ascii="Arial" w:hAnsi="Arial" w:cs="Arial"/>
          <w:spacing w:val="-3"/>
          <w:sz w:val="22"/>
          <w:szCs w:val="22"/>
        </w:rPr>
        <w:t xml:space="preserve"> partes é dito que aceitam o presente instrumento em todos os seus termos. E, por estarem justos e contratados, firmam o presente instrumento, decorrente do processo de </w:t>
      </w:r>
      <w:r w:rsidRPr="00353ACB">
        <w:rPr>
          <w:rFonts w:ascii="Arial" w:hAnsi="Arial" w:cs="Arial"/>
          <w:b/>
          <w:spacing w:val="-3"/>
          <w:sz w:val="22"/>
          <w:szCs w:val="22"/>
          <w:u w:val="single"/>
        </w:rPr>
        <w:lastRenderedPageBreak/>
        <w:t xml:space="preserve">PREGÃO ELETRÔNICO N.º </w:t>
      </w:r>
      <w:r w:rsidR="00FA028E">
        <w:rPr>
          <w:rFonts w:ascii="Arial" w:hAnsi="Arial" w:cs="Arial"/>
          <w:b/>
          <w:spacing w:val="-3"/>
          <w:sz w:val="22"/>
          <w:szCs w:val="22"/>
          <w:u w:val="single"/>
        </w:rPr>
        <w:t>33/2025</w:t>
      </w:r>
      <w:r w:rsidRPr="00353ACB">
        <w:rPr>
          <w:rFonts w:ascii="Arial" w:hAnsi="Arial" w:cs="Arial"/>
          <w:spacing w:val="-3"/>
          <w:sz w:val="22"/>
          <w:szCs w:val="22"/>
        </w:rPr>
        <w:t>, em duas vias de igual teor e forma, para que produza os seus efeitos de direito.</w:t>
      </w:r>
    </w:p>
    <w:p w:rsidR="00595D01" w:rsidRPr="00353ACB" w:rsidRDefault="00595D01" w:rsidP="00941F27">
      <w:pPr>
        <w:spacing w:before="120" w:after="120"/>
        <w:jc w:val="both"/>
        <w:rPr>
          <w:rFonts w:ascii="Arial" w:hAnsi="Arial" w:cs="Arial"/>
          <w:spacing w:val="-3"/>
          <w:sz w:val="22"/>
          <w:szCs w:val="22"/>
        </w:rPr>
      </w:pPr>
    </w:p>
    <w:p w:rsidR="00595D01" w:rsidRPr="00941F27" w:rsidRDefault="00595D01" w:rsidP="00595D01">
      <w:pPr>
        <w:pStyle w:val="Nivel01"/>
        <w:numPr>
          <w:ilvl w:val="0"/>
          <w:numId w:val="0"/>
        </w:numPr>
        <w:pBdr>
          <w:top w:val="none" w:sz="0" w:space="0" w:color="auto"/>
          <w:left w:val="none" w:sz="0" w:space="0" w:color="auto"/>
          <w:bottom w:val="none" w:sz="0" w:space="0" w:color="auto"/>
          <w:right w:val="none" w:sz="0" w:space="0" w:color="auto"/>
        </w:pBdr>
        <w:spacing w:before="0"/>
        <w:rPr>
          <w:b w:val="0"/>
          <w:i w:val="0"/>
          <w:sz w:val="22"/>
          <w:szCs w:val="22"/>
        </w:rPr>
      </w:pPr>
      <w:r w:rsidRPr="00941F27">
        <w:rPr>
          <w:b w:val="0"/>
          <w:i w:val="0"/>
          <w:sz w:val="22"/>
          <w:szCs w:val="22"/>
        </w:rPr>
        <w:t>Paço Municipal de Campo Magro, XX de XXXX de 202</w:t>
      </w:r>
      <w:r w:rsidR="00941F27" w:rsidRPr="00941F27">
        <w:rPr>
          <w:b w:val="0"/>
          <w:i w:val="0"/>
          <w:sz w:val="22"/>
          <w:szCs w:val="22"/>
        </w:rPr>
        <w:t>5</w:t>
      </w:r>
      <w:r w:rsidRPr="00941F27">
        <w:rPr>
          <w:b w:val="0"/>
          <w:i w:val="0"/>
          <w:sz w:val="22"/>
          <w:szCs w:val="22"/>
        </w:rPr>
        <w:t>.</w:t>
      </w:r>
    </w:p>
    <w:p w:rsidR="00595D01" w:rsidRDefault="00595D01" w:rsidP="00595D01">
      <w:pPr>
        <w:rPr>
          <w:rFonts w:ascii="Arial" w:hAnsi="Arial" w:cs="Arial"/>
          <w:sz w:val="22"/>
          <w:szCs w:val="22"/>
        </w:rPr>
      </w:pPr>
    </w:p>
    <w:p w:rsidR="00595D01" w:rsidRDefault="00595D01" w:rsidP="00595D01">
      <w:pPr>
        <w:rPr>
          <w:rFonts w:ascii="Arial" w:hAnsi="Arial" w:cs="Arial"/>
          <w:sz w:val="22"/>
          <w:szCs w:val="22"/>
        </w:rPr>
      </w:pPr>
    </w:p>
    <w:p w:rsidR="00595D01" w:rsidRPr="00353ACB" w:rsidRDefault="00595D01" w:rsidP="00595D01">
      <w:pPr>
        <w:rPr>
          <w:rFonts w:ascii="Arial" w:hAnsi="Arial" w:cs="Arial"/>
          <w:sz w:val="22"/>
          <w:szCs w:val="22"/>
        </w:rPr>
      </w:pPr>
    </w:p>
    <w:p w:rsidR="00595D01" w:rsidRDefault="00595D01" w:rsidP="00595D01">
      <w:pPr>
        <w:rPr>
          <w:rFonts w:ascii="Arial" w:hAnsi="Arial" w:cs="Arial"/>
          <w:sz w:val="22"/>
          <w:szCs w:val="22"/>
        </w:rPr>
      </w:pPr>
    </w:p>
    <w:p w:rsidR="00595D01" w:rsidRPr="00353ACB" w:rsidRDefault="00595D01" w:rsidP="00595D01">
      <w:pPr>
        <w:pStyle w:val="Nivel01"/>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lang w:val="es-ES"/>
        </w:rPr>
      </w:pPr>
      <w:r w:rsidRPr="00353ACB">
        <w:rPr>
          <w:b w:val="0"/>
          <w:bCs w:val="0"/>
          <w:sz w:val="22"/>
          <w:szCs w:val="22"/>
          <w:lang w:val="es-ES"/>
        </w:rPr>
        <w:t>_______________________________</w:t>
      </w:r>
    </w:p>
    <w:p w:rsidR="00595D01" w:rsidRPr="00353ACB" w:rsidRDefault="00941F27" w:rsidP="00595D01">
      <w:pPr>
        <w:pStyle w:val="Nivel01"/>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95D01" w:rsidRPr="00353ACB" w:rsidRDefault="00595D01" w:rsidP="00595D01">
      <w:pPr>
        <w:pStyle w:val="Nivel01"/>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353ACB">
        <w:rPr>
          <w:i w:val="0"/>
          <w:sz w:val="22"/>
          <w:szCs w:val="22"/>
        </w:rPr>
        <w:t>Prefeito Municipal</w:t>
      </w:r>
    </w:p>
    <w:p w:rsidR="00595D01" w:rsidRPr="00353ACB" w:rsidRDefault="00595D01" w:rsidP="00595D01">
      <w:pPr>
        <w:pStyle w:val="Nivel01"/>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rPr>
      </w:pPr>
      <w:r w:rsidRPr="00353ACB">
        <w:rPr>
          <w:i w:val="0"/>
          <w:sz w:val="22"/>
          <w:szCs w:val="22"/>
        </w:rPr>
        <w:t>Contratante</w:t>
      </w:r>
    </w:p>
    <w:p w:rsidR="00595D01" w:rsidRPr="00353ACB" w:rsidRDefault="00595D01" w:rsidP="00595D01">
      <w:pPr>
        <w:rPr>
          <w:rFonts w:ascii="Arial" w:hAnsi="Arial" w:cs="Arial"/>
          <w:sz w:val="22"/>
          <w:szCs w:val="22"/>
        </w:rPr>
      </w:pPr>
    </w:p>
    <w:p w:rsidR="00595D01" w:rsidRDefault="00595D01" w:rsidP="00595D01">
      <w:pPr>
        <w:rPr>
          <w:rFonts w:ascii="Arial" w:hAnsi="Arial" w:cs="Arial"/>
          <w:sz w:val="22"/>
          <w:szCs w:val="22"/>
        </w:rPr>
      </w:pPr>
    </w:p>
    <w:p w:rsidR="00B047FB" w:rsidRDefault="00B047FB" w:rsidP="00E23452">
      <w:pPr>
        <w:pBdr>
          <w:top w:val="nil"/>
          <w:left w:val="nil"/>
          <w:bottom w:val="nil"/>
          <w:right w:val="nil"/>
          <w:between w:val="nil"/>
        </w:pBdr>
        <w:rPr>
          <w:color w:val="000000"/>
        </w:rPr>
      </w:pPr>
    </w:p>
    <w:p w:rsidR="00B047FB" w:rsidRDefault="00B047FB" w:rsidP="00E23452">
      <w:pPr>
        <w:pBdr>
          <w:top w:val="nil"/>
          <w:left w:val="nil"/>
          <w:bottom w:val="nil"/>
          <w:right w:val="nil"/>
          <w:between w:val="nil"/>
        </w:pBdr>
        <w:rPr>
          <w:color w:val="000000"/>
        </w:rPr>
      </w:pPr>
    </w:p>
    <w:p w:rsidR="00B047FB" w:rsidRDefault="00B047FB" w:rsidP="006F49D8">
      <w:pPr>
        <w:pBdr>
          <w:top w:val="nil"/>
          <w:left w:val="nil"/>
          <w:bottom w:val="nil"/>
          <w:right w:val="nil"/>
          <w:between w:val="nil"/>
        </w:pBdr>
        <w:jc w:val="center"/>
        <w:rPr>
          <w:color w:val="000000"/>
        </w:rPr>
      </w:pPr>
      <w:r>
        <w:rPr>
          <w:color w:val="000000"/>
        </w:rPr>
        <w:t>___________________</w:t>
      </w:r>
      <w:r w:rsidR="00FF46DB">
        <w:rPr>
          <w:color w:val="000000"/>
        </w:rPr>
        <w:t>_____</w:t>
      </w:r>
      <w:r w:rsidR="006F49D8">
        <w:rPr>
          <w:color w:val="000000"/>
        </w:rPr>
        <w:t>___</w:t>
      </w:r>
      <w:r w:rsidR="00FF46DB">
        <w:rPr>
          <w:color w:val="000000"/>
        </w:rPr>
        <w:t>____</w:t>
      </w:r>
      <w:r>
        <w:rPr>
          <w:color w:val="000000"/>
        </w:rPr>
        <w:t>________</w:t>
      </w:r>
    </w:p>
    <w:p w:rsidR="006F49D8" w:rsidRPr="006F49D8" w:rsidRDefault="006F49D8" w:rsidP="006F49D8">
      <w:pPr>
        <w:pBdr>
          <w:top w:val="nil"/>
          <w:left w:val="nil"/>
          <w:bottom w:val="nil"/>
          <w:right w:val="nil"/>
          <w:between w:val="nil"/>
        </w:pBdr>
        <w:jc w:val="center"/>
        <w:rPr>
          <w:rFonts w:ascii="Arial" w:eastAsia="Arial" w:hAnsi="Arial" w:cs="Arial"/>
          <w:b/>
          <w:sz w:val="22"/>
          <w:szCs w:val="22"/>
        </w:rPr>
      </w:pPr>
      <w:r w:rsidRPr="006F49D8">
        <w:rPr>
          <w:rFonts w:ascii="Arial" w:hAnsi="Arial" w:cs="Arial"/>
          <w:b/>
          <w:color w:val="393939"/>
          <w:sz w:val="22"/>
          <w:szCs w:val="22"/>
        </w:rPr>
        <w:t>CELMA CRISTINA PALMERIO REICHERT</w:t>
      </w:r>
    </w:p>
    <w:p w:rsidR="00B047FB" w:rsidRPr="006F49D8" w:rsidRDefault="006F49D8" w:rsidP="006F49D8">
      <w:pPr>
        <w:pBdr>
          <w:top w:val="nil"/>
          <w:left w:val="nil"/>
          <w:bottom w:val="nil"/>
          <w:right w:val="nil"/>
          <w:between w:val="nil"/>
        </w:pBdr>
        <w:jc w:val="center"/>
        <w:rPr>
          <w:rFonts w:ascii="Arial" w:hAnsi="Arial" w:cs="Arial"/>
          <w:color w:val="FF0000"/>
          <w:sz w:val="22"/>
          <w:szCs w:val="22"/>
        </w:rPr>
      </w:pPr>
      <w:r w:rsidRPr="006F49D8">
        <w:rPr>
          <w:rFonts w:ascii="Arial" w:eastAsia="Arial" w:hAnsi="Arial" w:cs="Arial"/>
          <w:sz w:val="22"/>
          <w:szCs w:val="22"/>
        </w:rPr>
        <w:t>Secretária Municipal de Saúde</w:t>
      </w:r>
    </w:p>
    <w:p w:rsidR="00595D01" w:rsidRPr="00353ACB" w:rsidRDefault="00595D01" w:rsidP="006F49D8">
      <w:pPr>
        <w:jc w:val="center"/>
        <w:rPr>
          <w:rFonts w:ascii="Arial" w:hAnsi="Arial" w:cs="Arial"/>
          <w:sz w:val="22"/>
          <w:szCs w:val="22"/>
        </w:rPr>
      </w:pPr>
    </w:p>
    <w:p w:rsidR="00595D01" w:rsidRDefault="00595D01" w:rsidP="00595D01">
      <w:pPr>
        <w:rPr>
          <w:rFonts w:ascii="Arial" w:hAnsi="Arial" w:cs="Arial"/>
          <w:sz w:val="22"/>
          <w:szCs w:val="22"/>
        </w:rPr>
      </w:pPr>
    </w:p>
    <w:p w:rsidR="00595D01" w:rsidRPr="00353ACB" w:rsidRDefault="00595D01" w:rsidP="00595D01">
      <w:pPr>
        <w:rPr>
          <w:rFonts w:ascii="Arial" w:hAnsi="Arial" w:cs="Arial"/>
          <w:sz w:val="22"/>
          <w:szCs w:val="22"/>
        </w:rPr>
      </w:pPr>
    </w:p>
    <w:p w:rsidR="00595D01" w:rsidRPr="00353ACB" w:rsidRDefault="00595D01" w:rsidP="00595D01">
      <w:pPr>
        <w:pStyle w:val="Nivel01"/>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353ACB">
        <w:rPr>
          <w:b w:val="0"/>
          <w:bCs w:val="0"/>
          <w:i w:val="0"/>
          <w:sz w:val="22"/>
          <w:szCs w:val="22"/>
          <w:lang w:val="es-ES"/>
        </w:rPr>
        <w:t>_______</w:t>
      </w:r>
      <w:r>
        <w:rPr>
          <w:b w:val="0"/>
          <w:bCs w:val="0"/>
          <w:i w:val="0"/>
          <w:sz w:val="22"/>
          <w:szCs w:val="22"/>
          <w:lang w:val="es-ES"/>
        </w:rPr>
        <w:t>__________________________</w:t>
      </w:r>
    </w:p>
    <w:p w:rsidR="00595D01" w:rsidRPr="00941F27" w:rsidRDefault="00595D01" w:rsidP="00595D01">
      <w:pPr>
        <w:pStyle w:val="Nivel01"/>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941F27">
        <w:rPr>
          <w:i w:val="0"/>
          <w:sz w:val="22"/>
          <w:szCs w:val="22"/>
          <w:lang w:val="es-ES"/>
        </w:rPr>
        <w:t>XXXXX</w:t>
      </w:r>
    </w:p>
    <w:p w:rsidR="00595D01" w:rsidRPr="00941F27" w:rsidRDefault="00595D01" w:rsidP="00595D01">
      <w:pPr>
        <w:jc w:val="center"/>
        <w:rPr>
          <w:rFonts w:ascii="Arial" w:hAnsi="Arial" w:cs="Arial"/>
          <w:sz w:val="22"/>
          <w:szCs w:val="22"/>
          <w:lang w:val="es-ES"/>
        </w:rPr>
      </w:pPr>
      <w:r w:rsidRPr="00941F27">
        <w:rPr>
          <w:rFonts w:ascii="Arial" w:hAnsi="Arial" w:cs="Arial"/>
          <w:sz w:val="22"/>
          <w:szCs w:val="22"/>
          <w:lang w:val="es-ES"/>
        </w:rPr>
        <w:t>CPF:</w:t>
      </w:r>
    </w:p>
    <w:p w:rsidR="00595D01" w:rsidRPr="00941F27" w:rsidRDefault="00595D01" w:rsidP="00595D01">
      <w:pPr>
        <w:jc w:val="center"/>
        <w:rPr>
          <w:rFonts w:ascii="Arial" w:hAnsi="Arial" w:cs="Arial"/>
          <w:sz w:val="22"/>
          <w:szCs w:val="22"/>
          <w:lang w:val="es-ES"/>
        </w:rPr>
      </w:pPr>
      <w:r w:rsidRPr="00941F27">
        <w:rPr>
          <w:rFonts w:ascii="Arial" w:hAnsi="Arial" w:cs="Arial"/>
          <w:sz w:val="22"/>
          <w:szCs w:val="22"/>
          <w:lang w:val="es-ES"/>
        </w:rPr>
        <w:t>RG:</w:t>
      </w:r>
    </w:p>
    <w:p w:rsidR="00595D01" w:rsidRPr="00941F27" w:rsidRDefault="00595D01" w:rsidP="00595D01">
      <w:pPr>
        <w:pStyle w:val="Nivel01"/>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941F27">
        <w:rPr>
          <w:i w:val="0"/>
          <w:sz w:val="22"/>
          <w:szCs w:val="22"/>
        </w:rPr>
        <w:t>Representante Legal</w:t>
      </w:r>
    </w:p>
    <w:p w:rsidR="00595D01" w:rsidRPr="00353ACB" w:rsidRDefault="00595D01" w:rsidP="00595D01">
      <w:pPr>
        <w:pStyle w:val="Nivel01"/>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rPr>
      </w:pPr>
      <w:r w:rsidRPr="00353ACB">
        <w:rPr>
          <w:i w:val="0"/>
          <w:sz w:val="22"/>
          <w:szCs w:val="22"/>
        </w:rPr>
        <w:t>Contratado</w:t>
      </w:r>
    </w:p>
    <w:p w:rsidR="008352CB" w:rsidRPr="006751A7" w:rsidRDefault="008352CB" w:rsidP="001C5F95">
      <w:pPr>
        <w:keepNext/>
        <w:widowControl w:val="0"/>
        <w:rPr>
          <w:rFonts w:ascii="Arial" w:hAnsi="Arial" w:cs="Arial"/>
          <w:b/>
          <w:bCs/>
          <w:sz w:val="22"/>
          <w:szCs w:val="22"/>
        </w:rPr>
      </w:pPr>
    </w:p>
    <w:p w:rsidR="00566E97" w:rsidRDefault="00566E97" w:rsidP="001C5F95">
      <w:pPr>
        <w:keepNext/>
        <w:widowControl w:val="0"/>
        <w:rPr>
          <w:rFonts w:ascii="Arial" w:hAnsi="Arial" w:cs="Arial"/>
          <w:b/>
          <w:bCs/>
          <w:sz w:val="22"/>
          <w:szCs w:val="22"/>
        </w:rPr>
      </w:pPr>
    </w:p>
    <w:p w:rsidR="00BE082A" w:rsidRPr="006751A7" w:rsidRDefault="007464FC" w:rsidP="001C5F95">
      <w:pPr>
        <w:keepNext/>
        <w:widowControl w:val="0"/>
        <w:rPr>
          <w:rFonts w:ascii="Arial" w:hAnsi="Arial" w:cs="Arial"/>
          <w:b/>
          <w:bCs/>
          <w:sz w:val="22"/>
          <w:szCs w:val="22"/>
        </w:rPr>
      </w:pPr>
      <w:r w:rsidRPr="006751A7">
        <w:rPr>
          <w:rFonts w:ascii="Arial" w:hAnsi="Arial" w:cs="Arial"/>
          <w:b/>
          <w:bCs/>
          <w:sz w:val="22"/>
          <w:szCs w:val="22"/>
        </w:rPr>
        <w:t>Testemunhas:</w:t>
      </w:r>
    </w:p>
    <w:p w:rsidR="00CE7CA0" w:rsidRPr="006751A7" w:rsidRDefault="00CE7CA0" w:rsidP="001C5F95">
      <w:pPr>
        <w:keepNext/>
        <w:widowControl w:val="0"/>
        <w:rPr>
          <w:rFonts w:ascii="Arial" w:hAnsi="Arial" w:cs="Arial"/>
          <w:b/>
          <w:bCs/>
          <w:sz w:val="22"/>
          <w:szCs w:val="22"/>
        </w:rPr>
      </w:pPr>
    </w:p>
    <w:p w:rsidR="00CE7CA0" w:rsidRPr="006751A7" w:rsidRDefault="00CE7CA0" w:rsidP="001C5F95">
      <w:pPr>
        <w:keepNext/>
        <w:widowControl w:val="0"/>
        <w:rPr>
          <w:rFonts w:ascii="Arial" w:hAnsi="Arial" w:cs="Arial"/>
          <w:b/>
          <w:bCs/>
          <w:sz w:val="22"/>
          <w:szCs w:val="22"/>
        </w:rPr>
      </w:pPr>
    </w:p>
    <w:p w:rsidR="00CB5E43" w:rsidRPr="00566E97" w:rsidRDefault="00AC109E" w:rsidP="001C5F95">
      <w:pPr>
        <w:keepNext/>
        <w:widowControl w:val="0"/>
        <w:rPr>
          <w:rFonts w:ascii="Arial" w:hAnsi="Arial" w:cs="Arial"/>
          <w:bCs/>
          <w:sz w:val="22"/>
          <w:szCs w:val="22"/>
        </w:rPr>
      </w:pPr>
      <w:r w:rsidRPr="00566E97">
        <w:rPr>
          <w:rFonts w:ascii="Arial" w:hAnsi="Arial" w:cs="Arial"/>
          <w:bCs/>
          <w:sz w:val="22"/>
          <w:szCs w:val="22"/>
        </w:rPr>
        <w:tab/>
      </w:r>
      <w:r w:rsidR="00CE7CA0" w:rsidRPr="00566E97">
        <w:rPr>
          <w:rFonts w:ascii="Arial" w:hAnsi="Arial" w:cs="Arial"/>
          <w:bCs/>
          <w:sz w:val="22"/>
          <w:szCs w:val="22"/>
        </w:rPr>
        <w:t>______________________________</w:t>
      </w:r>
    </w:p>
    <w:p w:rsidR="00DE6D3B" w:rsidRPr="00566E97" w:rsidRDefault="00CE7CA0" w:rsidP="001C5F95">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566E97" w:rsidRDefault="00CE7CA0" w:rsidP="001C5F95">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CE7CA0" w:rsidRPr="00566E97" w:rsidRDefault="00CE7CA0" w:rsidP="001C5F95">
      <w:pPr>
        <w:keepNext/>
        <w:widowControl w:val="0"/>
        <w:rPr>
          <w:rFonts w:ascii="Arial" w:hAnsi="Arial" w:cs="Arial"/>
          <w:bCs/>
          <w:sz w:val="22"/>
          <w:szCs w:val="22"/>
        </w:rPr>
      </w:pPr>
    </w:p>
    <w:p w:rsidR="00CE7CA0" w:rsidRPr="00566E97" w:rsidRDefault="00CE7CA0" w:rsidP="001C5F95">
      <w:pPr>
        <w:keepNext/>
        <w:widowControl w:val="0"/>
        <w:rPr>
          <w:rFonts w:ascii="Arial" w:hAnsi="Arial" w:cs="Arial"/>
          <w:bCs/>
          <w:sz w:val="22"/>
          <w:szCs w:val="22"/>
        </w:rPr>
      </w:pPr>
    </w:p>
    <w:p w:rsidR="00CE7CA0" w:rsidRPr="00566E97" w:rsidRDefault="00CE7CA0" w:rsidP="001C5F95">
      <w:pPr>
        <w:keepNext/>
        <w:widowControl w:val="0"/>
        <w:rPr>
          <w:rFonts w:ascii="Arial" w:hAnsi="Arial" w:cs="Arial"/>
          <w:bCs/>
          <w:sz w:val="22"/>
          <w:szCs w:val="22"/>
        </w:rPr>
      </w:pPr>
      <w:r w:rsidRPr="00566E97">
        <w:rPr>
          <w:rFonts w:ascii="Arial" w:hAnsi="Arial" w:cs="Arial"/>
          <w:bCs/>
          <w:sz w:val="22"/>
          <w:szCs w:val="22"/>
        </w:rPr>
        <w:tab/>
        <w:t>______________________________</w:t>
      </w:r>
    </w:p>
    <w:p w:rsidR="00CE7CA0" w:rsidRPr="00566E97" w:rsidRDefault="00CE7CA0" w:rsidP="001C5F95">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6751A7" w:rsidRDefault="00CE7CA0" w:rsidP="001C5F95">
      <w:pPr>
        <w:keepNext/>
        <w:widowControl w:val="0"/>
        <w:rPr>
          <w:rFonts w:ascii="Arial" w:hAnsi="Arial" w:cs="Arial"/>
          <w:sz w:val="22"/>
          <w:szCs w:val="22"/>
        </w:rPr>
      </w:pPr>
      <w:r w:rsidRPr="006751A7">
        <w:rPr>
          <w:rFonts w:ascii="Arial" w:hAnsi="Arial" w:cs="Arial"/>
          <w:sz w:val="22"/>
          <w:szCs w:val="22"/>
        </w:rPr>
        <w:t xml:space="preserve">RG: </w:t>
      </w:r>
    </w:p>
    <w:p w:rsidR="000025AF" w:rsidRDefault="000025AF">
      <w:pPr>
        <w:rPr>
          <w:rFonts w:ascii="Arial" w:hAnsi="Arial" w:cs="Arial"/>
          <w:sz w:val="22"/>
          <w:szCs w:val="22"/>
        </w:rPr>
      </w:pPr>
      <w:r>
        <w:rPr>
          <w:rFonts w:ascii="Arial" w:hAnsi="Arial" w:cs="Arial"/>
          <w:sz w:val="22"/>
          <w:szCs w:val="22"/>
        </w:rPr>
        <w:br w:type="page"/>
      </w:r>
    </w:p>
    <w:p w:rsidR="000025AF" w:rsidRPr="000025AF" w:rsidRDefault="000025AF" w:rsidP="000025AF">
      <w:pPr>
        <w:jc w:val="center"/>
        <w:rPr>
          <w:rFonts w:ascii="Times New Roman" w:hAnsi="Times New Roman"/>
          <w:b/>
        </w:rPr>
      </w:pPr>
      <w:r w:rsidRPr="000025AF">
        <w:rPr>
          <w:rFonts w:ascii="Times New Roman" w:hAnsi="Times New Roman"/>
          <w:b/>
        </w:rPr>
        <w:lastRenderedPageBreak/>
        <w:t xml:space="preserve">ANEXO – </w:t>
      </w:r>
      <w:proofErr w:type="gramStart"/>
      <w:r w:rsidRPr="000025AF">
        <w:rPr>
          <w:rFonts w:ascii="Times New Roman" w:hAnsi="Times New Roman"/>
          <w:b/>
        </w:rPr>
        <w:t>VI</w:t>
      </w:r>
      <w:proofErr w:type="gramEnd"/>
    </w:p>
    <w:p w:rsidR="000025AF" w:rsidRPr="000025AF" w:rsidRDefault="000025AF" w:rsidP="000025AF">
      <w:pPr>
        <w:pStyle w:val="PargrafodaLista"/>
        <w:widowControl w:val="0"/>
        <w:pBdr>
          <w:top w:val="single" w:sz="4" w:space="1" w:color="auto"/>
          <w:bottom w:val="single" w:sz="4" w:space="2" w:color="auto"/>
        </w:pBdr>
        <w:spacing w:before="240" w:after="240"/>
        <w:ind w:left="0"/>
        <w:contextualSpacing w:val="0"/>
        <w:jc w:val="center"/>
        <w:rPr>
          <w:rFonts w:ascii="Times New Roman" w:hAnsi="Times New Roman" w:cs="Times New Roman"/>
          <w:b/>
        </w:rPr>
      </w:pPr>
      <w:r w:rsidRPr="000025AF">
        <w:rPr>
          <w:rFonts w:ascii="Times New Roman" w:hAnsi="Times New Roman" w:cs="Times New Roman"/>
          <w:b/>
          <w:kern w:val="1"/>
        </w:rPr>
        <w:t>CERTIFICADO DE VISITA TÉCNICA</w:t>
      </w:r>
    </w:p>
    <w:p w:rsidR="000025AF" w:rsidRPr="000025AF" w:rsidRDefault="000025AF" w:rsidP="000025AF">
      <w:pPr>
        <w:pStyle w:val="Recuonormal"/>
        <w:spacing w:before="240" w:after="240"/>
        <w:ind w:left="0"/>
        <w:jc w:val="center"/>
        <w:rPr>
          <w:rFonts w:ascii="Times New Roman" w:hAnsi="Times New Roman"/>
          <w:b/>
          <w:sz w:val="24"/>
          <w:szCs w:val="24"/>
        </w:rPr>
      </w:pPr>
      <w:r w:rsidRPr="000025AF">
        <w:rPr>
          <w:rFonts w:ascii="Times New Roman" w:hAnsi="Times New Roman"/>
          <w:b/>
          <w:sz w:val="24"/>
          <w:szCs w:val="24"/>
        </w:rPr>
        <w:t>(MODELO)</w:t>
      </w:r>
    </w:p>
    <w:p w:rsidR="000025AF" w:rsidRPr="000025AF" w:rsidRDefault="000025AF" w:rsidP="000025AF">
      <w:pPr>
        <w:spacing w:before="240" w:after="240"/>
        <w:jc w:val="both"/>
        <w:rPr>
          <w:rFonts w:ascii="Times New Roman" w:hAnsi="Times New Roman" w:cs="Times New Roman"/>
        </w:rPr>
      </w:pPr>
      <w:r w:rsidRPr="000025AF">
        <w:rPr>
          <w:rFonts w:ascii="Times New Roman" w:hAnsi="Times New Roman" w:cs="Times New Roman"/>
        </w:rPr>
        <w:t>Ao Município de Campo Magro/PR</w:t>
      </w:r>
    </w:p>
    <w:p w:rsidR="000025AF" w:rsidRPr="000025AF" w:rsidRDefault="000025AF" w:rsidP="000025AF">
      <w:pPr>
        <w:spacing w:before="240" w:after="240"/>
        <w:jc w:val="both"/>
        <w:rPr>
          <w:rFonts w:ascii="Times New Roman" w:hAnsi="Times New Roman" w:cs="Times New Roman"/>
        </w:rPr>
      </w:pPr>
      <w:r w:rsidRPr="000025AF">
        <w:rPr>
          <w:rFonts w:ascii="Times New Roman" w:hAnsi="Times New Roman" w:cs="Times New Roman"/>
        </w:rPr>
        <w:t xml:space="preserve">Com referência ao Pregão Eletrônico </w:t>
      </w:r>
      <w:r w:rsidR="00FA028E">
        <w:rPr>
          <w:rFonts w:ascii="Times New Roman" w:hAnsi="Times New Roman" w:cs="Times New Roman"/>
        </w:rPr>
        <w:t>33/2025</w:t>
      </w:r>
    </w:p>
    <w:p w:rsidR="000025AF" w:rsidRPr="000025AF" w:rsidRDefault="000025AF" w:rsidP="000025AF">
      <w:pPr>
        <w:pStyle w:val="Corpodetexto"/>
        <w:spacing w:before="240" w:after="240"/>
        <w:jc w:val="both"/>
      </w:pPr>
      <w:r w:rsidRPr="000025AF">
        <w:t>A Empresa _____________________, pessoa jurídica de direito privado, inscrita no CNPJ sob n.º _______________, com sede na Rua ____________________________, CEP _________________</w:t>
      </w:r>
      <w:r w:rsidRPr="000025AF">
        <w:rPr>
          <w:bCs/>
        </w:rPr>
        <w:t xml:space="preserve">, </w:t>
      </w:r>
      <w:r w:rsidRPr="000025AF">
        <w:t xml:space="preserve">na cidade de __________________, declara que o Responsável </w:t>
      </w:r>
      <w:r w:rsidRPr="000025AF">
        <w:rPr>
          <w:bCs/>
          <w:i/>
          <w:iCs/>
        </w:rPr>
        <w:t>(</w:t>
      </w:r>
      <w:proofErr w:type="spellStart"/>
      <w:r w:rsidRPr="000025AF">
        <w:rPr>
          <w:bCs/>
          <w:i/>
          <w:iCs/>
        </w:rPr>
        <w:t>Srº</w:t>
      </w:r>
      <w:proofErr w:type="spellEnd"/>
      <w:r w:rsidRPr="000025AF">
        <w:rPr>
          <w:bCs/>
          <w:i/>
          <w:iCs/>
        </w:rPr>
        <w:t xml:space="preserve"> inserir o nome completo)</w:t>
      </w:r>
      <w:r w:rsidRPr="000025AF">
        <w:t xml:space="preserve">, </w:t>
      </w:r>
      <w:r w:rsidRPr="000025AF">
        <w:rPr>
          <w:bCs/>
          <w:iCs/>
        </w:rPr>
        <w:t>da</w:t>
      </w:r>
      <w:r w:rsidRPr="000025AF">
        <w:rPr>
          <w:bCs/>
          <w:i/>
          <w:iCs/>
        </w:rPr>
        <w:t xml:space="preserve"> </w:t>
      </w:r>
      <w:r w:rsidRPr="000025AF">
        <w:t xml:space="preserve">proponente </w:t>
      </w:r>
      <w:r w:rsidRPr="000025AF">
        <w:rPr>
          <w:bCs/>
          <w:i/>
          <w:iCs/>
        </w:rPr>
        <w:t>(inserir o nome da proponente)</w:t>
      </w:r>
      <w:r w:rsidRPr="000025AF">
        <w:t>, devidamente habilitado, visitou os locais da execução dos serviços, objeto da licitação em epígrafe.</w:t>
      </w:r>
    </w:p>
    <w:p w:rsidR="000025AF" w:rsidRPr="000025AF" w:rsidRDefault="000025AF" w:rsidP="000025AF">
      <w:pPr>
        <w:pStyle w:val="Corpodetexto"/>
        <w:spacing w:before="240" w:after="240"/>
        <w:jc w:val="both"/>
      </w:pPr>
    </w:p>
    <w:p w:rsidR="000025AF" w:rsidRPr="000025AF" w:rsidRDefault="000025AF" w:rsidP="000025AF">
      <w:pPr>
        <w:spacing w:before="240" w:after="240" w:line="280" w:lineRule="atLeast"/>
        <w:jc w:val="center"/>
        <w:rPr>
          <w:rFonts w:ascii="Times New Roman" w:hAnsi="Times New Roman" w:cs="Times New Roman"/>
        </w:rPr>
      </w:pPr>
      <w:proofErr w:type="gramStart"/>
      <w:r w:rsidRPr="000025AF">
        <w:rPr>
          <w:rFonts w:ascii="Times New Roman" w:hAnsi="Times New Roman" w:cs="Times New Roman"/>
        </w:rPr>
        <w:t>..............................................................................</w:t>
      </w:r>
      <w:proofErr w:type="gramEnd"/>
      <w:r w:rsidRPr="000025AF">
        <w:rPr>
          <w:rFonts w:ascii="Times New Roman" w:hAnsi="Times New Roman" w:cs="Times New Roman"/>
        </w:rPr>
        <w:t xml:space="preserve">, ........, ................................... </w:t>
      </w:r>
      <w:proofErr w:type="gramStart"/>
      <w:r w:rsidRPr="000025AF">
        <w:rPr>
          <w:rFonts w:ascii="Times New Roman" w:hAnsi="Times New Roman" w:cs="Times New Roman"/>
        </w:rPr>
        <w:t>de</w:t>
      </w:r>
      <w:proofErr w:type="gramEnd"/>
      <w:r w:rsidRPr="000025AF">
        <w:rPr>
          <w:rFonts w:ascii="Times New Roman" w:hAnsi="Times New Roman" w:cs="Times New Roman"/>
        </w:rPr>
        <w:t xml:space="preserve"> 202</w:t>
      </w:r>
      <w:r>
        <w:rPr>
          <w:rFonts w:ascii="Times New Roman" w:hAnsi="Times New Roman" w:cs="Times New Roman"/>
        </w:rPr>
        <w:t>5</w:t>
      </w:r>
      <w:r w:rsidRPr="000025AF">
        <w:rPr>
          <w:rFonts w:ascii="Times New Roman" w:hAnsi="Times New Roman" w:cs="Times New Roman"/>
        </w:rPr>
        <w:t>.</w:t>
      </w:r>
    </w:p>
    <w:p w:rsidR="000025AF" w:rsidRPr="000025AF" w:rsidRDefault="000025AF" w:rsidP="000025AF">
      <w:pPr>
        <w:spacing w:before="240" w:after="240" w:line="280" w:lineRule="atLeast"/>
        <w:jc w:val="center"/>
        <w:rPr>
          <w:rFonts w:ascii="Times New Roman" w:hAnsi="Times New Roman" w:cs="Times New Roman"/>
        </w:rPr>
      </w:pPr>
      <w:r w:rsidRPr="000025AF">
        <w:rPr>
          <w:rFonts w:ascii="Times New Roman" w:hAnsi="Times New Roman" w:cs="Times New Roman"/>
        </w:rPr>
        <w:t>Local e Data</w:t>
      </w:r>
    </w:p>
    <w:p w:rsidR="000025AF" w:rsidRPr="000025AF" w:rsidRDefault="000025AF" w:rsidP="000025AF">
      <w:pPr>
        <w:spacing w:line="280" w:lineRule="atLeast"/>
        <w:jc w:val="center"/>
        <w:rPr>
          <w:rFonts w:ascii="Times New Roman" w:hAnsi="Times New Roman" w:cs="Times New Roman"/>
        </w:rPr>
      </w:pPr>
    </w:p>
    <w:p w:rsidR="000025AF" w:rsidRPr="000025AF" w:rsidRDefault="000025AF" w:rsidP="000025AF">
      <w:pPr>
        <w:spacing w:line="280" w:lineRule="atLeast"/>
        <w:jc w:val="center"/>
        <w:rPr>
          <w:rFonts w:ascii="Times New Roman" w:hAnsi="Times New Roman" w:cs="Times New Roman"/>
        </w:rPr>
      </w:pPr>
      <w:r w:rsidRPr="000025AF">
        <w:rPr>
          <w:rFonts w:ascii="Times New Roman" w:hAnsi="Times New Roman" w:cs="Times New Roman"/>
        </w:rPr>
        <w:t>_____________________________________</w:t>
      </w:r>
    </w:p>
    <w:p w:rsidR="000025AF" w:rsidRPr="000025AF" w:rsidRDefault="000025AF" w:rsidP="000025AF">
      <w:pPr>
        <w:pStyle w:val="Corpodetexto"/>
        <w:spacing w:before="0" w:beforeAutospacing="0" w:after="0" w:afterAutospacing="0"/>
        <w:jc w:val="center"/>
      </w:pPr>
      <w:r w:rsidRPr="000025AF">
        <w:t>Assinatura do Responsável pela Empresa</w:t>
      </w:r>
    </w:p>
    <w:p w:rsidR="000025AF" w:rsidRPr="000025AF" w:rsidRDefault="000025AF" w:rsidP="000025AF">
      <w:pPr>
        <w:pStyle w:val="Corpodetexto"/>
        <w:spacing w:before="0" w:beforeAutospacing="0" w:after="0" w:afterAutospacing="0"/>
        <w:jc w:val="center"/>
      </w:pPr>
    </w:p>
    <w:p w:rsidR="000025AF" w:rsidRPr="000025AF" w:rsidRDefault="000025AF" w:rsidP="000025AF">
      <w:pPr>
        <w:pStyle w:val="Corpodetexto"/>
        <w:spacing w:before="0" w:beforeAutospacing="0" w:after="0" w:afterAutospacing="0"/>
        <w:jc w:val="center"/>
      </w:pPr>
    </w:p>
    <w:p w:rsidR="000025AF" w:rsidRPr="000025AF" w:rsidRDefault="000025AF" w:rsidP="000025AF">
      <w:pPr>
        <w:spacing w:line="280" w:lineRule="atLeast"/>
        <w:jc w:val="center"/>
        <w:rPr>
          <w:rFonts w:ascii="Times New Roman" w:hAnsi="Times New Roman" w:cs="Times New Roman"/>
        </w:rPr>
      </w:pPr>
      <w:r w:rsidRPr="000025AF">
        <w:rPr>
          <w:rFonts w:ascii="Times New Roman" w:hAnsi="Times New Roman" w:cs="Times New Roman"/>
        </w:rPr>
        <w:t>_____________________________________</w:t>
      </w:r>
    </w:p>
    <w:p w:rsidR="000025AF" w:rsidRPr="000025AF" w:rsidRDefault="000025AF" w:rsidP="000025AF">
      <w:pPr>
        <w:pStyle w:val="Corpodetexto"/>
        <w:spacing w:before="0" w:beforeAutospacing="0" w:after="0" w:afterAutospacing="0"/>
        <w:jc w:val="center"/>
      </w:pPr>
      <w:r w:rsidRPr="000025AF">
        <w:t>Assinatura e carimbo do Servidor da Prefeitura</w:t>
      </w:r>
    </w:p>
    <w:p w:rsidR="000025AF" w:rsidRPr="000025AF" w:rsidRDefault="000025AF" w:rsidP="000025AF">
      <w:pPr>
        <w:pStyle w:val="Corpodetexto"/>
        <w:spacing w:before="0" w:beforeAutospacing="0" w:after="0" w:afterAutospacing="0"/>
        <w:jc w:val="center"/>
      </w:pPr>
      <w:proofErr w:type="gramStart"/>
      <w:r w:rsidRPr="000025AF">
        <w:t>que</w:t>
      </w:r>
      <w:proofErr w:type="gramEnd"/>
      <w:r w:rsidRPr="000025AF">
        <w:t xml:space="preserve"> acompanhou a vistoria</w:t>
      </w:r>
    </w:p>
    <w:p w:rsidR="000025AF" w:rsidRPr="000025AF" w:rsidRDefault="000025AF" w:rsidP="000025AF">
      <w:pPr>
        <w:pStyle w:val="Corpodetexto"/>
        <w:spacing w:before="240" w:after="240"/>
        <w:jc w:val="center"/>
      </w:pPr>
    </w:p>
    <w:p w:rsidR="000025AF" w:rsidRPr="000025AF" w:rsidRDefault="000025AF" w:rsidP="000025AF">
      <w:pPr>
        <w:pStyle w:val="Corpodetexto"/>
        <w:spacing w:before="240" w:after="240"/>
        <w:jc w:val="center"/>
      </w:pPr>
    </w:p>
    <w:p w:rsidR="000025AF" w:rsidRPr="000025AF" w:rsidRDefault="000025AF" w:rsidP="000025AF">
      <w:pPr>
        <w:pStyle w:val="Corpodetexto"/>
        <w:spacing w:before="240" w:after="240"/>
        <w:jc w:val="center"/>
      </w:pPr>
    </w:p>
    <w:p w:rsidR="000025AF" w:rsidRDefault="000025AF" w:rsidP="000025AF">
      <w:pPr>
        <w:pStyle w:val="Corpodetexto"/>
        <w:spacing w:before="240" w:after="240"/>
        <w:jc w:val="both"/>
        <w:rPr>
          <w:b/>
          <w:highlight w:val="yellow"/>
        </w:rPr>
      </w:pPr>
      <w:r w:rsidRPr="000025AF">
        <w:rPr>
          <w:b/>
          <w:highlight w:val="yellow"/>
        </w:rPr>
        <w:t xml:space="preserve">Obs.: (Impressão em papel timbrado ou personalizado da empresa, se </w:t>
      </w:r>
      <w:proofErr w:type="gramStart"/>
      <w:r w:rsidRPr="000025AF">
        <w:rPr>
          <w:b/>
          <w:highlight w:val="yellow"/>
        </w:rPr>
        <w:t>houver</w:t>
      </w:r>
      <w:proofErr w:type="gramEnd"/>
    </w:p>
    <w:p w:rsidR="000025AF" w:rsidRDefault="000025AF">
      <w:pPr>
        <w:rPr>
          <w:rFonts w:ascii="Times New Roman" w:eastAsia="Times New Roman" w:hAnsi="Times New Roman" w:cs="Times New Roman"/>
          <w:b/>
          <w:highlight w:val="yellow"/>
        </w:rPr>
      </w:pPr>
      <w:r>
        <w:rPr>
          <w:b/>
          <w:highlight w:val="yellow"/>
        </w:rPr>
        <w:br w:type="page"/>
      </w:r>
    </w:p>
    <w:p w:rsidR="000025AF" w:rsidRPr="000025AF" w:rsidRDefault="000025AF" w:rsidP="000025AF">
      <w:pPr>
        <w:pStyle w:val="Recuonormal"/>
        <w:spacing w:before="240" w:after="240"/>
        <w:ind w:left="0"/>
        <w:jc w:val="center"/>
        <w:rPr>
          <w:rFonts w:ascii="Times New Roman" w:hAnsi="Times New Roman"/>
          <w:b/>
          <w:sz w:val="24"/>
          <w:szCs w:val="24"/>
        </w:rPr>
      </w:pPr>
      <w:r w:rsidRPr="000025AF">
        <w:rPr>
          <w:rFonts w:ascii="Times New Roman" w:hAnsi="Times New Roman"/>
          <w:b/>
          <w:sz w:val="24"/>
          <w:szCs w:val="24"/>
        </w:rPr>
        <w:lastRenderedPageBreak/>
        <w:t>ANEXO – VI</w:t>
      </w:r>
      <w:r>
        <w:rPr>
          <w:rFonts w:ascii="Times New Roman" w:hAnsi="Times New Roman"/>
          <w:b/>
          <w:sz w:val="24"/>
          <w:szCs w:val="24"/>
        </w:rPr>
        <w:t>I</w:t>
      </w:r>
    </w:p>
    <w:p w:rsidR="000025AF" w:rsidRPr="000025AF" w:rsidRDefault="000025AF" w:rsidP="000025AF">
      <w:pPr>
        <w:pStyle w:val="PargrafodaLista"/>
        <w:widowControl w:val="0"/>
        <w:pBdr>
          <w:top w:val="single" w:sz="4" w:space="1" w:color="auto"/>
          <w:bottom w:val="single" w:sz="4" w:space="2" w:color="auto"/>
        </w:pBdr>
        <w:spacing w:before="240" w:after="240"/>
        <w:ind w:left="0"/>
        <w:contextualSpacing w:val="0"/>
        <w:jc w:val="center"/>
        <w:rPr>
          <w:rFonts w:ascii="Times New Roman" w:hAnsi="Times New Roman" w:cs="Times New Roman"/>
          <w:b/>
        </w:rPr>
      </w:pPr>
      <w:r w:rsidRPr="000025AF">
        <w:rPr>
          <w:rFonts w:ascii="Times New Roman" w:hAnsi="Times New Roman" w:cs="Times New Roman"/>
          <w:b/>
          <w:kern w:val="1"/>
        </w:rPr>
        <w:t>DECLARAÇÃO DE ISENÇÃO DE VISITA TÉCNICA</w:t>
      </w:r>
    </w:p>
    <w:p w:rsidR="000025AF" w:rsidRPr="000025AF" w:rsidRDefault="000025AF" w:rsidP="000025AF">
      <w:pPr>
        <w:pStyle w:val="Recuonormal"/>
        <w:spacing w:before="240" w:after="240"/>
        <w:ind w:left="0"/>
        <w:jc w:val="center"/>
        <w:rPr>
          <w:rFonts w:ascii="Times New Roman" w:hAnsi="Times New Roman"/>
          <w:b/>
          <w:sz w:val="24"/>
          <w:szCs w:val="24"/>
        </w:rPr>
      </w:pPr>
      <w:r w:rsidRPr="000025AF">
        <w:rPr>
          <w:rFonts w:ascii="Times New Roman" w:hAnsi="Times New Roman"/>
          <w:b/>
          <w:sz w:val="24"/>
          <w:szCs w:val="24"/>
        </w:rPr>
        <w:t>(MODELO)</w:t>
      </w:r>
    </w:p>
    <w:p w:rsidR="000025AF" w:rsidRPr="000025AF" w:rsidRDefault="000025AF" w:rsidP="000025AF">
      <w:pPr>
        <w:spacing w:before="240" w:after="240"/>
        <w:jc w:val="both"/>
        <w:rPr>
          <w:rFonts w:ascii="Times New Roman" w:hAnsi="Times New Roman" w:cs="Times New Roman"/>
        </w:rPr>
      </w:pPr>
      <w:r w:rsidRPr="000025AF">
        <w:rPr>
          <w:rFonts w:ascii="Times New Roman" w:hAnsi="Times New Roman" w:cs="Times New Roman"/>
        </w:rPr>
        <w:t>Ao Município de Campo Magro/PR</w:t>
      </w:r>
    </w:p>
    <w:p w:rsidR="000025AF" w:rsidRPr="000025AF" w:rsidRDefault="000025AF" w:rsidP="000025AF">
      <w:pPr>
        <w:spacing w:before="240" w:after="240"/>
        <w:jc w:val="both"/>
        <w:rPr>
          <w:rFonts w:ascii="Times New Roman" w:hAnsi="Times New Roman" w:cs="Times New Roman"/>
        </w:rPr>
      </w:pPr>
      <w:r w:rsidRPr="000025AF">
        <w:rPr>
          <w:rFonts w:ascii="Times New Roman" w:hAnsi="Times New Roman" w:cs="Times New Roman"/>
        </w:rPr>
        <w:t xml:space="preserve">Com referência ao Pregão Eletrônico </w:t>
      </w:r>
      <w:r w:rsidR="00FA028E">
        <w:rPr>
          <w:rFonts w:ascii="Times New Roman" w:hAnsi="Times New Roman" w:cs="Times New Roman"/>
        </w:rPr>
        <w:t>33/2025</w:t>
      </w:r>
    </w:p>
    <w:p w:rsidR="000025AF" w:rsidRPr="000025AF" w:rsidRDefault="000025AF" w:rsidP="000025AF">
      <w:pPr>
        <w:pStyle w:val="Corpodetexto"/>
        <w:spacing w:before="240" w:after="240"/>
        <w:jc w:val="both"/>
      </w:pPr>
      <w:r w:rsidRPr="000025AF">
        <w:t>A Empresa _____________________, pessoa jurídica de direito privado, inscrita no CNPJ sob n.º _______________, com sede na Rua ____________________________, CEP _________________</w:t>
      </w:r>
      <w:r w:rsidRPr="000025AF">
        <w:rPr>
          <w:bCs/>
        </w:rPr>
        <w:t xml:space="preserve">, </w:t>
      </w:r>
      <w:r w:rsidRPr="000025AF">
        <w:t xml:space="preserve">na cidade de __________________, declara através de seu representante legal </w:t>
      </w:r>
      <w:proofErr w:type="gramStart"/>
      <w:r w:rsidRPr="000025AF">
        <w:t>Sr.</w:t>
      </w:r>
      <w:proofErr w:type="gramEnd"/>
      <w:r w:rsidRPr="000025AF">
        <w:t xml:space="preserve"> (a) </w:t>
      </w:r>
      <w:r w:rsidRPr="000025AF">
        <w:rPr>
          <w:i/>
          <w:iCs/>
        </w:rPr>
        <w:t>(inserir o nome do representante)</w:t>
      </w:r>
      <w:r w:rsidRPr="000025AF">
        <w:t>, devidamente habilitado, 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w:t>
      </w:r>
    </w:p>
    <w:p w:rsidR="000025AF" w:rsidRPr="000025AF" w:rsidRDefault="000025AF" w:rsidP="000025AF">
      <w:pPr>
        <w:pStyle w:val="Corpodetexto"/>
        <w:spacing w:before="240" w:after="240"/>
        <w:jc w:val="both"/>
      </w:pPr>
    </w:p>
    <w:p w:rsidR="000025AF" w:rsidRPr="000025AF" w:rsidRDefault="000025AF" w:rsidP="000025AF">
      <w:pPr>
        <w:spacing w:before="240" w:after="240" w:line="280" w:lineRule="atLeast"/>
        <w:jc w:val="center"/>
        <w:rPr>
          <w:rFonts w:ascii="Times New Roman" w:hAnsi="Times New Roman" w:cs="Times New Roman"/>
        </w:rPr>
      </w:pPr>
      <w:proofErr w:type="gramStart"/>
      <w:r w:rsidRPr="000025AF">
        <w:rPr>
          <w:rFonts w:ascii="Times New Roman" w:hAnsi="Times New Roman" w:cs="Times New Roman"/>
        </w:rPr>
        <w:t>..............................................................................</w:t>
      </w:r>
      <w:proofErr w:type="gramEnd"/>
      <w:r w:rsidRPr="000025AF">
        <w:rPr>
          <w:rFonts w:ascii="Times New Roman" w:hAnsi="Times New Roman" w:cs="Times New Roman"/>
        </w:rPr>
        <w:t xml:space="preserve">, ........, ................................... </w:t>
      </w:r>
      <w:proofErr w:type="gramStart"/>
      <w:r w:rsidRPr="000025AF">
        <w:rPr>
          <w:rFonts w:ascii="Times New Roman" w:hAnsi="Times New Roman" w:cs="Times New Roman"/>
        </w:rPr>
        <w:t>de</w:t>
      </w:r>
      <w:proofErr w:type="gramEnd"/>
      <w:r w:rsidRPr="000025AF">
        <w:rPr>
          <w:rFonts w:ascii="Times New Roman" w:hAnsi="Times New Roman" w:cs="Times New Roman"/>
        </w:rPr>
        <w:t xml:space="preserve"> 202</w:t>
      </w:r>
      <w:r>
        <w:rPr>
          <w:rFonts w:ascii="Times New Roman" w:hAnsi="Times New Roman" w:cs="Times New Roman"/>
        </w:rPr>
        <w:t>5</w:t>
      </w:r>
      <w:r w:rsidRPr="000025AF">
        <w:rPr>
          <w:rFonts w:ascii="Times New Roman" w:hAnsi="Times New Roman" w:cs="Times New Roman"/>
        </w:rPr>
        <w:t>.</w:t>
      </w:r>
    </w:p>
    <w:p w:rsidR="000025AF" w:rsidRPr="000025AF" w:rsidRDefault="000025AF" w:rsidP="000025AF">
      <w:pPr>
        <w:spacing w:before="240" w:after="240" w:line="280" w:lineRule="atLeast"/>
        <w:jc w:val="center"/>
        <w:rPr>
          <w:rFonts w:ascii="Times New Roman" w:hAnsi="Times New Roman" w:cs="Times New Roman"/>
        </w:rPr>
      </w:pPr>
      <w:r w:rsidRPr="000025AF">
        <w:rPr>
          <w:rFonts w:ascii="Times New Roman" w:hAnsi="Times New Roman" w:cs="Times New Roman"/>
        </w:rPr>
        <w:t>Local e Data</w:t>
      </w:r>
    </w:p>
    <w:p w:rsidR="000025AF" w:rsidRPr="000025AF" w:rsidRDefault="000025AF" w:rsidP="000025AF">
      <w:pPr>
        <w:spacing w:before="240" w:after="240" w:line="280" w:lineRule="atLeast"/>
        <w:jc w:val="center"/>
        <w:rPr>
          <w:rFonts w:ascii="Times New Roman" w:hAnsi="Times New Roman" w:cs="Times New Roman"/>
        </w:rPr>
      </w:pPr>
    </w:p>
    <w:p w:rsidR="000025AF" w:rsidRPr="000025AF" w:rsidRDefault="000025AF" w:rsidP="000025AF">
      <w:pPr>
        <w:spacing w:line="280" w:lineRule="atLeast"/>
        <w:jc w:val="center"/>
        <w:rPr>
          <w:rFonts w:ascii="Times New Roman" w:hAnsi="Times New Roman" w:cs="Times New Roman"/>
        </w:rPr>
      </w:pPr>
      <w:r w:rsidRPr="000025AF">
        <w:rPr>
          <w:rFonts w:ascii="Times New Roman" w:hAnsi="Times New Roman" w:cs="Times New Roman"/>
        </w:rPr>
        <w:t>_____________________________________</w:t>
      </w:r>
    </w:p>
    <w:p w:rsidR="000025AF" w:rsidRPr="000025AF" w:rsidRDefault="000025AF" w:rsidP="000025AF">
      <w:pPr>
        <w:pStyle w:val="Corpodetexto"/>
        <w:spacing w:after="0"/>
        <w:jc w:val="center"/>
      </w:pPr>
      <w:r w:rsidRPr="000025AF">
        <w:t>Assinatura do Responsável pela Empresa</w:t>
      </w:r>
    </w:p>
    <w:p w:rsidR="000025AF" w:rsidRPr="000025AF" w:rsidRDefault="000025AF" w:rsidP="000025AF">
      <w:pPr>
        <w:pStyle w:val="Corpodetexto"/>
        <w:spacing w:before="240" w:after="240"/>
        <w:jc w:val="center"/>
      </w:pPr>
    </w:p>
    <w:p w:rsidR="000025AF" w:rsidRPr="000025AF" w:rsidRDefault="000025AF" w:rsidP="000025AF">
      <w:pPr>
        <w:pStyle w:val="Corpodetexto"/>
        <w:spacing w:before="240" w:after="240"/>
        <w:jc w:val="center"/>
      </w:pPr>
    </w:p>
    <w:p w:rsidR="000025AF" w:rsidRPr="000025AF" w:rsidRDefault="000025AF" w:rsidP="000025AF">
      <w:pPr>
        <w:pStyle w:val="Corpodetexto"/>
        <w:spacing w:before="240" w:after="240"/>
        <w:jc w:val="center"/>
      </w:pPr>
    </w:p>
    <w:p w:rsidR="000025AF" w:rsidRPr="000025AF" w:rsidRDefault="000025AF" w:rsidP="000025AF">
      <w:pPr>
        <w:pStyle w:val="Corpodetexto"/>
        <w:spacing w:before="240" w:after="240"/>
        <w:jc w:val="center"/>
      </w:pPr>
    </w:p>
    <w:p w:rsidR="000025AF" w:rsidRPr="000025AF" w:rsidRDefault="000025AF" w:rsidP="000025AF">
      <w:pPr>
        <w:pStyle w:val="Corpodetexto"/>
        <w:spacing w:before="0" w:beforeAutospacing="0" w:after="0"/>
        <w:ind w:right="-285"/>
        <w:rPr>
          <w:b/>
        </w:rPr>
      </w:pPr>
      <w:r w:rsidRPr="000025AF">
        <w:rPr>
          <w:b/>
          <w:highlight w:val="yellow"/>
        </w:rPr>
        <w:t xml:space="preserve">Obs.: (Impressão em papel timbrado ou personalizado da empresa, se </w:t>
      </w:r>
      <w:proofErr w:type="gramStart"/>
      <w:r w:rsidRPr="000025AF">
        <w:rPr>
          <w:b/>
          <w:highlight w:val="yellow"/>
        </w:rPr>
        <w:t>houver</w:t>
      </w:r>
      <w:proofErr w:type="gramEnd"/>
    </w:p>
    <w:sectPr w:rsidR="000025AF" w:rsidRPr="000025AF" w:rsidSect="007A6FF9">
      <w:headerReference w:type="even" r:id="rId133"/>
      <w:headerReference w:type="default" r:id="rId134"/>
      <w:footerReference w:type="default" r:id="rId135"/>
      <w:headerReference w:type="first" r:id="rId136"/>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5A20" w:rsidRDefault="003C5A20">
      <w:r>
        <w:separator/>
      </w:r>
    </w:p>
  </w:endnote>
  <w:endnote w:type="continuationSeparator" w:id="0">
    <w:p w:rsidR="003C5A20" w:rsidRDefault="003C5A20">
      <w:r>
        <w:continuationSeparator/>
      </w:r>
    </w:p>
  </w:endnote>
  <w:endnote w:type="continuationNotice" w:id="1">
    <w:p w:rsidR="003C5A20" w:rsidRDefault="003C5A2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3C5A20" w:rsidRPr="007B5385" w:rsidRDefault="003C5A2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3C5A20" w:rsidRPr="00A273B2" w:rsidRDefault="003C5A20"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3C5A20" w:rsidRPr="001D57D0" w:rsidRDefault="003C5A20"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3C5A20" w:rsidRPr="00781E28" w:rsidRDefault="003C5A20"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A01B76"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A01B76" w:rsidRPr="00781E28">
      <w:rPr>
        <w:rStyle w:val="nfase"/>
        <w:rFonts w:ascii="Arial" w:hAnsi="Arial" w:cs="Arial"/>
        <w:sz w:val="18"/>
        <w:szCs w:val="21"/>
      </w:rPr>
      <w:fldChar w:fldCharType="separate"/>
    </w:r>
    <w:r w:rsidR="00D735B7">
      <w:rPr>
        <w:rStyle w:val="nfase"/>
        <w:rFonts w:ascii="Arial" w:hAnsi="Arial" w:cs="Arial"/>
        <w:noProof/>
        <w:sz w:val="18"/>
        <w:szCs w:val="21"/>
      </w:rPr>
      <w:t>54</w:t>
    </w:r>
    <w:r w:rsidR="00A01B76"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D735B7" w:rsidRPr="00D735B7">
        <w:rPr>
          <w:rFonts w:ascii="Arial" w:hAnsi="Arial" w:cs="Arial"/>
          <w:i/>
          <w:noProof/>
          <w:sz w:val="18"/>
          <w:szCs w:val="21"/>
        </w:rPr>
        <w:t>67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5A20" w:rsidRDefault="003C5A20">
      <w:r>
        <w:separator/>
      </w:r>
    </w:p>
  </w:footnote>
  <w:footnote w:type="continuationSeparator" w:id="0">
    <w:p w:rsidR="003C5A20" w:rsidRDefault="003C5A20">
      <w:r>
        <w:continuationSeparator/>
      </w:r>
    </w:p>
  </w:footnote>
  <w:footnote w:type="continuationNotice" w:id="1">
    <w:p w:rsidR="003C5A20" w:rsidRDefault="003C5A2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A20" w:rsidRDefault="003C5A2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A20" w:rsidRPr="007A637E" w:rsidRDefault="003C5A20"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3C5A20" w:rsidRPr="007A637E" w:rsidRDefault="003C5A20" w:rsidP="003E6749">
    <w:pPr>
      <w:jc w:val="center"/>
      <w:rPr>
        <w:rStyle w:val="nfase"/>
        <w:rFonts w:ascii="Arial" w:hAnsi="Arial" w:cs="Arial"/>
        <w:b/>
        <w:i w:val="0"/>
      </w:rPr>
    </w:pPr>
    <w:r w:rsidRPr="007A637E">
      <w:rPr>
        <w:rStyle w:val="nfase"/>
        <w:rFonts w:ascii="Arial" w:hAnsi="Arial" w:cs="Arial"/>
        <w:b/>
        <w:i w:val="0"/>
      </w:rPr>
      <w:t>ESTADO DO PARANÁ</w:t>
    </w:r>
  </w:p>
  <w:p w:rsidR="003C5A20" w:rsidRPr="007A637E" w:rsidRDefault="003C5A20"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3C5A20" w:rsidRDefault="003C5A20"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A20" w:rsidRDefault="003C5A2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5AB207E"/>
    <w:multiLevelType w:val="hybridMultilevel"/>
    <w:tmpl w:val="67FCAC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6452A53"/>
    <w:multiLevelType w:val="multilevel"/>
    <w:tmpl w:val="C21ADD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57018B4"/>
    <w:multiLevelType w:val="hybridMultilevel"/>
    <w:tmpl w:val="B42ECAE8"/>
    <w:lvl w:ilvl="0" w:tplc="BC50FC9E">
      <w:start w:val="1"/>
      <w:numFmt w:val="upperRoman"/>
      <w:lvlText w:val="%1."/>
      <w:lvlJc w:val="right"/>
      <w:pPr>
        <w:ind w:left="360" w:hanging="360"/>
      </w:pPr>
      <w:rPr>
        <w:color w:val="auto"/>
        <w:sz w:val="23"/>
        <w:szCs w:val="23"/>
      </w:rPr>
    </w:lvl>
    <w:lvl w:ilvl="1" w:tplc="0416000F">
      <w:start w:val="1"/>
      <w:numFmt w:val="decimal"/>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17E6142A"/>
    <w:multiLevelType w:val="multilevel"/>
    <w:tmpl w:val="891A54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F9E2D9C"/>
    <w:multiLevelType w:val="multilevel"/>
    <w:tmpl w:val="DF86CC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3646A3E"/>
    <w:multiLevelType w:val="hybridMultilevel"/>
    <w:tmpl w:val="4C0254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3BF20C6"/>
    <w:multiLevelType w:val="multilevel"/>
    <w:tmpl w:val="01E4F44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4D12633"/>
    <w:multiLevelType w:val="multilevel"/>
    <w:tmpl w:val="790423D6"/>
    <w:lvl w:ilvl="0">
      <w:start w:val="9"/>
      <w:numFmt w:val="decimal"/>
      <w:lvlText w:val="%1"/>
      <w:lvlJc w:val="left"/>
      <w:pPr>
        <w:ind w:left="600" w:hanging="600"/>
      </w:pPr>
      <w:rPr>
        <w:rFonts w:hint="default"/>
        <w:b w:val="0"/>
      </w:rPr>
    </w:lvl>
    <w:lvl w:ilvl="1">
      <w:start w:val="19"/>
      <w:numFmt w:val="decimal"/>
      <w:lvlText w:val="%1.%2"/>
      <w:lvlJc w:val="left"/>
      <w:pPr>
        <w:ind w:left="600" w:hanging="60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2FAA378A"/>
    <w:multiLevelType w:val="multilevel"/>
    <w:tmpl w:val="DBD408D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10A1545"/>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24B20E5"/>
    <w:multiLevelType w:val="hybridMultilevel"/>
    <w:tmpl w:val="08D64838"/>
    <w:lvl w:ilvl="0" w:tplc="FFA4E9C8">
      <w:start w:val="1"/>
      <w:numFmt w:val="lowerLetter"/>
      <w:lvlText w:val="%1)"/>
      <w:lvlJc w:val="left"/>
      <w:pPr>
        <w:ind w:left="720" w:hanging="360"/>
      </w:pPr>
      <w:rPr>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D5E059C"/>
    <w:multiLevelType w:val="multilevel"/>
    <w:tmpl w:val="19CAD0E6"/>
    <w:lvl w:ilvl="0">
      <w:start w:val="16"/>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1">
    <w:nsid w:val="3F0D1299"/>
    <w:multiLevelType w:val="multilevel"/>
    <w:tmpl w:val="3C666D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084396B"/>
    <w:multiLevelType w:val="hybridMultilevel"/>
    <w:tmpl w:val="1EB2FFC2"/>
    <w:lvl w:ilvl="0" w:tplc="7A8232A0">
      <w:start w:val="1"/>
      <w:numFmt w:val="lowerLetter"/>
      <w:lvlText w:val="%1)"/>
      <w:lvlJc w:val="left"/>
      <w:pPr>
        <w:ind w:left="720" w:hanging="360"/>
      </w:pPr>
      <w:rPr>
        <w:rFonts w:ascii="Times New Roman" w:eastAsiaTheme="minorEastAsia" w:hAnsi="Times New Roman" w:cs="Times New Roman" w:hint="default"/>
        <w:b w:val="0"/>
        <w:color w:val="242424"/>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F676B1"/>
    <w:multiLevelType w:val="hybridMultilevel"/>
    <w:tmpl w:val="4556607C"/>
    <w:lvl w:ilvl="0" w:tplc="04160017">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5">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2DF7492"/>
    <w:multiLevelType w:val="multilevel"/>
    <w:tmpl w:val="97480B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3442571"/>
    <w:multiLevelType w:val="hybridMultilevel"/>
    <w:tmpl w:val="443AC89E"/>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30">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31">
    <w:nsid w:val="5E8427F6"/>
    <w:multiLevelType w:val="hybridMultilevel"/>
    <w:tmpl w:val="D6389F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2E001E8"/>
    <w:multiLevelType w:val="hybridMultilevel"/>
    <w:tmpl w:val="92EA8D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93B5130"/>
    <w:multiLevelType w:val="multilevel"/>
    <w:tmpl w:val="510EF4D4"/>
    <w:lvl w:ilvl="0">
      <w:start w:val="19"/>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9B637FB"/>
    <w:multiLevelType w:val="hybridMultilevel"/>
    <w:tmpl w:val="6E6A6170"/>
    <w:lvl w:ilvl="0" w:tplc="9D703B76">
      <w:start w:val="8"/>
      <w:numFmt w:val="bullet"/>
      <w:lvlText w:val=""/>
      <w:lvlJc w:val="left"/>
      <w:pPr>
        <w:ind w:left="1004" w:hanging="360"/>
      </w:pPr>
      <w:rPr>
        <w:rFonts w:ascii="Symbol" w:eastAsia="Times New Roman" w:hAnsi="Symbol" w:cs="Aria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7">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38">
    <w:nsid w:val="72637EF7"/>
    <w:multiLevelType w:val="multilevel"/>
    <w:tmpl w:val="F13AFC50"/>
    <w:lvl w:ilvl="0">
      <w:start w:val="8"/>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4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nsid w:val="79E33995"/>
    <w:multiLevelType w:val="multilevel"/>
    <w:tmpl w:val="F6C23B04"/>
    <w:lvl w:ilvl="0">
      <w:start w:val="1"/>
      <w:numFmt w:val="decimal"/>
      <w:pStyle w:val="Nivel01"/>
      <w:lvlText w:val="%1."/>
      <w:lvlJc w:val="left"/>
      <w:pPr>
        <w:ind w:left="360" w:hanging="360"/>
      </w:pPr>
      <w:rPr>
        <w:rFonts w:hint="default"/>
        <w:b/>
        <w:sz w:val="24"/>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DE22661"/>
    <w:multiLevelType w:val="multilevel"/>
    <w:tmpl w:val="3AD455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nsid w:val="7FA6624B"/>
    <w:multiLevelType w:val="multilevel"/>
    <w:tmpl w:val="FB382C08"/>
    <w:lvl w:ilvl="0">
      <w:start w:val="15"/>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num w:numId="1">
    <w:abstractNumId w:val="0"/>
  </w:num>
  <w:num w:numId="2">
    <w:abstractNumId w:val="40"/>
  </w:num>
  <w:num w:numId="3">
    <w:abstractNumId w:val="44"/>
  </w:num>
  <w:num w:numId="4">
    <w:abstractNumId w:val="22"/>
  </w:num>
  <w:num w:numId="5">
    <w:abstractNumId w:val="16"/>
  </w:num>
  <w:num w:numId="6">
    <w:abstractNumId w:val="27"/>
  </w:num>
  <w:num w:numId="7">
    <w:abstractNumId w:val="34"/>
  </w:num>
  <w:num w:numId="8">
    <w:abstractNumId w:val="1"/>
  </w:num>
  <w:num w:numId="9">
    <w:abstractNumId w:val="39"/>
  </w:num>
  <w:num w:numId="10">
    <w:abstractNumId w:val="33"/>
  </w:num>
  <w:num w:numId="11">
    <w:abstractNumId w:val="42"/>
  </w:num>
  <w:num w:numId="12">
    <w:abstractNumId w:val="25"/>
  </w:num>
  <w:num w:numId="13">
    <w:abstractNumId w:val="43"/>
  </w:num>
  <w:num w:numId="14">
    <w:abstractNumId w:val="35"/>
  </w:num>
  <w:num w:numId="15">
    <w:abstractNumId w:val="6"/>
  </w:num>
  <w:num w:numId="16">
    <w:abstractNumId w:val="41"/>
  </w:num>
  <w:num w:numId="17">
    <w:abstractNumId w:val="30"/>
  </w:num>
  <w:num w:numId="18">
    <w:abstractNumId w:val="18"/>
  </w:num>
  <w:num w:numId="19">
    <w:abstractNumId w:val="26"/>
  </w:num>
  <w:num w:numId="20">
    <w:abstractNumId w:val="19"/>
  </w:num>
  <w:num w:numId="21">
    <w:abstractNumId w:val="12"/>
  </w:num>
  <w:num w:numId="22">
    <w:abstractNumId w:val="10"/>
  </w:num>
  <w:num w:numId="23">
    <w:abstractNumId w:val="47"/>
  </w:num>
  <w:num w:numId="24">
    <w:abstractNumId w:val="20"/>
  </w:num>
  <w:num w:numId="25">
    <w:abstractNumId w:val="11"/>
  </w:num>
  <w:num w:numId="26">
    <w:abstractNumId w:val="7"/>
  </w:num>
  <w:num w:numId="27">
    <w:abstractNumId w:val="4"/>
  </w:num>
  <w:num w:numId="28">
    <w:abstractNumId w:val="3"/>
  </w:num>
  <w:num w:numId="29">
    <w:abstractNumId w:val="46"/>
  </w:num>
  <w:num w:numId="30">
    <w:abstractNumId w:val="38"/>
  </w:num>
  <w:num w:numId="31">
    <w:abstractNumId w:val="14"/>
  </w:num>
  <w:num w:numId="32">
    <w:abstractNumId w:val="29"/>
  </w:num>
  <w:num w:numId="33">
    <w:abstractNumId w:val="15"/>
  </w:num>
  <w:num w:numId="34">
    <w:abstractNumId w:val="13"/>
  </w:num>
  <w:num w:numId="35">
    <w:abstractNumId w:val="36"/>
  </w:num>
  <w:num w:numId="36">
    <w:abstractNumId w:val="31"/>
  </w:num>
  <w:num w:numId="37">
    <w:abstractNumId w:val="24"/>
  </w:num>
  <w:num w:numId="38">
    <w:abstractNumId w:val="9"/>
  </w:num>
  <w:num w:numId="39">
    <w:abstractNumId w:val="32"/>
  </w:num>
  <w:num w:numId="40">
    <w:abstractNumId w:val="28"/>
  </w:num>
  <w:num w:numId="41">
    <w:abstractNumId w:val="23"/>
  </w:num>
  <w:num w:numId="42">
    <w:abstractNumId w:val="8"/>
  </w:num>
  <w:num w:numId="43">
    <w:abstractNumId w:val="45"/>
  </w:num>
  <w:num w:numId="44">
    <w:abstractNumId w:val="5"/>
  </w:num>
  <w:num w:numId="45">
    <w:abstractNumId w:val="21"/>
  </w:num>
  <w:num w:numId="46">
    <w:abstractNumId w:val="37"/>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4097">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2217"/>
    <w:rsid w:val="0000236D"/>
    <w:rsid w:val="000025AF"/>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5ECE"/>
    <w:rsid w:val="00016EDE"/>
    <w:rsid w:val="0001716E"/>
    <w:rsid w:val="00017E23"/>
    <w:rsid w:val="0002030C"/>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724"/>
    <w:rsid w:val="000318BA"/>
    <w:rsid w:val="00031DBE"/>
    <w:rsid w:val="00031E06"/>
    <w:rsid w:val="000321F5"/>
    <w:rsid w:val="000322A8"/>
    <w:rsid w:val="00032EA8"/>
    <w:rsid w:val="000335F5"/>
    <w:rsid w:val="00033DA9"/>
    <w:rsid w:val="00033E86"/>
    <w:rsid w:val="000340B8"/>
    <w:rsid w:val="00034A29"/>
    <w:rsid w:val="00034CD7"/>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2F2D"/>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EA5"/>
    <w:rsid w:val="00070FD8"/>
    <w:rsid w:val="000725AE"/>
    <w:rsid w:val="00073004"/>
    <w:rsid w:val="00073596"/>
    <w:rsid w:val="00073852"/>
    <w:rsid w:val="00073E63"/>
    <w:rsid w:val="0007625C"/>
    <w:rsid w:val="00076CBC"/>
    <w:rsid w:val="00077042"/>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31C8"/>
    <w:rsid w:val="00084163"/>
    <w:rsid w:val="00084490"/>
    <w:rsid w:val="00084518"/>
    <w:rsid w:val="000850DC"/>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429"/>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6FCB"/>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6693"/>
    <w:rsid w:val="000E739A"/>
    <w:rsid w:val="000E7EB8"/>
    <w:rsid w:val="000E7F73"/>
    <w:rsid w:val="000F02EF"/>
    <w:rsid w:val="000F03F6"/>
    <w:rsid w:val="000F0A2E"/>
    <w:rsid w:val="000F104D"/>
    <w:rsid w:val="000F113C"/>
    <w:rsid w:val="000F1290"/>
    <w:rsid w:val="000F1778"/>
    <w:rsid w:val="000F1B36"/>
    <w:rsid w:val="000F1C1C"/>
    <w:rsid w:val="000F1CCF"/>
    <w:rsid w:val="000F2B66"/>
    <w:rsid w:val="000F2D6D"/>
    <w:rsid w:val="000F397B"/>
    <w:rsid w:val="000F3C28"/>
    <w:rsid w:val="000F4088"/>
    <w:rsid w:val="000F4F96"/>
    <w:rsid w:val="000F5811"/>
    <w:rsid w:val="000F5860"/>
    <w:rsid w:val="000F5A07"/>
    <w:rsid w:val="000F68B7"/>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06B"/>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356"/>
    <w:rsid w:val="00135710"/>
    <w:rsid w:val="00135CCD"/>
    <w:rsid w:val="00136255"/>
    <w:rsid w:val="00136307"/>
    <w:rsid w:val="00136D43"/>
    <w:rsid w:val="0013709F"/>
    <w:rsid w:val="00137BE7"/>
    <w:rsid w:val="00137F60"/>
    <w:rsid w:val="0014004B"/>
    <w:rsid w:val="001400AB"/>
    <w:rsid w:val="001401FD"/>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3AD"/>
    <w:rsid w:val="00164870"/>
    <w:rsid w:val="001648FB"/>
    <w:rsid w:val="00164CC3"/>
    <w:rsid w:val="00164D3A"/>
    <w:rsid w:val="00164EBC"/>
    <w:rsid w:val="0016553F"/>
    <w:rsid w:val="00165573"/>
    <w:rsid w:val="00165577"/>
    <w:rsid w:val="0016584A"/>
    <w:rsid w:val="0016603C"/>
    <w:rsid w:val="00166516"/>
    <w:rsid w:val="00166820"/>
    <w:rsid w:val="001672FF"/>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918"/>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5E5"/>
    <w:rsid w:val="001937C4"/>
    <w:rsid w:val="00194118"/>
    <w:rsid w:val="00194866"/>
    <w:rsid w:val="00194F7C"/>
    <w:rsid w:val="001959DA"/>
    <w:rsid w:val="00197070"/>
    <w:rsid w:val="001979BA"/>
    <w:rsid w:val="001A009A"/>
    <w:rsid w:val="001A0186"/>
    <w:rsid w:val="001A0A05"/>
    <w:rsid w:val="001A0DCA"/>
    <w:rsid w:val="001A1138"/>
    <w:rsid w:val="001A13FA"/>
    <w:rsid w:val="001A142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607"/>
    <w:rsid w:val="001B1976"/>
    <w:rsid w:val="001B1E0F"/>
    <w:rsid w:val="001B2538"/>
    <w:rsid w:val="001B2A3F"/>
    <w:rsid w:val="001B2D98"/>
    <w:rsid w:val="001B2FAE"/>
    <w:rsid w:val="001B3448"/>
    <w:rsid w:val="001B3617"/>
    <w:rsid w:val="001B3ADB"/>
    <w:rsid w:val="001B3DA3"/>
    <w:rsid w:val="001B41F3"/>
    <w:rsid w:val="001B4796"/>
    <w:rsid w:val="001B4A0C"/>
    <w:rsid w:val="001B4DA5"/>
    <w:rsid w:val="001B50B5"/>
    <w:rsid w:val="001B53AC"/>
    <w:rsid w:val="001B53DE"/>
    <w:rsid w:val="001B6423"/>
    <w:rsid w:val="001B7184"/>
    <w:rsid w:val="001B7992"/>
    <w:rsid w:val="001B7FE6"/>
    <w:rsid w:val="001C0430"/>
    <w:rsid w:val="001C11C5"/>
    <w:rsid w:val="001C2A40"/>
    <w:rsid w:val="001C2C97"/>
    <w:rsid w:val="001C2E71"/>
    <w:rsid w:val="001C2FA4"/>
    <w:rsid w:val="001C3F32"/>
    <w:rsid w:val="001C41C8"/>
    <w:rsid w:val="001C48B6"/>
    <w:rsid w:val="001C4C04"/>
    <w:rsid w:val="001C501A"/>
    <w:rsid w:val="001C57FF"/>
    <w:rsid w:val="001C59C0"/>
    <w:rsid w:val="001C5F95"/>
    <w:rsid w:val="001C5FEE"/>
    <w:rsid w:val="001C694F"/>
    <w:rsid w:val="001C6C9C"/>
    <w:rsid w:val="001C7098"/>
    <w:rsid w:val="001C70DB"/>
    <w:rsid w:val="001C721E"/>
    <w:rsid w:val="001C72CA"/>
    <w:rsid w:val="001C7527"/>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2AB"/>
    <w:rsid w:val="001D4665"/>
    <w:rsid w:val="001D4741"/>
    <w:rsid w:val="001D4EF3"/>
    <w:rsid w:val="001D557C"/>
    <w:rsid w:val="001D57D0"/>
    <w:rsid w:val="001D6554"/>
    <w:rsid w:val="001D6EE5"/>
    <w:rsid w:val="001D7B52"/>
    <w:rsid w:val="001E053E"/>
    <w:rsid w:val="001E05D2"/>
    <w:rsid w:val="001E093F"/>
    <w:rsid w:val="001E1335"/>
    <w:rsid w:val="001E137B"/>
    <w:rsid w:val="001E1D6B"/>
    <w:rsid w:val="001E204B"/>
    <w:rsid w:val="001E2427"/>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28BE"/>
    <w:rsid w:val="001F39FA"/>
    <w:rsid w:val="001F4655"/>
    <w:rsid w:val="001F4C3C"/>
    <w:rsid w:val="001F4CF3"/>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20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02E"/>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737"/>
    <w:rsid w:val="00282AC5"/>
    <w:rsid w:val="00282CE3"/>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529"/>
    <w:rsid w:val="002A17C6"/>
    <w:rsid w:val="002A18C1"/>
    <w:rsid w:val="002A19C7"/>
    <w:rsid w:val="002A1D8D"/>
    <w:rsid w:val="002A2822"/>
    <w:rsid w:val="002A2C9B"/>
    <w:rsid w:val="002A3A9F"/>
    <w:rsid w:val="002A3D1E"/>
    <w:rsid w:val="002A4265"/>
    <w:rsid w:val="002A50DF"/>
    <w:rsid w:val="002A51E3"/>
    <w:rsid w:val="002A566E"/>
    <w:rsid w:val="002A5B83"/>
    <w:rsid w:val="002A600F"/>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38B"/>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1206"/>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742"/>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67FBA"/>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6BCE"/>
    <w:rsid w:val="00377016"/>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545C"/>
    <w:rsid w:val="003959F6"/>
    <w:rsid w:val="003963D1"/>
    <w:rsid w:val="00396BD8"/>
    <w:rsid w:val="00396DE4"/>
    <w:rsid w:val="00396E8A"/>
    <w:rsid w:val="003973AE"/>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479C"/>
    <w:rsid w:val="003B47AE"/>
    <w:rsid w:val="003B48C0"/>
    <w:rsid w:val="003B55DE"/>
    <w:rsid w:val="003B5DF2"/>
    <w:rsid w:val="003B6D97"/>
    <w:rsid w:val="003B7226"/>
    <w:rsid w:val="003B74E1"/>
    <w:rsid w:val="003B791E"/>
    <w:rsid w:val="003B7A27"/>
    <w:rsid w:val="003B7EA4"/>
    <w:rsid w:val="003C07B8"/>
    <w:rsid w:val="003C0AA6"/>
    <w:rsid w:val="003C1379"/>
    <w:rsid w:val="003C181E"/>
    <w:rsid w:val="003C2524"/>
    <w:rsid w:val="003C2A40"/>
    <w:rsid w:val="003C32AE"/>
    <w:rsid w:val="003C493E"/>
    <w:rsid w:val="003C4C35"/>
    <w:rsid w:val="003C502C"/>
    <w:rsid w:val="003C5A20"/>
    <w:rsid w:val="003C5CFB"/>
    <w:rsid w:val="003C5E76"/>
    <w:rsid w:val="003C609E"/>
    <w:rsid w:val="003C6275"/>
    <w:rsid w:val="003C62F2"/>
    <w:rsid w:val="003C65E9"/>
    <w:rsid w:val="003C6615"/>
    <w:rsid w:val="003C674E"/>
    <w:rsid w:val="003C6A3F"/>
    <w:rsid w:val="003C6AD6"/>
    <w:rsid w:val="003C6CE4"/>
    <w:rsid w:val="003C709C"/>
    <w:rsid w:val="003C7295"/>
    <w:rsid w:val="003C7298"/>
    <w:rsid w:val="003C7A23"/>
    <w:rsid w:val="003D0233"/>
    <w:rsid w:val="003D023E"/>
    <w:rsid w:val="003D03A4"/>
    <w:rsid w:val="003D042B"/>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0BD"/>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EA4"/>
    <w:rsid w:val="00435EDE"/>
    <w:rsid w:val="004370AA"/>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BA3"/>
    <w:rsid w:val="00453C82"/>
    <w:rsid w:val="00453EC6"/>
    <w:rsid w:val="004546BE"/>
    <w:rsid w:val="004549EA"/>
    <w:rsid w:val="00454C5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245"/>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37C"/>
    <w:rsid w:val="004834FC"/>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C93"/>
    <w:rsid w:val="00492E29"/>
    <w:rsid w:val="004938D0"/>
    <w:rsid w:val="00493B59"/>
    <w:rsid w:val="00493D94"/>
    <w:rsid w:val="004946CD"/>
    <w:rsid w:val="00494AE7"/>
    <w:rsid w:val="00494E37"/>
    <w:rsid w:val="004958BE"/>
    <w:rsid w:val="00495A83"/>
    <w:rsid w:val="00495FC7"/>
    <w:rsid w:val="0049669A"/>
    <w:rsid w:val="00496877"/>
    <w:rsid w:val="00496B3C"/>
    <w:rsid w:val="004974D8"/>
    <w:rsid w:val="004977C7"/>
    <w:rsid w:val="004A03F8"/>
    <w:rsid w:val="004A13C4"/>
    <w:rsid w:val="004A19EB"/>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524"/>
    <w:rsid w:val="004B2677"/>
    <w:rsid w:val="004B2D19"/>
    <w:rsid w:val="004B3088"/>
    <w:rsid w:val="004B32A8"/>
    <w:rsid w:val="004B32F7"/>
    <w:rsid w:val="004B37BA"/>
    <w:rsid w:val="004B3A83"/>
    <w:rsid w:val="004B460A"/>
    <w:rsid w:val="004B48CC"/>
    <w:rsid w:val="004B4F03"/>
    <w:rsid w:val="004B5900"/>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4F9B"/>
    <w:rsid w:val="004C52CE"/>
    <w:rsid w:val="004C6779"/>
    <w:rsid w:val="004C6C16"/>
    <w:rsid w:val="004C77A7"/>
    <w:rsid w:val="004D067A"/>
    <w:rsid w:val="004D0D16"/>
    <w:rsid w:val="004D133F"/>
    <w:rsid w:val="004D156C"/>
    <w:rsid w:val="004D2001"/>
    <w:rsid w:val="004D27B3"/>
    <w:rsid w:val="004D2928"/>
    <w:rsid w:val="004D2BC8"/>
    <w:rsid w:val="004D31CA"/>
    <w:rsid w:val="004D3268"/>
    <w:rsid w:val="004D374E"/>
    <w:rsid w:val="004D38D3"/>
    <w:rsid w:val="004D3991"/>
    <w:rsid w:val="004D39AE"/>
    <w:rsid w:val="004D3BBA"/>
    <w:rsid w:val="004D6968"/>
    <w:rsid w:val="004D6DCA"/>
    <w:rsid w:val="004D715C"/>
    <w:rsid w:val="004D7205"/>
    <w:rsid w:val="004D7340"/>
    <w:rsid w:val="004D79E0"/>
    <w:rsid w:val="004D7A02"/>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72"/>
    <w:rsid w:val="004F299C"/>
    <w:rsid w:val="004F2E9D"/>
    <w:rsid w:val="004F384D"/>
    <w:rsid w:val="004F45F2"/>
    <w:rsid w:val="004F563A"/>
    <w:rsid w:val="004F56C3"/>
    <w:rsid w:val="004F5DF9"/>
    <w:rsid w:val="004F6042"/>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5BB"/>
    <w:rsid w:val="005548CA"/>
    <w:rsid w:val="00554960"/>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2138"/>
    <w:rsid w:val="0057249A"/>
    <w:rsid w:val="00572580"/>
    <w:rsid w:val="00572663"/>
    <w:rsid w:val="00572EE5"/>
    <w:rsid w:val="00573425"/>
    <w:rsid w:val="00573B09"/>
    <w:rsid w:val="00573BD8"/>
    <w:rsid w:val="00575326"/>
    <w:rsid w:val="0057585B"/>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01"/>
    <w:rsid w:val="00595DA6"/>
    <w:rsid w:val="00596883"/>
    <w:rsid w:val="00596AF1"/>
    <w:rsid w:val="00596C72"/>
    <w:rsid w:val="00597898"/>
    <w:rsid w:val="005978A8"/>
    <w:rsid w:val="00597AC2"/>
    <w:rsid w:val="00597CA8"/>
    <w:rsid w:val="005A0202"/>
    <w:rsid w:val="005A0528"/>
    <w:rsid w:val="005A069F"/>
    <w:rsid w:val="005A0C51"/>
    <w:rsid w:val="005A188C"/>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2CD1"/>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E75C9"/>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DD5"/>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950"/>
    <w:rsid w:val="00622B52"/>
    <w:rsid w:val="0062305D"/>
    <w:rsid w:val="00623436"/>
    <w:rsid w:val="00623498"/>
    <w:rsid w:val="006236D8"/>
    <w:rsid w:val="00623B4F"/>
    <w:rsid w:val="0062403D"/>
    <w:rsid w:val="006243BF"/>
    <w:rsid w:val="0062490D"/>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767"/>
    <w:rsid w:val="00633A7F"/>
    <w:rsid w:val="006344FE"/>
    <w:rsid w:val="00634E98"/>
    <w:rsid w:val="00635279"/>
    <w:rsid w:val="00635B69"/>
    <w:rsid w:val="00636593"/>
    <w:rsid w:val="00640298"/>
    <w:rsid w:val="00640A36"/>
    <w:rsid w:val="00640D81"/>
    <w:rsid w:val="00640F39"/>
    <w:rsid w:val="00640F57"/>
    <w:rsid w:val="006414FF"/>
    <w:rsid w:val="0064171C"/>
    <w:rsid w:val="00641BFD"/>
    <w:rsid w:val="00642224"/>
    <w:rsid w:val="0064233A"/>
    <w:rsid w:val="006427C7"/>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3408"/>
    <w:rsid w:val="00683B0C"/>
    <w:rsid w:val="00683B94"/>
    <w:rsid w:val="00683CFC"/>
    <w:rsid w:val="00683F27"/>
    <w:rsid w:val="0068412E"/>
    <w:rsid w:val="00684BA6"/>
    <w:rsid w:val="00684CA4"/>
    <w:rsid w:val="00684E72"/>
    <w:rsid w:val="0068529C"/>
    <w:rsid w:val="00685909"/>
    <w:rsid w:val="0068599B"/>
    <w:rsid w:val="00686692"/>
    <w:rsid w:val="006869EC"/>
    <w:rsid w:val="006876DE"/>
    <w:rsid w:val="00687B43"/>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69"/>
    <w:rsid w:val="006A02A7"/>
    <w:rsid w:val="006A075A"/>
    <w:rsid w:val="006A09BE"/>
    <w:rsid w:val="006A0DCA"/>
    <w:rsid w:val="006A12B1"/>
    <w:rsid w:val="006A1E80"/>
    <w:rsid w:val="006A2935"/>
    <w:rsid w:val="006A3CAC"/>
    <w:rsid w:val="006A3CAE"/>
    <w:rsid w:val="006A4E44"/>
    <w:rsid w:val="006A51E4"/>
    <w:rsid w:val="006A5E27"/>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CBB"/>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79A"/>
    <w:rsid w:val="006F29E5"/>
    <w:rsid w:val="006F38DB"/>
    <w:rsid w:val="006F3E68"/>
    <w:rsid w:val="006F3EE2"/>
    <w:rsid w:val="006F412D"/>
    <w:rsid w:val="006F42FA"/>
    <w:rsid w:val="006F43B0"/>
    <w:rsid w:val="006F461B"/>
    <w:rsid w:val="006F4798"/>
    <w:rsid w:val="006F480C"/>
    <w:rsid w:val="006F49D8"/>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0E2"/>
    <w:rsid w:val="00766275"/>
    <w:rsid w:val="0076696B"/>
    <w:rsid w:val="007672C9"/>
    <w:rsid w:val="007679B9"/>
    <w:rsid w:val="00767A83"/>
    <w:rsid w:val="00767DDE"/>
    <w:rsid w:val="00771D84"/>
    <w:rsid w:val="007725B4"/>
    <w:rsid w:val="007727E0"/>
    <w:rsid w:val="00772D94"/>
    <w:rsid w:val="00772F50"/>
    <w:rsid w:val="0077309A"/>
    <w:rsid w:val="00773785"/>
    <w:rsid w:val="007748CB"/>
    <w:rsid w:val="0077505F"/>
    <w:rsid w:val="00775259"/>
    <w:rsid w:val="00775E5C"/>
    <w:rsid w:val="00776216"/>
    <w:rsid w:val="007763D6"/>
    <w:rsid w:val="00776572"/>
    <w:rsid w:val="0077738B"/>
    <w:rsid w:val="0077738D"/>
    <w:rsid w:val="007774C2"/>
    <w:rsid w:val="00777ADF"/>
    <w:rsid w:val="00780A53"/>
    <w:rsid w:val="00781636"/>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7F7E63"/>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EB5"/>
    <w:rsid w:val="008461D0"/>
    <w:rsid w:val="008466CC"/>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28A"/>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C32"/>
    <w:rsid w:val="00883CD5"/>
    <w:rsid w:val="00883E9B"/>
    <w:rsid w:val="00884360"/>
    <w:rsid w:val="0088482D"/>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041"/>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6222"/>
    <w:rsid w:val="008F665E"/>
    <w:rsid w:val="008F670B"/>
    <w:rsid w:val="008F7A00"/>
    <w:rsid w:val="0090082A"/>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A67"/>
    <w:rsid w:val="00905E74"/>
    <w:rsid w:val="00906436"/>
    <w:rsid w:val="00906538"/>
    <w:rsid w:val="00906EEC"/>
    <w:rsid w:val="0090701B"/>
    <w:rsid w:val="0091038F"/>
    <w:rsid w:val="009108E7"/>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4038F"/>
    <w:rsid w:val="0094067C"/>
    <w:rsid w:val="00940AE9"/>
    <w:rsid w:val="00940C55"/>
    <w:rsid w:val="00941580"/>
    <w:rsid w:val="00941F27"/>
    <w:rsid w:val="00942962"/>
    <w:rsid w:val="00942AB7"/>
    <w:rsid w:val="00943006"/>
    <w:rsid w:val="00943190"/>
    <w:rsid w:val="00943EC6"/>
    <w:rsid w:val="009446C9"/>
    <w:rsid w:val="00944A06"/>
    <w:rsid w:val="00944E0C"/>
    <w:rsid w:val="00945998"/>
    <w:rsid w:val="00945A00"/>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6ADC"/>
    <w:rsid w:val="00957B9C"/>
    <w:rsid w:val="00957C86"/>
    <w:rsid w:val="0096019A"/>
    <w:rsid w:val="00960F15"/>
    <w:rsid w:val="0096174F"/>
    <w:rsid w:val="00961A98"/>
    <w:rsid w:val="009620E6"/>
    <w:rsid w:val="009623AB"/>
    <w:rsid w:val="00962836"/>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E48"/>
    <w:rsid w:val="00973F7E"/>
    <w:rsid w:val="0097505B"/>
    <w:rsid w:val="009758E3"/>
    <w:rsid w:val="00975B4B"/>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0D43"/>
    <w:rsid w:val="00A016F4"/>
    <w:rsid w:val="00A01B76"/>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6C2F"/>
    <w:rsid w:val="00A0748D"/>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219"/>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23D"/>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3FA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1B36"/>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1BB1"/>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72D"/>
    <w:rsid w:val="00AD0DE9"/>
    <w:rsid w:val="00AD13C0"/>
    <w:rsid w:val="00AD1633"/>
    <w:rsid w:val="00AD1753"/>
    <w:rsid w:val="00AD1798"/>
    <w:rsid w:val="00AD1F3E"/>
    <w:rsid w:val="00AD1F98"/>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0ECB"/>
    <w:rsid w:val="00AF10FA"/>
    <w:rsid w:val="00AF1A22"/>
    <w:rsid w:val="00AF2255"/>
    <w:rsid w:val="00AF2918"/>
    <w:rsid w:val="00AF2D37"/>
    <w:rsid w:val="00AF313A"/>
    <w:rsid w:val="00AF3371"/>
    <w:rsid w:val="00AF3ABE"/>
    <w:rsid w:val="00AF40EB"/>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3DA8"/>
    <w:rsid w:val="00B041A9"/>
    <w:rsid w:val="00B04350"/>
    <w:rsid w:val="00B0465E"/>
    <w:rsid w:val="00B047FB"/>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3B1"/>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1E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63F"/>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87C13"/>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65"/>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FEF"/>
    <w:rsid w:val="00C37066"/>
    <w:rsid w:val="00C371FA"/>
    <w:rsid w:val="00C375E5"/>
    <w:rsid w:val="00C377A2"/>
    <w:rsid w:val="00C40B5F"/>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39A"/>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532"/>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5EB6"/>
    <w:rsid w:val="00CC6F87"/>
    <w:rsid w:val="00CC7262"/>
    <w:rsid w:val="00CC7A24"/>
    <w:rsid w:val="00CC7DFE"/>
    <w:rsid w:val="00CD0040"/>
    <w:rsid w:val="00CD0BEF"/>
    <w:rsid w:val="00CD0EF3"/>
    <w:rsid w:val="00CD109D"/>
    <w:rsid w:val="00CD1E9D"/>
    <w:rsid w:val="00CD243C"/>
    <w:rsid w:val="00CD2A30"/>
    <w:rsid w:val="00CD2D54"/>
    <w:rsid w:val="00CD3801"/>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1A2"/>
    <w:rsid w:val="00CF2572"/>
    <w:rsid w:val="00CF25A1"/>
    <w:rsid w:val="00CF2BA1"/>
    <w:rsid w:val="00CF2EA9"/>
    <w:rsid w:val="00CF2FFE"/>
    <w:rsid w:val="00CF3124"/>
    <w:rsid w:val="00CF36FF"/>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B0D"/>
    <w:rsid w:val="00D107D5"/>
    <w:rsid w:val="00D10E20"/>
    <w:rsid w:val="00D1160E"/>
    <w:rsid w:val="00D12C10"/>
    <w:rsid w:val="00D1305C"/>
    <w:rsid w:val="00D13087"/>
    <w:rsid w:val="00D1314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AA0"/>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B7"/>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F14"/>
    <w:rsid w:val="00D84C22"/>
    <w:rsid w:val="00D8562F"/>
    <w:rsid w:val="00D858D9"/>
    <w:rsid w:val="00D85B15"/>
    <w:rsid w:val="00D8653B"/>
    <w:rsid w:val="00D8724C"/>
    <w:rsid w:val="00D8796D"/>
    <w:rsid w:val="00D87E37"/>
    <w:rsid w:val="00D87F8C"/>
    <w:rsid w:val="00D9027A"/>
    <w:rsid w:val="00D90280"/>
    <w:rsid w:val="00D90A85"/>
    <w:rsid w:val="00D91CE2"/>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0EFA"/>
    <w:rsid w:val="00DB14DD"/>
    <w:rsid w:val="00DB1890"/>
    <w:rsid w:val="00DB1D21"/>
    <w:rsid w:val="00DB1F2C"/>
    <w:rsid w:val="00DB203C"/>
    <w:rsid w:val="00DB258E"/>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557"/>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F4D"/>
    <w:rsid w:val="00E0617A"/>
    <w:rsid w:val="00E0644B"/>
    <w:rsid w:val="00E064D3"/>
    <w:rsid w:val="00E06595"/>
    <w:rsid w:val="00E0763E"/>
    <w:rsid w:val="00E0799E"/>
    <w:rsid w:val="00E07B7D"/>
    <w:rsid w:val="00E07DB8"/>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452"/>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475"/>
    <w:rsid w:val="00E316F5"/>
    <w:rsid w:val="00E32E9C"/>
    <w:rsid w:val="00E33392"/>
    <w:rsid w:val="00E339F2"/>
    <w:rsid w:val="00E33D05"/>
    <w:rsid w:val="00E344A3"/>
    <w:rsid w:val="00E34EBE"/>
    <w:rsid w:val="00E34F85"/>
    <w:rsid w:val="00E358E2"/>
    <w:rsid w:val="00E36093"/>
    <w:rsid w:val="00E37A05"/>
    <w:rsid w:val="00E37AE3"/>
    <w:rsid w:val="00E40BF8"/>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5854"/>
    <w:rsid w:val="00E55BA5"/>
    <w:rsid w:val="00E56707"/>
    <w:rsid w:val="00E56ACD"/>
    <w:rsid w:val="00E56B44"/>
    <w:rsid w:val="00E57279"/>
    <w:rsid w:val="00E57739"/>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801E4"/>
    <w:rsid w:val="00E80385"/>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1EF"/>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D7E76"/>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077"/>
    <w:rsid w:val="00EF66FC"/>
    <w:rsid w:val="00EF6B68"/>
    <w:rsid w:val="00EF72D1"/>
    <w:rsid w:val="00EF74A4"/>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095"/>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2937"/>
    <w:rsid w:val="00F53109"/>
    <w:rsid w:val="00F53117"/>
    <w:rsid w:val="00F534AD"/>
    <w:rsid w:val="00F53503"/>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351"/>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4A8"/>
    <w:rsid w:val="00F77653"/>
    <w:rsid w:val="00F77814"/>
    <w:rsid w:val="00F77891"/>
    <w:rsid w:val="00F7791B"/>
    <w:rsid w:val="00F803B0"/>
    <w:rsid w:val="00F80409"/>
    <w:rsid w:val="00F8043F"/>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28E"/>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46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EF8"/>
    <w:rsid w:val="00FF454E"/>
    <w:rsid w:val="00FF46DB"/>
    <w:rsid w:val="00FF507F"/>
    <w:rsid w:val="00FF5D4D"/>
    <w:rsid w:val="00FF60BB"/>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iPriority w:val="99"/>
    <w:unhideWhenUsed/>
    <w:rsid w:val="00130365"/>
    <w:pPr>
      <w:spacing w:after="120" w:line="480" w:lineRule="auto"/>
    </w:pPr>
  </w:style>
  <w:style w:type="character" w:customStyle="1" w:styleId="Corpodetexto2Char">
    <w:name w:val="Corpo de texto 2 Char"/>
    <w:basedOn w:val="Fontepargpadro"/>
    <w:link w:val="Corpodetexto2"/>
    <w:uiPriority w:val="99"/>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PargrafodaLista">
    <w:name w:val="Estilo4"/>
    <w:pPr>
      <w:numPr>
        <w:numId w:val="5"/>
      </w:numPr>
    </w:pPr>
  </w:style>
  <w:style w:type="numbering" w:customStyle="1" w:styleId="NormalWeb">
    <w:name w:val="Estilo3"/>
    <w:pPr>
      <w:numPr>
        <w:numId w:val="4"/>
      </w:numPr>
    </w:pPr>
  </w:style>
  <w:style w:type="numbering" w:customStyle="1" w:styleId="Textodebalo">
    <w:name w:val="Estilo5"/>
    <w:pPr>
      <w:numPr>
        <w:numId w:val="6"/>
      </w:numPr>
    </w:pPr>
  </w:style>
  <w:style w:type="numbering" w:customStyle="1" w:styleId="TextodebaloChar">
    <w:name w:val="Estilo6"/>
    <w:pPr>
      <w:numPr>
        <w:numId w:val="7"/>
      </w:numPr>
    </w:pPr>
  </w:style>
  <w:style w:type="numbering" w:customStyle="1" w:styleId="Ttulo2Char">
    <w:name w:val="Estilo1"/>
    <w:pPr>
      <w:numPr>
        <w:numId w:val="2"/>
      </w:numPr>
    </w:pPr>
  </w:style>
  <w:style w:type="numbering" w:customStyle="1" w:styleId="Nvel2">
    <w:name w:val="Estilo2"/>
    <w:pPr>
      <w:numPr>
        <w:numId w:val="3"/>
      </w:numPr>
    </w:p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bnc.org.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tst.jus.br" TargetMode="External"/><Relationship Id="rId68" Type="http://schemas.openxmlformats.org/officeDocument/2006/relationships/hyperlink" Target="http://www.campomagro.pr.gov.b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1.xml"/><Relationship Id="rId138" Type="http://schemas.openxmlformats.org/officeDocument/2006/relationships/theme" Target="theme/theme1.xml"/><Relationship Id="rId16" Type="http://schemas.openxmlformats.org/officeDocument/2006/relationships/hyperlink" Target="http://www.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image" Target="media/image1.png"/><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constituicao/constituicaocompilado.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mailto:contratos@campomagro.pr.gov.br" TargetMode="External"/><Relationship Id="rId95" Type="http://schemas.openxmlformats.org/officeDocument/2006/relationships/hyperlink" Target="http://www.planalto.gov.br/ccivil_03/_ato2019-2022/2021/lei/L14133.htm" TargetMode="External"/><Relationship Id="rId14" Type="http://schemas.openxmlformats.org/officeDocument/2006/relationships/image" Target="media/image2.png"/><Relationship Id="rId22" Type="http://schemas.openxmlformats.org/officeDocument/2006/relationships/hyperlink" Target="https://www.planalto.gov.br/ccivil_03/leis/lcp/lcp123.htm" TargetMode="External"/><Relationship Id="rId27" Type="http://schemas.openxmlformats.org/officeDocument/2006/relationships/hyperlink" Target="http://www.bnc.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ortaltransparencia.gov.br/sancoes/ceis"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mailto:notafiscal@campomagro.pr.gov.br" TargetMode="External"/><Relationship Id="rId77" Type="http://schemas.openxmlformats.org/officeDocument/2006/relationships/hyperlink" Target="http://www.campomagro.pr.gov.br"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3/lei/l12846.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header" Target="header2.xml"/><Relationship Id="rId139" Type="http://schemas.microsoft.com/office/2007/relationships/stylesWithEffects" Target="stylesWithEffects.xml"/><Relationship Id="rId8" Type="http://schemas.openxmlformats.org/officeDocument/2006/relationships/webSettings" Target="webSettings.xml"/><Relationship Id="rId51" Type="http://schemas.openxmlformats.org/officeDocument/2006/relationships/hyperlink" Target="https://www.planalto.gov.br/ccivil_03/_ato2015-2018/2016/decreto/d8660.htm"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1/lei/l12527.htm" TargetMode="External"/><Relationship Id="rId137" Type="http://schemas.openxmlformats.org/officeDocument/2006/relationships/fontTable" Target="fontTable.xml"/><Relationship Id="rId20" Type="http://schemas.openxmlformats.org/officeDocument/2006/relationships/hyperlink" Target="mailto:nayara.padia@campomagro.pr.gov.br" TargetMode="External"/><Relationship Id="rId41" Type="http://schemas.openxmlformats.org/officeDocument/2006/relationships/hyperlink" Target="https://www.planalto.gov.br/ccivil_03/_ato2007-2010/2009/lei/l12187.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caixa.gov.br/"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mailto:notafiscal@campomagro.pr.gov.b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www.bnc.org.br"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25art159"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ortaldoempreendedor.gov.br" TargetMode="External"/><Relationship Id="rId65" Type="http://schemas.openxmlformats.org/officeDocument/2006/relationships/hyperlink" Target="mailto:pregoeiro@campomagro.pr.gov.br"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9-2022/2021/lei/l14133.htm" TargetMode="External"/><Relationship Id="rId130" Type="http://schemas.openxmlformats.org/officeDocument/2006/relationships/hyperlink" Target="https://www.planalto.gov.br/ccivil_03/_ato2011-2014/2012/decreto/d7724.htm" TargetMode="External"/><Relationship Id="rId13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07/relationships/hdphoto" Target="NULL"/><Relationship Id="rId18" Type="http://schemas.openxmlformats.org/officeDocument/2006/relationships/hyperlink" Target="http://www.bnc.org.br" TargetMode="External"/><Relationship Id="rId39" Type="http://schemas.openxmlformats.org/officeDocument/2006/relationships/hyperlink" Target="https://www.planalto.gov.br/ccivil_03/_ato2015-2018/2015/decreto/d8539.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s://www.gov.br/compras/pt-br/acesso-a-informacao/legislacao/instrucoes-normativas/instrucao-normativa-seges-me-no-73-de-30-de-setembro-de-2022"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mailto:contratos@campomagro.pr.gov.br"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429.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leis/lcp/lcp12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eader" Target="header3.xml"/><Relationship Id="rId61" Type="http://schemas.openxmlformats.org/officeDocument/2006/relationships/hyperlink" Target="file:///C:\Users\leonardo.Santos\AppData\Roaming\marcos.barreto\AppData\Roaming\Microsoft\Word\www.receita.fazenda.gov.br"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mailto:pregoeiro@campomagro.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B510-7605-42A3-8EB5-60A589EB3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67</Pages>
  <Words>26858</Words>
  <Characters>145037</Characters>
  <Application>Microsoft Office Word</Application>
  <DocSecurity>0</DocSecurity>
  <Lines>1208</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171552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4</cp:revision>
  <cp:lastPrinted>2025-02-18T14:43:00Z</cp:lastPrinted>
  <dcterms:created xsi:type="dcterms:W3CDTF">2025-09-04T19:57:00Z</dcterms:created>
  <dcterms:modified xsi:type="dcterms:W3CDTF">2025-09-04T21:31:00Z</dcterms:modified>
  <cp:category>Contratação de empresa especializada para prestação de serviços de coleta, transporte e destinação final de resíduos do serviço de saúde,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