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2">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9B16CE" w:rsidP="004444CA">
      <w:pPr>
        <w:rPr>
          <w:rFonts w:ascii="Times New Roman" w:hAnsi="Times New Roman" w:cs="Times New Roman"/>
          <w:b/>
          <w:bCs/>
          <w:color w:val="FF0000"/>
        </w:rPr>
      </w:pPr>
      <w:r>
        <w:rPr>
          <w:rFonts w:ascii="Times New Roman" w:hAnsi="Times New Roman" w:cs="Times New Roman"/>
          <w:b/>
          <w:bCs/>
          <w:noProof/>
          <w:color w:val="FF0000"/>
        </w:rPr>
        <w:pict>
          <v:rect id="Retângulo 240" o:spid="_x0000_s2076" style="position:absolute;margin-left:-291.15pt;margin-top:29.65pt;width:746.25pt;height:122.1pt;z-index:2516735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9B16CE"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229" o:spid="_x0000_s2075" type="#_x0000_t202" style="position:absolute;margin-left:8.4pt;margin-top:10.15pt;width:634pt;height:50.4pt;z-index:25169203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" filled="f" stroked="f" strokeweight=".5pt">
            <v:textbox style="mso-next-textbox:#Caixa de Texto 229">
              <w:txbxContent>
                <w:p w:rsidR="005F54EA" w:rsidRPr="00AC6958" w:rsidRDefault="005F54EA"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Pr>
                      <w:rFonts w:asciiTheme="majorHAnsi" w:eastAsia="Arial Unicode MS" w:hAnsiTheme="majorHAnsi" w:cstheme="majorHAnsi"/>
                      <w:b/>
                      <w:bCs/>
                      <w:i/>
                      <w:iCs/>
                      <w:sz w:val="76"/>
                      <w:szCs w:val="76"/>
                    </w:rPr>
                    <w:t>23</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2026</w:t>
                  </w:r>
                </w:p>
                <w:p w:rsidR="005F54EA" w:rsidRPr="00435A0A" w:rsidRDefault="005F54EA">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1D255E" w:rsidP="004444CA">
      <w:pPr>
        <w:tabs>
          <w:tab w:val="left" w:pos="7120"/>
        </w:tabs>
        <w:rPr>
          <w:rFonts w:ascii="Times New Roman" w:hAnsi="Times New Roman" w:cs="Times New Roman"/>
          <w:b/>
          <w:bCs/>
          <w:color w:val="FF0000"/>
        </w:rPr>
      </w:pPr>
      <w:r w:rsidRPr="00CB47B6">
        <w:rPr>
          <w:rFonts w:ascii="Times New Roman" w:hAnsi="Times New Roman" w:cs="Times New Roman"/>
          <w:b/>
          <w:bCs/>
          <w:color w:val="FF0000"/>
        </w:rPr>
        <w:tab/>
      </w:r>
    </w:p>
    <w:p w:rsidR="009334BE" w:rsidRPr="00CB47B6" w:rsidRDefault="009B16CE" w:rsidP="004444CA">
      <w:pPr>
        <w:rPr>
          <w:rFonts w:ascii="Times New Roman" w:hAnsi="Times New Roman" w:cs="Times New Roman"/>
          <w:b/>
          <w:bCs/>
          <w:color w:val="FF0000"/>
        </w:rPr>
      </w:pPr>
      <w:r w:rsidRPr="009B16CE">
        <w:rPr>
          <w:rFonts w:ascii="Times New Roman" w:hAnsi="Times New Roman" w:cs="Times New Roman"/>
          <w:noProof/>
        </w:rPr>
        <w:pict>
          <v:shape id="Caixa de Texto 232" o:spid="_x0000_s2074" type="#_x0000_t202" style="position:absolute;margin-left:113pt;margin-top:.4pt;width:342.75pt;height:72.75pt;z-index:25169612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" filled="f" stroked="f" strokeweight=".5pt">
            <v:textbox style="mso-next-textbox:#Caixa de Texto 232">
              <w:txbxContent>
                <w:p w:rsidR="005F54EA" w:rsidRPr="00E863CF" w:rsidRDefault="005F54EA"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04/11</w:t>
                  </w:r>
                  <w:r w:rsidRPr="00E863CF">
                    <w:rPr>
                      <w:rFonts w:asciiTheme="majorHAnsi" w:hAnsiTheme="majorHAnsi" w:cs="Times New Roman"/>
                      <w:b/>
                      <w:bCs/>
                      <w:color w:val="405CA1"/>
                      <w:sz w:val="32"/>
                    </w:rPr>
                    <w:t>/202</w:t>
                  </w:r>
                  <w:r>
                    <w:rPr>
                      <w:rFonts w:asciiTheme="majorHAnsi" w:hAnsiTheme="majorHAnsi" w:cs="Times New Roman"/>
                      <w:b/>
                      <w:bCs/>
                      <w:color w:val="405CA1"/>
                      <w:sz w:val="32"/>
                    </w:rPr>
                    <w:t>6</w:t>
                  </w:r>
                  <w:r w:rsidRPr="00E863CF">
                    <w:rPr>
                      <w:rFonts w:asciiTheme="majorHAnsi" w:hAnsiTheme="majorHAnsi" w:cs="Times New Roman"/>
                      <w:b/>
                      <w:bCs/>
                      <w:color w:val="405CA1"/>
                      <w:sz w:val="32"/>
                    </w:rPr>
                    <w:t xml:space="preserve"> às 09h00min</w:t>
                  </w:r>
                </w:p>
                <w:p w:rsidR="005F54EA" w:rsidRPr="00C843E6" w:rsidRDefault="005F54EA"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5F54EA" w:rsidRPr="00667400" w:rsidRDefault="005F54EA" w:rsidP="008C6C9B">
                  <w:pPr>
                    <w:jc w:val="center"/>
                    <w:rPr>
                      <w:rFonts w:asciiTheme="majorHAnsi" w:hAnsiTheme="majorHAnsi" w:cs="Times New Roman"/>
                      <w:b/>
                      <w:bCs/>
                      <w:szCs w:val="22"/>
                    </w:rPr>
                  </w:pPr>
                  <w:r w:rsidRPr="00667400">
                    <w:rPr>
                      <w:rFonts w:asciiTheme="majorHAnsi" w:hAnsiTheme="majorHAnsi" w:cs="Times New Roman"/>
                      <w:b/>
                      <w:bCs/>
                      <w:szCs w:val="22"/>
                    </w:rPr>
                    <w:t xml:space="preserve">R$ </w:t>
                  </w:r>
                  <w:r w:rsidRPr="00442B65">
                    <w:rPr>
                      <w:rFonts w:asciiTheme="majorHAnsi" w:hAnsiTheme="majorHAnsi" w:cs="Times New Roman"/>
                      <w:b/>
                      <w:bCs/>
                      <w:szCs w:val="22"/>
                    </w:rPr>
                    <w:t>3.360.000,05</w:t>
                  </w:r>
                  <w:r w:rsidRPr="00667400">
                    <w:rPr>
                      <w:rFonts w:asciiTheme="majorHAnsi" w:hAnsiTheme="majorHAnsi" w:cs="Times New Roman"/>
                      <w:b/>
                    </w:rPr>
                    <w:t xml:space="preserve"> (</w:t>
                  </w:r>
                  <w:r w:rsidRPr="00442B65">
                    <w:rPr>
                      <w:rFonts w:asciiTheme="majorHAnsi" w:hAnsiTheme="majorHAnsi" w:cs="Times New Roman"/>
                      <w:b/>
                    </w:rPr>
                    <w:t>Três milhões trezentos e sessenta mil e cinco centavos</w:t>
                  </w:r>
                  <w:r w:rsidRPr="00667400">
                    <w:rPr>
                      <w:rFonts w:asciiTheme="majorHAnsi" w:hAnsiTheme="majorHAnsi" w:cs="Times New Roman"/>
                      <w:b/>
                    </w:rPr>
                    <w:t>).</w:t>
                  </w:r>
                </w:p>
                <w:p w:rsidR="005F54EA" w:rsidRPr="00C843E6" w:rsidRDefault="005F54EA" w:rsidP="008C6C9B">
                  <w:pPr>
                    <w:jc w:val="center"/>
                    <w:rPr>
                      <w:rFonts w:ascii="Times New Roman" w:hAnsi="Times New Roman" w:cs="Times New Roman"/>
                      <w:b/>
                      <w:bCs/>
                      <w:color w:val="405CA1"/>
                      <w:sz w:val="44"/>
                      <w:szCs w:val="40"/>
                    </w:rPr>
                  </w:pPr>
                </w:p>
                <w:p w:rsidR="005F54EA" w:rsidRPr="008506C4" w:rsidRDefault="005F54EA" w:rsidP="008C6C9B">
                  <w:pPr>
                    <w:jc w:val="center"/>
                    <w:rPr>
                      <w:rFonts w:ascii="Arial" w:hAnsi="Arial" w:cs="Arial"/>
                      <w:b/>
                      <w:bCs/>
                      <w:color w:val="405CA1"/>
                      <w:sz w:val="40"/>
                      <w:szCs w:val="40"/>
                    </w:rPr>
                  </w:pPr>
                </w:p>
                <w:p w:rsidR="005F54EA" w:rsidRPr="006E1990" w:rsidRDefault="005F54EA" w:rsidP="008C6C9B">
                  <w:pPr>
                    <w:jc w:val="center"/>
                    <w:rPr>
                      <w:rFonts w:ascii="Arial" w:hAnsi="Arial" w:cs="Arial"/>
                      <w:b/>
                      <w:bCs/>
                      <w:color w:val="405CA1"/>
                      <w:sz w:val="26"/>
                      <w:szCs w:val="26"/>
                    </w:rPr>
                  </w:pPr>
                </w:p>
                <w:p w:rsidR="005F54EA" w:rsidRDefault="005F54EA" w:rsidP="008C6C9B">
                  <w:pPr>
                    <w:jc w:val="cente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9B16CE" w:rsidP="004444CA">
      <w:pPr>
        <w:rPr>
          <w:rFonts w:ascii="Times New Roman" w:hAnsi="Times New Roman" w:cs="Times New Roman"/>
          <w:b/>
          <w:bCs/>
          <w:color w:val="FF0000"/>
        </w:rPr>
      </w:pPr>
      <w:r w:rsidRPr="009B16CE">
        <w:rPr>
          <w:rFonts w:ascii="Times New Roman" w:hAnsi="Times New Roman" w:cs="Times New Roman"/>
          <w:noProof/>
        </w:rPr>
        <w:pict>
          <v:group id="Agrupar 203" o:spid="_x0000_s2069"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">
            <v:shape id="Forma Livre: Forma 7" o:spid="_x0000_s2073"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2072"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2071"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207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9B16CE">
        <w:rPr>
          <w:rFonts w:ascii="Times New Roman" w:hAnsi="Times New Roman" w:cs="Times New Roman"/>
          <w:noProof/>
        </w:rPr>
        <w:pict>
          <v:shape id="Forma Livre: Forma 202" o:spid="_x0000_s2068"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9B16CE">
        <w:rPr>
          <w:rFonts w:ascii="Times New Roman" w:hAnsi="Times New Roman" w:cs="Times New Roman"/>
          <w:noProof/>
        </w:rPr>
        <w:pict>
          <v:group id="Agrupar 197" o:spid="_x0000_s2063"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">
            <v:shape id="Forma Livre: Forma 7" o:spid="_x0000_s206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2066"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2065"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2064"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9B16CE" w:rsidP="004444CA">
      <w:pPr>
        <w:spacing w:before="120"/>
        <w:rPr>
          <w:rFonts w:ascii="Times New Roman" w:hAnsi="Times New Roman" w:cs="Times New Roman"/>
        </w:rPr>
      </w:pPr>
      <w:r w:rsidRPr="009B16CE">
        <w:rPr>
          <w:rFonts w:ascii="Times New Roman" w:hAnsi="Times New Roman" w:cs="Times New Roman"/>
          <w:b/>
          <w:bCs/>
          <w:noProof/>
          <w:color w:val="FF0000"/>
        </w:rPr>
        <w:pict>
          <v:shape id="Caixa de Texto 230" o:spid="_x0000_s2061" type="#_x0000_t202" style="position:absolute;margin-left:-64.15pt;margin-top:237.7pt;width:334.5pt;height:182.25pt;z-index:25169408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" filled="f" stroked="f" strokeweight=".5pt">
            <v:textbox style="mso-next-textbox:#Caixa de Texto 230">
              <w:txbxContent>
                <w:p w:rsidR="005F54EA" w:rsidRPr="00E863CF" w:rsidRDefault="005F54EA"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5F54EA" w:rsidRPr="00C76870" w:rsidRDefault="009B16CE" w:rsidP="008506C4">
                  <w:pPr>
                    <w:pStyle w:val="Default"/>
                    <w:jc w:val="both"/>
                    <w:rPr>
                      <w:rFonts w:ascii="Times New Roman" w:hAnsi="Times New Roman" w:cs="Times New Roman"/>
                      <w:b/>
                      <w:i/>
                      <w:sz w:val="32"/>
                      <w:szCs w:val="32"/>
                    </w:rPr>
                  </w:pPr>
                  <w:sdt>
                    <w:sdtPr>
                      <w:rPr>
                        <w:rFonts w:ascii="Times New Roman" w:hAnsi="Times New Roman" w:cs="Times New Roman"/>
                        <w:b/>
                        <w:i/>
                        <w:sz w:val="32"/>
                        <w:szCs w:val="32"/>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005F54EA">
                        <w:rPr>
                          <w:rFonts w:ascii="Times New Roman" w:hAnsi="Times New Roman" w:cs="Times New Roman"/>
                          <w:b/>
                          <w:i/>
                          <w:sz w:val="32"/>
                          <w:szCs w:val="32"/>
                        </w:rPr>
                        <w:t>Formação de registro de preços, para eventual aquisição de pneus novos, câmaras de ar, protetores de câmaras, bicos e válvulas, destinados à conservação dos veículos da frota da Prefeitura Municipal de Campo Magro, de acordo com as condições estabelecidas neste edital</w:t>
                      </w:r>
                    </w:sdtContent>
                  </w:sdt>
                  <w:r w:rsidR="005F54EA" w:rsidRPr="00C76870">
                    <w:rPr>
                      <w:rFonts w:ascii="Times New Roman" w:hAnsi="Times New Roman" w:cs="Times New Roman"/>
                      <w:b/>
                      <w:i/>
                      <w:sz w:val="32"/>
                      <w:szCs w:val="32"/>
                    </w:rPr>
                    <w:t>.</w:t>
                  </w:r>
                </w:p>
              </w:txbxContent>
            </v:textbox>
            <w10:wrap anchorx="margin"/>
          </v:shape>
        </w:pict>
      </w:r>
      <w:r>
        <w:rPr>
          <w:rFonts w:ascii="Times New Roman" w:hAnsi="Times New Roman" w:cs="Times New Roman"/>
          <w:noProof/>
        </w:rPr>
        <w:pict>
          <v:shape id="Caixa de Texto 233" o:spid="_x0000_s2060" type="#_x0000_t202" style="position:absolute;margin-left:20.9pt;margin-top:365.2pt;width:286.95pt;height:158.3pt;z-index:25169715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" filled="f" stroked="f" strokeweight=".5pt">
            <v:textbox style="mso-next-textbox:#Caixa de Texto 233">
              <w:txbxContent>
                <w:p w:rsidR="005F54EA" w:rsidRDefault="005F54EA" w:rsidP="000F02EF">
                  <w:pPr>
                    <w:jc w:val="both"/>
                    <w:rPr>
                      <w:rFonts w:ascii="Arial" w:hAnsi="Arial" w:cs="Arial"/>
                      <w:b/>
                      <w:bCs/>
                      <w:caps/>
                      <w:color w:val="405CA1"/>
                      <w:sz w:val="28"/>
                      <w:szCs w:val="32"/>
                    </w:rPr>
                  </w:pPr>
                </w:p>
                <w:p w:rsidR="005F54EA" w:rsidRDefault="005F54EA" w:rsidP="000F02EF">
                  <w:pPr>
                    <w:jc w:val="both"/>
                    <w:rPr>
                      <w:rFonts w:ascii="Arial" w:hAnsi="Arial" w:cs="Arial"/>
                      <w:b/>
                      <w:bCs/>
                      <w:caps/>
                      <w:color w:val="405CA1"/>
                      <w:sz w:val="28"/>
                      <w:szCs w:val="32"/>
                    </w:rPr>
                  </w:pPr>
                </w:p>
                <w:p w:rsidR="005F54EA" w:rsidRPr="00E863CF" w:rsidRDefault="005F54EA" w:rsidP="000F02EF">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5F54EA" w:rsidRPr="00E863CF" w:rsidRDefault="005F54EA" w:rsidP="000F02EF">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5F54EA" w:rsidRPr="00E863CF" w:rsidRDefault="005F54EA"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5F54EA" w:rsidRPr="00E863CF" w:rsidRDefault="005F54EA"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5F54EA" w:rsidRPr="00E863CF" w:rsidRDefault="005F54EA"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5F54EA" w:rsidRDefault="005F54EA">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9B16CE">
        <w:rPr>
          <w:rFonts w:ascii="Times New Roman" w:hAnsi="Times New Roman" w:cs="Times New Roman"/>
          <w:b/>
          <w:bCs/>
          <w:noProof/>
          <w:color w:val="FF0000"/>
        </w:rPr>
        <w:pict>
          <v:rect id="Retângulo 239" o:spid="_x0000_s2062" style="position:absolute;margin-left:-196.8pt;margin-top:254.65pt;width:814pt;height:483.75pt;rotation:1108829fd;z-index:25167923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" fillcolor="white [3212]" stroked="f">
            <v:shadow on="t" color="black" offset="0,1pt"/>
            <w10:wrap anchorx="margin"/>
          </v:rect>
        </w:pict>
      </w:r>
      <w:r>
        <w:rPr>
          <w:rFonts w:ascii="Times New Roman" w:hAnsi="Times New Roman" w:cs="Times New Roman"/>
          <w:noProof/>
        </w:rPr>
        <w:pict>
          <v:group id="Agrupar 192" o:spid="_x0000_s2055"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">
            <v:shape id="Forma Livre: Forma 7" o:spid="_x0000_s2059"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205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2057"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2056"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59" o:spid="_x0000_s2050"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">
            <v:shape id="Forma Livre: Forma 7" o:spid="_x0000_s2054"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2053"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2052"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2051"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5B5290"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w:t>
      </w:r>
      <w:r w:rsidR="00CF38C6" w:rsidRPr="00CB47B6">
        <w:rPr>
          <w:rFonts w:ascii="Times New Roman" w:hAnsi="Times New Roman" w:cs="Times New Roman"/>
          <w:i w:val="0"/>
          <w:iCs w:val="0"/>
          <w:color w:val="auto"/>
          <w:szCs w:val="24"/>
        </w:rPr>
        <w:t xml:space="preserve"> - </w:t>
      </w:r>
      <w:r w:rsidR="00DC7FEE" w:rsidRPr="00CB47B6">
        <w:rPr>
          <w:rFonts w:ascii="Times New Roman" w:hAnsi="Times New Roman" w:cs="Times New Roman"/>
          <w:i w:val="0"/>
          <w:iCs w:val="0"/>
          <w:color w:val="auto"/>
          <w:szCs w:val="24"/>
        </w:rPr>
        <w:t xml:space="preserve">PREGÃO ELETRÔNICO Nº </w:t>
      </w:r>
      <w:r>
        <w:rPr>
          <w:rFonts w:ascii="Times New Roman" w:hAnsi="Times New Roman" w:cs="Times New Roman"/>
          <w:i w:val="0"/>
          <w:iCs w:val="0"/>
          <w:color w:val="auto"/>
          <w:szCs w:val="24"/>
        </w:rPr>
        <w:t>23/2026</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5B5290">
        <w:rPr>
          <w:rFonts w:ascii="Times New Roman" w:hAnsi="Times New Roman" w:cs="Times New Roman"/>
          <w:b/>
          <w:bCs/>
        </w:rPr>
        <w:t>91/2026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5B5290">
        <w:rPr>
          <w:rFonts w:ascii="Times New Roman" w:hAnsi="Times New Roman" w:cs="Times New Roman"/>
          <w:b/>
          <w:bCs/>
        </w:rPr>
        <w:t>23/2026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5B5290">
        <w:rPr>
          <w:rFonts w:ascii="Times New Roman" w:hAnsi="Times New Roman" w:cs="Times New Roman"/>
          <w:b/>
          <w:bCs/>
        </w:rPr>
        <w:t>04/11</w:t>
      </w:r>
      <w:r w:rsidR="00CF38C6" w:rsidRPr="00CB47B6">
        <w:rPr>
          <w:rFonts w:ascii="Times New Roman" w:hAnsi="Times New Roman" w:cs="Times New Roman"/>
          <w:b/>
          <w:bCs/>
        </w:rPr>
        <w:t>/</w:t>
      </w:r>
      <w:r w:rsidR="00F50D7C" w:rsidRPr="00CB47B6">
        <w:rPr>
          <w:rFonts w:ascii="Times New Roman" w:hAnsi="Times New Roman" w:cs="Times New Roman"/>
          <w:b/>
          <w:bCs/>
        </w:rPr>
        <w:t>202</w:t>
      </w:r>
      <w:r w:rsidR="00442B65">
        <w:rPr>
          <w:rFonts w:ascii="Times New Roman" w:hAnsi="Times New Roman" w:cs="Times New Roman"/>
          <w:b/>
          <w:bCs/>
        </w:rPr>
        <w:t>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EC46BB" w:rsidRDefault="00EC46BB" w:rsidP="00EC46BB">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EC46BB" w:rsidRPr="00CB47B6" w:rsidRDefault="009B16CE" w:rsidP="00EC46BB">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5" w:history="1">
        <w:r w:rsidR="00EC46BB"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Pr="000934FA"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735DDB" w:rsidRPr="000934FA">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ITENS</w:t>
      </w:r>
      <w:r w:rsidRPr="000934FA">
        <w:rPr>
          <w:rFonts w:ascii="Times New Roman" w:hAnsi="Times New Roman" w:cs="Times New Roman"/>
        </w:rPr>
        <w:t xml:space="preserve">, conduzido pelo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Pr="00CB47B6">
        <w:rPr>
          <w:rFonts w:ascii="Times New Roman" w:hAnsi="Times New Roman" w:cs="Times New Roman"/>
        </w:rPr>
        <w:t xml:space="preserve"> </w:t>
      </w:r>
      <w:r w:rsidRPr="000934FA">
        <w:rPr>
          <w:rFonts w:ascii="Times New Roman" w:hAnsi="Times New Roman" w:cs="Times New Roman"/>
        </w:rPr>
        <w:t xml:space="preserve">pelo decreto n.º </w:t>
      </w:r>
      <w:r w:rsidR="00442B65">
        <w:rPr>
          <w:rFonts w:ascii="Times New Roman" w:hAnsi="Times New Roman" w:cs="Times New Roman"/>
        </w:rPr>
        <w:t>394</w:t>
      </w:r>
      <w:r w:rsidR="00C76870">
        <w:rPr>
          <w:rFonts w:ascii="Times New Roman" w:hAnsi="Times New Roman" w:cs="Times New Roman"/>
        </w:rPr>
        <w:t>/2025</w:t>
      </w:r>
      <w:r w:rsidR="00B71057" w:rsidRPr="000934FA">
        <w:rPr>
          <w:rFonts w:ascii="Times New Roman" w:hAnsi="Times New Roman" w:cs="Times New Roman"/>
        </w:rPr>
        <w:t>,</w:t>
      </w:r>
      <w:r w:rsidR="00602827" w:rsidRPr="000934FA">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6"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404D2B" w:rsidRPr="00C3693F" w:rsidRDefault="00C3693F" w:rsidP="000934FA">
      <w:pPr>
        <w:tabs>
          <w:tab w:val="left" w:pos="3240"/>
        </w:tabs>
        <w:spacing w:before="240" w:after="240" w:line="259" w:lineRule="auto"/>
        <w:jc w:val="both"/>
        <w:rPr>
          <w:rFonts w:ascii="Times New Roman" w:eastAsia="Times New Roman" w:hAnsi="Times New Roman" w:cs="Times New Roman"/>
          <w:b/>
          <w:sz w:val="28"/>
        </w:rPr>
      </w:pPr>
      <w:r w:rsidRPr="00C3693F">
        <w:rPr>
          <w:rFonts w:ascii="Times New Roman" w:hAnsi="Times New Roman" w:cs="Times New Roman"/>
          <w:b/>
          <w:highlight w:val="yellow"/>
        </w:rPr>
        <w:t xml:space="preserve">A presente licitação possui </w:t>
      </w:r>
      <w:r w:rsidRPr="00C3693F">
        <w:rPr>
          <w:rFonts w:ascii="Times New Roman" w:eastAsia="Times New Roman" w:hAnsi="Times New Roman" w:cs="Times New Roman"/>
          <w:b/>
          <w:highlight w:val="yellow"/>
        </w:rPr>
        <w:t>ite</w:t>
      </w:r>
      <w:r w:rsidRPr="00C3693F">
        <w:rPr>
          <w:rFonts w:ascii="Times New Roman" w:hAnsi="Times New Roman" w:cs="Times New Roman"/>
          <w:b/>
          <w:highlight w:val="yellow"/>
        </w:rPr>
        <w:t>ns</w:t>
      </w:r>
      <w:r w:rsidRPr="00C3693F">
        <w:rPr>
          <w:rFonts w:ascii="Times New Roman" w:eastAsia="Times New Roman" w:hAnsi="Times New Roman" w:cs="Times New Roman"/>
          <w:b/>
          <w:highlight w:val="yellow"/>
        </w:rPr>
        <w:t xml:space="preserve"> exclusivos à participação de </w:t>
      </w:r>
      <w:r w:rsidRPr="00C3693F">
        <w:rPr>
          <w:rFonts w:ascii="Times New Roman" w:hAnsi="Times New Roman" w:cs="Times New Roman"/>
          <w:b/>
          <w:bCs/>
          <w:highlight w:val="yellow"/>
        </w:rPr>
        <w:t>Microempresas e Empresas de Pequeno Porte,</w:t>
      </w:r>
      <w:r w:rsidRPr="00C3693F">
        <w:rPr>
          <w:rFonts w:ascii="Times New Roman" w:eastAsia="Times New Roman" w:hAnsi="Times New Roman" w:cs="Times New Roman"/>
          <w:b/>
          <w:highlight w:val="yellow"/>
        </w:rPr>
        <w:t xml:space="preserve"> e ite</w:t>
      </w:r>
      <w:r>
        <w:rPr>
          <w:rFonts w:ascii="Times New Roman" w:hAnsi="Times New Roman" w:cs="Times New Roman"/>
          <w:b/>
          <w:highlight w:val="yellow"/>
        </w:rPr>
        <w:t>ns</w:t>
      </w:r>
      <w:r w:rsidRPr="00C3693F">
        <w:rPr>
          <w:rFonts w:ascii="Times New Roman" w:eastAsia="Times New Roman" w:hAnsi="Times New Roman" w:cs="Times New Roman"/>
          <w:b/>
          <w:highlight w:val="yellow"/>
        </w:rPr>
        <w:t xml:space="preserve"> para Ampla Competitividade</w:t>
      </w:r>
      <w:r w:rsidRPr="00C3693F">
        <w:rPr>
          <w:rFonts w:ascii="Times New Roman" w:hAnsi="Times New Roman" w:cs="Times New Roman"/>
          <w:b/>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5B5290"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04/11</w:t>
      </w:r>
      <w:r w:rsidR="007541B4" w:rsidRPr="000934FA">
        <w:rPr>
          <w:rFonts w:ascii="Times New Roman" w:hAnsi="Times New Roman" w:cs="Times New Roman"/>
          <w:b/>
          <w:i/>
          <w:sz w:val="28"/>
          <w:highlight w:val="yellow"/>
        </w:rPr>
        <w:t>/</w:t>
      </w:r>
      <w:r w:rsidR="00F50D7C" w:rsidRPr="000934FA">
        <w:rPr>
          <w:rFonts w:ascii="Times New Roman" w:hAnsi="Times New Roman" w:cs="Times New Roman"/>
          <w:b/>
          <w:i/>
          <w:sz w:val="28"/>
          <w:highlight w:val="yellow"/>
        </w:rPr>
        <w:t>202</w:t>
      </w:r>
      <w:r w:rsidR="00442B65" w:rsidRPr="00442B65">
        <w:rPr>
          <w:rFonts w:ascii="Times New Roman" w:hAnsi="Times New Roman" w:cs="Times New Roman"/>
          <w:b/>
          <w:i/>
          <w:sz w:val="28"/>
          <w:highlight w:val="yellow"/>
        </w:rPr>
        <w:t>6</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7" w:history="1">
        <w:r w:rsidR="003351D4" w:rsidRPr="003351D4">
          <w:rPr>
            <w:rStyle w:val="Hyperlink"/>
            <w:rFonts w:ascii="Times New Roman" w:hAnsi="Times New Roman" w:cs="Times New Roman"/>
            <w:i/>
            <w:sz w:val="28"/>
            <w:szCs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CB47B6"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5B5290">
            <w:rPr>
              <w:rFonts w:ascii="Times New Roman" w:hAnsi="Times New Roman" w:cs="Times New Roman"/>
              <w:sz w:val="24"/>
              <w:szCs w:val="24"/>
            </w:rPr>
            <w:t>Formação de registro de preços, para eventual aquisição de pneus novos, câmaras de ar, protetores de câmaras, bicos e válvulas, destinados à conservação dos veículos da frota da Prefeitura Municipal de Campo Magro, de acordo com as condições estabelecidas neste edital</w:t>
          </w:r>
        </w:sdtContent>
      </w:sdt>
      <w:r w:rsidR="009D03B6" w:rsidRPr="00CB47B6">
        <w:rPr>
          <w:rFonts w:ascii="Times New Roman" w:hAnsi="Times New Roman" w:cs="Times New Roman"/>
          <w:sz w:val="24"/>
          <w:szCs w:val="24"/>
        </w:rPr>
        <w:t>.</w:t>
      </w:r>
    </w:p>
    <w:p w:rsidR="003C7A23" w:rsidRPr="001D57D0" w:rsidRDefault="009D03B6" w:rsidP="001D57D0">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735DDB" w:rsidRPr="00DF087F" w:rsidRDefault="009D0146" w:rsidP="00D229F8">
      <w:pPr>
        <w:spacing w:before="240" w:after="240" w:line="259" w:lineRule="auto"/>
        <w:jc w:val="both"/>
        <w:rPr>
          <w:rFonts w:ascii="Times New Roman" w:eastAsia="NSimSun" w:hAnsi="Times New Roman" w:cs="Times New Roman"/>
          <w:lang w:eastAsia="zh-CN" w:bidi="hi-IN"/>
        </w:rPr>
      </w:pPr>
      <w:r w:rsidRPr="00C3693F">
        <w:rPr>
          <w:rFonts w:ascii="Times New Roman" w:hAnsi="Times New Roman" w:cs="Times New Roman"/>
          <w:b/>
          <w:u w:val="single"/>
        </w:rPr>
        <w:t>JUSTIFICATIVA/MOTIVAÇÃO</w:t>
      </w:r>
      <w:r w:rsidRPr="00C3693F">
        <w:rPr>
          <w:rFonts w:ascii="Times New Roman" w:hAnsi="Times New Roman" w:cs="Times New Roman"/>
          <w:b/>
        </w:rPr>
        <w:t>:</w:t>
      </w:r>
      <w:r w:rsidR="00B17729" w:rsidRPr="00C3693F">
        <w:rPr>
          <w:rFonts w:ascii="Times New Roman" w:hAnsi="Times New Roman" w:cs="Times New Roman"/>
          <w:b/>
        </w:rPr>
        <w:t xml:space="preserve"> </w:t>
      </w:r>
      <w:r w:rsidR="00E91170" w:rsidRPr="00C3693F">
        <w:rPr>
          <w:rFonts w:ascii="Times New Roman" w:hAnsi="Times New Roman" w:cs="Times New Roman"/>
        </w:rPr>
        <w:t>Em atendimento ao protocolo</w:t>
      </w:r>
      <w:r w:rsidR="001D57D0" w:rsidRPr="00C3693F">
        <w:rPr>
          <w:rFonts w:ascii="Times New Roman" w:hAnsi="Times New Roman" w:cs="Times New Roman"/>
        </w:rPr>
        <w:t xml:space="preserve"> nº</w:t>
      </w:r>
      <w:r w:rsidR="00E91170" w:rsidRPr="00C3693F">
        <w:rPr>
          <w:rFonts w:ascii="Times New Roman" w:hAnsi="Times New Roman" w:cs="Times New Roman"/>
        </w:rPr>
        <w:t xml:space="preserve"> </w:t>
      </w:r>
      <w:r w:rsidR="00DF087F">
        <w:rPr>
          <w:rFonts w:ascii="Times New Roman" w:hAnsi="Times New Roman" w:cs="Times New Roman"/>
        </w:rPr>
        <w:t>4021</w:t>
      </w:r>
      <w:r w:rsidR="001D57D0" w:rsidRPr="00C3693F">
        <w:rPr>
          <w:rFonts w:ascii="Times New Roman" w:hAnsi="Times New Roman" w:cs="Times New Roman"/>
        </w:rPr>
        <w:t>/2025</w:t>
      </w:r>
      <w:r w:rsidR="00E91170" w:rsidRPr="00C3693F">
        <w:rPr>
          <w:rFonts w:ascii="Times New Roman" w:hAnsi="Times New Roman" w:cs="Times New Roman"/>
        </w:rPr>
        <w:t xml:space="preserve">, </w:t>
      </w:r>
      <w:r w:rsidR="00D229F8" w:rsidRPr="00C3693F">
        <w:rPr>
          <w:rFonts w:ascii="Times New Roman" w:hAnsi="Times New Roman" w:cs="Times New Roman"/>
        </w:rPr>
        <w:t xml:space="preserve">a presente licitação tem como </w:t>
      </w:r>
      <w:r w:rsidR="00C3693F" w:rsidRPr="00C3693F">
        <w:rPr>
          <w:rFonts w:ascii="Times New Roman" w:eastAsia="NSimSun" w:hAnsi="Times New Roman" w:cs="Times New Roman"/>
          <w:lang w:eastAsia="zh-CN" w:bidi="hi-IN"/>
        </w:rPr>
        <w:t xml:space="preserve">justificativa, </w:t>
      </w:r>
      <w:r w:rsidR="00DF087F" w:rsidRPr="00DF087F">
        <w:rPr>
          <w:rFonts w:ascii="Times New Roman" w:eastAsia="NSimSun" w:hAnsi="Times New Roman" w:cs="Times New Roman"/>
          <w:lang w:eastAsia="zh-CN" w:bidi="hi-IN"/>
        </w:rPr>
        <w:t>suprir a demanda e manter seus veículos em perfeitas condições de uso, trazendo assim maior segurança para todos que utilizam o transporte público.</w:t>
      </w:r>
      <w:r w:rsidR="00DF087F">
        <w:rPr>
          <w:rFonts w:ascii="Times New Roman" w:eastAsia="NSimSun" w:hAnsi="Times New Roman" w:cs="Times New Roman"/>
          <w:lang w:eastAsia="zh-CN" w:bidi="hi-IN"/>
        </w:rPr>
        <w:t xml:space="preserve"> </w:t>
      </w:r>
      <w:r w:rsidR="00DF087F" w:rsidRPr="00DF087F">
        <w:rPr>
          <w:rFonts w:ascii="Times New Roman" w:eastAsia="NSimSun" w:hAnsi="Times New Roman" w:cs="Times New Roman"/>
          <w:lang w:eastAsia="zh-CN" w:bidi="hi-IN"/>
        </w:rPr>
        <w:t>A presente contratação visa garantir a continuidade dos serviços públicos executados pela frota municipal, assegurando condições adequadas de segurança, trafegabilidade e eficiência operacional dos veículos oficiais.</w:t>
      </w:r>
    </w:p>
    <w:p w:rsidR="003351D4" w:rsidRPr="003351D4" w:rsidRDefault="003351D4" w:rsidP="003351D4">
      <w:pPr>
        <w:pStyle w:val="Nivel2"/>
        <w:ind w:left="567" w:hanging="567"/>
        <w:rPr>
          <w:rFonts w:ascii="Times New Roman" w:hAnsi="Times New Roman" w:cs="Times New Roman"/>
          <w:sz w:val="24"/>
          <w:szCs w:val="24"/>
        </w:rPr>
      </w:pPr>
      <w:r w:rsidRPr="003351D4">
        <w:rPr>
          <w:rFonts w:ascii="Times New Roman" w:hAnsi="Times New Roman" w:cs="Times New Roman"/>
          <w:sz w:val="24"/>
          <w:szCs w:val="24"/>
        </w:rPr>
        <w:t xml:space="preserve">Edital e seus Anexos poderão ser obtidos através da Internet pelos endereços eletrônicos: </w:t>
      </w:r>
      <w:hyperlink r:id="rId18" w:history="1">
        <w:r w:rsidRPr="003351D4">
          <w:rPr>
            <w:rStyle w:val="Hyperlink"/>
            <w:rFonts w:ascii="Times New Roman" w:hAnsi="Times New Roman" w:cs="Times New Roman"/>
            <w:sz w:val="24"/>
            <w:szCs w:val="24"/>
          </w:rPr>
          <w:t>www.bnc.org.br</w:t>
        </w:r>
      </w:hyperlink>
      <w:r w:rsidRPr="003351D4">
        <w:rPr>
          <w:rFonts w:ascii="Times New Roman" w:hAnsi="Times New Roman" w:cs="Times New Roman"/>
          <w:sz w:val="24"/>
          <w:szCs w:val="24"/>
        </w:rPr>
        <w:t xml:space="preserve"> e </w:t>
      </w:r>
      <w:hyperlink r:id="rId19" w:history="1">
        <w:r w:rsidRPr="003351D4">
          <w:rPr>
            <w:rStyle w:val="Hyperlink"/>
            <w:rFonts w:ascii="Times New Roman" w:hAnsi="Times New Roman" w:cs="Times New Roman"/>
            <w:sz w:val="24"/>
            <w:szCs w:val="24"/>
          </w:rPr>
          <w:t>www.campomagro.pr.gov.br</w:t>
        </w:r>
      </w:hyperlink>
      <w:r w:rsidRPr="003351D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D229F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w:t>
      </w:r>
      <w:r w:rsidR="00DF087F">
        <w:rPr>
          <w:rFonts w:ascii="Times New Roman" w:hAnsi="Times New Roman" w:cs="Times New Roman"/>
          <w:sz w:val="24"/>
          <w:szCs w:val="24"/>
          <w:lang w:eastAsia="en-US"/>
        </w:rPr>
        <w:t>6</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0" w:history="1">
        <w:r w:rsidRPr="00CB47B6">
          <w:rPr>
            <w:rStyle w:val="Hyperlink"/>
            <w:rFonts w:ascii="Times New Roman" w:hAnsi="Times New Roman" w:cs="Times New Roman"/>
            <w:sz w:val="24"/>
            <w:szCs w:val="24"/>
            <w:lang w:eastAsia="en-US"/>
          </w:rPr>
          <w:t>pregoeiro@campomagro.pr.gov.br</w:t>
        </w:r>
      </w:hyperlink>
    </w:p>
    <w:p w:rsidR="006B590B" w:rsidRPr="00D229F8"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C3693F">
        <w:rPr>
          <w:rFonts w:ascii="Times New Roman" w:hAnsi="Times New Roman" w:cs="Times New Roman"/>
          <w:sz w:val="24"/>
          <w:szCs w:val="24"/>
        </w:rPr>
        <w:t>8</w:t>
      </w:r>
      <w:r w:rsidR="00DF087F">
        <w:rPr>
          <w:rFonts w:ascii="Times New Roman" w:hAnsi="Times New Roman" w:cs="Times New Roman"/>
          <w:sz w:val="24"/>
          <w:szCs w:val="24"/>
        </w:rPr>
        <w:t>3</w:t>
      </w:r>
      <w:r w:rsidR="00404D2B" w:rsidRPr="00D229F8">
        <w:rPr>
          <w:rFonts w:ascii="Times New Roman" w:hAnsi="Times New Roman" w:cs="Times New Roman"/>
          <w:sz w:val="24"/>
          <w:szCs w:val="24"/>
        </w:rPr>
        <w:t xml:space="preserve"> </w:t>
      </w:r>
      <w:r w:rsidR="00AB3FD6" w:rsidRPr="00D229F8">
        <w:rPr>
          <w:rFonts w:ascii="Times New Roman" w:hAnsi="Times New Roman" w:cs="Times New Roman"/>
          <w:sz w:val="24"/>
          <w:szCs w:val="24"/>
        </w:rPr>
        <w:t>–</w:t>
      </w:r>
      <w:r w:rsidR="00B17729" w:rsidRPr="00D229F8">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B17729" w:rsidRPr="00D229F8">
        <w:rPr>
          <w:rFonts w:ascii="Times New Roman" w:hAnsi="Times New Roman" w:cs="Times New Roman"/>
          <w:b/>
          <w:sz w:val="24"/>
          <w:szCs w:val="24"/>
        </w:rPr>
        <w:t xml:space="preserve"> </w:t>
      </w:r>
      <w:hyperlink r:id="rId21" w:history="1">
        <w:r w:rsidR="00C3693F" w:rsidRPr="00FE2CED">
          <w:rPr>
            <w:rStyle w:val="Hyperlink"/>
            <w:rFonts w:ascii="Times New Roman" w:hAnsi="Times New Roman" w:cs="Times New Roman"/>
            <w:sz w:val="24"/>
            <w:szCs w:val="24"/>
          </w:rPr>
          <w:t>sevop@campomagro.pr.gov.br</w:t>
        </w:r>
      </w:hyperlink>
      <w:r w:rsidR="00DF087F">
        <w:t xml:space="preserve"> </w:t>
      </w:r>
      <w:r w:rsidR="00DF087F" w:rsidRPr="00DF087F">
        <w:rPr>
          <w:rFonts w:ascii="Times New Roman" w:hAnsi="Times New Roman" w:cs="Times New Roman"/>
          <w:sz w:val="24"/>
          <w:szCs w:val="24"/>
        </w:rPr>
        <w:t xml:space="preserve">Sr. </w:t>
      </w:r>
      <w:proofErr w:type="spellStart"/>
      <w:r w:rsidR="00DF087F" w:rsidRPr="00DF087F">
        <w:rPr>
          <w:rFonts w:ascii="Times New Roman" w:hAnsi="Times New Roman" w:cs="Times New Roman"/>
          <w:sz w:val="24"/>
          <w:szCs w:val="24"/>
        </w:rPr>
        <w:t>Roderlei</w:t>
      </w:r>
      <w:proofErr w:type="spellEnd"/>
      <w:r w:rsidR="00DF087F" w:rsidRPr="00DF087F">
        <w:rPr>
          <w:rFonts w:ascii="Times New Roman" w:hAnsi="Times New Roman" w:cs="Times New Roman"/>
          <w:sz w:val="24"/>
          <w:szCs w:val="24"/>
        </w:rPr>
        <w:t xml:space="preserve"> Junho Silva.</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3351D4" w:rsidRPr="00650B47" w:rsidRDefault="00650B47" w:rsidP="003351D4">
      <w:pPr>
        <w:pStyle w:val="Nivel2"/>
        <w:spacing w:line="240" w:lineRule="auto"/>
        <w:ind w:left="567" w:hanging="573"/>
        <w:rPr>
          <w:rFonts w:ascii="Times New Roman" w:hAnsi="Times New Roman" w:cs="Times New Roman"/>
          <w:color w:val="auto"/>
          <w:sz w:val="24"/>
          <w:szCs w:val="24"/>
        </w:rPr>
      </w:pPr>
      <w:r w:rsidRPr="00650B47">
        <w:rPr>
          <w:rFonts w:ascii="Times New Roman" w:hAnsi="Times New Roman" w:cs="Times New Roman"/>
          <w:highlight w:val="yellow"/>
        </w:rPr>
        <w:t xml:space="preserve">A presente licitação possui </w:t>
      </w:r>
      <w:r w:rsidRPr="00650B47">
        <w:rPr>
          <w:rFonts w:ascii="Times New Roman" w:eastAsia="Times New Roman" w:hAnsi="Times New Roman" w:cs="Times New Roman"/>
          <w:highlight w:val="yellow"/>
        </w:rPr>
        <w:t>ite</w:t>
      </w:r>
      <w:r w:rsidRPr="00650B47">
        <w:rPr>
          <w:rFonts w:ascii="Times New Roman" w:hAnsi="Times New Roman" w:cs="Times New Roman"/>
          <w:highlight w:val="yellow"/>
        </w:rPr>
        <w:t>ns</w:t>
      </w:r>
      <w:r w:rsidRPr="00650B47">
        <w:rPr>
          <w:rFonts w:ascii="Times New Roman" w:eastAsia="Times New Roman" w:hAnsi="Times New Roman" w:cs="Times New Roman"/>
          <w:highlight w:val="yellow"/>
        </w:rPr>
        <w:t xml:space="preserve"> exclusivos à participação de </w:t>
      </w:r>
      <w:r w:rsidRPr="00650B47">
        <w:rPr>
          <w:rFonts w:ascii="Times New Roman" w:hAnsi="Times New Roman" w:cs="Times New Roman"/>
          <w:bCs/>
          <w:highlight w:val="yellow"/>
        </w:rPr>
        <w:t>Microempresas e Empresas de Pequeno Porte,</w:t>
      </w:r>
      <w:r w:rsidRPr="00650B47">
        <w:rPr>
          <w:rFonts w:ascii="Times New Roman" w:eastAsia="Times New Roman" w:hAnsi="Times New Roman" w:cs="Times New Roman"/>
          <w:highlight w:val="yellow"/>
        </w:rPr>
        <w:t xml:space="preserve"> e ite</w:t>
      </w:r>
      <w:r w:rsidRPr="00650B47">
        <w:rPr>
          <w:rFonts w:ascii="Times New Roman" w:hAnsi="Times New Roman" w:cs="Times New Roman"/>
          <w:highlight w:val="yellow"/>
        </w:rPr>
        <w:t>ns</w:t>
      </w:r>
      <w:r w:rsidRPr="00650B47">
        <w:rPr>
          <w:rFonts w:ascii="Times New Roman" w:eastAsia="Times New Roman" w:hAnsi="Times New Roman" w:cs="Times New Roman"/>
          <w:highlight w:val="yellow"/>
        </w:rPr>
        <w:t xml:space="preserve"> para Ampla Competitividade</w:t>
      </w:r>
      <w:r w:rsidRPr="00650B47">
        <w:rPr>
          <w:rFonts w:ascii="Times New Roman" w:hAnsi="Times New Roman" w:cs="Times New Roman"/>
          <w:bCs/>
          <w:highlight w:val="yellow"/>
        </w:rPr>
        <w:t>, tendo em vista o cumprimento do disposto no Art. 48, Inc. I, da Lei Complementar 123/06 e suas alterações.</w:t>
      </w:r>
    </w:p>
    <w:p w:rsidR="003351D4" w:rsidRPr="003351D4" w:rsidRDefault="003351D4" w:rsidP="003351D4">
      <w:pPr>
        <w:pStyle w:val="Nivel2"/>
        <w:ind w:left="567" w:hanging="567"/>
        <w:rPr>
          <w:rFonts w:ascii="Times New Roman" w:hAnsi="Times New Roman" w:cs="Times New Roman"/>
          <w:color w:val="auto"/>
          <w:sz w:val="24"/>
          <w:szCs w:val="24"/>
        </w:rPr>
      </w:pPr>
      <w:r w:rsidRPr="003351D4">
        <w:rPr>
          <w:rFonts w:ascii="Times New Roman" w:hAnsi="Times New Roman" w:cs="Times New Roman"/>
          <w:color w:val="auto"/>
          <w:sz w:val="24"/>
          <w:szCs w:val="24"/>
        </w:rPr>
        <w:t xml:space="preserve">Poderão participar deste Pregão os interessados </w:t>
      </w:r>
      <w:r w:rsidRPr="003351D4">
        <w:rPr>
          <w:rFonts w:ascii="Times New Roman" w:hAnsi="Times New Roman" w:cs="Times New Roman"/>
          <w:bCs/>
          <w:sz w:val="24"/>
          <w:szCs w:val="24"/>
        </w:rPr>
        <w:t>cujo ramo de atividade seja compatível com o objeto desta licitação e</w:t>
      </w:r>
      <w:r w:rsidRPr="003351D4">
        <w:rPr>
          <w:rFonts w:ascii="Times New Roman" w:hAnsi="Times New Roman" w:cs="Times New Roman"/>
          <w:sz w:val="24"/>
          <w:szCs w:val="24"/>
        </w:rPr>
        <w:t xml:space="preserve"> que apresentarem toda a documentação por ela exigida para respectivo cadastramento junto à </w:t>
      </w:r>
      <w:r w:rsidRPr="003351D4">
        <w:rPr>
          <w:rFonts w:ascii="Times New Roman" w:hAnsi="Times New Roman" w:cs="Times New Roman"/>
          <w:sz w:val="24"/>
          <w:szCs w:val="24"/>
          <w:u w:val="single"/>
        </w:rPr>
        <w:t>Bolsa Nacional de Compras</w:t>
      </w:r>
      <w:r w:rsidRPr="003351D4">
        <w:rPr>
          <w:rFonts w:ascii="Times New Roman" w:hAnsi="Times New Roman" w:cs="Times New Roman"/>
          <w:sz w:val="24"/>
          <w:szCs w:val="24"/>
        </w:rPr>
        <w:t>.</w:t>
      </w:r>
    </w:p>
    <w:p w:rsidR="003351D4" w:rsidRPr="003351D4" w:rsidRDefault="003351D4" w:rsidP="003351D4">
      <w:pPr>
        <w:pStyle w:val="Nivel2"/>
        <w:ind w:left="567" w:hanging="567"/>
        <w:rPr>
          <w:rFonts w:ascii="Times New Roman" w:hAnsi="Times New Roman" w:cs="Times New Roman"/>
          <w:color w:val="auto"/>
          <w:sz w:val="24"/>
          <w:szCs w:val="24"/>
          <w:u w:val="single"/>
        </w:rPr>
      </w:pPr>
      <w:r w:rsidRPr="003351D4">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3351D4">
        <w:rPr>
          <w:rFonts w:ascii="Times New Roman" w:hAnsi="Times New Roman" w:cs="Times New Roman"/>
          <w:sz w:val="24"/>
          <w:szCs w:val="24"/>
          <w:u w:val="single"/>
        </w:rPr>
        <w:t>Bolsa Nacional de Compras.</w:t>
      </w:r>
    </w:p>
    <w:p w:rsidR="003351D4" w:rsidRPr="003351D4" w:rsidRDefault="003351D4" w:rsidP="003351D4">
      <w:pPr>
        <w:pStyle w:val="Nivel2"/>
        <w:ind w:left="567" w:hanging="567"/>
        <w:rPr>
          <w:rFonts w:ascii="Times New Roman" w:hAnsi="Times New Roman" w:cs="Times New Roman"/>
          <w:color w:val="auto"/>
          <w:sz w:val="24"/>
          <w:szCs w:val="24"/>
          <w:u w:val="single"/>
        </w:rPr>
      </w:pPr>
      <w:r w:rsidRPr="003351D4">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3351D4">
        <w:rPr>
          <w:rFonts w:ascii="Times New Roman" w:hAnsi="Times New Roman" w:cs="Times New Roman"/>
          <w:sz w:val="24"/>
          <w:szCs w:val="24"/>
          <w:u w:val="single"/>
        </w:rPr>
        <w:t>Bolsa Nacional de Compras.</w:t>
      </w:r>
    </w:p>
    <w:p w:rsidR="003351D4" w:rsidRPr="003351D4" w:rsidRDefault="003351D4" w:rsidP="003351D4">
      <w:pPr>
        <w:pStyle w:val="Nivel2"/>
        <w:ind w:left="567" w:hanging="567"/>
        <w:rPr>
          <w:rFonts w:ascii="Times New Roman" w:hAnsi="Times New Roman" w:cs="Times New Roman"/>
          <w:color w:val="auto"/>
          <w:sz w:val="24"/>
          <w:szCs w:val="24"/>
        </w:rPr>
      </w:pPr>
      <w:r w:rsidRPr="003351D4">
        <w:rPr>
          <w:rFonts w:ascii="Times New Roman" w:hAnsi="Times New Roman" w:cs="Times New Roman"/>
          <w:sz w:val="24"/>
          <w:szCs w:val="24"/>
        </w:rPr>
        <w:t xml:space="preserve">O custo de operacionalização e uso do sistema ficará a cargo dos Licitantes, que pagará a </w:t>
      </w:r>
      <w:r w:rsidRPr="003351D4">
        <w:rPr>
          <w:rFonts w:ascii="Times New Roman" w:hAnsi="Times New Roman" w:cs="Times New Roman"/>
          <w:sz w:val="24"/>
          <w:szCs w:val="24"/>
          <w:u w:val="single"/>
        </w:rPr>
        <w:t>Bolsa Nacional de Compras</w:t>
      </w:r>
      <w:r w:rsidRPr="003351D4">
        <w:rPr>
          <w:rFonts w:ascii="Times New Roman" w:hAnsi="Times New Roman" w:cs="Times New Roman"/>
          <w:sz w:val="24"/>
          <w:szCs w:val="24"/>
        </w:rPr>
        <w:t xml:space="preserve">, provedora do sistema eletrônico, a título de taxa </w:t>
      </w:r>
      <w:r w:rsidRPr="003351D4">
        <w:rPr>
          <w:rFonts w:ascii="Times New Roman" w:hAnsi="Times New Roman" w:cs="Times New Roman"/>
          <w:sz w:val="24"/>
          <w:szCs w:val="24"/>
        </w:rPr>
        <w:lastRenderedPageBreak/>
        <w:t xml:space="preserve">pela utilização dos recursos de tecnologia da informação, em conformidade com o regulamento operacional da </w:t>
      </w:r>
      <w:r w:rsidRPr="003351D4">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hyperlink r:id="rId22"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3"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5465C2"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rPr>
      </w:pPr>
      <w:bookmarkStart w:id="2" w:name="_Ref117000692"/>
      <w:r w:rsidRPr="005465C2">
        <w:rPr>
          <w:rFonts w:ascii="Times New Roman" w:eastAsia="Times New Roman" w:hAnsi="Times New Roman" w:cs="Times New Roman"/>
          <w:b/>
          <w:bCs/>
          <w:color w:val="auto"/>
          <w:sz w:val="24"/>
          <w:szCs w:val="24"/>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Pessoa</w:t>
      </w:r>
      <w:r w:rsidR="003C7A23" w:rsidRPr="00CB47B6">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A97F4B" w:rsidRPr="00A97F4B">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A97F4B" w:rsidRPr="00A97F4B">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A97F4B" w:rsidRPr="00A97F4B">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A97F4B" w:rsidRPr="00A97F4B">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lastRenderedPageBreak/>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6"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devendo protocolar o pedido até 3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F76751" w:rsidRPr="00F76751" w:rsidRDefault="00F76751" w:rsidP="00F76751">
      <w:pPr>
        <w:pStyle w:val="Nivel2"/>
        <w:ind w:left="567" w:hanging="573"/>
        <w:rPr>
          <w:rFonts w:ascii="Times New Roman" w:hAnsi="Times New Roman" w:cs="Times New Roman"/>
          <w:sz w:val="24"/>
          <w:szCs w:val="24"/>
        </w:rPr>
      </w:pPr>
      <w:r w:rsidRPr="00F76751">
        <w:rPr>
          <w:rFonts w:ascii="Times New Roman" w:hAnsi="Times New Roman" w:cs="Times New Roman"/>
          <w:sz w:val="24"/>
          <w:szCs w:val="24"/>
        </w:rPr>
        <w:t xml:space="preserve">A (s) impugnação (es) e o (s) pedido (s) de esclarecimento deverão ser encaminhados através da plataforma BNC, </w:t>
      </w:r>
      <w:hyperlink r:id="rId27" w:history="1">
        <w:r w:rsidRPr="00F76751">
          <w:rPr>
            <w:rStyle w:val="Hyperlink"/>
            <w:rFonts w:ascii="Times New Roman" w:hAnsi="Times New Roman" w:cs="Times New Roman"/>
            <w:sz w:val="24"/>
            <w:szCs w:val="24"/>
          </w:rPr>
          <w:t>www.bnc.org.br</w:t>
        </w:r>
      </w:hyperlink>
      <w:r w:rsidRPr="00F76751">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76751" w:rsidRPr="00F76751" w:rsidRDefault="00F76751" w:rsidP="00F76751">
      <w:pPr>
        <w:pStyle w:val="Nivel2"/>
        <w:numPr>
          <w:ilvl w:val="1"/>
          <w:numId w:val="36"/>
        </w:numPr>
        <w:ind w:left="567" w:hanging="567"/>
        <w:rPr>
          <w:rFonts w:ascii="Times New Roman" w:hAnsi="Times New Roman" w:cs="Times New Roman"/>
          <w:sz w:val="24"/>
          <w:szCs w:val="24"/>
        </w:rPr>
      </w:pPr>
      <w:r w:rsidRPr="00F76751">
        <w:rPr>
          <w:rFonts w:ascii="Times New Roman" w:hAnsi="Times New Roman" w:cs="Times New Roman"/>
          <w:sz w:val="24"/>
          <w:szCs w:val="24"/>
        </w:rPr>
        <w:t>O credenciamento dar</w:t>
      </w:r>
      <w:r w:rsidR="005B5290">
        <w:rPr>
          <w:rFonts w:ascii="Times New Roman" w:hAnsi="Times New Roman" w:cs="Times New Roman"/>
          <w:sz w:val="24"/>
          <w:szCs w:val="24"/>
        </w:rPr>
        <w:t>-</w:t>
      </w:r>
      <w:r w:rsidRPr="00F76751">
        <w:rPr>
          <w:rFonts w:ascii="Times New Roman" w:hAnsi="Times New Roman" w:cs="Times New Roman"/>
          <w:sz w:val="24"/>
          <w:szCs w:val="24"/>
        </w:rPr>
        <w:t>se</w:t>
      </w:r>
      <w:r w:rsidR="005B5290">
        <w:rPr>
          <w:rFonts w:ascii="Times New Roman" w:hAnsi="Times New Roman" w:cs="Times New Roman"/>
          <w:sz w:val="24"/>
          <w:szCs w:val="24"/>
        </w:rPr>
        <w:t>-</w:t>
      </w:r>
      <w:r w:rsidRPr="00F76751">
        <w:rPr>
          <w:rFonts w:ascii="Times New Roman" w:hAnsi="Times New Roman" w:cs="Times New Roman"/>
          <w:sz w:val="24"/>
          <w:szCs w:val="24"/>
        </w:rPr>
        <w:t xml:space="preserve">á pela atribuição de chave de identificação e </w:t>
      </w:r>
      <w:proofErr w:type="gramStart"/>
      <w:r w:rsidRPr="00F76751">
        <w:rPr>
          <w:rFonts w:ascii="Times New Roman" w:hAnsi="Times New Roman" w:cs="Times New Roman"/>
          <w:sz w:val="24"/>
          <w:szCs w:val="24"/>
        </w:rPr>
        <w:t>desenha,</w:t>
      </w:r>
      <w:proofErr w:type="gramEnd"/>
      <w:r w:rsidRPr="00F76751">
        <w:rPr>
          <w:rFonts w:ascii="Times New Roman" w:hAnsi="Times New Roman" w:cs="Times New Roman"/>
          <w:sz w:val="24"/>
          <w:szCs w:val="24"/>
        </w:rPr>
        <w:t xml:space="preserve"> pessoal e intransferível, para acesso ao sistema eletrônico, no site </w:t>
      </w:r>
      <w:hyperlink r:id="rId28" w:history="1">
        <w:r w:rsidRPr="00F76751">
          <w:rPr>
            <w:rFonts w:ascii="Times New Roman" w:hAnsi="Times New Roman" w:cs="Times New Roman"/>
            <w:color w:val="0000FF"/>
            <w:sz w:val="24"/>
            <w:szCs w:val="24"/>
            <w:u w:val="single"/>
          </w:rPr>
          <w:t>www.bnc.org.br</w:t>
        </w:r>
        <w:r w:rsidRPr="00F76751">
          <w:rPr>
            <w:rFonts w:ascii="Times New Roman" w:hAnsi="Times New Roman" w:cs="Times New Roman"/>
            <w:b/>
            <w:sz w:val="24"/>
            <w:szCs w:val="24"/>
            <w:u w:val="single"/>
          </w:rPr>
          <w:t>.</w:t>
        </w:r>
      </w:hyperlink>
    </w:p>
    <w:p w:rsidR="003B7A27" w:rsidRPr="00F76751" w:rsidRDefault="00F76751" w:rsidP="00F76751">
      <w:pPr>
        <w:pStyle w:val="Nivel2"/>
        <w:numPr>
          <w:ilvl w:val="1"/>
          <w:numId w:val="36"/>
        </w:numPr>
        <w:ind w:left="567" w:hanging="567"/>
        <w:rPr>
          <w:rFonts w:ascii="Times New Roman" w:hAnsi="Times New Roman" w:cs="Times New Roman"/>
          <w:sz w:val="24"/>
          <w:szCs w:val="24"/>
        </w:rPr>
      </w:pPr>
      <w:r w:rsidRPr="00F76751">
        <w:rPr>
          <w:rFonts w:ascii="Times New Roman" w:hAnsi="Times New Roman" w:cs="Times New Roman"/>
          <w:sz w:val="24"/>
          <w:szCs w:val="24"/>
        </w:rPr>
        <w:t>O credenciamento junto ao provedor do sistema implica responsabilidade legal do licitanteoudeseurepresentantelegalepresunçãodesuacapacidadetécnicapararealização das transações inerentes ao Pregão Eletrônico.</w:t>
      </w:r>
    </w:p>
    <w:p w:rsidR="00F76751" w:rsidRDefault="00F76751" w:rsidP="00F76751">
      <w:pPr>
        <w:pStyle w:val="Nivel2"/>
        <w:numPr>
          <w:ilvl w:val="1"/>
          <w:numId w:val="36"/>
        </w:numPr>
        <w:tabs>
          <w:tab w:val="left" w:pos="567"/>
        </w:tabs>
        <w:spacing w:before="0" w:after="240" w:line="22" w:lineRule="atLeast"/>
        <w:ind w:left="567" w:hanging="567"/>
        <w:rPr>
          <w:rFonts w:ascii="Times New Roman" w:hAnsi="Times New Roman" w:cs="Times New Roman"/>
          <w:sz w:val="24"/>
          <w:szCs w:val="24"/>
        </w:rPr>
      </w:pPr>
      <w:bookmarkStart w:id="15" w:name="_Toc122606105"/>
      <w:r>
        <w:rPr>
          <w:rFonts w:ascii="Times New Roman" w:hAnsi="Times New Roman" w:cs="Times New Roman"/>
          <w:sz w:val="24"/>
          <w:szCs w:val="24"/>
        </w:rPr>
        <w:lastRenderedPageBreak/>
        <w:t>O uso da senha de acesso pelo licitante é de sua responsabilidade exclusiva, incluindo qualquer transação efetuada diretamente ou por seu representante, não cabendo ao provedor do sistema ou ao Município de Campo Magro − PR responsabilidade por eventuais danos decorrentes do uso indevido da senha, ainda que por terceiros.</w:t>
      </w:r>
    </w:p>
    <w:p w:rsidR="00F76751" w:rsidRDefault="00F76751" w:rsidP="00F76751">
      <w:pPr>
        <w:pStyle w:val="Nivel2"/>
        <w:numPr>
          <w:ilvl w:val="1"/>
          <w:numId w:val="36"/>
        </w:numPr>
        <w:tabs>
          <w:tab w:val="left" w:pos="567"/>
        </w:tabs>
        <w:spacing w:before="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76751" w:rsidRDefault="00F76751" w:rsidP="00F76751">
      <w:pPr>
        <w:pStyle w:val="Nivel2"/>
        <w:numPr>
          <w:ilvl w:val="1"/>
          <w:numId w:val="36"/>
        </w:numPr>
        <w:ind w:left="567" w:hanging="567"/>
        <w:rPr>
          <w:rFonts w:ascii="Times New Roman" w:hAnsi="Times New Roman" w:cs="Times New Roman"/>
          <w:sz w:val="24"/>
          <w:szCs w:val="24"/>
        </w:rPr>
      </w:pPr>
      <w:r>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F76751" w:rsidRDefault="00F76751" w:rsidP="00F76751">
      <w:pPr>
        <w:pStyle w:val="Nivel2"/>
        <w:numPr>
          <w:ilvl w:val="1"/>
          <w:numId w:val="36"/>
        </w:numPr>
        <w:tabs>
          <w:tab w:val="left" w:pos="567"/>
        </w:tabs>
        <w:spacing w:before="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 xml:space="preserve">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F76751" w:rsidRPr="005068BD" w:rsidRDefault="00F76751" w:rsidP="00F76751">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Pr>
          <w:rFonts w:ascii="Times New Roman" w:hAnsi="Times New Roman" w:cs="Times New Roman"/>
          <w:sz w:val="24"/>
          <w:szCs w:val="24"/>
        </w:rPr>
        <w:t xml:space="preserve"> </w:t>
      </w:r>
      <w:r w:rsidRPr="005068BD">
        <w:rPr>
          <w:rFonts w:ascii="Times New Roman" w:hAnsi="Times New Roman" w:cs="Times New Roman"/>
          <w:sz w:val="24"/>
        </w:rPr>
        <w:t>Serão</w:t>
      </w:r>
      <w:r>
        <w:rPr>
          <w:rFonts w:ascii="Times New Roman" w:hAnsi="Times New Roman" w:cs="Times New Roman"/>
          <w:sz w:val="24"/>
        </w:rPr>
        <w:t xml:space="preserve"> </w:t>
      </w:r>
      <w:r w:rsidRPr="005068BD">
        <w:rPr>
          <w:rFonts w:ascii="Times New Roman" w:hAnsi="Times New Roman" w:cs="Times New Roman"/>
          <w:sz w:val="24"/>
        </w:rPr>
        <w:t>consideradas</w:t>
      </w:r>
      <w:r>
        <w:rPr>
          <w:rFonts w:ascii="Times New Roman" w:hAnsi="Times New Roman" w:cs="Times New Roman"/>
          <w:sz w:val="24"/>
        </w:rPr>
        <w:t xml:space="preserve"> </w:t>
      </w:r>
      <w:r w:rsidRPr="005068BD">
        <w:rPr>
          <w:rFonts w:ascii="Times New Roman" w:hAnsi="Times New Roman" w:cs="Times New Roman"/>
          <w:sz w:val="24"/>
        </w:rPr>
        <w:t>inválidas</w:t>
      </w:r>
      <w:r>
        <w:rPr>
          <w:rFonts w:ascii="Times New Roman" w:hAnsi="Times New Roman" w:cs="Times New Roman"/>
          <w:sz w:val="24"/>
        </w:rPr>
        <w:t xml:space="preserve"> </w:t>
      </w:r>
      <w:r w:rsidRPr="005068BD">
        <w:rPr>
          <w:rFonts w:ascii="Times New Roman" w:hAnsi="Times New Roman" w:cs="Times New Roman"/>
          <w:sz w:val="24"/>
        </w:rPr>
        <w:t>as</w:t>
      </w:r>
      <w:r>
        <w:rPr>
          <w:rFonts w:ascii="Times New Roman" w:hAnsi="Times New Roman" w:cs="Times New Roman"/>
          <w:sz w:val="24"/>
        </w:rPr>
        <w:t xml:space="preserve"> </w:t>
      </w:r>
      <w:r w:rsidRPr="005068BD">
        <w:rPr>
          <w:rFonts w:ascii="Times New Roman" w:hAnsi="Times New Roman" w:cs="Times New Roman"/>
          <w:sz w:val="24"/>
        </w:rPr>
        <w:t>propostas</w:t>
      </w:r>
      <w:r>
        <w:rPr>
          <w:rFonts w:ascii="Times New Roman" w:hAnsi="Times New Roman" w:cs="Times New Roman"/>
          <w:sz w:val="24"/>
        </w:rPr>
        <w:t xml:space="preserve"> </w:t>
      </w:r>
      <w:r w:rsidRPr="005068BD">
        <w:rPr>
          <w:rFonts w:ascii="Times New Roman" w:hAnsi="Times New Roman" w:cs="Times New Roman"/>
          <w:sz w:val="24"/>
        </w:rPr>
        <w:t>apresentadas</w:t>
      </w:r>
      <w:r>
        <w:rPr>
          <w:rFonts w:ascii="Times New Roman" w:hAnsi="Times New Roman" w:cs="Times New Roman"/>
          <w:sz w:val="24"/>
        </w:rPr>
        <w:t xml:space="preserve"> </w:t>
      </w:r>
      <w:r w:rsidRPr="005068BD">
        <w:rPr>
          <w:rFonts w:ascii="Times New Roman" w:hAnsi="Times New Roman" w:cs="Times New Roman"/>
          <w:sz w:val="24"/>
        </w:rPr>
        <w:t>por</w:t>
      </w:r>
      <w:r>
        <w:rPr>
          <w:rFonts w:ascii="Times New Roman" w:hAnsi="Times New Roman" w:cs="Times New Roman"/>
          <w:sz w:val="24"/>
        </w:rPr>
        <w:t xml:space="preserve"> </w:t>
      </w:r>
      <w:r w:rsidRPr="005068BD">
        <w:rPr>
          <w:rFonts w:ascii="Times New Roman" w:hAnsi="Times New Roman" w:cs="Times New Roman"/>
          <w:sz w:val="24"/>
        </w:rPr>
        <w:t>quaisquer</w:t>
      </w:r>
      <w:r>
        <w:rPr>
          <w:rFonts w:ascii="Times New Roman" w:hAnsi="Times New Roman" w:cs="Times New Roman"/>
          <w:sz w:val="24"/>
        </w:rPr>
        <w:t xml:space="preserve"> </w:t>
      </w:r>
      <w:r w:rsidRPr="005068BD">
        <w:rPr>
          <w:rFonts w:ascii="Times New Roman" w:hAnsi="Times New Roman" w:cs="Times New Roman"/>
          <w:sz w:val="24"/>
        </w:rPr>
        <w:t>outros</w:t>
      </w:r>
      <w:r>
        <w:rPr>
          <w:rFonts w:ascii="Times New Roman" w:hAnsi="Times New Roman" w:cs="Times New Roman"/>
          <w:sz w:val="24"/>
        </w:rPr>
        <w:t xml:space="preserve"> </w:t>
      </w:r>
      <w:r w:rsidRPr="005068BD">
        <w:rPr>
          <w:rFonts w:ascii="Times New Roman" w:hAnsi="Times New Roman" w:cs="Times New Roman"/>
          <w:spacing w:val="-2"/>
          <w:sz w:val="24"/>
        </w:rPr>
        <w:t>meios.</w:t>
      </w:r>
    </w:p>
    <w:p w:rsidR="00F76751" w:rsidRPr="001C48C3" w:rsidRDefault="00F76751" w:rsidP="00F76751">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sendo obrigatório</w:t>
      </w:r>
      <w:r>
        <w:rPr>
          <w:rFonts w:ascii="Times New Roman" w:hAnsi="Times New Roman" w:cs="Times New Roman"/>
          <w:b/>
          <w:color w:val="auto"/>
          <w:sz w:val="24"/>
          <w:szCs w:val="24"/>
        </w:rPr>
        <w:t xml:space="preserve"> </w:t>
      </w:r>
      <w:r w:rsidRPr="005068BD">
        <w:rPr>
          <w:rFonts w:ascii="Times New Roman" w:hAnsi="Times New Roman" w:cs="Times New Roman"/>
          <w:color w:val="auto"/>
          <w:sz w:val="24"/>
          <w:szCs w:val="24"/>
        </w:rPr>
        <w:t>o</w:t>
      </w:r>
      <w:r>
        <w:rPr>
          <w:rFonts w:ascii="Times New Roman" w:hAnsi="Times New Roman" w:cs="Times New Roman"/>
          <w:color w:val="auto"/>
          <w:sz w:val="24"/>
          <w:szCs w:val="24"/>
        </w:rPr>
        <w:t xml:space="preserve"> </w:t>
      </w:r>
      <w:r w:rsidRPr="005068BD">
        <w:rPr>
          <w:rFonts w:ascii="Times New Roman" w:hAnsi="Times New Roman" w:cs="Times New Roman"/>
          <w:color w:val="auto"/>
          <w:sz w:val="24"/>
          <w:szCs w:val="24"/>
        </w:rPr>
        <w:t>preenchimento</w:t>
      </w:r>
      <w:r>
        <w:rPr>
          <w:rFonts w:ascii="Times New Roman" w:hAnsi="Times New Roman" w:cs="Times New Roman"/>
          <w:color w:val="auto"/>
          <w:sz w:val="24"/>
          <w:szCs w:val="24"/>
        </w:rPr>
        <w:t xml:space="preserve"> </w:t>
      </w:r>
      <w:r w:rsidRPr="005068BD">
        <w:rPr>
          <w:rFonts w:ascii="Times New Roman" w:hAnsi="Times New Roman" w:cs="Times New Roman"/>
          <w:color w:val="auto"/>
          <w:sz w:val="24"/>
          <w:szCs w:val="24"/>
        </w:rPr>
        <w:t>do “</w:t>
      </w:r>
      <w:r>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F76751" w:rsidRPr="001C48C3" w:rsidRDefault="00F76751" w:rsidP="00F76751">
      <w:pPr>
        <w:pStyle w:val="Nivel2"/>
        <w:tabs>
          <w:tab w:val="left" w:pos="567"/>
        </w:tabs>
        <w:spacing w:before="0" w:line="22" w:lineRule="atLeast"/>
        <w:ind w:left="567" w:hanging="567"/>
        <w:rPr>
          <w:rFonts w:ascii="Times New Roman" w:hAnsi="Times New Roman" w:cs="Times New Roman"/>
          <w:color w:val="auto"/>
          <w:sz w:val="16"/>
          <w:szCs w:val="16"/>
        </w:rPr>
      </w:pPr>
      <w:r>
        <w:rPr>
          <w:rFonts w:ascii="Times New Roman" w:hAnsi="Times New Roman" w:cs="Times New Roman"/>
          <w:color w:val="auto"/>
          <w:sz w:val="24"/>
          <w:szCs w:val="16"/>
        </w:rPr>
        <w:t xml:space="preserve">O </w:t>
      </w:r>
      <w:r w:rsidRPr="001C48C3">
        <w:rPr>
          <w:rFonts w:ascii="Times New Roman" w:hAnsi="Times New Roman" w:cs="Times New Roman"/>
          <w:color w:val="auto"/>
          <w:sz w:val="24"/>
          <w:szCs w:val="16"/>
        </w:rPr>
        <w:t>sistema</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BNC</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u w:val="single" w:color="C00000"/>
        </w:rPr>
        <w:t>não</w:t>
      </w:r>
      <w:r>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permite</w:t>
      </w:r>
      <w:r>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u w:val="single" w:color="C00000"/>
        </w:rPr>
        <w:t>gravar</w:t>
      </w:r>
      <w:r>
        <w:rPr>
          <w:rFonts w:ascii="Times New Roman" w:hAnsi="Times New Roman" w:cs="Times New Roman"/>
          <w:color w:val="auto"/>
          <w:sz w:val="24"/>
          <w:szCs w:val="16"/>
          <w:u w:val="single" w:color="C00000"/>
        </w:rPr>
        <w:t xml:space="preserve"> </w:t>
      </w:r>
      <w:r w:rsidRPr="001C48C3">
        <w:rPr>
          <w:rFonts w:ascii="Times New Roman" w:hAnsi="Times New Roman" w:cs="Times New Roman"/>
          <w:color w:val="auto"/>
          <w:sz w:val="24"/>
          <w:szCs w:val="16"/>
        </w:rPr>
        <w:t>a</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sem</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da</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proposta,</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o</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mesmo</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deverá</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se</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ater</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ao</w:t>
      </w:r>
      <w:r>
        <w:rPr>
          <w:rFonts w:ascii="Times New Roman" w:hAnsi="Times New Roman" w:cs="Times New Roman"/>
          <w:color w:val="auto"/>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w:t>
      </w:r>
      <w:r w:rsidRPr="00CB47B6">
        <w:rPr>
          <w:rFonts w:ascii="Times New Roman" w:hAnsi="Times New Roman" w:cs="Times New Roman"/>
          <w:color w:val="auto"/>
          <w:sz w:val="24"/>
          <w:szCs w:val="24"/>
        </w:rPr>
        <w:lastRenderedPageBreak/>
        <w:t xml:space="preserve">de aprendiz, nos termos do </w:t>
      </w:r>
      <w:hyperlink r:id="rId29" w:anchor="art7" w:history="1">
        <w:r w:rsidRPr="00CB47B6">
          <w:rPr>
            <w:rStyle w:val="Hyperlink"/>
            <w:rFonts w:ascii="Times New Roman" w:hAnsi="Times New Roman" w:cs="Times New Roman"/>
            <w:sz w:val="24"/>
            <w:szCs w:val="24"/>
          </w:rPr>
          <w:t>artigo 7°, XXXIII, da Constituição</w:t>
        </w:r>
      </w:hyperlink>
      <w:r w:rsidRPr="00CB47B6">
        <w:rPr>
          <w:rFonts w:ascii="Times New Roman" w:hAnsi="Times New Roman" w:cs="Times New Roman"/>
          <w:color w:val="auto"/>
          <w:sz w:val="24"/>
          <w:szCs w:val="24"/>
        </w:rPr>
        <w:t xml:space="preserve">. Que </w:t>
      </w:r>
      <w:r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30" w:history="1">
        <w:r w:rsidRPr="00CB47B6">
          <w:rPr>
            <w:rStyle w:val="Hyperlink"/>
            <w:rFonts w:ascii="Times New Roman" w:hAnsi="Times New Roman" w:cs="Times New Roman"/>
            <w:sz w:val="24"/>
            <w:szCs w:val="24"/>
          </w:rPr>
          <w:t>incisos III e IV do art. 1º e no inciso III do art. 5º da Constituição Federal</w:t>
        </w:r>
      </w:hyperlink>
      <w:r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1"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2"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3"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4" w:anchor="art4§1" w:history="1">
        <w:r w:rsidRPr="00CB47B6">
          <w:rPr>
            <w:rStyle w:val="Hyperlink"/>
            <w:rFonts w:ascii="Times New Roman" w:hAnsi="Times New Roman" w:cs="Times New Roman"/>
            <w:sz w:val="24"/>
            <w:szCs w:val="24"/>
          </w:rPr>
          <w:t>§§ 1º ao 3º do art. 4º, da Lei n.º 14.133, de 2021.</w:t>
        </w:r>
        <w:bookmarkEnd w:id="18"/>
      </w:hyperlink>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35"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sz w:val="24"/>
          <w:szCs w:val="24"/>
        </w:rPr>
        <w:t>, mesmo que microempresa, empresa de pequeno porte ou sociedade cooperativa.</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5.3 e </w:t>
      </w:r>
      <w:fldSimple w:instr=" REF _Ref113968921 \r \h  \* MERGEFORMAT ">
        <w:r w:rsidR="00A97F4B" w:rsidRPr="00A97F4B">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6"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aplicação do intervalo mínimo de diferença de valores ou de percentuais entre os lances, que incidirá tanto em relação aos lances intermediários quanto em relação ao lance que cobrir a melhor oferta; e</w:t>
      </w:r>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 lances serão de envio automático pelo sistema, respeitado o valor final mínimo estabelecido e o intervalo de que trata o subitem acima.</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 superior a lance já registrado pelo fornecedor no sistema, quando adotado o critério de julgamento por menor preço; e</w:t>
      </w:r>
    </w:p>
    <w:p w:rsidR="00F76751" w:rsidRPr="00CB47B6" w:rsidRDefault="00F76751" w:rsidP="00F76751">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 de desconto inferior a lance já registrado pelo fornecedor no sistema, quando adotado o critério de julgamento por maior desconto.</w:t>
      </w:r>
    </w:p>
    <w:p w:rsidR="00F76751" w:rsidRPr="00CB47B6" w:rsidRDefault="00F76751" w:rsidP="00F76751">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EC46BB">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F76751" w:rsidRPr="00CB47B6" w:rsidRDefault="00F76751" w:rsidP="00F76751">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F76751" w:rsidRPr="00F76751" w:rsidRDefault="00F76751" w:rsidP="00F7675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Pr="00CB47B6">
        <w:rPr>
          <w:rFonts w:ascii="Times New Roman" w:hAnsi="Times New Roman" w:cs="Times New Roman"/>
          <w:sz w:val="24"/>
          <w:szCs w:val="24"/>
        </w:rPr>
        <w:tab/>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critério de julgamento será o de </w:t>
      </w:r>
      <w:r w:rsidRPr="00CB47B6">
        <w:rPr>
          <w:rFonts w:ascii="Times New Roman" w:eastAsia="Times New Roman" w:hAnsi="Times New Roman" w:cs="Times New Roman"/>
          <w:b/>
          <w:color w:val="auto"/>
          <w:sz w:val="24"/>
          <w:szCs w:val="24"/>
          <w:u w:val="single"/>
        </w:rPr>
        <w:t xml:space="preserve">MENOR PREÇO POR </w:t>
      </w:r>
      <w:r w:rsidR="004C6C16" w:rsidRPr="00CB47B6">
        <w:rPr>
          <w:rFonts w:ascii="Times New Roman" w:eastAsia="Times New Roman" w:hAnsi="Times New Roman" w:cs="Times New Roman"/>
          <w:b/>
          <w:color w:val="auto"/>
          <w:sz w:val="24"/>
          <w:szCs w:val="24"/>
          <w:u w:val="single"/>
        </w:rPr>
        <w:t>ITE</w:t>
      </w:r>
      <w:r w:rsidR="001763A9">
        <w:rPr>
          <w:rFonts w:ascii="Times New Roman" w:eastAsia="Times New Roman" w:hAnsi="Times New Roman" w:cs="Times New Roman"/>
          <w:b/>
          <w:color w:val="auto"/>
          <w:sz w:val="24"/>
          <w:szCs w:val="24"/>
          <w:u w:val="single"/>
        </w:rPr>
        <w:t>M</w:t>
      </w:r>
      <w:r w:rsidRPr="00CB47B6">
        <w:rPr>
          <w:rFonts w:ascii="Times New Roman" w:eastAsia="Times New Roman" w:hAnsi="Times New Roman" w:cs="Times New Roman"/>
          <w:color w:val="auto"/>
          <w:sz w:val="24"/>
          <w:szCs w:val="24"/>
        </w:rPr>
        <w:t xml:space="preserve">, observadas as especificações técnicas constantes no </w:t>
      </w:r>
      <w:r w:rsidRPr="00CB47B6">
        <w:rPr>
          <w:rFonts w:ascii="Times New Roman" w:eastAsia="Times New Roman" w:hAnsi="Times New Roman" w:cs="Times New Roman"/>
          <w:b/>
          <w:color w:val="auto"/>
          <w:sz w:val="24"/>
          <w:szCs w:val="24"/>
          <w:u w:val="single"/>
        </w:rPr>
        <w:t>ANEXO I</w:t>
      </w:r>
      <w:r w:rsidRPr="00CB47B6">
        <w:rPr>
          <w:rFonts w:ascii="Times New Roman" w:eastAsia="Times New Roman" w:hAnsi="Times New Roman" w:cs="Times New Roman"/>
          <w:color w:val="auto"/>
          <w:sz w:val="24"/>
          <w:szCs w:val="24"/>
        </w:rPr>
        <w:t xml:space="preserve">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F76751" w:rsidRDefault="00F76751" w:rsidP="00F7675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7" w:history="1">
        <w:r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0" w:name="_Toc122606106"/>
      <w:r w:rsidRPr="00CB47B6">
        <w:rPr>
          <w:rFonts w:ascii="Times New Roman" w:hAnsi="Times New Roman" w:cs="Times New Roman"/>
          <w:i w:val="0"/>
          <w:iCs/>
          <w:szCs w:val="24"/>
        </w:rPr>
        <w:t>DO PREENCHIMENTO DA PROPOSTA</w:t>
      </w:r>
      <w:bookmarkEnd w:id="20"/>
    </w:p>
    <w:p w:rsidR="00FA2285" w:rsidRPr="003973AE" w:rsidRDefault="00FA2285" w:rsidP="00FA22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FA2285" w:rsidRPr="00FA2285" w:rsidRDefault="00FA2285" w:rsidP="00FA22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83188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w:t>
      </w:r>
      <w:r w:rsidRPr="00CB47B6">
        <w:rPr>
          <w:rFonts w:ascii="Times New Roman" w:hAnsi="Times New Roman" w:cs="Times New Roman"/>
          <w:sz w:val="24"/>
          <w:szCs w:val="24"/>
        </w:rPr>
        <w:lastRenderedPageBreak/>
        <w:t xml:space="preserve">adoção das medidas necessárias ao exato cumprimento da lei, nos termos do </w:t>
      </w:r>
      <w:hyperlink r:id="rId38"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7"/>
      <w:bookmarkStart w:id="22" w:name="_Hlk114646655"/>
      <w:r w:rsidRPr="00CB47B6">
        <w:rPr>
          <w:rFonts w:ascii="Times New Roman" w:hAnsi="Times New Roman" w:cs="Times New Roman"/>
          <w:i w:val="0"/>
          <w:iCs/>
          <w:szCs w:val="24"/>
        </w:rPr>
        <w:t>DA ABERTURA DA SESSÃO, CLASSIFICAÇÃO DAS PROPOSTAS E FORMULAÇÃO DE LANCES</w:t>
      </w:r>
      <w:bookmarkEnd w:id="21"/>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rsidR="003C7A23" w:rsidRPr="005465C2"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5465C2">
        <w:rPr>
          <w:rFonts w:ascii="Times New Roman" w:hAnsi="Times New Roman" w:cs="Times New Roman"/>
          <w:sz w:val="24"/>
          <w:szCs w:val="24"/>
        </w:rPr>
        <w:t xml:space="preserve">O lance deverá ser ofertado pelo valor </w:t>
      </w:r>
      <w:r w:rsidR="00D048F2" w:rsidRPr="005465C2">
        <w:rPr>
          <w:rFonts w:ascii="Times New Roman" w:hAnsi="Times New Roman" w:cs="Times New Roman"/>
          <w:b/>
          <w:sz w:val="24"/>
          <w:szCs w:val="24"/>
        </w:rPr>
        <w:t>UNITÁRIO</w:t>
      </w:r>
      <w:r w:rsidR="00F07A6F" w:rsidRPr="005465C2">
        <w:rPr>
          <w:rFonts w:ascii="Times New Roman" w:hAnsi="Times New Roman" w:cs="Times New Roman"/>
          <w:b/>
          <w:sz w:val="24"/>
          <w:szCs w:val="24"/>
        </w:rPr>
        <w:t xml:space="preserve"> DE CADA ITEM</w:t>
      </w:r>
      <w:r w:rsidRPr="005465C2">
        <w:rPr>
          <w:rFonts w:ascii="Times New Roman" w:hAnsi="Times New Roman" w:cs="Times New Roman"/>
          <w:sz w:val="24"/>
          <w:szCs w:val="24"/>
        </w:rPr>
        <w:t>.</w:t>
      </w:r>
      <w:r w:rsidR="00EE32FD" w:rsidRPr="005465C2">
        <w:rPr>
          <w:rFonts w:ascii="Times New Roman" w:hAnsi="Times New Roman" w:cs="Times New Roman"/>
          <w:sz w:val="24"/>
          <w:szCs w:val="24"/>
        </w:rPr>
        <w:t xml:space="preserve"> Modo disputa: </w:t>
      </w:r>
      <w:r w:rsidR="00EE32FD" w:rsidRPr="005465C2">
        <w:rPr>
          <w:rFonts w:ascii="Times New Roman" w:hAnsi="Times New Roman" w:cs="Times New Roman"/>
          <w:b/>
          <w:sz w:val="24"/>
          <w:szCs w:val="24"/>
        </w:rPr>
        <w:t>ABERTO</w:t>
      </w:r>
      <w:r w:rsidR="00EE32FD" w:rsidRPr="005465C2">
        <w:rPr>
          <w:rFonts w:ascii="Times New Roman" w:hAnsi="Times New Roman" w:cs="Times New Roman"/>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EC46BB" w:rsidRPr="00CB47B6" w:rsidRDefault="00EC46BB" w:rsidP="00EC46BB">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Pr>
          <w:rFonts w:ascii="Times New Roman" w:hAnsi="Times New Roman" w:cs="Times New Roman"/>
          <w:color w:val="auto"/>
          <w:sz w:val="24"/>
          <w:szCs w:val="24"/>
        </w:rPr>
        <w:t xml:space="preserve"> </w:t>
      </w:r>
      <w:r w:rsidRPr="0043742D">
        <w:rPr>
          <w:rFonts w:ascii="Times New Roman" w:hAnsi="Times New Roman" w:cs="Times New Roman"/>
          <w:b/>
          <w:color w:val="auto"/>
          <w:sz w:val="24"/>
          <w:szCs w:val="24"/>
        </w:rPr>
        <w:t xml:space="preserve">R$ </w:t>
      </w:r>
      <w:r w:rsidRPr="0043742D">
        <w:rPr>
          <w:rFonts w:ascii="Times New Roman" w:hAnsi="Times New Roman" w:cs="Times New Roman"/>
          <w:b/>
          <w:bCs/>
          <w:sz w:val="24"/>
          <w:szCs w:val="24"/>
        </w:rPr>
        <w:t>0</w:t>
      </w:r>
      <w:r w:rsidRPr="00165318">
        <w:rPr>
          <w:rFonts w:ascii="Times New Roman" w:hAnsi="Times New Roman" w:cs="Times New Roman"/>
          <w:b/>
          <w:bCs/>
          <w:sz w:val="24"/>
          <w:szCs w:val="24"/>
        </w:rPr>
        <w:t>,01 (</w:t>
      </w:r>
      <w:r>
        <w:rPr>
          <w:rFonts w:ascii="Times New Roman" w:hAnsi="Times New Roman" w:cs="Times New Roman"/>
          <w:b/>
          <w:bCs/>
          <w:sz w:val="24"/>
          <w:szCs w:val="24"/>
        </w:rPr>
        <w:t>um centavo</w:t>
      </w:r>
      <w:r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3"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4" w:name="_Hlk113697816"/>
      <w:bookmarkEnd w:id="23"/>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6" w:name="_Hlk113698144"/>
      <w:r w:rsidRPr="00CB47B6">
        <w:rPr>
          <w:rFonts w:ascii="Times New Roman" w:hAnsi="Times New Roman" w:cs="Times New Roman"/>
          <w:sz w:val="24"/>
          <w:szCs w:val="24"/>
        </w:rPr>
        <w:lastRenderedPageBreak/>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7" w:name="_Ref116973524"/>
      <w:bookmarkEnd w:id="26"/>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7"/>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A97F4B" w:rsidRPr="00A97F4B">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após </w:t>
      </w:r>
      <w:r w:rsidRPr="00CB47B6">
        <w:rPr>
          <w:rFonts w:ascii="Times New Roman" w:hAnsi="Times New Roman" w:cs="Times New Roman"/>
          <w:sz w:val="24"/>
          <w:szCs w:val="24"/>
        </w:rPr>
        <w:lastRenderedPageBreak/>
        <w:t>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9"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regulamentada pelo </w:t>
      </w:r>
      <w:hyperlink r:id="rId40"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 ou melhor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1"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8" w:name="art60§1i"/>
      <w:bookmarkEnd w:id="28"/>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29" w:name="art60§1i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v"/>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2"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2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2"/>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3" w:name="_Toc122606108"/>
      <w:bookmarkStart w:id="34" w:name="_Hlk82473550"/>
      <w:r w:rsidRPr="00CB47B6">
        <w:rPr>
          <w:rFonts w:ascii="Times New Roman" w:hAnsi="Times New Roman" w:cs="Times New Roman"/>
          <w:i w:val="0"/>
          <w:iCs/>
          <w:szCs w:val="24"/>
        </w:rPr>
        <w:t>DA FASE DE JULGAMENTO</w:t>
      </w:r>
      <w:bookmarkEnd w:id="33"/>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5"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3"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A97F4B" w:rsidRPr="00A97F4B">
          <w:rPr>
            <w:rFonts w:ascii="Times New Roman" w:hAnsi="Times New Roman" w:cs="Times New Roman"/>
            <w:sz w:val="24"/>
            <w:szCs w:val="24"/>
          </w:rPr>
          <w:t>2.10</w:t>
        </w:r>
      </w:fldSimple>
      <w:r w:rsidRPr="00CB47B6">
        <w:rPr>
          <w:rFonts w:ascii="Times New Roman" w:hAnsi="Times New Roman" w:cs="Times New Roman"/>
          <w:sz w:val="24"/>
          <w:szCs w:val="24"/>
        </w:rPr>
        <w:t xml:space="preserve"> do edital, </w:t>
      </w:r>
      <w:bookmarkEnd w:id="35"/>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 xml:space="preserve">a) SICAF;  </w:t>
      </w:r>
    </w:p>
    <w:p w:rsidR="003C7A23" w:rsidRPr="00CB47B6" w:rsidRDefault="00100719"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 xml:space="preserve">b) </w:t>
      </w:r>
      <w:r w:rsidR="003C7A23" w:rsidRPr="00CB47B6">
        <w:rPr>
          <w:rFonts w:ascii="Times New Roman" w:hAnsi="Times New Roman" w:cs="Times New Roman"/>
          <w:lang w:eastAsia="ar-SA"/>
        </w:rPr>
        <w:t>Cadastro Nacional de Empresas Inidôneas e Suspensas - CEIS, mantido pela Controladoria-Geral da União (</w:t>
      </w:r>
      <w:hyperlink r:id="rId44" w:history="1">
        <w:r w:rsidR="00611A86" w:rsidRPr="00CB47B6">
          <w:rPr>
            <w:rStyle w:val="Hyperlink"/>
            <w:rFonts w:ascii="Times New Roman" w:hAnsi="Times New Roman" w:cs="Times New Roman"/>
            <w:lang w:eastAsia="ar-SA"/>
          </w:rPr>
          <w:t>https://www.portaltransparencia.gov.br/sancoes/ceis</w:t>
        </w:r>
      </w:hyperlink>
      <w:r w:rsidR="003C7A23" w:rsidRPr="00CB47B6">
        <w:rPr>
          <w:rFonts w:ascii="Times New Roman" w:hAnsi="Times New Roman" w:cs="Times New Roman"/>
          <w:lang w:eastAsia="ar-SA"/>
        </w:rPr>
        <w:t xml:space="preserve">); e </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c) Cadastro Nacional de Empresas Punidas – CNEP, mantido pela Controladoria-Geral da União (</w:t>
      </w:r>
      <w:hyperlink r:id="rId45" w:history="1">
        <w:r w:rsidR="00611A86" w:rsidRPr="00CB47B6">
          <w:rPr>
            <w:rStyle w:val="Hyperlink"/>
            <w:rFonts w:ascii="Times New Roman" w:hAnsi="Times New Roman" w:cs="Times New Roman"/>
            <w:lang w:eastAsia="ar-SA"/>
          </w:rPr>
          <w:t>https://www.portaltransparencia.gov.br/sancoes/cnep</w:t>
        </w:r>
      </w:hyperlink>
      <w:r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6"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7"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8"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49"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w:t>
      </w:r>
      <w:r w:rsidRPr="00CB47B6">
        <w:rPr>
          <w:rFonts w:ascii="Times New Roman" w:hAnsi="Times New Roman" w:cs="Times New Roman"/>
          <w:sz w:val="24"/>
          <w:szCs w:val="24"/>
        </w:rPr>
        <w:lastRenderedPageBreak/>
        <w:t xml:space="preserve">neste Edital e em seus anexos, observado o disposto no </w:t>
      </w:r>
      <w:hyperlink r:id="rId50"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w:t>
      </w:r>
      <w:r w:rsidRPr="00CB47B6">
        <w:rPr>
          <w:rFonts w:ascii="Times New Roman" w:hAnsi="Times New Roman" w:cs="Times New Roman"/>
          <w:sz w:val="24"/>
          <w:szCs w:val="24"/>
        </w:rPr>
        <w:lastRenderedPageBreak/>
        <w:t xml:space="preserve">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prazo estabelecido poderá ser prorrogado pelo Pregoeiro por solicitação escrita e justificada do licitante, formulada antes de findo o prazo, e formalmente aceita pelo Pregoeiro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6" w:name="_Toc122606109"/>
      <w:r w:rsidRPr="00CB47B6">
        <w:rPr>
          <w:rFonts w:ascii="Times New Roman" w:hAnsi="Times New Roman" w:cs="Times New Roman"/>
          <w:i w:val="0"/>
          <w:iCs/>
          <w:szCs w:val="24"/>
        </w:rPr>
        <w:t>DA FASE DE HABILITAÇÃO</w:t>
      </w:r>
      <w:bookmarkEnd w:id="36"/>
    </w:p>
    <w:p w:rsidR="003C7A23"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1" w:anchor="art62" w:history="1">
        <w:r w:rsidRPr="00CB47B6">
          <w:rPr>
            <w:rStyle w:val="Hyperlink"/>
            <w:rFonts w:ascii="Times New Roman" w:hAnsi="Times New Roman" w:cs="Times New Roman"/>
            <w:sz w:val="24"/>
            <w:szCs w:val="24"/>
          </w:rPr>
          <w:t>arts. 62 a 70 da Lei nº 14.133, de 2021</w:t>
        </w:r>
      </w:hyperlink>
      <w:r w:rsidRPr="00CB47B6">
        <w:rPr>
          <w:rFonts w:ascii="Times New Roman" w:hAnsi="Times New Roman" w:cs="Times New Roman"/>
          <w:sz w:val="24"/>
          <w:szCs w:val="24"/>
        </w:rPr>
        <w:t>.</w:t>
      </w:r>
    </w:p>
    <w:p w:rsidR="00055D37" w:rsidRPr="003973AE" w:rsidRDefault="00055D37" w:rsidP="00055D37">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055D37" w:rsidRPr="00CB47B6" w:rsidRDefault="00055D37" w:rsidP="00055D37">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lastRenderedPageBreak/>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2"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B17A59"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3"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55D37" w:rsidRPr="00CB47B6" w:rsidRDefault="00055D37" w:rsidP="00055D3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É de responsabilidade 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 xml:space="preserve">icitante conferir a exatidão dos seus dados cadastrais no </w:t>
      </w:r>
      <w:r>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4"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055D37" w:rsidRPr="00CB47B6" w:rsidRDefault="00055D37" w:rsidP="00055D3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5"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055D37" w:rsidRPr="00CB47B6" w:rsidRDefault="00055D37" w:rsidP="00055D37">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055D37" w:rsidRPr="00CB47B6" w:rsidRDefault="00055D37" w:rsidP="00055D37">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6"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Instrução Normativa SEGES nº 73, de 30 de setembro de 2022</w:t>
        </w:r>
        <w:r w:rsidRPr="00CB47B6">
          <w:rPr>
            <w:rStyle w:val="Hyperlink"/>
            <w:rFonts w:ascii="Times New Roman" w:hAnsi="Times New Roman" w:cs="Times New Roman"/>
            <w:sz w:val="24"/>
            <w:szCs w:val="24"/>
          </w:rPr>
          <w:t>.</w:t>
        </w:r>
      </w:hyperlink>
    </w:p>
    <w:p w:rsidR="00055D37" w:rsidRPr="00CB47B6" w:rsidRDefault="00055D37" w:rsidP="00055D37">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7"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8"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055D37" w:rsidRPr="00CB47B6" w:rsidRDefault="00055D37" w:rsidP="00055D37">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rsidR="00055D37" w:rsidRPr="00CB47B6" w:rsidRDefault="00055D37" w:rsidP="00055D37">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 de documentos cuja validade tenha expirado após a data de recebimento das propostas;</w:t>
      </w:r>
    </w:p>
    <w:p w:rsidR="00055D37" w:rsidRPr="00CB47B6" w:rsidRDefault="00055D37" w:rsidP="00055D37">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055D37" w:rsidRPr="001E5120" w:rsidRDefault="00055D37" w:rsidP="00055D37">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7" w:name="_Ref114670319"/>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de classificação, até a apuração de uma proposta que atenda ao presente edital, observado o prazo disposto 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65515"/>
      <w:bookmarkEnd w:id="37"/>
      <w:r w:rsidRPr="00CB47B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38"/>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9"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4D27B3"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2357FA" w:rsidRPr="00CB47B6">
        <w:rPr>
          <w:rFonts w:ascii="Times New Roman" w:hAnsi="Times New Roman" w:cs="Times New Roman"/>
          <w:b/>
          <w:sz w:val="24"/>
          <w:szCs w:val="24"/>
        </w:rPr>
        <w:t>HABILITAÇÃO JURÍDICA</w:t>
      </w:r>
    </w:p>
    <w:p w:rsidR="00055D37" w:rsidRPr="00CB47B6" w:rsidRDefault="00055D37" w:rsidP="00055D37">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055D37" w:rsidRPr="00CB47B6" w:rsidRDefault="00055D37" w:rsidP="00055D37">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055D37" w:rsidRPr="00CB47B6" w:rsidRDefault="00055D37" w:rsidP="00055D37">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055D37" w:rsidRPr="00CB47B6" w:rsidRDefault="00055D37" w:rsidP="00055D37">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055D37" w:rsidRPr="00CB47B6" w:rsidRDefault="00055D37" w:rsidP="00055D37">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055D37" w:rsidRPr="00CB47B6" w:rsidRDefault="00055D37" w:rsidP="00055D37">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055D37" w:rsidRPr="00CB47B6" w:rsidRDefault="00055D37" w:rsidP="00055D3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9.19.2</w:t>
      </w:r>
      <w:r w:rsidRPr="00CB47B6">
        <w:rPr>
          <w:rFonts w:ascii="Times New Roman" w:hAnsi="Times New Roman" w:cs="Times New Roman"/>
          <w:b/>
        </w:rPr>
        <w:t xml:space="preserve">HABILITAÇÃO FISCAL, </w:t>
      </w:r>
      <w:r>
        <w:rPr>
          <w:rFonts w:ascii="Times New Roman" w:hAnsi="Times New Roman" w:cs="Times New Roman"/>
          <w:b/>
        </w:rPr>
        <w:t>SOCI</w:t>
      </w:r>
      <w:r w:rsidRPr="00CB47B6">
        <w:rPr>
          <w:rFonts w:ascii="Times New Roman" w:hAnsi="Times New Roman" w:cs="Times New Roman"/>
          <w:b/>
        </w:rPr>
        <w:t>AL</w:t>
      </w:r>
      <w:r w:rsidRPr="009B6603">
        <w:rPr>
          <w:rFonts w:ascii="Times New Roman" w:hAnsi="Times New Roman" w:cs="Times New Roman"/>
          <w:b/>
        </w:rPr>
        <w:t>E</w:t>
      </w:r>
      <w:r w:rsidRPr="00CB47B6">
        <w:rPr>
          <w:rFonts w:ascii="Times New Roman" w:hAnsi="Times New Roman" w:cs="Times New Roman"/>
          <w:b/>
        </w:rPr>
        <w:t xml:space="preserve"> TRABALHISTA</w:t>
      </w:r>
    </w:p>
    <w:p w:rsidR="00055D37" w:rsidRDefault="00055D37" w:rsidP="00055D37">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Pr="00CB47B6">
        <w:rPr>
          <w:rFonts w:ascii="Times New Roman" w:hAnsi="Times New Roman" w:cs="Times New Roman"/>
          <w:sz w:val="24"/>
          <w:szCs w:val="24"/>
        </w:rPr>
        <w:t xml:space="preserve"> mediante a apresentação do comprovante de inscrição e de situação cadastral emitido pela Secretaria da Receita Federal</w:t>
      </w:r>
      <w:r>
        <w:rPr>
          <w:rFonts w:ascii="Times New Roman" w:hAnsi="Times New Roman" w:cs="Times New Roman"/>
          <w:sz w:val="24"/>
          <w:szCs w:val="24"/>
        </w:rPr>
        <w:t>.</w:t>
      </w:r>
    </w:p>
    <w:p w:rsidR="00055D37" w:rsidRPr="0001229D" w:rsidRDefault="00055D37" w:rsidP="00055D37">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01229D">
        <w:rPr>
          <w:rFonts w:ascii="Times New Roman" w:hAnsi="Times New Roman" w:cs="Times New Roman"/>
          <w:b/>
          <w:sz w:val="24"/>
          <w:szCs w:val="24"/>
          <w:u w:val="single"/>
        </w:rPr>
        <w:t>PROVA DE INSCRIÇÃO</w:t>
      </w:r>
      <w:r w:rsidRPr="0001229D">
        <w:rPr>
          <w:rFonts w:ascii="Times New Roman" w:hAnsi="Times New Roman" w:cs="Times New Roman"/>
          <w:b/>
          <w:spacing w:val="-2"/>
          <w:sz w:val="24"/>
          <w:szCs w:val="24"/>
          <w:u w:val="single"/>
        </w:rPr>
        <w:t xml:space="preserve"> </w:t>
      </w:r>
      <w:r w:rsidRPr="0001229D">
        <w:rPr>
          <w:rFonts w:ascii="Times New Roman" w:hAnsi="Times New Roman" w:cs="Times New Roman"/>
          <w:b/>
          <w:sz w:val="24"/>
          <w:szCs w:val="24"/>
          <w:u w:val="single"/>
        </w:rPr>
        <w:t>NO</w:t>
      </w:r>
      <w:r w:rsidRPr="0001229D">
        <w:rPr>
          <w:rFonts w:ascii="Times New Roman" w:hAnsi="Times New Roman" w:cs="Times New Roman"/>
          <w:b/>
          <w:spacing w:val="-5"/>
          <w:sz w:val="24"/>
          <w:szCs w:val="24"/>
          <w:u w:val="single"/>
        </w:rPr>
        <w:t xml:space="preserve"> </w:t>
      </w:r>
      <w:r w:rsidRPr="0001229D">
        <w:rPr>
          <w:rFonts w:ascii="Times New Roman" w:hAnsi="Times New Roman" w:cs="Times New Roman"/>
          <w:b/>
          <w:sz w:val="24"/>
          <w:szCs w:val="24"/>
          <w:u w:val="single"/>
        </w:rPr>
        <w:t>CADASTRO</w:t>
      </w:r>
      <w:r w:rsidRPr="0001229D">
        <w:rPr>
          <w:rFonts w:ascii="Times New Roman" w:hAnsi="Times New Roman" w:cs="Times New Roman"/>
          <w:b/>
          <w:spacing w:val="-5"/>
          <w:sz w:val="24"/>
          <w:szCs w:val="24"/>
          <w:u w:val="single"/>
        </w:rPr>
        <w:t xml:space="preserve"> </w:t>
      </w:r>
      <w:r w:rsidRPr="0001229D">
        <w:rPr>
          <w:rFonts w:ascii="Times New Roman" w:hAnsi="Times New Roman" w:cs="Times New Roman"/>
          <w:b/>
          <w:sz w:val="24"/>
          <w:szCs w:val="24"/>
          <w:u w:val="single"/>
        </w:rPr>
        <w:t>DE</w:t>
      </w:r>
      <w:r w:rsidRPr="0001229D">
        <w:rPr>
          <w:rFonts w:ascii="Times New Roman" w:hAnsi="Times New Roman" w:cs="Times New Roman"/>
          <w:b/>
          <w:spacing w:val="-2"/>
          <w:sz w:val="24"/>
          <w:szCs w:val="24"/>
          <w:u w:val="single"/>
        </w:rPr>
        <w:t xml:space="preserve"> </w:t>
      </w:r>
      <w:r w:rsidRPr="0001229D">
        <w:rPr>
          <w:rFonts w:ascii="Times New Roman" w:hAnsi="Times New Roman" w:cs="Times New Roman"/>
          <w:b/>
          <w:sz w:val="24"/>
          <w:szCs w:val="24"/>
          <w:u w:val="single"/>
        </w:rPr>
        <w:t>CONTRIBUINTES</w:t>
      </w:r>
      <w:r w:rsidRPr="0001229D">
        <w:rPr>
          <w:rFonts w:ascii="Times New Roman" w:hAnsi="Times New Roman" w:cs="Times New Roman"/>
          <w:b/>
          <w:spacing w:val="-2"/>
          <w:sz w:val="24"/>
          <w:szCs w:val="24"/>
          <w:u w:val="single"/>
        </w:rPr>
        <w:t xml:space="preserve"> </w:t>
      </w:r>
      <w:r w:rsidRPr="0001229D">
        <w:rPr>
          <w:rFonts w:ascii="Times New Roman" w:hAnsi="Times New Roman" w:cs="Times New Roman"/>
          <w:b/>
          <w:sz w:val="24"/>
          <w:szCs w:val="24"/>
          <w:u w:val="single"/>
        </w:rPr>
        <w:t>ESTADUAL</w:t>
      </w:r>
      <w:r w:rsidRPr="0001229D">
        <w:rPr>
          <w:rFonts w:ascii="Times New Roman" w:hAnsi="Times New Roman" w:cs="Times New Roman"/>
          <w:b/>
          <w:spacing w:val="-1"/>
          <w:sz w:val="24"/>
          <w:szCs w:val="24"/>
          <w:u w:val="single"/>
        </w:rPr>
        <w:t xml:space="preserve"> </w:t>
      </w:r>
      <w:r w:rsidRPr="0001229D">
        <w:rPr>
          <w:rFonts w:ascii="Times New Roman" w:hAnsi="Times New Roman" w:cs="Times New Roman"/>
          <w:b/>
          <w:sz w:val="24"/>
          <w:szCs w:val="24"/>
          <w:u w:val="single"/>
        </w:rPr>
        <w:t>E/OU</w:t>
      </w:r>
      <w:r w:rsidRPr="0001229D">
        <w:rPr>
          <w:rFonts w:ascii="Times New Roman" w:hAnsi="Times New Roman" w:cs="Times New Roman"/>
          <w:b/>
          <w:spacing w:val="-2"/>
          <w:sz w:val="24"/>
          <w:szCs w:val="24"/>
          <w:u w:val="single"/>
        </w:rPr>
        <w:t xml:space="preserve"> </w:t>
      </w:r>
      <w:r w:rsidRPr="0001229D">
        <w:rPr>
          <w:rFonts w:ascii="Times New Roman" w:hAnsi="Times New Roman" w:cs="Times New Roman"/>
          <w:b/>
          <w:sz w:val="24"/>
          <w:szCs w:val="24"/>
          <w:u w:val="single"/>
        </w:rPr>
        <w:t>MUNICIPAL</w:t>
      </w:r>
      <w:r w:rsidRPr="0001229D">
        <w:rPr>
          <w:rFonts w:ascii="Times New Roman" w:hAnsi="Times New Roman" w:cs="Times New Roman"/>
          <w:sz w:val="24"/>
          <w:szCs w:val="24"/>
        </w:rPr>
        <w:t>,</w:t>
      </w:r>
      <w:r w:rsidRPr="0001229D">
        <w:rPr>
          <w:rFonts w:ascii="Times New Roman" w:hAnsi="Times New Roman" w:cs="Times New Roman"/>
          <w:spacing w:val="-2"/>
          <w:sz w:val="24"/>
          <w:szCs w:val="24"/>
        </w:rPr>
        <w:t xml:space="preserve"> </w:t>
      </w:r>
      <w:r w:rsidRPr="0001229D">
        <w:rPr>
          <w:rFonts w:ascii="Times New Roman" w:hAnsi="Times New Roman" w:cs="Times New Roman"/>
          <w:sz w:val="24"/>
          <w:szCs w:val="24"/>
        </w:rPr>
        <w:t>se</w:t>
      </w:r>
      <w:r w:rsidRPr="0001229D">
        <w:rPr>
          <w:rFonts w:ascii="Times New Roman" w:hAnsi="Times New Roman" w:cs="Times New Roman"/>
          <w:spacing w:val="-2"/>
          <w:sz w:val="24"/>
          <w:szCs w:val="24"/>
        </w:rPr>
        <w:t xml:space="preserve"> </w:t>
      </w:r>
      <w:r w:rsidRPr="0001229D">
        <w:rPr>
          <w:rFonts w:ascii="Times New Roman" w:hAnsi="Times New Roman" w:cs="Times New Roman"/>
          <w:sz w:val="24"/>
          <w:szCs w:val="24"/>
        </w:rPr>
        <w:t>houver,</w:t>
      </w:r>
      <w:r w:rsidRPr="0001229D">
        <w:rPr>
          <w:rFonts w:ascii="Times New Roman" w:hAnsi="Times New Roman" w:cs="Times New Roman"/>
          <w:spacing w:val="-5"/>
          <w:sz w:val="24"/>
          <w:szCs w:val="24"/>
        </w:rPr>
        <w:t xml:space="preserve"> </w:t>
      </w:r>
      <w:r w:rsidRPr="0001229D">
        <w:rPr>
          <w:rFonts w:ascii="Times New Roman" w:hAnsi="Times New Roman" w:cs="Times New Roman"/>
          <w:sz w:val="24"/>
          <w:szCs w:val="24"/>
        </w:rPr>
        <w:t>relativo</w:t>
      </w:r>
      <w:r w:rsidRPr="0001229D">
        <w:rPr>
          <w:rFonts w:ascii="Times New Roman" w:hAnsi="Times New Roman" w:cs="Times New Roman"/>
          <w:spacing w:val="-2"/>
          <w:sz w:val="24"/>
          <w:szCs w:val="24"/>
        </w:rPr>
        <w:t xml:space="preserve"> </w:t>
      </w:r>
      <w:r w:rsidRPr="0001229D">
        <w:rPr>
          <w:rFonts w:ascii="Times New Roman" w:hAnsi="Times New Roman" w:cs="Times New Roman"/>
          <w:sz w:val="24"/>
          <w:szCs w:val="24"/>
        </w:rPr>
        <w:t>ao</w:t>
      </w:r>
      <w:r w:rsidRPr="0001229D">
        <w:rPr>
          <w:rFonts w:ascii="Times New Roman" w:hAnsi="Times New Roman" w:cs="Times New Roman"/>
          <w:spacing w:val="-2"/>
          <w:sz w:val="24"/>
          <w:szCs w:val="24"/>
        </w:rPr>
        <w:t xml:space="preserve"> </w:t>
      </w:r>
      <w:r w:rsidRPr="0001229D">
        <w:rPr>
          <w:rFonts w:ascii="Times New Roman" w:hAnsi="Times New Roman" w:cs="Times New Roman"/>
          <w:sz w:val="24"/>
          <w:szCs w:val="24"/>
        </w:rPr>
        <w:t>domicílio</w:t>
      </w:r>
      <w:r w:rsidRPr="0001229D">
        <w:rPr>
          <w:rFonts w:ascii="Times New Roman" w:hAnsi="Times New Roman" w:cs="Times New Roman"/>
          <w:spacing w:val="-2"/>
          <w:sz w:val="24"/>
          <w:szCs w:val="24"/>
        </w:rPr>
        <w:t xml:space="preserve"> </w:t>
      </w:r>
      <w:r w:rsidRPr="0001229D">
        <w:rPr>
          <w:rFonts w:ascii="Times New Roman" w:hAnsi="Times New Roman" w:cs="Times New Roman"/>
          <w:sz w:val="24"/>
          <w:szCs w:val="24"/>
        </w:rPr>
        <w:t>ou</w:t>
      </w:r>
      <w:r w:rsidRPr="0001229D">
        <w:rPr>
          <w:rFonts w:ascii="Times New Roman" w:hAnsi="Times New Roman" w:cs="Times New Roman"/>
          <w:spacing w:val="-5"/>
          <w:sz w:val="24"/>
          <w:szCs w:val="24"/>
        </w:rPr>
        <w:t xml:space="preserve"> </w:t>
      </w:r>
      <w:r w:rsidRPr="0001229D">
        <w:rPr>
          <w:rFonts w:ascii="Times New Roman" w:hAnsi="Times New Roman" w:cs="Times New Roman"/>
          <w:sz w:val="24"/>
          <w:szCs w:val="24"/>
        </w:rPr>
        <w:t>sede</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do licitante, pertinente ao seu ramo de atividade e compatível com o objeto contratual</w:t>
      </w:r>
    </w:p>
    <w:p w:rsidR="00055D37" w:rsidRPr="00CB47B6" w:rsidRDefault="00055D37" w:rsidP="00055D37">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39" w:name="_Ref368482912"/>
      <w:r w:rsidRPr="00CB47B6">
        <w:rPr>
          <w:rFonts w:ascii="Times New Roman" w:hAnsi="Times New Roman" w:cs="Times New Roman"/>
          <w:b/>
          <w:sz w:val="24"/>
          <w:szCs w:val="24"/>
          <w:u w:val="single"/>
        </w:rPr>
        <w:t xml:space="preserve">PROVA DE REGULARIDADE </w:t>
      </w:r>
      <w:bookmarkStart w:id="40" w:name="_Ref368482920"/>
      <w:bookmarkEnd w:id="39"/>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r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0" w:history="1">
        <w:r w:rsidRPr="00CB47B6">
          <w:rPr>
            <w:rStyle w:val="Hyperlink"/>
            <w:rFonts w:ascii="Times New Roman" w:hAnsi="Times New Roman" w:cs="Times New Roman"/>
            <w:sz w:val="24"/>
            <w:szCs w:val="24"/>
          </w:rPr>
          <w:t>www.receita.fazenda.gov.br.</w:t>
        </w:r>
      </w:hyperlink>
      <w:bookmarkStart w:id="41" w:name="_Ref368482925"/>
      <w:bookmarkEnd w:id="40"/>
    </w:p>
    <w:p w:rsidR="00055D37" w:rsidRPr="00CB47B6" w:rsidRDefault="00055D37" w:rsidP="00055D37">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Pr="00CB47B6">
        <w:rPr>
          <w:rFonts w:ascii="Times New Roman" w:hAnsi="Times New Roman" w:cs="Times New Roman"/>
          <w:sz w:val="24"/>
          <w:szCs w:val="24"/>
        </w:rPr>
        <w:t>, da sede da licitante, dentro do prazo de validade.</w:t>
      </w:r>
      <w:bookmarkStart w:id="42" w:name="_Ref368482744"/>
      <w:bookmarkEnd w:id="41"/>
    </w:p>
    <w:p w:rsidR="00055D37" w:rsidRPr="00CB47B6" w:rsidRDefault="00055D37" w:rsidP="00055D37">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lastRenderedPageBreak/>
        <w:t>CERTIDÃO NEGATIVA DE DÉBITO OU CERTIDÃO POSITIVA COM EFEITOS DE NEGATIVA DE DÉBITO COM A FAZENDA MUNICIPAL</w:t>
      </w:r>
      <w:r w:rsidRPr="009B6603">
        <w:rPr>
          <w:rFonts w:ascii="Times New Roman" w:hAnsi="Times New Roman" w:cs="Times New Roman"/>
          <w:b/>
          <w:sz w:val="24"/>
          <w:szCs w:val="24"/>
        </w:rPr>
        <w:t>,</w:t>
      </w:r>
      <w:r>
        <w:rPr>
          <w:rFonts w:ascii="Times New Roman" w:hAnsi="Times New Roman" w:cs="Times New Roman"/>
          <w:b/>
          <w:sz w:val="24"/>
          <w:szCs w:val="24"/>
        </w:rPr>
        <w:t xml:space="preserve"> </w:t>
      </w:r>
      <w:r w:rsidRPr="00CB47B6">
        <w:rPr>
          <w:rFonts w:ascii="Times New Roman" w:hAnsi="Times New Roman" w:cs="Times New Roman"/>
          <w:sz w:val="24"/>
          <w:szCs w:val="24"/>
        </w:rPr>
        <w:t>da sede da licitante, dentro do prazo de validade.</w:t>
      </w:r>
      <w:bookmarkEnd w:id="42"/>
    </w:p>
    <w:p w:rsidR="00055D37" w:rsidRPr="00CB47B6" w:rsidRDefault="00055D37" w:rsidP="00055D37">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hyperlink r:id="rId61" w:history="1">
        <w:r w:rsidRPr="00CB47B6">
          <w:rPr>
            <w:rStyle w:val="Hyperlink"/>
            <w:rFonts w:ascii="Times New Roman" w:hAnsi="Times New Roman" w:cs="Times New Roman"/>
            <w:sz w:val="24"/>
            <w:szCs w:val="24"/>
          </w:rPr>
          <w:t>www.caixa.gov.br</w:t>
        </w:r>
      </w:hyperlink>
      <w:r w:rsidRPr="00CB47B6">
        <w:rPr>
          <w:rFonts w:ascii="Times New Roman" w:hAnsi="Times New Roman" w:cs="Times New Roman"/>
          <w:sz w:val="24"/>
          <w:szCs w:val="24"/>
        </w:rPr>
        <w:t>.</w:t>
      </w:r>
      <w:bookmarkStart w:id="43" w:name="_Ref368482723"/>
    </w:p>
    <w:p w:rsidR="00055D37" w:rsidRPr="00CB47B6" w:rsidRDefault="00055D37" w:rsidP="00055D37">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Pr="00CB47B6">
        <w:rPr>
          <w:rFonts w:ascii="Times New Roman" w:hAnsi="Times New Roman" w:cs="Times New Roman"/>
          <w:sz w:val="24"/>
          <w:szCs w:val="24"/>
        </w:rPr>
        <w:t>ou de Certidão Positiva de Débitos Trabalhistas com Efeitos Negativos, emitida pelo Tribunal Superior do Trabalho, através do site:</w:t>
      </w:r>
      <w:hyperlink r:id="rId62" w:history="1">
        <w:r w:rsidRPr="00CB47B6">
          <w:rPr>
            <w:rStyle w:val="Hyperlink"/>
            <w:rFonts w:ascii="Times New Roman" w:hAnsi="Times New Roman" w:cs="Times New Roman"/>
            <w:sz w:val="24"/>
            <w:szCs w:val="24"/>
          </w:rPr>
          <w:t>www.tst.jus.br</w:t>
        </w:r>
      </w:hyperlink>
      <w:r w:rsidRPr="00CB47B6">
        <w:rPr>
          <w:rFonts w:ascii="Times New Roman" w:hAnsi="Times New Roman" w:cs="Times New Roman"/>
          <w:sz w:val="24"/>
          <w:szCs w:val="24"/>
        </w:rPr>
        <w:t>.</w:t>
      </w:r>
      <w:bookmarkEnd w:id="43"/>
    </w:p>
    <w:p w:rsidR="00055D37" w:rsidRDefault="00055D37" w:rsidP="00055D37">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Pr="00CB47B6">
        <w:rPr>
          <w:rFonts w:ascii="Times New Roman" w:hAnsi="Times New Roman" w:cs="Times New Roman"/>
          <w:sz w:val="24"/>
          <w:szCs w:val="24"/>
        </w:rPr>
        <w:t>Em se tratando de Microempresa ou Empresa de Pequeno Porte, havendo alguma restrição na comprovação da regularidade fiscal e trabalhista, desde que atendidos os demais requisitos do Edital, a(s) empresa(s) nesta condição será(</w:t>
      </w:r>
      <w:proofErr w:type="spellStart"/>
      <w:r w:rsidRPr="00CB47B6">
        <w:rPr>
          <w:rFonts w:ascii="Times New Roman" w:hAnsi="Times New Roman" w:cs="Times New Roman"/>
          <w:sz w:val="24"/>
          <w:szCs w:val="24"/>
        </w:rPr>
        <w:t>ão</w:t>
      </w:r>
      <w:proofErr w:type="spellEnd"/>
      <w:r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055D37" w:rsidRDefault="00055D37" w:rsidP="00055D37">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055D37" w:rsidRPr="0001229D" w:rsidRDefault="00055D37" w:rsidP="00055D3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01229D">
        <w:rPr>
          <w:rFonts w:ascii="Times New Roman" w:hAnsi="Times New Roman" w:cs="Times New Roman"/>
        </w:rPr>
        <w:t xml:space="preserve">9.19.3 </w:t>
      </w:r>
      <w:r w:rsidRPr="0001229D">
        <w:rPr>
          <w:rFonts w:ascii="Times New Roman" w:hAnsi="Times New Roman" w:cs="Times New Roman"/>
          <w:b/>
        </w:rPr>
        <w:t>QUALIFICAÇÃO TÉCNICA</w:t>
      </w:r>
    </w:p>
    <w:p w:rsidR="00055D37" w:rsidRPr="0001229D" w:rsidRDefault="00055D37" w:rsidP="00055D37">
      <w:pPr>
        <w:pStyle w:val="Corpodeeditalpadro"/>
        <w:numPr>
          <w:ilvl w:val="0"/>
          <w:numId w:val="40"/>
        </w:numPr>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01229D">
        <w:rPr>
          <w:rFonts w:ascii="Times New Roman" w:hAnsi="Times New Roman" w:cs="Times New Roman"/>
          <w:b/>
          <w:sz w:val="24"/>
          <w:szCs w:val="24"/>
          <w:u w:val="single"/>
        </w:rPr>
        <w:t>COMPROVAÇÃO</w:t>
      </w:r>
      <w:r w:rsidRPr="0001229D">
        <w:rPr>
          <w:rFonts w:ascii="Times New Roman" w:hAnsi="Times New Roman" w:cs="Times New Roman"/>
          <w:b/>
          <w:spacing w:val="-9"/>
          <w:sz w:val="24"/>
          <w:szCs w:val="24"/>
          <w:u w:val="single"/>
        </w:rPr>
        <w:t xml:space="preserve"> </w:t>
      </w:r>
      <w:r w:rsidRPr="0001229D">
        <w:rPr>
          <w:rFonts w:ascii="Times New Roman" w:hAnsi="Times New Roman" w:cs="Times New Roman"/>
          <w:b/>
          <w:sz w:val="24"/>
          <w:szCs w:val="24"/>
          <w:u w:val="single"/>
        </w:rPr>
        <w:t>DE</w:t>
      </w:r>
      <w:r w:rsidRPr="0001229D">
        <w:rPr>
          <w:rFonts w:ascii="Times New Roman" w:hAnsi="Times New Roman" w:cs="Times New Roman"/>
          <w:b/>
          <w:spacing w:val="-10"/>
          <w:sz w:val="24"/>
          <w:szCs w:val="24"/>
          <w:u w:val="single"/>
        </w:rPr>
        <w:t xml:space="preserve"> </w:t>
      </w:r>
      <w:r w:rsidRPr="0001229D">
        <w:rPr>
          <w:rFonts w:ascii="Times New Roman" w:hAnsi="Times New Roman" w:cs="Times New Roman"/>
          <w:b/>
          <w:sz w:val="24"/>
          <w:szCs w:val="24"/>
          <w:u w:val="single"/>
        </w:rPr>
        <w:t>APTIDÃO</w:t>
      </w:r>
      <w:r w:rsidRPr="0001229D">
        <w:rPr>
          <w:rFonts w:ascii="Times New Roman" w:hAnsi="Times New Roman" w:cs="Times New Roman"/>
          <w:b/>
          <w:spacing w:val="-10"/>
          <w:sz w:val="24"/>
          <w:szCs w:val="24"/>
          <w:u w:val="single"/>
        </w:rPr>
        <w:t xml:space="preserve"> </w:t>
      </w:r>
      <w:r w:rsidRPr="0001229D">
        <w:rPr>
          <w:rFonts w:ascii="Times New Roman" w:hAnsi="Times New Roman" w:cs="Times New Roman"/>
          <w:b/>
          <w:sz w:val="24"/>
          <w:szCs w:val="24"/>
          <w:u w:val="single"/>
        </w:rPr>
        <w:t>DO</w:t>
      </w:r>
      <w:r w:rsidRPr="0001229D">
        <w:rPr>
          <w:rFonts w:ascii="Times New Roman" w:hAnsi="Times New Roman" w:cs="Times New Roman"/>
          <w:b/>
          <w:spacing w:val="-7"/>
          <w:sz w:val="24"/>
          <w:szCs w:val="24"/>
          <w:u w:val="single"/>
        </w:rPr>
        <w:t xml:space="preserve"> </w:t>
      </w:r>
      <w:r w:rsidRPr="0001229D">
        <w:rPr>
          <w:rFonts w:ascii="Times New Roman" w:hAnsi="Times New Roman" w:cs="Times New Roman"/>
          <w:b/>
          <w:sz w:val="24"/>
          <w:szCs w:val="24"/>
          <w:u w:val="single"/>
        </w:rPr>
        <w:t>PROPONENTE,</w:t>
      </w:r>
      <w:r w:rsidRPr="0001229D">
        <w:rPr>
          <w:rFonts w:ascii="Times New Roman" w:hAnsi="Times New Roman" w:cs="Times New Roman"/>
          <w:b/>
          <w:spacing w:val="-10"/>
          <w:sz w:val="24"/>
          <w:szCs w:val="24"/>
          <w:u w:val="single"/>
        </w:rPr>
        <w:t xml:space="preserve"> </w:t>
      </w:r>
      <w:r w:rsidRPr="0001229D">
        <w:rPr>
          <w:rFonts w:ascii="Times New Roman" w:hAnsi="Times New Roman" w:cs="Times New Roman"/>
          <w:b/>
          <w:sz w:val="24"/>
          <w:szCs w:val="24"/>
          <w:u w:val="single"/>
        </w:rPr>
        <w:t>MEDIANTE</w:t>
      </w:r>
      <w:r w:rsidRPr="0001229D">
        <w:rPr>
          <w:rFonts w:ascii="Times New Roman" w:hAnsi="Times New Roman" w:cs="Times New Roman"/>
          <w:b/>
          <w:spacing w:val="-11"/>
          <w:sz w:val="24"/>
          <w:szCs w:val="24"/>
          <w:u w:val="single"/>
        </w:rPr>
        <w:t xml:space="preserve"> </w:t>
      </w:r>
      <w:r w:rsidRPr="0001229D">
        <w:rPr>
          <w:rFonts w:ascii="Times New Roman" w:hAnsi="Times New Roman" w:cs="Times New Roman"/>
          <w:b/>
          <w:sz w:val="24"/>
          <w:szCs w:val="24"/>
          <w:u w:val="single"/>
        </w:rPr>
        <w:t>A</w:t>
      </w:r>
      <w:r w:rsidRPr="0001229D">
        <w:rPr>
          <w:rFonts w:ascii="Times New Roman" w:hAnsi="Times New Roman" w:cs="Times New Roman"/>
          <w:b/>
          <w:spacing w:val="-7"/>
          <w:sz w:val="24"/>
          <w:szCs w:val="24"/>
          <w:u w:val="single"/>
        </w:rPr>
        <w:t xml:space="preserve"> </w:t>
      </w:r>
      <w:r w:rsidRPr="0001229D">
        <w:rPr>
          <w:rFonts w:ascii="Times New Roman" w:hAnsi="Times New Roman" w:cs="Times New Roman"/>
          <w:b/>
          <w:sz w:val="24"/>
          <w:szCs w:val="24"/>
          <w:u w:val="single"/>
        </w:rPr>
        <w:t>APRESENTAÇÃO</w:t>
      </w:r>
      <w:r w:rsidRPr="0001229D">
        <w:rPr>
          <w:rFonts w:ascii="Times New Roman" w:hAnsi="Times New Roman" w:cs="Times New Roman"/>
          <w:b/>
          <w:spacing w:val="-9"/>
          <w:sz w:val="24"/>
          <w:szCs w:val="24"/>
          <w:u w:val="single"/>
        </w:rPr>
        <w:t xml:space="preserve"> </w:t>
      </w:r>
      <w:r w:rsidRPr="0001229D">
        <w:rPr>
          <w:rFonts w:ascii="Times New Roman" w:hAnsi="Times New Roman" w:cs="Times New Roman"/>
          <w:b/>
          <w:sz w:val="24"/>
          <w:szCs w:val="24"/>
          <w:u w:val="single"/>
        </w:rPr>
        <w:t>DE</w:t>
      </w:r>
      <w:r w:rsidRPr="0001229D">
        <w:rPr>
          <w:rFonts w:ascii="Times New Roman" w:hAnsi="Times New Roman" w:cs="Times New Roman"/>
          <w:b/>
          <w:spacing w:val="-10"/>
          <w:sz w:val="24"/>
          <w:szCs w:val="24"/>
          <w:u w:val="single"/>
        </w:rPr>
        <w:t xml:space="preserve"> </w:t>
      </w:r>
      <w:r w:rsidRPr="0001229D">
        <w:rPr>
          <w:rFonts w:ascii="Times New Roman" w:hAnsi="Times New Roman" w:cs="Times New Roman"/>
          <w:b/>
          <w:sz w:val="24"/>
          <w:szCs w:val="24"/>
          <w:u w:val="single"/>
        </w:rPr>
        <w:t>NO</w:t>
      </w:r>
      <w:r w:rsidRPr="0001229D">
        <w:rPr>
          <w:rFonts w:ascii="Times New Roman" w:hAnsi="Times New Roman" w:cs="Times New Roman"/>
          <w:b/>
          <w:spacing w:val="-10"/>
          <w:sz w:val="24"/>
          <w:szCs w:val="24"/>
          <w:u w:val="single"/>
        </w:rPr>
        <w:t xml:space="preserve"> </w:t>
      </w:r>
      <w:r w:rsidRPr="0001229D">
        <w:rPr>
          <w:rFonts w:ascii="Times New Roman" w:hAnsi="Times New Roman" w:cs="Times New Roman"/>
          <w:b/>
          <w:sz w:val="24"/>
          <w:szCs w:val="24"/>
          <w:u w:val="single"/>
        </w:rPr>
        <w:t>MÍNIMO</w:t>
      </w:r>
      <w:r w:rsidRPr="0001229D">
        <w:rPr>
          <w:rFonts w:ascii="Times New Roman" w:hAnsi="Times New Roman" w:cs="Times New Roman"/>
          <w:b/>
          <w:spacing w:val="-7"/>
          <w:sz w:val="24"/>
          <w:szCs w:val="24"/>
          <w:u w:val="single"/>
        </w:rPr>
        <w:t xml:space="preserve"> </w:t>
      </w:r>
      <w:r w:rsidRPr="0001229D">
        <w:rPr>
          <w:rFonts w:ascii="Times New Roman" w:hAnsi="Times New Roman" w:cs="Times New Roman"/>
          <w:b/>
          <w:sz w:val="24"/>
          <w:szCs w:val="24"/>
          <w:u w:val="single"/>
        </w:rPr>
        <w:t>01</w:t>
      </w:r>
      <w:r w:rsidRPr="0001229D">
        <w:rPr>
          <w:rFonts w:ascii="Times New Roman" w:hAnsi="Times New Roman" w:cs="Times New Roman"/>
          <w:b/>
          <w:spacing w:val="-10"/>
          <w:sz w:val="24"/>
          <w:szCs w:val="24"/>
          <w:u w:val="single"/>
        </w:rPr>
        <w:t xml:space="preserve"> </w:t>
      </w:r>
      <w:r w:rsidRPr="0001229D">
        <w:rPr>
          <w:rFonts w:ascii="Times New Roman" w:hAnsi="Times New Roman" w:cs="Times New Roman"/>
          <w:b/>
          <w:sz w:val="24"/>
          <w:szCs w:val="24"/>
          <w:u w:val="single"/>
        </w:rPr>
        <w:t>(UM)</w:t>
      </w:r>
      <w:r w:rsidRPr="0001229D">
        <w:rPr>
          <w:rFonts w:ascii="Times New Roman" w:hAnsi="Times New Roman" w:cs="Times New Roman"/>
          <w:b/>
          <w:spacing w:val="-6"/>
          <w:sz w:val="24"/>
          <w:szCs w:val="24"/>
          <w:u w:val="single"/>
        </w:rPr>
        <w:t xml:space="preserve"> </w:t>
      </w:r>
      <w:r w:rsidRPr="0001229D">
        <w:rPr>
          <w:rFonts w:ascii="Times New Roman" w:hAnsi="Times New Roman" w:cs="Times New Roman"/>
          <w:b/>
          <w:sz w:val="24"/>
          <w:szCs w:val="24"/>
          <w:u w:val="single"/>
        </w:rPr>
        <w:t>ATESTADO DE</w:t>
      </w:r>
      <w:r w:rsidRPr="0001229D">
        <w:rPr>
          <w:rFonts w:ascii="Times New Roman" w:hAnsi="Times New Roman" w:cs="Times New Roman"/>
          <w:b/>
          <w:spacing w:val="-2"/>
          <w:sz w:val="24"/>
          <w:szCs w:val="24"/>
          <w:u w:val="single"/>
        </w:rPr>
        <w:t xml:space="preserve"> </w:t>
      </w:r>
      <w:r w:rsidRPr="0001229D">
        <w:rPr>
          <w:rFonts w:ascii="Times New Roman" w:hAnsi="Times New Roman" w:cs="Times New Roman"/>
          <w:b/>
          <w:sz w:val="24"/>
          <w:szCs w:val="24"/>
          <w:u w:val="single"/>
        </w:rPr>
        <w:t>FORNECIMENTO</w:t>
      </w:r>
      <w:r w:rsidRPr="0001229D">
        <w:rPr>
          <w:rFonts w:ascii="Times New Roman" w:hAnsi="Times New Roman" w:cs="Times New Roman"/>
          <w:sz w:val="24"/>
          <w:szCs w:val="24"/>
        </w:rPr>
        <w:t>,</w:t>
      </w:r>
      <w:r w:rsidRPr="0001229D">
        <w:rPr>
          <w:rFonts w:ascii="Times New Roman" w:hAnsi="Times New Roman" w:cs="Times New Roman"/>
          <w:spacing w:val="-5"/>
          <w:sz w:val="24"/>
          <w:szCs w:val="24"/>
        </w:rPr>
        <w:t xml:space="preserve"> </w:t>
      </w:r>
      <w:r w:rsidRPr="0001229D">
        <w:rPr>
          <w:rFonts w:ascii="Times New Roman" w:hAnsi="Times New Roman" w:cs="Times New Roman"/>
          <w:sz w:val="24"/>
          <w:szCs w:val="24"/>
        </w:rPr>
        <w:t>que</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comprove</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que</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a</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empresa</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licitante</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tenha</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fornecido</w:t>
      </w:r>
      <w:r w:rsidRPr="0001229D">
        <w:rPr>
          <w:rFonts w:ascii="Times New Roman" w:hAnsi="Times New Roman" w:cs="Times New Roman"/>
          <w:spacing w:val="-5"/>
          <w:sz w:val="24"/>
          <w:szCs w:val="24"/>
        </w:rPr>
        <w:t xml:space="preserve"> </w:t>
      </w:r>
      <w:r w:rsidRPr="0001229D">
        <w:rPr>
          <w:rFonts w:ascii="Times New Roman" w:hAnsi="Times New Roman" w:cs="Times New Roman"/>
          <w:sz w:val="24"/>
          <w:szCs w:val="24"/>
        </w:rPr>
        <w:t>ou</w:t>
      </w:r>
      <w:r w:rsidRPr="0001229D">
        <w:rPr>
          <w:rFonts w:ascii="Times New Roman" w:hAnsi="Times New Roman" w:cs="Times New Roman"/>
          <w:spacing w:val="-2"/>
          <w:sz w:val="24"/>
          <w:szCs w:val="24"/>
        </w:rPr>
        <w:t xml:space="preserve"> </w:t>
      </w:r>
      <w:r w:rsidRPr="0001229D">
        <w:rPr>
          <w:rFonts w:ascii="Times New Roman" w:hAnsi="Times New Roman" w:cs="Times New Roman"/>
          <w:sz w:val="24"/>
          <w:szCs w:val="24"/>
        </w:rPr>
        <w:t>esteja</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fornecendo</w:t>
      </w:r>
      <w:r w:rsidRPr="0001229D">
        <w:rPr>
          <w:rFonts w:ascii="Times New Roman" w:hAnsi="Times New Roman" w:cs="Times New Roman"/>
          <w:spacing w:val="-4"/>
          <w:sz w:val="24"/>
          <w:szCs w:val="24"/>
        </w:rPr>
        <w:t xml:space="preserve"> </w:t>
      </w:r>
      <w:r w:rsidRPr="0001229D">
        <w:rPr>
          <w:rFonts w:ascii="Times New Roman" w:hAnsi="Times New Roman" w:cs="Times New Roman"/>
          <w:sz w:val="24"/>
          <w:szCs w:val="24"/>
        </w:rPr>
        <w:t>produtos pertinentes e compatíveis com o objeto deste edital, podendo ser emitido por pessoa jurídica de direito público ou privado. O atestado deverá conter nome e endereço completo do órgão emitente, nome e assinatura do responsável pelas informações.</w:t>
      </w:r>
    </w:p>
    <w:p w:rsidR="00055D37" w:rsidRPr="00180FDA" w:rsidRDefault="00055D37" w:rsidP="00055D3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180FDA">
        <w:rPr>
          <w:rFonts w:ascii="Times New Roman" w:hAnsi="Times New Roman" w:cs="Times New Roman"/>
        </w:rPr>
        <w:t>9.19.</w:t>
      </w:r>
      <w:r>
        <w:rPr>
          <w:rFonts w:ascii="Times New Roman" w:hAnsi="Times New Roman" w:cs="Times New Roman"/>
        </w:rPr>
        <w:t xml:space="preserve">4 </w:t>
      </w:r>
      <w:r w:rsidRPr="00180FDA">
        <w:rPr>
          <w:rFonts w:ascii="Times New Roman" w:hAnsi="Times New Roman" w:cs="Times New Roman"/>
          <w:b/>
        </w:rPr>
        <w:t>DECLARAÇÕES</w:t>
      </w:r>
      <w:r>
        <w:rPr>
          <w:rFonts w:ascii="Times New Roman" w:hAnsi="Times New Roman" w:cs="Times New Roman"/>
          <w:b/>
        </w:rPr>
        <w:t xml:space="preserve"> </w:t>
      </w:r>
      <w:r w:rsidRPr="00180FDA">
        <w:rPr>
          <w:rFonts w:ascii="Times New Roman" w:hAnsi="Times New Roman" w:cs="Times New Roman"/>
          <w:b/>
          <w:highlight w:val="yellow"/>
        </w:rPr>
        <w:t>OBRIGATÓRIAS</w:t>
      </w:r>
    </w:p>
    <w:p w:rsidR="00055D37" w:rsidRPr="00F220B3" w:rsidRDefault="00055D37" w:rsidP="00055D37">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Pr="00CB47B6">
        <w:rPr>
          <w:rFonts w:ascii="Times New Roman" w:hAnsi="Times New Roman" w:cs="Times New Roman"/>
          <w:color w:val="000000"/>
        </w:rPr>
        <w:t xml:space="preserve">, conforme modelo </w:t>
      </w:r>
      <w:r w:rsidRPr="00CB47B6">
        <w:rPr>
          <w:rFonts w:ascii="Times New Roman" w:hAnsi="Times New Roman" w:cs="Times New Roman"/>
          <w:b/>
          <w:color w:val="000000"/>
          <w:highlight w:val="yellow"/>
          <w:u w:val="single"/>
        </w:rPr>
        <w:t>ANEXO IV.</w:t>
      </w:r>
    </w:p>
    <w:p w:rsidR="00055D37" w:rsidRPr="00F220B3" w:rsidRDefault="00055D37" w:rsidP="00055D37">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PORTE</w:t>
      </w:r>
      <w:r>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055D37" w:rsidRDefault="00055D37" w:rsidP="00055D37">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lastRenderedPageBreak/>
        <w:t xml:space="preserve">9.19.4.1 </w:t>
      </w:r>
      <w:r w:rsidRPr="00CB47B6">
        <w:rPr>
          <w:rFonts w:ascii="Times New Roman" w:hAnsi="Times New Roman" w:cs="Times New Roman"/>
        </w:rPr>
        <w:t>Não poderá se beneficiar do tratamento jurídico diferenciado previsto na Lei Complementar 123/2006, incluído o regime de que trata o </w:t>
      </w:r>
      <w:hyperlink r:id="rId63" w:anchor="art12" w:history="1">
        <w:r w:rsidRPr="00CB47B6">
          <w:rPr>
            <w:rStyle w:val="Hyperlink"/>
            <w:rFonts w:ascii="Times New Roman" w:hAnsi="Times New Roman" w:cs="Times New Roman"/>
            <w:color w:val="auto"/>
            <w:u w:val="none"/>
          </w:rPr>
          <w:t>art. 12 desta Lei Complementar</w:t>
        </w:r>
      </w:hyperlink>
      <w:r w:rsidRPr="00CB47B6">
        <w:rPr>
          <w:rFonts w:ascii="Times New Roman" w:hAnsi="Times New Roman" w:cs="Times New Roman"/>
        </w:rPr>
        <w:t>, para nenhum efeito legal, a pessoa jurídica que se enquadrar em qualquer situação do art. 3º § 4º.</w:t>
      </w:r>
    </w:p>
    <w:p w:rsidR="00055D37" w:rsidRPr="00CB47B6" w:rsidRDefault="00055D37" w:rsidP="00055D37">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 xml:space="preserve">9.19.4.2 </w:t>
      </w:r>
      <w:r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D5DB5" w:rsidRPr="00CB47B6" w:rsidRDefault="00DD5DB5" w:rsidP="00DD5DB5">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Pr>
          <w:rFonts w:ascii="Times New Roman" w:hAnsi="Times New Roman" w:cs="Times New Roman"/>
          <w:sz w:val="24"/>
          <w:szCs w:val="24"/>
        </w:rPr>
        <w:t>item</w:t>
      </w:r>
      <w:r w:rsidRPr="00CB47B6">
        <w:rPr>
          <w:rFonts w:ascii="Times New Roman" w:hAnsi="Times New Roman" w:cs="Times New Roman"/>
          <w:sz w:val="24"/>
          <w:szCs w:val="24"/>
        </w:rPr>
        <w:t xml:space="preserve"> a </w:t>
      </w:r>
      <w:r>
        <w:rPr>
          <w:rFonts w:ascii="Times New Roman" w:hAnsi="Times New Roman" w:cs="Times New Roman"/>
          <w:sz w:val="24"/>
          <w:szCs w:val="24"/>
        </w:rPr>
        <w:t>item</w:t>
      </w:r>
      <w:r w:rsidR="005B5290">
        <w:rPr>
          <w:rFonts w:ascii="Times New Roman" w:hAnsi="Times New Roman" w:cs="Times New Roman"/>
          <w:sz w:val="24"/>
          <w:szCs w:val="24"/>
        </w:rPr>
        <w:t xml:space="preserve">, </w:t>
      </w:r>
      <w:r w:rsidRPr="00CB47B6">
        <w:rPr>
          <w:rFonts w:ascii="Times New Roman" w:hAnsi="Times New Roman" w:cs="Times New Roman"/>
          <w:sz w:val="24"/>
          <w:szCs w:val="24"/>
        </w:rPr>
        <w:t xml:space="preserve">para que este anexe no sistema </w:t>
      </w:r>
      <w:r>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Pr="00D74F70">
        <w:rPr>
          <w:rFonts w:ascii="Times New Roman" w:hAnsi="Times New Roman" w:cs="Times New Roman"/>
          <w:sz w:val="24"/>
          <w:szCs w:val="24"/>
          <w:u w:val="single"/>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8E3BFE" w:rsidRPr="00CB47B6">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527EC7" w:rsidRPr="00CB47B6">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sob pena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4"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É facultado o Pregoeiro ou à autoridade competente, em qualquer fase da licitação, a promoção de diligência destinada a esclarecer ou complementar a instrução do processo, vedada a inclusão posterior de documento ou </w:t>
      </w:r>
      <w:r w:rsidRPr="00CB47B6">
        <w:rPr>
          <w:rStyle w:val="Forte"/>
          <w:rFonts w:ascii="Times New Roman" w:hAnsi="Times New Roman" w:cs="Times New Roman"/>
          <w:b w:val="0"/>
          <w:sz w:val="24"/>
          <w:szCs w:val="24"/>
        </w:rPr>
        <w:lastRenderedPageBreak/>
        <w:t>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8E3BFE" w:rsidRPr="00CB47B6">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5465C2">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CA2E92" w:rsidRPr="00CB47B6">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4" w:name="_Toc122606110"/>
      <w:r w:rsidRPr="00CB47B6">
        <w:rPr>
          <w:rFonts w:ascii="Times New Roman" w:hAnsi="Times New Roman" w:cs="Times New Roman"/>
          <w:i w:val="0"/>
          <w:iCs/>
          <w:szCs w:val="24"/>
        </w:rPr>
        <w:lastRenderedPageBreak/>
        <w:t>DOS RECURSOS</w:t>
      </w:r>
      <w:bookmarkEnd w:id="44"/>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5"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w:t>
      </w:r>
      <w:r w:rsidR="005B5290">
        <w:rPr>
          <w:rFonts w:ascii="Times New Roman" w:hAnsi="Times New Roman" w:cs="Times New Roman"/>
          <w:sz w:val="24"/>
          <w:szCs w:val="24"/>
        </w:rPr>
        <w:t>sistema</w:t>
      </w:r>
      <w:r w:rsidRPr="00CB47B6">
        <w:rPr>
          <w:rFonts w:ascii="Times New Roman" w:hAnsi="Times New Roman" w:cs="Times New Roman"/>
          <w:sz w:val="24"/>
          <w:szCs w:val="24"/>
        </w:rPr>
        <w:t xml:space="preserve"> abrirá prazo, durante o qual, qualquer licitante poderá </w:t>
      </w:r>
      <w:r w:rsidRPr="00CB47B6">
        <w:rPr>
          <w:rFonts w:ascii="Times New Roman" w:hAnsi="Times New Roman" w:cs="Times New Roman"/>
          <w:b/>
          <w:sz w:val="24"/>
          <w:szCs w:val="24"/>
          <w:u w:val="single"/>
        </w:rPr>
        <w:t>em campo próprio do sistema</w:t>
      </w:r>
      <w:r w:rsidRPr="00CB47B6">
        <w:rPr>
          <w:rFonts w:ascii="Times New Roman" w:hAnsi="Times New Roman" w:cs="Times New Roman"/>
          <w:sz w:val="24"/>
          <w:szCs w:val="24"/>
        </w:rPr>
        <w:t>, manifestar sua intenção de recorrer.</w:t>
      </w:r>
    </w:p>
    <w:p w:rsidR="008726C8" w:rsidRPr="00CB47B6" w:rsidRDefault="008726C8" w:rsidP="008726C8">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Pr>
          <w:rFonts w:ascii="Times New Roman" w:hAnsi="Times New Roman" w:cs="Times New Roman"/>
          <w:sz w:val="24"/>
          <w:szCs w:val="24"/>
          <w:lang w:eastAsia="en-US"/>
        </w:rPr>
        <w:t>15</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recursal é de 3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6"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7" w:history="1">
        <w:r w:rsidR="00F74022" w:rsidRPr="00CB47B6">
          <w:rPr>
            <w:rStyle w:val="Hyperlink"/>
            <w:rFonts w:ascii="Times New Roman" w:hAnsi="Times New Roman" w:cs="Times New Roman"/>
            <w:sz w:val="24"/>
            <w:szCs w:val="24"/>
          </w:rPr>
          <w:t>www.campomagro.pr.gov.br</w:t>
        </w:r>
      </w:hyperlink>
      <w:r w:rsidR="00EF59B7">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2C2DF5" w:rsidRPr="00CB47B6" w:rsidRDefault="002C2DF5" w:rsidP="002C2DF5">
      <w:pPr>
        <w:pStyle w:val="Nivel2"/>
        <w:tabs>
          <w:tab w:val="left" w:pos="567"/>
        </w:tabs>
        <w:spacing w:before="240" w:after="240" w:line="22" w:lineRule="atLeast"/>
        <w:ind w:left="567" w:hanging="567"/>
        <w:rPr>
          <w:rFonts w:ascii="Times New Roman" w:hAnsi="Times New Roman" w:cs="Times New Roman"/>
          <w:sz w:val="24"/>
          <w:szCs w:val="24"/>
        </w:rPr>
      </w:pPr>
      <w:r>
        <w:rPr>
          <w:rFonts w:ascii="Times New Roman" w:hAnsi="Times New Roman" w:cs="Times New Roman"/>
          <w:sz w:val="24"/>
          <w:szCs w:val="24"/>
        </w:rPr>
        <w:t>O</w:t>
      </w:r>
      <w:r w:rsidRPr="00CB47B6">
        <w:rPr>
          <w:rFonts w:ascii="Times New Roman" w:hAnsi="Times New Roman" w:cs="Times New Roman"/>
          <w:sz w:val="24"/>
          <w:szCs w:val="24"/>
        </w:rPr>
        <w:t xml:space="preserve"> sistema </w:t>
      </w:r>
      <w:r>
        <w:rPr>
          <w:rFonts w:ascii="Times New Roman" w:hAnsi="Times New Roman" w:cs="Times New Roman"/>
          <w:sz w:val="24"/>
          <w:szCs w:val="24"/>
        </w:rPr>
        <w:t>BNC disponibilizará a</w:t>
      </w:r>
      <w:r w:rsidRPr="00CB47B6">
        <w:rPr>
          <w:rFonts w:ascii="Times New Roman" w:hAnsi="Times New Roman" w:cs="Times New Roman"/>
          <w:sz w:val="24"/>
          <w:szCs w:val="24"/>
        </w:rPr>
        <w:t>os fornecedores com propostas NÃO RECUSADAS para que eles possam aderir ao cadastro de reserva pelo preço do primeiro colocado desconsiderando margem de preferência.</w:t>
      </w:r>
    </w:p>
    <w:p w:rsidR="002C2DF5" w:rsidRPr="00CB47B6" w:rsidRDefault="002C2DF5" w:rsidP="002C2DF5">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2C2DF5" w:rsidRPr="00CB47B6" w:rsidRDefault="002C2DF5" w:rsidP="002C2DF5">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2C2DF5" w:rsidRPr="00CB47B6" w:rsidRDefault="002C2DF5" w:rsidP="002C2DF5">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lastRenderedPageBreak/>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serão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8"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xml:space="preserve">, independentemente de sua origem, quando a mesma não comprovar estar em dia com as obrigações previdenciárias. As retenções de que trata </w:t>
      </w:r>
      <w:r w:rsidR="001D15B6" w:rsidRPr="00CB47B6">
        <w:rPr>
          <w:rFonts w:ascii="Times New Roman" w:hAnsi="Times New Roman" w:cs="Times New Roman"/>
          <w:sz w:val="24"/>
          <w:szCs w:val="24"/>
        </w:rPr>
        <w:lastRenderedPageBreak/>
        <w:t>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8254DD">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ind w:left="567"/>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8254DD">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ind w:left="567"/>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8254DD">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ind w:left="567"/>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8254DD">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ind w:left="567"/>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8254DD">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ind w:left="567"/>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8254DD">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ind w:left="567"/>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w:t>
      </w:r>
      <w:r w:rsidR="002C2DF5">
        <w:rPr>
          <w:rFonts w:ascii="Times New Roman" w:hAnsi="Times New Roman" w:cs="Times New Roman"/>
          <w:i w:val="0"/>
          <w:szCs w:val="24"/>
        </w:rPr>
        <w:t>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69"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lastRenderedPageBreak/>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8254DD">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075FE9"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075FE9">
        <w:rPr>
          <w:rFonts w:ascii="Times New Roman" w:hAnsi="Times New Roman" w:cs="Times New Roman"/>
        </w:rPr>
        <w:t>A</w:t>
      </w:r>
      <w:r w:rsidRPr="00075FE9">
        <w:rPr>
          <w:rFonts w:ascii="Times New Roman" w:hAnsi="Times New Roman" w:cs="Times New Roman"/>
          <w:kern w:val="2"/>
        </w:rPr>
        <w:t xml:space="preserve">s despesas decorrentes do objeto deste edital correrão à conta </w:t>
      </w:r>
      <w:r w:rsidR="008254DD" w:rsidRPr="00075FE9">
        <w:rPr>
          <w:rFonts w:ascii="Times New Roman" w:hAnsi="Times New Roman" w:cs="Times New Roman"/>
          <w:kern w:val="2"/>
        </w:rPr>
        <w:t xml:space="preserve">das </w:t>
      </w:r>
      <w:r w:rsidR="008254DD" w:rsidRPr="00075FE9">
        <w:rPr>
          <w:rFonts w:ascii="Times New Roman" w:hAnsi="Times New Roman" w:cs="Times New Roman"/>
          <w:b/>
          <w:kern w:val="2"/>
        </w:rPr>
        <w:t>DOTAÇÕES</w:t>
      </w:r>
      <w:r w:rsidRPr="00075FE9">
        <w:rPr>
          <w:rFonts w:ascii="Times New Roman" w:hAnsi="Times New Roman" w:cs="Times New Roman"/>
          <w:b/>
          <w:kern w:val="2"/>
        </w:rPr>
        <w:t xml:space="preserve"> ORÇAMENTÁRIA</w:t>
      </w:r>
      <w:r w:rsidR="008254DD" w:rsidRPr="00075FE9">
        <w:rPr>
          <w:rFonts w:ascii="Times New Roman" w:hAnsi="Times New Roman" w:cs="Times New Roman"/>
          <w:b/>
          <w:kern w:val="2"/>
        </w:rPr>
        <w:t>S</w:t>
      </w:r>
      <w:r w:rsidRPr="00075FE9">
        <w:rPr>
          <w:rFonts w:ascii="Times New Roman" w:hAnsi="Times New Roman" w:cs="Times New Roman"/>
          <w:b/>
          <w:kern w:val="2"/>
        </w:rPr>
        <w:t>:</w:t>
      </w:r>
    </w:p>
    <w:tbl>
      <w:tblPr>
        <w:tblStyle w:val="TabeladeGrade4-nfase51"/>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0"/>
        <w:gridCol w:w="1083"/>
        <w:gridCol w:w="2419"/>
        <w:gridCol w:w="1990"/>
        <w:gridCol w:w="2344"/>
      </w:tblGrid>
      <w:tr w:rsidR="00FE340E" w:rsidRPr="006C2E01" w:rsidTr="005B5290">
        <w:trPr>
          <w:cnfStyle w:val="100000000000"/>
          <w:trHeight w:val="567"/>
          <w:jc w:val="center"/>
        </w:trPr>
        <w:tc>
          <w:tcPr>
            <w:cnfStyle w:val="001000000000"/>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Órgão</w:t>
            </w:r>
          </w:p>
        </w:tc>
        <w:tc>
          <w:tcPr>
            <w:tcW w:w="6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E340E" w:rsidRPr="00316507" w:rsidRDefault="00FE340E" w:rsidP="005B5290">
            <w:pPr>
              <w:tabs>
                <w:tab w:val="left" w:pos="709"/>
                <w:tab w:val="left" w:pos="993"/>
                <w:tab w:val="left" w:pos="3240"/>
              </w:tabs>
              <w:spacing w:before="120" w:after="120" w:line="20" w:lineRule="atLeast"/>
              <w:jc w:val="center"/>
              <w:cnfStyle w:val="1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Unidade</w:t>
            </w:r>
          </w:p>
        </w:tc>
        <w:tc>
          <w:tcPr>
            <w:tcW w:w="13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1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Elemento de Despesa</w:t>
            </w:r>
          </w:p>
        </w:tc>
        <w:tc>
          <w:tcPr>
            <w:tcW w:w="11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1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Fonte de Recurso</w:t>
            </w:r>
          </w:p>
        </w:tc>
        <w:tc>
          <w:tcPr>
            <w:tcW w:w="13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1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Projeto Atividade</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2</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002</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3</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Pr>
                <w:rFonts w:ascii="Times New Roman" w:hAnsi="Times New Roman" w:cs="Times New Roman"/>
                <w:color w:val="000000" w:themeColor="text1"/>
                <w:kern w:val="2"/>
                <w:sz w:val="24"/>
                <w:szCs w:val="24"/>
              </w:rPr>
              <w:t>0000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003</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4</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103</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04</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4</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104</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04</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4</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112</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04</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4</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153</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04</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316507">
              <w:rPr>
                <w:rFonts w:ascii="Times New Roman" w:hAnsi="Times New Roman" w:cs="Times New Roman"/>
                <w:b w:val="0"/>
                <w:color w:val="000000" w:themeColor="text1"/>
                <w:kern w:val="2"/>
                <w:sz w:val="24"/>
                <w:szCs w:val="24"/>
              </w:rPr>
              <w:t>05</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303</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2.03</w:t>
            </w:r>
            <w:r>
              <w:rPr>
                <w:rFonts w:ascii="Times New Roman" w:hAnsi="Times New Roman" w:cs="Times New Roman"/>
                <w:color w:val="000000" w:themeColor="text1"/>
                <w:kern w:val="2"/>
                <w:sz w:val="24"/>
                <w:szCs w:val="24"/>
              </w:rPr>
              <w:t>7</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b w:val="0"/>
                <w:color w:val="000000" w:themeColor="text1"/>
                <w:kern w:val="2"/>
                <w:sz w:val="24"/>
                <w:szCs w:val="24"/>
              </w:rPr>
            </w:pPr>
            <w:r w:rsidRPr="00316507">
              <w:rPr>
                <w:rFonts w:ascii="Times New Roman" w:hAnsi="Times New Roman" w:cs="Times New Roman"/>
                <w:b w:val="0"/>
                <w:color w:val="000000" w:themeColor="text1"/>
                <w:kern w:val="2"/>
                <w:sz w:val="24"/>
                <w:szCs w:val="24"/>
              </w:rPr>
              <w:t>05</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049</w:t>
            </w:r>
            <w:r>
              <w:rPr>
                <w:rFonts w:ascii="Times New Roman" w:hAnsi="Times New Roman" w:cs="Times New Roman"/>
                <w:color w:val="000000" w:themeColor="text1"/>
                <w:kern w:val="2"/>
                <w:sz w:val="24"/>
                <w:szCs w:val="24"/>
              </w:rPr>
              <w:t>5</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sz w:val="24"/>
                <w:szCs w:val="24"/>
              </w:rPr>
            </w:pPr>
            <w:r w:rsidRPr="00316507">
              <w:rPr>
                <w:rFonts w:ascii="Times New Roman" w:hAnsi="Times New Roman" w:cs="Times New Roman"/>
                <w:color w:val="000000" w:themeColor="text1"/>
                <w:kern w:val="2"/>
                <w:sz w:val="24"/>
                <w:szCs w:val="24"/>
              </w:rPr>
              <w:t>2.03</w:t>
            </w:r>
            <w:r>
              <w:rPr>
                <w:rFonts w:ascii="Times New Roman" w:hAnsi="Times New Roman" w:cs="Times New Roman"/>
                <w:color w:val="000000" w:themeColor="text1"/>
                <w:kern w:val="2"/>
                <w:sz w:val="24"/>
                <w:szCs w:val="24"/>
              </w:rPr>
              <w:t>7</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05</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890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2.03</w:t>
            </w:r>
            <w:r>
              <w:rPr>
                <w:rFonts w:ascii="Times New Roman" w:hAnsi="Times New Roman" w:cs="Times New Roman"/>
                <w:color w:val="000000" w:themeColor="text1"/>
                <w:kern w:val="2"/>
                <w:sz w:val="24"/>
                <w:szCs w:val="24"/>
              </w:rPr>
              <w:t>7</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05</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897</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2.03</w:t>
            </w:r>
            <w:r>
              <w:rPr>
                <w:rFonts w:ascii="Times New Roman" w:hAnsi="Times New Roman" w:cs="Times New Roman"/>
                <w:color w:val="000000" w:themeColor="text1"/>
                <w:kern w:val="2"/>
                <w:sz w:val="24"/>
                <w:szCs w:val="24"/>
              </w:rPr>
              <w:t>7</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6</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2.03</w:t>
            </w:r>
            <w:r>
              <w:rPr>
                <w:rFonts w:ascii="Times New Roman" w:hAnsi="Times New Roman" w:cs="Times New Roman"/>
                <w:color w:val="000000" w:themeColor="text1"/>
                <w:kern w:val="2"/>
                <w:sz w:val="24"/>
                <w:szCs w:val="24"/>
              </w:rPr>
              <w:t>1</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76</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18</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23</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778</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23</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780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23</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839</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23</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lastRenderedPageBreak/>
              <w:t>0</w:t>
            </w:r>
            <w:r>
              <w:rPr>
                <w:rFonts w:ascii="Times New Roman" w:hAnsi="Times New Roman" w:cs="Times New Roman"/>
                <w:b w:val="0"/>
                <w:color w:val="000000" w:themeColor="text1"/>
                <w:kern w:val="2"/>
                <w:sz w:val="24"/>
                <w:szCs w:val="24"/>
              </w:rPr>
              <w:t>7</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915</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23</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81</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797</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81</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839</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2.0</w:t>
            </w:r>
            <w:r>
              <w:rPr>
                <w:rFonts w:ascii="Times New Roman" w:hAnsi="Times New Roman" w:cs="Times New Roman"/>
                <w:color w:val="000000" w:themeColor="text1"/>
                <w:kern w:val="2"/>
                <w:sz w:val="24"/>
                <w:szCs w:val="24"/>
              </w:rPr>
              <w:t>81</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157</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7</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780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157</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8</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990</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8</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099</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9</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051</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9</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504</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051</w:t>
            </w:r>
          </w:p>
        </w:tc>
      </w:tr>
      <w:tr w:rsidR="00FE340E" w:rsidRPr="006C2E01" w:rsidTr="005B5290">
        <w:trPr>
          <w:trHeight w:val="567"/>
          <w:jc w:val="center"/>
        </w:trPr>
        <w:tc>
          <w:tcPr>
            <w:cnfStyle w:val="001000000000"/>
            <w:tcW w:w="500" w:type="pct"/>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9</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053</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rPr>
                <w:rFonts w:ascii="Times New Roman" w:hAnsi="Times New Roman" w:cs="Times New Roman"/>
                <w:color w:val="000000" w:themeColor="text1"/>
                <w:kern w:val="2"/>
              </w:rPr>
            </w:pPr>
            <w:r w:rsidRPr="00316507">
              <w:rPr>
                <w:rFonts w:ascii="Times New Roman" w:hAnsi="Times New Roman" w:cs="Times New Roman"/>
                <w:b w:val="0"/>
                <w:color w:val="000000" w:themeColor="text1"/>
                <w:kern w:val="2"/>
                <w:sz w:val="24"/>
                <w:szCs w:val="24"/>
              </w:rPr>
              <w:t>0</w:t>
            </w:r>
            <w:r>
              <w:rPr>
                <w:rFonts w:ascii="Times New Roman" w:hAnsi="Times New Roman" w:cs="Times New Roman"/>
                <w:b w:val="0"/>
                <w:color w:val="000000" w:themeColor="text1"/>
                <w:kern w:val="2"/>
                <w:sz w:val="24"/>
                <w:szCs w:val="24"/>
              </w:rPr>
              <w:t>9</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052</w:t>
            </w:r>
          </w:p>
        </w:tc>
      </w:tr>
      <w:tr w:rsidR="00FE340E" w:rsidRPr="006C2E01" w:rsidTr="005B5290">
        <w:trPr>
          <w:trHeight w:val="567"/>
          <w:jc w:val="center"/>
        </w:trPr>
        <w:tc>
          <w:tcPr>
            <w:cnfStyle w:val="001000000000"/>
            <w:tcW w:w="500" w:type="pct"/>
            <w:vAlign w:val="center"/>
          </w:tcPr>
          <w:p w:rsidR="00FE340E" w:rsidRPr="00156E97" w:rsidRDefault="00FE340E" w:rsidP="005B5290">
            <w:pPr>
              <w:tabs>
                <w:tab w:val="left" w:pos="709"/>
                <w:tab w:val="left" w:pos="993"/>
                <w:tab w:val="left" w:pos="3240"/>
              </w:tabs>
              <w:spacing w:before="120" w:after="120" w:line="20" w:lineRule="atLeast"/>
              <w:jc w:val="center"/>
              <w:rPr>
                <w:rFonts w:ascii="Times New Roman" w:hAnsi="Times New Roman" w:cs="Times New Roman"/>
                <w:b w:val="0"/>
                <w:bCs w:val="0"/>
                <w:color w:val="000000" w:themeColor="text1"/>
                <w:kern w:val="2"/>
              </w:rPr>
            </w:pPr>
            <w:r w:rsidRPr="00156E97">
              <w:rPr>
                <w:rFonts w:ascii="Times New Roman" w:hAnsi="Times New Roman" w:cs="Times New Roman"/>
                <w:b w:val="0"/>
                <w:bCs w:val="0"/>
                <w:color w:val="000000" w:themeColor="text1"/>
                <w:kern w:val="2"/>
              </w:rPr>
              <w:t>11</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041</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156E97" w:rsidRDefault="00FE340E" w:rsidP="005B5290">
            <w:pPr>
              <w:tabs>
                <w:tab w:val="left" w:pos="709"/>
                <w:tab w:val="left" w:pos="993"/>
                <w:tab w:val="left" w:pos="3240"/>
              </w:tabs>
              <w:spacing w:before="120" w:after="120" w:line="20" w:lineRule="atLeast"/>
              <w:jc w:val="center"/>
              <w:rPr>
                <w:rFonts w:ascii="Times New Roman" w:hAnsi="Times New Roman" w:cs="Times New Roman"/>
                <w:b w:val="0"/>
                <w:bCs w:val="0"/>
                <w:color w:val="000000" w:themeColor="text1"/>
                <w:kern w:val="2"/>
              </w:rPr>
            </w:pPr>
            <w:r>
              <w:rPr>
                <w:rFonts w:ascii="Times New Roman" w:hAnsi="Times New Roman" w:cs="Times New Roman"/>
                <w:b w:val="0"/>
                <w:bCs w:val="0"/>
                <w:color w:val="000000" w:themeColor="text1"/>
                <w:kern w:val="2"/>
              </w:rPr>
              <w:t>12</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Pr>
                <w:rFonts w:ascii="Times New Roman" w:hAnsi="Times New Roman" w:cs="Times New Roman"/>
                <w:color w:val="000000" w:themeColor="text1"/>
                <w:kern w:val="2"/>
              </w:rPr>
              <w:t>01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112</w:t>
            </w:r>
          </w:p>
        </w:tc>
      </w:tr>
      <w:tr w:rsidR="00FE340E" w:rsidRPr="006C2E01" w:rsidTr="005B5290">
        <w:trPr>
          <w:trHeight w:val="567"/>
          <w:jc w:val="center"/>
        </w:trPr>
        <w:tc>
          <w:tcPr>
            <w:cnfStyle w:val="001000000000"/>
            <w:tcW w:w="500" w:type="pct"/>
            <w:vAlign w:val="center"/>
          </w:tcPr>
          <w:p w:rsidR="00FE340E" w:rsidRDefault="00FE340E" w:rsidP="005B5290">
            <w:pPr>
              <w:tabs>
                <w:tab w:val="left" w:pos="709"/>
                <w:tab w:val="left" w:pos="993"/>
                <w:tab w:val="left" w:pos="3240"/>
              </w:tabs>
              <w:spacing w:before="120" w:after="120" w:line="20" w:lineRule="atLeast"/>
              <w:jc w:val="center"/>
              <w:rPr>
                <w:rFonts w:ascii="Times New Roman" w:hAnsi="Times New Roman" w:cs="Times New Roman"/>
                <w:b w:val="0"/>
                <w:bCs w:val="0"/>
                <w:color w:val="000000" w:themeColor="text1"/>
                <w:kern w:val="2"/>
              </w:rPr>
            </w:pPr>
            <w:r w:rsidRPr="00156E97">
              <w:rPr>
                <w:rFonts w:ascii="Times New Roman" w:hAnsi="Times New Roman" w:cs="Times New Roman"/>
                <w:b w:val="0"/>
                <w:bCs w:val="0"/>
                <w:color w:val="000000" w:themeColor="text1"/>
                <w:kern w:val="2"/>
              </w:rPr>
              <w:t>1</w:t>
            </w:r>
            <w:r>
              <w:rPr>
                <w:rFonts w:ascii="Times New Roman" w:hAnsi="Times New Roman" w:cs="Times New Roman"/>
                <w:b w:val="0"/>
                <w:bCs w:val="0"/>
                <w:color w:val="000000" w:themeColor="text1"/>
                <w:kern w:val="2"/>
              </w:rPr>
              <w:t>2</w:t>
            </w:r>
          </w:p>
        </w:tc>
        <w:tc>
          <w:tcPr>
            <w:tcW w:w="622" w:type="pct"/>
            <w:vAlign w:val="center"/>
          </w:tcPr>
          <w:p w:rsidR="00FE340E"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2</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047</w:t>
            </w:r>
          </w:p>
        </w:tc>
      </w:tr>
      <w:tr w:rsidR="00FE340E" w:rsidRPr="006C2E01" w:rsidTr="005B5290">
        <w:trPr>
          <w:cnfStyle w:val="000000100000"/>
          <w:trHeight w:val="567"/>
          <w:jc w:val="center"/>
        </w:trPr>
        <w:tc>
          <w:tcPr>
            <w:cnfStyle w:val="001000000000"/>
            <w:tcW w:w="500" w:type="pct"/>
            <w:shd w:val="clear" w:color="auto" w:fill="auto"/>
            <w:vAlign w:val="center"/>
          </w:tcPr>
          <w:p w:rsidR="00FE340E" w:rsidRPr="00156E97" w:rsidRDefault="00FE340E" w:rsidP="005B5290">
            <w:pPr>
              <w:tabs>
                <w:tab w:val="left" w:pos="709"/>
                <w:tab w:val="left" w:pos="993"/>
                <w:tab w:val="left" w:pos="3240"/>
              </w:tabs>
              <w:spacing w:before="120" w:after="120" w:line="20" w:lineRule="atLeast"/>
              <w:jc w:val="center"/>
              <w:rPr>
                <w:rFonts w:ascii="Times New Roman" w:hAnsi="Times New Roman" w:cs="Times New Roman"/>
                <w:b w:val="0"/>
                <w:bCs w:val="0"/>
                <w:color w:val="000000" w:themeColor="text1"/>
                <w:kern w:val="2"/>
              </w:rPr>
            </w:pPr>
            <w:r w:rsidRPr="00156E97">
              <w:rPr>
                <w:rFonts w:ascii="Times New Roman" w:hAnsi="Times New Roman" w:cs="Times New Roman"/>
                <w:b w:val="0"/>
                <w:bCs w:val="0"/>
                <w:color w:val="000000" w:themeColor="text1"/>
                <w:kern w:val="2"/>
              </w:rPr>
              <w:t>1</w:t>
            </w:r>
            <w:r>
              <w:rPr>
                <w:rFonts w:ascii="Times New Roman" w:hAnsi="Times New Roman" w:cs="Times New Roman"/>
                <w:b w:val="0"/>
                <w:bCs w:val="0"/>
                <w:color w:val="000000" w:themeColor="text1"/>
                <w:kern w:val="2"/>
              </w:rPr>
              <w:t>4</w:t>
            </w:r>
          </w:p>
        </w:tc>
        <w:tc>
          <w:tcPr>
            <w:tcW w:w="622"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1</w:t>
            </w:r>
          </w:p>
        </w:tc>
        <w:tc>
          <w:tcPr>
            <w:tcW w:w="1389" w:type="pct"/>
            <w:shd w:val="clear" w:color="auto" w:fill="auto"/>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shd w:val="clear" w:color="auto" w:fill="auto"/>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shd w:val="clear" w:color="auto" w:fill="auto"/>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1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206</w:t>
            </w:r>
          </w:p>
        </w:tc>
      </w:tr>
      <w:tr w:rsidR="00FE340E" w:rsidRPr="006C2E01" w:rsidTr="005B5290">
        <w:trPr>
          <w:trHeight w:val="567"/>
          <w:jc w:val="center"/>
        </w:trPr>
        <w:tc>
          <w:tcPr>
            <w:cnfStyle w:val="001000000000"/>
            <w:tcW w:w="500" w:type="pct"/>
            <w:vAlign w:val="center"/>
          </w:tcPr>
          <w:p w:rsidR="00FE340E" w:rsidRPr="00156E97" w:rsidRDefault="00FE340E" w:rsidP="005B5290">
            <w:pPr>
              <w:tabs>
                <w:tab w:val="left" w:pos="709"/>
                <w:tab w:val="left" w:pos="993"/>
                <w:tab w:val="left" w:pos="3240"/>
              </w:tabs>
              <w:spacing w:before="120" w:after="120" w:line="20" w:lineRule="atLeast"/>
              <w:jc w:val="center"/>
              <w:rPr>
                <w:rFonts w:ascii="Times New Roman" w:hAnsi="Times New Roman" w:cs="Times New Roman"/>
                <w:b w:val="0"/>
                <w:bCs w:val="0"/>
                <w:color w:val="000000" w:themeColor="text1"/>
                <w:kern w:val="2"/>
              </w:rPr>
            </w:pPr>
            <w:r w:rsidRPr="00156E97">
              <w:rPr>
                <w:rFonts w:ascii="Times New Roman" w:hAnsi="Times New Roman" w:cs="Times New Roman"/>
                <w:b w:val="0"/>
                <w:bCs w:val="0"/>
                <w:color w:val="000000" w:themeColor="text1"/>
                <w:kern w:val="2"/>
              </w:rPr>
              <w:t>1</w:t>
            </w:r>
            <w:r>
              <w:rPr>
                <w:rFonts w:ascii="Times New Roman" w:hAnsi="Times New Roman" w:cs="Times New Roman"/>
                <w:b w:val="0"/>
                <w:bCs w:val="0"/>
                <w:color w:val="000000" w:themeColor="text1"/>
                <w:kern w:val="2"/>
              </w:rPr>
              <w:t>0</w:t>
            </w:r>
          </w:p>
        </w:tc>
        <w:tc>
          <w:tcPr>
            <w:tcW w:w="622" w:type="pct"/>
            <w:vAlign w:val="center"/>
          </w:tcPr>
          <w:p w:rsidR="00FE340E" w:rsidRPr="00316507" w:rsidRDefault="00FE340E" w:rsidP="005B5290">
            <w:pPr>
              <w:tabs>
                <w:tab w:val="left" w:pos="709"/>
                <w:tab w:val="left" w:pos="993"/>
                <w:tab w:val="left" w:pos="3240"/>
              </w:tabs>
              <w:spacing w:before="120" w:after="120" w:line="20" w:lineRule="atLeast"/>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3</w:t>
            </w:r>
          </w:p>
        </w:tc>
        <w:tc>
          <w:tcPr>
            <w:tcW w:w="1389" w:type="pct"/>
            <w:vAlign w:val="center"/>
          </w:tcPr>
          <w:p w:rsidR="00FE340E" w:rsidRPr="00316507" w:rsidRDefault="00FE340E" w:rsidP="005B5290">
            <w:pPr>
              <w:tabs>
                <w:tab w:val="left" w:pos="-142"/>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3.3.90.30.00</w:t>
            </w:r>
          </w:p>
        </w:tc>
        <w:tc>
          <w:tcPr>
            <w:tcW w:w="1143" w:type="pct"/>
            <w:vAlign w:val="center"/>
          </w:tcPr>
          <w:p w:rsidR="00FE340E" w:rsidRPr="00316507" w:rsidRDefault="00FE340E" w:rsidP="005B5290">
            <w:pPr>
              <w:tabs>
                <w:tab w:val="left" w:pos="709"/>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0</w:t>
            </w:r>
            <w:r>
              <w:rPr>
                <w:rFonts w:ascii="Times New Roman" w:hAnsi="Times New Roman" w:cs="Times New Roman"/>
                <w:color w:val="000000" w:themeColor="text1"/>
                <w:kern w:val="2"/>
                <w:sz w:val="24"/>
                <w:szCs w:val="24"/>
              </w:rPr>
              <w:t>000</w:t>
            </w:r>
          </w:p>
        </w:tc>
        <w:tc>
          <w:tcPr>
            <w:tcW w:w="1346" w:type="pct"/>
            <w:vAlign w:val="center"/>
          </w:tcPr>
          <w:p w:rsidR="00FE340E" w:rsidRPr="00316507" w:rsidRDefault="00FE340E" w:rsidP="005B5290">
            <w:pPr>
              <w:tabs>
                <w:tab w:val="left" w:pos="-108"/>
                <w:tab w:val="left" w:pos="993"/>
                <w:tab w:val="left" w:pos="3240"/>
              </w:tabs>
              <w:spacing w:before="120" w:after="120" w:line="20" w:lineRule="atLeast"/>
              <w:ind w:right="-108"/>
              <w:jc w:val="center"/>
              <w:cnfStyle w:val="000000000000"/>
              <w:rPr>
                <w:rFonts w:ascii="Times New Roman" w:hAnsi="Times New Roman" w:cs="Times New Roman"/>
                <w:color w:val="000000" w:themeColor="text1"/>
                <w:kern w:val="2"/>
              </w:rPr>
            </w:pPr>
            <w:r w:rsidRPr="00316507">
              <w:rPr>
                <w:rFonts w:ascii="Times New Roman" w:hAnsi="Times New Roman" w:cs="Times New Roman"/>
                <w:color w:val="000000" w:themeColor="text1"/>
                <w:kern w:val="2"/>
                <w:sz w:val="24"/>
                <w:szCs w:val="24"/>
              </w:rPr>
              <w:t>2.</w:t>
            </w:r>
            <w:r>
              <w:rPr>
                <w:rFonts w:ascii="Times New Roman" w:hAnsi="Times New Roman" w:cs="Times New Roman"/>
                <w:color w:val="000000" w:themeColor="text1"/>
                <w:kern w:val="2"/>
                <w:sz w:val="24"/>
                <w:szCs w:val="24"/>
              </w:rPr>
              <w:t>110</w:t>
            </w:r>
          </w:p>
        </w:tc>
      </w:tr>
    </w:tbl>
    <w:p w:rsidR="007F3E69" w:rsidRDefault="007F3E69" w:rsidP="005465C2">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a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iCs/>
          <w:sz w:val="24"/>
          <w:szCs w:val="24"/>
          <w:lang w:eastAsia="en-US"/>
        </w:rPr>
        <w:lastRenderedPageBreak/>
        <w:t xml:space="preserve">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BD7685">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0"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w:t>
      </w:r>
      <w:r w:rsidR="007110C6">
        <w:rPr>
          <w:rFonts w:ascii="Times New Roman" w:hAnsi="Times New Roman" w:cs="Times New Roman"/>
          <w:snapToGrid w:val="0"/>
          <w:sz w:val="24"/>
          <w:szCs w:val="24"/>
        </w:rPr>
        <w:t>do</w:t>
      </w:r>
      <w:r w:rsidR="001D15B6" w:rsidRPr="00CB47B6">
        <w:rPr>
          <w:rFonts w:ascii="Times New Roman" w:hAnsi="Times New Roman" w:cs="Times New Roman"/>
          <w:snapToGrid w:val="0"/>
          <w:sz w:val="24"/>
          <w:szCs w:val="24"/>
        </w:rPr>
        <w:t xml:space="preserve"> o envio e/ou entrega das vias físicas. A assinatura eletrônica/digital será submetida a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w:t>
      </w:r>
      <w:r w:rsidR="00BD7685">
        <w:rPr>
          <w:rFonts w:ascii="Times New Roman" w:hAnsi="Times New Roman" w:cs="Times New Roman"/>
          <w:bCs/>
          <w:kern w:val="2"/>
          <w:sz w:val="24"/>
          <w:szCs w:val="24"/>
        </w:rPr>
        <w:t xml:space="preserve"> </w:t>
      </w:r>
      <w:r w:rsidR="00C7268F" w:rsidRPr="00CB47B6">
        <w:rPr>
          <w:rFonts w:ascii="Times New Roman" w:hAnsi="Times New Roman" w:cs="Times New Roman"/>
          <w:bCs/>
          <w:kern w:val="2"/>
          <w:sz w:val="24"/>
          <w:szCs w:val="24"/>
        </w:rPr>
        <w:t>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para negociação com vistas a obtenção de preço melhor, mesmo que acima do preço do adjudicatário para fornecer os bens, executar as obras ou serviços, sem prejuízo da aplicação das penalidades previstas em lei e no edital da licitação.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DC5755" w:rsidRPr="00CB47B6">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A presente Ata de Registro de Preços terá validade por 12 (doze) meses, contados a partir de sua assinatura</w:t>
      </w:r>
      <w:r w:rsidR="00DC5755" w:rsidRPr="00CB47B6">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A</w:t>
      </w:r>
      <w:r w:rsidR="00EF33DE">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CB47B6" w:rsidRDefault="001D15B6" w:rsidP="003E6749">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CB47B6">
        <w:rPr>
          <w:rFonts w:ascii="Times New Roman" w:hAnsi="Times New Roman" w:cs="Times New Roman"/>
          <w:i w:val="0"/>
          <w:snapToGrid w:val="0"/>
          <w:szCs w:val="24"/>
        </w:rPr>
        <w:t>DO REAJUSTE</w:t>
      </w:r>
      <w:r w:rsidR="00037486" w:rsidRPr="00CB47B6">
        <w:rPr>
          <w:rFonts w:ascii="Times New Roman" w:hAnsi="Times New Roman" w:cs="Times New Roman"/>
          <w:i w:val="0"/>
          <w:snapToGrid w:val="0"/>
          <w:szCs w:val="24"/>
        </w:rPr>
        <w:t>/REE</w:t>
      </w:r>
      <w:r w:rsidR="002B5067" w:rsidRPr="00CB47B6">
        <w:rPr>
          <w:rFonts w:ascii="Times New Roman" w:hAnsi="Times New Roman" w:cs="Times New Roman"/>
          <w:i w:val="0"/>
          <w:szCs w:val="24"/>
          <w:lang w:eastAsia="en-US"/>
        </w:rPr>
        <w:t>Q</w:t>
      </w:r>
      <w:r w:rsidR="00037486" w:rsidRPr="00CB47B6">
        <w:rPr>
          <w:rFonts w:ascii="Times New Roman" w:hAnsi="Times New Roman" w:cs="Times New Roman"/>
          <w:i w:val="0"/>
          <w:snapToGrid w:val="0"/>
          <w:szCs w:val="24"/>
        </w:rPr>
        <w:t>UILÍBRIO</w:t>
      </w:r>
      <w:r w:rsidRPr="00CB47B6">
        <w:rPr>
          <w:rFonts w:ascii="Times New Roman" w:hAnsi="Times New Roman" w:cs="Times New Roman"/>
          <w:i w:val="0"/>
          <w:snapToGrid w:val="0"/>
          <w:szCs w:val="24"/>
        </w:rPr>
        <w:t xml:space="preserve"> DE PREÇOS</w:t>
      </w:r>
    </w:p>
    <w:p w:rsidR="008957E5" w:rsidRPr="00CB47B6" w:rsidRDefault="002D21DF"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A Administração poderá revisar os preços registrados, mediante comprovações e</w:t>
      </w:r>
      <w:r w:rsidR="00527EC7" w:rsidRPr="00CB47B6">
        <w:rPr>
          <w:rFonts w:ascii="Times New Roman" w:hAnsi="Times New Roman" w:cs="Times New Roman"/>
          <w:sz w:val="24"/>
          <w:szCs w:val="24"/>
          <w:lang w:eastAsia="en-US"/>
        </w:rPr>
        <w:t xml:space="preserve"> </w:t>
      </w:r>
      <w:r w:rsidRPr="00CB47B6">
        <w:rPr>
          <w:rFonts w:ascii="Times New Roman" w:hAnsi="Times New Roman" w:cs="Times New Roman"/>
          <w:sz w:val="24"/>
          <w:szCs w:val="24"/>
          <w:lang w:eastAsia="en-US"/>
        </w:rPr>
        <w:t xml:space="preserve">justificativas, obedecido o disposto no artigo </w:t>
      </w:r>
      <w:r w:rsidR="001E42BB" w:rsidRPr="00CB47B6">
        <w:rPr>
          <w:rFonts w:ascii="Times New Roman" w:hAnsi="Times New Roman" w:cs="Times New Roman"/>
          <w:sz w:val="24"/>
          <w:szCs w:val="24"/>
          <w:lang w:eastAsia="en-US"/>
        </w:rPr>
        <w:t xml:space="preserve">122 </w:t>
      </w:r>
      <w:r w:rsidRPr="00CB47B6">
        <w:rPr>
          <w:rFonts w:ascii="Times New Roman" w:hAnsi="Times New Roman" w:cs="Times New Roman"/>
          <w:sz w:val="24"/>
          <w:szCs w:val="24"/>
          <w:lang w:eastAsia="en-US"/>
        </w:rPr>
        <w:t xml:space="preserve">do Decreto </w:t>
      </w:r>
      <w:r w:rsidR="001E42BB" w:rsidRPr="00CB47B6">
        <w:rPr>
          <w:rFonts w:ascii="Times New Roman" w:hAnsi="Times New Roman" w:cs="Times New Roman"/>
          <w:sz w:val="24"/>
          <w:szCs w:val="24"/>
          <w:lang w:eastAsia="en-US"/>
        </w:rPr>
        <w:t>Municipa</w:t>
      </w:r>
      <w:r w:rsidRPr="00CB47B6">
        <w:rPr>
          <w:rFonts w:ascii="Times New Roman" w:hAnsi="Times New Roman" w:cs="Times New Roman"/>
          <w:sz w:val="24"/>
          <w:szCs w:val="24"/>
          <w:lang w:eastAsia="en-US"/>
        </w:rPr>
        <w:t>l n.º</w:t>
      </w:r>
      <w:r w:rsidR="001E42BB" w:rsidRPr="00CB47B6">
        <w:rPr>
          <w:rFonts w:ascii="Times New Roman" w:hAnsi="Times New Roman" w:cs="Times New Roman"/>
          <w:sz w:val="24"/>
          <w:szCs w:val="24"/>
          <w:lang w:eastAsia="en-US"/>
        </w:rPr>
        <w:t xml:space="preserve"> 22/2024</w:t>
      </w:r>
      <w:r w:rsidRPr="00CB47B6">
        <w:rPr>
          <w:rFonts w:ascii="Times New Roman" w:hAnsi="Times New Roman" w:cs="Times New Roman"/>
          <w:sz w:val="24"/>
          <w:szCs w:val="24"/>
          <w:lang w:eastAsia="en-US"/>
        </w:rPr>
        <w:t>, bem como deverá proceder à atualização desses preços nos</w:t>
      </w:r>
      <w:r w:rsidR="00527EC7" w:rsidRPr="00CB47B6">
        <w:rPr>
          <w:rFonts w:ascii="Times New Roman" w:hAnsi="Times New Roman" w:cs="Times New Roman"/>
          <w:sz w:val="24"/>
          <w:szCs w:val="24"/>
          <w:lang w:eastAsia="en-US"/>
        </w:rPr>
        <w:t xml:space="preserve"> </w:t>
      </w:r>
      <w:r w:rsidRPr="00CB47B6">
        <w:rPr>
          <w:rFonts w:ascii="Times New Roman" w:hAnsi="Times New Roman" w:cs="Times New Roman"/>
          <w:sz w:val="24"/>
          <w:szCs w:val="24"/>
          <w:lang w:eastAsia="en-US"/>
        </w:rPr>
        <w:t>termos do</w:t>
      </w:r>
      <w:r w:rsidR="001E42BB" w:rsidRPr="00CB47B6">
        <w:rPr>
          <w:rFonts w:ascii="Times New Roman" w:hAnsi="Times New Roman" w:cs="Times New Roman"/>
          <w:sz w:val="24"/>
          <w:szCs w:val="24"/>
          <w:lang w:eastAsia="en-US"/>
        </w:rPr>
        <w:t>s</w:t>
      </w:r>
      <w:r w:rsidRPr="00CB47B6">
        <w:rPr>
          <w:rFonts w:ascii="Times New Roman" w:hAnsi="Times New Roman" w:cs="Times New Roman"/>
          <w:sz w:val="24"/>
          <w:szCs w:val="24"/>
          <w:lang w:eastAsia="en-US"/>
        </w:rPr>
        <w:t xml:space="preserve"> art</w:t>
      </w:r>
      <w:r w:rsidR="001E42BB" w:rsidRPr="00CB47B6">
        <w:rPr>
          <w:rFonts w:ascii="Times New Roman" w:hAnsi="Times New Roman" w:cs="Times New Roman"/>
          <w:sz w:val="24"/>
          <w:szCs w:val="24"/>
          <w:lang w:eastAsia="en-US"/>
        </w:rPr>
        <w:t>igos</w:t>
      </w:r>
      <w:r w:rsidR="00FE340E">
        <w:rPr>
          <w:rFonts w:ascii="Times New Roman" w:hAnsi="Times New Roman" w:cs="Times New Roman"/>
          <w:sz w:val="24"/>
          <w:szCs w:val="24"/>
          <w:lang w:eastAsia="en-US"/>
        </w:rPr>
        <w:t xml:space="preserve"> </w:t>
      </w:r>
      <w:r w:rsidR="001E42BB" w:rsidRPr="00CB47B6">
        <w:rPr>
          <w:rFonts w:ascii="Times New Roman" w:hAnsi="Times New Roman" w:cs="Times New Roman"/>
          <w:sz w:val="24"/>
          <w:szCs w:val="24"/>
          <w:lang w:eastAsia="en-US"/>
        </w:rPr>
        <w:t>123 e 124</w:t>
      </w:r>
      <w:r w:rsidRPr="00CB47B6">
        <w:rPr>
          <w:rFonts w:ascii="Times New Roman" w:hAnsi="Times New Roman" w:cs="Times New Roman"/>
          <w:sz w:val="24"/>
          <w:szCs w:val="24"/>
          <w:lang w:eastAsia="en-US"/>
        </w:rPr>
        <w:t xml:space="preserve"> do Decreto supracitado.</w:t>
      </w:r>
    </w:p>
    <w:p w:rsidR="008957E5" w:rsidRPr="00CB47B6" w:rsidRDefault="00477C52"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8957E5" w:rsidRPr="00CB47B6" w:rsidRDefault="00477C52"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00E94F9E" w:rsidRPr="00CB47B6">
        <w:rPr>
          <w:rFonts w:ascii="Times New Roman" w:hAnsi="Times New Roman" w:cs="Times New Roman"/>
          <w:sz w:val="24"/>
          <w:szCs w:val="24"/>
        </w:rPr>
        <w:t>de apresentação da proposta</w:t>
      </w:r>
      <w:r w:rsidR="001A0DCA" w:rsidRPr="00CB47B6">
        <w:rPr>
          <w:rFonts w:ascii="Times New Roman" w:hAnsi="Times New Roman" w:cs="Times New Roman"/>
          <w:sz w:val="24"/>
          <w:szCs w:val="24"/>
        </w:rPr>
        <w:t xml:space="preserve"> </w:t>
      </w:r>
      <w:r w:rsidRPr="00CB47B6">
        <w:rPr>
          <w:rFonts w:ascii="Times New Roman" w:hAnsi="Times New Roman" w:cs="Times New Roman"/>
          <w:sz w:val="24"/>
          <w:szCs w:val="24"/>
          <w:lang w:eastAsia="en-US"/>
        </w:rPr>
        <w:t>e desde que decorrido 1 (um) ano desse marco temporal. Para as atualizações subsequentes à primeira, o termo inicial é contado do término do prazo inicial que motivou a primeira atualização.</w:t>
      </w:r>
    </w:p>
    <w:p w:rsidR="008957E5" w:rsidRPr="00CB47B6" w:rsidRDefault="00477C52"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Não serão liberadas recomposições decorrentes de inflação, que não configurem álea econômica extraordinária, tampouco fato previsível.</w:t>
      </w:r>
    </w:p>
    <w:p w:rsidR="008957E5" w:rsidRPr="00CB47B6" w:rsidRDefault="0083021E"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71" w:history="1">
        <w:r w:rsidRPr="00CB47B6">
          <w:rPr>
            <w:rStyle w:val="Hyperlink"/>
            <w:rFonts w:ascii="Times New Roman" w:hAnsi="Times New Roman" w:cs="Times New Roman"/>
            <w:bCs/>
            <w:color w:val="0033CC"/>
            <w:sz w:val="24"/>
            <w:szCs w:val="24"/>
          </w:rPr>
          <w:t>contratos@campomagro.pr.gov.br</w:t>
        </w:r>
      </w:hyperlink>
      <w:r w:rsidRPr="00CB47B6">
        <w:rPr>
          <w:rFonts w:ascii="Times New Roman" w:hAnsi="Times New Roman" w:cs="Times New Roman"/>
          <w:sz w:val="24"/>
          <w:szCs w:val="24"/>
        </w:rPr>
        <w:t xml:space="preserve"> mediante retorno de confirmação.</w:t>
      </w:r>
    </w:p>
    <w:p w:rsidR="008957E5" w:rsidRPr="00CB47B6" w:rsidRDefault="0083021E"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Somente serão analisados os pedidos de recomposição de valores que contenham todos os documentos comprobatórios para a referida recomposição.</w:t>
      </w:r>
    </w:p>
    <w:p w:rsidR="008D0766" w:rsidRPr="00CB47B6" w:rsidRDefault="0083021E"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CB47B6"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CB47B6">
        <w:rPr>
          <w:rFonts w:ascii="Times New Roman" w:hAnsi="Times New Roman" w:cs="Times New Roman"/>
          <w:b/>
          <w:snapToGrid w:val="0"/>
        </w:rPr>
        <w:t>DA CONTRATAÇÃO DE SALDO REMANESCENTE</w:t>
      </w:r>
    </w:p>
    <w:p w:rsidR="008957E5" w:rsidRPr="00CB47B6" w:rsidRDefault="0083021E" w:rsidP="003E674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iCs/>
          <w:spacing w:val="2"/>
          <w:sz w:val="24"/>
          <w:szCs w:val="24"/>
          <w:shd w:val="clear" w:color="auto" w:fill="FFFFFF"/>
        </w:rPr>
        <w:t xml:space="preserve">Os contratos decorrentes do Sistema de Registro </w:t>
      </w:r>
      <w:r w:rsidRPr="00CB47B6">
        <w:rPr>
          <w:rFonts w:ascii="Times New Roman" w:hAnsi="Times New Roman" w:cs="Times New Roman"/>
          <w:iCs/>
          <w:spacing w:val="2"/>
          <w:sz w:val="24"/>
          <w:szCs w:val="24"/>
        </w:rPr>
        <w:t>de Preços poderão ser alterados</w:t>
      </w:r>
      <w:r w:rsidRPr="00CB47B6">
        <w:rPr>
          <w:rFonts w:ascii="Times New Roman" w:hAnsi="Times New Roman" w:cs="Times New Roman"/>
          <w:iCs/>
          <w:spacing w:val="2"/>
          <w:sz w:val="24"/>
          <w:szCs w:val="24"/>
          <w:shd w:val="clear" w:color="auto" w:fill="FFFFFF"/>
        </w:rPr>
        <w:t xml:space="preserve">, observado o disposto no capítulo de contratos </w:t>
      </w:r>
      <w:r w:rsidRPr="00CB47B6">
        <w:rPr>
          <w:rFonts w:ascii="Times New Roman" w:hAnsi="Times New Roman" w:cs="Times New Roman"/>
          <w:iCs/>
          <w:spacing w:val="2"/>
          <w:sz w:val="24"/>
          <w:szCs w:val="24"/>
        </w:rPr>
        <w:t>administrativos constantes</w:t>
      </w:r>
      <w:r w:rsidRPr="00CB47B6">
        <w:rPr>
          <w:rFonts w:ascii="Times New Roman" w:hAnsi="Times New Roman" w:cs="Times New Roman"/>
          <w:iCs/>
          <w:spacing w:val="2"/>
          <w:sz w:val="24"/>
          <w:szCs w:val="24"/>
          <w:shd w:val="clear" w:color="auto" w:fill="FFFFFF"/>
        </w:rPr>
        <w:t xml:space="preserve"> na Lei 14.133/2021.</w:t>
      </w:r>
    </w:p>
    <w:p w:rsidR="008957E5"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Os preços propostos serão considerados fixos, ressalvadas as hipóteses legais de </w:t>
      </w:r>
      <w:r w:rsidRPr="00CB47B6">
        <w:rPr>
          <w:rFonts w:ascii="Times New Roman" w:hAnsi="Times New Roman" w:cs="Times New Roman"/>
          <w:color w:val="auto"/>
          <w:sz w:val="24"/>
          <w:szCs w:val="24"/>
        </w:rPr>
        <w:t>admissibilidade de reajuste, previstos na Lei 14.133 e Decreto Municipal 22/2024, com</w:t>
      </w:r>
      <w:r w:rsidRPr="00CB47B6">
        <w:rPr>
          <w:rFonts w:ascii="Times New Roman" w:hAnsi="Times New Roman" w:cs="Times New Roman"/>
          <w:sz w:val="24"/>
          <w:szCs w:val="24"/>
        </w:rPr>
        <w:t xml:space="preserve"> periodicidade mínima de 01 (um) ano utilizando para tal o </w:t>
      </w:r>
      <w:r w:rsidRPr="00CB47B6">
        <w:rPr>
          <w:rFonts w:ascii="Times New Roman" w:hAnsi="Times New Roman" w:cs="Times New Roman"/>
          <w:bCs/>
          <w:sz w:val="24"/>
          <w:szCs w:val="24"/>
        </w:rPr>
        <w:t>Índice</w:t>
      </w:r>
      <w:r w:rsidRPr="00CB47B6">
        <w:rPr>
          <w:rFonts w:ascii="Times New Roman" w:hAnsi="Times New Roman" w:cs="Times New Roman"/>
          <w:sz w:val="24"/>
          <w:szCs w:val="24"/>
        </w:rPr>
        <w:t> Nacional de Preços</w:t>
      </w:r>
      <w:r w:rsidRPr="00CB47B6">
        <w:rPr>
          <w:rFonts w:ascii="Times New Roman" w:hAnsi="Times New Roman" w:cs="Times New Roman"/>
          <w:sz w:val="24"/>
          <w:szCs w:val="24"/>
          <w:shd w:val="clear" w:color="auto" w:fill="FFFFFF"/>
        </w:rPr>
        <w:t xml:space="preserve"> ao Consumidor Amplo</w:t>
      </w:r>
      <w:r w:rsidRPr="00CB47B6">
        <w:rPr>
          <w:rFonts w:ascii="Times New Roman" w:hAnsi="Times New Roman" w:cs="Times New Roman"/>
          <w:sz w:val="24"/>
          <w:szCs w:val="24"/>
        </w:rPr>
        <w:t xml:space="preserve"> (IPCA), publicado pelo IBGE.</w:t>
      </w:r>
    </w:p>
    <w:p w:rsidR="008957E5"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lastRenderedPageBreak/>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8A3C20" w:rsidRPr="00CB47B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DC5755" w:rsidRPr="00CB47B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acordo entre os licitantes destinado a gerar ofertas com preços artificiais, não</w:t>
      </w:r>
      <w:r w:rsidR="00DC5755" w:rsidRPr="00CB47B6">
        <w:rPr>
          <w:rFonts w:ascii="Times New Roman" w:hAnsi="Times New Roman" w:cs="Times New Roman"/>
        </w:rPr>
        <w:t xml:space="preserve"> </w:t>
      </w:r>
      <w:r w:rsidRPr="00CB47B6">
        <w:rPr>
          <w:rFonts w:ascii="Times New Roman" w:hAnsi="Times New Roman" w:cs="Times New Roman"/>
        </w:rPr>
        <w:t>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DC5755" w:rsidRPr="00CB47B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lastRenderedPageBreak/>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E6749">
        <w:rPr>
          <w:rFonts w:ascii="Times New Roman" w:hAnsi="Times New Roman" w:cs="Times New Roman"/>
        </w:rPr>
        <w:t xml:space="preserve"> </w:t>
      </w:r>
      <w:r w:rsidRPr="00CB47B6">
        <w:rPr>
          <w:rFonts w:ascii="Times New Roman" w:hAnsi="Times New Roman" w:cs="Times New Roman"/>
        </w:rPr>
        <w:t>constatar</w:t>
      </w:r>
      <w:r w:rsidR="003E6749">
        <w:rPr>
          <w:rFonts w:ascii="Times New Roman" w:hAnsi="Times New Roman" w:cs="Times New Roman"/>
        </w:rPr>
        <w:t xml:space="preserve"> </w:t>
      </w:r>
      <w:r w:rsidRPr="00CB47B6">
        <w:rPr>
          <w:rFonts w:ascii="Times New Roman" w:hAnsi="Times New Roman" w:cs="Times New Roman"/>
        </w:rPr>
        <w:t>o</w:t>
      </w:r>
      <w:r w:rsidR="003E6749">
        <w:rPr>
          <w:rFonts w:ascii="Times New Roman" w:hAnsi="Times New Roman" w:cs="Times New Roman"/>
        </w:rPr>
        <w:t xml:space="preserve"> </w:t>
      </w:r>
      <w:r w:rsidRPr="00CB47B6">
        <w:rPr>
          <w:rFonts w:ascii="Times New Roman" w:hAnsi="Times New Roman" w:cs="Times New Roman"/>
        </w:rPr>
        <w:t>envolvimento</w:t>
      </w:r>
      <w:r w:rsidR="003E6749">
        <w:rPr>
          <w:rFonts w:ascii="Times New Roman" w:hAnsi="Times New Roman" w:cs="Times New Roman"/>
        </w:rPr>
        <w:t xml:space="preserve"> </w:t>
      </w:r>
      <w:r w:rsidRPr="00CB47B6">
        <w:rPr>
          <w:rFonts w:ascii="Times New Roman" w:hAnsi="Times New Roman" w:cs="Times New Roman"/>
        </w:rPr>
        <w:t>da</w:t>
      </w:r>
      <w:r w:rsidR="003E6749">
        <w:rPr>
          <w:rFonts w:ascii="Times New Roman" w:hAnsi="Times New Roman" w:cs="Times New Roman"/>
        </w:rPr>
        <w:t xml:space="preserve"> </w:t>
      </w:r>
      <w:r w:rsidRPr="00CB47B6">
        <w:rPr>
          <w:rFonts w:ascii="Times New Roman" w:hAnsi="Times New Roman" w:cs="Times New Roman"/>
        </w:rPr>
        <w:t>empresa,</w:t>
      </w:r>
      <w:r w:rsidR="003E6749">
        <w:rPr>
          <w:rFonts w:ascii="Times New Roman" w:hAnsi="Times New Roman" w:cs="Times New Roman"/>
        </w:rPr>
        <w:t xml:space="preserve"> </w:t>
      </w:r>
      <w:r w:rsidRPr="00CB47B6">
        <w:rPr>
          <w:rFonts w:ascii="Times New Roman" w:hAnsi="Times New Roman" w:cs="Times New Roman"/>
        </w:rPr>
        <w:t>diretamente</w:t>
      </w:r>
      <w:r w:rsidR="003E6749">
        <w:rPr>
          <w:rFonts w:ascii="Times New Roman" w:hAnsi="Times New Roman" w:cs="Times New Roman"/>
        </w:rPr>
        <w:t xml:space="preserve"> </w:t>
      </w:r>
      <w:r w:rsidRPr="00CB47B6">
        <w:rPr>
          <w:rFonts w:ascii="Times New Roman" w:hAnsi="Times New Roman" w:cs="Times New Roman"/>
        </w:rPr>
        <w:t>ou</w:t>
      </w:r>
      <w:r w:rsidR="003E6749">
        <w:rPr>
          <w:rFonts w:ascii="Times New Roman" w:hAnsi="Times New Roman" w:cs="Times New Roman"/>
        </w:rPr>
        <w:t xml:space="preserve"> </w:t>
      </w:r>
      <w:r w:rsidRPr="00CB47B6">
        <w:rPr>
          <w:rFonts w:ascii="Times New Roman" w:hAnsi="Times New Roman" w:cs="Times New Roman"/>
        </w:rPr>
        <w:t>por</w:t>
      </w:r>
      <w:r w:rsidR="003E6749">
        <w:rPr>
          <w:rFonts w:ascii="Times New Roman" w:hAnsi="Times New Roman" w:cs="Times New Roman"/>
        </w:rPr>
        <w:t xml:space="preserve"> </w:t>
      </w:r>
      <w:r w:rsidRPr="00CB47B6">
        <w:rPr>
          <w:rFonts w:ascii="Times New Roman" w:hAnsi="Times New Roman" w:cs="Times New Roman"/>
        </w:rPr>
        <w:t>meio</w:t>
      </w:r>
      <w:r w:rsidR="003E6749">
        <w:rPr>
          <w:rFonts w:ascii="Times New Roman" w:hAnsi="Times New Roman" w:cs="Times New Roman"/>
        </w:rPr>
        <w:t xml:space="preserve"> </w:t>
      </w:r>
      <w:r w:rsidRPr="00CB47B6">
        <w:rPr>
          <w:rFonts w:ascii="Times New Roman" w:hAnsi="Times New Roman" w:cs="Times New Roman"/>
        </w:rPr>
        <w:t>de</w:t>
      </w:r>
      <w:r w:rsidR="003E6749">
        <w:rPr>
          <w:rFonts w:ascii="Times New Roman" w:hAnsi="Times New Roman" w:cs="Times New Roman"/>
        </w:rPr>
        <w:t xml:space="preserve"> </w:t>
      </w:r>
      <w:r w:rsidRPr="00CB47B6">
        <w:rPr>
          <w:rFonts w:ascii="Times New Roman" w:hAnsi="Times New Roman" w:cs="Times New Roman"/>
        </w:rPr>
        <w:t>um</w:t>
      </w:r>
      <w:r w:rsidR="003E6749">
        <w:rPr>
          <w:rFonts w:ascii="Times New Roman" w:hAnsi="Times New Roman" w:cs="Times New Roman"/>
        </w:rPr>
        <w:t xml:space="preserve"> </w:t>
      </w:r>
      <w:r w:rsidRPr="00CB47B6">
        <w:rPr>
          <w:rFonts w:ascii="Times New Roman" w:hAnsi="Times New Roman" w:cs="Times New Roman"/>
        </w:rPr>
        <w:t>agente,</w:t>
      </w:r>
      <w:r w:rsidR="003E6749">
        <w:rPr>
          <w:rFonts w:ascii="Times New Roman" w:hAnsi="Times New Roman" w:cs="Times New Roman"/>
        </w:rPr>
        <w:t xml:space="preserve"> </w:t>
      </w:r>
      <w:r w:rsidRPr="00CB47B6">
        <w:rPr>
          <w:rFonts w:ascii="Times New Roman" w:hAnsi="Times New Roman" w:cs="Times New Roman"/>
        </w:rPr>
        <w:t>em</w:t>
      </w:r>
      <w:r w:rsidR="003E6749">
        <w:rPr>
          <w:rFonts w:ascii="Times New Roman" w:hAnsi="Times New Roman" w:cs="Times New Roman"/>
        </w:rPr>
        <w:t xml:space="preserve"> </w:t>
      </w:r>
      <w:r w:rsidRPr="00CB47B6">
        <w:rPr>
          <w:rFonts w:ascii="Times New Roman" w:hAnsi="Times New Roman" w:cs="Times New Roman"/>
        </w:rPr>
        <w:t>práticas</w:t>
      </w:r>
      <w:r w:rsidR="003E6749">
        <w:rPr>
          <w:rFonts w:ascii="Times New Roman" w:hAnsi="Times New Roman" w:cs="Times New Roman"/>
        </w:rPr>
        <w:t xml:space="preserve"> </w:t>
      </w:r>
      <w:r w:rsidRPr="00CB47B6">
        <w:rPr>
          <w:rFonts w:ascii="Times New Roman" w:hAnsi="Times New Roman" w:cs="Times New Roman"/>
        </w:rPr>
        <w:t>corruptas, fraudulentas, colusivas,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5" w:name="_Toc122606111"/>
      <w:r w:rsidRPr="00CB47B6">
        <w:rPr>
          <w:rFonts w:ascii="Times New Roman" w:hAnsi="Times New Roman" w:cs="Times New Roman"/>
          <w:i w:val="0"/>
          <w:iCs/>
          <w:szCs w:val="24"/>
        </w:rPr>
        <w:t>DAS INFRAÇÕES ADMINISTRATIVAS E SANÇÕES</w:t>
      </w:r>
      <w:bookmarkEnd w:id="45"/>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6" w:name="_Ref114668085"/>
      <w:bookmarkStart w:id="47"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48" w:name="_Ref114668108"/>
      <w:bookmarkEnd w:id="46"/>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48"/>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49"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49"/>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0"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0"/>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1"/>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2"/>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3"/>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2"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4"/>
    </w:p>
    <w:bookmarkEnd w:id="47"/>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3"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A52E5E" w:rsidRPr="007110C6">
        <w:rPr>
          <w:rFonts w:ascii="Times New Roman" w:hAnsi="Times New Roman" w:cs="Times New Roman"/>
          <w:b/>
          <w:bCs/>
          <w:color w:val="auto"/>
          <w:sz w:val="24"/>
          <w:szCs w:val="24"/>
        </w:rPr>
        <w:t xml:space="preserve"> </w:t>
      </w:r>
      <w:r w:rsidRPr="00CB47B6">
        <w:rPr>
          <w:rFonts w:ascii="Times New Roman" w:hAnsi="Times New Roman" w:cs="Times New Roman"/>
          <w:b/>
          <w:bCs/>
          <w:color w:val="auto"/>
          <w:sz w:val="24"/>
          <w:szCs w:val="24"/>
        </w:rPr>
        <w:t>dias</w:t>
      </w:r>
      <w:r w:rsidR="00A52E5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5"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5"/>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sanção de impedimento de licitar e contratar será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4"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5"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CB47B6">
        <w:rPr>
          <w:rFonts w:ascii="Times New Roman" w:hAnsi="Times New Roman" w:cs="Times New Roman"/>
          <w:sz w:val="24"/>
          <w:szCs w:val="24"/>
        </w:rPr>
        <w:lastRenderedPageBreak/>
        <w:t>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VI,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Conforme o Guia Nacional de Licitações Sustentáveis, a contratada deverá observar na execução do contrato, no que couber,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a)</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lastRenderedPageBreak/>
        <w:t>g)</w:t>
      </w:r>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6" w:name="_Toc122606113"/>
      <w:r w:rsidRPr="00CB47B6">
        <w:rPr>
          <w:rFonts w:ascii="Times New Roman" w:hAnsi="Times New Roman" w:cs="Times New Roman"/>
          <w:i w:val="0"/>
          <w:iCs/>
          <w:szCs w:val="24"/>
        </w:rPr>
        <w:t>DAS DISPOSIÇÕES GERAIS</w:t>
      </w:r>
      <w:bookmarkEnd w:id="56"/>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6" w:history="1">
        <w:r w:rsidR="003D77F5" w:rsidRPr="00CB47B6">
          <w:rPr>
            <w:rStyle w:val="Hyperlink"/>
            <w:rFonts w:ascii="Times New Roman" w:hAnsi="Times New Roman" w:cs="Times New Roman"/>
            <w:sz w:val="24"/>
            <w:szCs w:val="24"/>
          </w:rPr>
          <w:t>www.campomagro.pr.gov.br</w:t>
        </w:r>
      </w:hyperlink>
      <w:r w:rsidR="00174C72">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lastRenderedPageBreak/>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002217" w:rsidRPr="00CB47B6">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E85F19">
        <w:rPr>
          <w:rFonts w:ascii="Times New Roman" w:eastAsia="MS Mincho" w:hAnsi="Times New Roman" w:cs="Times New Roman"/>
        </w:rPr>
        <w:t>20</w:t>
      </w:r>
      <w:r w:rsidRPr="00174C72">
        <w:rPr>
          <w:rFonts w:ascii="Times New Roman" w:eastAsia="MS Mincho" w:hAnsi="Times New Roman" w:cs="Times New Roman"/>
        </w:rPr>
        <w:t xml:space="preserve"> de </w:t>
      </w:r>
      <w:r w:rsidR="00E85F19">
        <w:rPr>
          <w:rFonts w:ascii="Times New Roman" w:eastAsia="MS Mincho" w:hAnsi="Times New Roman" w:cs="Times New Roman"/>
        </w:rPr>
        <w:t>outubro</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w:t>
      </w:r>
      <w:r w:rsidR="00FE340E">
        <w:rPr>
          <w:rFonts w:ascii="Times New Roman" w:eastAsia="MS Mincho" w:hAnsi="Times New Roman" w:cs="Times New Roman"/>
        </w:rPr>
        <w:t>6</w:t>
      </w:r>
      <w:r w:rsidR="00174C72">
        <w:rPr>
          <w:rFonts w:ascii="Times New Roman" w:eastAsia="MS Mincho" w:hAnsi="Times New Roman" w:cs="Times New Roman"/>
        </w:rPr>
        <w:t>.</w:t>
      </w:r>
    </w:p>
    <w:p w:rsidR="008254DD" w:rsidRDefault="008254DD" w:rsidP="00C7268F">
      <w:pPr>
        <w:spacing w:before="240" w:line="22" w:lineRule="atLeast"/>
        <w:rPr>
          <w:rFonts w:ascii="Times New Roman" w:eastAsia="MS Mincho" w:hAnsi="Times New Roman" w:cs="Times New Roman"/>
          <w:color w:val="000000"/>
        </w:rPr>
      </w:pPr>
    </w:p>
    <w:p w:rsidR="008254DD" w:rsidRDefault="008254D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municipal n</w:t>
      </w:r>
      <w:r w:rsidR="00E37A05" w:rsidRPr="00CB47B6">
        <w:rPr>
          <w:rFonts w:ascii="Times New Roman" w:eastAsia="MS Mincho" w:hAnsi="Times New Roman" w:cs="Times New Roman"/>
        </w:rPr>
        <w:t xml:space="preserve">.º </w:t>
      </w:r>
      <w:r w:rsidR="00FE340E">
        <w:rPr>
          <w:rFonts w:ascii="Times New Roman" w:eastAsia="MS Mincho" w:hAnsi="Times New Roman" w:cs="Times New Roman"/>
        </w:rPr>
        <w:t>3</w:t>
      </w:r>
      <w:r w:rsidR="00D5416F" w:rsidRPr="00CB47B6">
        <w:rPr>
          <w:rFonts w:ascii="Times New Roman" w:eastAsia="MS Mincho" w:hAnsi="Times New Roman" w:cs="Times New Roman"/>
        </w:rPr>
        <w:t>9</w:t>
      </w:r>
      <w:r w:rsidR="00FE340E">
        <w:rPr>
          <w:rFonts w:ascii="Times New Roman" w:eastAsia="MS Mincho" w:hAnsi="Times New Roman" w:cs="Times New Roman"/>
        </w:rPr>
        <w:t>4</w:t>
      </w:r>
      <w:r w:rsidR="00E37A05" w:rsidRPr="00CB47B6">
        <w:rPr>
          <w:rFonts w:ascii="Times New Roman" w:eastAsia="MS Mincho" w:hAnsi="Times New Roman" w:cs="Times New Roman"/>
        </w:rPr>
        <w:t>/202</w:t>
      </w:r>
      <w:r w:rsidR="008254DD">
        <w:rPr>
          <w:rFonts w:ascii="Times New Roman" w:eastAsia="MS Mincho" w:hAnsi="Times New Roman" w:cs="Times New Roman"/>
        </w:rPr>
        <w:t>5</w:t>
      </w:r>
      <w:r w:rsidR="00F06033">
        <w:rPr>
          <w:rFonts w:ascii="Times New Roman" w:eastAsia="MS Mincho" w:hAnsi="Times New Roman" w:cs="Times New Roman"/>
        </w:rPr>
        <w:br w:type="page"/>
      </w:r>
    </w:p>
    <w:bookmarkEnd w:id="34"/>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F06033" w:rsidRPr="00CB47B6" w:rsidRDefault="00650B47" w:rsidP="00F06033">
      <w:pPr>
        <w:tabs>
          <w:tab w:val="left" w:pos="3240"/>
        </w:tabs>
        <w:spacing w:before="240" w:after="240" w:line="259" w:lineRule="auto"/>
        <w:jc w:val="both"/>
        <w:rPr>
          <w:rFonts w:ascii="Times New Roman" w:eastAsia="Times New Roman" w:hAnsi="Times New Roman" w:cs="Times New Roman"/>
        </w:rPr>
      </w:pPr>
      <w:r w:rsidRPr="00C3693F">
        <w:rPr>
          <w:rFonts w:ascii="Times New Roman" w:hAnsi="Times New Roman" w:cs="Times New Roman"/>
          <w:b/>
          <w:highlight w:val="yellow"/>
        </w:rPr>
        <w:t xml:space="preserve">A presente licitação possui </w:t>
      </w:r>
      <w:r w:rsidRPr="00C3693F">
        <w:rPr>
          <w:rFonts w:ascii="Times New Roman" w:eastAsia="Times New Roman" w:hAnsi="Times New Roman" w:cs="Times New Roman"/>
          <w:b/>
          <w:highlight w:val="yellow"/>
        </w:rPr>
        <w:t>ite</w:t>
      </w:r>
      <w:r w:rsidRPr="00C3693F">
        <w:rPr>
          <w:rFonts w:ascii="Times New Roman" w:hAnsi="Times New Roman" w:cs="Times New Roman"/>
          <w:b/>
          <w:highlight w:val="yellow"/>
        </w:rPr>
        <w:t>ns</w:t>
      </w:r>
      <w:r w:rsidRPr="00C3693F">
        <w:rPr>
          <w:rFonts w:ascii="Times New Roman" w:eastAsia="Times New Roman" w:hAnsi="Times New Roman" w:cs="Times New Roman"/>
          <w:b/>
          <w:highlight w:val="yellow"/>
        </w:rPr>
        <w:t xml:space="preserve"> exclusivos à participação de </w:t>
      </w:r>
      <w:r w:rsidRPr="00C3693F">
        <w:rPr>
          <w:rFonts w:ascii="Times New Roman" w:hAnsi="Times New Roman" w:cs="Times New Roman"/>
          <w:b/>
          <w:bCs/>
          <w:highlight w:val="yellow"/>
        </w:rPr>
        <w:t>Microempresas e Empresas de Pequeno Porte,</w:t>
      </w:r>
      <w:r w:rsidRPr="00C3693F">
        <w:rPr>
          <w:rFonts w:ascii="Times New Roman" w:eastAsia="Times New Roman" w:hAnsi="Times New Roman" w:cs="Times New Roman"/>
          <w:b/>
          <w:highlight w:val="yellow"/>
        </w:rPr>
        <w:t xml:space="preserve"> e ite</w:t>
      </w:r>
      <w:r>
        <w:rPr>
          <w:rFonts w:ascii="Times New Roman" w:hAnsi="Times New Roman" w:cs="Times New Roman"/>
          <w:b/>
          <w:highlight w:val="yellow"/>
        </w:rPr>
        <w:t>ns</w:t>
      </w:r>
      <w:r w:rsidRPr="00C3693F">
        <w:rPr>
          <w:rFonts w:ascii="Times New Roman" w:eastAsia="Times New Roman" w:hAnsi="Times New Roman" w:cs="Times New Roman"/>
          <w:b/>
          <w:highlight w:val="yellow"/>
        </w:rPr>
        <w:t xml:space="preserve"> para Ampla Competitividade</w:t>
      </w:r>
      <w:r w:rsidRPr="00C3693F">
        <w:rPr>
          <w:rFonts w:ascii="Times New Roman" w:hAnsi="Times New Roman" w:cs="Times New Roman"/>
          <w:b/>
          <w:bCs/>
          <w:highlight w:val="yellow"/>
        </w:rPr>
        <w:t>, tendo em vista o cumprimento do disposto no Art. 48, Inc. I, da Lei Complementar 123/06 e suas alterações.</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316064">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5B5290">
            <w:rPr>
              <w:rFonts w:ascii="Times New Roman" w:hAnsi="Times New Roman" w:cs="Times New Roman"/>
            </w:rPr>
            <w:t>Formação de registro de preços, para eventual aquisição de pneus novos, câmaras de ar, protetores de câmaras, bicos e válvulas, destinados à conservação dos veículos da frota da Prefeitura Municipal de Campo Magro, de acordo com as condições estabelecidas neste edital</w:t>
          </w:r>
        </w:sdtContent>
      </w:sdt>
      <w:r w:rsidR="00C024C2">
        <w:rPr>
          <w:rFonts w:ascii="Times New Roman" w:hAnsi="Times New Roman" w:cs="Times New Roman"/>
        </w:rPr>
        <w:t>.</w:t>
      </w:r>
    </w:p>
    <w:p w:rsidR="00C024C2" w:rsidRPr="00C024C2" w:rsidRDefault="00C024C2" w:rsidP="00C024C2">
      <w:pPr>
        <w:autoSpaceDE w:val="0"/>
        <w:spacing w:before="240" w:after="240"/>
        <w:jc w:val="center"/>
        <w:rPr>
          <w:rFonts w:ascii="Times New Roman" w:eastAsia="Times New Roman" w:hAnsi="Times New Roman" w:cs="Times New Roman"/>
          <w:b/>
          <w:bCs/>
          <w:sz w:val="28"/>
          <w:highlight w:val="yellow"/>
        </w:rPr>
      </w:pPr>
      <w:r w:rsidRPr="00C024C2">
        <w:rPr>
          <w:rFonts w:ascii="Times New Roman" w:eastAsia="Times New Roman" w:hAnsi="Times New Roman" w:cs="Times New Roman"/>
          <w:b/>
          <w:szCs w:val="23"/>
          <w:highlight w:val="yellow"/>
          <w:u w:val="single"/>
        </w:rPr>
        <w:t xml:space="preserve">ITENS EXCLUSIVOS À PARTICIPAÇÃO DE </w:t>
      </w:r>
      <w:r w:rsidRPr="00C024C2">
        <w:rPr>
          <w:rFonts w:ascii="Times New Roman" w:hAnsi="Times New Roman" w:cs="Times New Roman"/>
          <w:b/>
          <w:bCs/>
          <w:szCs w:val="23"/>
          <w:highlight w:val="yellow"/>
          <w:u w:val="single"/>
        </w:rPr>
        <w:t>MICROEMPRESAS E EMPRESAS DE PEQUENO PORTE</w:t>
      </w:r>
      <w:r w:rsidRPr="00C024C2">
        <w:rPr>
          <w:rFonts w:ascii="Times New Roman" w:hAnsi="Times New Roman" w:cs="Times New Roman"/>
          <w:b/>
          <w:bCs/>
          <w:szCs w:val="23"/>
          <w:highlight w:val="yellow"/>
        </w:rPr>
        <w:t>,</w:t>
      </w:r>
      <w:r w:rsidRPr="00C024C2">
        <w:rPr>
          <w:rFonts w:ascii="Times New Roman" w:eastAsia="Times New Roman" w:hAnsi="Times New Roman" w:cs="Times New Roman"/>
          <w:b/>
          <w:szCs w:val="23"/>
          <w:highlight w:val="yellow"/>
        </w:rPr>
        <w:t xml:space="preserve"> </w:t>
      </w:r>
      <w:r w:rsidRPr="00C024C2">
        <w:rPr>
          <w:rFonts w:ascii="Times New Roman" w:hAnsi="Times New Roman" w:cs="Times New Roman"/>
          <w:b/>
          <w:bCs/>
          <w:szCs w:val="23"/>
          <w:highlight w:val="yellow"/>
        </w:rPr>
        <w:t>tendo em vista o cumprimento do disposto no Art. 48, Inc. I, da Lei Complementar 123/06 e suas alterações</w:t>
      </w:r>
      <w:r w:rsidRPr="00C024C2">
        <w:rPr>
          <w:rFonts w:ascii="Times New Roman" w:hAnsi="Times New Roman" w:cs="Times New Roman"/>
          <w:b/>
          <w:bCs/>
          <w:szCs w:val="23"/>
        </w:rPr>
        <w:t>.</w:t>
      </w:r>
    </w:p>
    <w:tbl>
      <w:tblPr>
        <w:tblStyle w:val="Tabelacomgrade"/>
        <w:tblW w:w="9147" w:type="dxa"/>
        <w:jc w:val="center"/>
        <w:tblLayout w:type="fixed"/>
        <w:tblLook w:val="04A0"/>
      </w:tblPr>
      <w:tblGrid>
        <w:gridCol w:w="534"/>
        <w:gridCol w:w="3543"/>
        <w:gridCol w:w="1134"/>
        <w:gridCol w:w="993"/>
        <w:gridCol w:w="1417"/>
        <w:gridCol w:w="1526"/>
      </w:tblGrid>
      <w:tr w:rsidR="00F171D8" w:rsidRPr="00F171D8" w:rsidTr="00F171D8">
        <w:trPr>
          <w:jc w:val="center"/>
        </w:trPr>
        <w:tc>
          <w:tcPr>
            <w:tcW w:w="534" w:type="dxa"/>
            <w:shd w:val="clear" w:color="auto" w:fill="F2F2F2" w:themeFill="background1" w:themeFillShade="F2"/>
            <w:vAlign w:val="center"/>
          </w:tcPr>
          <w:p w:rsidR="00F171D8" w:rsidRPr="00F171D8" w:rsidRDefault="00F171D8" w:rsidP="00393422">
            <w:pPr>
              <w:tabs>
                <w:tab w:val="left" w:pos="142"/>
              </w:tabs>
              <w:autoSpaceDE w:val="0"/>
              <w:spacing w:before="60" w:after="60" w:line="20" w:lineRule="atLeast"/>
              <w:ind w:left="-142" w:right="-108"/>
              <w:jc w:val="center"/>
              <w:rPr>
                <w:rFonts w:ascii="Times New Roman" w:hAnsi="Times New Roman" w:cs="Times New Roman"/>
                <w:b/>
                <w:sz w:val="22"/>
                <w:szCs w:val="22"/>
              </w:rPr>
            </w:pPr>
            <w:r w:rsidRPr="00F171D8">
              <w:rPr>
                <w:rFonts w:ascii="Times New Roman" w:hAnsi="Times New Roman" w:cs="Times New Roman"/>
                <w:b/>
                <w:sz w:val="22"/>
                <w:szCs w:val="22"/>
              </w:rPr>
              <w:t>Item</w:t>
            </w:r>
          </w:p>
        </w:tc>
        <w:tc>
          <w:tcPr>
            <w:tcW w:w="3543" w:type="dxa"/>
            <w:shd w:val="clear" w:color="auto" w:fill="F2F2F2" w:themeFill="background1" w:themeFillShade="F2"/>
            <w:vAlign w:val="center"/>
          </w:tcPr>
          <w:p w:rsidR="00F171D8" w:rsidRPr="00F171D8" w:rsidRDefault="00F171D8" w:rsidP="001343BC">
            <w:pPr>
              <w:tabs>
                <w:tab w:val="left" w:pos="284"/>
              </w:tabs>
              <w:autoSpaceDE w:val="0"/>
              <w:spacing w:beforeLines="60" w:afterLines="60"/>
              <w:jc w:val="center"/>
              <w:rPr>
                <w:rFonts w:ascii="Times New Roman" w:hAnsi="Times New Roman" w:cs="Times New Roman"/>
                <w:b/>
                <w:sz w:val="22"/>
                <w:szCs w:val="22"/>
              </w:rPr>
            </w:pPr>
            <w:r w:rsidRPr="00F171D8">
              <w:rPr>
                <w:rFonts w:ascii="Times New Roman" w:hAnsi="Times New Roman" w:cs="Times New Roman"/>
                <w:b/>
                <w:sz w:val="22"/>
                <w:szCs w:val="22"/>
              </w:rPr>
              <w:t>Descrição/Especificação</w:t>
            </w:r>
          </w:p>
        </w:tc>
        <w:tc>
          <w:tcPr>
            <w:tcW w:w="1134" w:type="dxa"/>
            <w:shd w:val="clear" w:color="auto" w:fill="F2F2F2" w:themeFill="background1" w:themeFillShade="F2"/>
            <w:vAlign w:val="center"/>
          </w:tcPr>
          <w:p w:rsidR="00F171D8" w:rsidRPr="00F171D8" w:rsidRDefault="00F171D8" w:rsidP="00393422">
            <w:pPr>
              <w:tabs>
                <w:tab w:val="left" w:pos="284"/>
              </w:tabs>
              <w:autoSpaceDE w:val="0"/>
              <w:spacing w:before="60" w:after="60" w:line="20" w:lineRule="atLeast"/>
              <w:ind w:left="-142" w:right="-108"/>
              <w:jc w:val="center"/>
              <w:rPr>
                <w:rFonts w:ascii="Times New Roman" w:hAnsi="Times New Roman" w:cs="Times New Roman"/>
                <w:b/>
                <w:sz w:val="22"/>
                <w:szCs w:val="22"/>
              </w:rPr>
            </w:pPr>
            <w:r w:rsidRPr="00F171D8">
              <w:rPr>
                <w:rFonts w:ascii="Times New Roman" w:hAnsi="Times New Roman" w:cs="Times New Roman"/>
                <w:b/>
                <w:sz w:val="22"/>
                <w:szCs w:val="22"/>
              </w:rPr>
              <w:t>Unidade</w:t>
            </w:r>
          </w:p>
        </w:tc>
        <w:tc>
          <w:tcPr>
            <w:tcW w:w="993" w:type="dxa"/>
            <w:shd w:val="clear" w:color="auto" w:fill="F2F2F2" w:themeFill="background1" w:themeFillShade="F2"/>
            <w:vAlign w:val="center"/>
          </w:tcPr>
          <w:p w:rsidR="00F171D8" w:rsidRPr="00F171D8" w:rsidRDefault="00F171D8" w:rsidP="00634717">
            <w:pPr>
              <w:tabs>
                <w:tab w:val="left" w:pos="284"/>
              </w:tabs>
              <w:autoSpaceDE w:val="0"/>
              <w:spacing w:before="60" w:after="60" w:line="20" w:lineRule="atLeast"/>
              <w:ind w:left="-142" w:right="-108"/>
              <w:jc w:val="center"/>
              <w:rPr>
                <w:rFonts w:ascii="Times New Roman" w:hAnsi="Times New Roman" w:cs="Times New Roman"/>
                <w:b/>
              </w:rPr>
            </w:pPr>
            <w:r w:rsidRPr="00F171D8">
              <w:rPr>
                <w:rFonts w:ascii="Times New Roman" w:hAnsi="Times New Roman" w:cs="Times New Roman"/>
                <w:b/>
              </w:rPr>
              <w:t>Quant.</w:t>
            </w:r>
          </w:p>
        </w:tc>
        <w:tc>
          <w:tcPr>
            <w:tcW w:w="1417" w:type="dxa"/>
            <w:shd w:val="clear" w:color="auto" w:fill="F2F2F2" w:themeFill="background1" w:themeFillShade="F2"/>
            <w:vAlign w:val="center"/>
          </w:tcPr>
          <w:p w:rsidR="00F171D8" w:rsidRPr="00F171D8" w:rsidRDefault="00F171D8" w:rsidP="00393422">
            <w:pPr>
              <w:tabs>
                <w:tab w:val="left" w:pos="284"/>
              </w:tabs>
              <w:autoSpaceDE w:val="0"/>
              <w:spacing w:before="60" w:after="60" w:line="20" w:lineRule="atLeast"/>
              <w:ind w:left="-142" w:right="-108"/>
              <w:jc w:val="center"/>
              <w:rPr>
                <w:rFonts w:ascii="Times New Roman" w:hAnsi="Times New Roman" w:cs="Times New Roman"/>
                <w:b/>
                <w:sz w:val="22"/>
                <w:szCs w:val="22"/>
              </w:rPr>
            </w:pPr>
            <w:r w:rsidRPr="00F171D8">
              <w:rPr>
                <w:rFonts w:ascii="Times New Roman" w:hAnsi="Times New Roman" w:cs="Times New Roman"/>
                <w:b/>
                <w:sz w:val="22"/>
                <w:szCs w:val="22"/>
              </w:rPr>
              <w:t>Valor máximo unitário</w:t>
            </w:r>
          </w:p>
        </w:tc>
        <w:tc>
          <w:tcPr>
            <w:tcW w:w="1526" w:type="dxa"/>
            <w:shd w:val="clear" w:color="auto" w:fill="F2F2F2" w:themeFill="background1" w:themeFillShade="F2"/>
            <w:vAlign w:val="center"/>
          </w:tcPr>
          <w:p w:rsidR="00F171D8" w:rsidRPr="00634717" w:rsidRDefault="00F171D8" w:rsidP="00393422">
            <w:pPr>
              <w:tabs>
                <w:tab w:val="left" w:pos="284"/>
              </w:tabs>
              <w:autoSpaceDE w:val="0"/>
              <w:spacing w:before="60" w:after="60" w:line="20" w:lineRule="atLeast"/>
              <w:ind w:left="-142" w:right="-108"/>
              <w:jc w:val="center"/>
              <w:rPr>
                <w:rFonts w:ascii="Times New Roman" w:hAnsi="Times New Roman" w:cs="Times New Roman"/>
                <w:b/>
                <w:sz w:val="22"/>
                <w:szCs w:val="22"/>
              </w:rPr>
            </w:pPr>
            <w:r w:rsidRPr="00634717">
              <w:rPr>
                <w:rFonts w:ascii="Times New Roman" w:hAnsi="Times New Roman" w:cs="Times New Roman"/>
                <w:b/>
                <w:sz w:val="22"/>
                <w:szCs w:val="22"/>
              </w:rPr>
              <w:t>Valor máximo Total</w:t>
            </w:r>
          </w:p>
        </w:tc>
      </w:tr>
      <w:tr w:rsidR="00EE14F0" w:rsidRPr="000D4210" w:rsidTr="00EE14F0">
        <w:trPr>
          <w:jc w:val="center"/>
        </w:trPr>
        <w:tc>
          <w:tcPr>
            <w:tcW w:w="534" w:type="dxa"/>
            <w:vAlign w:val="center"/>
          </w:tcPr>
          <w:p w:rsidR="00EE14F0" w:rsidRPr="00D772F7" w:rsidRDefault="00EE14F0" w:rsidP="00A97F4B">
            <w:pPr>
              <w:spacing w:before="240" w:after="240" w:line="256" w:lineRule="auto"/>
              <w:jc w:val="center"/>
              <w:rPr>
                <w:rFonts w:ascii="Times New Roman" w:eastAsia="Times New Roman" w:hAnsi="Times New Roman" w:cs="Times New Roman"/>
                <w:bCs/>
                <w:color w:val="000000"/>
              </w:rPr>
            </w:pPr>
            <w:proofErr w:type="gramStart"/>
            <w:r w:rsidRPr="00D772F7">
              <w:rPr>
                <w:rFonts w:ascii="Times New Roman" w:eastAsia="Times New Roman" w:hAnsi="Times New Roman" w:cs="Times New Roman"/>
                <w:b/>
                <w:bCs/>
                <w:color w:val="000000"/>
              </w:rPr>
              <w:t>1</w:t>
            </w:r>
            <w:proofErr w:type="gramEnd"/>
          </w:p>
        </w:tc>
        <w:tc>
          <w:tcPr>
            <w:tcW w:w="3543" w:type="dxa"/>
            <w:vAlign w:val="center"/>
          </w:tcPr>
          <w:p w:rsidR="00EE14F0" w:rsidRPr="00D772F7" w:rsidRDefault="00EE14F0" w:rsidP="00EE14F0">
            <w:pPr>
              <w:spacing w:before="240" w:after="240"/>
              <w:jc w:val="both"/>
              <w:rPr>
                <w:rFonts w:ascii="Times New Roman" w:hAnsi="Times New Roman" w:cs="Times New Roman"/>
                <w:b/>
                <w:bCs/>
              </w:rPr>
            </w:pPr>
            <w:r w:rsidRPr="00D772F7">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D772F7">
              <w:rPr>
                <w:rFonts w:ascii="Times New Roman" w:eastAsia="Times New Roman" w:hAnsi="Times New Roman" w:cs="Times New Roman"/>
                <w:b/>
                <w:bCs/>
                <w:color w:val="000000"/>
              </w:rPr>
              <w:t xml:space="preserve">175/70 R13-radial </w:t>
            </w:r>
            <w:proofErr w:type="gramStart"/>
            <w:r w:rsidRPr="00D772F7">
              <w:rPr>
                <w:rFonts w:ascii="Times New Roman" w:eastAsia="Times New Roman" w:hAnsi="Times New Roman" w:cs="Times New Roman"/>
                <w:b/>
                <w:bCs/>
                <w:color w:val="000000"/>
              </w:rPr>
              <w:t>82T</w:t>
            </w:r>
            <w:proofErr w:type="gramEnd"/>
            <w:r w:rsidRPr="00D772F7">
              <w:rPr>
                <w:rFonts w:ascii="Times New Roman" w:eastAsia="Times New Roman" w:hAnsi="Times New Roman" w:cs="Times New Roman"/>
                <w:b/>
                <w:bCs/>
                <w:color w:val="000000"/>
              </w:rPr>
              <w:t>.</w:t>
            </w:r>
          </w:p>
        </w:tc>
        <w:tc>
          <w:tcPr>
            <w:tcW w:w="1134" w:type="dxa"/>
            <w:vAlign w:val="center"/>
          </w:tcPr>
          <w:p w:rsidR="00EE14F0" w:rsidRPr="00C024C2" w:rsidRDefault="00EE14F0" w:rsidP="00EE14F0">
            <w:pPr>
              <w:spacing w:before="240" w:after="240"/>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EE14F0" w:rsidRPr="00EE14F0" w:rsidRDefault="00EE14F0" w:rsidP="00A97F4B">
            <w:pPr>
              <w:spacing w:before="240" w:after="240"/>
              <w:jc w:val="center"/>
              <w:rPr>
                <w:rFonts w:ascii="Times New Roman" w:eastAsia="Times New Roman" w:hAnsi="Times New Roman" w:cs="Times New Roman"/>
                <w:color w:val="000000"/>
              </w:rPr>
            </w:pPr>
            <w:r w:rsidRPr="00EE14F0">
              <w:rPr>
                <w:rFonts w:ascii="Times New Roman" w:eastAsia="Times New Roman" w:hAnsi="Times New Roman" w:cs="Times New Roman"/>
                <w:color w:val="000000"/>
              </w:rPr>
              <w:t>50</w:t>
            </w:r>
          </w:p>
        </w:tc>
        <w:tc>
          <w:tcPr>
            <w:tcW w:w="1417" w:type="dxa"/>
            <w:vAlign w:val="center"/>
          </w:tcPr>
          <w:p w:rsidR="00EE14F0" w:rsidRPr="00EE14F0" w:rsidRDefault="00EE14F0" w:rsidP="00A97F4B">
            <w:pPr>
              <w:spacing w:before="240" w:after="240"/>
              <w:jc w:val="center"/>
              <w:rPr>
                <w:rFonts w:ascii="Times New Roman" w:hAnsi="Times New Roman" w:cs="Times New Roman"/>
              </w:rPr>
            </w:pPr>
            <w:r w:rsidRPr="00EE14F0">
              <w:rPr>
                <w:rFonts w:ascii="Times New Roman" w:hAnsi="Times New Roman" w:cs="Times New Roman"/>
                <w:color w:val="000000"/>
              </w:rPr>
              <w:t>R$ 576,67</w:t>
            </w:r>
          </w:p>
        </w:tc>
        <w:tc>
          <w:tcPr>
            <w:tcW w:w="1526" w:type="dxa"/>
            <w:vAlign w:val="center"/>
          </w:tcPr>
          <w:p w:rsidR="00EE14F0" w:rsidRPr="00EE14F0" w:rsidRDefault="00EE14F0" w:rsidP="00EE14F0">
            <w:pPr>
              <w:spacing w:before="240" w:after="240"/>
              <w:jc w:val="center"/>
              <w:rPr>
                <w:rFonts w:ascii="Times New Roman" w:eastAsiaTheme="minorHAnsi" w:hAnsi="Times New Roman" w:cs="Times New Roman"/>
                <w:color w:val="000000"/>
                <w:lang w:eastAsia="en-US"/>
              </w:rPr>
            </w:pPr>
            <w:r w:rsidRPr="00EE14F0">
              <w:rPr>
                <w:rFonts w:ascii="Times New Roman" w:eastAsia="Times New Roman" w:hAnsi="Times New Roman" w:cs="Times New Roman"/>
                <w:color w:val="000000"/>
              </w:rPr>
              <w:t>28.833,50</w:t>
            </w:r>
          </w:p>
        </w:tc>
      </w:tr>
      <w:tr w:rsidR="00EE14F0" w:rsidRPr="000D4210" w:rsidTr="00EE14F0">
        <w:trPr>
          <w:jc w:val="center"/>
        </w:trPr>
        <w:tc>
          <w:tcPr>
            <w:tcW w:w="534" w:type="dxa"/>
            <w:vAlign w:val="center"/>
          </w:tcPr>
          <w:p w:rsidR="00EE14F0" w:rsidRPr="00D772F7" w:rsidRDefault="00EE14F0" w:rsidP="00EE14F0">
            <w:pPr>
              <w:jc w:val="center"/>
              <w:rPr>
                <w:rFonts w:ascii="Times New Roman" w:eastAsia="Times New Roman" w:hAnsi="Times New Roman" w:cs="Times New Roman"/>
                <w:bCs/>
                <w:color w:val="000000"/>
              </w:rPr>
            </w:pPr>
            <w:r w:rsidRPr="00D772F7">
              <w:rPr>
                <w:rFonts w:ascii="Times New Roman" w:eastAsia="Times New Roman" w:hAnsi="Times New Roman" w:cs="Times New Roman"/>
                <w:b/>
                <w:bCs/>
                <w:color w:val="000000"/>
              </w:rPr>
              <w:t>2</w:t>
            </w:r>
          </w:p>
        </w:tc>
        <w:tc>
          <w:tcPr>
            <w:tcW w:w="3543" w:type="dxa"/>
            <w:vAlign w:val="center"/>
          </w:tcPr>
          <w:p w:rsidR="00EE14F0" w:rsidRPr="00D772F7" w:rsidRDefault="00EE14F0" w:rsidP="00EE14F0">
            <w:pPr>
              <w:spacing w:before="60" w:after="60"/>
              <w:jc w:val="both"/>
              <w:rPr>
                <w:rFonts w:ascii="Times New Roman" w:eastAsia="Times New Roman" w:hAnsi="Times New Roman" w:cs="Times New Roman"/>
                <w:color w:val="000000"/>
              </w:rPr>
            </w:pPr>
            <w:r w:rsidRPr="00D772F7">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D772F7">
              <w:rPr>
                <w:rFonts w:ascii="Times New Roman" w:eastAsia="Times New Roman" w:hAnsi="Times New Roman" w:cs="Times New Roman"/>
                <w:b/>
                <w:bCs/>
                <w:color w:val="000000"/>
              </w:rPr>
              <w:t xml:space="preserve">165/70 R14-radial 81T. </w:t>
            </w:r>
          </w:p>
        </w:tc>
        <w:tc>
          <w:tcPr>
            <w:tcW w:w="1134" w:type="dxa"/>
            <w:vAlign w:val="center"/>
          </w:tcPr>
          <w:p w:rsidR="00EE14F0" w:rsidRPr="00C024C2" w:rsidRDefault="00EE14F0" w:rsidP="00EE14F0">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EE14F0" w:rsidRPr="00EE14F0" w:rsidRDefault="00EE14F0" w:rsidP="00EE14F0">
            <w:pPr>
              <w:jc w:val="center"/>
              <w:rPr>
                <w:rFonts w:ascii="Times New Roman" w:eastAsia="Times New Roman" w:hAnsi="Times New Roman" w:cs="Times New Roman"/>
                <w:color w:val="000000"/>
              </w:rPr>
            </w:pPr>
            <w:r w:rsidRPr="00EE14F0">
              <w:rPr>
                <w:rFonts w:ascii="Times New Roman" w:eastAsia="Times New Roman" w:hAnsi="Times New Roman" w:cs="Times New Roman"/>
                <w:color w:val="000000"/>
              </w:rPr>
              <w:t>40</w:t>
            </w:r>
          </w:p>
        </w:tc>
        <w:tc>
          <w:tcPr>
            <w:tcW w:w="1417" w:type="dxa"/>
            <w:vAlign w:val="center"/>
          </w:tcPr>
          <w:p w:rsidR="00EE14F0" w:rsidRPr="00EE14F0" w:rsidRDefault="00EE14F0" w:rsidP="00EE14F0">
            <w:pPr>
              <w:spacing w:line="256" w:lineRule="auto"/>
              <w:jc w:val="center"/>
              <w:rPr>
                <w:rFonts w:ascii="Times New Roman" w:eastAsiaTheme="minorHAnsi" w:hAnsi="Times New Roman" w:cs="Times New Roman"/>
                <w:color w:val="000000"/>
                <w:lang w:eastAsia="en-US"/>
              </w:rPr>
            </w:pPr>
            <w:r w:rsidRPr="00EE14F0">
              <w:rPr>
                <w:rFonts w:ascii="Times New Roman" w:hAnsi="Times New Roman" w:cs="Times New Roman"/>
                <w:color w:val="000000"/>
              </w:rPr>
              <w:t>R$</w:t>
            </w:r>
            <w:r>
              <w:rPr>
                <w:rFonts w:ascii="Times New Roman" w:hAnsi="Times New Roman" w:cs="Times New Roman"/>
                <w:color w:val="000000"/>
              </w:rPr>
              <w:t xml:space="preserve"> </w:t>
            </w:r>
            <w:r w:rsidRPr="00EE14F0">
              <w:rPr>
                <w:rFonts w:ascii="Times New Roman" w:hAnsi="Times New Roman" w:cs="Times New Roman"/>
                <w:color w:val="000000"/>
              </w:rPr>
              <w:t>587,33</w:t>
            </w:r>
          </w:p>
        </w:tc>
        <w:tc>
          <w:tcPr>
            <w:tcW w:w="1526" w:type="dxa"/>
            <w:vAlign w:val="center"/>
          </w:tcPr>
          <w:p w:rsidR="00EE14F0" w:rsidRPr="00EE14F0" w:rsidRDefault="00EE14F0" w:rsidP="00EE14F0">
            <w:pPr>
              <w:tabs>
                <w:tab w:val="left" w:pos="284"/>
              </w:tabs>
              <w:autoSpaceDE w:val="0"/>
              <w:spacing w:before="60" w:after="60" w:line="20" w:lineRule="atLeast"/>
              <w:ind w:left="-142" w:right="-108"/>
              <w:jc w:val="center"/>
              <w:rPr>
                <w:rFonts w:ascii="Times New Roman" w:hAnsi="Times New Roman" w:cs="Times New Roman"/>
              </w:rPr>
            </w:pPr>
            <w:r w:rsidRPr="00EE14F0">
              <w:rPr>
                <w:rFonts w:ascii="Times New Roman" w:eastAsia="Times New Roman" w:hAnsi="Times New Roman" w:cs="Times New Roman"/>
                <w:color w:val="000000"/>
              </w:rPr>
              <w:t>23.493,20</w:t>
            </w:r>
          </w:p>
        </w:tc>
      </w:tr>
      <w:tr w:rsidR="00EE14F0" w:rsidRPr="000D4210" w:rsidTr="00EE14F0">
        <w:trPr>
          <w:jc w:val="center"/>
        </w:trPr>
        <w:tc>
          <w:tcPr>
            <w:tcW w:w="534" w:type="dxa"/>
            <w:vAlign w:val="center"/>
          </w:tcPr>
          <w:p w:rsidR="00EE14F0" w:rsidRPr="00D772F7" w:rsidRDefault="00EE14F0" w:rsidP="00EE14F0">
            <w:pPr>
              <w:jc w:val="center"/>
              <w:rPr>
                <w:rFonts w:ascii="Times New Roman" w:eastAsia="Times New Roman" w:hAnsi="Times New Roman" w:cs="Times New Roman"/>
                <w:bCs/>
                <w:color w:val="000000"/>
              </w:rPr>
            </w:pPr>
            <w:r w:rsidRPr="00D772F7">
              <w:rPr>
                <w:rFonts w:ascii="Times New Roman" w:eastAsia="Times New Roman" w:hAnsi="Times New Roman" w:cs="Times New Roman"/>
                <w:b/>
                <w:bCs/>
                <w:color w:val="000000"/>
              </w:rPr>
              <w:t>3</w:t>
            </w:r>
          </w:p>
        </w:tc>
        <w:tc>
          <w:tcPr>
            <w:tcW w:w="3543" w:type="dxa"/>
            <w:vAlign w:val="center"/>
          </w:tcPr>
          <w:p w:rsidR="00EE14F0" w:rsidRPr="00D772F7" w:rsidRDefault="00EE14F0" w:rsidP="00EE14F0">
            <w:pPr>
              <w:spacing w:before="60" w:after="60"/>
              <w:jc w:val="both"/>
              <w:rPr>
                <w:rFonts w:ascii="Times New Roman" w:eastAsia="Times New Roman" w:hAnsi="Times New Roman" w:cs="Times New Roman"/>
                <w:color w:val="000000"/>
              </w:rPr>
            </w:pPr>
            <w:r w:rsidRPr="00D772F7">
              <w:rPr>
                <w:rFonts w:ascii="Times New Roman" w:eastAsia="Times New Roman" w:hAnsi="Times New Roman" w:cs="Times New Roman"/>
                <w:color w:val="000000"/>
              </w:rPr>
              <w:t xml:space="preserve">Pneumático, construção radial, contendo o nome do fabricante certificado pelo NMETRO, produto novo, não recondicionado e / ou remanufaturado, dimensões </w:t>
            </w:r>
            <w:r w:rsidRPr="00D772F7">
              <w:rPr>
                <w:rFonts w:ascii="Times New Roman" w:eastAsia="Times New Roman" w:hAnsi="Times New Roman" w:cs="Times New Roman"/>
                <w:b/>
                <w:bCs/>
                <w:color w:val="000000"/>
              </w:rPr>
              <w:t>175/70 R14</w:t>
            </w:r>
            <w:r w:rsidRPr="00D772F7">
              <w:rPr>
                <w:rFonts w:ascii="Times New Roman" w:eastAsia="Times New Roman" w:hAnsi="Times New Roman" w:cs="Times New Roman"/>
                <w:color w:val="000000"/>
              </w:rPr>
              <w:t>.</w:t>
            </w:r>
          </w:p>
        </w:tc>
        <w:tc>
          <w:tcPr>
            <w:tcW w:w="1134" w:type="dxa"/>
            <w:vAlign w:val="center"/>
          </w:tcPr>
          <w:p w:rsidR="00EE14F0" w:rsidRPr="00C024C2" w:rsidRDefault="00EE14F0" w:rsidP="00EE14F0">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EE14F0" w:rsidRPr="00EE14F0" w:rsidRDefault="00EE14F0" w:rsidP="00EE14F0">
            <w:pPr>
              <w:jc w:val="center"/>
              <w:rPr>
                <w:rFonts w:ascii="Times New Roman" w:eastAsia="Times New Roman" w:hAnsi="Times New Roman" w:cs="Times New Roman"/>
                <w:color w:val="000000"/>
              </w:rPr>
            </w:pPr>
            <w:r w:rsidRPr="00EE14F0">
              <w:rPr>
                <w:rFonts w:ascii="Times New Roman" w:eastAsia="Times New Roman" w:hAnsi="Times New Roman" w:cs="Times New Roman"/>
                <w:color w:val="000000"/>
              </w:rPr>
              <w:t>20</w:t>
            </w:r>
          </w:p>
        </w:tc>
        <w:tc>
          <w:tcPr>
            <w:tcW w:w="1417" w:type="dxa"/>
            <w:vAlign w:val="center"/>
          </w:tcPr>
          <w:p w:rsidR="00EE14F0" w:rsidRPr="00EE14F0" w:rsidRDefault="00EE14F0" w:rsidP="00A97F4B">
            <w:pPr>
              <w:spacing w:line="256" w:lineRule="auto"/>
              <w:jc w:val="center"/>
              <w:rPr>
                <w:rFonts w:ascii="Times New Roman" w:hAnsi="Times New Roman" w:cs="Times New Roman"/>
              </w:rPr>
            </w:pPr>
            <w:r w:rsidRPr="00EE14F0">
              <w:rPr>
                <w:rFonts w:ascii="Times New Roman" w:hAnsi="Times New Roman" w:cs="Times New Roman"/>
                <w:color w:val="000000"/>
              </w:rPr>
              <w:t>R$ 644,00</w:t>
            </w:r>
          </w:p>
        </w:tc>
        <w:tc>
          <w:tcPr>
            <w:tcW w:w="1526" w:type="dxa"/>
            <w:vAlign w:val="center"/>
          </w:tcPr>
          <w:p w:rsidR="00EE14F0" w:rsidRPr="00EE14F0" w:rsidRDefault="00EE14F0" w:rsidP="00A97F4B">
            <w:pPr>
              <w:spacing w:line="256" w:lineRule="auto"/>
              <w:jc w:val="center"/>
              <w:rPr>
                <w:rFonts w:ascii="Times New Roman" w:hAnsi="Times New Roman" w:cs="Times New Roman"/>
              </w:rPr>
            </w:pPr>
            <w:r w:rsidRPr="00EE14F0">
              <w:rPr>
                <w:rFonts w:ascii="Times New Roman" w:hAnsi="Times New Roman" w:cs="Times New Roman"/>
                <w:color w:val="000000"/>
              </w:rPr>
              <w:t>12.880,00</w:t>
            </w:r>
          </w:p>
        </w:tc>
      </w:tr>
      <w:tr w:rsidR="00EE14F0" w:rsidRPr="000D4210" w:rsidTr="00EE14F0">
        <w:trPr>
          <w:jc w:val="center"/>
        </w:trPr>
        <w:tc>
          <w:tcPr>
            <w:tcW w:w="534" w:type="dxa"/>
            <w:vAlign w:val="center"/>
          </w:tcPr>
          <w:p w:rsidR="00EE14F0" w:rsidRPr="00D772F7" w:rsidRDefault="00EE14F0" w:rsidP="00EE14F0">
            <w:pPr>
              <w:jc w:val="center"/>
              <w:rPr>
                <w:rFonts w:ascii="Times New Roman" w:eastAsia="Times New Roman" w:hAnsi="Times New Roman" w:cs="Times New Roman"/>
                <w:bCs/>
                <w:color w:val="000000"/>
              </w:rPr>
            </w:pPr>
            <w:r w:rsidRPr="00D772F7">
              <w:rPr>
                <w:rFonts w:ascii="Times New Roman" w:eastAsia="Times New Roman" w:hAnsi="Times New Roman" w:cs="Times New Roman"/>
                <w:b/>
                <w:bCs/>
                <w:color w:val="000000"/>
              </w:rPr>
              <w:t>4</w:t>
            </w:r>
          </w:p>
        </w:tc>
        <w:tc>
          <w:tcPr>
            <w:tcW w:w="3543" w:type="dxa"/>
            <w:vAlign w:val="center"/>
          </w:tcPr>
          <w:p w:rsidR="00EE14F0" w:rsidRPr="00D772F7" w:rsidRDefault="00EE14F0" w:rsidP="00EE14F0">
            <w:pPr>
              <w:spacing w:before="60" w:after="60"/>
              <w:jc w:val="both"/>
              <w:rPr>
                <w:rFonts w:ascii="Times New Roman" w:eastAsia="Times New Roman" w:hAnsi="Times New Roman" w:cs="Times New Roman"/>
                <w:color w:val="000000"/>
              </w:rPr>
            </w:pPr>
            <w:r w:rsidRPr="00D772F7">
              <w:rPr>
                <w:rFonts w:ascii="Times New Roman" w:eastAsia="Times New Roman" w:hAnsi="Times New Roman" w:cs="Times New Roman"/>
                <w:color w:val="000000"/>
              </w:rPr>
              <w:t xml:space="preserve">Pneumático, construção radial, contendo o nome do fabricante certificado pelo INMETRO, produto novo, não recondicionado e/ou remanufaturado, dimensões </w:t>
            </w:r>
            <w:r w:rsidRPr="00D772F7">
              <w:rPr>
                <w:rFonts w:ascii="Times New Roman" w:eastAsia="Times New Roman" w:hAnsi="Times New Roman" w:cs="Times New Roman"/>
                <w:b/>
                <w:bCs/>
                <w:color w:val="000000"/>
              </w:rPr>
              <w:lastRenderedPageBreak/>
              <w:t>185/70 R14C-8L radial-102s</w:t>
            </w:r>
            <w:r w:rsidRPr="00D772F7">
              <w:rPr>
                <w:rFonts w:ascii="Times New Roman" w:eastAsia="Times New Roman" w:hAnsi="Times New Roman" w:cs="Times New Roman"/>
                <w:color w:val="000000"/>
              </w:rPr>
              <w:t>.(kombi)</w:t>
            </w:r>
          </w:p>
        </w:tc>
        <w:tc>
          <w:tcPr>
            <w:tcW w:w="1134" w:type="dxa"/>
            <w:vAlign w:val="center"/>
          </w:tcPr>
          <w:p w:rsidR="00EE14F0" w:rsidRPr="00C024C2" w:rsidRDefault="00EE14F0" w:rsidP="00EE14F0">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EE14F0" w:rsidRPr="00EE14F0" w:rsidRDefault="00EE14F0" w:rsidP="00EE14F0">
            <w:pPr>
              <w:jc w:val="center"/>
              <w:rPr>
                <w:rFonts w:ascii="Times New Roman" w:eastAsia="Times New Roman" w:hAnsi="Times New Roman" w:cs="Times New Roman"/>
                <w:color w:val="000000"/>
              </w:rPr>
            </w:pPr>
            <w:r w:rsidRPr="00EE14F0">
              <w:rPr>
                <w:rFonts w:ascii="Times New Roman" w:eastAsia="Times New Roman" w:hAnsi="Times New Roman" w:cs="Times New Roman"/>
                <w:color w:val="000000"/>
              </w:rPr>
              <w:t>50</w:t>
            </w:r>
          </w:p>
        </w:tc>
        <w:tc>
          <w:tcPr>
            <w:tcW w:w="1417" w:type="dxa"/>
            <w:vAlign w:val="center"/>
          </w:tcPr>
          <w:p w:rsidR="00EE14F0" w:rsidRPr="00EE14F0" w:rsidRDefault="00EE14F0" w:rsidP="00A97F4B">
            <w:pPr>
              <w:spacing w:line="256" w:lineRule="auto"/>
              <w:jc w:val="center"/>
              <w:rPr>
                <w:rFonts w:ascii="Times New Roman" w:hAnsi="Times New Roman" w:cs="Times New Roman"/>
              </w:rPr>
            </w:pPr>
            <w:r w:rsidRPr="00EE14F0">
              <w:rPr>
                <w:rFonts w:ascii="Times New Roman" w:hAnsi="Times New Roman" w:cs="Times New Roman"/>
                <w:color w:val="000000"/>
              </w:rPr>
              <w:t>R$ 703,67</w:t>
            </w:r>
          </w:p>
        </w:tc>
        <w:tc>
          <w:tcPr>
            <w:tcW w:w="1526" w:type="dxa"/>
            <w:vAlign w:val="center"/>
          </w:tcPr>
          <w:p w:rsidR="00EE14F0" w:rsidRPr="00EE14F0" w:rsidRDefault="001343BC" w:rsidP="00A97F4B">
            <w:pPr>
              <w:spacing w:line="256" w:lineRule="auto"/>
              <w:jc w:val="center"/>
              <w:rPr>
                <w:rFonts w:ascii="Times New Roman" w:hAnsi="Times New Roman" w:cs="Times New Roman"/>
              </w:rPr>
            </w:pPr>
            <w:r>
              <w:rPr>
                <w:rFonts w:ascii="Times New Roman" w:hAnsi="Times New Roman" w:cs="Times New Roman"/>
                <w:color w:val="000000"/>
              </w:rPr>
              <w:t>3</w:t>
            </w:r>
            <w:r w:rsidR="00EE14F0" w:rsidRPr="00EE14F0">
              <w:rPr>
                <w:rFonts w:ascii="Times New Roman" w:hAnsi="Times New Roman" w:cs="Times New Roman"/>
                <w:color w:val="000000"/>
              </w:rPr>
              <w:t>5.183,50</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6</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Pneumático, construção radial, certificado pelo INMETRO,</w:t>
            </w:r>
            <w:r w:rsidR="00F33845">
              <w:rPr>
                <w:rFonts w:ascii="Times New Roman" w:eastAsia="Times New Roman" w:hAnsi="Times New Roman" w:cs="Times New Roman"/>
                <w:color w:val="000000"/>
              </w:rPr>
              <w:t xml:space="preserve"> </w:t>
            </w:r>
            <w:r w:rsidRPr="004F24D9">
              <w:rPr>
                <w:rFonts w:ascii="Times New Roman" w:eastAsia="Times New Roman" w:hAnsi="Times New Roman" w:cs="Times New Roman"/>
                <w:color w:val="000000"/>
              </w:rPr>
              <w:t xml:space="preserve">produto novo, não recondicionado e / ou remanufaturado, dimensões </w:t>
            </w:r>
            <w:r w:rsidRPr="004F24D9">
              <w:rPr>
                <w:rFonts w:ascii="Times New Roman" w:eastAsia="Times New Roman" w:hAnsi="Times New Roman" w:cs="Times New Roman"/>
                <w:b/>
                <w:bCs/>
                <w:color w:val="000000"/>
              </w:rPr>
              <w:t xml:space="preserve">185/65 R15. </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color w:val="000000"/>
              </w:rPr>
            </w:pPr>
            <w:r w:rsidRPr="00F171D8">
              <w:rPr>
                <w:rFonts w:ascii="Times New Roman" w:eastAsia="Times New Roman" w:hAnsi="Times New Roman" w:cs="Times New Roman"/>
                <w:color w:val="000000"/>
              </w:rPr>
              <w:t>100</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R$ 595,33</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59.533,00</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7</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 xml:space="preserve">Pneumático, construção radial, certificado pelo INMETRO, produto novo, não recondicionado e / ou remanufaturado, dimensões </w:t>
            </w:r>
            <w:r w:rsidRPr="004F24D9">
              <w:rPr>
                <w:rFonts w:ascii="Times New Roman" w:eastAsia="Times New Roman" w:hAnsi="Times New Roman" w:cs="Times New Roman"/>
                <w:b/>
                <w:bCs/>
                <w:color w:val="000000"/>
              </w:rPr>
              <w:t>195/75 R15</w:t>
            </w:r>
            <w:r w:rsidRPr="004F24D9">
              <w:rPr>
                <w:rFonts w:ascii="Times New Roman" w:eastAsia="Times New Roman" w:hAnsi="Times New Roman" w:cs="Times New Roman"/>
                <w:color w:val="000000"/>
              </w:rPr>
              <w:t xml:space="preserve">. </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rPr>
            </w:pPr>
            <w:r w:rsidRPr="00F171D8">
              <w:rPr>
                <w:rFonts w:ascii="Times New Roman" w:eastAsia="Times New Roman" w:hAnsi="Times New Roman" w:cs="Times New Roman"/>
              </w:rPr>
              <w:t>40</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R$ 995,33</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39.813,20</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8</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4F24D9">
              <w:rPr>
                <w:rFonts w:ascii="Times New Roman" w:eastAsia="Times New Roman" w:hAnsi="Times New Roman" w:cs="Times New Roman"/>
                <w:b/>
                <w:bCs/>
                <w:color w:val="000000"/>
              </w:rPr>
              <w:t>195/75 R16 radial 107R.</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rPr>
            </w:pPr>
            <w:r w:rsidRPr="00F171D8">
              <w:rPr>
                <w:rFonts w:ascii="Times New Roman" w:eastAsia="Times New Roman" w:hAnsi="Times New Roman" w:cs="Times New Roman"/>
              </w:rPr>
              <w:t>12</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R$ 1.011,33</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12.135,96</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9</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4F24D9">
              <w:rPr>
                <w:rFonts w:ascii="Times New Roman" w:eastAsia="Times New Roman" w:hAnsi="Times New Roman" w:cs="Times New Roman"/>
                <w:b/>
                <w:bCs/>
                <w:color w:val="000000"/>
              </w:rPr>
              <w:t>205/60 R16</w:t>
            </w:r>
            <w:r w:rsidRPr="004F24D9">
              <w:rPr>
                <w:rFonts w:ascii="Times New Roman" w:eastAsia="Times New Roman" w:hAnsi="Times New Roman" w:cs="Times New Roman"/>
                <w:color w:val="000000"/>
              </w:rPr>
              <w:t>.</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rPr>
            </w:pPr>
            <w:r w:rsidRPr="00F171D8">
              <w:rPr>
                <w:rFonts w:ascii="Times New Roman" w:eastAsia="Times New Roman" w:hAnsi="Times New Roman" w:cs="Times New Roman"/>
              </w:rPr>
              <w:t>1</w:t>
            </w:r>
            <w:r>
              <w:rPr>
                <w:rFonts w:ascii="Times New Roman" w:eastAsia="Times New Roman" w:hAnsi="Times New Roman" w:cs="Times New Roman"/>
              </w:rPr>
              <w:t>2</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R$ 849,00</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10.188,00</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10</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4F24D9">
              <w:rPr>
                <w:rFonts w:ascii="Times New Roman" w:eastAsia="Times New Roman" w:hAnsi="Times New Roman" w:cs="Times New Roman"/>
                <w:b/>
                <w:bCs/>
                <w:color w:val="000000"/>
              </w:rPr>
              <w:t>235/75 R15</w:t>
            </w:r>
            <w:r w:rsidRPr="004F24D9">
              <w:rPr>
                <w:rFonts w:ascii="Times New Roman" w:eastAsia="Times New Roman" w:hAnsi="Times New Roman" w:cs="Times New Roman"/>
                <w:color w:val="000000"/>
              </w:rPr>
              <w:t xml:space="preserve">. </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rPr>
            </w:pPr>
            <w:r w:rsidRPr="00F171D8">
              <w:rPr>
                <w:rFonts w:ascii="Times New Roman" w:eastAsia="Times New Roman" w:hAnsi="Times New Roman" w:cs="Times New Roman"/>
              </w:rPr>
              <w:t>16</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R$ 1.277,33</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20.437,28</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11</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4F24D9">
              <w:rPr>
                <w:rFonts w:ascii="Times New Roman" w:eastAsia="Times New Roman" w:hAnsi="Times New Roman" w:cs="Times New Roman"/>
                <w:b/>
                <w:bCs/>
                <w:color w:val="000000"/>
              </w:rPr>
              <w:t>215/60 R17</w:t>
            </w:r>
            <w:r w:rsidRPr="004F24D9">
              <w:rPr>
                <w:rFonts w:ascii="Times New Roman" w:eastAsia="Times New Roman" w:hAnsi="Times New Roman" w:cs="Times New Roman"/>
                <w:color w:val="000000"/>
              </w:rPr>
              <w:t>.</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rPr>
            </w:pPr>
            <w:r w:rsidRPr="00F171D8">
              <w:rPr>
                <w:rFonts w:ascii="Times New Roman" w:eastAsia="Times New Roman" w:hAnsi="Times New Roman" w:cs="Times New Roman"/>
              </w:rPr>
              <w:t>16</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R$ 972,33</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15.557,28</w:t>
            </w:r>
          </w:p>
        </w:tc>
      </w:tr>
      <w:tr w:rsidR="004F24D9" w:rsidRPr="000D4210" w:rsidTr="00F171D8">
        <w:trPr>
          <w:jc w:val="center"/>
        </w:trPr>
        <w:tc>
          <w:tcPr>
            <w:tcW w:w="534" w:type="dxa"/>
            <w:vAlign w:val="center"/>
          </w:tcPr>
          <w:p w:rsidR="004F24D9" w:rsidRPr="00C024C2" w:rsidRDefault="004F24D9" w:rsidP="004F24D9">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12</w:t>
            </w:r>
          </w:p>
        </w:tc>
        <w:tc>
          <w:tcPr>
            <w:tcW w:w="3543" w:type="dxa"/>
            <w:vAlign w:val="center"/>
          </w:tcPr>
          <w:p w:rsidR="004F24D9" w:rsidRPr="004F24D9" w:rsidRDefault="004F24D9" w:rsidP="004F24D9">
            <w:pPr>
              <w:spacing w:before="60" w:after="60"/>
              <w:jc w:val="both"/>
              <w:rPr>
                <w:rFonts w:ascii="Times New Roman" w:eastAsia="Times New Roman" w:hAnsi="Times New Roman" w:cs="Times New Roman"/>
                <w:color w:val="000000"/>
              </w:rPr>
            </w:pPr>
            <w:r w:rsidRPr="004F24D9">
              <w:rPr>
                <w:rFonts w:ascii="Times New Roman" w:eastAsia="Times New Roman" w:hAnsi="Times New Roman" w:cs="Times New Roman"/>
                <w:color w:val="000000"/>
              </w:rPr>
              <w:t xml:space="preserve">Pneumático, construção radial, contendo o nome do fabricante certificado pelo INMETRO, produto novo, não recondicionado e/ou remanufaturado, dimensões </w:t>
            </w:r>
            <w:r w:rsidRPr="004F24D9">
              <w:rPr>
                <w:rFonts w:ascii="Times New Roman" w:eastAsia="Times New Roman" w:hAnsi="Times New Roman" w:cs="Times New Roman"/>
                <w:b/>
                <w:bCs/>
                <w:color w:val="000000"/>
              </w:rPr>
              <w:t>255/60 R 18 KH 15 108H.</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4F24D9" w:rsidRPr="00F171D8" w:rsidRDefault="004F24D9" w:rsidP="004F24D9">
            <w:pPr>
              <w:jc w:val="center"/>
              <w:rPr>
                <w:rFonts w:ascii="Times New Roman" w:eastAsia="Times New Roman" w:hAnsi="Times New Roman" w:cs="Times New Roman"/>
              </w:rPr>
            </w:pPr>
            <w:r>
              <w:rPr>
                <w:rFonts w:ascii="Times New Roman" w:eastAsia="Times New Roman" w:hAnsi="Times New Roman" w:cs="Times New Roman"/>
              </w:rPr>
              <w:t>16</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R$ 1.631,33</w:t>
            </w:r>
          </w:p>
        </w:tc>
        <w:tc>
          <w:tcPr>
            <w:tcW w:w="1526" w:type="dxa"/>
            <w:vAlign w:val="center"/>
          </w:tcPr>
          <w:p w:rsidR="004F24D9" w:rsidRPr="00634717"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26.101,28</w:t>
            </w:r>
          </w:p>
        </w:tc>
      </w:tr>
      <w:tr w:rsidR="004F24D9" w:rsidRPr="000D4210" w:rsidTr="00F171D8">
        <w:trPr>
          <w:jc w:val="center"/>
        </w:trPr>
        <w:tc>
          <w:tcPr>
            <w:tcW w:w="534" w:type="dxa"/>
            <w:vAlign w:val="center"/>
          </w:tcPr>
          <w:p w:rsidR="004F24D9" w:rsidRPr="00171E5F" w:rsidRDefault="004F24D9" w:rsidP="004F24D9">
            <w:pPr>
              <w:jc w:val="center"/>
              <w:rPr>
                <w:rFonts w:ascii="Times New Roman" w:eastAsia="Times New Roman" w:hAnsi="Times New Roman" w:cs="Times New Roman"/>
                <w:bCs/>
                <w:color w:val="000000"/>
              </w:rPr>
            </w:pPr>
            <w:r w:rsidRPr="00171E5F">
              <w:rPr>
                <w:rFonts w:ascii="Times New Roman" w:eastAsia="Times New Roman" w:hAnsi="Times New Roman" w:cs="Times New Roman"/>
                <w:bCs/>
                <w:color w:val="000000"/>
              </w:rPr>
              <w:t>15</w:t>
            </w:r>
          </w:p>
        </w:tc>
        <w:tc>
          <w:tcPr>
            <w:tcW w:w="3543" w:type="dxa"/>
            <w:vAlign w:val="center"/>
          </w:tcPr>
          <w:p w:rsidR="004F24D9" w:rsidRPr="00171E5F" w:rsidRDefault="00171E5F" w:rsidP="004F24D9">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 xml:space="preserve">Pneumático, construção diagonal, contendo o nome do fabricante </w:t>
            </w:r>
            <w:r w:rsidRPr="00171E5F">
              <w:rPr>
                <w:rFonts w:ascii="Times New Roman" w:eastAsia="Times New Roman" w:hAnsi="Times New Roman" w:cs="Times New Roman"/>
                <w:color w:val="000000"/>
              </w:rPr>
              <w:lastRenderedPageBreak/>
              <w:t xml:space="preserve">certificado pelo INMETRO, produto novo, não recondicionado e / ou remanufaturado, dimensões </w:t>
            </w:r>
            <w:r w:rsidRPr="00171E5F">
              <w:rPr>
                <w:rFonts w:ascii="Times New Roman" w:eastAsia="Times New Roman" w:hAnsi="Times New Roman" w:cs="Times New Roman"/>
                <w:b/>
                <w:bCs/>
                <w:color w:val="000000"/>
              </w:rPr>
              <w:t>900R20 16L liso.</w:t>
            </w:r>
          </w:p>
        </w:tc>
        <w:tc>
          <w:tcPr>
            <w:tcW w:w="1134" w:type="dxa"/>
            <w:vAlign w:val="center"/>
          </w:tcPr>
          <w:p w:rsidR="004F24D9" w:rsidRPr="00C024C2" w:rsidRDefault="004F24D9" w:rsidP="004F24D9">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4F24D9" w:rsidRPr="00F171D8" w:rsidRDefault="00171E5F" w:rsidP="004F24D9">
            <w:pPr>
              <w:jc w:val="center"/>
              <w:rPr>
                <w:rFonts w:ascii="Times New Roman" w:eastAsia="Times New Roman" w:hAnsi="Times New Roman" w:cs="Times New Roman"/>
              </w:rPr>
            </w:pPr>
            <w:r>
              <w:rPr>
                <w:rFonts w:ascii="Times New Roman" w:eastAsia="Times New Roman" w:hAnsi="Times New Roman" w:cs="Times New Roman"/>
              </w:rPr>
              <w:t>20</w:t>
            </w:r>
          </w:p>
        </w:tc>
        <w:tc>
          <w:tcPr>
            <w:tcW w:w="1417" w:type="dxa"/>
            <w:vAlign w:val="center"/>
          </w:tcPr>
          <w:p w:rsidR="004F24D9" w:rsidRPr="000D4210" w:rsidRDefault="004F24D9" w:rsidP="004F24D9">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 xml:space="preserve">R$ </w:t>
            </w:r>
            <w:r w:rsidR="00171E5F">
              <w:rPr>
                <w:rFonts w:ascii="Times New Roman" w:hAnsi="Times New Roman" w:cs="Times New Roman"/>
                <w:sz w:val="22"/>
                <w:szCs w:val="22"/>
              </w:rPr>
              <w:t>2.656,67</w:t>
            </w:r>
          </w:p>
        </w:tc>
        <w:tc>
          <w:tcPr>
            <w:tcW w:w="1526" w:type="dxa"/>
            <w:vAlign w:val="center"/>
          </w:tcPr>
          <w:p w:rsidR="004F24D9" w:rsidRPr="00634717" w:rsidRDefault="004F24D9" w:rsidP="001343BC">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171E5F">
              <w:rPr>
                <w:rFonts w:ascii="Times New Roman" w:hAnsi="Times New Roman" w:cs="Times New Roman"/>
                <w:sz w:val="22"/>
                <w:szCs w:val="22"/>
              </w:rPr>
              <w:t>53.133,</w:t>
            </w:r>
            <w:r w:rsidR="001343BC">
              <w:rPr>
                <w:rFonts w:ascii="Times New Roman" w:hAnsi="Times New Roman" w:cs="Times New Roman"/>
                <w:sz w:val="22"/>
                <w:szCs w:val="22"/>
              </w:rPr>
              <w:t>4</w:t>
            </w:r>
            <w:r w:rsidR="00171E5F">
              <w:rPr>
                <w:rFonts w:ascii="Times New Roman" w:hAnsi="Times New Roman" w:cs="Times New Roman"/>
                <w:sz w:val="22"/>
                <w:szCs w:val="22"/>
              </w:rPr>
              <w:t>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16</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Pneumático,</w:t>
            </w:r>
            <w:r>
              <w:rPr>
                <w:rFonts w:ascii="Times New Roman" w:eastAsia="Times New Roman" w:hAnsi="Times New Roman" w:cs="Times New Roman"/>
                <w:color w:val="000000"/>
              </w:rPr>
              <w:t xml:space="preserve"> </w:t>
            </w:r>
            <w:r w:rsidRPr="00171E5F">
              <w:rPr>
                <w:rFonts w:ascii="Times New Roman" w:eastAsia="Times New Roman" w:hAnsi="Times New Roman" w:cs="Times New Roman"/>
                <w:color w:val="000000"/>
              </w:rPr>
              <w:t xml:space="preserve">construção radial, contendo o nome do fabricante </w:t>
            </w:r>
            <w:r w:rsidRPr="00171E5F">
              <w:rPr>
                <w:rFonts w:ascii="Times New Roman" w:eastAsia="Times New Roman" w:hAnsi="Times New Roman" w:cs="Times New Roman"/>
                <w:b/>
                <w:color w:val="000000"/>
              </w:rPr>
              <w:t>liso</w:t>
            </w:r>
            <w:r w:rsidRPr="00171E5F">
              <w:rPr>
                <w:rFonts w:ascii="Times New Roman" w:eastAsia="Times New Roman" w:hAnsi="Times New Roman" w:cs="Times New Roman"/>
                <w:color w:val="000000"/>
              </w:rPr>
              <w:t xml:space="preserve">, certificado pelo INMETRO, produto novo, não recondicionado e / ou remanufaturado, dimensões </w:t>
            </w:r>
            <w:r w:rsidRPr="00171E5F">
              <w:rPr>
                <w:rFonts w:ascii="Times New Roman" w:eastAsia="Times New Roman" w:hAnsi="Times New Roman" w:cs="Times New Roman"/>
                <w:b/>
                <w:bCs/>
                <w:color w:val="000000"/>
              </w:rPr>
              <w:t>900R20 14L.</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71E5F" w:rsidRPr="00F171D8" w:rsidRDefault="00171E5F" w:rsidP="00171E5F">
            <w:pPr>
              <w:jc w:val="center"/>
              <w:rPr>
                <w:rFonts w:ascii="Times New Roman" w:eastAsia="Times New Roman" w:hAnsi="Times New Roman" w:cs="Times New Roman"/>
              </w:rPr>
            </w:pPr>
            <w:r>
              <w:rPr>
                <w:rFonts w:ascii="Times New Roman" w:eastAsia="Times New Roman" w:hAnsi="Times New Roman" w:cs="Times New Roman"/>
              </w:rPr>
              <w:t>20</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R$ 2.757,50</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55.150,00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17</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 xml:space="preserve">Pneumático, construção diagonal, contendo nome do fabricante, </w:t>
            </w:r>
            <w:r w:rsidRPr="00171E5F">
              <w:rPr>
                <w:rFonts w:ascii="Times New Roman" w:eastAsia="Times New Roman" w:hAnsi="Times New Roman" w:cs="Times New Roman"/>
                <w:b/>
                <w:color w:val="000000"/>
              </w:rPr>
              <w:t>borrachudo</w:t>
            </w:r>
            <w:r w:rsidRPr="00171E5F">
              <w:rPr>
                <w:rFonts w:ascii="Times New Roman" w:eastAsia="Times New Roman" w:hAnsi="Times New Roman" w:cs="Times New Roman"/>
                <w:color w:val="000000"/>
              </w:rPr>
              <w:t xml:space="preserve">, produto novo, não recondicionado e / ou remanufaturado, dimensões </w:t>
            </w:r>
            <w:r w:rsidRPr="00171E5F">
              <w:rPr>
                <w:rFonts w:ascii="Times New Roman" w:eastAsia="Times New Roman" w:hAnsi="Times New Roman" w:cs="Times New Roman"/>
                <w:b/>
                <w:bCs/>
                <w:color w:val="000000"/>
              </w:rPr>
              <w:t>17.5x25 12L.</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71E5F" w:rsidRPr="00F171D8" w:rsidRDefault="00171E5F" w:rsidP="00171E5F">
            <w:pPr>
              <w:jc w:val="center"/>
              <w:rPr>
                <w:rFonts w:ascii="Times New Roman" w:eastAsia="Times New Roman" w:hAnsi="Times New Roman" w:cs="Times New Roman"/>
              </w:rPr>
            </w:pPr>
            <w:r>
              <w:rPr>
                <w:rFonts w:ascii="Times New Roman" w:eastAsia="Times New Roman" w:hAnsi="Times New Roman" w:cs="Times New Roman"/>
              </w:rPr>
              <w:t>12</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R$ 6.305,00</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75.660,00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18</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 xml:space="preserve">Pneumático, construção diagonal, contendo nome do fabricante, </w:t>
            </w:r>
            <w:r w:rsidRPr="00171E5F">
              <w:rPr>
                <w:rFonts w:ascii="Times New Roman" w:eastAsia="Times New Roman" w:hAnsi="Times New Roman" w:cs="Times New Roman"/>
                <w:b/>
                <w:color w:val="000000"/>
              </w:rPr>
              <w:t>liso</w:t>
            </w:r>
            <w:r w:rsidRPr="00171E5F">
              <w:rPr>
                <w:rFonts w:ascii="Times New Roman" w:eastAsia="Times New Roman" w:hAnsi="Times New Roman" w:cs="Times New Roman"/>
                <w:color w:val="000000"/>
              </w:rPr>
              <w:t xml:space="preserve">, produto novo, não recondicionado e / ou remanufaturado, dimensões </w:t>
            </w:r>
            <w:r w:rsidRPr="00171E5F">
              <w:rPr>
                <w:rFonts w:ascii="Times New Roman" w:eastAsia="Times New Roman" w:hAnsi="Times New Roman" w:cs="Times New Roman"/>
                <w:b/>
                <w:bCs/>
                <w:color w:val="000000"/>
              </w:rPr>
              <w:t>17.5x25 12L</w:t>
            </w:r>
            <w:r w:rsidRPr="00171E5F">
              <w:rPr>
                <w:rFonts w:ascii="Times New Roman" w:eastAsia="Times New Roman" w:hAnsi="Times New Roman" w:cs="Times New Roman"/>
                <w:color w:val="000000"/>
              </w:rPr>
              <w:t>.</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71E5F" w:rsidRPr="00F171D8" w:rsidRDefault="00171E5F" w:rsidP="00171E5F">
            <w:pPr>
              <w:jc w:val="center"/>
              <w:rPr>
                <w:rFonts w:ascii="Times New Roman" w:eastAsia="Times New Roman" w:hAnsi="Times New Roman" w:cs="Times New Roman"/>
              </w:rPr>
            </w:pPr>
            <w:r>
              <w:rPr>
                <w:rFonts w:ascii="Times New Roman" w:eastAsia="Times New Roman" w:hAnsi="Times New Roman" w:cs="Times New Roman"/>
              </w:rPr>
              <w:t>12</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R$ 6.305,00</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75.660,00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19</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 xml:space="preserve">Pneumático, construção diagonal, contendo nome do fabricante, </w:t>
            </w:r>
            <w:r w:rsidRPr="00171E5F">
              <w:rPr>
                <w:rFonts w:ascii="Times New Roman" w:eastAsia="Times New Roman" w:hAnsi="Times New Roman" w:cs="Times New Roman"/>
                <w:b/>
                <w:color w:val="000000"/>
              </w:rPr>
              <w:t>borrachudo</w:t>
            </w:r>
            <w:r w:rsidRPr="00171E5F">
              <w:rPr>
                <w:rFonts w:ascii="Times New Roman" w:eastAsia="Times New Roman" w:hAnsi="Times New Roman" w:cs="Times New Roman"/>
                <w:color w:val="000000"/>
              </w:rPr>
              <w:t xml:space="preserve">, produto novo, não recondicionado e / ou remanufaturado, dimensões </w:t>
            </w:r>
            <w:r w:rsidRPr="00171E5F">
              <w:rPr>
                <w:rFonts w:ascii="Times New Roman" w:eastAsia="Times New Roman" w:hAnsi="Times New Roman" w:cs="Times New Roman"/>
                <w:b/>
                <w:bCs/>
                <w:color w:val="000000"/>
              </w:rPr>
              <w:t>14.9x24.</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71E5F" w:rsidRPr="00F171D8" w:rsidRDefault="00171E5F" w:rsidP="00171E5F">
            <w:pPr>
              <w:jc w:val="center"/>
              <w:rPr>
                <w:rFonts w:ascii="Times New Roman" w:eastAsia="Times New Roman" w:hAnsi="Times New Roman" w:cs="Times New Roman"/>
              </w:rPr>
            </w:pPr>
            <w:r>
              <w:rPr>
                <w:rFonts w:ascii="Times New Roman" w:eastAsia="Times New Roman" w:hAnsi="Times New Roman" w:cs="Times New Roman"/>
              </w:rPr>
              <w:t>8</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 xml:space="preserve">R$ </w:t>
            </w:r>
            <w:r w:rsidR="00DD0DB8">
              <w:rPr>
                <w:rFonts w:ascii="Times New Roman" w:hAnsi="Times New Roman" w:cs="Times New Roman"/>
                <w:sz w:val="22"/>
                <w:szCs w:val="22"/>
              </w:rPr>
              <w:t>3.995,00</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DD0DB8">
              <w:rPr>
                <w:rFonts w:ascii="Times New Roman" w:hAnsi="Times New Roman" w:cs="Times New Roman"/>
                <w:sz w:val="22"/>
                <w:szCs w:val="22"/>
              </w:rPr>
              <w:t>31.960,00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20</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Pneumático, construção radial, contendo o nome do fabricante, liso certificado pelo INMETRO, produto novo, não recondicionado e / ou remanufaturado, dimensões</w:t>
            </w:r>
            <w:r w:rsidRPr="00171E5F">
              <w:rPr>
                <w:rFonts w:ascii="Times New Roman" w:eastAsia="Times New Roman" w:hAnsi="Times New Roman" w:cs="Times New Roman"/>
                <w:b/>
                <w:bCs/>
                <w:color w:val="000000"/>
              </w:rPr>
              <w:t xml:space="preserve"> 215/65R16.</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71E5F" w:rsidRPr="00F171D8" w:rsidRDefault="00DD0DB8" w:rsidP="00171E5F">
            <w:pPr>
              <w:jc w:val="center"/>
              <w:rPr>
                <w:rFonts w:ascii="Times New Roman" w:eastAsia="Times New Roman" w:hAnsi="Times New Roman" w:cs="Times New Roman"/>
              </w:rPr>
            </w:pPr>
            <w:r>
              <w:rPr>
                <w:rFonts w:ascii="Times New Roman" w:eastAsia="Times New Roman" w:hAnsi="Times New Roman" w:cs="Times New Roman"/>
              </w:rPr>
              <w:t>20</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 xml:space="preserve">R$ </w:t>
            </w:r>
            <w:r w:rsidR="00DD0DB8">
              <w:rPr>
                <w:rFonts w:ascii="Times New Roman" w:hAnsi="Times New Roman" w:cs="Times New Roman"/>
                <w:sz w:val="22"/>
                <w:szCs w:val="22"/>
              </w:rPr>
              <w:t>950,67</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DD0DB8">
              <w:rPr>
                <w:rFonts w:ascii="Times New Roman" w:hAnsi="Times New Roman" w:cs="Times New Roman"/>
                <w:sz w:val="22"/>
                <w:szCs w:val="22"/>
              </w:rPr>
              <w:t>19.013,40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21</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 xml:space="preserve">Pneumático, construção radial, contendo o nome do fabricante, </w:t>
            </w:r>
            <w:r w:rsidRPr="00171E5F">
              <w:rPr>
                <w:rFonts w:ascii="Times New Roman" w:eastAsia="Times New Roman" w:hAnsi="Times New Roman" w:cs="Times New Roman"/>
                <w:b/>
                <w:color w:val="000000"/>
              </w:rPr>
              <w:t>liso</w:t>
            </w:r>
            <w:r w:rsidRPr="00171E5F">
              <w:rPr>
                <w:rFonts w:ascii="Times New Roman" w:eastAsia="Times New Roman" w:hAnsi="Times New Roman" w:cs="Times New Roman"/>
                <w:color w:val="000000"/>
              </w:rPr>
              <w:t xml:space="preserve"> certificado pelo INMETRO, produto novo, não recondicionado e / ou remanufaturado, dimensões</w:t>
            </w:r>
            <w:r w:rsidRPr="00171E5F">
              <w:rPr>
                <w:rFonts w:ascii="Times New Roman" w:eastAsia="Times New Roman" w:hAnsi="Times New Roman" w:cs="Times New Roman"/>
                <w:b/>
                <w:bCs/>
                <w:color w:val="000000"/>
              </w:rPr>
              <w:t xml:space="preserve"> 215/75R17,5 12L. </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71E5F" w:rsidRPr="00F171D8" w:rsidRDefault="00DD0DB8" w:rsidP="00171E5F">
            <w:pPr>
              <w:jc w:val="center"/>
              <w:rPr>
                <w:rFonts w:ascii="Times New Roman" w:eastAsia="Times New Roman" w:hAnsi="Times New Roman" w:cs="Times New Roman"/>
              </w:rPr>
            </w:pPr>
            <w:r>
              <w:rPr>
                <w:rFonts w:ascii="Times New Roman" w:eastAsia="Times New Roman" w:hAnsi="Times New Roman" w:cs="Times New Roman"/>
              </w:rPr>
              <w:t>50</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w:t>
            </w:r>
            <w:r w:rsidR="00DD0DB8">
              <w:rPr>
                <w:rFonts w:ascii="Times New Roman" w:hAnsi="Times New Roman" w:cs="Times New Roman"/>
                <w:sz w:val="22"/>
                <w:szCs w:val="22"/>
              </w:rPr>
              <w:t>458,50</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DD0DB8">
              <w:rPr>
                <w:rFonts w:ascii="Times New Roman" w:hAnsi="Times New Roman" w:cs="Times New Roman"/>
                <w:sz w:val="22"/>
                <w:szCs w:val="22"/>
              </w:rPr>
              <w:t>72.925,00</w:t>
            </w:r>
          </w:p>
        </w:tc>
      </w:tr>
      <w:tr w:rsidR="00171E5F" w:rsidRPr="000D4210" w:rsidTr="00F171D8">
        <w:trPr>
          <w:jc w:val="center"/>
        </w:trPr>
        <w:tc>
          <w:tcPr>
            <w:tcW w:w="534" w:type="dxa"/>
            <w:vAlign w:val="center"/>
          </w:tcPr>
          <w:p w:rsidR="00171E5F" w:rsidRPr="00C024C2" w:rsidRDefault="00171E5F" w:rsidP="00171E5F">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22</w:t>
            </w:r>
          </w:p>
        </w:tc>
        <w:tc>
          <w:tcPr>
            <w:tcW w:w="3543" w:type="dxa"/>
            <w:vAlign w:val="center"/>
          </w:tcPr>
          <w:p w:rsidR="00171E5F" w:rsidRPr="00171E5F" w:rsidRDefault="00171E5F" w:rsidP="00171E5F">
            <w:pPr>
              <w:spacing w:before="60" w:after="60"/>
              <w:jc w:val="both"/>
              <w:rPr>
                <w:rFonts w:ascii="Times New Roman" w:eastAsia="Times New Roman" w:hAnsi="Times New Roman" w:cs="Times New Roman"/>
                <w:color w:val="000000"/>
              </w:rPr>
            </w:pPr>
            <w:r w:rsidRPr="00171E5F">
              <w:rPr>
                <w:rFonts w:ascii="Times New Roman" w:eastAsia="Times New Roman" w:hAnsi="Times New Roman" w:cs="Times New Roman"/>
                <w:color w:val="000000"/>
              </w:rPr>
              <w:t xml:space="preserve">Pneumático, construção diagonal, contendo o nome do fabricante, </w:t>
            </w:r>
            <w:r w:rsidRPr="00171E5F">
              <w:rPr>
                <w:rFonts w:ascii="Times New Roman" w:eastAsia="Times New Roman" w:hAnsi="Times New Roman" w:cs="Times New Roman"/>
                <w:b/>
                <w:color w:val="000000"/>
              </w:rPr>
              <w:t>liso</w:t>
            </w:r>
            <w:r w:rsidRPr="00171E5F">
              <w:rPr>
                <w:rFonts w:ascii="Times New Roman" w:eastAsia="Times New Roman" w:hAnsi="Times New Roman" w:cs="Times New Roman"/>
                <w:color w:val="000000"/>
              </w:rPr>
              <w:t xml:space="preserve">, certificado pelo INMETRO, produto novo, não recondicionado e / ou remanufaturado, dimensões </w:t>
            </w:r>
            <w:r w:rsidRPr="00171E5F">
              <w:rPr>
                <w:rFonts w:ascii="Times New Roman" w:eastAsia="Times New Roman" w:hAnsi="Times New Roman" w:cs="Times New Roman"/>
                <w:b/>
                <w:bCs/>
                <w:color w:val="000000"/>
              </w:rPr>
              <w:lastRenderedPageBreak/>
              <w:t>7.50 R16 10 lonas.</w:t>
            </w:r>
          </w:p>
        </w:tc>
        <w:tc>
          <w:tcPr>
            <w:tcW w:w="1134" w:type="dxa"/>
            <w:vAlign w:val="center"/>
          </w:tcPr>
          <w:p w:rsidR="00171E5F" w:rsidRPr="00C024C2" w:rsidRDefault="00171E5F" w:rsidP="00171E5F">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171E5F" w:rsidRPr="00F171D8" w:rsidRDefault="00DD0DB8" w:rsidP="00171E5F">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171E5F" w:rsidRPr="000D4210"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w:t>
            </w:r>
            <w:r w:rsidR="00DD0DB8">
              <w:rPr>
                <w:rFonts w:ascii="Times New Roman" w:hAnsi="Times New Roman" w:cs="Times New Roman"/>
                <w:sz w:val="22"/>
                <w:szCs w:val="22"/>
              </w:rPr>
              <w:t>617,00</w:t>
            </w:r>
          </w:p>
        </w:tc>
        <w:tc>
          <w:tcPr>
            <w:tcW w:w="1526" w:type="dxa"/>
            <w:vAlign w:val="center"/>
          </w:tcPr>
          <w:p w:rsidR="00171E5F" w:rsidRPr="00634717" w:rsidRDefault="00171E5F" w:rsidP="00171E5F">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DD0DB8">
              <w:rPr>
                <w:rFonts w:ascii="Times New Roman" w:hAnsi="Times New Roman" w:cs="Times New Roman"/>
                <w:sz w:val="22"/>
                <w:szCs w:val="22"/>
              </w:rPr>
              <w:t>9.702,00</w:t>
            </w:r>
          </w:p>
        </w:tc>
      </w:tr>
      <w:tr w:rsidR="00DD0DB8" w:rsidRPr="000D4210" w:rsidTr="00F171D8">
        <w:trPr>
          <w:jc w:val="center"/>
        </w:trPr>
        <w:tc>
          <w:tcPr>
            <w:tcW w:w="534" w:type="dxa"/>
            <w:vAlign w:val="center"/>
          </w:tcPr>
          <w:p w:rsidR="00DD0DB8" w:rsidRPr="00C024C2" w:rsidRDefault="00DD0DB8" w:rsidP="00DD0DB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23</w:t>
            </w:r>
          </w:p>
        </w:tc>
        <w:tc>
          <w:tcPr>
            <w:tcW w:w="3543" w:type="dxa"/>
            <w:vAlign w:val="center"/>
          </w:tcPr>
          <w:p w:rsidR="00DD0DB8" w:rsidRPr="00DD0DB8" w:rsidRDefault="00DD0DB8" w:rsidP="00DD0DB8">
            <w:pPr>
              <w:jc w:val="both"/>
              <w:rPr>
                <w:rFonts w:ascii="Times New Roman" w:eastAsia="Times New Roman" w:hAnsi="Times New Roman" w:cs="Times New Roman"/>
                <w:b/>
                <w:bCs/>
              </w:rPr>
            </w:pPr>
            <w:r w:rsidRPr="00DD0DB8">
              <w:rPr>
                <w:rFonts w:ascii="Times New Roman" w:eastAsia="Times New Roman" w:hAnsi="Times New Roman" w:cs="Times New Roman"/>
                <w:color w:val="000000"/>
              </w:rPr>
              <w:t xml:space="preserve">Pneumático, construção diagonal, contendo o nome do fabricante </w:t>
            </w:r>
            <w:r w:rsidRPr="00DD0DB8">
              <w:rPr>
                <w:rFonts w:ascii="Times New Roman" w:eastAsia="Times New Roman" w:hAnsi="Times New Roman" w:cs="Times New Roman"/>
                <w:b/>
                <w:color w:val="000000"/>
              </w:rPr>
              <w:t>borrachudo</w:t>
            </w:r>
            <w:r w:rsidRPr="00DD0DB8">
              <w:rPr>
                <w:rFonts w:ascii="Times New Roman" w:eastAsia="Times New Roman" w:hAnsi="Times New Roman" w:cs="Times New Roman"/>
                <w:color w:val="000000"/>
              </w:rPr>
              <w:t xml:space="preserve">, certificado pelo INMETRO, produto novo, não recondicionado e / ou remanufaturado, dimensões </w:t>
            </w:r>
            <w:r w:rsidRPr="00DD0DB8">
              <w:rPr>
                <w:rFonts w:ascii="Times New Roman" w:eastAsia="Times New Roman" w:hAnsi="Times New Roman" w:cs="Times New Roman"/>
                <w:b/>
                <w:bCs/>
                <w:color w:val="000000"/>
              </w:rPr>
              <w:t>7,50 R16 10 lonas</w:t>
            </w:r>
            <w:r w:rsidRPr="00DD0DB8">
              <w:rPr>
                <w:rFonts w:ascii="Times New Roman" w:eastAsia="Times New Roman" w:hAnsi="Times New Roman" w:cs="Times New Roman"/>
                <w:color w:val="000000"/>
              </w:rPr>
              <w:t>.</w:t>
            </w:r>
          </w:p>
        </w:tc>
        <w:tc>
          <w:tcPr>
            <w:tcW w:w="1134" w:type="dxa"/>
            <w:vAlign w:val="center"/>
          </w:tcPr>
          <w:p w:rsidR="00DD0DB8" w:rsidRPr="00C024C2" w:rsidRDefault="00DD0DB8" w:rsidP="00DD0DB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DD0DB8" w:rsidRPr="00F171D8" w:rsidRDefault="00DD0DB8" w:rsidP="00DD0DB8">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DD0DB8" w:rsidRPr="000D4210"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R$ 1.729,50</w:t>
            </w:r>
          </w:p>
        </w:tc>
        <w:tc>
          <w:tcPr>
            <w:tcW w:w="1526" w:type="dxa"/>
            <w:vAlign w:val="center"/>
          </w:tcPr>
          <w:p w:rsidR="00DD0DB8" w:rsidRPr="00634717"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10.377,00</w:t>
            </w:r>
          </w:p>
        </w:tc>
      </w:tr>
      <w:tr w:rsidR="00DD0DB8" w:rsidRPr="000D4210" w:rsidTr="00F171D8">
        <w:trPr>
          <w:jc w:val="center"/>
        </w:trPr>
        <w:tc>
          <w:tcPr>
            <w:tcW w:w="534" w:type="dxa"/>
            <w:vAlign w:val="center"/>
          </w:tcPr>
          <w:p w:rsidR="00DD0DB8" w:rsidRPr="00C024C2" w:rsidRDefault="00DD0DB8" w:rsidP="00DD0DB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24</w:t>
            </w:r>
          </w:p>
        </w:tc>
        <w:tc>
          <w:tcPr>
            <w:tcW w:w="3543" w:type="dxa"/>
            <w:vAlign w:val="center"/>
          </w:tcPr>
          <w:p w:rsidR="00DD0DB8" w:rsidRPr="00DD0DB8" w:rsidRDefault="00DD0DB8" w:rsidP="00DD0DB8">
            <w:pPr>
              <w:spacing w:before="60" w:after="60"/>
              <w:jc w:val="both"/>
              <w:rPr>
                <w:rFonts w:ascii="Times New Roman" w:eastAsia="Times New Roman" w:hAnsi="Times New Roman" w:cs="Times New Roman"/>
                <w:color w:val="000000"/>
              </w:rPr>
            </w:pPr>
            <w:r w:rsidRPr="00DD0DB8">
              <w:rPr>
                <w:rFonts w:ascii="Times New Roman" w:eastAsia="Times New Roman" w:hAnsi="Times New Roman" w:cs="Times New Roman"/>
                <w:color w:val="000000"/>
              </w:rPr>
              <w:t xml:space="preserve">Pneumático, construção radial, contendo o nome do fabricante, </w:t>
            </w:r>
            <w:r w:rsidRPr="00DD0DB8">
              <w:rPr>
                <w:rFonts w:ascii="Times New Roman" w:eastAsia="Times New Roman" w:hAnsi="Times New Roman" w:cs="Times New Roman"/>
                <w:b/>
                <w:color w:val="000000"/>
              </w:rPr>
              <w:t>liso</w:t>
            </w:r>
            <w:r w:rsidRPr="00DD0DB8">
              <w:rPr>
                <w:rFonts w:ascii="Times New Roman" w:eastAsia="Times New Roman" w:hAnsi="Times New Roman" w:cs="Times New Roman"/>
                <w:color w:val="000000"/>
              </w:rPr>
              <w:t>, certificado pelo INMETRO, produto novo, não recondicionado e / ou remanufaturado, dimensões</w:t>
            </w:r>
            <w:r w:rsidRPr="00DD0DB8">
              <w:rPr>
                <w:rFonts w:ascii="Times New Roman" w:eastAsia="Times New Roman" w:hAnsi="Times New Roman" w:cs="Times New Roman"/>
                <w:b/>
                <w:bCs/>
                <w:color w:val="000000"/>
              </w:rPr>
              <w:t xml:space="preserve"> 7.50 R16 10 lonas.</w:t>
            </w:r>
          </w:p>
        </w:tc>
        <w:tc>
          <w:tcPr>
            <w:tcW w:w="1134" w:type="dxa"/>
            <w:vAlign w:val="center"/>
          </w:tcPr>
          <w:p w:rsidR="00DD0DB8" w:rsidRPr="00C024C2" w:rsidRDefault="00DD0DB8" w:rsidP="00DD0DB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DD0DB8" w:rsidRPr="00F171D8" w:rsidRDefault="00DD0DB8" w:rsidP="00DD0DB8">
            <w:pPr>
              <w:jc w:val="center"/>
              <w:rPr>
                <w:rFonts w:ascii="Times New Roman" w:eastAsia="Times New Roman" w:hAnsi="Times New Roman" w:cs="Times New Roman"/>
              </w:rPr>
            </w:pPr>
            <w:r>
              <w:rPr>
                <w:rFonts w:ascii="Times New Roman" w:eastAsia="Times New Roman" w:hAnsi="Times New Roman" w:cs="Times New Roman"/>
              </w:rPr>
              <w:t>12</w:t>
            </w:r>
          </w:p>
        </w:tc>
        <w:tc>
          <w:tcPr>
            <w:tcW w:w="1417" w:type="dxa"/>
            <w:vAlign w:val="center"/>
          </w:tcPr>
          <w:p w:rsidR="00DD0DB8" w:rsidRPr="000D4210"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R$ 1.879,33</w:t>
            </w:r>
          </w:p>
        </w:tc>
        <w:tc>
          <w:tcPr>
            <w:tcW w:w="1526" w:type="dxa"/>
            <w:vAlign w:val="center"/>
          </w:tcPr>
          <w:p w:rsidR="00DD0DB8" w:rsidRPr="00634717"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22.551,96</w:t>
            </w:r>
          </w:p>
        </w:tc>
      </w:tr>
      <w:tr w:rsidR="00DD0DB8" w:rsidRPr="000D4210" w:rsidTr="00F171D8">
        <w:trPr>
          <w:jc w:val="center"/>
        </w:trPr>
        <w:tc>
          <w:tcPr>
            <w:tcW w:w="534" w:type="dxa"/>
            <w:vAlign w:val="center"/>
          </w:tcPr>
          <w:p w:rsidR="00DD0DB8" w:rsidRPr="00C024C2" w:rsidRDefault="00DD0DB8" w:rsidP="00DD0DB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25</w:t>
            </w:r>
          </w:p>
        </w:tc>
        <w:tc>
          <w:tcPr>
            <w:tcW w:w="3543" w:type="dxa"/>
            <w:vAlign w:val="center"/>
          </w:tcPr>
          <w:p w:rsidR="00DD0DB8" w:rsidRPr="00DD0DB8" w:rsidRDefault="00DD0DB8" w:rsidP="00DD0DB8">
            <w:pPr>
              <w:spacing w:before="60" w:after="60"/>
              <w:jc w:val="both"/>
              <w:rPr>
                <w:rFonts w:ascii="Times New Roman" w:eastAsia="Times New Roman" w:hAnsi="Times New Roman" w:cs="Times New Roman"/>
                <w:color w:val="000000"/>
              </w:rPr>
            </w:pPr>
            <w:r w:rsidRPr="00DD0DB8">
              <w:rPr>
                <w:rFonts w:ascii="Times New Roman" w:eastAsia="Times New Roman" w:hAnsi="Times New Roman" w:cs="Times New Roman"/>
                <w:color w:val="000000"/>
              </w:rPr>
              <w:t xml:space="preserve">Pneumático, construção radial, contendo o nome do fabricante </w:t>
            </w:r>
            <w:r w:rsidRPr="00DD0DB8">
              <w:rPr>
                <w:rFonts w:ascii="Times New Roman" w:eastAsia="Times New Roman" w:hAnsi="Times New Roman" w:cs="Times New Roman"/>
                <w:b/>
                <w:color w:val="000000"/>
              </w:rPr>
              <w:t>borrachudo</w:t>
            </w:r>
            <w:r w:rsidRPr="00DD0DB8">
              <w:rPr>
                <w:rFonts w:ascii="Times New Roman" w:eastAsia="Times New Roman" w:hAnsi="Times New Roman" w:cs="Times New Roman"/>
                <w:color w:val="000000"/>
              </w:rPr>
              <w:t xml:space="preserve">, certificado pelo INMETRO, produto novo, não recondicionado e / ou remanufaturado, dimensões </w:t>
            </w:r>
            <w:r w:rsidRPr="00DD0DB8">
              <w:rPr>
                <w:rFonts w:ascii="Times New Roman" w:eastAsia="Times New Roman" w:hAnsi="Times New Roman" w:cs="Times New Roman"/>
                <w:b/>
                <w:bCs/>
                <w:color w:val="000000"/>
              </w:rPr>
              <w:t>7,50 R16 10 lonas.</w:t>
            </w:r>
          </w:p>
        </w:tc>
        <w:tc>
          <w:tcPr>
            <w:tcW w:w="1134" w:type="dxa"/>
            <w:vAlign w:val="center"/>
          </w:tcPr>
          <w:p w:rsidR="00DD0DB8" w:rsidRPr="00C024C2" w:rsidRDefault="00DD0DB8" w:rsidP="00DD0DB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DD0DB8" w:rsidRPr="00F171D8" w:rsidRDefault="00DD0DB8" w:rsidP="00DD0DB8">
            <w:pPr>
              <w:jc w:val="center"/>
              <w:rPr>
                <w:rFonts w:ascii="Times New Roman" w:eastAsia="Times New Roman" w:hAnsi="Times New Roman" w:cs="Times New Roman"/>
              </w:rPr>
            </w:pPr>
            <w:r>
              <w:rPr>
                <w:rFonts w:ascii="Times New Roman" w:eastAsia="Times New Roman" w:hAnsi="Times New Roman" w:cs="Times New Roman"/>
              </w:rPr>
              <w:t>20</w:t>
            </w:r>
          </w:p>
        </w:tc>
        <w:tc>
          <w:tcPr>
            <w:tcW w:w="1417" w:type="dxa"/>
            <w:vAlign w:val="center"/>
          </w:tcPr>
          <w:p w:rsidR="00DD0DB8" w:rsidRPr="000D4210"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R$ 2.046,00</w:t>
            </w:r>
          </w:p>
        </w:tc>
        <w:tc>
          <w:tcPr>
            <w:tcW w:w="1526" w:type="dxa"/>
            <w:vAlign w:val="center"/>
          </w:tcPr>
          <w:p w:rsidR="00DD0DB8" w:rsidRPr="00634717"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40.920,00</w:t>
            </w:r>
          </w:p>
        </w:tc>
      </w:tr>
      <w:tr w:rsidR="00DD0DB8" w:rsidRPr="000D4210" w:rsidTr="00F171D8">
        <w:trPr>
          <w:jc w:val="center"/>
        </w:trPr>
        <w:tc>
          <w:tcPr>
            <w:tcW w:w="534" w:type="dxa"/>
            <w:vAlign w:val="center"/>
          </w:tcPr>
          <w:p w:rsidR="00DD0DB8" w:rsidRPr="00C024C2" w:rsidRDefault="00DD0DB8" w:rsidP="00DD0DB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26</w:t>
            </w:r>
          </w:p>
        </w:tc>
        <w:tc>
          <w:tcPr>
            <w:tcW w:w="3543" w:type="dxa"/>
            <w:vAlign w:val="center"/>
          </w:tcPr>
          <w:p w:rsidR="00DD0DB8" w:rsidRPr="00DD0DB8" w:rsidRDefault="00DD0DB8" w:rsidP="00DD0DB8">
            <w:pPr>
              <w:spacing w:before="60" w:after="60"/>
              <w:jc w:val="both"/>
              <w:rPr>
                <w:rFonts w:ascii="Times New Roman" w:eastAsia="Times New Roman" w:hAnsi="Times New Roman" w:cs="Times New Roman"/>
                <w:color w:val="000000"/>
              </w:rPr>
            </w:pPr>
            <w:r w:rsidRPr="00DD0DB8">
              <w:rPr>
                <w:rFonts w:ascii="Times New Roman" w:eastAsia="Times New Roman" w:hAnsi="Times New Roman" w:cs="Times New Roman"/>
                <w:color w:val="000000"/>
              </w:rPr>
              <w:t xml:space="preserve">Pneumático, construção diagonal, contendo o nome do fabricante </w:t>
            </w:r>
            <w:r w:rsidRPr="00DD0DB8">
              <w:rPr>
                <w:rFonts w:ascii="Times New Roman" w:eastAsia="Times New Roman" w:hAnsi="Times New Roman" w:cs="Times New Roman"/>
                <w:b/>
                <w:color w:val="000000"/>
              </w:rPr>
              <w:t>borrachudo</w:t>
            </w:r>
            <w:r w:rsidRPr="00DD0DB8">
              <w:rPr>
                <w:rFonts w:ascii="Times New Roman" w:eastAsia="Times New Roman" w:hAnsi="Times New Roman" w:cs="Times New Roman"/>
                <w:color w:val="000000"/>
              </w:rPr>
              <w:t xml:space="preserve">, certificado pelo INMETRO, produto novo, não recondicionado e / ou remanufaturado, dimensões </w:t>
            </w:r>
            <w:r w:rsidRPr="00DD0DB8">
              <w:rPr>
                <w:rFonts w:ascii="Times New Roman" w:eastAsia="Times New Roman" w:hAnsi="Times New Roman" w:cs="Times New Roman"/>
                <w:b/>
                <w:bCs/>
                <w:color w:val="000000"/>
              </w:rPr>
              <w:t>7.50 R16 (agrícola)</w:t>
            </w:r>
          </w:p>
        </w:tc>
        <w:tc>
          <w:tcPr>
            <w:tcW w:w="1134" w:type="dxa"/>
            <w:vAlign w:val="center"/>
          </w:tcPr>
          <w:p w:rsidR="00DD0DB8" w:rsidRPr="00C024C2" w:rsidRDefault="00DD0DB8" w:rsidP="00DD0DB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DD0DB8" w:rsidRPr="00F171D8" w:rsidRDefault="00DD0DB8" w:rsidP="00DD0DB8">
            <w:pPr>
              <w:jc w:val="center"/>
              <w:rPr>
                <w:rFonts w:ascii="Times New Roman" w:eastAsia="Times New Roman" w:hAnsi="Times New Roman" w:cs="Times New Roman"/>
              </w:rPr>
            </w:pPr>
            <w:r>
              <w:rPr>
                <w:rFonts w:ascii="Times New Roman" w:eastAsia="Times New Roman" w:hAnsi="Times New Roman" w:cs="Times New Roman"/>
              </w:rPr>
              <w:t>8</w:t>
            </w:r>
          </w:p>
        </w:tc>
        <w:tc>
          <w:tcPr>
            <w:tcW w:w="1417" w:type="dxa"/>
            <w:vAlign w:val="center"/>
          </w:tcPr>
          <w:p w:rsidR="00DD0DB8" w:rsidRPr="000D4210"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R$ 1.494,67</w:t>
            </w:r>
          </w:p>
        </w:tc>
        <w:tc>
          <w:tcPr>
            <w:tcW w:w="1526" w:type="dxa"/>
            <w:vAlign w:val="center"/>
          </w:tcPr>
          <w:p w:rsidR="00DD0DB8" w:rsidRPr="00634717"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11.957,36</w:t>
            </w:r>
          </w:p>
        </w:tc>
      </w:tr>
      <w:tr w:rsidR="00DD0DB8" w:rsidRPr="000D4210" w:rsidTr="00F171D8">
        <w:trPr>
          <w:jc w:val="center"/>
        </w:trPr>
        <w:tc>
          <w:tcPr>
            <w:tcW w:w="534" w:type="dxa"/>
            <w:vAlign w:val="center"/>
          </w:tcPr>
          <w:p w:rsidR="00DD0DB8" w:rsidRPr="00C024C2" w:rsidRDefault="00DD0DB8" w:rsidP="00DD0DB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27</w:t>
            </w:r>
          </w:p>
        </w:tc>
        <w:tc>
          <w:tcPr>
            <w:tcW w:w="3543" w:type="dxa"/>
            <w:vAlign w:val="center"/>
          </w:tcPr>
          <w:p w:rsidR="00DD0DB8" w:rsidRPr="00DD0DB8" w:rsidRDefault="00DD0DB8" w:rsidP="00DD0DB8">
            <w:pPr>
              <w:spacing w:before="60" w:after="60"/>
              <w:jc w:val="both"/>
              <w:rPr>
                <w:rFonts w:ascii="Times New Roman" w:eastAsia="Times New Roman" w:hAnsi="Times New Roman" w:cs="Times New Roman"/>
                <w:color w:val="000000"/>
              </w:rPr>
            </w:pPr>
            <w:r w:rsidRPr="00DD0DB8">
              <w:rPr>
                <w:rFonts w:ascii="Times New Roman" w:eastAsia="Times New Roman" w:hAnsi="Times New Roman" w:cs="Times New Roman"/>
                <w:color w:val="000000"/>
              </w:rPr>
              <w:t xml:space="preserve">Pneumático, construção diagonal, contendo o nome do fabricante </w:t>
            </w:r>
            <w:r w:rsidRPr="00DD0DB8">
              <w:rPr>
                <w:rFonts w:ascii="Times New Roman" w:eastAsia="Times New Roman" w:hAnsi="Times New Roman" w:cs="Times New Roman"/>
                <w:b/>
                <w:color w:val="000000"/>
              </w:rPr>
              <w:t>liso</w:t>
            </w:r>
            <w:r w:rsidRPr="00DD0DB8">
              <w:rPr>
                <w:rFonts w:ascii="Times New Roman" w:eastAsia="Times New Roman" w:hAnsi="Times New Roman" w:cs="Times New Roman"/>
                <w:color w:val="000000"/>
              </w:rPr>
              <w:t xml:space="preserve">, certificado pelo INMETRO, produto novo, não recondicionado e / ou remanufaturado, dimensões </w:t>
            </w:r>
            <w:r w:rsidRPr="00DD0DB8">
              <w:rPr>
                <w:rFonts w:ascii="Times New Roman" w:eastAsia="Times New Roman" w:hAnsi="Times New Roman" w:cs="Times New Roman"/>
                <w:b/>
                <w:bCs/>
                <w:color w:val="000000"/>
              </w:rPr>
              <w:t>7.00 R16 10 lonas.</w:t>
            </w:r>
          </w:p>
        </w:tc>
        <w:tc>
          <w:tcPr>
            <w:tcW w:w="1134" w:type="dxa"/>
            <w:vAlign w:val="center"/>
          </w:tcPr>
          <w:p w:rsidR="00DD0DB8" w:rsidRPr="00C024C2" w:rsidRDefault="00DD0DB8" w:rsidP="00DD0DB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DD0DB8" w:rsidRPr="00F171D8" w:rsidRDefault="00DD0DB8" w:rsidP="00DD0DB8">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DD0DB8" w:rsidRPr="000D4210"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R$ 1.580,00</w:t>
            </w:r>
          </w:p>
        </w:tc>
        <w:tc>
          <w:tcPr>
            <w:tcW w:w="1526" w:type="dxa"/>
            <w:vAlign w:val="center"/>
          </w:tcPr>
          <w:p w:rsidR="00DD0DB8" w:rsidRPr="00634717"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9.480,00</w:t>
            </w:r>
          </w:p>
        </w:tc>
      </w:tr>
      <w:tr w:rsidR="00DD0DB8" w:rsidRPr="000D4210" w:rsidTr="00F171D8">
        <w:trPr>
          <w:jc w:val="center"/>
        </w:trPr>
        <w:tc>
          <w:tcPr>
            <w:tcW w:w="534" w:type="dxa"/>
            <w:vAlign w:val="center"/>
          </w:tcPr>
          <w:p w:rsidR="00DD0DB8" w:rsidRPr="00C024C2" w:rsidRDefault="00DD0DB8" w:rsidP="00DD0DB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28</w:t>
            </w:r>
          </w:p>
        </w:tc>
        <w:tc>
          <w:tcPr>
            <w:tcW w:w="3543" w:type="dxa"/>
            <w:vAlign w:val="center"/>
          </w:tcPr>
          <w:p w:rsidR="00DD0DB8" w:rsidRPr="00DD0DB8" w:rsidRDefault="00DD0DB8" w:rsidP="00DD0DB8">
            <w:pPr>
              <w:spacing w:before="60" w:after="60"/>
              <w:jc w:val="both"/>
              <w:rPr>
                <w:rFonts w:ascii="Times New Roman" w:eastAsia="Times New Roman" w:hAnsi="Times New Roman" w:cs="Times New Roman"/>
                <w:color w:val="000000"/>
              </w:rPr>
            </w:pPr>
            <w:r w:rsidRPr="00DD0DB8">
              <w:rPr>
                <w:rFonts w:ascii="Times New Roman" w:eastAsia="Times New Roman" w:hAnsi="Times New Roman" w:cs="Times New Roman"/>
                <w:color w:val="000000"/>
              </w:rPr>
              <w:t xml:space="preserve">Pneumático, construção diagonal, contendo o nome do fabricante </w:t>
            </w:r>
            <w:r w:rsidRPr="00DD0DB8">
              <w:rPr>
                <w:rFonts w:ascii="Times New Roman" w:eastAsia="Times New Roman" w:hAnsi="Times New Roman" w:cs="Times New Roman"/>
                <w:b/>
                <w:color w:val="000000"/>
              </w:rPr>
              <w:t>borrachudo</w:t>
            </w:r>
            <w:r w:rsidRPr="00DD0DB8">
              <w:rPr>
                <w:rFonts w:ascii="Times New Roman" w:eastAsia="Times New Roman" w:hAnsi="Times New Roman" w:cs="Times New Roman"/>
                <w:color w:val="000000"/>
              </w:rPr>
              <w:t xml:space="preserve">, certificado pelo INMETRO, produto novo, não recondicionado e / ou remanufaturado, dimensões </w:t>
            </w:r>
            <w:r w:rsidRPr="00DD0DB8">
              <w:rPr>
                <w:rFonts w:ascii="Times New Roman" w:eastAsia="Times New Roman" w:hAnsi="Times New Roman" w:cs="Times New Roman"/>
                <w:b/>
                <w:bCs/>
                <w:color w:val="000000"/>
              </w:rPr>
              <w:t>7.00 R16 10 lonas.</w:t>
            </w:r>
          </w:p>
        </w:tc>
        <w:tc>
          <w:tcPr>
            <w:tcW w:w="1134" w:type="dxa"/>
            <w:vAlign w:val="center"/>
          </w:tcPr>
          <w:p w:rsidR="00DD0DB8" w:rsidRPr="00C024C2" w:rsidRDefault="00DD0DB8" w:rsidP="00DD0DB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DD0DB8" w:rsidRPr="00F171D8" w:rsidRDefault="00DD0DB8" w:rsidP="00DD0DB8">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DD0DB8"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R$ 1.766,00</w:t>
            </w:r>
          </w:p>
        </w:tc>
        <w:tc>
          <w:tcPr>
            <w:tcW w:w="1526" w:type="dxa"/>
            <w:vAlign w:val="center"/>
          </w:tcPr>
          <w:p w:rsidR="00DD0DB8" w:rsidRPr="00634717" w:rsidRDefault="00DD0DB8" w:rsidP="00DD0DB8">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10.596,00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29</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diagonal,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w:t>
            </w:r>
            <w:r w:rsidRPr="001967B7">
              <w:rPr>
                <w:rFonts w:ascii="Times New Roman" w:eastAsia="Times New Roman" w:hAnsi="Times New Roman" w:cs="Times New Roman"/>
                <w:color w:val="000000"/>
              </w:rPr>
              <w:lastRenderedPageBreak/>
              <w:t xml:space="preserve">recondicionado e / ou remanufaturado, dimensões </w:t>
            </w:r>
            <w:r w:rsidRPr="001967B7">
              <w:rPr>
                <w:rFonts w:ascii="Times New Roman" w:eastAsia="Times New Roman" w:hAnsi="Times New Roman" w:cs="Times New Roman"/>
                <w:b/>
                <w:bCs/>
                <w:color w:val="000000"/>
              </w:rPr>
              <w:t>14.9 R24 12L</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8</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R$ 4.427,50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35.420,00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30</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diagonal,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dimensões traseiro </w:t>
            </w:r>
            <w:r w:rsidRPr="001967B7">
              <w:rPr>
                <w:rFonts w:ascii="Times New Roman" w:eastAsia="Times New Roman" w:hAnsi="Times New Roman" w:cs="Times New Roman"/>
                <w:b/>
                <w:bCs/>
                <w:color w:val="000000"/>
              </w:rPr>
              <w:t>16.9 R28 12L</w:t>
            </w:r>
            <w:r w:rsidRPr="001967B7">
              <w:rPr>
                <w:rFonts w:ascii="Times New Roman" w:eastAsia="Times New Roman" w:hAnsi="Times New Roman" w:cs="Times New Roman"/>
                <w:color w:val="000000"/>
              </w:rPr>
              <w:t xml:space="preserve"> R4-139=2.430</w:t>
            </w:r>
            <w:proofErr w:type="gramStart"/>
            <w:r w:rsidRPr="001967B7">
              <w:rPr>
                <w:rFonts w:ascii="Times New Roman" w:eastAsia="Times New Roman" w:hAnsi="Times New Roman" w:cs="Times New Roman"/>
                <w:color w:val="000000"/>
              </w:rPr>
              <w:t>kg</w:t>
            </w:r>
            <w:proofErr w:type="gramEnd"/>
            <w:r w:rsidRPr="001967B7">
              <w:rPr>
                <w:rFonts w:ascii="Times New Roman" w:eastAsia="Times New Roman" w:hAnsi="Times New Roman" w:cs="Times New Roman"/>
                <w:color w:val="000000"/>
              </w:rPr>
              <w:t xml:space="preserve"> </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4</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R$ 6.299,50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25.198,00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31</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diagonal,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traseiro </w:t>
            </w:r>
            <w:r w:rsidRPr="001967B7">
              <w:rPr>
                <w:rFonts w:ascii="Times New Roman" w:eastAsia="Times New Roman" w:hAnsi="Times New Roman" w:cs="Times New Roman"/>
                <w:b/>
                <w:bCs/>
                <w:color w:val="000000"/>
              </w:rPr>
              <w:t>19.5 R24 12L</w:t>
            </w:r>
            <w:r w:rsidRPr="001967B7">
              <w:rPr>
                <w:rFonts w:ascii="Times New Roman" w:eastAsia="Times New Roman" w:hAnsi="Times New Roman" w:cs="Times New Roman"/>
                <w:color w:val="000000"/>
              </w:rPr>
              <w:t xml:space="preserve"> R4 151=3.450kg.</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R$ 6.236,25</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37.417,50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32</w:t>
            </w:r>
          </w:p>
        </w:tc>
        <w:tc>
          <w:tcPr>
            <w:tcW w:w="3543" w:type="dxa"/>
            <w:vAlign w:val="center"/>
          </w:tcPr>
          <w:p w:rsidR="001967B7" w:rsidRPr="001967B7" w:rsidRDefault="001967B7" w:rsidP="001967B7">
            <w:pPr>
              <w:jc w:val="both"/>
              <w:rPr>
                <w:rFonts w:ascii="Times New Roman" w:hAnsi="Times New Roman" w:cs="Times New Roman"/>
                <w:b/>
                <w:bCs/>
              </w:rPr>
            </w:pPr>
            <w:r w:rsidRPr="001967B7">
              <w:rPr>
                <w:rFonts w:ascii="Times New Roman" w:eastAsia="Times New Roman" w:hAnsi="Times New Roman" w:cs="Times New Roman"/>
                <w:color w:val="000000"/>
              </w:rPr>
              <w:t xml:space="preserve">Pneumático, construção diagonal,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dianteiro </w:t>
            </w:r>
            <w:r w:rsidRPr="001967B7">
              <w:rPr>
                <w:rFonts w:ascii="Times New Roman" w:eastAsia="Times New Roman" w:hAnsi="Times New Roman" w:cs="Times New Roman"/>
                <w:b/>
                <w:bCs/>
                <w:color w:val="000000"/>
              </w:rPr>
              <w:t xml:space="preserve">12,5/80 R18 10L </w:t>
            </w:r>
            <w:r w:rsidRPr="001967B7">
              <w:rPr>
                <w:rFonts w:ascii="Times New Roman" w:eastAsia="Times New Roman" w:hAnsi="Times New Roman" w:cs="Times New Roman"/>
                <w:color w:val="000000"/>
              </w:rPr>
              <w:t xml:space="preserve">133=2.065kg </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16</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R$ 2.777,00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44.432,00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33</w:t>
            </w:r>
          </w:p>
        </w:tc>
        <w:tc>
          <w:tcPr>
            <w:tcW w:w="3543" w:type="dxa"/>
            <w:vAlign w:val="center"/>
          </w:tcPr>
          <w:p w:rsidR="001967B7" w:rsidRPr="001967B7" w:rsidRDefault="001967B7" w:rsidP="001967B7">
            <w:pPr>
              <w:jc w:val="both"/>
              <w:rPr>
                <w:rFonts w:ascii="Times New Roman" w:hAnsi="Times New Roman" w:cs="Times New Roman"/>
                <w:b/>
                <w:bCs/>
              </w:rPr>
            </w:pPr>
            <w:r w:rsidRPr="001967B7">
              <w:rPr>
                <w:rFonts w:ascii="Times New Roman" w:eastAsia="Times New Roman" w:hAnsi="Times New Roman" w:cs="Times New Roman"/>
                <w:color w:val="000000"/>
              </w:rPr>
              <w:t xml:space="preserve">Pneumático, construção diagonal,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dimensões traseiro </w:t>
            </w:r>
            <w:r w:rsidRPr="001967B7">
              <w:rPr>
                <w:rFonts w:ascii="Times New Roman" w:eastAsia="Times New Roman" w:hAnsi="Times New Roman" w:cs="Times New Roman"/>
                <w:b/>
                <w:bCs/>
                <w:color w:val="000000"/>
              </w:rPr>
              <w:t xml:space="preserve">18.4 R34 </w:t>
            </w:r>
            <w:proofErr w:type="gramStart"/>
            <w:r w:rsidRPr="001967B7">
              <w:rPr>
                <w:rFonts w:ascii="Times New Roman" w:eastAsia="Times New Roman" w:hAnsi="Times New Roman" w:cs="Times New Roman"/>
                <w:b/>
                <w:bCs/>
                <w:color w:val="000000"/>
              </w:rPr>
              <w:t>12L</w:t>
            </w:r>
            <w:proofErr w:type="gramEnd"/>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4</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R$ 6.881,00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27.524,00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34</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radial,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dimensões dianteiro </w:t>
            </w:r>
            <w:r w:rsidRPr="001967B7">
              <w:rPr>
                <w:rFonts w:ascii="Times New Roman" w:eastAsia="Times New Roman" w:hAnsi="Times New Roman" w:cs="Times New Roman"/>
                <w:b/>
                <w:bCs/>
                <w:color w:val="000000"/>
              </w:rPr>
              <w:t>12.4 R24 10L</w:t>
            </w:r>
            <w:r w:rsidRPr="001967B7">
              <w:rPr>
                <w:rFonts w:ascii="Times New Roman" w:eastAsia="Times New Roman" w:hAnsi="Times New Roman" w:cs="Times New Roman"/>
                <w:color w:val="000000"/>
              </w:rPr>
              <w:t xml:space="preserve"> R1-121=1,450 kg.</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R$ 2.910,50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17.463,00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35</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radial,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dimensões </w:t>
            </w:r>
            <w:r w:rsidRPr="001967B7">
              <w:rPr>
                <w:rFonts w:ascii="Times New Roman" w:eastAsia="Times New Roman" w:hAnsi="Times New Roman" w:cs="Times New Roman"/>
                <w:color w:val="000000"/>
              </w:rPr>
              <w:lastRenderedPageBreak/>
              <w:t xml:space="preserve">dianteiro </w:t>
            </w:r>
            <w:r w:rsidRPr="001967B7">
              <w:rPr>
                <w:rFonts w:ascii="Times New Roman" w:eastAsia="Times New Roman" w:hAnsi="Times New Roman" w:cs="Times New Roman"/>
                <w:b/>
                <w:bCs/>
                <w:color w:val="000000"/>
              </w:rPr>
              <w:t>23-1 R30.</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4</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R$ 12.250,00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49.000,00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36</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diagonal, contendo o nome do fabricante, </w:t>
            </w:r>
            <w:r w:rsidRPr="001967B7">
              <w:rPr>
                <w:rFonts w:ascii="Times New Roman" w:eastAsia="Times New Roman" w:hAnsi="Times New Roman" w:cs="Times New Roman"/>
                <w:b/>
                <w:color w:val="000000"/>
              </w:rPr>
              <w:t>borrachudo</w:t>
            </w:r>
            <w:r w:rsidRPr="001967B7">
              <w:rPr>
                <w:rFonts w:ascii="Times New Roman" w:eastAsia="Times New Roman" w:hAnsi="Times New Roman" w:cs="Times New Roman"/>
                <w:color w:val="000000"/>
              </w:rPr>
              <w:t xml:space="preserve">, certificado pelo INMETRO, produto novo, não recondicionado e / ou remanufaturado, dimensões traseiro </w:t>
            </w:r>
            <w:r w:rsidRPr="001967B7">
              <w:rPr>
                <w:rFonts w:ascii="Times New Roman" w:eastAsia="Times New Roman" w:hAnsi="Times New Roman" w:cs="Times New Roman"/>
                <w:b/>
                <w:bCs/>
                <w:color w:val="000000"/>
              </w:rPr>
              <w:t>18.4 R30 10L</w:t>
            </w:r>
            <w:r w:rsidRPr="001967B7">
              <w:rPr>
                <w:rFonts w:ascii="Times New Roman" w:eastAsia="Times New Roman" w:hAnsi="Times New Roman" w:cs="Times New Roman"/>
                <w:color w:val="000000"/>
              </w:rPr>
              <w:t xml:space="preserve"> R1- 144=2,815 kg.</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6</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R$ 7.657,50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45.945,00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37</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1967B7">
              <w:rPr>
                <w:rFonts w:ascii="Times New Roman" w:eastAsia="Times New Roman" w:hAnsi="Times New Roman" w:cs="Times New Roman"/>
                <w:b/>
                <w:bCs/>
                <w:color w:val="000000"/>
              </w:rPr>
              <w:t>205/75R16 10L.</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5</w:t>
            </w:r>
            <w:r w:rsidRPr="00F171D8">
              <w:rPr>
                <w:rFonts w:ascii="Times New Roman" w:eastAsia="Times New Roman" w:hAnsi="Times New Roman" w:cs="Times New Roman"/>
              </w:rPr>
              <w:t>0</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R$ 1.163,33</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58.166,50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38</w:t>
            </w:r>
          </w:p>
        </w:tc>
        <w:tc>
          <w:tcPr>
            <w:tcW w:w="3543" w:type="dxa"/>
            <w:vAlign w:val="center"/>
          </w:tcPr>
          <w:p w:rsidR="001967B7" w:rsidRPr="001967B7" w:rsidRDefault="001967B7" w:rsidP="001967B7">
            <w:pPr>
              <w:jc w:val="both"/>
              <w:rPr>
                <w:rFonts w:ascii="Times New Roman" w:hAnsi="Times New Roman" w:cs="Times New Roman"/>
                <w:b/>
                <w:bCs/>
              </w:rPr>
            </w:pPr>
            <w:r w:rsidRPr="001967B7">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1967B7">
              <w:rPr>
                <w:rFonts w:ascii="Times New Roman" w:eastAsia="Times New Roman" w:hAnsi="Times New Roman" w:cs="Times New Roman"/>
                <w:b/>
                <w:bCs/>
                <w:color w:val="000000"/>
              </w:rPr>
              <w:t>225/75R16 10L.</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Pr>
                <w:rFonts w:ascii="Times New Roman" w:eastAsia="Times New Roman" w:hAnsi="Times New Roman" w:cs="Times New Roman"/>
              </w:rPr>
              <w:t>28</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R$ 1.386,00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38.808,00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39</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radial, certificado pelo INMETRO, produto novo, não recondicionado e / ou remanufaturado, dimensões Pneu </w:t>
            </w:r>
            <w:r w:rsidRPr="001967B7">
              <w:rPr>
                <w:rFonts w:ascii="Times New Roman" w:eastAsia="Times New Roman" w:hAnsi="Times New Roman" w:cs="Times New Roman"/>
                <w:b/>
                <w:bCs/>
                <w:color w:val="000000"/>
              </w:rPr>
              <w:t>225/65 R16 10L.</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sidRPr="00F171D8">
              <w:rPr>
                <w:rFonts w:ascii="Times New Roman" w:eastAsia="Times New Roman" w:hAnsi="Times New Roman" w:cs="Times New Roman"/>
              </w:rPr>
              <w:t>10</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R$ 1.182,00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11.820,00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40</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Pneumática construção</w:t>
            </w:r>
            <w:r>
              <w:rPr>
                <w:rFonts w:ascii="Times New Roman" w:eastAsia="Times New Roman" w:hAnsi="Times New Roman" w:cs="Times New Roman"/>
                <w:color w:val="000000"/>
              </w:rPr>
              <w:t xml:space="preserve"> </w:t>
            </w:r>
            <w:r w:rsidRPr="001967B7">
              <w:rPr>
                <w:rFonts w:ascii="Times New Roman" w:eastAsia="Times New Roman" w:hAnsi="Times New Roman" w:cs="Times New Roman"/>
                <w:color w:val="000000"/>
              </w:rPr>
              <w:t>radial, certificado INMETRO, produto novo não recondicionado e/ou remanufatura</w:t>
            </w:r>
            <w:r w:rsidR="001B04E5">
              <w:rPr>
                <w:rFonts w:ascii="Times New Roman" w:eastAsia="Times New Roman" w:hAnsi="Times New Roman" w:cs="Times New Roman"/>
                <w:color w:val="000000"/>
              </w:rPr>
              <w:t xml:space="preserve"> </w:t>
            </w:r>
            <w:r w:rsidRPr="001967B7">
              <w:rPr>
                <w:rFonts w:ascii="Times New Roman" w:eastAsia="Times New Roman" w:hAnsi="Times New Roman" w:cs="Times New Roman"/>
                <w:color w:val="000000"/>
              </w:rPr>
              <w:t>do</w:t>
            </w:r>
            <w:r w:rsidR="001B04E5">
              <w:rPr>
                <w:rFonts w:ascii="Times New Roman" w:eastAsia="Times New Roman" w:hAnsi="Times New Roman" w:cs="Times New Roman"/>
                <w:color w:val="000000"/>
              </w:rPr>
              <w:t xml:space="preserve"> </w:t>
            </w:r>
            <w:r w:rsidRPr="001967B7">
              <w:rPr>
                <w:rFonts w:ascii="Times New Roman" w:eastAsia="Times New Roman" w:hAnsi="Times New Roman" w:cs="Times New Roman"/>
                <w:color w:val="000000"/>
              </w:rPr>
              <w:t xml:space="preserve">dimensões Pneu </w:t>
            </w:r>
            <w:r w:rsidRPr="001967B7">
              <w:rPr>
                <w:rFonts w:ascii="Times New Roman" w:eastAsia="Times New Roman" w:hAnsi="Times New Roman" w:cs="Times New Roman"/>
                <w:b/>
                <w:bCs/>
                <w:color w:val="000000"/>
              </w:rPr>
              <w:t>245/60 R18.</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sidRPr="00F171D8">
              <w:rPr>
                <w:rFonts w:ascii="Times New Roman" w:eastAsia="Times New Roman" w:hAnsi="Times New Roman" w:cs="Times New Roman"/>
              </w:rPr>
              <w:t>1</w:t>
            </w:r>
            <w:r w:rsidR="001B04E5">
              <w:rPr>
                <w:rFonts w:ascii="Times New Roman" w:eastAsia="Times New Roman" w:hAnsi="Times New Roman" w:cs="Times New Roman"/>
              </w:rPr>
              <w:t>0</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w:t>
            </w:r>
            <w:r w:rsidR="001B04E5">
              <w:rPr>
                <w:rFonts w:ascii="Times New Roman" w:hAnsi="Times New Roman" w:cs="Times New Roman"/>
                <w:sz w:val="22"/>
                <w:szCs w:val="22"/>
              </w:rPr>
              <w:t>231,00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1B04E5">
              <w:rPr>
                <w:rFonts w:ascii="Times New Roman" w:hAnsi="Times New Roman" w:cs="Times New Roman"/>
                <w:sz w:val="22"/>
                <w:szCs w:val="22"/>
              </w:rPr>
              <w:t>12.310,00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41</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construção radial, certificado pelo INMETRO, produto novo, não recondicionado e / ou remanufaturado, dimensões Pneu </w:t>
            </w:r>
            <w:r w:rsidRPr="001967B7">
              <w:rPr>
                <w:rFonts w:ascii="Times New Roman" w:eastAsia="Times New Roman" w:hAnsi="Times New Roman" w:cs="Times New Roman"/>
                <w:b/>
                <w:bCs/>
                <w:color w:val="000000"/>
              </w:rPr>
              <w:t xml:space="preserve">225/70 R16 </w:t>
            </w:r>
            <w:r w:rsidRPr="001967B7">
              <w:rPr>
                <w:rFonts w:ascii="Times New Roman" w:eastAsia="Times New Roman" w:hAnsi="Times New Roman" w:cs="Times New Roman"/>
                <w:color w:val="000000"/>
              </w:rPr>
              <w:t>107 H.</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967B7" w:rsidP="001967B7">
            <w:pPr>
              <w:jc w:val="center"/>
              <w:rPr>
                <w:rFonts w:ascii="Times New Roman" w:eastAsia="Times New Roman" w:hAnsi="Times New Roman" w:cs="Times New Roman"/>
              </w:rPr>
            </w:pPr>
            <w:r w:rsidRPr="00F171D8">
              <w:rPr>
                <w:rFonts w:ascii="Times New Roman" w:eastAsia="Times New Roman" w:hAnsi="Times New Roman" w:cs="Times New Roman"/>
              </w:rPr>
              <w:t>1</w:t>
            </w:r>
            <w:r w:rsidR="001B04E5">
              <w:rPr>
                <w:rFonts w:ascii="Times New Roman" w:eastAsia="Times New Roman" w:hAnsi="Times New Roman" w:cs="Times New Roman"/>
              </w:rPr>
              <w:t>0</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 xml:space="preserve">R$ </w:t>
            </w:r>
            <w:r w:rsidR="001B04E5">
              <w:rPr>
                <w:rFonts w:ascii="Times New Roman" w:hAnsi="Times New Roman" w:cs="Times New Roman"/>
                <w:sz w:val="22"/>
                <w:szCs w:val="22"/>
              </w:rPr>
              <w:t>1.265,00</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1B04E5">
              <w:rPr>
                <w:rFonts w:ascii="Times New Roman" w:hAnsi="Times New Roman" w:cs="Times New Roman"/>
                <w:sz w:val="22"/>
                <w:szCs w:val="22"/>
              </w:rPr>
              <w:t>12.650,00</w:t>
            </w:r>
          </w:p>
        </w:tc>
      </w:tr>
      <w:tr w:rsidR="001967B7" w:rsidRPr="000D4210" w:rsidTr="00F171D8">
        <w:trPr>
          <w:jc w:val="center"/>
        </w:trPr>
        <w:tc>
          <w:tcPr>
            <w:tcW w:w="534" w:type="dxa"/>
            <w:vAlign w:val="center"/>
          </w:tcPr>
          <w:p w:rsidR="001967B7" w:rsidRPr="00C024C2" w:rsidRDefault="001967B7" w:rsidP="001967B7">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42</w:t>
            </w:r>
          </w:p>
        </w:tc>
        <w:tc>
          <w:tcPr>
            <w:tcW w:w="3543" w:type="dxa"/>
            <w:vAlign w:val="center"/>
          </w:tcPr>
          <w:p w:rsidR="001967B7" w:rsidRPr="001967B7" w:rsidRDefault="001967B7" w:rsidP="001967B7">
            <w:pPr>
              <w:spacing w:before="60" w:after="60"/>
              <w:jc w:val="both"/>
              <w:rPr>
                <w:rFonts w:ascii="Times New Roman" w:eastAsia="Times New Roman" w:hAnsi="Times New Roman" w:cs="Times New Roman"/>
                <w:color w:val="000000"/>
              </w:rPr>
            </w:pPr>
            <w:r w:rsidRPr="001967B7">
              <w:rPr>
                <w:rFonts w:ascii="Times New Roman" w:eastAsia="Times New Roman" w:hAnsi="Times New Roman" w:cs="Times New Roman"/>
                <w:color w:val="000000"/>
              </w:rPr>
              <w:t xml:space="preserve">Pneumático, certificado pelo INMETRO, produto novo, não recondicionado e/ou remanufaturado, dimensões </w:t>
            </w:r>
            <w:r w:rsidRPr="001967B7">
              <w:rPr>
                <w:rFonts w:ascii="Times New Roman" w:eastAsia="Times New Roman" w:hAnsi="Times New Roman" w:cs="Times New Roman"/>
                <w:b/>
                <w:bCs/>
                <w:color w:val="000000"/>
              </w:rPr>
              <w:t>10-16,5 48 lonas.</w:t>
            </w:r>
          </w:p>
        </w:tc>
        <w:tc>
          <w:tcPr>
            <w:tcW w:w="1134" w:type="dxa"/>
            <w:vAlign w:val="center"/>
          </w:tcPr>
          <w:p w:rsidR="001967B7" w:rsidRPr="00C024C2" w:rsidRDefault="001967B7" w:rsidP="001967B7">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967B7" w:rsidRPr="00F171D8" w:rsidRDefault="001B04E5" w:rsidP="001967B7">
            <w:pPr>
              <w:jc w:val="center"/>
              <w:rPr>
                <w:rFonts w:ascii="Times New Roman" w:eastAsia="Times New Roman" w:hAnsi="Times New Roman" w:cs="Times New Roman"/>
              </w:rPr>
            </w:pPr>
            <w:r>
              <w:rPr>
                <w:rFonts w:ascii="Times New Roman" w:eastAsia="Times New Roman" w:hAnsi="Times New Roman" w:cs="Times New Roman"/>
              </w:rPr>
              <w:t>16</w:t>
            </w:r>
          </w:p>
        </w:tc>
        <w:tc>
          <w:tcPr>
            <w:tcW w:w="1417" w:type="dxa"/>
            <w:vAlign w:val="center"/>
          </w:tcPr>
          <w:p w:rsidR="001967B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 xml:space="preserve">R$ </w:t>
            </w:r>
            <w:r w:rsidR="001B04E5">
              <w:rPr>
                <w:rFonts w:ascii="Times New Roman" w:hAnsi="Times New Roman" w:cs="Times New Roman"/>
                <w:sz w:val="22"/>
                <w:szCs w:val="22"/>
              </w:rPr>
              <w:t>1.571,25</w:t>
            </w:r>
          </w:p>
        </w:tc>
        <w:tc>
          <w:tcPr>
            <w:tcW w:w="1526" w:type="dxa"/>
            <w:vAlign w:val="center"/>
          </w:tcPr>
          <w:p w:rsidR="001967B7" w:rsidRPr="00634717" w:rsidRDefault="001967B7" w:rsidP="001967B7">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sidR="001B04E5">
              <w:rPr>
                <w:rFonts w:ascii="Times New Roman" w:hAnsi="Times New Roman" w:cs="Times New Roman"/>
                <w:sz w:val="22"/>
                <w:szCs w:val="22"/>
              </w:rPr>
              <w:t>25.140,00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43</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Pneumático, construção radial, certificado pelo INMETRO, produto novo, não recondicionado e / ou remanufaturado, dimensões</w:t>
            </w:r>
            <w:r w:rsidRPr="001B04E5">
              <w:rPr>
                <w:rFonts w:ascii="Times New Roman" w:eastAsia="Times New Roman" w:hAnsi="Times New Roman" w:cs="Times New Roman"/>
                <w:b/>
                <w:bCs/>
                <w:color w:val="000000"/>
              </w:rPr>
              <w:t xml:space="preserve"> </w:t>
            </w:r>
            <w:r w:rsidRPr="001B04E5">
              <w:rPr>
                <w:rFonts w:ascii="Times New Roman" w:eastAsia="Times New Roman" w:hAnsi="Times New Roman" w:cs="Times New Roman"/>
                <w:b/>
                <w:bCs/>
                <w:color w:val="000000"/>
              </w:rPr>
              <w:lastRenderedPageBreak/>
              <w:t>255-70 R16 AT 111T</w:t>
            </w:r>
            <w:r w:rsidRPr="001B04E5">
              <w:rPr>
                <w:rFonts w:ascii="Times New Roman" w:eastAsia="Times New Roman" w:hAnsi="Times New Roman" w:cs="Times New Roman"/>
                <w:color w:val="000000"/>
              </w:rPr>
              <w:t>.</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16</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R$ 1.402,67</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22.442,72</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44</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 xml:space="preserve">Pneumático, construção radial, certificado pelo INMETRO, produto novo, não recondicionado e / ou remanufaturado, dimensões </w:t>
            </w:r>
            <w:r w:rsidRPr="001B04E5">
              <w:rPr>
                <w:rFonts w:ascii="Times New Roman" w:eastAsia="Times New Roman" w:hAnsi="Times New Roman" w:cs="Times New Roman"/>
                <w:b/>
                <w:bCs/>
                <w:color w:val="000000"/>
              </w:rPr>
              <w:t>265/70 R16</w:t>
            </w:r>
            <w:r w:rsidRPr="001B04E5">
              <w:rPr>
                <w:rFonts w:ascii="Times New Roman" w:eastAsia="Times New Roman" w:hAnsi="Times New Roman" w:cs="Times New Roman"/>
                <w:color w:val="000000"/>
              </w:rPr>
              <w:t>.</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16</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R$ 1.420,00</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22.720,00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45</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Câmara de ar certificado pelo INMETRO, produto novo, não recondicionado e / ou remanufaturado,</w:t>
            </w:r>
            <w:r w:rsidRPr="001B04E5">
              <w:rPr>
                <w:rFonts w:ascii="Times New Roman" w:eastAsia="Times New Roman" w:hAnsi="Times New Roman" w:cs="Times New Roman"/>
                <w:b/>
                <w:bCs/>
                <w:color w:val="000000"/>
              </w:rPr>
              <w:t xml:space="preserve"> aro 13.</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50</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R$ 117,67</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5.883,50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46</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Câmara de ar certificado pelo INMETRO, produto novo, não recondicionado e / ou remanufaturado,</w:t>
            </w:r>
            <w:r w:rsidRPr="001B04E5">
              <w:rPr>
                <w:rFonts w:ascii="Times New Roman" w:eastAsia="Times New Roman" w:hAnsi="Times New Roman" w:cs="Times New Roman"/>
                <w:b/>
                <w:bCs/>
                <w:color w:val="000000"/>
              </w:rPr>
              <w:t xml:space="preserve"> aro 14.</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50</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R$ 118,67</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5.933,50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47</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Câmara de ar certificado pelo INMETRO, produto novo, não recondicionado e / ou remanufaturado,</w:t>
            </w:r>
            <w:r w:rsidRPr="001B04E5">
              <w:rPr>
                <w:rFonts w:ascii="Times New Roman" w:eastAsia="Times New Roman" w:hAnsi="Times New Roman" w:cs="Times New Roman"/>
                <w:b/>
                <w:bCs/>
                <w:color w:val="000000"/>
              </w:rPr>
              <w:t xml:space="preserve"> aro 15.</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20</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R$ 141,33</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2.826,60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48</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Câmara de ar certificado pelo INMETRO, produto novo, não recondicionado e / ou remanufaturado,</w:t>
            </w:r>
            <w:r w:rsidRPr="001B04E5">
              <w:rPr>
                <w:rFonts w:ascii="Times New Roman" w:eastAsia="Times New Roman" w:hAnsi="Times New Roman" w:cs="Times New Roman"/>
                <w:b/>
                <w:bCs/>
                <w:color w:val="000000"/>
              </w:rPr>
              <w:t xml:space="preserve"> aro 16.</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50</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R$ 167,33</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8.366,50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49</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Câmara de ar certificado pelo INMETRO, produto novo, não recondicionado e / ou remanufaturado, dimensões</w:t>
            </w:r>
            <w:r w:rsidRPr="001B04E5">
              <w:rPr>
                <w:rFonts w:ascii="Times New Roman" w:eastAsia="Times New Roman" w:hAnsi="Times New Roman" w:cs="Times New Roman"/>
                <w:b/>
                <w:bCs/>
                <w:color w:val="000000"/>
              </w:rPr>
              <w:t xml:space="preserve"> 10-16,5.</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8</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R$ 355,00</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2.840,00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50</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Câmara de ar certificado pelo INMETRO, produto novo, não recondicionado e / ou remanufaturado, dimensões</w:t>
            </w:r>
            <w:r w:rsidRPr="001B04E5">
              <w:rPr>
                <w:rFonts w:ascii="Times New Roman" w:eastAsia="Times New Roman" w:hAnsi="Times New Roman" w:cs="Times New Roman"/>
                <w:b/>
                <w:bCs/>
                <w:color w:val="000000"/>
              </w:rPr>
              <w:t xml:space="preserve"> 14.00 R24, FE 2525.</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24</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R$ 632,33</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15.175,92</w:t>
            </w:r>
          </w:p>
        </w:tc>
      </w:tr>
      <w:tr w:rsidR="001B04E5" w:rsidRPr="000D4210" w:rsidTr="00F171D8">
        <w:trPr>
          <w:jc w:val="center"/>
        </w:trPr>
        <w:tc>
          <w:tcPr>
            <w:tcW w:w="534" w:type="dxa"/>
            <w:vAlign w:val="center"/>
          </w:tcPr>
          <w:p w:rsidR="001B04E5" w:rsidRPr="00C024C2" w:rsidRDefault="001B04E5" w:rsidP="005F54EA">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51</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 xml:space="preserve">Câmara de ar certificado pelo INMETRO, produto novo, não recondicionado e / ou remanufaturado, dimensões </w:t>
            </w:r>
            <w:r w:rsidRPr="001B04E5">
              <w:rPr>
                <w:rFonts w:ascii="Times New Roman" w:eastAsia="Times New Roman" w:hAnsi="Times New Roman" w:cs="Times New Roman"/>
                <w:b/>
                <w:bCs/>
                <w:color w:val="000000"/>
              </w:rPr>
              <w:t xml:space="preserve">17.5 </w:t>
            </w:r>
            <w:proofErr w:type="gramStart"/>
            <w:r w:rsidRPr="001B04E5">
              <w:rPr>
                <w:rFonts w:ascii="Times New Roman" w:eastAsia="Times New Roman" w:hAnsi="Times New Roman" w:cs="Times New Roman"/>
                <w:b/>
                <w:bCs/>
                <w:color w:val="000000"/>
              </w:rPr>
              <w:t>R25</w:t>
            </w:r>
            <w:proofErr w:type="gramEnd"/>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sidRPr="00F171D8">
              <w:rPr>
                <w:rFonts w:ascii="Times New Roman" w:eastAsia="Times New Roman" w:hAnsi="Times New Roman" w:cs="Times New Roman"/>
              </w:rPr>
              <w:t>10</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R$ 1.029,00</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10.290,00</w:t>
            </w:r>
          </w:p>
        </w:tc>
      </w:tr>
      <w:tr w:rsidR="001B04E5" w:rsidRPr="000D4210" w:rsidTr="00F171D8">
        <w:trPr>
          <w:jc w:val="center"/>
        </w:trPr>
        <w:tc>
          <w:tcPr>
            <w:tcW w:w="534" w:type="dxa"/>
            <w:vAlign w:val="center"/>
          </w:tcPr>
          <w:p w:rsidR="001B04E5" w:rsidRPr="00C024C2" w:rsidRDefault="001B04E5" w:rsidP="001B04E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52</w:t>
            </w:r>
          </w:p>
        </w:tc>
        <w:tc>
          <w:tcPr>
            <w:tcW w:w="3543" w:type="dxa"/>
            <w:vAlign w:val="center"/>
          </w:tcPr>
          <w:p w:rsidR="001B04E5" w:rsidRPr="001B04E5" w:rsidRDefault="001B04E5" w:rsidP="001B04E5">
            <w:pPr>
              <w:spacing w:before="60" w:after="60"/>
              <w:jc w:val="both"/>
              <w:rPr>
                <w:rFonts w:ascii="Times New Roman" w:eastAsia="Times New Roman" w:hAnsi="Times New Roman" w:cs="Times New Roman"/>
                <w:color w:val="000000"/>
              </w:rPr>
            </w:pPr>
            <w:r w:rsidRPr="001B04E5">
              <w:rPr>
                <w:rFonts w:ascii="Times New Roman" w:eastAsia="Times New Roman" w:hAnsi="Times New Roman" w:cs="Times New Roman"/>
                <w:color w:val="000000"/>
              </w:rPr>
              <w:t xml:space="preserve">Câmara de ar certificado pelo INMETRO, produto novo, não recondicionado e / ou remanufaturado, dimensões </w:t>
            </w:r>
            <w:r w:rsidRPr="001B04E5">
              <w:rPr>
                <w:rFonts w:ascii="Times New Roman" w:eastAsia="Times New Roman" w:hAnsi="Times New Roman" w:cs="Times New Roman"/>
                <w:b/>
                <w:bCs/>
                <w:color w:val="000000"/>
              </w:rPr>
              <w:t>19.5 R24.</w:t>
            </w:r>
          </w:p>
        </w:tc>
        <w:tc>
          <w:tcPr>
            <w:tcW w:w="1134" w:type="dxa"/>
            <w:vAlign w:val="center"/>
          </w:tcPr>
          <w:p w:rsidR="001B04E5" w:rsidRPr="00C024C2" w:rsidRDefault="001B04E5" w:rsidP="001B04E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B04E5" w:rsidRPr="00F171D8" w:rsidRDefault="001B04E5" w:rsidP="001B04E5">
            <w:pPr>
              <w:jc w:val="center"/>
              <w:rPr>
                <w:rFonts w:ascii="Times New Roman" w:eastAsia="Times New Roman" w:hAnsi="Times New Roman" w:cs="Times New Roman"/>
              </w:rPr>
            </w:pPr>
            <w:r>
              <w:rPr>
                <w:rFonts w:ascii="Times New Roman" w:eastAsia="Times New Roman" w:hAnsi="Times New Roman" w:cs="Times New Roman"/>
              </w:rPr>
              <w:t>2</w:t>
            </w:r>
            <w:r w:rsidRPr="00F171D8">
              <w:rPr>
                <w:rFonts w:ascii="Times New Roman" w:eastAsia="Times New Roman" w:hAnsi="Times New Roman" w:cs="Times New Roman"/>
              </w:rPr>
              <w:t>0</w:t>
            </w:r>
          </w:p>
        </w:tc>
        <w:tc>
          <w:tcPr>
            <w:tcW w:w="1417" w:type="dxa"/>
            <w:vAlign w:val="center"/>
          </w:tcPr>
          <w:p w:rsidR="001B04E5"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Pr>
                <w:rFonts w:ascii="Times New Roman" w:hAnsi="Times New Roman" w:cs="Times New Roman"/>
                <w:sz w:val="22"/>
                <w:szCs w:val="22"/>
              </w:rPr>
              <w:t>R$ 1.028,67</w:t>
            </w:r>
          </w:p>
        </w:tc>
        <w:tc>
          <w:tcPr>
            <w:tcW w:w="1526" w:type="dxa"/>
            <w:vAlign w:val="center"/>
          </w:tcPr>
          <w:p w:rsidR="001B04E5" w:rsidRPr="00634717" w:rsidRDefault="001B04E5" w:rsidP="001B04E5">
            <w:pPr>
              <w:tabs>
                <w:tab w:val="left" w:pos="284"/>
              </w:tabs>
              <w:autoSpaceDE w:val="0"/>
              <w:spacing w:before="60" w:after="60" w:line="20" w:lineRule="atLeast"/>
              <w:ind w:left="-142" w:right="-108"/>
              <w:jc w:val="center"/>
              <w:rPr>
                <w:rFonts w:ascii="Times New Roman" w:hAnsi="Times New Roman" w:cs="Times New Roman"/>
                <w:sz w:val="22"/>
                <w:szCs w:val="22"/>
              </w:rPr>
            </w:pPr>
            <w:r w:rsidRPr="00634717">
              <w:rPr>
                <w:rFonts w:ascii="Times New Roman" w:hAnsi="Times New Roman" w:cs="Times New Roman"/>
                <w:sz w:val="22"/>
                <w:szCs w:val="22"/>
              </w:rPr>
              <w:t xml:space="preserve">R$ </w:t>
            </w:r>
            <w:r>
              <w:rPr>
                <w:rFonts w:ascii="Times New Roman" w:hAnsi="Times New Roman" w:cs="Times New Roman"/>
                <w:sz w:val="22"/>
                <w:szCs w:val="22"/>
              </w:rPr>
              <w:t>20.573,40</w:t>
            </w:r>
          </w:p>
        </w:tc>
      </w:tr>
      <w:tr w:rsidR="00F33845" w:rsidRPr="000D4210" w:rsidTr="00F33845">
        <w:trPr>
          <w:jc w:val="center"/>
        </w:trPr>
        <w:tc>
          <w:tcPr>
            <w:tcW w:w="534" w:type="dxa"/>
            <w:vAlign w:val="center"/>
          </w:tcPr>
          <w:p w:rsidR="00F33845" w:rsidRPr="00F33845" w:rsidRDefault="00F33845" w:rsidP="00F33845">
            <w:pPr>
              <w:jc w:val="center"/>
              <w:rPr>
                <w:rFonts w:ascii="Times New Roman" w:eastAsia="Times New Roman" w:hAnsi="Times New Roman" w:cs="Times New Roman"/>
                <w:bCs/>
                <w:color w:val="000000"/>
              </w:rPr>
            </w:pPr>
            <w:r w:rsidRPr="00F33845">
              <w:rPr>
                <w:rFonts w:ascii="Times New Roman" w:eastAsia="Times New Roman" w:hAnsi="Times New Roman" w:cs="Times New Roman"/>
                <w:bCs/>
                <w:color w:val="000000"/>
              </w:rPr>
              <w:t>53</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bCs/>
                <w:color w:val="000000"/>
              </w:rPr>
            </w:pPr>
            <w:r w:rsidRPr="00F33845">
              <w:rPr>
                <w:rFonts w:ascii="Times New Roman" w:eastAsia="Times New Roman" w:hAnsi="Times New Roman" w:cs="Times New Roman"/>
                <w:color w:val="000000"/>
              </w:rPr>
              <w:t xml:space="preserve">Câmara de ar certificado pelo </w:t>
            </w:r>
            <w:r w:rsidRPr="00F33845">
              <w:rPr>
                <w:rFonts w:ascii="Times New Roman" w:eastAsia="Times New Roman" w:hAnsi="Times New Roman" w:cs="Times New Roman"/>
                <w:color w:val="000000"/>
              </w:rPr>
              <w:lastRenderedPageBreak/>
              <w:t xml:space="preserve">INMETRO, produto novo, não recondicionado e / ou remanufaturado, dimensões </w:t>
            </w:r>
            <w:r w:rsidRPr="00F33845">
              <w:rPr>
                <w:rFonts w:ascii="Times New Roman" w:eastAsia="Times New Roman" w:hAnsi="Times New Roman" w:cs="Times New Roman"/>
                <w:b/>
                <w:bCs/>
                <w:color w:val="000000"/>
              </w:rPr>
              <w:t>16.9 R28.</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10</w:t>
            </w:r>
          </w:p>
        </w:tc>
        <w:tc>
          <w:tcPr>
            <w:tcW w:w="1417" w:type="dxa"/>
            <w:vAlign w:val="center"/>
          </w:tcPr>
          <w:p w:rsidR="00F33845" w:rsidRPr="00F33845" w:rsidRDefault="00F33845" w:rsidP="00A97F4B">
            <w:pPr>
              <w:jc w:val="center"/>
              <w:rPr>
                <w:rFonts w:ascii="Times New Roman" w:hAnsi="Times New Roman" w:cs="Times New Roman"/>
                <w:color w:val="000000"/>
              </w:rPr>
            </w:pPr>
            <w:r w:rsidRPr="00F33845">
              <w:rPr>
                <w:rFonts w:ascii="Times New Roman" w:hAnsi="Times New Roman" w:cs="Times New Roman"/>
                <w:color w:val="000000"/>
              </w:rPr>
              <w:t>R$ 740,00</w:t>
            </w:r>
          </w:p>
        </w:tc>
        <w:tc>
          <w:tcPr>
            <w:tcW w:w="1526" w:type="dxa"/>
            <w:vAlign w:val="center"/>
          </w:tcPr>
          <w:p w:rsidR="00F33845" w:rsidRPr="00F33845" w:rsidRDefault="00F33845" w:rsidP="00F33845">
            <w:pPr>
              <w:tabs>
                <w:tab w:val="left" w:pos="284"/>
              </w:tabs>
              <w:autoSpaceDE w:val="0"/>
              <w:spacing w:before="60" w:after="60" w:line="20" w:lineRule="atLeast"/>
              <w:ind w:right="-108"/>
              <w:jc w:val="center"/>
              <w:rPr>
                <w:rFonts w:ascii="Times New Roman" w:hAnsi="Times New Roman" w:cs="Times New Roman"/>
              </w:rPr>
            </w:pPr>
            <w:r>
              <w:rPr>
                <w:rFonts w:ascii="Times New Roman" w:hAnsi="Times New Roman" w:cs="Times New Roman"/>
                <w:color w:val="000000"/>
              </w:rPr>
              <w:t xml:space="preserve">R$ </w:t>
            </w:r>
            <w:r w:rsidRPr="00F33845">
              <w:rPr>
                <w:rFonts w:ascii="Times New Roman" w:hAnsi="Times New Roman" w:cs="Times New Roman"/>
                <w:color w:val="000000"/>
              </w:rPr>
              <w:t>7.400,00</w:t>
            </w:r>
          </w:p>
        </w:tc>
      </w:tr>
      <w:tr w:rsidR="00F33845" w:rsidRPr="000D4210" w:rsidTr="00F33845">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54</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Câmara de ar certificado pelo INMETRO, produto novo, não recondicionado e / ou remanufaturado, dimensões</w:t>
            </w:r>
            <w:r w:rsidRPr="00F33845">
              <w:rPr>
                <w:rFonts w:ascii="Times New Roman" w:eastAsia="Times New Roman" w:hAnsi="Times New Roman" w:cs="Times New Roman"/>
                <w:b/>
                <w:bCs/>
                <w:color w:val="000000"/>
              </w:rPr>
              <w:t xml:space="preserve"> 900x20.</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10</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R$ 283,67</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Pr="00F33845">
              <w:rPr>
                <w:rFonts w:ascii="Times New Roman" w:hAnsi="Times New Roman" w:cs="Times New Roman"/>
                <w:color w:val="000000"/>
              </w:rPr>
              <w:t>2.836,70</w:t>
            </w:r>
          </w:p>
        </w:tc>
      </w:tr>
      <w:tr w:rsidR="00F33845" w:rsidRPr="000D4210" w:rsidTr="00F33845">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55</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Câmara de ar certificado pelo INMETRO, produto novo, não recondicionado e / ou remanufaturado, dimensões</w:t>
            </w:r>
            <w:r w:rsidRPr="00F33845">
              <w:rPr>
                <w:rFonts w:ascii="Times New Roman" w:eastAsia="Times New Roman" w:hAnsi="Times New Roman" w:cs="Times New Roman"/>
                <w:b/>
                <w:bCs/>
                <w:color w:val="000000"/>
              </w:rPr>
              <w:t>1000X20.</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50</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R$ 312,67</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Pr="00F33845">
              <w:rPr>
                <w:rFonts w:ascii="Times New Roman" w:hAnsi="Times New Roman" w:cs="Times New Roman"/>
                <w:color w:val="000000"/>
              </w:rPr>
              <w:t>15.633,50</w:t>
            </w:r>
          </w:p>
        </w:tc>
      </w:tr>
      <w:tr w:rsidR="00F33845" w:rsidRPr="000D4210" w:rsidTr="00F33845">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56</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 xml:space="preserve">Câmara de ar certificado pelo INMETRO, produto novo, não recondicionado e / ou remanufaturado, dimensões </w:t>
            </w:r>
            <w:r w:rsidRPr="00F33845">
              <w:rPr>
                <w:rFonts w:ascii="Times New Roman" w:eastAsia="Times New Roman" w:hAnsi="Times New Roman" w:cs="Times New Roman"/>
                <w:b/>
                <w:bCs/>
                <w:color w:val="000000"/>
              </w:rPr>
              <w:t>12,580x18.</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30</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R$ 307,00</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Pr="00F33845">
              <w:rPr>
                <w:rFonts w:ascii="Times New Roman" w:hAnsi="Times New Roman" w:cs="Times New Roman"/>
                <w:color w:val="000000"/>
              </w:rPr>
              <w:t>9.210,00</w:t>
            </w:r>
          </w:p>
        </w:tc>
      </w:tr>
      <w:tr w:rsidR="00F33845" w:rsidRPr="000D4210" w:rsidTr="00F33845">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57</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 xml:space="preserve">Câmara de ar certificado pelo INMETRO, produto novo, não recondicionado e / ou remanufaturado, dimensões </w:t>
            </w:r>
            <w:r w:rsidRPr="00F33845">
              <w:rPr>
                <w:rFonts w:ascii="Times New Roman" w:eastAsia="Times New Roman" w:hAnsi="Times New Roman" w:cs="Times New Roman"/>
                <w:b/>
                <w:bCs/>
                <w:color w:val="000000"/>
              </w:rPr>
              <w:t>1.49x24</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20</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    578,00</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Pr="00F33845">
              <w:rPr>
                <w:rFonts w:ascii="Times New Roman" w:hAnsi="Times New Roman" w:cs="Times New Roman"/>
                <w:color w:val="000000"/>
              </w:rPr>
              <w:t>11.560,00</w:t>
            </w:r>
          </w:p>
        </w:tc>
      </w:tr>
      <w:tr w:rsidR="00F33845" w:rsidRPr="000D4210" w:rsidTr="00F33845">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58</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Câmara de ar certificado pelo INMETRO, produto novo, não recondicionado e / ou remanufaturado, dimensões</w:t>
            </w:r>
            <w:r w:rsidRPr="00F33845">
              <w:rPr>
                <w:rFonts w:ascii="Times New Roman" w:eastAsia="Times New Roman" w:hAnsi="Times New Roman" w:cs="Times New Roman"/>
                <w:b/>
                <w:bCs/>
                <w:color w:val="000000"/>
              </w:rPr>
              <w:t xml:space="preserve"> 23-1x30</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4</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w:t>
            </w:r>
            <w:r>
              <w:rPr>
                <w:rFonts w:ascii="Times New Roman" w:hAnsi="Times New Roman" w:cs="Times New Roman"/>
                <w:color w:val="000000"/>
              </w:rPr>
              <w:t xml:space="preserve"> </w:t>
            </w:r>
            <w:r w:rsidRPr="00F33845">
              <w:rPr>
                <w:rFonts w:ascii="Times New Roman" w:hAnsi="Times New Roman" w:cs="Times New Roman"/>
                <w:color w:val="000000"/>
              </w:rPr>
              <w:t>1.608,33</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Pr="00F33845">
              <w:rPr>
                <w:rFonts w:ascii="Times New Roman" w:hAnsi="Times New Roman" w:cs="Times New Roman"/>
                <w:color w:val="000000"/>
              </w:rPr>
              <w:t>6.433,32</w:t>
            </w:r>
          </w:p>
        </w:tc>
      </w:tr>
      <w:tr w:rsidR="00F33845" w:rsidRPr="000D4210" w:rsidTr="001523DB">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59</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 xml:space="preserve">Câmara de ar certificado pelo INMETRO, produto novo, não recondicionado e / ou remanufaturado, dimensões </w:t>
            </w:r>
            <w:r w:rsidRPr="00F33845">
              <w:rPr>
                <w:rFonts w:ascii="Times New Roman" w:eastAsia="Times New Roman" w:hAnsi="Times New Roman" w:cs="Times New Roman"/>
                <w:b/>
                <w:bCs/>
                <w:color w:val="000000"/>
              </w:rPr>
              <w:t>18.4x30</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8</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R$ 1.095,00</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sidRPr="00F33845">
              <w:rPr>
                <w:rFonts w:ascii="Times New Roman" w:hAnsi="Times New Roman" w:cs="Times New Roman"/>
                <w:color w:val="000000"/>
              </w:rPr>
              <w:t>8.760,00</w:t>
            </w:r>
          </w:p>
        </w:tc>
      </w:tr>
      <w:tr w:rsidR="00F33845" w:rsidRPr="000D4210" w:rsidTr="001523DB">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60</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 xml:space="preserve">Câmara de ar certificado pelo INMETRO, produto novo, não recondicionado e / ou remanufaturado, dimensões </w:t>
            </w:r>
            <w:r w:rsidRPr="00F33845">
              <w:rPr>
                <w:rFonts w:ascii="Times New Roman" w:eastAsia="Times New Roman" w:hAnsi="Times New Roman" w:cs="Times New Roman"/>
                <w:b/>
                <w:bCs/>
                <w:color w:val="000000"/>
              </w:rPr>
              <w:t>12.4x24</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4</w:t>
            </w:r>
          </w:p>
        </w:tc>
        <w:tc>
          <w:tcPr>
            <w:tcW w:w="1417" w:type="dxa"/>
            <w:vAlign w:val="center"/>
          </w:tcPr>
          <w:p w:rsidR="00F33845" w:rsidRPr="00F33845" w:rsidRDefault="00F33845" w:rsidP="00F33845">
            <w:pPr>
              <w:jc w:val="center"/>
              <w:rPr>
                <w:rFonts w:ascii="Times New Roman" w:hAnsi="Times New Roman" w:cs="Times New Roman"/>
                <w:color w:val="000000"/>
              </w:rPr>
            </w:pPr>
            <w:r w:rsidRPr="00F33845">
              <w:rPr>
                <w:rFonts w:ascii="Times New Roman" w:hAnsi="Times New Roman" w:cs="Times New Roman"/>
                <w:color w:val="000000"/>
              </w:rPr>
              <w:t>R$ 476,67</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sidRPr="00F33845">
              <w:rPr>
                <w:rFonts w:ascii="Times New Roman" w:hAnsi="Times New Roman" w:cs="Times New Roman"/>
                <w:color w:val="000000"/>
              </w:rPr>
              <w:t>1.906,68</w:t>
            </w:r>
          </w:p>
        </w:tc>
      </w:tr>
      <w:tr w:rsidR="00F33845" w:rsidRPr="000D4210" w:rsidTr="001523DB">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61</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 xml:space="preserve">Câmara de ar certificado pelo INMETRO, produto novo, não recondicionado e / ou remanufaturado, dimensões </w:t>
            </w:r>
            <w:r w:rsidRPr="00F33845">
              <w:rPr>
                <w:rFonts w:ascii="Times New Roman" w:eastAsia="Times New Roman" w:hAnsi="Times New Roman" w:cs="Times New Roman"/>
                <w:b/>
                <w:bCs/>
                <w:color w:val="000000"/>
              </w:rPr>
              <w:t>1.49x28</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4</w:t>
            </w:r>
          </w:p>
        </w:tc>
        <w:tc>
          <w:tcPr>
            <w:tcW w:w="1417" w:type="dxa"/>
            <w:vAlign w:val="center"/>
          </w:tcPr>
          <w:p w:rsidR="00F33845" w:rsidRPr="001523DB" w:rsidRDefault="00F33845" w:rsidP="001523DB">
            <w:pPr>
              <w:jc w:val="center"/>
              <w:rPr>
                <w:rFonts w:ascii="Times New Roman" w:hAnsi="Times New Roman" w:cs="Times New Roman"/>
                <w:color w:val="000000"/>
              </w:rPr>
            </w:pPr>
            <w:r w:rsidRPr="00F33845">
              <w:rPr>
                <w:rFonts w:ascii="Times New Roman" w:hAnsi="Times New Roman" w:cs="Times New Roman"/>
                <w:color w:val="000000"/>
              </w:rPr>
              <w:t>R$ 584,67</w:t>
            </w:r>
          </w:p>
        </w:tc>
        <w:tc>
          <w:tcPr>
            <w:tcW w:w="1526" w:type="dxa"/>
            <w:vAlign w:val="center"/>
          </w:tcPr>
          <w:p w:rsidR="00F33845" w:rsidRPr="00F33845" w:rsidRDefault="00F33845" w:rsidP="00F33845">
            <w:pPr>
              <w:tabs>
                <w:tab w:val="left" w:pos="284"/>
              </w:tabs>
              <w:autoSpaceDE w:val="0"/>
              <w:spacing w:before="60" w:after="60" w:line="20" w:lineRule="atLeast"/>
              <w:ind w:left="-142" w:right="-108"/>
              <w:jc w:val="center"/>
              <w:rPr>
                <w:rFonts w:ascii="Times New Roman" w:hAnsi="Times New Roman" w:cs="Times New Roman"/>
              </w:rPr>
            </w:pPr>
            <w:r w:rsidRPr="00F33845">
              <w:rPr>
                <w:rFonts w:ascii="Times New Roman" w:hAnsi="Times New Roman" w:cs="Times New Roman"/>
                <w:color w:val="000000"/>
              </w:rPr>
              <w:t>2.338,68</w:t>
            </w:r>
          </w:p>
        </w:tc>
      </w:tr>
      <w:tr w:rsidR="00F33845" w:rsidRPr="000D4210" w:rsidTr="001523DB">
        <w:trPr>
          <w:jc w:val="center"/>
        </w:trPr>
        <w:tc>
          <w:tcPr>
            <w:tcW w:w="534" w:type="dxa"/>
            <w:vAlign w:val="center"/>
          </w:tcPr>
          <w:p w:rsidR="00F33845" w:rsidRPr="00C024C2" w:rsidRDefault="00F33845" w:rsidP="00F33845">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lastRenderedPageBreak/>
              <w:t>62</w:t>
            </w:r>
          </w:p>
        </w:tc>
        <w:tc>
          <w:tcPr>
            <w:tcW w:w="3543" w:type="dxa"/>
            <w:vAlign w:val="center"/>
          </w:tcPr>
          <w:p w:rsidR="00F33845" w:rsidRPr="00F33845" w:rsidRDefault="00F33845" w:rsidP="00F33845">
            <w:pPr>
              <w:spacing w:before="60" w:after="60"/>
              <w:jc w:val="both"/>
              <w:rPr>
                <w:rFonts w:ascii="Times New Roman" w:eastAsia="Times New Roman" w:hAnsi="Times New Roman" w:cs="Times New Roman"/>
                <w:color w:val="000000"/>
              </w:rPr>
            </w:pPr>
            <w:r w:rsidRPr="00F33845">
              <w:rPr>
                <w:rFonts w:ascii="Times New Roman" w:eastAsia="Times New Roman" w:hAnsi="Times New Roman" w:cs="Times New Roman"/>
                <w:color w:val="000000"/>
              </w:rPr>
              <w:t>Bico de Pressão para roda sem Câmera de veículos automotores</w:t>
            </w:r>
            <w:r w:rsidR="001523DB">
              <w:rPr>
                <w:rFonts w:ascii="Times New Roman" w:eastAsia="Times New Roman" w:hAnsi="Times New Roman" w:cs="Times New Roman"/>
                <w:color w:val="000000"/>
              </w:rPr>
              <w:t xml:space="preserve"> </w:t>
            </w:r>
            <w:r w:rsidRPr="00F33845">
              <w:rPr>
                <w:rFonts w:ascii="Times New Roman" w:eastAsia="Times New Roman" w:hAnsi="Times New Roman" w:cs="Times New Roman"/>
                <w:color w:val="000000"/>
              </w:rPr>
              <w:t>aprovados pelo INMETRO.</w:t>
            </w:r>
          </w:p>
        </w:tc>
        <w:tc>
          <w:tcPr>
            <w:tcW w:w="1134" w:type="dxa"/>
            <w:vAlign w:val="center"/>
          </w:tcPr>
          <w:p w:rsidR="00F33845" w:rsidRPr="00C024C2" w:rsidRDefault="00F33845" w:rsidP="00F33845">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F33845" w:rsidRPr="00F33845" w:rsidRDefault="00F33845" w:rsidP="00F33845">
            <w:pPr>
              <w:jc w:val="center"/>
              <w:rPr>
                <w:rFonts w:ascii="Times New Roman" w:eastAsia="Times New Roman" w:hAnsi="Times New Roman" w:cs="Times New Roman"/>
              </w:rPr>
            </w:pPr>
            <w:r w:rsidRPr="00F33845">
              <w:rPr>
                <w:rFonts w:ascii="Times New Roman" w:eastAsia="Times New Roman" w:hAnsi="Times New Roman" w:cs="Times New Roman"/>
              </w:rPr>
              <w:t>50</w:t>
            </w:r>
          </w:p>
        </w:tc>
        <w:tc>
          <w:tcPr>
            <w:tcW w:w="1417" w:type="dxa"/>
            <w:vAlign w:val="center"/>
          </w:tcPr>
          <w:p w:rsidR="00F33845" w:rsidRPr="001523DB" w:rsidRDefault="00F33845" w:rsidP="001523DB">
            <w:pPr>
              <w:jc w:val="center"/>
              <w:rPr>
                <w:rFonts w:ascii="Times New Roman" w:hAnsi="Times New Roman" w:cs="Times New Roman"/>
                <w:color w:val="000000"/>
              </w:rPr>
            </w:pPr>
            <w:r w:rsidRPr="00F33845">
              <w:rPr>
                <w:rFonts w:ascii="Times New Roman" w:hAnsi="Times New Roman" w:cs="Times New Roman"/>
                <w:color w:val="000000"/>
              </w:rPr>
              <w:t>R$</w:t>
            </w:r>
            <w:r w:rsidR="001523DB">
              <w:rPr>
                <w:rFonts w:ascii="Times New Roman" w:hAnsi="Times New Roman" w:cs="Times New Roman"/>
                <w:color w:val="000000"/>
              </w:rPr>
              <w:t xml:space="preserve"> </w:t>
            </w:r>
            <w:r w:rsidRPr="00F33845">
              <w:rPr>
                <w:rFonts w:ascii="Times New Roman" w:hAnsi="Times New Roman" w:cs="Times New Roman"/>
                <w:color w:val="000000"/>
              </w:rPr>
              <w:t>15,50</w:t>
            </w:r>
          </w:p>
        </w:tc>
        <w:tc>
          <w:tcPr>
            <w:tcW w:w="1526" w:type="dxa"/>
            <w:vAlign w:val="center"/>
          </w:tcPr>
          <w:p w:rsidR="00F33845" w:rsidRPr="00F33845" w:rsidRDefault="001523DB" w:rsidP="00F33845">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00F33845" w:rsidRPr="00F33845">
              <w:rPr>
                <w:rFonts w:ascii="Times New Roman" w:hAnsi="Times New Roman" w:cs="Times New Roman"/>
                <w:color w:val="000000"/>
              </w:rPr>
              <w:t>775,00</w:t>
            </w:r>
          </w:p>
        </w:tc>
      </w:tr>
      <w:tr w:rsidR="001523DB" w:rsidRPr="000D4210" w:rsidTr="001523DB">
        <w:trPr>
          <w:jc w:val="center"/>
        </w:trPr>
        <w:tc>
          <w:tcPr>
            <w:tcW w:w="534" w:type="dxa"/>
            <w:vAlign w:val="center"/>
          </w:tcPr>
          <w:p w:rsidR="001523DB" w:rsidRPr="00C024C2" w:rsidRDefault="001523DB" w:rsidP="001523DB">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63</w:t>
            </w:r>
          </w:p>
        </w:tc>
        <w:tc>
          <w:tcPr>
            <w:tcW w:w="3543" w:type="dxa"/>
            <w:vAlign w:val="center"/>
          </w:tcPr>
          <w:p w:rsidR="001523DB" w:rsidRPr="001523DB" w:rsidRDefault="001523DB" w:rsidP="001523DB">
            <w:pPr>
              <w:spacing w:before="60" w:after="60"/>
              <w:jc w:val="both"/>
              <w:rPr>
                <w:rFonts w:ascii="Times New Roman" w:eastAsia="Times New Roman" w:hAnsi="Times New Roman" w:cs="Times New Roman"/>
                <w:color w:val="000000"/>
              </w:rPr>
            </w:pPr>
            <w:r w:rsidRPr="001523DB">
              <w:rPr>
                <w:rFonts w:ascii="Times New Roman" w:eastAsia="Times New Roman" w:hAnsi="Times New Roman" w:cs="Times New Roman"/>
                <w:color w:val="000000"/>
              </w:rPr>
              <w:t xml:space="preserve">Válvula para pneus, </w:t>
            </w:r>
            <w:r w:rsidRPr="001523DB">
              <w:rPr>
                <w:rFonts w:ascii="Times New Roman" w:eastAsia="Times New Roman" w:hAnsi="Times New Roman" w:cs="Times New Roman"/>
                <w:b/>
                <w:bCs/>
                <w:color w:val="000000"/>
              </w:rPr>
              <w:t>TR-413</w:t>
            </w:r>
            <w:r w:rsidRPr="001523DB">
              <w:rPr>
                <w:rFonts w:ascii="Times New Roman" w:eastAsia="Times New Roman" w:hAnsi="Times New Roman" w:cs="Times New Roman"/>
                <w:color w:val="000000"/>
              </w:rPr>
              <w:t>, válvula completa</w:t>
            </w:r>
            <w:r w:rsidR="00BE4FF8">
              <w:rPr>
                <w:rFonts w:ascii="Times New Roman" w:eastAsia="Times New Roman" w:hAnsi="Times New Roman" w:cs="Times New Roman"/>
                <w:color w:val="000000"/>
              </w:rPr>
              <w:t xml:space="preserve"> </w:t>
            </w:r>
            <w:r w:rsidRPr="001523DB">
              <w:rPr>
                <w:rFonts w:ascii="Times New Roman" w:eastAsia="Times New Roman" w:hAnsi="Times New Roman" w:cs="Times New Roman"/>
                <w:color w:val="000000"/>
              </w:rPr>
              <w:t>(com núcleo).</w:t>
            </w:r>
          </w:p>
        </w:tc>
        <w:tc>
          <w:tcPr>
            <w:tcW w:w="1134" w:type="dxa"/>
            <w:vAlign w:val="center"/>
          </w:tcPr>
          <w:p w:rsidR="001523DB" w:rsidRPr="00C024C2" w:rsidRDefault="001523DB" w:rsidP="001523DB">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rPr>
            </w:pPr>
            <w:r w:rsidRPr="001523DB">
              <w:rPr>
                <w:rFonts w:ascii="Times New Roman" w:eastAsia="Times New Roman" w:hAnsi="Times New Roman" w:cs="Times New Roman"/>
              </w:rPr>
              <w:t>1000</w:t>
            </w:r>
          </w:p>
        </w:tc>
        <w:tc>
          <w:tcPr>
            <w:tcW w:w="1417" w:type="dxa"/>
            <w:vAlign w:val="center"/>
          </w:tcPr>
          <w:p w:rsidR="001523DB" w:rsidRPr="001523DB" w:rsidRDefault="001523DB" w:rsidP="001523DB">
            <w:pPr>
              <w:jc w:val="center"/>
              <w:rPr>
                <w:rFonts w:ascii="Times New Roman" w:hAnsi="Times New Roman" w:cs="Times New Roman"/>
                <w:color w:val="000000"/>
              </w:rPr>
            </w:pPr>
            <w:r w:rsidRPr="001523DB">
              <w:rPr>
                <w:rFonts w:ascii="Times New Roman" w:hAnsi="Times New Roman" w:cs="Times New Roman"/>
                <w:color w:val="000000"/>
              </w:rPr>
              <w:t>R$ 20,00</w:t>
            </w:r>
          </w:p>
        </w:tc>
        <w:tc>
          <w:tcPr>
            <w:tcW w:w="1526" w:type="dxa"/>
            <w:vAlign w:val="center"/>
          </w:tcPr>
          <w:p w:rsidR="001523DB" w:rsidRPr="001523DB" w:rsidRDefault="001523DB" w:rsidP="001523DB">
            <w:pPr>
              <w:tabs>
                <w:tab w:val="left" w:pos="284"/>
              </w:tabs>
              <w:autoSpaceDE w:val="0"/>
              <w:spacing w:before="60" w:after="60" w:line="20" w:lineRule="atLeast"/>
              <w:ind w:left="-142" w:right="-108"/>
              <w:jc w:val="center"/>
              <w:rPr>
                <w:rFonts w:ascii="Times New Roman" w:hAnsi="Times New Roman" w:cs="Times New Roman"/>
              </w:rPr>
            </w:pPr>
            <w:r w:rsidRPr="001523DB">
              <w:rPr>
                <w:rFonts w:ascii="Times New Roman" w:hAnsi="Times New Roman" w:cs="Times New Roman"/>
                <w:color w:val="000000"/>
              </w:rPr>
              <w:t>R$</w:t>
            </w:r>
            <w:r>
              <w:rPr>
                <w:rFonts w:ascii="Times New Roman" w:hAnsi="Times New Roman" w:cs="Times New Roman"/>
                <w:color w:val="000000"/>
              </w:rPr>
              <w:t xml:space="preserve"> </w:t>
            </w:r>
            <w:r w:rsidRPr="001523DB">
              <w:rPr>
                <w:rFonts w:ascii="Times New Roman" w:hAnsi="Times New Roman" w:cs="Times New Roman"/>
                <w:color w:val="000000"/>
              </w:rPr>
              <w:t>20.000,00</w:t>
            </w:r>
          </w:p>
        </w:tc>
      </w:tr>
      <w:tr w:rsidR="001523DB" w:rsidRPr="000D4210" w:rsidTr="001523DB">
        <w:trPr>
          <w:jc w:val="center"/>
        </w:trPr>
        <w:tc>
          <w:tcPr>
            <w:tcW w:w="534" w:type="dxa"/>
            <w:vAlign w:val="center"/>
          </w:tcPr>
          <w:p w:rsidR="001523DB" w:rsidRPr="00C024C2" w:rsidRDefault="001523DB" w:rsidP="001523DB">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64</w:t>
            </w:r>
          </w:p>
        </w:tc>
        <w:tc>
          <w:tcPr>
            <w:tcW w:w="3543" w:type="dxa"/>
            <w:vAlign w:val="center"/>
          </w:tcPr>
          <w:p w:rsidR="001523DB" w:rsidRPr="001523DB" w:rsidRDefault="001523DB" w:rsidP="001523DB">
            <w:pPr>
              <w:spacing w:before="60" w:after="60"/>
              <w:jc w:val="both"/>
              <w:rPr>
                <w:rFonts w:ascii="Times New Roman" w:eastAsia="Times New Roman" w:hAnsi="Times New Roman" w:cs="Times New Roman"/>
                <w:color w:val="000000"/>
              </w:rPr>
            </w:pPr>
            <w:r w:rsidRPr="001523DB">
              <w:rPr>
                <w:rFonts w:ascii="Times New Roman" w:eastAsia="Times New Roman" w:hAnsi="Times New Roman" w:cs="Times New Roman"/>
                <w:color w:val="000000"/>
              </w:rPr>
              <w:t xml:space="preserve">Válvula para pneus, </w:t>
            </w:r>
            <w:r w:rsidRPr="001523DB">
              <w:rPr>
                <w:rFonts w:ascii="Times New Roman" w:eastAsia="Times New Roman" w:hAnsi="Times New Roman" w:cs="Times New Roman"/>
                <w:b/>
                <w:bCs/>
                <w:color w:val="000000"/>
              </w:rPr>
              <w:t>TR- 414</w:t>
            </w:r>
            <w:r w:rsidRPr="001523DB">
              <w:rPr>
                <w:rFonts w:ascii="Times New Roman" w:eastAsia="Times New Roman" w:hAnsi="Times New Roman" w:cs="Times New Roman"/>
                <w:color w:val="000000"/>
              </w:rPr>
              <w:t xml:space="preserve"> válvula completa</w:t>
            </w:r>
            <w:r w:rsidR="00BE4FF8">
              <w:rPr>
                <w:rFonts w:ascii="Times New Roman" w:eastAsia="Times New Roman" w:hAnsi="Times New Roman" w:cs="Times New Roman"/>
                <w:color w:val="000000"/>
              </w:rPr>
              <w:t xml:space="preserve"> </w:t>
            </w:r>
            <w:r w:rsidRPr="001523DB">
              <w:rPr>
                <w:rFonts w:ascii="Times New Roman" w:eastAsia="Times New Roman" w:hAnsi="Times New Roman" w:cs="Times New Roman"/>
                <w:color w:val="000000"/>
              </w:rPr>
              <w:t>(com núcleo).</w:t>
            </w:r>
          </w:p>
        </w:tc>
        <w:tc>
          <w:tcPr>
            <w:tcW w:w="1134" w:type="dxa"/>
            <w:vAlign w:val="center"/>
          </w:tcPr>
          <w:p w:rsidR="001523DB" w:rsidRPr="00C024C2" w:rsidRDefault="001523DB" w:rsidP="001523DB">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rPr>
            </w:pPr>
            <w:r w:rsidRPr="001523DB">
              <w:rPr>
                <w:rFonts w:ascii="Times New Roman" w:eastAsia="Times New Roman" w:hAnsi="Times New Roman" w:cs="Times New Roman"/>
              </w:rPr>
              <w:t>1000</w:t>
            </w:r>
          </w:p>
        </w:tc>
        <w:tc>
          <w:tcPr>
            <w:tcW w:w="1417" w:type="dxa"/>
            <w:vAlign w:val="center"/>
          </w:tcPr>
          <w:p w:rsidR="001523DB" w:rsidRPr="00BE4FF8" w:rsidRDefault="001523DB" w:rsidP="00BE4FF8">
            <w:pPr>
              <w:jc w:val="center"/>
              <w:rPr>
                <w:rFonts w:ascii="Times New Roman" w:hAnsi="Times New Roman" w:cs="Times New Roman"/>
                <w:color w:val="000000"/>
              </w:rPr>
            </w:pPr>
            <w:r w:rsidRPr="001523DB">
              <w:rPr>
                <w:rFonts w:ascii="Times New Roman" w:hAnsi="Times New Roman" w:cs="Times New Roman"/>
                <w:color w:val="000000"/>
              </w:rPr>
              <w:t>R$</w:t>
            </w:r>
            <w:r w:rsidR="00BE4FF8">
              <w:rPr>
                <w:rFonts w:ascii="Times New Roman" w:hAnsi="Times New Roman" w:cs="Times New Roman"/>
                <w:color w:val="000000"/>
              </w:rPr>
              <w:t xml:space="preserve"> </w:t>
            </w:r>
            <w:r w:rsidRPr="001523DB">
              <w:rPr>
                <w:rFonts w:ascii="Times New Roman" w:hAnsi="Times New Roman" w:cs="Times New Roman"/>
                <w:color w:val="000000"/>
              </w:rPr>
              <w:t>20,00</w:t>
            </w:r>
          </w:p>
        </w:tc>
        <w:tc>
          <w:tcPr>
            <w:tcW w:w="1526" w:type="dxa"/>
            <w:vAlign w:val="center"/>
          </w:tcPr>
          <w:p w:rsidR="001523DB" w:rsidRPr="001523DB" w:rsidRDefault="00BE4FF8" w:rsidP="001523DB">
            <w:pPr>
              <w:tabs>
                <w:tab w:val="left" w:pos="284"/>
              </w:tabs>
              <w:autoSpaceDE w:val="0"/>
              <w:spacing w:before="60" w:after="60" w:line="20" w:lineRule="atLeast"/>
              <w:ind w:left="-142" w:right="-108"/>
              <w:jc w:val="center"/>
              <w:rPr>
                <w:rFonts w:ascii="Times New Roman" w:hAnsi="Times New Roman" w:cs="Times New Roman"/>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20.000,00</w:t>
            </w:r>
          </w:p>
        </w:tc>
      </w:tr>
      <w:tr w:rsidR="001523DB" w:rsidRPr="000D4210" w:rsidTr="001523DB">
        <w:trPr>
          <w:jc w:val="center"/>
        </w:trPr>
        <w:tc>
          <w:tcPr>
            <w:tcW w:w="534" w:type="dxa"/>
            <w:vAlign w:val="center"/>
          </w:tcPr>
          <w:p w:rsidR="001523DB" w:rsidRPr="00C024C2" w:rsidRDefault="001523DB" w:rsidP="001523DB">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65</w:t>
            </w:r>
          </w:p>
        </w:tc>
        <w:tc>
          <w:tcPr>
            <w:tcW w:w="3543" w:type="dxa"/>
            <w:vAlign w:val="center"/>
          </w:tcPr>
          <w:p w:rsidR="001523DB" w:rsidRPr="001523DB" w:rsidRDefault="001523DB" w:rsidP="001523DB">
            <w:pPr>
              <w:spacing w:before="60" w:after="60"/>
              <w:jc w:val="both"/>
              <w:rPr>
                <w:rFonts w:ascii="Times New Roman" w:eastAsia="Times New Roman" w:hAnsi="Times New Roman" w:cs="Times New Roman"/>
                <w:color w:val="000000"/>
              </w:rPr>
            </w:pPr>
            <w:r w:rsidRPr="001523DB">
              <w:rPr>
                <w:rFonts w:ascii="Times New Roman" w:eastAsia="Times New Roman" w:hAnsi="Times New Roman" w:cs="Times New Roman"/>
                <w:color w:val="000000"/>
              </w:rPr>
              <w:t xml:space="preserve">Válvula para pneus, </w:t>
            </w:r>
            <w:r w:rsidRPr="001523DB">
              <w:rPr>
                <w:rFonts w:ascii="Times New Roman" w:eastAsia="Times New Roman" w:hAnsi="Times New Roman" w:cs="Times New Roman"/>
                <w:b/>
                <w:bCs/>
                <w:color w:val="000000"/>
              </w:rPr>
              <w:t>TR- 415</w:t>
            </w:r>
            <w:r w:rsidRPr="001523DB">
              <w:rPr>
                <w:rFonts w:ascii="Times New Roman" w:eastAsia="Times New Roman" w:hAnsi="Times New Roman" w:cs="Times New Roman"/>
                <w:color w:val="000000"/>
              </w:rPr>
              <w:t xml:space="preserve"> válvula completa</w:t>
            </w:r>
            <w:r w:rsidR="00BE4FF8">
              <w:rPr>
                <w:rFonts w:ascii="Times New Roman" w:eastAsia="Times New Roman" w:hAnsi="Times New Roman" w:cs="Times New Roman"/>
                <w:color w:val="000000"/>
              </w:rPr>
              <w:t xml:space="preserve"> </w:t>
            </w:r>
            <w:r w:rsidRPr="001523DB">
              <w:rPr>
                <w:rFonts w:ascii="Times New Roman" w:eastAsia="Times New Roman" w:hAnsi="Times New Roman" w:cs="Times New Roman"/>
                <w:color w:val="000000"/>
              </w:rPr>
              <w:t>(com núcleo).</w:t>
            </w:r>
          </w:p>
        </w:tc>
        <w:tc>
          <w:tcPr>
            <w:tcW w:w="1134" w:type="dxa"/>
            <w:vAlign w:val="center"/>
          </w:tcPr>
          <w:p w:rsidR="001523DB" w:rsidRPr="00C024C2" w:rsidRDefault="001523DB" w:rsidP="001523DB">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rPr>
            </w:pPr>
            <w:r w:rsidRPr="001523DB">
              <w:rPr>
                <w:rFonts w:ascii="Times New Roman" w:eastAsia="Times New Roman" w:hAnsi="Times New Roman" w:cs="Times New Roman"/>
              </w:rPr>
              <w:t>1000</w:t>
            </w:r>
          </w:p>
        </w:tc>
        <w:tc>
          <w:tcPr>
            <w:tcW w:w="1417" w:type="dxa"/>
            <w:vAlign w:val="center"/>
          </w:tcPr>
          <w:p w:rsidR="001523DB" w:rsidRPr="00BE4FF8" w:rsidRDefault="00BE4FF8" w:rsidP="00BE4FF8">
            <w:pPr>
              <w:jc w:val="center"/>
              <w:rPr>
                <w:rFonts w:ascii="Times New Roman" w:hAnsi="Times New Roman" w:cs="Times New Roman"/>
                <w:color w:val="000000"/>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20,00</w:t>
            </w:r>
          </w:p>
        </w:tc>
        <w:tc>
          <w:tcPr>
            <w:tcW w:w="1526" w:type="dxa"/>
            <w:vAlign w:val="center"/>
          </w:tcPr>
          <w:p w:rsidR="001523DB" w:rsidRPr="001523DB" w:rsidRDefault="00BE4FF8" w:rsidP="001523DB">
            <w:pPr>
              <w:tabs>
                <w:tab w:val="left" w:pos="284"/>
              </w:tabs>
              <w:autoSpaceDE w:val="0"/>
              <w:spacing w:before="60" w:after="60" w:line="20" w:lineRule="atLeast"/>
              <w:ind w:left="-142" w:right="-108"/>
              <w:jc w:val="center"/>
              <w:rPr>
                <w:rFonts w:ascii="Times New Roman" w:hAnsi="Times New Roman" w:cs="Times New Roman"/>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20.000,00</w:t>
            </w:r>
          </w:p>
        </w:tc>
      </w:tr>
      <w:tr w:rsidR="001523DB" w:rsidRPr="000D4210" w:rsidTr="001523DB">
        <w:trPr>
          <w:jc w:val="center"/>
        </w:trPr>
        <w:tc>
          <w:tcPr>
            <w:tcW w:w="534" w:type="dxa"/>
            <w:vAlign w:val="center"/>
          </w:tcPr>
          <w:p w:rsidR="001523DB" w:rsidRPr="00C024C2" w:rsidRDefault="001523DB" w:rsidP="001523DB">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66</w:t>
            </w:r>
          </w:p>
        </w:tc>
        <w:tc>
          <w:tcPr>
            <w:tcW w:w="3543" w:type="dxa"/>
            <w:vAlign w:val="center"/>
          </w:tcPr>
          <w:p w:rsidR="001523DB" w:rsidRPr="001523DB" w:rsidRDefault="001523DB" w:rsidP="001523DB">
            <w:pPr>
              <w:spacing w:before="60" w:after="60"/>
              <w:jc w:val="both"/>
              <w:rPr>
                <w:rFonts w:ascii="Times New Roman" w:eastAsia="Times New Roman" w:hAnsi="Times New Roman" w:cs="Times New Roman"/>
                <w:color w:val="000000"/>
              </w:rPr>
            </w:pPr>
            <w:r w:rsidRPr="001523DB">
              <w:rPr>
                <w:rFonts w:ascii="Times New Roman" w:eastAsia="Times New Roman" w:hAnsi="Times New Roman" w:cs="Times New Roman"/>
                <w:color w:val="000000"/>
              </w:rPr>
              <w:t>Válvula para pneus,</w:t>
            </w:r>
            <w:r w:rsidRPr="001523DB">
              <w:rPr>
                <w:rFonts w:ascii="Times New Roman" w:eastAsia="Times New Roman" w:hAnsi="Times New Roman" w:cs="Times New Roman"/>
                <w:b/>
                <w:bCs/>
                <w:color w:val="000000"/>
              </w:rPr>
              <w:t xml:space="preserve"> TR- 418 </w:t>
            </w:r>
            <w:r w:rsidRPr="001523DB">
              <w:rPr>
                <w:rFonts w:ascii="Times New Roman" w:eastAsia="Times New Roman" w:hAnsi="Times New Roman" w:cs="Times New Roman"/>
                <w:color w:val="000000"/>
              </w:rPr>
              <w:t>válvula completa</w:t>
            </w:r>
            <w:r w:rsidR="00BE4FF8">
              <w:rPr>
                <w:rFonts w:ascii="Times New Roman" w:eastAsia="Times New Roman" w:hAnsi="Times New Roman" w:cs="Times New Roman"/>
                <w:color w:val="000000"/>
              </w:rPr>
              <w:t xml:space="preserve"> </w:t>
            </w:r>
            <w:r w:rsidRPr="001523DB">
              <w:rPr>
                <w:rFonts w:ascii="Times New Roman" w:eastAsia="Times New Roman" w:hAnsi="Times New Roman" w:cs="Times New Roman"/>
                <w:color w:val="000000"/>
              </w:rPr>
              <w:t>(com núcleo).</w:t>
            </w:r>
          </w:p>
        </w:tc>
        <w:tc>
          <w:tcPr>
            <w:tcW w:w="1134" w:type="dxa"/>
            <w:vAlign w:val="center"/>
          </w:tcPr>
          <w:p w:rsidR="001523DB" w:rsidRPr="00C024C2" w:rsidRDefault="001523DB" w:rsidP="001523DB">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rPr>
            </w:pPr>
            <w:r w:rsidRPr="001523DB">
              <w:rPr>
                <w:rFonts w:ascii="Times New Roman" w:eastAsia="Times New Roman" w:hAnsi="Times New Roman" w:cs="Times New Roman"/>
                <w:color w:val="000000"/>
              </w:rPr>
              <w:t>1000</w:t>
            </w:r>
          </w:p>
        </w:tc>
        <w:tc>
          <w:tcPr>
            <w:tcW w:w="1417" w:type="dxa"/>
            <w:vAlign w:val="center"/>
          </w:tcPr>
          <w:p w:rsidR="001523DB" w:rsidRPr="00BE4FF8" w:rsidRDefault="00BE4FF8" w:rsidP="00BE4FF8">
            <w:pPr>
              <w:jc w:val="center"/>
              <w:rPr>
                <w:rFonts w:ascii="Times New Roman" w:hAnsi="Times New Roman" w:cs="Times New Roman"/>
                <w:color w:val="000000"/>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25,00</w:t>
            </w:r>
          </w:p>
        </w:tc>
        <w:tc>
          <w:tcPr>
            <w:tcW w:w="1526" w:type="dxa"/>
            <w:vAlign w:val="center"/>
          </w:tcPr>
          <w:p w:rsidR="001523DB" w:rsidRPr="001523DB" w:rsidRDefault="00BE4FF8" w:rsidP="001523DB">
            <w:pPr>
              <w:tabs>
                <w:tab w:val="left" w:pos="284"/>
              </w:tabs>
              <w:autoSpaceDE w:val="0"/>
              <w:spacing w:before="60" w:after="60" w:line="20" w:lineRule="atLeast"/>
              <w:ind w:left="-142" w:right="-108"/>
              <w:jc w:val="center"/>
              <w:rPr>
                <w:rFonts w:ascii="Times New Roman" w:hAnsi="Times New Roman" w:cs="Times New Roman"/>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25.000,00</w:t>
            </w:r>
          </w:p>
        </w:tc>
      </w:tr>
      <w:tr w:rsidR="001523DB" w:rsidRPr="000D4210" w:rsidTr="001523DB">
        <w:trPr>
          <w:jc w:val="center"/>
        </w:trPr>
        <w:tc>
          <w:tcPr>
            <w:tcW w:w="534" w:type="dxa"/>
            <w:vAlign w:val="center"/>
          </w:tcPr>
          <w:p w:rsidR="001523DB" w:rsidRPr="00C024C2" w:rsidRDefault="001523DB" w:rsidP="001523DB">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67</w:t>
            </w:r>
          </w:p>
        </w:tc>
        <w:tc>
          <w:tcPr>
            <w:tcW w:w="3543" w:type="dxa"/>
            <w:vAlign w:val="center"/>
          </w:tcPr>
          <w:p w:rsidR="001523DB" w:rsidRPr="001523DB" w:rsidRDefault="001523DB" w:rsidP="001523DB">
            <w:pPr>
              <w:spacing w:before="60" w:after="60"/>
              <w:jc w:val="both"/>
              <w:rPr>
                <w:rFonts w:ascii="Times New Roman" w:eastAsia="Times New Roman" w:hAnsi="Times New Roman" w:cs="Times New Roman"/>
                <w:color w:val="000000"/>
              </w:rPr>
            </w:pPr>
            <w:r w:rsidRPr="001523DB">
              <w:rPr>
                <w:rFonts w:ascii="Times New Roman" w:eastAsia="Times New Roman" w:hAnsi="Times New Roman" w:cs="Times New Roman"/>
                <w:color w:val="000000"/>
              </w:rPr>
              <w:t>Válvula</w:t>
            </w:r>
            <w:r w:rsidRPr="001523DB">
              <w:rPr>
                <w:rFonts w:ascii="Times New Roman" w:eastAsia="Times New Roman" w:hAnsi="Times New Roman" w:cs="Times New Roman"/>
                <w:b/>
                <w:bCs/>
                <w:color w:val="000000"/>
              </w:rPr>
              <w:t xml:space="preserve"> TR 572,</w:t>
            </w:r>
            <w:r w:rsidR="00BE4FF8">
              <w:rPr>
                <w:rFonts w:ascii="Times New Roman" w:eastAsia="Times New Roman" w:hAnsi="Times New Roman" w:cs="Times New Roman"/>
                <w:b/>
                <w:bCs/>
                <w:color w:val="000000"/>
              </w:rPr>
              <w:t xml:space="preserve"> </w:t>
            </w:r>
            <w:r w:rsidRPr="001523DB">
              <w:rPr>
                <w:rFonts w:ascii="Times New Roman" w:eastAsia="Times New Roman" w:hAnsi="Times New Roman" w:cs="Times New Roman"/>
                <w:color w:val="000000"/>
              </w:rPr>
              <w:t>aplicação caminhões e veículos pesados, válvula completa</w:t>
            </w:r>
            <w:r w:rsidR="00BE4FF8">
              <w:rPr>
                <w:rFonts w:ascii="Times New Roman" w:eastAsia="Times New Roman" w:hAnsi="Times New Roman" w:cs="Times New Roman"/>
                <w:color w:val="000000"/>
              </w:rPr>
              <w:t xml:space="preserve"> </w:t>
            </w:r>
            <w:r w:rsidRPr="001523DB">
              <w:rPr>
                <w:rFonts w:ascii="Times New Roman" w:eastAsia="Times New Roman" w:hAnsi="Times New Roman" w:cs="Times New Roman"/>
                <w:color w:val="000000"/>
              </w:rPr>
              <w:t>(com núcleo).</w:t>
            </w:r>
          </w:p>
        </w:tc>
        <w:tc>
          <w:tcPr>
            <w:tcW w:w="1134" w:type="dxa"/>
            <w:vAlign w:val="center"/>
          </w:tcPr>
          <w:p w:rsidR="001523DB" w:rsidRPr="00C024C2" w:rsidRDefault="001523DB" w:rsidP="001523DB">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rPr>
            </w:pPr>
            <w:r w:rsidRPr="001523DB">
              <w:rPr>
                <w:rFonts w:ascii="Times New Roman" w:eastAsia="Times New Roman" w:hAnsi="Times New Roman" w:cs="Times New Roman"/>
                <w:color w:val="000000"/>
              </w:rPr>
              <w:t>500</w:t>
            </w:r>
          </w:p>
        </w:tc>
        <w:tc>
          <w:tcPr>
            <w:tcW w:w="1417" w:type="dxa"/>
            <w:vAlign w:val="center"/>
          </w:tcPr>
          <w:p w:rsidR="001523DB" w:rsidRPr="00BE4FF8" w:rsidRDefault="00BE4FF8" w:rsidP="00BE4FF8">
            <w:pPr>
              <w:jc w:val="center"/>
              <w:rPr>
                <w:rFonts w:ascii="Times New Roman" w:hAnsi="Times New Roman" w:cs="Times New Roman"/>
                <w:color w:val="000000"/>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36,50</w:t>
            </w:r>
          </w:p>
        </w:tc>
        <w:tc>
          <w:tcPr>
            <w:tcW w:w="1526" w:type="dxa"/>
            <w:vAlign w:val="center"/>
          </w:tcPr>
          <w:p w:rsidR="001523DB" w:rsidRPr="001523DB" w:rsidRDefault="00BE4FF8" w:rsidP="001523DB">
            <w:pPr>
              <w:tabs>
                <w:tab w:val="left" w:pos="284"/>
              </w:tabs>
              <w:autoSpaceDE w:val="0"/>
              <w:spacing w:before="60" w:after="60" w:line="20" w:lineRule="atLeast"/>
              <w:ind w:left="-142" w:right="-108"/>
              <w:jc w:val="center"/>
              <w:rPr>
                <w:rFonts w:ascii="Times New Roman" w:hAnsi="Times New Roman" w:cs="Times New Roman"/>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18.250,00</w:t>
            </w:r>
          </w:p>
        </w:tc>
      </w:tr>
      <w:tr w:rsidR="001523DB" w:rsidRPr="00B22FDF" w:rsidTr="001523DB">
        <w:trPr>
          <w:jc w:val="center"/>
        </w:trPr>
        <w:tc>
          <w:tcPr>
            <w:tcW w:w="534" w:type="dxa"/>
            <w:vAlign w:val="center"/>
          </w:tcPr>
          <w:p w:rsidR="001523DB" w:rsidRPr="001523DB" w:rsidRDefault="001523DB" w:rsidP="001523DB">
            <w:pPr>
              <w:jc w:val="center"/>
              <w:rPr>
                <w:rFonts w:ascii="Times New Roman" w:eastAsia="Times New Roman" w:hAnsi="Times New Roman" w:cs="Times New Roman"/>
                <w:bCs/>
                <w:color w:val="000000" w:themeColor="text1"/>
              </w:rPr>
            </w:pPr>
            <w:r w:rsidRPr="001523DB">
              <w:rPr>
                <w:rFonts w:ascii="Times New Roman" w:eastAsia="Times New Roman" w:hAnsi="Times New Roman" w:cs="Times New Roman"/>
                <w:bCs/>
                <w:color w:val="000000" w:themeColor="text1"/>
              </w:rPr>
              <w:t>68</w:t>
            </w:r>
          </w:p>
        </w:tc>
        <w:tc>
          <w:tcPr>
            <w:tcW w:w="3543" w:type="dxa"/>
            <w:vAlign w:val="center"/>
          </w:tcPr>
          <w:p w:rsidR="001523DB" w:rsidRPr="001523DB" w:rsidRDefault="001523DB" w:rsidP="001523DB">
            <w:pPr>
              <w:spacing w:before="60" w:after="60"/>
              <w:jc w:val="both"/>
              <w:rPr>
                <w:rFonts w:ascii="Times New Roman" w:eastAsia="Times New Roman" w:hAnsi="Times New Roman" w:cs="Times New Roman"/>
                <w:color w:val="FF0000"/>
              </w:rPr>
            </w:pPr>
            <w:r w:rsidRPr="001523DB">
              <w:rPr>
                <w:rFonts w:ascii="Times New Roman" w:eastAsia="Times New Roman" w:hAnsi="Times New Roman" w:cs="Times New Roman"/>
                <w:color w:val="000000"/>
              </w:rPr>
              <w:t xml:space="preserve">Válvula reta </w:t>
            </w:r>
            <w:r w:rsidRPr="001523DB">
              <w:rPr>
                <w:rFonts w:ascii="Times New Roman" w:eastAsia="Times New Roman" w:hAnsi="Times New Roman" w:cs="Times New Roman"/>
                <w:b/>
                <w:bCs/>
                <w:color w:val="000000"/>
              </w:rPr>
              <w:t>TR 618A</w:t>
            </w:r>
            <w:r w:rsidRPr="001523DB">
              <w:rPr>
                <w:rFonts w:ascii="Times New Roman" w:eastAsia="Times New Roman" w:hAnsi="Times New Roman" w:cs="Times New Roman"/>
                <w:color w:val="000000"/>
              </w:rPr>
              <w:t>, aplicação máquinas pesadas e agrícolas, válvula completa (com núcleo).</w:t>
            </w:r>
          </w:p>
        </w:tc>
        <w:tc>
          <w:tcPr>
            <w:tcW w:w="1134" w:type="dxa"/>
            <w:vAlign w:val="center"/>
          </w:tcPr>
          <w:p w:rsidR="001523DB" w:rsidRPr="001523DB" w:rsidRDefault="001523DB" w:rsidP="001523DB">
            <w:pPr>
              <w:jc w:val="center"/>
              <w:rPr>
                <w:rFonts w:ascii="Times New Roman" w:eastAsia="Times New Roman" w:hAnsi="Times New Roman" w:cs="Times New Roman"/>
                <w:bCs/>
                <w:color w:val="000000" w:themeColor="text1"/>
                <w:szCs w:val="20"/>
              </w:rPr>
            </w:pPr>
            <w:r w:rsidRPr="001523DB">
              <w:rPr>
                <w:rFonts w:ascii="Times New Roman" w:eastAsia="Times New Roman" w:hAnsi="Times New Roman" w:cs="Times New Roman"/>
                <w:bCs/>
                <w:color w:val="000000" w:themeColor="text1"/>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color w:val="FF0000"/>
              </w:rPr>
            </w:pPr>
            <w:r w:rsidRPr="001523DB">
              <w:rPr>
                <w:rFonts w:ascii="Times New Roman" w:eastAsia="Times New Roman" w:hAnsi="Times New Roman" w:cs="Times New Roman"/>
                <w:color w:val="000000"/>
              </w:rPr>
              <w:t>500</w:t>
            </w:r>
          </w:p>
        </w:tc>
        <w:tc>
          <w:tcPr>
            <w:tcW w:w="1417" w:type="dxa"/>
            <w:vAlign w:val="center"/>
          </w:tcPr>
          <w:p w:rsidR="001523DB" w:rsidRPr="00BE4FF8" w:rsidRDefault="00BE4FF8" w:rsidP="00BE4FF8">
            <w:pPr>
              <w:jc w:val="center"/>
              <w:rPr>
                <w:rFonts w:ascii="Times New Roman" w:hAnsi="Times New Roman" w:cs="Times New Roman"/>
                <w:color w:val="000000"/>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35,50</w:t>
            </w:r>
          </w:p>
        </w:tc>
        <w:tc>
          <w:tcPr>
            <w:tcW w:w="1526" w:type="dxa"/>
            <w:vAlign w:val="center"/>
          </w:tcPr>
          <w:p w:rsidR="001523DB" w:rsidRPr="001523DB" w:rsidRDefault="00BE4FF8" w:rsidP="001523DB">
            <w:pPr>
              <w:tabs>
                <w:tab w:val="left" w:pos="284"/>
              </w:tabs>
              <w:autoSpaceDE w:val="0"/>
              <w:spacing w:before="60" w:after="60" w:line="20" w:lineRule="atLeast"/>
              <w:ind w:left="-142" w:right="-108"/>
              <w:jc w:val="center"/>
              <w:rPr>
                <w:rFonts w:ascii="Times New Roman" w:hAnsi="Times New Roman" w:cs="Times New Roman"/>
                <w:color w:val="FF0000"/>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17.750,00</w:t>
            </w:r>
          </w:p>
        </w:tc>
      </w:tr>
      <w:tr w:rsidR="001523DB" w:rsidRPr="000D4210" w:rsidTr="001523DB">
        <w:trPr>
          <w:jc w:val="center"/>
        </w:trPr>
        <w:tc>
          <w:tcPr>
            <w:tcW w:w="534" w:type="dxa"/>
            <w:vAlign w:val="center"/>
          </w:tcPr>
          <w:p w:rsidR="001523DB" w:rsidRPr="00C024C2" w:rsidRDefault="001523DB" w:rsidP="001523DB">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69</w:t>
            </w:r>
          </w:p>
        </w:tc>
        <w:tc>
          <w:tcPr>
            <w:tcW w:w="3543" w:type="dxa"/>
            <w:vAlign w:val="center"/>
          </w:tcPr>
          <w:p w:rsidR="001523DB" w:rsidRPr="001523DB" w:rsidRDefault="001523DB" w:rsidP="001523DB">
            <w:pPr>
              <w:jc w:val="both"/>
              <w:rPr>
                <w:rFonts w:ascii="Times New Roman" w:hAnsi="Times New Roman" w:cs="Times New Roman"/>
                <w:b/>
                <w:bCs/>
              </w:rPr>
            </w:pPr>
            <w:r w:rsidRPr="001523DB">
              <w:rPr>
                <w:rFonts w:ascii="Times New Roman" w:eastAsia="Times New Roman" w:hAnsi="Times New Roman" w:cs="Times New Roman"/>
                <w:color w:val="000000"/>
              </w:rPr>
              <w:t xml:space="preserve">Protetor de câmara de ar certificado pelo INMETRO, produto novo, não recondicionado e / ou remanufaturado, dimensões </w:t>
            </w:r>
            <w:r w:rsidRPr="001523DB">
              <w:rPr>
                <w:rFonts w:ascii="Times New Roman" w:eastAsia="Times New Roman" w:hAnsi="Times New Roman" w:cs="Times New Roman"/>
                <w:b/>
                <w:bCs/>
                <w:color w:val="000000"/>
              </w:rPr>
              <w:t>17.5x25.</w:t>
            </w:r>
          </w:p>
        </w:tc>
        <w:tc>
          <w:tcPr>
            <w:tcW w:w="1134" w:type="dxa"/>
            <w:vAlign w:val="center"/>
          </w:tcPr>
          <w:p w:rsidR="001523DB" w:rsidRPr="00C024C2" w:rsidRDefault="001523DB" w:rsidP="001523DB">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1523DB" w:rsidRPr="001523DB" w:rsidRDefault="001523DB" w:rsidP="001523DB">
            <w:pPr>
              <w:jc w:val="center"/>
              <w:rPr>
                <w:rFonts w:ascii="Times New Roman" w:eastAsia="Times New Roman" w:hAnsi="Times New Roman" w:cs="Times New Roman"/>
              </w:rPr>
            </w:pPr>
            <w:r w:rsidRPr="001523DB">
              <w:rPr>
                <w:rFonts w:ascii="Times New Roman" w:eastAsia="Times New Roman" w:hAnsi="Times New Roman" w:cs="Times New Roman"/>
                <w:color w:val="000000"/>
              </w:rPr>
              <w:t>20</w:t>
            </w:r>
          </w:p>
        </w:tc>
        <w:tc>
          <w:tcPr>
            <w:tcW w:w="1417" w:type="dxa"/>
            <w:vAlign w:val="center"/>
          </w:tcPr>
          <w:p w:rsidR="001523DB" w:rsidRPr="00BE4FF8" w:rsidRDefault="00BE4FF8" w:rsidP="00BE4FF8">
            <w:pPr>
              <w:jc w:val="center"/>
              <w:rPr>
                <w:rFonts w:ascii="Times New Roman" w:hAnsi="Times New Roman" w:cs="Times New Roman"/>
                <w:color w:val="000000"/>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465,67</w:t>
            </w:r>
          </w:p>
        </w:tc>
        <w:tc>
          <w:tcPr>
            <w:tcW w:w="1526" w:type="dxa"/>
            <w:vAlign w:val="center"/>
          </w:tcPr>
          <w:p w:rsidR="001523DB" w:rsidRPr="001523DB" w:rsidRDefault="00BE4FF8" w:rsidP="001523DB">
            <w:pPr>
              <w:tabs>
                <w:tab w:val="left" w:pos="284"/>
              </w:tabs>
              <w:autoSpaceDE w:val="0"/>
              <w:spacing w:before="60" w:after="60" w:line="20" w:lineRule="atLeast"/>
              <w:ind w:left="-142" w:right="-108"/>
              <w:jc w:val="center"/>
              <w:rPr>
                <w:rFonts w:ascii="Times New Roman" w:hAnsi="Times New Roman" w:cs="Times New Roman"/>
              </w:rPr>
            </w:pPr>
            <w:r w:rsidRPr="001523DB">
              <w:rPr>
                <w:rFonts w:ascii="Times New Roman" w:hAnsi="Times New Roman" w:cs="Times New Roman"/>
                <w:color w:val="000000"/>
              </w:rPr>
              <w:t>R$</w:t>
            </w:r>
            <w:r>
              <w:rPr>
                <w:rFonts w:ascii="Times New Roman" w:hAnsi="Times New Roman" w:cs="Times New Roman"/>
                <w:color w:val="000000"/>
              </w:rPr>
              <w:t xml:space="preserve"> </w:t>
            </w:r>
            <w:r w:rsidR="001523DB" w:rsidRPr="001523DB">
              <w:rPr>
                <w:rFonts w:ascii="Times New Roman" w:hAnsi="Times New Roman" w:cs="Times New Roman"/>
                <w:color w:val="000000"/>
              </w:rPr>
              <w:t>9.313,40</w:t>
            </w:r>
          </w:p>
        </w:tc>
      </w:tr>
      <w:tr w:rsidR="00BE4FF8" w:rsidRPr="000D4210" w:rsidTr="00B411BC">
        <w:trPr>
          <w:jc w:val="center"/>
        </w:trPr>
        <w:tc>
          <w:tcPr>
            <w:tcW w:w="534" w:type="dxa"/>
            <w:vAlign w:val="center"/>
          </w:tcPr>
          <w:p w:rsidR="00BE4FF8" w:rsidRPr="00C024C2" w:rsidRDefault="00BE4FF8" w:rsidP="00BE4FF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70</w:t>
            </w:r>
          </w:p>
        </w:tc>
        <w:tc>
          <w:tcPr>
            <w:tcW w:w="3543" w:type="dxa"/>
            <w:vAlign w:val="center"/>
          </w:tcPr>
          <w:p w:rsidR="00BE4FF8" w:rsidRPr="00BE4FF8" w:rsidRDefault="00BE4FF8" w:rsidP="00BE4FF8">
            <w:pPr>
              <w:spacing w:before="60" w:after="60"/>
              <w:jc w:val="both"/>
              <w:rPr>
                <w:rFonts w:ascii="Times New Roman" w:eastAsia="Times New Roman" w:hAnsi="Times New Roman" w:cs="Times New Roman"/>
                <w:color w:val="000000"/>
              </w:rPr>
            </w:pPr>
            <w:r w:rsidRPr="00BE4FF8">
              <w:rPr>
                <w:rFonts w:ascii="Times New Roman" w:eastAsia="Times New Roman" w:hAnsi="Times New Roman" w:cs="Times New Roman"/>
                <w:color w:val="000000"/>
              </w:rPr>
              <w:t xml:space="preserve">Protetor de câmara de ar certificado pelo INMETRO, produto novo, não recondicionado e / ou remanufaturado, dimensões </w:t>
            </w:r>
            <w:r w:rsidRPr="00BE4FF8">
              <w:rPr>
                <w:rFonts w:ascii="Times New Roman" w:eastAsia="Times New Roman" w:hAnsi="Times New Roman" w:cs="Times New Roman"/>
                <w:b/>
                <w:bCs/>
                <w:color w:val="000000"/>
              </w:rPr>
              <w:t>16.9x28.</w:t>
            </w:r>
          </w:p>
        </w:tc>
        <w:tc>
          <w:tcPr>
            <w:tcW w:w="1134" w:type="dxa"/>
            <w:vAlign w:val="center"/>
          </w:tcPr>
          <w:p w:rsidR="00BE4FF8" w:rsidRPr="00C024C2" w:rsidRDefault="00BE4FF8" w:rsidP="00BE4FF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E4FF8" w:rsidRPr="00B411BC" w:rsidRDefault="00BE4FF8" w:rsidP="00BE4FF8">
            <w:pPr>
              <w:jc w:val="center"/>
              <w:rPr>
                <w:rFonts w:ascii="Times New Roman" w:eastAsia="Times New Roman" w:hAnsi="Times New Roman" w:cs="Times New Roman"/>
              </w:rPr>
            </w:pPr>
            <w:r w:rsidRPr="00B411BC">
              <w:rPr>
                <w:rFonts w:ascii="Times New Roman" w:eastAsia="Times New Roman" w:hAnsi="Times New Roman" w:cs="Times New Roman"/>
                <w:color w:val="000000"/>
              </w:rPr>
              <w:t>10</w:t>
            </w:r>
          </w:p>
        </w:tc>
        <w:tc>
          <w:tcPr>
            <w:tcW w:w="1417" w:type="dxa"/>
            <w:vAlign w:val="center"/>
          </w:tcPr>
          <w:p w:rsidR="00BE4FF8" w:rsidRPr="00B411BC" w:rsidRDefault="00BE4FF8" w:rsidP="00B411BC">
            <w:pPr>
              <w:jc w:val="center"/>
              <w:rPr>
                <w:rFonts w:ascii="Times New Roman" w:hAnsi="Times New Roman" w:cs="Times New Roman"/>
                <w:color w:val="000000"/>
              </w:rPr>
            </w:pPr>
            <w:r w:rsidRPr="00B411BC">
              <w:rPr>
                <w:rFonts w:ascii="Times New Roman" w:hAnsi="Times New Roman" w:cs="Times New Roman"/>
                <w:color w:val="000000"/>
              </w:rPr>
              <w:t>R$   657,33</w:t>
            </w:r>
          </w:p>
        </w:tc>
        <w:tc>
          <w:tcPr>
            <w:tcW w:w="1526" w:type="dxa"/>
            <w:vAlign w:val="center"/>
          </w:tcPr>
          <w:p w:rsidR="00BE4FF8" w:rsidRPr="00B411BC" w:rsidRDefault="00B411BC" w:rsidP="00BE4FF8">
            <w:pPr>
              <w:tabs>
                <w:tab w:val="left" w:pos="284"/>
              </w:tabs>
              <w:autoSpaceDE w:val="0"/>
              <w:spacing w:before="60" w:after="60" w:line="20" w:lineRule="atLeast"/>
              <w:ind w:left="-142" w:right="-108"/>
              <w:jc w:val="center"/>
              <w:rPr>
                <w:rFonts w:ascii="Times New Roman" w:hAnsi="Times New Roman" w:cs="Times New Roman"/>
              </w:rPr>
            </w:pPr>
            <w:r w:rsidRPr="00B411BC">
              <w:rPr>
                <w:rFonts w:ascii="Times New Roman" w:hAnsi="Times New Roman" w:cs="Times New Roman"/>
                <w:color w:val="000000"/>
              </w:rPr>
              <w:t xml:space="preserve">R$ </w:t>
            </w:r>
            <w:r w:rsidR="00BE4FF8" w:rsidRPr="00B411BC">
              <w:rPr>
                <w:rFonts w:ascii="Times New Roman" w:hAnsi="Times New Roman" w:cs="Times New Roman"/>
                <w:color w:val="000000"/>
              </w:rPr>
              <w:t>6.573.30</w:t>
            </w:r>
          </w:p>
        </w:tc>
      </w:tr>
      <w:tr w:rsidR="00BE4FF8" w:rsidRPr="000D4210" w:rsidTr="00B411BC">
        <w:trPr>
          <w:jc w:val="center"/>
        </w:trPr>
        <w:tc>
          <w:tcPr>
            <w:tcW w:w="534" w:type="dxa"/>
            <w:vAlign w:val="center"/>
          </w:tcPr>
          <w:p w:rsidR="00BE4FF8" w:rsidRPr="00C024C2" w:rsidRDefault="00BE4FF8" w:rsidP="00BE4FF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7</w:t>
            </w:r>
            <w:r>
              <w:rPr>
                <w:rFonts w:ascii="Times New Roman" w:eastAsia="Times New Roman" w:hAnsi="Times New Roman" w:cs="Times New Roman"/>
                <w:bCs/>
                <w:color w:val="000000"/>
              </w:rPr>
              <w:t>1</w:t>
            </w:r>
          </w:p>
        </w:tc>
        <w:tc>
          <w:tcPr>
            <w:tcW w:w="3543" w:type="dxa"/>
            <w:vAlign w:val="center"/>
          </w:tcPr>
          <w:p w:rsidR="00BE4FF8" w:rsidRPr="00BE4FF8" w:rsidRDefault="00BE4FF8" w:rsidP="00BE4FF8">
            <w:pPr>
              <w:spacing w:before="60" w:after="60"/>
              <w:jc w:val="both"/>
              <w:rPr>
                <w:rFonts w:ascii="Times New Roman" w:eastAsia="Times New Roman" w:hAnsi="Times New Roman" w:cs="Times New Roman"/>
                <w:color w:val="000000"/>
              </w:rPr>
            </w:pPr>
            <w:r w:rsidRPr="00BE4FF8">
              <w:rPr>
                <w:rFonts w:ascii="Times New Roman" w:eastAsia="Times New Roman" w:hAnsi="Times New Roman" w:cs="Times New Roman"/>
                <w:color w:val="000000"/>
              </w:rPr>
              <w:t xml:space="preserve">Protetor de câmara de ar certificado pelo INMETRO, produto novo, não recondicionado e / ou remanufaturado, dimensões </w:t>
            </w:r>
            <w:r w:rsidRPr="00BE4FF8">
              <w:rPr>
                <w:rFonts w:ascii="Times New Roman" w:eastAsia="Times New Roman" w:hAnsi="Times New Roman" w:cs="Times New Roman"/>
                <w:b/>
                <w:color w:val="000000"/>
              </w:rPr>
              <w:t>1400</w:t>
            </w:r>
            <w:r w:rsidRPr="00BE4FF8">
              <w:rPr>
                <w:rFonts w:ascii="Times New Roman" w:eastAsia="Times New Roman" w:hAnsi="Times New Roman" w:cs="Times New Roman"/>
                <w:b/>
                <w:bCs/>
                <w:color w:val="000000"/>
              </w:rPr>
              <w:t>X24</w:t>
            </w:r>
            <w:r w:rsidRPr="00BE4FF8">
              <w:rPr>
                <w:rFonts w:ascii="Times New Roman" w:eastAsia="Times New Roman" w:hAnsi="Times New Roman" w:cs="Times New Roman"/>
                <w:color w:val="000000"/>
              </w:rPr>
              <w:t>.</w:t>
            </w:r>
          </w:p>
        </w:tc>
        <w:tc>
          <w:tcPr>
            <w:tcW w:w="1134" w:type="dxa"/>
            <w:vAlign w:val="center"/>
          </w:tcPr>
          <w:p w:rsidR="00BE4FF8" w:rsidRPr="00C024C2" w:rsidRDefault="00BE4FF8" w:rsidP="00BE4FF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E4FF8" w:rsidRPr="00B411BC" w:rsidRDefault="00BE4FF8" w:rsidP="00BE4FF8">
            <w:pPr>
              <w:jc w:val="center"/>
              <w:rPr>
                <w:rFonts w:ascii="Times New Roman" w:eastAsia="Times New Roman" w:hAnsi="Times New Roman" w:cs="Times New Roman"/>
              </w:rPr>
            </w:pPr>
            <w:r w:rsidRPr="00B411BC">
              <w:rPr>
                <w:rFonts w:ascii="Times New Roman" w:eastAsia="Times New Roman" w:hAnsi="Times New Roman" w:cs="Times New Roman"/>
                <w:color w:val="000000"/>
              </w:rPr>
              <w:t>20</w:t>
            </w:r>
          </w:p>
        </w:tc>
        <w:tc>
          <w:tcPr>
            <w:tcW w:w="1417" w:type="dxa"/>
            <w:vAlign w:val="center"/>
          </w:tcPr>
          <w:p w:rsidR="00BE4FF8" w:rsidRPr="00B411BC" w:rsidRDefault="00BE4FF8" w:rsidP="00B411BC">
            <w:pPr>
              <w:jc w:val="center"/>
              <w:rPr>
                <w:rFonts w:ascii="Times New Roman" w:hAnsi="Times New Roman" w:cs="Times New Roman"/>
                <w:color w:val="000000"/>
              </w:rPr>
            </w:pPr>
            <w:r w:rsidRPr="00B411BC">
              <w:rPr>
                <w:rFonts w:ascii="Times New Roman" w:hAnsi="Times New Roman" w:cs="Times New Roman"/>
                <w:color w:val="000000"/>
              </w:rPr>
              <w:t>R$ 353,33</w:t>
            </w:r>
          </w:p>
        </w:tc>
        <w:tc>
          <w:tcPr>
            <w:tcW w:w="1526" w:type="dxa"/>
            <w:vAlign w:val="center"/>
          </w:tcPr>
          <w:p w:rsidR="00BE4FF8" w:rsidRPr="00B411BC" w:rsidRDefault="00B411BC" w:rsidP="00BE4FF8">
            <w:pPr>
              <w:tabs>
                <w:tab w:val="left" w:pos="284"/>
              </w:tabs>
              <w:autoSpaceDE w:val="0"/>
              <w:spacing w:before="60" w:after="60" w:line="20" w:lineRule="atLeast"/>
              <w:ind w:left="-142" w:right="-108"/>
              <w:jc w:val="center"/>
              <w:rPr>
                <w:rFonts w:ascii="Times New Roman" w:hAnsi="Times New Roman" w:cs="Times New Roman"/>
              </w:rPr>
            </w:pPr>
            <w:r w:rsidRPr="00B411BC">
              <w:rPr>
                <w:rFonts w:ascii="Times New Roman" w:hAnsi="Times New Roman" w:cs="Times New Roman"/>
                <w:color w:val="000000"/>
              </w:rPr>
              <w:t xml:space="preserve">R$ </w:t>
            </w:r>
            <w:r w:rsidR="00BE4FF8" w:rsidRPr="00B411BC">
              <w:rPr>
                <w:rFonts w:ascii="Times New Roman" w:hAnsi="Times New Roman" w:cs="Times New Roman"/>
                <w:color w:val="000000"/>
              </w:rPr>
              <w:t>7.066,60</w:t>
            </w:r>
          </w:p>
        </w:tc>
      </w:tr>
      <w:tr w:rsidR="00BE4FF8" w:rsidRPr="000D4210" w:rsidTr="00B411BC">
        <w:trPr>
          <w:jc w:val="center"/>
        </w:trPr>
        <w:tc>
          <w:tcPr>
            <w:tcW w:w="534" w:type="dxa"/>
            <w:vAlign w:val="center"/>
          </w:tcPr>
          <w:p w:rsidR="00BE4FF8" w:rsidRPr="00C024C2" w:rsidRDefault="00BE4FF8" w:rsidP="00BE4FF8">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7</w:t>
            </w:r>
            <w:r>
              <w:rPr>
                <w:rFonts w:ascii="Times New Roman" w:eastAsia="Times New Roman" w:hAnsi="Times New Roman" w:cs="Times New Roman"/>
                <w:bCs/>
                <w:color w:val="000000"/>
              </w:rPr>
              <w:t>2</w:t>
            </w:r>
          </w:p>
        </w:tc>
        <w:tc>
          <w:tcPr>
            <w:tcW w:w="3543" w:type="dxa"/>
            <w:vAlign w:val="center"/>
          </w:tcPr>
          <w:p w:rsidR="00BE4FF8" w:rsidRPr="00BE4FF8" w:rsidRDefault="00BE4FF8" w:rsidP="00BE4FF8">
            <w:pPr>
              <w:spacing w:before="60" w:after="60"/>
              <w:jc w:val="both"/>
              <w:rPr>
                <w:rFonts w:ascii="Times New Roman" w:eastAsia="Times New Roman" w:hAnsi="Times New Roman" w:cs="Times New Roman"/>
                <w:color w:val="000000"/>
              </w:rPr>
            </w:pPr>
            <w:r w:rsidRPr="00BE4FF8">
              <w:rPr>
                <w:rFonts w:ascii="Times New Roman" w:eastAsia="Times New Roman" w:hAnsi="Times New Roman" w:cs="Times New Roman"/>
                <w:color w:val="000000"/>
              </w:rPr>
              <w:t xml:space="preserve">Protetor de câmara de ar certificado pelo INMETRO, produto novo, não recondicionado e / ou remanufaturado, dimensões </w:t>
            </w:r>
            <w:r w:rsidRPr="00BE4FF8">
              <w:rPr>
                <w:rFonts w:ascii="Times New Roman" w:eastAsia="Times New Roman" w:hAnsi="Times New Roman" w:cs="Times New Roman"/>
                <w:b/>
                <w:color w:val="000000"/>
              </w:rPr>
              <w:t>1000</w:t>
            </w:r>
            <w:r w:rsidRPr="00BE4FF8">
              <w:rPr>
                <w:rFonts w:ascii="Times New Roman" w:eastAsia="Times New Roman" w:hAnsi="Times New Roman" w:cs="Times New Roman"/>
                <w:b/>
                <w:bCs/>
                <w:color w:val="000000"/>
              </w:rPr>
              <w:t>X20</w:t>
            </w:r>
          </w:p>
        </w:tc>
        <w:tc>
          <w:tcPr>
            <w:tcW w:w="1134" w:type="dxa"/>
            <w:vAlign w:val="center"/>
          </w:tcPr>
          <w:p w:rsidR="00BE4FF8" w:rsidRPr="00C024C2" w:rsidRDefault="00BE4FF8" w:rsidP="00BE4FF8">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E4FF8" w:rsidRPr="00B411BC" w:rsidRDefault="00BE4FF8" w:rsidP="00BE4FF8">
            <w:pPr>
              <w:jc w:val="center"/>
              <w:rPr>
                <w:rFonts w:ascii="Times New Roman" w:eastAsia="Times New Roman" w:hAnsi="Times New Roman" w:cs="Times New Roman"/>
              </w:rPr>
            </w:pPr>
            <w:r w:rsidRPr="00B411BC">
              <w:rPr>
                <w:rFonts w:ascii="Times New Roman" w:eastAsia="Times New Roman" w:hAnsi="Times New Roman" w:cs="Times New Roman"/>
                <w:color w:val="000000"/>
              </w:rPr>
              <w:t>50</w:t>
            </w:r>
          </w:p>
        </w:tc>
        <w:tc>
          <w:tcPr>
            <w:tcW w:w="1417" w:type="dxa"/>
            <w:vAlign w:val="center"/>
          </w:tcPr>
          <w:p w:rsidR="00BE4FF8" w:rsidRPr="00B411BC" w:rsidRDefault="00B411BC" w:rsidP="00BE4FF8">
            <w:pPr>
              <w:tabs>
                <w:tab w:val="left" w:pos="284"/>
              </w:tabs>
              <w:autoSpaceDE w:val="0"/>
              <w:spacing w:before="60" w:after="60" w:line="20" w:lineRule="atLeast"/>
              <w:ind w:left="-142" w:right="-108"/>
              <w:jc w:val="center"/>
              <w:rPr>
                <w:rFonts w:ascii="Times New Roman" w:hAnsi="Times New Roman" w:cs="Times New Roman"/>
              </w:rPr>
            </w:pPr>
            <w:r w:rsidRPr="00B411BC">
              <w:rPr>
                <w:rFonts w:ascii="Times New Roman" w:hAnsi="Times New Roman" w:cs="Times New Roman"/>
                <w:color w:val="000000"/>
              </w:rPr>
              <w:t xml:space="preserve">R$ </w:t>
            </w:r>
            <w:r w:rsidR="00BE4FF8" w:rsidRPr="00B411BC">
              <w:rPr>
                <w:rFonts w:ascii="Times New Roman" w:hAnsi="Times New Roman" w:cs="Times New Roman"/>
                <w:color w:val="000000"/>
              </w:rPr>
              <w:t>167,00</w:t>
            </w:r>
          </w:p>
        </w:tc>
        <w:tc>
          <w:tcPr>
            <w:tcW w:w="1526" w:type="dxa"/>
            <w:vAlign w:val="center"/>
          </w:tcPr>
          <w:p w:rsidR="00BE4FF8" w:rsidRPr="00B411BC" w:rsidRDefault="00B411BC" w:rsidP="00BE4FF8">
            <w:pPr>
              <w:tabs>
                <w:tab w:val="left" w:pos="284"/>
              </w:tabs>
              <w:autoSpaceDE w:val="0"/>
              <w:spacing w:before="60" w:after="60" w:line="20" w:lineRule="atLeast"/>
              <w:ind w:left="-142" w:right="-108"/>
              <w:jc w:val="center"/>
              <w:rPr>
                <w:rFonts w:ascii="Times New Roman" w:hAnsi="Times New Roman" w:cs="Times New Roman"/>
              </w:rPr>
            </w:pPr>
            <w:r w:rsidRPr="00B411BC">
              <w:rPr>
                <w:rFonts w:ascii="Times New Roman" w:hAnsi="Times New Roman" w:cs="Times New Roman"/>
                <w:color w:val="000000"/>
              </w:rPr>
              <w:t xml:space="preserve">R$ </w:t>
            </w:r>
            <w:r w:rsidR="00BE4FF8" w:rsidRPr="00B411BC">
              <w:rPr>
                <w:rFonts w:ascii="Times New Roman" w:hAnsi="Times New Roman" w:cs="Times New Roman"/>
                <w:color w:val="000000"/>
              </w:rPr>
              <w:t>8.350,00</w:t>
            </w:r>
          </w:p>
        </w:tc>
      </w:tr>
      <w:tr w:rsidR="00B411BC" w:rsidRPr="000D4210" w:rsidTr="00B411BC">
        <w:trPr>
          <w:jc w:val="center"/>
        </w:trPr>
        <w:tc>
          <w:tcPr>
            <w:tcW w:w="534" w:type="dxa"/>
            <w:vAlign w:val="center"/>
          </w:tcPr>
          <w:p w:rsidR="00B411BC" w:rsidRPr="00C024C2" w:rsidRDefault="00B411BC" w:rsidP="00B411BC">
            <w:pPr>
              <w:jc w:val="center"/>
              <w:rPr>
                <w:rFonts w:ascii="Times New Roman" w:eastAsia="Times New Roman" w:hAnsi="Times New Roman" w:cs="Times New Roman"/>
                <w:bCs/>
                <w:color w:val="000000"/>
              </w:rPr>
            </w:pPr>
            <w:r w:rsidRPr="00C024C2">
              <w:rPr>
                <w:rFonts w:ascii="Times New Roman" w:eastAsia="Times New Roman" w:hAnsi="Times New Roman" w:cs="Times New Roman"/>
                <w:bCs/>
                <w:color w:val="000000"/>
              </w:rPr>
              <w:t>7</w:t>
            </w:r>
            <w:r>
              <w:rPr>
                <w:rFonts w:ascii="Times New Roman" w:eastAsia="Times New Roman" w:hAnsi="Times New Roman" w:cs="Times New Roman"/>
                <w:bCs/>
                <w:color w:val="000000"/>
              </w:rPr>
              <w:t>8</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construção radial, contendo o nome do fabricante </w:t>
            </w:r>
            <w:r w:rsidRPr="00B411BC">
              <w:rPr>
                <w:rFonts w:ascii="Times New Roman" w:eastAsia="Times New Roman" w:hAnsi="Times New Roman" w:cs="Times New Roman"/>
                <w:b/>
                <w:color w:val="000000"/>
              </w:rPr>
              <w:t>liso</w:t>
            </w:r>
            <w:r w:rsidRPr="00B411BC">
              <w:rPr>
                <w:rFonts w:ascii="Times New Roman" w:eastAsia="Times New Roman" w:hAnsi="Times New Roman" w:cs="Times New Roman"/>
                <w:color w:val="000000"/>
              </w:rPr>
              <w:t xml:space="preserve">, certificado pelo INMETRO, produto novo, não recondicionado e / ou remanufaturado, dimensões </w:t>
            </w:r>
            <w:r w:rsidRPr="00B411BC">
              <w:rPr>
                <w:rFonts w:ascii="Times New Roman" w:eastAsia="Times New Roman" w:hAnsi="Times New Roman" w:cs="Times New Roman"/>
                <w:b/>
                <w:bCs/>
                <w:color w:val="000000"/>
              </w:rPr>
              <w:t>215/75R17,5 12L</w:t>
            </w:r>
            <w:r w:rsidRPr="00B411BC">
              <w:rPr>
                <w:rFonts w:ascii="Times New Roman" w:eastAsia="Times New Roman" w:hAnsi="Times New Roman" w:cs="Times New Roman"/>
                <w:color w:val="000000"/>
              </w:rPr>
              <w:t>.</w:t>
            </w:r>
          </w:p>
        </w:tc>
        <w:tc>
          <w:tcPr>
            <w:tcW w:w="1134" w:type="dxa"/>
            <w:vAlign w:val="center"/>
          </w:tcPr>
          <w:p w:rsidR="00B411BC" w:rsidRPr="00C024C2" w:rsidRDefault="00B411BC" w:rsidP="00B411BC">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411BC" w:rsidRPr="00B411BC" w:rsidRDefault="00B411BC" w:rsidP="00B411BC">
            <w:pPr>
              <w:jc w:val="center"/>
              <w:rPr>
                <w:rFonts w:ascii="Times New Roman" w:eastAsia="Times New Roman" w:hAnsi="Times New Roman" w:cs="Times New Roman"/>
              </w:rPr>
            </w:pPr>
            <w:r w:rsidRPr="00B411BC">
              <w:rPr>
                <w:rFonts w:ascii="Times New Roman" w:eastAsia="Times New Roman" w:hAnsi="Times New Roman" w:cs="Times New Roman"/>
                <w:color w:val="000000"/>
              </w:rPr>
              <w:t>20</w:t>
            </w:r>
          </w:p>
        </w:tc>
        <w:tc>
          <w:tcPr>
            <w:tcW w:w="1417"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1.801,00</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rPr>
            </w:pPr>
            <w:r>
              <w:rPr>
                <w:rFonts w:ascii="Times New Roman" w:hAnsi="Times New Roman" w:cs="Times New Roman"/>
                <w:color w:val="000000"/>
              </w:rPr>
              <w:t xml:space="preserve">R$ </w:t>
            </w:r>
            <w:r w:rsidRPr="00B411BC">
              <w:rPr>
                <w:rFonts w:ascii="Times New Roman" w:hAnsi="Times New Roman" w:cs="Times New Roman"/>
                <w:color w:val="000000"/>
              </w:rPr>
              <w:t>36.020,00</w:t>
            </w:r>
          </w:p>
        </w:tc>
      </w:tr>
      <w:tr w:rsidR="00B411BC" w:rsidRPr="000D4210" w:rsidTr="00B411BC">
        <w:trPr>
          <w:jc w:val="center"/>
        </w:trPr>
        <w:tc>
          <w:tcPr>
            <w:tcW w:w="534" w:type="dxa"/>
            <w:vAlign w:val="center"/>
          </w:tcPr>
          <w:p w:rsidR="00B411BC" w:rsidRPr="00C024C2" w:rsidRDefault="00B411BC" w:rsidP="00B411BC">
            <w:pPr>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lastRenderedPageBreak/>
              <w:t>80</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construção radial, contendo o nome do fabricante </w:t>
            </w:r>
            <w:r w:rsidRPr="00B411BC">
              <w:rPr>
                <w:rFonts w:ascii="Times New Roman" w:eastAsia="Times New Roman" w:hAnsi="Times New Roman" w:cs="Times New Roman"/>
                <w:b/>
                <w:color w:val="000000"/>
              </w:rPr>
              <w:t>borrachudo</w:t>
            </w:r>
            <w:r w:rsidRPr="00B411BC">
              <w:rPr>
                <w:rFonts w:ascii="Times New Roman" w:eastAsia="Times New Roman" w:hAnsi="Times New Roman" w:cs="Times New Roman"/>
                <w:color w:val="000000"/>
              </w:rPr>
              <w:t xml:space="preserve">, certificado pelo INMETRO, produto novo, não recondicionado e / ou remanufaturado, dimensões </w:t>
            </w:r>
            <w:r w:rsidRPr="00B411BC">
              <w:rPr>
                <w:rFonts w:ascii="Times New Roman" w:eastAsia="Times New Roman" w:hAnsi="Times New Roman" w:cs="Times New Roman"/>
                <w:b/>
                <w:bCs/>
                <w:color w:val="000000"/>
              </w:rPr>
              <w:t>900R20 14L.</w:t>
            </w:r>
          </w:p>
        </w:tc>
        <w:tc>
          <w:tcPr>
            <w:tcW w:w="1134" w:type="dxa"/>
            <w:vAlign w:val="center"/>
          </w:tcPr>
          <w:p w:rsidR="00B411BC" w:rsidRPr="00B411BC" w:rsidRDefault="00B411BC" w:rsidP="00B411BC">
            <w:pPr>
              <w:jc w:val="center"/>
              <w:rPr>
                <w:rFonts w:ascii="Times New Roman" w:eastAsia="Times New Roman" w:hAnsi="Times New Roman" w:cs="Times New Roman"/>
                <w:bCs/>
                <w:color w:val="000000"/>
              </w:rPr>
            </w:pPr>
            <w:r w:rsidRPr="00B411BC">
              <w:rPr>
                <w:rFonts w:ascii="Times New Roman" w:eastAsia="Times New Roman" w:hAnsi="Times New Roman" w:cs="Times New Roman"/>
                <w:bCs/>
                <w:color w:val="000000"/>
              </w:rPr>
              <w:t>Unidade</w:t>
            </w:r>
          </w:p>
        </w:tc>
        <w:tc>
          <w:tcPr>
            <w:tcW w:w="993"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7</w:t>
            </w:r>
          </w:p>
        </w:tc>
        <w:tc>
          <w:tcPr>
            <w:tcW w:w="1417" w:type="dxa"/>
            <w:vAlign w:val="center"/>
          </w:tcPr>
          <w:p w:rsidR="00B411BC" w:rsidRPr="00B411BC" w:rsidRDefault="00B411BC" w:rsidP="00B411BC">
            <w:pPr>
              <w:jc w:val="center"/>
              <w:rPr>
                <w:rFonts w:ascii="Times New Roman" w:hAnsi="Times New Roman" w:cs="Times New Roman"/>
                <w:color w:val="000000"/>
              </w:rPr>
            </w:pPr>
            <w:r w:rsidRPr="00B411BC">
              <w:rPr>
                <w:rFonts w:ascii="Times New Roman" w:hAnsi="Times New Roman" w:cs="Times New Roman"/>
                <w:color w:val="000000"/>
              </w:rPr>
              <w:t>R$ 3.659,33</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25.615,31</w:t>
            </w:r>
          </w:p>
        </w:tc>
      </w:tr>
      <w:tr w:rsidR="00B411BC" w:rsidRPr="000D4210" w:rsidTr="00B411BC">
        <w:trPr>
          <w:jc w:val="center"/>
        </w:trPr>
        <w:tc>
          <w:tcPr>
            <w:tcW w:w="534" w:type="dxa"/>
            <w:vAlign w:val="center"/>
          </w:tcPr>
          <w:p w:rsidR="00B411BC" w:rsidRPr="00B411BC" w:rsidRDefault="00B411BC" w:rsidP="00A97F4B">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82</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B411BC">
              <w:rPr>
                <w:rFonts w:ascii="Times New Roman" w:eastAsia="Times New Roman" w:hAnsi="Times New Roman" w:cs="Times New Roman"/>
                <w:b/>
                <w:color w:val="000000"/>
              </w:rPr>
              <w:t>265/65 R17</w:t>
            </w:r>
            <w:r w:rsidRPr="00B411BC">
              <w:rPr>
                <w:rFonts w:ascii="Times New Roman" w:eastAsia="Times New Roman" w:hAnsi="Times New Roman" w:cs="Times New Roman"/>
                <w:b/>
                <w:bCs/>
                <w:color w:val="000000"/>
              </w:rPr>
              <w:t>.</w:t>
            </w:r>
          </w:p>
        </w:tc>
        <w:tc>
          <w:tcPr>
            <w:tcW w:w="1134" w:type="dxa"/>
            <w:vAlign w:val="center"/>
          </w:tcPr>
          <w:p w:rsidR="00B411BC" w:rsidRPr="00C024C2" w:rsidRDefault="00B411BC" w:rsidP="00B411BC">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20</w:t>
            </w:r>
          </w:p>
        </w:tc>
        <w:tc>
          <w:tcPr>
            <w:tcW w:w="1417"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R$ 1.168,33</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23.366,60</w:t>
            </w:r>
          </w:p>
        </w:tc>
      </w:tr>
      <w:tr w:rsidR="00B411BC" w:rsidRPr="000D4210" w:rsidTr="00B411BC">
        <w:trPr>
          <w:jc w:val="center"/>
        </w:trPr>
        <w:tc>
          <w:tcPr>
            <w:tcW w:w="534"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83</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B411BC">
              <w:rPr>
                <w:rFonts w:ascii="Times New Roman" w:eastAsia="Times New Roman" w:hAnsi="Times New Roman" w:cs="Times New Roman"/>
                <w:b/>
                <w:color w:val="000000"/>
              </w:rPr>
              <w:t>235/75 R17,5</w:t>
            </w:r>
            <w:r w:rsidRPr="00B411BC">
              <w:rPr>
                <w:rFonts w:ascii="Times New Roman" w:eastAsia="Times New Roman" w:hAnsi="Times New Roman" w:cs="Times New Roman"/>
                <w:b/>
                <w:bCs/>
                <w:color w:val="000000"/>
              </w:rPr>
              <w:t>.</w:t>
            </w:r>
          </w:p>
        </w:tc>
        <w:tc>
          <w:tcPr>
            <w:tcW w:w="1134" w:type="dxa"/>
            <w:vAlign w:val="center"/>
          </w:tcPr>
          <w:p w:rsidR="00B411BC" w:rsidRPr="00C024C2" w:rsidRDefault="00B411BC" w:rsidP="00B411BC">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20</w:t>
            </w:r>
          </w:p>
        </w:tc>
        <w:tc>
          <w:tcPr>
            <w:tcW w:w="1417"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R$ 2.022,75</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40.455,00</w:t>
            </w:r>
          </w:p>
        </w:tc>
      </w:tr>
      <w:tr w:rsidR="00B411BC" w:rsidRPr="000D4210" w:rsidTr="00B411BC">
        <w:trPr>
          <w:jc w:val="center"/>
        </w:trPr>
        <w:tc>
          <w:tcPr>
            <w:tcW w:w="534"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84</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B411BC">
              <w:rPr>
                <w:rFonts w:ascii="Times New Roman" w:eastAsia="Times New Roman" w:hAnsi="Times New Roman" w:cs="Times New Roman"/>
                <w:b/>
                <w:color w:val="000000"/>
              </w:rPr>
              <w:t>185/60 R15</w:t>
            </w:r>
            <w:r w:rsidRPr="00B411BC">
              <w:rPr>
                <w:rFonts w:ascii="Times New Roman" w:eastAsia="Times New Roman" w:hAnsi="Times New Roman" w:cs="Times New Roman"/>
                <w:b/>
                <w:bCs/>
                <w:color w:val="000000"/>
              </w:rPr>
              <w:t>.</w:t>
            </w:r>
          </w:p>
        </w:tc>
        <w:tc>
          <w:tcPr>
            <w:tcW w:w="1134" w:type="dxa"/>
            <w:vAlign w:val="center"/>
          </w:tcPr>
          <w:p w:rsidR="00B411BC" w:rsidRPr="00C024C2" w:rsidRDefault="00B411BC" w:rsidP="00B411BC">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10</w:t>
            </w:r>
          </w:p>
        </w:tc>
        <w:tc>
          <w:tcPr>
            <w:tcW w:w="1417"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R$ 638,67</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6.386,70</w:t>
            </w:r>
          </w:p>
        </w:tc>
      </w:tr>
      <w:tr w:rsidR="00B411BC" w:rsidRPr="000D4210" w:rsidTr="00B411BC">
        <w:trPr>
          <w:jc w:val="center"/>
        </w:trPr>
        <w:tc>
          <w:tcPr>
            <w:tcW w:w="534"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85</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construção radial, contendo o nome do fabricante, certificado pelo INMETRO, produto novo, não recondicionado e / ou remanufaturado, dimensões </w:t>
            </w:r>
            <w:r w:rsidRPr="00B411BC">
              <w:rPr>
                <w:rFonts w:ascii="Times New Roman" w:eastAsia="Times New Roman" w:hAnsi="Times New Roman" w:cs="Times New Roman"/>
                <w:b/>
                <w:color w:val="000000"/>
              </w:rPr>
              <w:t>205/55 R16</w:t>
            </w:r>
            <w:r w:rsidRPr="00B411BC">
              <w:rPr>
                <w:rFonts w:ascii="Times New Roman" w:eastAsia="Times New Roman" w:hAnsi="Times New Roman" w:cs="Times New Roman"/>
                <w:b/>
                <w:bCs/>
                <w:color w:val="000000"/>
              </w:rPr>
              <w:t>.</w:t>
            </w:r>
          </w:p>
        </w:tc>
        <w:tc>
          <w:tcPr>
            <w:tcW w:w="1134" w:type="dxa"/>
            <w:vAlign w:val="center"/>
          </w:tcPr>
          <w:p w:rsidR="00B411BC" w:rsidRPr="00C024C2" w:rsidRDefault="00B411BC" w:rsidP="00B411BC">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10</w:t>
            </w:r>
          </w:p>
        </w:tc>
        <w:tc>
          <w:tcPr>
            <w:tcW w:w="1417"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803,33</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8.033,30</w:t>
            </w:r>
          </w:p>
        </w:tc>
      </w:tr>
      <w:tr w:rsidR="00B411BC" w:rsidRPr="000D4210" w:rsidTr="00B411BC">
        <w:trPr>
          <w:jc w:val="center"/>
        </w:trPr>
        <w:tc>
          <w:tcPr>
            <w:tcW w:w="534"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86</w:t>
            </w:r>
          </w:p>
        </w:tc>
        <w:tc>
          <w:tcPr>
            <w:tcW w:w="3543" w:type="dxa"/>
            <w:vAlign w:val="center"/>
          </w:tcPr>
          <w:p w:rsidR="00B411BC" w:rsidRPr="00B411BC" w:rsidRDefault="00B411BC" w:rsidP="00B411BC">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w:t>
            </w:r>
            <w:r w:rsidRPr="00B411BC">
              <w:rPr>
                <w:rFonts w:ascii="Times New Roman" w:eastAsia="Times New Roman" w:hAnsi="Times New Roman" w:cs="Times New Roman"/>
                <w:b/>
                <w:color w:val="000000"/>
              </w:rPr>
              <w:t>(Moto-Bros)</w:t>
            </w:r>
            <w:r w:rsidRPr="00B411BC">
              <w:rPr>
                <w:rFonts w:ascii="Times New Roman" w:eastAsia="Times New Roman" w:hAnsi="Times New Roman" w:cs="Times New Roman"/>
                <w:color w:val="000000"/>
              </w:rPr>
              <w:t xml:space="preserve">, contendo o nome do fabricante, certificado pelo INMETRO, produto novo, não recondicionado e / ou remanufaturado, dimensões </w:t>
            </w:r>
            <w:r w:rsidRPr="00B411BC">
              <w:rPr>
                <w:rFonts w:ascii="Times New Roman" w:eastAsia="Times New Roman" w:hAnsi="Times New Roman" w:cs="Times New Roman"/>
                <w:b/>
                <w:color w:val="000000"/>
              </w:rPr>
              <w:t>90/90–19 Dianteiro</w:t>
            </w:r>
            <w:r w:rsidRPr="00B411BC">
              <w:rPr>
                <w:rFonts w:ascii="Times New Roman" w:eastAsia="Times New Roman" w:hAnsi="Times New Roman" w:cs="Times New Roman"/>
                <w:b/>
                <w:bCs/>
                <w:color w:val="000000"/>
              </w:rPr>
              <w:t>.</w:t>
            </w:r>
          </w:p>
        </w:tc>
        <w:tc>
          <w:tcPr>
            <w:tcW w:w="1134" w:type="dxa"/>
            <w:vAlign w:val="center"/>
          </w:tcPr>
          <w:p w:rsidR="00B411BC" w:rsidRPr="00C024C2" w:rsidRDefault="00B411BC" w:rsidP="00B411BC">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B411BC" w:rsidRPr="00B411BC" w:rsidRDefault="00B411BC" w:rsidP="00B411BC">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14</w:t>
            </w:r>
          </w:p>
        </w:tc>
        <w:tc>
          <w:tcPr>
            <w:tcW w:w="1417"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R$ 502,00</w:t>
            </w:r>
          </w:p>
        </w:tc>
        <w:tc>
          <w:tcPr>
            <w:tcW w:w="1526" w:type="dxa"/>
            <w:vAlign w:val="center"/>
          </w:tcPr>
          <w:p w:rsidR="00B411BC" w:rsidRPr="00B411BC" w:rsidRDefault="00B411BC" w:rsidP="00B411BC">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7.028,00</w:t>
            </w:r>
          </w:p>
        </w:tc>
      </w:tr>
      <w:tr w:rsidR="00285800" w:rsidRPr="000D4210" w:rsidTr="00B411BC">
        <w:trPr>
          <w:jc w:val="center"/>
        </w:trPr>
        <w:tc>
          <w:tcPr>
            <w:tcW w:w="534" w:type="dxa"/>
            <w:vAlign w:val="center"/>
          </w:tcPr>
          <w:p w:rsidR="00285800" w:rsidRPr="00B411BC" w:rsidRDefault="00285800" w:rsidP="00285800">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87</w:t>
            </w:r>
          </w:p>
        </w:tc>
        <w:tc>
          <w:tcPr>
            <w:tcW w:w="3543" w:type="dxa"/>
            <w:vAlign w:val="center"/>
          </w:tcPr>
          <w:p w:rsidR="00285800" w:rsidRPr="00B411BC" w:rsidRDefault="00285800" w:rsidP="00285800">
            <w:pPr>
              <w:spacing w:before="60" w:after="60"/>
              <w:jc w:val="both"/>
              <w:rPr>
                <w:rFonts w:ascii="Times New Roman" w:eastAsia="Times New Roman" w:hAnsi="Times New Roman" w:cs="Times New Roman"/>
                <w:color w:val="000000"/>
              </w:rPr>
            </w:pPr>
            <w:r w:rsidRPr="00B411BC">
              <w:rPr>
                <w:rFonts w:ascii="Times New Roman" w:eastAsia="Times New Roman" w:hAnsi="Times New Roman" w:cs="Times New Roman"/>
                <w:color w:val="000000"/>
              </w:rPr>
              <w:t xml:space="preserve">Pneumático, </w:t>
            </w:r>
            <w:r w:rsidRPr="00B411BC">
              <w:rPr>
                <w:rFonts w:ascii="Times New Roman" w:eastAsia="Times New Roman" w:hAnsi="Times New Roman" w:cs="Times New Roman"/>
                <w:b/>
                <w:color w:val="000000"/>
              </w:rPr>
              <w:t>(Moto-Bros)</w:t>
            </w:r>
            <w:r w:rsidRPr="00B411BC">
              <w:rPr>
                <w:rFonts w:ascii="Times New Roman" w:eastAsia="Times New Roman" w:hAnsi="Times New Roman" w:cs="Times New Roman"/>
                <w:color w:val="000000"/>
              </w:rPr>
              <w:t xml:space="preserve">, contendo o nome do fabricante, certificado pelo INMETRO, produto novo, não recondicionado e / ou remanufaturado, dimensões </w:t>
            </w:r>
            <w:r w:rsidRPr="00B411BC">
              <w:rPr>
                <w:rFonts w:ascii="Times New Roman" w:eastAsia="Times New Roman" w:hAnsi="Times New Roman" w:cs="Times New Roman"/>
                <w:b/>
                <w:color w:val="000000"/>
              </w:rPr>
              <w:t>110/90–17 Traseiro</w:t>
            </w:r>
            <w:r w:rsidRPr="00B411BC">
              <w:rPr>
                <w:rFonts w:ascii="Times New Roman" w:eastAsia="Times New Roman" w:hAnsi="Times New Roman" w:cs="Times New Roman"/>
                <w:b/>
                <w:bCs/>
                <w:color w:val="000000"/>
              </w:rPr>
              <w:t>.</w:t>
            </w:r>
          </w:p>
        </w:tc>
        <w:tc>
          <w:tcPr>
            <w:tcW w:w="1134" w:type="dxa"/>
            <w:vAlign w:val="center"/>
          </w:tcPr>
          <w:p w:rsidR="00285800" w:rsidRPr="00C024C2" w:rsidRDefault="00285800" w:rsidP="00285800">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t>Unidade</w:t>
            </w:r>
          </w:p>
        </w:tc>
        <w:tc>
          <w:tcPr>
            <w:tcW w:w="993" w:type="dxa"/>
            <w:vAlign w:val="center"/>
          </w:tcPr>
          <w:p w:rsidR="00285800" w:rsidRPr="00B411BC" w:rsidRDefault="00285800" w:rsidP="00285800">
            <w:pPr>
              <w:jc w:val="center"/>
              <w:rPr>
                <w:rFonts w:ascii="Times New Roman" w:eastAsia="Times New Roman" w:hAnsi="Times New Roman" w:cs="Times New Roman"/>
                <w:color w:val="000000"/>
              </w:rPr>
            </w:pPr>
            <w:r w:rsidRPr="00B411BC">
              <w:rPr>
                <w:rFonts w:ascii="Times New Roman" w:eastAsia="Times New Roman" w:hAnsi="Times New Roman" w:cs="Times New Roman"/>
                <w:color w:val="000000"/>
              </w:rPr>
              <w:t>14</w:t>
            </w:r>
          </w:p>
        </w:tc>
        <w:tc>
          <w:tcPr>
            <w:tcW w:w="1417" w:type="dxa"/>
            <w:vAlign w:val="center"/>
          </w:tcPr>
          <w:p w:rsidR="00285800" w:rsidRPr="00B411BC" w:rsidRDefault="00285800" w:rsidP="00285800">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R$ 565,00</w:t>
            </w:r>
          </w:p>
        </w:tc>
        <w:tc>
          <w:tcPr>
            <w:tcW w:w="1526" w:type="dxa"/>
            <w:vAlign w:val="center"/>
          </w:tcPr>
          <w:p w:rsidR="00285800" w:rsidRPr="00B411BC" w:rsidRDefault="00285800" w:rsidP="00285800">
            <w:pPr>
              <w:tabs>
                <w:tab w:val="left" w:pos="284"/>
              </w:tabs>
              <w:autoSpaceDE w:val="0"/>
              <w:spacing w:before="60" w:after="60" w:line="20" w:lineRule="atLeast"/>
              <w:ind w:left="-142" w:right="-108"/>
              <w:jc w:val="center"/>
              <w:rPr>
                <w:rFonts w:ascii="Times New Roman" w:hAnsi="Times New Roman" w:cs="Times New Roman"/>
                <w:color w:val="000000"/>
              </w:rPr>
            </w:pPr>
            <w:r w:rsidRPr="00B411BC">
              <w:rPr>
                <w:rFonts w:ascii="Times New Roman" w:hAnsi="Times New Roman" w:cs="Times New Roman"/>
                <w:color w:val="000000"/>
              </w:rPr>
              <w:t>R$</w:t>
            </w:r>
            <w:r>
              <w:rPr>
                <w:rFonts w:ascii="Times New Roman" w:hAnsi="Times New Roman" w:cs="Times New Roman"/>
                <w:color w:val="000000"/>
              </w:rPr>
              <w:t xml:space="preserve"> </w:t>
            </w:r>
            <w:r w:rsidRPr="00B411BC">
              <w:rPr>
                <w:rFonts w:ascii="Times New Roman" w:hAnsi="Times New Roman" w:cs="Times New Roman"/>
                <w:color w:val="000000"/>
              </w:rPr>
              <w:t>7.910,00</w:t>
            </w:r>
          </w:p>
        </w:tc>
      </w:tr>
      <w:tr w:rsidR="00285800" w:rsidRPr="000D4210" w:rsidTr="00285800">
        <w:trPr>
          <w:jc w:val="center"/>
        </w:trPr>
        <w:tc>
          <w:tcPr>
            <w:tcW w:w="534" w:type="dxa"/>
            <w:vAlign w:val="center"/>
          </w:tcPr>
          <w:p w:rsidR="00285800" w:rsidRPr="00C024C2" w:rsidRDefault="00285800" w:rsidP="00285800">
            <w:pPr>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88</w:t>
            </w:r>
          </w:p>
        </w:tc>
        <w:tc>
          <w:tcPr>
            <w:tcW w:w="3543" w:type="dxa"/>
            <w:vAlign w:val="center"/>
          </w:tcPr>
          <w:p w:rsidR="00285800" w:rsidRPr="00285800" w:rsidRDefault="00285800" w:rsidP="00285800">
            <w:pPr>
              <w:spacing w:before="60" w:after="60"/>
              <w:jc w:val="both"/>
              <w:rPr>
                <w:rFonts w:ascii="Times New Roman" w:eastAsia="Times New Roman" w:hAnsi="Times New Roman" w:cs="Times New Roman"/>
                <w:color w:val="000000"/>
              </w:rPr>
            </w:pPr>
            <w:r w:rsidRPr="00285800">
              <w:rPr>
                <w:rFonts w:ascii="Times New Roman" w:eastAsia="Times New Roman" w:hAnsi="Times New Roman" w:cs="Times New Roman"/>
                <w:color w:val="000000"/>
              </w:rPr>
              <w:t xml:space="preserve">Pneumático, construção radial, </w:t>
            </w:r>
            <w:r w:rsidRPr="00285800">
              <w:rPr>
                <w:rFonts w:ascii="Times New Roman" w:eastAsia="Times New Roman" w:hAnsi="Times New Roman" w:cs="Times New Roman"/>
                <w:color w:val="000000"/>
              </w:rPr>
              <w:lastRenderedPageBreak/>
              <w:t xml:space="preserve">contendo o nome do fabricante, certificado pelo INMETRO, produto novo, não recondicionado e / ou remanufaturado, dimensões </w:t>
            </w:r>
            <w:r w:rsidRPr="00285800">
              <w:rPr>
                <w:rFonts w:ascii="Times New Roman" w:eastAsia="Times New Roman" w:hAnsi="Times New Roman" w:cs="Times New Roman"/>
                <w:b/>
                <w:color w:val="000000"/>
              </w:rPr>
              <w:t>195/65 R15</w:t>
            </w:r>
            <w:r w:rsidRPr="00285800">
              <w:rPr>
                <w:rFonts w:ascii="Times New Roman" w:eastAsia="Times New Roman" w:hAnsi="Times New Roman" w:cs="Times New Roman"/>
                <w:b/>
                <w:bCs/>
                <w:color w:val="000000"/>
              </w:rPr>
              <w:t>.</w:t>
            </w:r>
          </w:p>
        </w:tc>
        <w:tc>
          <w:tcPr>
            <w:tcW w:w="1134" w:type="dxa"/>
            <w:vAlign w:val="center"/>
          </w:tcPr>
          <w:p w:rsidR="00285800" w:rsidRPr="00C024C2" w:rsidRDefault="00285800" w:rsidP="00285800">
            <w:pPr>
              <w:jc w:val="center"/>
              <w:rPr>
                <w:rFonts w:ascii="Times New Roman" w:eastAsia="Times New Roman" w:hAnsi="Times New Roman" w:cs="Times New Roman"/>
                <w:bCs/>
                <w:color w:val="000000"/>
                <w:szCs w:val="20"/>
              </w:rPr>
            </w:pPr>
            <w:r w:rsidRPr="00C024C2">
              <w:rPr>
                <w:rFonts w:ascii="Times New Roman" w:eastAsia="Times New Roman" w:hAnsi="Times New Roman" w:cs="Times New Roman"/>
                <w:bCs/>
                <w:color w:val="000000"/>
                <w:szCs w:val="20"/>
              </w:rPr>
              <w:lastRenderedPageBreak/>
              <w:t>Unidade</w:t>
            </w:r>
          </w:p>
        </w:tc>
        <w:tc>
          <w:tcPr>
            <w:tcW w:w="993" w:type="dxa"/>
            <w:vAlign w:val="center"/>
          </w:tcPr>
          <w:p w:rsidR="00285800" w:rsidRPr="00285800" w:rsidRDefault="00285800" w:rsidP="00285800">
            <w:pPr>
              <w:jc w:val="center"/>
              <w:rPr>
                <w:rFonts w:ascii="Times New Roman" w:eastAsia="Times New Roman" w:hAnsi="Times New Roman" w:cs="Times New Roman"/>
                <w:color w:val="000000"/>
              </w:rPr>
            </w:pPr>
            <w:r w:rsidRPr="00285800">
              <w:rPr>
                <w:rFonts w:ascii="Times New Roman" w:eastAsia="Times New Roman" w:hAnsi="Times New Roman" w:cs="Times New Roman"/>
                <w:color w:val="000000"/>
              </w:rPr>
              <w:t>80</w:t>
            </w:r>
          </w:p>
        </w:tc>
        <w:tc>
          <w:tcPr>
            <w:tcW w:w="1417" w:type="dxa"/>
            <w:vAlign w:val="center"/>
          </w:tcPr>
          <w:p w:rsidR="00285800" w:rsidRPr="00285800" w:rsidRDefault="00285800" w:rsidP="00285800">
            <w:pPr>
              <w:tabs>
                <w:tab w:val="left" w:pos="284"/>
              </w:tabs>
              <w:autoSpaceDE w:val="0"/>
              <w:spacing w:before="60" w:after="60" w:line="20" w:lineRule="atLeast"/>
              <w:ind w:left="-142" w:right="-108"/>
              <w:jc w:val="center"/>
              <w:rPr>
                <w:rFonts w:ascii="Times New Roman" w:hAnsi="Times New Roman" w:cs="Times New Roman"/>
                <w:color w:val="000000"/>
              </w:rPr>
            </w:pPr>
            <w:r w:rsidRPr="00285800">
              <w:rPr>
                <w:rFonts w:ascii="Times New Roman" w:hAnsi="Times New Roman" w:cs="Times New Roman"/>
                <w:color w:val="000000"/>
              </w:rPr>
              <w:t>R$ 686,00</w:t>
            </w:r>
          </w:p>
        </w:tc>
        <w:tc>
          <w:tcPr>
            <w:tcW w:w="1526" w:type="dxa"/>
            <w:vAlign w:val="center"/>
          </w:tcPr>
          <w:p w:rsidR="00285800" w:rsidRPr="00285800" w:rsidRDefault="00285800" w:rsidP="00285800">
            <w:pPr>
              <w:tabs>
                <w:tab w:val="left" w:pos="284"/>
              </w:tabs>
              <w:autoSpaceDE w:val="0"/>
              <w:spacing w:before="60" w:after="60" w:line="20" w:lineRule="atLeast"/>
              <w:ind w:left="-142" w:right="-108"/>
              <w:jc w:val="center"/>
              <w:rPr>
                <w:rFonts w:ascii="Times New Roman" w:hAnsi="Times New Roman" w:cs="Times New Roman"/>
                <w:color w:val="000000"/>
              </w:rPr>
            </w:pPr>
            <w:r w:rsidRPr="00285800">
              <w:rPr>
                <w:rFonts w:ascii="Times New Roman" w:hAnsi="Times New Roman" w:cs="Times New Roman"/>
                <w:color w:val="000000"/>
              </w:rPr>
              <w:t>R$ 54.880,00</w:t>
            </w:r>
          </w:p>
        </w:tc>
      </w:tr>
    </w:tbl>
    <w:p w:rsidR="00285800" w:rsidRPr="00C024C2" w:rsidRDefault="00C024C2" w:rsidP="0038272A">
      <w:pPr>
        <w:autoSpaceDE w:val="0"/>
        <w:spacing w:before="240" w:after="240"/>
        <w:jc w:val="center"/>
        <w:rPr>
          <w:rFonts w:ascii="Times New Roman" w:hAnsi="Times New Roman" w:cs="Times New Roman"/>
          <w:b/>
          <w:bCs/>
          <w:szCs w:val="23"/>
        </w:rPr>
      </w:pPr>
      <w:r w:rsidRPr="00C024C2">
        <w:rPr>
          <w:rFonts w:ascii="Times New Roman" w:eastAsia="Times New Roman" w:hAnsi="Times New Roman" w:cs="Times New Roman"/>
          <w:b/>
          <w:bCs/>
          <w:szCs w:val="23"/>
          <w:highlight w:val="yellow"/>
        </w:rPr>
        <w:lastRenderedPageBreak/>
        <w:t>ITE</w:t>
      </w:r>
      <w:r w:rsidRPr="00C024C2">
        <w:rPr>
          <w:rFonts w:ascii="Times New Roman" w:hAnsi="Times New Roman" w:cs="Times New Roman"/>
          <w:b/>
          <w:bCs/>
          <w:szCs w:val="23"/>
          <w:highlight w:val="yellow"/>
        </w:rPr>
        <w:t>NS</w:t>
      </w:r>
      <w:r w:rsidRPr="00C024C2">
        <w:rPr>
          <w:rFonts w:ascii="Times New Roman" w:eastAsia="Times New Roman" w:hAnsi="Times New Roman" w:cs="Times New Roman"/>
          <w:b/>
          <w:bCs/>
          <w:szCs w:val="23"/>
          <w:highlight w:val="yellow"/>
        </w:rPr>
        <w:t xml:space="preserve"> </w:t>
      </w:r>
      <w:r w:rsidR="00650B47">
        <w:rPr>
          <w:rFonts w:ascii="Times New Roman" w:hAnsi="Times New Roman" w:cs="Times New Roman"/>
          <w:b/>
          <w:bCs/>
          <w:szCs w:val="23"/>
          <w:highlight w:val="yellow"/>
        </w:rPr>
        <w:t>DE</w:t>
      </w:r>
      <w:r w:rsidRPr="00C024C2">
        <w:rPr>
          <w:rFonts w:ascii="Times New Roman" w:hAnsi="Times New Roman" w:cs="Times New Roman"/>
          <w:b/>
          <w:bCs/>
          <w:szCs w:val="23"/>
          <w:highlight w:val="yellow"/>
        </w:rPr>
        <w:t xml:space="preserve"> COTA PRINCIPAL</w:t>
      </w:r>
      <w:r w:rsidR="0038272A">
        <w:rPr>
          <w:rFonts w:ascii="Times New Roman" w:hAnsi="Times New Roman" w:cs="Times New Roman"/>
          <w:b/>
          <w:bCs/>
          <w:szCs w:val="23"/>
          <w:highlight w:val="yellow"/>
        </w:rPr>
        <w:t xml:space="preserve"> </w:t>
      </w:r>
      <w:r w:rsidRPr="00C024C2">
        <w:rPr>
          <w:rFonts w:ascii="Times New Roman" w:hAnsi="Times New Roman" w:cs="Times New Roman"/>
          <w:b/>
          <w:bCs/>
          <w:szCs w:val="23"/>
          <w:highlight w:val="yellow"/>
        </w:rPr>
        <w:t xml:space="preserve">– </w:t>
      </w:r>
      <w:r w:rsidR="0038272A" w:rsidRPr="00C3693F">
        <w:rPr>
          <w:rFonts w:ascii="Times New Roman" w:eastAsia="Times New Roman" w:hAnsi="Times New Roman" w:cs="Times New Roman"/>
          <w:b/>
          <w:highlight w:val="yellow"/>
        </w:rPr>
        <w:t>AMPLA COMPETITIVIDADE</w:t>
      </w:r>
      <w:r w:rsidR="0038272A" w:rsidRPr="00C3693F">
        <w:rPr>
          <w:rFonts w:ascii="Times New Roman" w:hAnsi="Times New Roman" w:cs="Times New Roman"/>
          <w:b/>
          <w:bCs/>
          <w:highlight w:val="yellow"/>
        </w:rPr>
        <w:t>,</w:t>
      </w:r>
      <w:r w:rsidR="0038272A">
        <w:rPr>
          <w:rFonts w:ascii="Times New Roman" w:hAnsi="Times New Roman" w:cs="Times New Roman"/>
          <w:b/>
          <w:bCs/>
          <w:highlight w:val="yellow"/>
        </w:rPr>
        <w:t xml:space="preserve"> </w:t>
      </w:r>
      <w:r w:rsidRPr="00C024C2">
        <w:rPr>
          <w:rFonts w:ascii="Times New Roman" w:hAnsi="Times New Roman" w:cs="Times New Roman"/>
          <w:b/>
          <w:bCs/>
          <w:szCs w:val="23"/>
          <w:highlight w:val="yellow"/>
        </w:rPr>
        <w:t xml:space="preserve">participação de todos os </w:t>
      </w:r>
      <w:proofErr w:type="gramStart"/>
      <w:r w:rsidRPr="00C024C2">
        <w:rPr>
          <w:rFonts w:ascii="Times New Roman" w:hAnsi="Times New Roman" w:cs="Times New Roman"/>
          <w:b/>
          <w:bCs/>
          <w:szCs w:val="23"/>
          <w:highlight w:val="yellow"/>
        </w:rPr>
        <w:t>interessados</w:t>
      </w:r>
      <w:proofErr w:type="gramEnd"/>
    </w:p>
    <w:tbl>
      <w:tblPr>
        <w:tblStyle w:val="Tabelacomgrade"/>
        <w:tblW w:w="9147" w:type="dxa"/>
        <w:jc w:val="center"/>
        <w:tblLayout w:type="fixed"/>
        <w:tblLook w:val="04A0"/>
      </w:tblPr>
      <w:tblGrid>
        <w:gridCol w:w="534"/>
        <w:gridCol w:w="3543"/>
        <w:gridCol w:w="1134"/>
        <w:gridCol w:w="993"/>
        <w:gridCol w:w="1417"/>
        <w:gridCol w:w="1526"/>
      </w:tblGrid>
      <w:tr w:rsidR="004A0139" w:rsidRPr="00F171D8" w:rsidTr="004A0139">
        <w:trPr>
          <w:jc w:val="center"/>
        </w:trPr>
        <w:tc>
          <w:tcPr>
            <w:tcW w:w="534" w:type="dxa"/>
            <w:shd w:val="clear" w:color="auto" w:fill="F2F2F2" w:themeFill="background1" w:themeFillShade="F2"/>
            <w:vAlign w:val="center"/>
          </w:tcPr>
          <w:p w:rsidR="004A0139" w:rsidRPr="00F171D8" w:rsidRDefault="004A0139" w:rsidP="004A0139">
            <w:pPr>
              <w:tabs>
                <w:tab w:val="left" w:pos="142"/>
              </w:tabs>
              <w:autoSpaceDE w:val="0"/>
              <w:spacing w:before="60" w:after="60" w:line="20" w:lineRule="atLeast"/>
              <w:ind w:left="-142" w:right="-108"/>
              <w:jc w:val="center"/>
              <w:rPr>
                <w:rFonts w:ascii="Times New Roman" w:hAnsi="Times New Roman" w:cs="Times New Roman"/>
                <w:b/>
                <w:sz w:val="22"/>
                <w:szCs w:val="22"/>
              </w:rPr>
            </w:pPr>
            <w:r w:rsidRPr="00F171D8">
              <w:rPr>
                <w:rFonts w:ascii="Times New Roman" w:hAnsi="Times New Roman" w:cs="Times New Roman"/>
                <w:b/>
                <w:sz w:val="22"/>
                <w:szCs w:val="22"/>
              </w:rPr>
              <w:t>Item</w:t>
            </w:r>
          </w:p>
        </w:tc>
        <w:tc>
          <w:tcPr>
            <w:tcW w:w="3543" w:type="dxa"/>
            <w:shd w:val="clear" w:color="auto" w:fill="F2F2F2" w:themeFill="background1" w:themeFillShade="F2"/>
            <w:vAlign w:val="center"/>
          </w:tcPr>
          <w:p w:rsidR="004A0139" w:rsidRPr="00F171D8" w:rsidRDefault="004A0139" w:rsidP="001343BC">
            <w:pPr>
              <w:tabs>
                <w:tab w:val="left" w:pos="284"/>
              </w:tabs>
              <w:autoSpaceDE w:val="0"/>
              <w:spacing w:beforeLines="60" w:afterLines="60"/>
              <w:jc w:val="center"/>
              <w:rPr>
                <w:rFonts w:ascii="Times New Roman" w:hAnsi="Times New Roman" w:cs="Times New Roman"/>
                <w:b/>
                <w:sz w:val="22"/>
                <w:szCs w:val="22"/>
              </w:rPr>
            </w:pPr>
            <w:r w:rsidRPr="00F171D8">
              <w:rPr>
                <w:rFonts w:ascii="Times New Roman" w:hAnsi="Times New Roman" w:cs="Times New Roman"/>
                <w:b/>
                <w:sz w:val="22"/>
                <w:szCs w:val="22"/>
              </w:rPr>
              <w:t>Descrição/Especificação</w:t>
            </w:r>
          </w:p>
        </w:tc>
        <w:tc>
          <w:tcPr>
            <w:tcW w:w="1134" w:type="dxa"/>
            <w:shd w:val="clear" w:color="auto" w:fill="F2F2F2" w:themeFill="background1" w:themeFillShade="F2"/>
            <w:vAlign w:val="center"/>
          </w:tcPr>
          <w:p w:rsidR="004A0139" w:rsidRPr="00F171D8" w:rsidRDefault="004A0139" w:rsidP="004A0139">
            <w:pPr>
              <w:tabs>
                <w:tab w:val="left" w:pos="284"/>
              </w:tabs>
              <w:autoSpaceDE w:val="0"/>
              <w:spacing w:before="60" w:after="60" w:line="20" w:lineRule="atLeast"/>
              <w:ind w:left="-142" w:right="-108"/>
              <w:jc w:val="center"/>
              <w:rPr>
                <w:rFonts w:ascii="Times New Roman" w:hAnsi="Times New Roman" w:cs="Times New Roman"/>
                <w:b/>
                <w:sz w:val="22"/>
                <w:szCs w:val="22"/>
              </w:rPr>
            </w:pPr>
            <w:r w:rsidRPr="00F171D8">
              <w:rPr>
                <w:rFonts w:ascii="Times New Roman" w:hAnsi="Times New Roman" w:cs="Times New Roman"/>
                <w:b/>
                <w:sz w:val="22"/>
                <w:szCs w:val="22"/>
              </w:rPr>
              <w:t>Unidade</w:t>
            </w:r>
          </w:p>
        </w:tc>
        <w:tc>
          <w:tcPr>
            <w:tcW w:w="993" w:type="dxa"/>
            <w:shd w:val="clear" w:color="auto" w:fill="F2F2F2" w:themeFill="background1" w:themeFillShade="F2"/>
            <w:vAlign w:val="center"/>
          </w:tcPr>
          <w:p w:rsidR="004A0139" w:rsidRPr="00F171D8" w:rsidRDefault="004A0139" w:rsidP="004A0139">
            <w:pPr>
              <w:tabs>
                <w:tab w:val="left" w:pos="284"/>
              </w:tabs>
              <w:autoSpaceDE w:val="0"/>
              <w:spacing w:before="60" w:after="60" w:line="20" w:lineRule="atLeast"/>
              <w:ind w:left="-142" w:right="-108"/>
              <w:jc w:val="center"/>
              <w:rPr>
                <w:rFonts w:ascii="Times New Roman" w:hAnsi="Times New Roman" w:cs="Times New Roman"/>
                <w:b/>
              </w:rPr>
            </w:pPr>
            <w:r w:rsidRPr="00F171D8">
              <w:rPr>
                <w:rFonts w:ascii="Times New Roman" w:hAnsi="Times New Roman" w:cs="Times New Roman"/>
                <w:b/>
              </w:rPr>
              <w:t>Quant.</w:t>
            </w:r>
          </w:p>
        </w:tc>
        <w:tc>
          <w:tcPr>
            <w:tcW w:w="1417" w:type="dxa"/>
            <w:shd w:val="clear" w:color="auto" w:fill="F2F2F2" w:themeFill="background1" w:themeFillShade="F2"/>
            <w:vAlign w:val="center"/>
          </w:tcPr>
          <w:p w:rsidR="004A0139" w:rsidRPr="00F171D8" w:rsidRDefault="004A0139" w:rsidP="004A0139">
            <w:pPr>
              <w:tabs>
                <w:tab w:val="left" w:pos="284"/>
              </w:tabs>
              <w:autoSpaceDE w:val="0"/>
              <w:spacing w:before="60" w:after="60" w:line="20" w:lineRule="atLeast"/>
              <w:ind w:left="-142" w:right="-108"/>
              <w:jc w:val="center"/>
              <w:rPr>
                <w:rFonts w:ascii="Times New Roman" w:hAnsi="Times New Roman" w:cs="Times New Roman"/>
                <w:b/>
                <w:sz w:val="22"/>
                <w:szCs w:val="22"/>
              </w:rPr>
            </w:pPr>
            <w:r w:rsidRPr="00F171D8">
              <w:rPr>
                <w:rFonts w:ascii="Times New Roman" w:hAnsi="Times New Roman" w:cs="Times New Roman"/>
                <w:b/>
                <w:sz w:val="22"/>
                <w:szCs w:val="22"/>
              </w:rPr>
              <w:t>Valor máximo unitário</w:t>
            </w:r>
          </w:p>
        </w:tc>
        <w:tc>
          <w:tcPr>
            <w:tcW w:w="1526" w:type="dxa"/>
            <w:shd w:val="clear" w:color="auto" w:fill="F2F2F2" w:themeFill="background1" w:themeFillShade="F2"/>
            <w:vAlign w:val="center"/>
          </w:tcPr>
          <w:p w:rsidR="004A0139" w:rsidRPr="00634717" w:rsidRDefault="004A0139" w:rsidP="004A0139">
            <w:pPr>
              <w:tabs>
                <w:tab w:val="left" w:pos="284"/>
              </w:tabs>
              <w:autoSpaceDE w:val="0"/>
              <w:spacing w:before="60" w:after="60" w:line="20" w:lineRule="atLeast"/>
              <w:ind w:left="-142" w:right="-108"/>
              <w:jc w:val="center"/>
              <w:rPr>
                <w:rFonts w:ascii="Times New Roman" w:hAnsi="Times New Roman" w:cs="Times New Roman"/>
                <w:b/>
                <w:sz w:val="22"/>
                <w:szCs w:val="22"/>
              </w:rPr>
            </w:pPr>
            <w:r w:rsidRPr="00634717">
              <w:rPr>
                <w:rFonts w:ascii="Times New Roman" w:hAnsi="Times New Roman" w:cs="Times New Roman"/>
                <w:b/>
                <w:sz w:val="22"/>
                <w:szCs w:val="22"/>
              </w:rPr>
              <w:t>Valor máximo Total</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highlight w:val="yellow"/>
              </w:rPr>
            </w:pPr>
            <w:r w:rsidRPr="0038272A">
              <w:rPr>
                <w:rFonts w:ascii="Times New Roman" w:eastAsia="Times New Roman" w:hAnsi="Times New Roman" w:cs="Times New Roman"/>
                <w:color w:val="000000" w:themeColor="text1"/>
              </w:rPr>
              <w:t>5</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highlight w:val="yellow"/>
              </w:rPr>
            </w:pPr>
            <w:r w:rsidRPr="0038272A">
              <w:rPr>
                <w:rFonts w:ascii="Times New Roman" w:eastAsia="Times New Roman" w:hAnsi="Times New Roman" w:cs="Times New Roman"/>
                <w:color w:val="000000" w:themeColor="text1"/>
              </w:rPr>
              <w:t xml:space="preserve">Pneumático, construção radial, contendo o nome do fabricante certificado pelo INMETRO, produto novo, não recondicionado e / ou remanufaturado, dimensões </w:t>
            </w:r>
            <w:r w:rsidRPr="0038272A">
              <w:rPr>
                <w:rFonts w:ascii="Times New Roman" w:eastAsia="Times New Roman" w:hAnsi="Times New Roman" w:cs="Times New Roman"/>
                <w:b/>
                <w:bCs/>
                <w:color w:val="000000" w:themeColor="text1"/>
              </w:rPr>
              <w:t>185/65 R14 radial 86T</w:t>
            </w:r>
            <w:r w:rsidRPr="0038272A">
              <w:rPr>
                <w:rFonts w:ascii="Times New Roman" w:eastAsia="Times New Roman" w:hAnsi="Times New Roman" w:cs="Times New Roman"/>
                <w:color w:val="000000" w:themeColor="text1"/>
              </w:rPr>
              <w:t>.</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highlight w:val="yellow"/>
              </w:rPr>
            </w:pPr>
            <w:r w:rsidRPr="0038272A">
              <w:rPr>
                <w:rFonts w:ascii="Times New Roman" w:eastAsia="Times New Roman" w:hAnsi="Times New Roman" w:cs="Times New Roman"/>
                <w:color w:val="000000" w:themeColor="text1"/>
              </w:rPr>
              <w:t>150</w:t>
            </w:r>
          </w:p>
        </w:tc>
        <w:tc>
          <w:tcPr>
            <w:tcW w:w="1417"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R$ 603,33</w:t>
            </w:r>
          </w:p>
        </w:tc>
        <w:tc>
          <w:tcPr>
            <w:tcW w:w="1526"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R$ 90.499,50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13</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diagonal, contendo o nome do fabricante certificado pelo INMETRO, produto novo, não recondicionado e / ou remanufaturado, dimensões </w:t>
            </w:r>
            <w:r w:rsidRPr="0038272A">
              <w:rPr>
                <w:rFonts w:ascii="Times New Roman" w:eastAsia="Times New Roman" w:hAnsi="Times New Roman" w:cs="Times New Roman"/>
                <w:b/>
                <w:bCs/>
                <w:color w:val="000000" w:themeColor="text1"/>
              </w:rPr>
              <w:t>1000R20 16L liso.</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30</w:t>
            </w:r>
          </w:p>
        </w:tc>
        <w:tc>
          <w:tcPr>
            <w:tcW w:w="1417"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R$ 3.059,50</w:t>
            </w:r>
          </w:p>
        </w:tc>
        <w:tc>
          <w:tcPr>
            <w:tcW w:w="1526"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w:t>
            </w:r>
            <w:r>
              <w:rPr>
                <w:rFonts w:ascii="Times New Roman" w:hAnsi="Times New Roman" w:cs="Times New Roman"/>
                <w:color w:val="000000" w:themeColor="text1"/>
              </w:rPr>
              <w:t xml:space="preserve"> </w:t>
            </w:r>
            <w:r w:rsidRPr="0038272A">
              <w:rPr>
                <w:rFonts w:ascii="Times New Roman" w:hAnsi="Times New Roman" w:cs="Times New Roman"/>
                <w:color w:val="000000" w:themeColor="text1"/>
              </w:rPr>
              <w:t>91.785,00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14</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diagonal, contendo o nome do fabricante borrachudo, certificado pelo INMETRO, produto novo, não recondicionado e / ou remanufaturado, dimensões </w:t>
            </w:r>
            <w:r w:rsidRPr="0038272A">
              <w:rPr>
                <w:rFonts w:ascii="Times New Roman" w:eastAsia="Times New Roman" w:hAnsi="Times New Roman" w:cs="Times New Roman"/>
                <w:b/>
                <w:bCs/>
                <w:color w:val="000000" w:themeColor="text1"/>
              </w:rPr>
              <w:t>900R20 16L BORRACHUDO.</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40</w:t>
            </w:r>
          </w:p>
        </w:tc>
        <w:tc>
          <w:tcPr>
            <w:tcW w:w="1417"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R$ 2.885,25</w:t>
            </w:r>
          </w:p>
        </w:tc>
        <w:tc>
          <w:tcPr>
            <w:tcW w:w="1526"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w:t>
            </w:r>
            <w:r>
              <w:rPr>
                <w:rFonts w:ascii="Times New Roman" w:hAnsi="Times New Roman" w:cs="Times New Roman"/>
                <w:color w:val="000000" w:themeColor="text1"/>
              </w:rPr>
              <w:t xml:space="preserve"> </w:t>
            </w:r>
            <w:r w:rsidRPr="0038272A">
              <w:rPr>
                <w:rFonts w:ascii="Times New Roman" w:hAnsi="Times New Roman" w:cs="Times New Roman"/>
                <w:color w:val="000000" w:themeColor="text1"/>
              </w:rPr>
              <w:t>115.410,00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73</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radial, contendo o nome do fabricante </w:t>
            </w:r>
            <w:r w:rsidRPr="0038272A">
              <w:rPr>
                <w:rFonts w:ascii="Times New Roman" w:eastAsia="Times New Roman" w:hAnsi="Times New Roman" w:cs="Times New Roman"/>
                <w:b/>
                <w:color w:val="000000" w:themeColor="text1"/>
              </w:rPr>
              <w:t xml:space="preserve">liso </w:t>
            </w:r>
            <w:r w:rsidRPr="0038272A">
              <w:rPr>
                <w:rFonts w:ascii="Times New Roman" w:eastAsia="Times New Roman" w:hAnsi="Times New Roman" w:cs="Times New Roman"/>
                <w:color w:val="000000" w:themeColor="text1"/>
              </w:rPr>
              <w:t xml:space="preserve">certificado pelo INMETRO, produto novo, não recondicionado e / ou remanufaturado, dimensões </w:t>
            </w:r>
            <w:r w:rsidRPr="0038272A">
              <w:rPr>
                <w:rFonts w:ascii="Times New Roman" w:eastAsia="Times New Roman" w:hAnsi="Times New Roman" w:cs="Times New Roman"/>
                <w:b/>
                <w:bCs/>
                <w:color w:val="000000" w:themeColor="text1"/>
              </w:rPr>
              <w:t>1000R20 16L.</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30</w:t>
            </w:r>
          </w:p>
        </w:tc>
        <w:tc>
          <w:tcPr>
            <w:tcW w:w="1417" w:type="dxa"/>
            <w:vAlign w:val="center"/>
          </w:tcPr>
          <w:p w:rsidR="0038272A" w:rsidRPr="0038272A" w:rsidRDefault="0038272A" w:rsidP="0038272A">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R$ 3.370,75</w:t>
            </w:r>
          </w:p>
        </w:tc>
        <w:tc>
          <w:tcPr>
            <w:tcW w:w="1526" w:type="dxa"/>
            <w:vAlign w:val="center"/>
          </w:tcPr>
          <w:p w:rsidR="0038272A" w:rsidRPr="0038272A" w:rsidRDefault="0038272A" w:rsidP="0038272A">
            <w:pPr>
              <w:tabs>
                <w:tab w:val="left" w:pos="284"/>
              </w:tabs>
              <w:autoSpaceDE w:val="0"/>
              <w:spacing w:before="60" w:after="60" w:line="20" w:lineRule="atLeast"/>
              <w:ind w:left="-142" w:right="-108"/>
              <w:jc w:val="center"/>
              <w:rPr>
                <w:rFonts w:ascii="Times New Roman" w:hAnsi="Times New Roman" w:cs="Times New Roman"/>
                <w:color w:val="000000" w:themeColor="text1"/>
              </w:rPr>
            </w:pPr>
            <w:r w:rsidRPr="0038272A">
              <w:rPr>
                <w:rFonts w:ascii="Times New Roman" w:hAnsi="Times New Roman" w:cs="Times New Roman"/>
                <w:color w:val="000000" w:themeColor="text1"/>
              </w:rPr>
              <w:t>R$ 101.122,50</w:t>
            </w:r>
          </w:p>
        </w:tc>
      </w:tr>
      <w:tr w:rsidR="00034B21" w:rsidRPr="00F171D8" w:rsidTr="0038272A">
        <w:trPr>
          <w:jc w:val="center"/>
        </w:trPr>
        <w:tc>
          <w:tcPr>
            <w:tcW w:w="534" w:type="dxa"/>
            <w:vAlign w:val="center"/>
          </w:tcPr>
          <w:p w:rsidR="00034B21" w:rsidRPr="0038272A" w:rsidRDefault="00034B21" w:rsidP="00034B21">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74</w:t>
            </w:r>
          </w:p>
        </w:tc>
        <w:tc>
          <w:tcPr>
            <w:tcW w:w="3543" w:type="dxa"/>
            <w:vAlign w:val="center"/>
          </w:tcPr>
          <w:p w:rsidR="00034B21" w:rsidRPr="0038272A" w:rsidRDefault="00034B21" w:rsidP="00034B21">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radial, contendo o nome do fabricante </w:t>
            </w:r>
            <w:r w:rsidRPr="0038272A">
              <w:rPr>
                <w:rFonts w:ascii="Times New Roman" w:eastAsia="Times New Roman" w:hAnsi="Times New Roman" w:cs="Times New Roman"/>
                <w:b/>
                <w:color w:val="000000" w:themeColor="text1"/>
              </w:rPr>
              <w:t>borrachudo</w:t>
            </w:r>
            <w:r w:rsidRPr="0038272A">
              <w:rPr>
                <w:rFonts w:ascii="Times New Roman" w:eastAsia="Times New Roman" w:hAnsi="Times New Roman" w:cs="Times New Roman"/>
                <w:color w:val="000000" w:themeColor="text1"/>
              </w:rPr>
              <w:t xml:space="preserve">, certificado pelo INMETRO, produto novo, não recondicionado e / ou remanufaturado, dimensões </w:t>
            </w:r>
            <w:r w:rsidRPr="0038272A">
              <w:rPr>
                <w:rFonts w:ascii="Times New Roman" w:eastAsia="Times New Roman" w:hAnsi="Times New Roman" w:cs="Times New Roman"/>
                <w:b/>
                <w:bCs/>
                <w:color w:val="000000" w:themeColor="text1"/>
              </w:rPr>
              <w:t>1000R20 16L.</w:t>
            </w:r>
          </w:p>
        </w:tc>
        <w:tc>
          <w:tcPr>
            <w:tcW w:w="1134" w:type="dxa"/>
            <w:vAlign w:val="center"/>
          </w:tcPr>
          <w:p w:rsidR="00034B21" w:rsidRPr="0038272A" w:rsidRDefault="00034B21" w:rsidP="00034B21">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034B21" w:rsidRPr="0038272A" w:rsidRDefault="001343BC" w:rsidP="00034B21">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417" w:type="dxa"/>
            <w:vAlign w:val="center"/>
          </w:tcPr>
          <w:p w:rsidR="00034B21" w:rsidRPr="0038272A" w:rsidRDefault="00034B21" w:rsidP="00034B21">
            <w:pPr>
              <w:tabs>
                <w:tab w:val="left" w:pos="284"/>
              </w:tabs>
              <w:autoSpaceDE w:val="0"/>
              <w:spacing w:before="60" w:after="60" w:line="20" w:lineRule="atLeast"/>
              <w:ind w:left="-142" w:right="-108"/>
              <w:jc w:val="center"/>
              <w:rPr>
                <w:rFonts w:ascii="Times New Roman" w:hAnsi="Times New Roman" w:cs="Times New Roman"/>
                <w:color w:val="000000" w:themeColor="text1"/>
              </w:rPr>
            </w:pPr>
            <w:r w:rsidRPr="0038272A">
              <w:rPr>
                <w:rFonts w:ascii="Times New Roman" w:hAnsi="Times New Roman" w:cs="Times New Roman"/>
                <w:color w:val="000000" w:themeColor="text1"/>
              </w:rPr>
              <w:t xml:space="preserve">R$ </w:t>
            </w:r>
            <w:r>
              <w:rPr>
                <w:rFonts w:ascii="Times New Roman" w:hAnsi="Times New Roman" w:cs="Times New Roman"/>
                <w:color w:val="000000" w:themeColor="text1"/>
              </w:rPr>
              <w:t>3.952,50</w:t>
            </w:r>
          </w:p>
        </w:tc>
        <w:tc>
          <w:tcPr>
            <w:tcW w:w="1526" w:type="dxa"/>
            <w:vAlign w:val="center"/>
          </w:tcPr>
          <w:p w:rsidR="00034B21" w:rsidRPr="0038272A" w:rsidRDefault="00034B21" w:rsidP="00034B21">
            <w:pPr>
              <w:tabs>
                <w:tab w:val="left" w:pos="284"/>
              </w:tabs>
              <w:autoSpaceDE w:val="0"/>
              <w:spacing w:line="20" w:lineRule="atLeast"/>
              <w:ind w:left="-142" w:right="-108"/>
              <w:jc w:val="center"/>
              <w:rPr>
                <w:rFonts w:ascii="Times New Roman" w:hAnsi="Times New Roman" w:cs="Times New Roman"/>
                <w:color w:val="000000" w:themeColor="text1"/>
              </w:rPr>
            </w:pPr>
            <w:r w:rsidRPr="0038272A">
              <w:rPr>
                <w:rFonts w:ascii="Times New Roman" w:hAnsi="Times New Roman" w:cs="Times New Roman"/>
                <w:color w:val="000000" w:themeColor="text1"/>
              </w:rPr>
              <w:t xml:space="preserve">R$ </w:t>
            </w:r>
            <w:r>
              <w:rPr>
                <w:rFonts w:ascii="Times New Roman" w:hAnsi="Times New Roman" w:cs="Times New Roman"/>
                <w:color w:val="000000" w:themeColor="text1"/>
              </w:rPr>
              <w:t>395.250,00</w:t>
            </w:r>
          </w:p>
        </w:tc>
      </w:tr>
      <w:tr w:rsidR="00034B21" w:rsidRPr="00F171D8" w:rsidTr="0038272A">
        <w:trPr>
          <w:jc w:val="center"/>
        </w:trPr>
        <w:tc>
          <w:tcPr>
            <w:tcW w:w="534" w:type="dxa"/>
            <w:vAlign w:val="center"/>
          </w:tcPr>
          <w:p w:rsidR="00034B21" w:rsidRPr="0038272A" w:rsidRDefault="00034B21" w:rsidP="00034B21">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75</w:t>
            </w:r>
          </w:p>
        </w:tc>
        <w:tc>
          <w:tcPr>
            <w:tcW w:w="3543" w:type="dxa"/>
            <w:vAlign w:val="center"/>
          </w:tcPr>
          <w:p w:rsidR="00034B21" w:rsidRPr="0038272A" w:rsidRDefault="00034B21" w:rsidP="00034B21">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diagonal, contendo o nome do fabricante </w:t>
            </w:r>
            <w:r w:rsidRPr="0038272A">
              <w:rPr>
                <w:rFonts w:ascii="Times New Roman" w:eastAsia="Times New Roman" w:hAnsi="Times New Roman" w:cs="Times New Roman"/>
                <w:b/>
                <w:color w:val="000000" w:themeColor="text1"/>
              </w:rPr>
              <w:lastRenderedPageBreak/>
              <w:t>borrachudo</w:t>
            </w:r>
            <w:r w:rsidRPr="0038272A">
              <w:rPr>
                <w:rFonts w:ascii="Times New Roman" w:eastAsia="Times New Roman" w:hAnsi="Times New Roman" w:cs="Times New Roman"/>
                <w:color w:val="000000" w:themeColor="text1"/>
              </w:rPr>
              <w:t xml:space="preserve">, certificado pelo INMETRO, produto novo, não recondicionado e / ou remanufaturado, dimensões </w:t>
            </w:r>
            <w:r w:rsidRPr="0038272A">
              <w:rPr>
                <w:rFonts w:ascii="Times New Roman" w:eastAsia="Times New Roman" w:hAnsi="Times New Roman" w:cs="Times New Roman"/>
                <w:b/>
                <w:bCs/>
                <w:color w:val="000000" w:themeColor="text1"/>
              </w:rPr>
              <w:t>1000R20 16L.</w:t>
            </w:r>
          </w:p>
        </w:tc>
        <w:tc>
          <w:tcPr>
            <w:tcW w:w="1134" w:type="dxa"/>
            <w:vAlign w:val="center"/>
          </w:tcPr>
          <w:p w:rsidR="00034B21" w:rsidRPr="0038272A" w:rsidRDefault="00034B21" w:rsidP="00034B21">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lastRenderedPageBreak/>
              <w:t>Unidade</w:t>
            </w:r>
          </w:p>
        </w:tc>
        <w:tc>
          <w:tcPr>
            <w:tcW w:w="993" w:type="dxa"/>
            <w:vAlign w:val="center"/>
          </w:tcPr>
          <w:p w:rsidR="00034B21" w:rsidRPr="0038272A" w:rsidRDefault="001343BC" w:rsidP="00034B21">
            <w:pPr>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w:t>
            </w:r>
            <w:r w:rsidR="00034B21" w:rsidRPr="0038272A">
              <w:rPr>
                <w:rFonts w:ascii="Times New Roman" w:eastAsia="Times New Roman" w:hAnsi="Times New Roman" w:cs="Times New Roman"/>
                <w:color w:val="000000" w:themeColor="text1"/>
              </w:rPr>
              <w:t>0</w:t>
            </w:r>
          </w:p>
        </w:tc>
        <w:tc>
          <w:tcPr>
            <w:tcW w:w="1417" w:type="dxa"/>
            <w:vAlign w:val="center"/>
          </w:tcPr>
          <w:p w:rsidR="00034B21" w:rsidRPr="0038272A" w:rsidRDefault="00034B21" w:rsidP="00034B21">
            <w:pPr>
              <w:tabs>
                <w:tab w:val="left" w:pos="284"/>
              </w:tabs>
              <w:autoSpaceDE w:val="0"/>
              <w:spacing w:before="60" w:after="60" w:line="20" w:lineRule="atLeast"/>
              <w:ind w:left="-142" w:right="-108"/>
              <w:jc w:val="center"/>
              <w:rPr>
                <w:rFonts w:ascii="Times New Roman" w:hAnsi="Times New Roman" w:cs="Times New Roman"/>
                <w:color w:val="000000" w:themeColor="text1"/>
              </w:rPr>
            </w:pPr>
            <w:r w:rsidRPr="0038272A">
              <w:rPr>
                <w:rFonts w:ascii="Times New Roman" w:hAnsi="Times New Roman" w:cs="Times New Roman"/>
                <w:color w:val="000000" w:themeColor="text1"/>
              </w:rPr>
              <w:t xml:space="preserve">R$ </w:t>
            </w:r>
            <w:r>
              <w:rPr>
                <w:rFonts w:ascii="Times New Roman" w:hAnsi="Times New Roman" w:cs="Times New Roman"/>
                <w:color w:val="000000" w:themeColor="text1"/>
              </w:rPr>
              <w:t>3.394,50</w:t>
            </w:r>
          </w:p>
        </w:tc>
        <w:tc>
          <w:tcPr>
            <w:tcW w:w="1526" w:type="dxa"/>
            <w:vAlign w:val="center"/>
          </w:tcPr>
          <w:p w:rsidR="00034B21" w:rsidRPr="0038272A" w:rsidRDefault="00034B21" w:rsidP="00034B21">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 xml:space="preserve">R$ </w:t>
            </w:r>
            <w:r>
              <w:rPr>
                <w:rFonts w:ascii="Times New Roman" w:hAnsi="Times New Roman" w:cs="Times New Roman"/>
                <w:color w:val="000000" w:themeColor="text1"/>
              </w:rPr>
              <w:t>169.725,00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lastRenderedPageBreak/>
              <w:t>76</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radial, contendo o nome do fabricante </w:t>
            </w:r>
            <w:r w:rsidRPr="0038272A">
              <w:rPr>
                <w:rFonts w:ascii="Times New Roman" w:eastAsia="Times New Roman" w:hAnsi="Times New Roman" w:cs="Times New Roman"/>
                <w:b/>
                <w:color w:val="000000" w:themeColor="text1"/>
              </w:rPr>
              <w:t>borrachudo</w:t>
            </w:r>
            <w:r w:rsidRPr="0038272A">
              <w:rPr>
                <w:rFonts w:ascii="Times New Roman" w:eastAsia="Times New Roman" w:hAnsi="Times New Roman" w:cs="Times New Roman"/>
                <w:color w:val="000000" w:themeColor="text1"/>
              </w:rPr>
              <w:t xml:space="preserve">, certificado pelo INMETRO, produto novo, não recondicionado e / ou remanufaturado, dimensões </w:t>
            </w:r>
            <w:r w:rsidRPr="0038272A">
              <w:rPr>
                <w:rFonts w:ascii="Times New Roman" w:eastAsia="Times New Roman" w:hAnsi="Times New Roman" w:cs="Times New Roman"/>
                <w:b/>
                <w:bCs/>
                <w:color w:val="000000" w:themeColor="text1"/>
              </w:rPr>
              <w:t>275/80 R22,5 16L.</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50</w:t>
            </w:r>
          </w:p>
        </w:tc>
        <w:tc>
          <w:tcPr>
            <w:tcW w:w="1417" w:type="dxa"/>
            <w:vAlign w:val="center"/>
          </w:tcPr>
          <w:p w:rsidR="0038272A" w:rsidRPr="0038272A" w:rsidRDefault="0038272A" w:rsidP="00A97F4B">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R$ 4.151,75</w:t>
            </w:r>
          </w:p>
        </w:tc>
        <w:tc>
          <w:tcPr>
            <w:tcW w:w="1526" w:type="dxa"/>
            <w:vAlign w:val="center"/>
          </w:tcPr>
          <w:p w:rsidR="0038272A" w:rsidRPr="0038272A" w:rsidRDefault="00034B21" w:rsidP="0038272A">
            <w:pPr>
              <w:tabs>
                <w:tab w:val="left" w:pos="284"/>
              </w:tabs>
              <w:autoSpaceDE w:val="0"/>
              <w:spacing w:before="60" w:after="60" w:line="20" w:lineRule="atLeast"/>
              <w:ind w:left="-142" w:right="-108"/>
              <w:jc w:val="center"/>
              <w:rPr>
                <w:rFonts w:ascii="Times New Roman" w:hAnsi="Times New Roman" w:cs="Times New Roman"/>
                <w:color w:val="000000" w:themeColor="text1"/>
              </w:rPr>
            </w:pPr>
            <w:r>
              <w:rPr>
                <w:rFonts w:ascii="Times New Roman" w:hAnsi="Times New Roman" w:cs="Times New Roman"/>
                <w:color w:val="000000" w:themeColor="text1"/>
              </w:rPr>
              <w:t xml:space="preserve">R$ </w:t>
            </w:r>
            <w:r w:rsidR="0038272A" w:rsidRPr="0038272A">
              <w:rPr>
                <w:rFonts w:ascii="Times New Roman" w:hAnsi="Times New Roman" w:cs="Times New Roman"/>
                <w:color w:val="000000" w:themeColor="text1"/>
              </w:rPr>
              <w:t>207.587,50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77</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radial, contendo o nome do fabricante, </w:t>
            </w:r>
            <w:r w:rsidRPr="0038272A">
              <w:rPr>
                <w:rFonts w:ascii="Times New Roman" w:eastAsia="Times New Roman" w:hAnsi="Times New Roman" w:cs="Times New Roman"/>
                <w:b/>
                <w:color w:val="000000" w:themeColor="text1"/>
              </w:rPr>
              <w:t>liso</w:t>
            </w:r>
            <w:r w:rsidRPr="0038272A">
              <w:rPr>
                <w:rFonts w:ascii="Times New Roman" w:eastAsia="Times New Roman" w:hAnsi="Times New Roman" w:cs="Times New Roman"/>
                <w:color w:val="000000" w:themeColor="text1"/>
              </w:rPr>
              <w:t xml:space="preserve"> certificado pelo INMETRO, produto novo, não recondicionado e / ou remanufaturado, dimensões </w:t>
            </w:r>
            <w:r w:rsidRPr="0038272A">
              <w:rPr>
                <w:rFonts w:ascii="Times New Roman" w:eastAsia="Times New Roman" w:hAnsi="Times New Roman" w:cs="Times New Roman"/>
                <w:b/>
                <w:bCs/>
                <w:color w:val="000000" w:themeColor="text1"/>
              </w:rPr>
              <w:t>275/80 R22,5 16L.</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30</w:t>
            </w:r>
          </w:p>
        </w:tc>
        <w:tc>
          <w:tcPr>
            <w:tcW w:w="1417" w:type="dxa"/>
            <w:vAlign w:val="center"/>
          </w:tcPr>
          <w:p w:rsidR="0038272A" w:rsidRPr="0038272A" w:rsidRDefault="0038272A" w:rsidP="00034B21">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R$ 3.852,00</w:t>
            </w:r>
          </w:p>
        </w:tc>
        <w:tc>
          <w:tcPr>
            <w:tcW w:w="1526" w:type="dxa"/>
            <w:vAlign w:val="center"/>
          </w:tcPr>
          <w:p w:rsidR="0038272A" w:rsidRPr="0038272A" w:rsidRDefault="00034B21" w:rsidP="0038272A">
            <w:pPr>
              <w:tabs>
                <w:tab w:val="left" w:pos="284"/>
              </w:tabs>
              <w:autoSpaceDE w:val="0"/>
              <w:spacing w:before="60" w:after="60" w:line="20" w:lineRule="atLeast"/>
              <w:ind w:left="-142" w:right="-108"/>
              <w:jc w:val="center"/>
              <w:rPr>
                <w:rFonts w:ascii="Times New Roman" w:hAnsi="Times New Roman" w:cs="Times New Roman"/>
                <w:color w:val="000000" w:themeColor="text1"/>
              </w:rPr>
            </w:pPr>
            <w:r>
              <w:rPr>
                <w:rFonts w:ascii="Times New Roman" w:hAnsi="Times New Roman" w:cs="Times New Roman"/>
                <w:color w:val="000000" w:themeColor="text1"/>
              </w:rPr>
              <w:t xml:space="preserve">R$ </w:t>
            </w:r>
            <w:r w:rsidR="0038272A" w:rsidRPr="0038272A">
              <w:rPr>
                <w:rFonts w:ascii="Times New Roman" w:hAnsi="Times New Roman" w:cs="Times New Roman"/>
                <w:color w:val="000000" w:themeColor="text1"/>
              </w:rPr>
              <w:t>115.560,00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79</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radial, contendo o nome do fabricante </w:t>
            </w:r>
            <w:r w:rsidRPr="0038272A">
              <w:rPr>
                <w:rFonts w:ascii="Times New Roman" w:eastAsia="Times New Roman" w:hAnsi="Times New Roman" w:cs="Times New Roman"/>
                <w:b/>
                <w:color w:val="000000" w:themeColor="text1"/>
              </w:rPr>
              <w:t>borrachudo</w:t>
            </w:r>
            <w:r w:rsidRPr="0038272A">
              <w:rPr>
                <w:rFonts w:ascii="Times New Roman" w:eastAsia="Times New Roman" w:hAnsi="Times New Roman" w:cs="Times New Roman"/>
                <w:color w:val="000000" w:themeColor="text1"/>
              </w:rPr>
              <w:t xml:space="preserve">, certificado pelo INMETRO, produto novo, não recondicionado e / ou remanufaturado, dimensões </w:t>
            </w:r>
            <w:r w:rsidRPr="0038272A">
              <w:rPr>
                <w:rFonts w:ascii="Times New Roman" w:eastAsia="Times New Roman" w:hAnsi="Times New Roman" w:cs="Times New Roman"/>
                <w:b/>
                <w:bCs/>
                <w:color w:val="000000" w:themeColor="text1"/>
              </w:rPr>
              <w:t>215/75R17,5 12L</w:t>
            </w:r>
            <w:r w:rsidRPr="0038272A">
              <w:rPr>
                <w:rFonts w:ascii="Times New Roman" w:eastAsia="Times New Roman" w:hAnsi="Times New Roman" w:cs="Times New Roman"/>
                <w:color w:val="000000" w:themeColor="text1"/>
              </w:rPr>
              <w:t xml:space="preserve">. </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50</w:t>
            </w:r>
          </w:p>
        </w:tc>
        <w:tc>
          <w:tcPr>
            <w:tcW w:w="1417" w:type="dxa"/>
            <w:vAlign w:val="center"/>
          </w:tcPr>
          <w:p w:rsidR="0038272A" w:rsidRPr="0038272A" w:rsidRDefault="0038272A" w:rsidP="00034B21">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R$ 1.928,00</w:t>
            </w:r>
          </w:p>
        </w:tc>
        <w:tc>
          <w:tcPr>
            <w:tcW w:w="1526" w:type="dxa"/>
            <w:vAlign w:val="center"/>
          </w:tcPr>
          <w:p w:rsidR="0038272A" w:rsidRPr="0038272A" w:rsidRDefault="00034B21" w:rsidP="0038272A">
            <w:pPr>
              <w:tabs>
                <w:tab w:val="left" w:pos="284"/>
              </w:tabs>
              <w:autoSpaceDE w:val="0"/>
              <w:spacing w:before="60" w:after="60" w:line="20" w:lineRule="atLeast"/>
              <w:ind w:left="-142" w:right="-108"/>
              <w:jc w:val="center"/>
              <w:rPr>
                <w:rFonts w:ascii="Times New Roman" w:hAnsi="Times New Roman" w:cs="Times New Roman"/>
                <w:color w:val="000000" w:themeColor="text1"/>
              </w:rPr>
            </w:pPr>
            <w:r>
              <w:rPr>
                <w:rFonts w:ascii="Times New Roman" w:hAnsi="Times New Roman" w:cs="Times New Roman"/>
                <w:color w:val="000000" w:themeColor="text1"/>
              </w:rPr>
              <w:t xml:space="preserve">R$ </w:t>
            </w:r>
            <w:r w:rsidR="0038272A" w:rsidRPr="0038272A">
              <w:rPr>
                <w:rFonts w:ascii="Times New Roman" w:hAnsi="Times New Roman" w:cs="Times New Roman"/>
                <w:color w:val="000000" w:themeColor="text1"/>
              </w:rPr>
              <w:t>96.400,00</w:t>
            </w:r>
          </w:p>
        </w:tc>
      </w:tr>
      <w:tr w:rsidR="0038272A" w:rsidRPr="00F171D8" w:rsidTr="0038272A">
        <w:trPr>
          <w:jc w:val="center"/>
        </w:trPr>
        <w:tc>
          <w:tcPr>
            <w:tcW w:w="534"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81</w:t>
            </w:r>
          </w:p>
        </w:tc>
        <w:tc>
          <w:tcPr>
            <w:tcW w:w="3543" w:type="dxa"/>
            <w:vAlign w:val="center"/>
          </w:tcPr>
          <w:p w:rsidR="0038272A" w:rsidRPr="0038272A" w:rsidRDefault="0038272A" w:rsidP="0038272A">
            <w:pPr>
              <w:spacing w:before="60" w:after="60"/>
              <w:jc w:val="both"/>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 xml:space="preserve">Pneumático, construção diagonal, contendo o nome do fabricante </w:t>
            </w:r>
            <w:r w:rsidRPr="0038272A">
              <w:rPr>
                <w:rFonts w:ascii="Times New Roman" w:eastAsia="Times New Roman" w:hAnsi="Times New Roman" w:cs="Times New Roman"/>
                <w:b/>
                <w:color w:val="000000" w:themeColor="text1"/>
              </w:rPr>
              <w:t>borrachudo</w:t>
            </w:r>
            <w:r w:rsidRPr="0038272A">
              <w:rPr>
                <w:rFonts w:ascii="Times New Roman" w:eastAsia="Times New Roman" w:hAnsi="Times New Roman" w:cs="Times New Roman"/>
                <w:color w:val="000000" w:themeColor="text1"/>
              </w:rPr>
              <w:t xml:space="preserve">, certificado pelo INMETRO, produto novo, não recondicionado e / ou remanufaturado, dimensões </w:t>
            </w:r>
            <w:r w:rsidRPr="0038272A">
              <w:rPr>
                <w:rFonts w:ascii="Times New Roman" w:eastAsia="Times New Roman" w:hAnsi="Times New Roman" w:cs="Times New Roman"/>
                <w:b/>
                <w:bCs/>
                <w:color w:val="000000" w:themeColor="text1"/>
              </w:rPr>
              <w:t>1400 R24 12L G-2</w:t>
            </w:r>
            <w:r w:rsidRPr="0038272A">
              <w:rPr>
                <w:rFonts w:ascii="Times New Roman" w:eastAsia="Times New Roman" w:hAnsi="Times New Roman" w:cs="Times New Roman"/>
                <w:color w:val="000000" w:themeColor="text1"/>
              </w:rPr>
              <w:t xml:space="preserve">-147=3.075kg </w:t>
            </w:r>
          </w:p>
        </w:tc>
        <w:tc>
          <w:tcPr>
            <w:tcW w:w="1134" w:type="dxa"/>
            <w:vAlign w:val="center"/>
          </w:tcPr>
          <w:p w:rsidR="0038272A" w:rsidRPr="0038272A" w:rsidRDefault="0038272A" w:rsidP="0038272A">
            <w:pPr>
              <w:jc w:val="center"/>
              <w:rPr>
                <w:rFonts w:ascii="Times New Roman" w:eastAsia="Times New Roman" w:hAnsi="Times New Roman" w:cs="Times New Roman"/>
                <w:bCs/>
                <w:color w:val="000000" w:themeColor="text1"/>
              </w:rPr>
            </w:pPr>
            <w:r w:rsidRPr="0038272A">
              <w:rPr>
                <w:rFonts w:ascii="Times New Roman" w:eastAsia="Times New Roman" w:hAnsi="Times New Roman" w:cs="Times New Roman"/>
                <w:bCs/>
                <w:color w:val="000000" w:themeColor="text1"/>
              </w:rPr>
              <w:t>Unidade</w:t>
            </w:r>
          </w:p>
        </w:tc>
        <w:tc>
          <w:tcPr>
            <w:tcW w:w="993" w:type="dxa"/>
            <w:vAlign w:val="center"/>
          </w:tcPr>
          <w:p w:rsidR="0038272A" w:rsidRPr="0038272A" w:rsidRDefault="0038272A" w:rsidP="0038272A">
            <w:pPr>
              <w:jc w:val="center"/>
              <w:rPr>
                <w:rFonts w:ascii="Times New Roman" w:eastAsia="Times New Roman" w:hAnsi="Times New Roman" w:cs="Times New Roman"/>
                <w:color w:val="000000" w:themeColor="text1"/>
              </w:rPr>
            </w:pPr>
            <w:r w:rsidRPr="0038272A">
              <w:rPr>
                <w:rFonts w:ascii="Times New Roman" w:eastAsia="Times New Roman" w:hAnsi="Times New Roman" w:cs="Times New Roman"/>
                <w:color w:val="000000" w:themeColor="text1"/>
              </w:rPr>
              <w:t>30</w:t>
            </w:r>
          </w:p>
        </w:tc>
        <w:tc>
          <w:tcPr>
            <w:tcW w:w="1417" w:type="dxa"/>
            <w:vAlign w:val="center"/>
          </w:tcPr>
          <w:p w:rsidR="0038272A" w:rsidRPr="0038272A" w:rsidRDefault="0038272A" w:rsidP="00034B21">
            <w:pPr>
              <w:jc w:val="center"/>
              <w:rPr>
                <w:rFonts w:ascii="Times New Roman" w:hAnsi="Times New Roman" w:cs="Times New Roman"/>
                <w:color w:val="000000" w:themeColor="text1"/>
              </w:rPr>
            </w:pPr>
            <w:r w:rsidRPr="0038272A">
              <w:rPr>
                <w:rFonts w:ascii="Times New Roman" w:hAnsi="Times New Roman" w:cs="Times New Roman"/>
                <w:color w:val="000000" w:themeColor="text1"/>
              </w:rPr>
              <w:t>R$ 6.874,00</w:t>
            </w:r>
          </w:p>
        </w:tc>
        <w:tc>
          <w:tcPr>
            <w:tcW w:w="1526" w:type="dxa"/>
            <w:vAlign w:val="center"/>
          </w:tcPr>
          <w:p w:rsidR="0038272A" w:rsidRPr="0038272A" w:rsidRDefault="00034B21" w:rsidP="0038272A">
            <w:pPr>
              <w:tabs>
                <w:tab w:val="left" w:pos="284"/>
              </w:tabs>
              <w:autoSpaceDE w:val="0"/>
              <w:spacing w:before="60" w:after="60" w:line="20" w:lineRule="atLeast"/>
              <w:ind w:left="-142" w:right="-108"/>
              <w:jc w:val="center"/>
              <w:rPr>
                <w:rFonts w:ascii="Times New Roman" w:hAnsi="Times New Roman" w:cs="Times New Roman"/>
                <w:color w:val="000000" w:themeColor="text1"/>
              </w:rPr>
            </w:pPr>
            <w:r>
              <w:rPr>
                <w:rFonts w:ascii="Times New Roman" w:hAnsi="Times New Roman" w:cs="Times New Roman"/>
                <w:color w:val="000000" w:themeColor="text1"/>
              </w:rPr>
              <w:t xml:space="preserve">R$ </w:t>
            </w:r>
            <w:r w:rsidR="0038272A" w:rsidRPr="0038272A">
              <w:rPr>
                <w:rFonts w:ascii="Times New Roman" w:hAnsi="Times New Roman" w:cs="Times New Roman"/>
                <w:color w:val="000000" w:themeColor="text1"/>
              </w:rPr>
              <w:t>206.220,00</w:t>
            </w:r>
          </w:p>
        </w:tc>
      </w:tr>
    </w:tbl>
    <w:p w:rsidR="00931740" w:rsidRPr="00034B21" w:rsidRDefault="00041BD3" w:rsidP="00F65DB0">
      <w:pPr>
        <w:tabs>
          <w:tab w:val="left" w:pos="284"/>
        </w:tabs>
        <w:autoSpaceDE w:val="0"/>
        <w:spacing w:before="240" w:after="240" w:line="20" w:lineRule="atLeast"/>
        <w:jc w:val="both"/>
        <w:rPr>
          <w:rFonts w:ascii="Times New Roman" w:hAnsi="Times New Roman" w:cs="Times New Roman"/>
          <w:b/>
          <w:bCs/>
        </w:rPr>
      </w:pPr>
      <w:r w:rsidRPr="001A1988">
        <w:rPr>
          <w:rFonts w:ascii="Times New Roman" w:hAnsi="Times New Roman" w:cs="Times New Roman"/>
          <w:b/>
        </w:rPr>
        <w:t xml:space="preserve">Total geral </w:t>
      </w:r>
      <w:r w:rsidR="001A1988">
        <w:rPr>
          <w:rFonts w:ascii="Times New Roman" w:hAnsi="Times New Roman" w:cs="Times New Roman"/>
          <w:b/>
        </w:rPr>
        <w:t xml:space="preserve">R$ </w:t>
      </w:r>
      <w:r w:rsidR="00034B21" w:rsidRPr="00034B21">
        <w:rPr>
          <w:rFonts w:ascii="Times New Roman" w:hAnsi="Times New Roman" w:cs="Times New Roman"/>
          <w:b/>
          <w:bCs/>
        </w:rPr>
        <w:t>3.360.000,05 (Três milhões trezentos e sessenta mil e cinco centavos)</w:t>
      </w:r>
      <w:r w:rsidR="00034B21">
        <w:rPr>
          <w:rFonts w:ascii="Times New Roman" w:hAnsi="Times New Roman" w:cs="Times New Roman"/>
          <w:b/>
          <w:bCs/>
        </w:rPr>
        <w:t>.</w:t>
      </w:r>
    </w:p>
    <w:p w:rsidR="00C024C2" w:rsidRPr="00C024C2" w:rsidRDefault="00C024C2" w:rsidP="00C024C2">
      <w:pPr>
        <w:autoSpaceDE w:val="0"/>
        <w:spacing w:before="240" w:after="240" w:line="20" w:lineRule="atLeast"/>
        <w:jc w:val="both"/>
        <w:rPr>
          <w:rFonts w:ascii="Times New Roman" w:hAnsi="Times New Roman" w:cs="Times New Roman"/>
        </w:rPr>
      </w:pPr>
      <w:r w:rsidRPr="00C024C2">
        <w:rPr>
          <w:rFonts w:ascii="Times New Roman" w:hAnsi="Times New Roman" w:cs="Times New Roman"/>
        </w:rPr>
        <w:t xml:space="preserve">Os </w:t>
      </w:r>
      <w:r w:rsidRPr="00C024C2">
        <w:rPr>
          <w:rFonts w:ascii="Times New Roman" w:hAnsi="Times New Roman" w:cs="Times New Roman"/>
          <w:b/>
        </w:rPr>
        <w:t>quantitativos</w:t>
      </w:r>
      <w:r w:rsidRPr="00C024C2">
        <w:rPr>
          <w:rFonts w:ascii="Times New Roman" w:hAnsi="Times New Roman" w:cs="Times New Roman"/>
        </w:rPr>
        <w:t xml:space="preserve"> do objeto desta licitação estão divididos por itens, observando o seguinte: </w:t>
      </w:r>
    </w:p>
    <w:p w:rsidR="00C024C2" w:rsidRPr="00C024C2" w:rsidRDefault="00C024C2" w:rsidP="00C024C2">
      <w:pPr>
        <w:tabs>
          <w:tab w:val="left" w:pos="284"/>
        </w:tabs>
        <w:autoSpaceDE w:val="0"/>
        <w:spacing w:after="240" w:line="20" w:lineRule="atLeast"/>
        <w:jc w:val="both"/>
        <w:rPr>
          <w:rFonts w:ascii="Times New Roman" w:hAnsi="Times New Roman" w:cs="Times New Roman"/>
        </w:rPr>
      </w:pPr>
      <w:r w:rsidRPr="00C024C2">
        <w:rPr>
          <w:rFonts w:ascii="Times New Roman" w:hAnsi="Times New Roman" w:cs="Times New Roman"/>
        </w:rPr>
        <w:t>a)</w:t>
      </w:r>
      <w:r w:rsidRPr="00C024C2">
        <w:rPr>
          <w:rFonts w:ascii="Times New Roman" w:hAnsi="Times New Roman" w:cs="Times New Roman"/>
        </w:rPr>
        <w:tab/>
      </w:r>
      <w:r w:rsidRPr="00C024C2">
        <w:rPr>
          <w:rFonts w:ascii="Times New Roman" w:hAnsi="Times New Roman" w:cs="Times New Roman"/>
          <w:b/>
          <w:highlight w:val="yellow"/>
        </w:rPr>
        <w:t>Cota exclusiva</w:t>
      </w:r>
      <w:r w:rsidRPr="00C024C2">
        <w:rPr>
          <w:rFonts w:ascii="Times New Roman" w:hAnsi="Times New Roman" w:cs="Times New Roman"/>
          <w:b/>
        </w:rPr>
        <w:t xml:space="preserve"> –</w:t>
      </w:r>
      <w:r w:rsidRPr="00C024C2">
        <w:rPr>
          <w:rFonts w:ascii="Times New Roman" w:hAnsi="Times New Roman" w:cs="Times New Roman"/>
        </w:rPr>
        <w:t xml:space="preserve"> Até R$ 80.000,00 para as empresas enquadradas como Microempresa – ME e Empresa de Pequeno Porte – EPP, nos termos da Lei Complementar n.º 123/2006 e alterações. </w:t>
      </w:r>
    </w:p>
    <w:p w:rsidR="00C024C2" w:rsidRPr="00C024C2" w:rsidRDefault="00C024C2" w:rsidP="00C024C2">
      <w:pPr>
        <w:tabs>
          <w:tab w:val="left" w:pos="0"/>
        </w:tabs>
        <w:autoSpaceDE w:val="0"/>
        <w:spacing w:after="240" w:line="20" w:lineRule="atLeast"/>
        <w:jc w:val="both"/>
        <w:rPr>
          <w:rFonts w:ascii="Times New Roman" w:hAnsi="Times New Roman" w:cs="Times New Roman"/>
        </w:rPr>
      </w:pPr>
      <w:r w:rsidRPr="00C024C2">
        <w:rPr>
          <w:rFonts w:ascii="Times New Roman" w:hAnsi="Times New Roman" w:cs="Times New Roman"/>
        </w:rPr>
        <w:t xml:space="preserve">b) </w:t>
      </w:r>
      <w:r w:rsidRPr="00C024C2">
        <w:rPr>
          <w:rFonts w:ascii="Times New Roman" w:hAnsi="Times New Roman" w:cs="Times New Roman"/>
          <w:b/>
          <w:highlight w:val="yellow"/>
        </w:rPr>
        <w:t>Cota Principal</w:t>
      </w:r>
      <w:r w:rsidRPr="00C024C2">
        <w:rPr>
          <w:rFonts w:ascii="Times New Roman" w:hAnsi="Times New Roman" w:cs="Times New Roman"/>
          <w:b/>
        </w:rPr>
        <w:t xml:space="preserve"> –</w:t>
      </w:r>
      <w:r w:rsidRPr="00C024C2">
        <w:rPr>
          <w:rFonts w:ascii="Times New Roman" w:hAnsi="Times New Roman" w:cs="Times New Roman"/>
        </w:rPr>
        <w:t xml:space="preserve"> Correspondente </w:t>
      </w:r>
      <w:proofErr w:type="gramStart"/>
      <w:r w:rsidRPr="00C024C2">
        <w:rPr>
          <w:rFonts w:ascii="Times New Roman" w:hAnsi="Times New Roman" w:cs="Times New Roman"/>
        </w:rPr>
        <w:t>a</w:t>
      </w:r>
      <w:proofErr w:type="gramEnd"/>
      <w:r w:rsidRPr="00C024C2">
        <w:rPr>
          <w:rFonts w:ascii="Times New Roman" w:hAnsi="Times New Roman" w:cs="Times New Roman"/>
        </w:rPr>
        <w:t xml:space="preserve"> </w:t>
      </w:r>
      <w:r w:rsidR="00034B21">
        <w:rPr>
          <w:rFonts w:ascii="Times New Roman" w:hAnsi="Times New Roman" w:cs="Times New Roman"/>
        </w:rPr>
        <w:t>ampla competitividade</w:t>
      </w:r>
      <w:r w:rsidRPr="00C024C2">
        <w:rPr>
          <w:rFonts w:ascii="Times New Roman" w:hAnsi="Times New Roman" w:cs="Times New Roman"/>
        </w:rPr>
        <w:t>, destinado à participação dos interessados que atendam aos requisitos deste edital.</w:t>
      </w:r>
    </w:p>
    <w:p w:rsidR="00C024C2" w:rsidRPr="00C024C2" w:rsidRDefault="00C024C2" w:rsidP="00C024C2">
      <w:pPr>
        <w:pStyle w:val="Contedodatabela"/>
        <w:suppressLineNumbers w:val="0"/>
        <w:suppressAutoHyphens w:val="0"/>
        <w:spacing w:before="240" w:after="240"/>
        <w:rPr>
          <w:rFonts w:ascii="Times New Roman" w:hAnsi="Times New Roman" w:cs="Times New Roman"/>
        </w:rPr>
      </w:pPr>
      <w:r w:rsidRPr="00C024C2">
        <w:rPr>
          <w:rFonts w:ascii="Times New Roman" w:hAnsi="Times New Roman" w:cs="Times New Roman"/>
        </w:rPr>
        <w:t>O objeto desta contratação não se enquadra como sendo de bem de luxo, conforme artigo n.º 44 do Decreto Municipal nº 22/2024.</w:t>
      </w:r>
    </w:p>
    <w:p w:rsidR="00C024C2" w:rsidRPr="00C024C2" w:rsidRDefault="00C024C2" w:rsidP="00C024C2">
      <w:pPr>
        <w:pStyle w:val="Contedodatabela"/>
        <w:suppressLineNumbers w:val="0"/>
        <w:suppressAutoHyphens w:val="0"/>
        <w:spacing w:before="240" w:after="240"/>
        <w:rPr>
          <w:rFonts w:ascii="Times New Roman" w:hAnsi="Times New Roman" w:cs="Times New Roman"/>
          <w:b/>
          <w:bCs/>
        </w:rPr>
      </w:pPr>
      <w:r w:rsidRPr="00C024C2">
        <w:rPr>
          <w:rFonts w:ascii="Times New Roman" w:hAnsi="Times New Roman" w:cs="Times New Roman"/>
        </w:rPr>
        <w:lastRenderedPageBreak/>
        <w:t>Os bens objeto desta contratação são caracterizados como comuns, conforme justificativa constante do Estudo Técnico Preliminar.</w:t>
      </w:r>
      <w:r w:rsidRPr="00C024C2">
        <w:rPr>
          <w:rFonts w:ascii="Times New Roman" w:hAnsi="Times New Roman" w:cs="Times New Roman"/>
          <w:b/>
          <w:bCs/>
        </w:rPr>
        <w:t xml:space="preserve"> </w:t>
      </w:r>
    </w:p>
    <w:p w:rsidR="00C024C2" w:rsidRPr="00C024C2" w:rsidRDefault="00C024C2" w:rsidP="00C024C2">
      <w:pPr>
        <w:pStyle w:val="Contedodatabela"/>
        <w:suppressLineNumbers w:val="0"/>
        <w:suppressAutoHyphens w:val="0"/>
        <w:spacing w:before="240" w:after="240"/>
        <w:rPr>
          <w:rFonts w:ascii="Times New Roman" w:hAnsi="Times New Roman" w:cs="Times New Roman"/>
          <w:b/>
          <w:bCs/>
        </w:rPr>
      </w:pPr>
      <w:r w:rsidRPr="00C024C2">
        <w:rPr>
          <w:rFonts w:ascii="Times New Roman" w:hAnsi="Times New Roman" w:cs="Times New Roman"/>
          <w:b/>
          <w:bCs/>
        </w:rPr>
        <w:t>OBS: Havendo qualquer discordância entre a descrição e unidade de medida do CATMAT e a do Edital, prevalecerá a descrição e unidade de medida constante no Edital.</w:t>
      </w:r>
    </w:p>
    <w:p w:rsidR="005A069F" w:rsidRPr="00CB47B6" w:rsidRDefault="00ED323E" w:rsidP="003B3E32">
      <w:pPr>
        <w:pStyle w:val="Contedodatabela"/>
        <w:widowControl w:val="0"/>
        <w:pBdr>
          <w:top w:val="single" w:sz="4" w:space="1" w:color="auto"/>
          <w:bottom w:val="single" w:sz="4" w:space="1" w:color="auto"/>
        </w:pBdr>
        <w:spacing w:before="240" w:after="240"/>
        <w:rPr>
          <w:rFonts w:ascii="Times New Roman" w:hAnsi="Times New Roman" w:cs="Times New Roman"/>
          <w:b/>
        </w:rPr>
      </w:pPr>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 O CICLO DE VIDA DO OBJETO E ESPECIFICAÇÃO DO PRODUTO</w:t>
      </w:r>
    </w:p>
    <w:p w:rsidR="00034B21" w:rsidRPr="00034B21" w:rsidRDefault="00034B21" w:rsidP="00034B21">
      <w:pPr>
        <w:rPr>
          <w:rFonts w:ascii="Times New Roman" w:hAnsi="Times New Roman" w:cs="Times New Roman"/>
        </w:rPr>
      </w:pPr>
      <w:r w:rsidRPr="00034B21">
        <w:rPr>
          <w:rFonts w:ascii="Times New Roman" w:eastAsia="LiberationSerif" w:hAnsi="Times New Roman" w:cs="Times New Roman"/>
          <w:lang w:eastAsia="zh-CN"/>
        </w:rPr>
        <w:t xml:space="preserve">A realização desta contratação observará os princípios da celeridade, da economicidade e da razoabilidade, justificando-se pela necessidade </w:t>
      </w:r>
      <w:r w:rsidRPr="00034B21">
        <w:rPr>
          <w:rFonts w:ascii="Times New Roman" w:hAnsi="Times New Roman" w:cs="Times New Roman"/>
        </w:rPr>
        <w:t>contratação de empresa (s) para fornecimento de pneus novos, para dar mais agilidade aos serviços prestados, bem como a conservação dos veículos pesados, médios leves e motocicletas.</w:t>
      </w:r>
    </w:p>
    <w:p w:rsidR="00034B21" w:rsidRPr="00034B21" w:rsidRDefault="00034B21" w:rsidP="00034B21">
      <w:pPr>
        <w:pStyle w:val="Contedodatabela"/>
        <w:rPr>
          <w:rFonts w:ascii="Times New Roman" w:hAnsi="Times New Roman" w:cs="Times New Roman"/>
        </w:rPr>
      </w:pPr>
      <w:r w:rsidRPr="00034B21">
        <w:rPr>
          <w:rFonts w:ascii="Times New Roman" w:hAnsi="Times New Roman" w:cs="Times New Roman"/>
        </w:rPr>
        <w:t>A presente contratação visa garantir a continuidade dos serviços públicos executados pela frota municipal, assegurando condições adequadas de segurança, trafegabilidade e eficiência operacional dos veículos oficiais.</w:t>
      </w:r>
    </w:p>
    <w:p w:rsidR="00034B21" w:rsidRPr="00034B21" w:rsidRDefault="00034B21" w:rsidP="00034B21">
      <w:pPr>
        <w:pStyle w:val="Contedodatabela"/>
        <w:rPr>
          <w:rFonts w:ascii="Times New Roman" w:hAnsi="Times New Roman" w:cs="Times New Roman"/>
        </w:rPr>
      </w:pPr>
    </w:p>
    <w:p w:rsidR="00034B21" w:rsidRPr="00034B21" w:rsidRDefault="00034B21" w:rsidP="00034B21">
      <w:pPr>
        <w:pStyle w:val="Contedodatabela"/>
        <w:rPr>
          <w:rFonts w:ascii="Times New Roman" w:hAnsi="Times New Roman" w:cs="Times New Roman"/>
        </w:rPr>
      </w:pPr>
      <w:r w:rsidRPr="00034B21">
        <w:rPr>
          <w:rFonts w:ascii="Times New Roman" w:hAnsi="Times New Roman" w:cs="Times New Roman"/>
        </w:rPr>
        <w:t>Os pneus atualmente utilizados apresentam desgaste natural decorrente do uso contínuo, comprometendo a aderência, estabilidade e segurança dos veículos, podendo ocasionar acidentes, aumento do consumo de combustível e danos mecânicos.</w:t>
      </w:r>
    </w:p>
    <w:p w:rsidR="00034B21" w:rsidRPr="00034B21" w:rsidRDefault="00034B21" w:rsidP="00034B21">
      <w:pPr>
        <w:pStyle w:val="Contedodatabela"/>
        <w:rPr>
          <w:rFonts w:ascii="Times New Roman" w:hAnsi="Times New Roman" w:cs="Times New Roman"/>
        </w:rPr>
      </w:pPr>
    </w:p>
    <w:p w:rsidR="00034B21" w:rsidRPr="00034B21" w:rsidRDefault="00034B21" w:rsidP="00034B21">
      <w:pPr>
        <w:pStyle w:val="Contedodatabela"/>
        <w:rPr>
          <w:rFonts w:ascii="Times New Roman" w:hAnsi="Times New Roman" w:cs="Times New Roman"/>
        </w:rPr>
      </w:pPr>
      <w:r w:rsidRPr="00034B21">
        <w:rPr>
          <w:rFonts w:ascii="Times New Roman" w:hAnsi="Times New Roman" w:cs="Times New Roman"/>
        </w:rPr>
        <w:t>A substituição periódica dos pneus é indispensável para manutenção das atividades administrativas e operacionais das Secretarias Municipais, especialmente nos serviços de transporte de pacientes, escolar, obras, agricultura e demais atendimentos públicos essenciais.</w:t>
      </w:r>
    </w:p>
    <w:p w:rsidR="00034B21" w:rsidRPr="00034B21" w:rsidRDefault="00034B21" w:rsidP="00034B21">
      <w:pPr>
        <w:pStyle w:val="PargrafodaLista"/>
        <w:numPr>
          <w:ilvl w:val="0"/>
          <w:numId w:val="41"/>
        </w:numPr>
        <w:spacing w:before="240" w:after="240" w:line="276" w:lineRule="auto"/>
        <w:jc w:val="both"/>
        <w:rPr>
          <w:rFonts w:ascii="Times New Roman" w:hAnsi="Times New Roman" w:cs="Times New Roman"/>
          <w:b/>
        </w:rPr>
      </w:pPr>
      <w:r w:rsidRPr="00034B21">
        <w:rPr>
          <w:rFonts w:ascii="Times New Roman" w:eastAsia="LiberationSerif" w:hAnsi="Times New Roman" w:cs="Times New Roman"/>
          <w:b/>
          <w:lang w:eastAsia="zh-CN"/>
        </w:rPr>
        <w:t>Os pneus deverão:</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 xml:space="preserve">Ser novos, de primeiro uso; </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 xml:space="preserve">Possuir certificação do INMETRO; </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 xml:space="preserve">Atender às normas da ABNT e demais legislações aplicáveis; </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 xml:space="preserve">Possuir data de fabricação não superior a 12 meses da entrega; </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 xml:space="preserve">Possuir garantia mínima de 5 anos contra defeitos de fabricação; </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 xml:space="preserve">Ser entregues sem remendos, reformas ou recapagens; </w:t>
      </w:r>
    </w:p>
    <w:p w:rsidR="00034B21" w:rsidRPr="00034B21" w:rsidRDefault="00034B21" w:rsidP="00034B21">
      <w:pPr>
        <w:numPr>
          <w:ilvl w:val="0"/>
          <w:numId w:val="41"/>
        </w:numPr>
        <w:spacing w:before="100" w:beforeAutospacing="1" w:after="100" w:afterAutospacing="1"/>
        <w:rPr>
          <w:rFonts w:ascii="Times New Roman" w:eastAsia="Times New Roman" w:hAnsi="Times New Roman" w:cs="Times New Roman"/>
        </w:rPr>
      </w:pPr>
      <w:r w:rsidRPr="00034B21">
        <w:rPr>
          <w:rFonts w:ascii="Times New Roman" w:eastAsia="Times New Roman" w:hAnsi="Times New Roman" w:cs="Times New Roman"/>
        </w:rPr>
        <w:t>Apresentar identificação completa de marca, modelo e especificações técnicas.</w:t>
      </w:r>
    </w:p>
    <w:p w:rsidR="00A074D4" w:rsidRPr="00E33392" w:rsidRDefault="00A074D4" w:rsidP="003B3E32">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E33392">
        <w:rPr>
          <w:rFonts w:ascii="Times New Roman" w:hAnsi="Times New Roman" w:cs="Times New Roman"/>
          <w:b/>
          <w:bCs/>
          <w:kern w:val="1"/>
        </w:rPr>
        <w:t>CONDIÇÕES DE ENTREGA DOS PRODUTOS</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bCs/>
          <w:kern w:val="2"/>
          <w:lang w:eastAsia="zh-CN" w:bidi="hi-IN"/>
        </w:rPr>
      </w:pPr>
      <w:r w:rsidRPr="00AF34C6">
        <w:rPr>
          <w:rFonts w:ascii="Times New Roman" w:eastAsia="NSimSun" w:hAnsi="Times New Roman" w:cs="Times New Roman"/>
          <w:kern w:val="2"/>
          <w:lang w:eastAsia="zh-CN" w:bidi="hi-IN"/>
        </w:rPr>
        <w:t xml:space="preserve">O fornecimento será efetuado em remessas parceladas, com prazo de entrega não superior a </w:t>
      </w:r>
      <w:r w:rsidRPr="00AF34C6">
        <w:rPr>
          <w:rFonts w:ascii="Times New Roman" w:eastAsia="NSimSun" w:hAnsi="Times New Roman" w:cs="Times New Roman"/>
          <w:color w:val="000000"/>
          <w:kern w:val="2"/>
          <w:lang w:eastAsia="zh-CN" w:bidi="hi-IN"/>
        </w:rPr>
        <w:t>5(cinco)</w:t>
      </w:r>
      <w:r w:rsidRPr="00AF34C6">
        <w:rPr>
          <w:rFonts w:ascii="Times New Roman" w:eastAsia="NSimSun" w:hAnsi="Times New Roman" w:cs="Times New Roman"/>
          <w:kern w:val="2"/>
          <w:lang w:eastAsia="zh-CN" w:bidi="hi-IN"/>
        </w:rPr>
        <w:t>dias úteis, contados a partir do recebimento da Nota de Empenho/Ordem de fornecimento. A</w:t>
      </w:r>
      <w:r w:rsidRPr="00AF34C6">
        <w:rPr>
          <w:rFonts w:ascii="Times New Roman" w:eastAsia="LiberationSerif" w:hAnsi="Times New Roman" w:cs="Times New Roman"/>
          <w:kern w:val="2"/>
          <w:lang w:eastAsia="zh-CN" w:bidi="hi-IN"/>
        </w:rPr>
        <w:t xml:space="preserve">s entregas deverão ser realizadas durante os seguintes horários: das </w:t>
      </w:r>
      <w:proofErr w:type="gramStart"/>
      <w:r w:rsidRPr="00AF34C6">
        <w:rPr>
          <w:rFonts w:ascii="Times New Roman" w:eastAsia="LiberationSerif" w:hAnsi="Times New Roman" w:cs="Times New Roman"/>
          <w:kern w:val="2"/>
          <w:lang w:eastAsia="zh-CN" w:bidi="hi-IN"/>
        </w:rPr>
        <w:t>8:15</w:t>
      </w:r>
      <w:proofErr w:type="gramEnd"/>
      <w:r w:rsidRPr="00AF34C6">
        <w:rPr>
          <w:rFonts w:ascii="Times New Roman" w:eastAsia="LiberationSerif" w:hAnsi="Times New Roman" w:cs="Times New Roman"/>
          <w:kern w:val="2"/>
          <w:lang w:eastAsia="zh-CN" w:bidi="hi-IN"/>
        </w:rPr>
        <w:t xml:space="preserve"> às 11 </w:t>
      </w:r>
      <w:proofErr w:type="spellStart"/>
      <w:r w:rsidRPr="00AF34C6">
        <w:rPr>
          <w:rFonts w:ascii="Times New Roman" w:eastAsia="LiberationSerif" w:hAnsi="Times New Roman" w:cs="Times New Roman"/>
          <w:kern w:val="2"/>
          <w:lang w:eastAsia="zh-CN" w:bidi="hi-IN"/>
        </w:rPr>
        <w:t>hrs</w:t>
      </w:r>
      <w:proofErr w:type="spellEnd"/>
      <w:r w:rsidRPr="00AF34C6">
        <w:rPr>
          <w:rFonts w:ascii="Times New Roman" w:eastAsia="LiberationSerif" w:hAnsi="Times New Roman" w:cs="Times New Roman"/>
          <w:kern w:val="2"/>
          <w:lang w:eastAsia="zh-CN" w:bidi="hi-IN"/>
        </w:rPr>
        <w:t xml:space="preserve"> e das 13:00 às 16:00</w:t>
      </w:r>
      <w:r w:rsidR="00650B47">
        <w:rPr>
          <w:rFonts w:ascii="Times New Roman" w:eastAsia="LiberationSerif" w:hAnsi="Times New Roman" w:cs="Times New Roman"/>
          <w:kern w:val="2"/>
          <w:lang w:eastAsia="zh-CN" w:bidi="hi-IN"/>
        </w:rPr>
        <w:t>.</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sz w:val="23"/>
          <w:szCs w:val="23"/>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color w:val="000000"/>
          <w:kern w:val="2"/>
          <w:lang w:eastAsia="zh-CN" w:bidi="hi-IN"/>
        </w:rPr>
      </w:pPr>
      <w:r w:rsidRPr="00AF34C6">
        <w:rPr>
          <w:rFonts w:ascii="Times New Roman" w:eastAsia="NSimSun" w:hAnsi="Times New Roman" w:cs="Times New Roman"/>
          <w:kern w:val="2"/>
          <w:lang w:eastAsia="zh-CN" w:bidi="hi-IN"/>
        </w:rPr>
        <w:t xml:space="preserve">Os produtos/bens deverão ser </w:t>
      </w:r>
      <w:proofErr w:type="gramStart"/>
      <w:r w:rsidRPr="00AF34C6">
        <w:rPr>
          <w:rFonts w:ascii="Times New Roman" w:eastAsia="NSimSun" w:hAnsi="Times New Roman" w:cs="Times New Roman"/>
          <w:kern w:val="2"/>
          <w:lang w:eastAsia="zh-CN" w:bidi="hi-IN"/>
        </w:rPr>
        <w:t xml:space="preserve">entregues na sede do órgão, no endereço </w:t>
      </w:r>
      <w:r w:rsidRPr="00AF34C6">
        <w:rPr>
          <w:rFonts w:ascii="Times New Roman" w:eastAsia="NSimSun" w:hAnsi="Times New Roman" w:cs="Times New Roman"/>
          <w:color w:val="000000"/>
          <w:kern w:val="2"/>
          <w:lang w:eastAsia="zh-CN" w:bidi="hi-IN"/>
        </w:rPr>
        <w:t>fornecido pela secretaria solicitante</w:t>
      </w:r>
      <w:r>
        <w:rPr>
          <w:rFonts w:ascii="Times New Roman" w:eastAsia="NSimSun" w:hAnsi="Times New Roman" w:cs="Times New Roman"/>
          <w:color w:val="000000"/>
          <w:kern w:val="2"/>
          <w:lang w:eastAsia="zh-CN" w:bidi="hi-IN"/>
        </w:rPr>
        <w:t xml:space="preserve"> </w:t>
      </w:r>
      <w:r w:rsidRPr="00AF34C6">
        <w:rPr>
          <w:rFonts w:ascii="Times New Roman" w:eastAsia="NSimSun" w:hAnsi="Times New Roman" w:cs="Times New Roman"/>
          <w:color w:val="000000"/>
          <w:kern w:val="2"/>
          <w:lang w:eastAsia="zh-CN" w:bidi="hi-IN"/>
        </w:rPr>
        <w:t>à ordem de compra,</w:t>
      </w:r>
      <w:r>
        <w:rPr>
          <w:rFonts w:ascii="Times New Roman" w:eastAsia="NSimSun" w:hAnsi="Times New Roman" w:cs="Times New Roman"/>
          <w:color w:val="000000"/>
          <w:kern w:val="2"/>
          <w:lang w:eastAsia="zh-CN" w:bidi="hi-IN"/>
        </w:rPr>
        <w:t xml:space="preserve"> </w:t>
      </w:r>
      <w:r w:rsidRPr="00AF34C6">
        <w:rPr>
          <w:rFonts w:ascii="Times New Roman" w:eastAsia="NSimSun" w:hAnsi="Times New Roman" w:cs="Times New Roman"/>
          <w:kern w:val="2"/>
          <w:lang w:eastAsia="zh-CN" w:bidi="hi-IN"/>
        </w:rPr>
        <w:t>Secretaria</w:t>
      </w:r>
      <w:proofErr w:type="gramEnd"/>
      <w:r w:rsidRPr="00AF34C6">
        <w:rPr>
          <w:rFonts w:ascii="Times New Roman" w:eastAsia="NSimSun" w:hAnsi="Times New Roman" w:cs="Times New Roman"/>
          <w:kern w:val="2"/>
          <w:lang w:eastAsia="zh-CN" w:bidi="hi-IN"/>
        </w:rPr>
        <w:t xml:space="preserve"> Municipal </w:t>
      </w:r>
      <w:r w:rsidR="00650B47">
        <w:rPr>
          <w:rFonts w:ascii="Times New Roman" w:eastAsia="NSimSun" w:hAnsi="Times New Roman" w:cs="Times New Roman"/>
          <w:kern w:val="2"/>
          <w:lang w:eastAsia="zh-CN" w:bidi="hi-IN"/>
        </w:rPr>
        <w:t>d</w:t>
      </w:r>
      <w:r w:rsidRPr="00AF34C6">
        <w:rPr>
          <w:rFonts w:ascii="Times New Roman" w:eastAsia="NSimSun" w:hAnsi="Times New Roman" w:cs="Times New Roman"/>
          <w:kern w:val="2"/>
          <w:lang w:eastAsia="zh-CN" w:bidi="hi-IN"/>
        </w:rPr>
        <w:t>e Viação e Obras Públicas</w:t>
      </w:r>
      <w:r w:rsidRPr="00AF34C6">
        <w:rPr>
          <w:rFonts w:ascii="Times New Roman" w:eastAsia="NSimSun" w:hAnsi="Times New Roman" w:cs="Times New Roman"/>
          <w:color w:val="000000"/>
          <w:kern w:val="2"/>
          <w:lang w:eastAsia="zh-CN" w:bidi="hi-IN"/>
        </w:rPr>
        <w:t>.</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r w:rsidRPr="00AF34C6">
        <w:rPr>
          <w:rFonts w:ascii="Times New Roman" w:eastAsia="NSimSun" w:hAnsi="Times New Roman" w:cs="Times New Roman"/>
          <w:kern w:val="2"/>
          <w:lang w:eastAsia="zh-CN" w:bidi="hi-IN"/>
        </w:rPr>
        <w:lastRenderedPageBreak/>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r w:rsidRPr="00AF34C6">
        <w:rPr>
          <w:rFonts w:ascii="Times New Roman" w:eastAsia="NSimSun" w:hAnsi="Times New Roman" w:cs="Times New Roman"/>
          <w:kern w:val="2"/>
          <w:lang w:eastAsia="zh-CN" w:bidi="hi-IN"/>
        </w:rPr>
        <w:t>A licitante vencedora deverá garantir a qualidade dos produtos entregues, observando-se, também, as seguintes condições mínimas:</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b/>
          <w:color w:val="FF0000"/>
          <w:kern w:val="2"/>
          <w:u w:val="single"/>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r w:rsidRPr="00AF34C6">
        <w:rPr>
          <w:rFonts w:ascii="Times New Roman" w:eastAsia="NSimSun" w:hAnsi="Times New Roman" w:cs="Times New Roman"/>
          <w:kern w:val="2"/>
          <w:lang w:eastAsia="zh-CN" w:bidi="hi-I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r w:rsidRPr="00AF34C6">
        <w:rPr>
          <w:rFonts w:ascii="Times New Roman" w:eastAsia="NSimSun" w:hAnsi="Times New Roman" w:cs="Times New Roman"/>
          <w:kern w:val="2"/>
          <w:lang w:eastAsia="zh-CN" w:bidi="hi-IN"/>
        </w:rPr>
        <w:t xml:space="preserve">Constatadas irregularidades no objeto contratual, o Município de Campo Magro poderá: </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sz w:val="23"/>
          <w:szCs w:val="23"/>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r w:rsidRPr="00AF34C6">
        <w:rPr>
          <w:rFonts w:ascii="Times New Roman" w:eastAsia="NSimSun" w:hAnsi="Times New Roman" w:cs="Times New Roman"/>
          <w:b/>
          <w:kern w:val="2"/>
          <w:lang w:eastAsia="zh-CN" w:bidi="hi-IN"/>
        </w:rPr>
        <w:t>Se disser respeito às especificações,</w:t>
      </w:r>
      <w:r w:rsidRPr="00AF34C6">
        <w:rPr>
          <w:rFonts w:ascii="Times New Roman" w:eastAsia="NSimSun" w:hAnsi="Times New Roman" w:cs="Times New Roman"/>
          <w:kern w:val="2"/>
          <w:lang w:eastAsia="zh-CN" w:bidi="hi-IN"/>
        </w:rPr>
        <w:t xml:space="preserve"> rejeitá-lo no todo ou em parte, determinando sua substituição ou cancelando a contratação, sem prejuízo das penalidades cabíveis; </w:t>
      </w: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p>
    <w:p w:rsidR="00AF34C6" w:rsidRPr="00AF34C6" w:rsidRDefault="00AF34C6" w:rsidP="00AF34C6">
      <w:pPr>
        <w:suppressLineNumbers/>
        <w:shd w:val="clear" w:color="auto" w:fill="FFFFFF"/>
        <w:suppressAutoHyphens/>
        <w:overflowPunct w:val="0"/>
        <w:jc w:val="both"/>
        <w:rPr>
          <w:rFonts w:ascii="Times New Roman" w:eastAsia="NSimSun" w:hAnsi="Times New Roman" w:cs="Times New Roman"/>
          <w:kern w:val="2"/>
          <w:lang w:eastAsia="zh-CN" w:bidi="hi-IN"/>
        </w:rPr>
      </w:pPr>
      <w:r w:rsidRPr="00AF34C6">
        <w:rPr>
          <w:rFonts w:ascii="Times New Roman" w:eastAsia="NSimSun" w:hAnsi="Times New Roman" w:cs="Times New Roman"/>
          <w:b/>
          <w:kern w:val="2"/>
          <w:lang w:eastAsia="zh-CN" w:bidi="hi-IN"/>
        </w:rPr>
        <w:t>Se disser respeito à diferença de quantidade ou de partes</w:t>
      </w:r>
      <w:r w:rsidRPr="00AF34C6">
        <w:rPr>
          <w:rFonts w:ascii="Times New Roman" w:eastAsia="NSimSun" w:hAnsi="Times New Roman" w:cs="Times New Roman"/>
          <w:kern w:val="2"/>
          <w:lang w:eastAsia="zh-CN" w:bidi="hi-IN"/>
        </w:rPr>
        <w:t>, determinar sua complementação ou cancelando a contratação, sem prejuízo das penalidades cabíveis.</w:t>
      </w:r>
    </w:p>
    <w:p w:rsidR="00505584" w:rsidRPr="00505584" w:rsidRDefault="00505584" w:rsidP="003B3E32">
      <w:pPr>
        <w:pStyle w:val="Contedodatabela"/>
        <w:pBdr>
          <w:top w:val="single" w:sz="4" w:space="1" w:color="auto"/>
          <w:bottom w:val="single" w:sz="4" w:space="1" w:color="auto"/>
        </w:pBdr>
        <w:spacing w:before="240" w:after="240"/>
        <w:rPr>
          <w:rFonts w:ascii="Times New Roman" w:hAnsi="Times New Roman" w:cs="Times New Roman"/>
          <w:szCs w:val="23"/>
        </w:rPr>
      </w:pPr>
      <w:r w:rsidRPr="00505584">
        <w:rPr>
          <w:rStyle w:val="Forte"/>
          <w:rFonts w:ascii="Times New Roman" w:hAnsi="Times New Roman" w:cs="Times New Roman"/>
          <w:szCs w:val="23"/>
        </w:rPr>
        <w:t>GARANTIA, MANUTENÇÃO E ASSISTÊNCIA TÉCNICA</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O prazo de garantia contratual dos bens, complementar à garantia legal, é de, no mínimo, </w:t>
      </w:r>
      <w:r w:rsidRPr="00AF34C6">
        <w:rPr>
          <w:rFonts w:ascii="Times New Roman" w:hAnsi="Times New Roman" w:cs="Times New Roman"/>
          <w:color w:val="000000" w:themeColor="text1"/>
          <w:u w:val="single"/>
        </w:rPr>
        <w:t>12 (doze)</w:t>
      </w:r>
      <w:r w:rsidRPr="00AF34C6">
        <w:rPr>
          <w:rFonts w:ascii="Times New Roman" w:hAnsi="Times New Roman" w:cs="Times New Roman"/>
        </w:rPr>
        <w:t xml:space="preserve"> meses, ou pelo prazo fornecido pelo fabricante, se superior, contado a partir do primeiro dia útil subsequente à data do recebimento definitivo do objeto. </w:t>
      </w:r>
    </w:p>
    <w:p w:rsidR="00AF34C6" w:rsidRPr="00AF34C6" w:rsidRDefault="00AF34C6" w:rsidP="00AF34C6">
      <w:pPr>
        <w:pStyle w:val="Contedodatabela"/>
        <w:shd w:val="clear" w:color="auto" w:fill="FFFFFF" w:themeFill="background1"/>
        <w:rPr>
          <w:rFonts w:ascii="Times New Roman" w:hAnsi="Times New Roman" w:cs="Times New Roman"/>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A garantia será prestada com vistas a manter os equipamentos fornecidos em perfeitas condições de uso, sem qualquer ônus ou custo adicional para o Contratante. </w:t>
      </w:r>
    </w:p>
    <w:p w:rsidR="00AF34C6" w:rsidRPr="00AF34C6" w:rsidRDefault="00AF34C6" w:rsidP="00AF34C6">
      <w:pPr>
        <w:pStyle w:val="Contedodatabela"/>
        <w:shd w:val="clear" w:color="auto" w:fill="FFFFFF" w:themeFill="background1"/>
        <w:rPr>
          <w:rFonts w:ascii="Times New Roman" w:hAnsi="Times New Roman" w:cs="Times New Roman"/>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A garantia abrange a realização da manutenção corretiva dos bens pelo próprio Contratado, ou, </w:t>
      </w:r>
      <w:r w:rsidRPr="00AF34C6">
        <w:rPr>
          <w:rFonts w:ascii="Times New Roman" w:hAnsi="Times New Roman" w:cs="Times New Roman"/>
          <w:u w:val="single"/>
        </w:rPr>
        <w:t>se for o caso</w:t>
      </w:r>
      <w:r w:rsidRPr="00AF34C6">
        <w:rPr>
          <w:rFonts w:ascii="Times New Roman" w:hAnsi="Times New Roman" w:cs="Times New Roman"/>
        </w:rPr>
        <w:t xml:space="preserve">, por meio de assistência técnica autorizada, de acordo com as normas técnicas específicas. </w:t>
      </w:r>
    </w:p>
    <w:p w:rsidR="00AF34C6" w:rsidRPr="00AF34C6" w:rsidRDefault="00AF34C6" w:rsidP="00AF34C6">
      <w:pPr>
        <w:pStyle w:val="Contedodatabela"/>
        <w:shd w:val="clear" w:color="auto" w:fill="FFFFFF" w:themeFill="background1"/>
        <w:rPr>
          <w:rFonts w:ascii="Times New Roman" w:hAnsi="Times New Roman" w:cs="Times New Roman"/>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p>
    <w:p w:rsidR="00AF34C6" w:rsidRPr="00AF34C6" w:rsidRDefault="00AF34C6" w:rsidP="00AF34C6">
      <w:pPr>
        <w:pStyle w:val="Contedodatabela"/>
        <w:shd w:val="clear" w:color="auto" w:fill="FFFFFF" w:themeFill="background1"/>
        <w:rPr>
          <w:rFonts w:ascii="Times New Roman" w:hAnsi="Times New Roman" w:cs="Times New Roman"/>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O custo referente ao transporte dos equipamentos cobertos pela garantia será de responsabilidade do Contratado. </w:t>
      </w:r>
    </w:p>
    <w:p w:rsidR="00AF34C6" w:rsidRPr="00AF34C6" w:rsidRDefault="00AF34C6" w:rsidP="00AF34C6">
      <w:pPr>
        <w:pStyle w:val="Contedodatabela"/>
        <w:shd w:val="clear" w:color="auto" w:fill="FFFFFF" w:themeFill="background1"/>
        <w:rPr>
          <w:rFonts w:ascii="Times New Roman" w:hAnsi="Times New Roman" w:cs="Times New Roman"/>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33392" w:rsidRPr="00E33392" w:rsidRDefault="00E33392" w:rsidP="003B3E32">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Não é admitida a subcontratação do objeto contratual.</w:t>
      </w:r>
    </w:p>
    <w:p w:rsidR="00AF34C6" w:rsidRPr="00AF34C6" w:rsidRDefault="00AF34C6" w:rsidP="00AF34C6">
      <w:pPr>
        <w:pStyle w:val="Contedodatabela"/>
        <w:numPr>
          <w:ilvl w:val="0"/>
          <w:numId w:val="42"/>
        </w:numPr>
        <w:shd w:val="clear" w:color="auto" w:fill="FFFFFF" w:themeFill="background1"/>
        <w:spacing w:before="120" w:after="240"/>
        <w:ind w:left="0" w:firstLine="0"/>
        <w:rPr>
          <w:rFonts w:ascii="Times New Roman" w:hAnsi="Times New Roman" w:cs="Times New Roman"/>
        </w:rPr>
      </w:pPr>
      <w:r w:rsidRPr="00AF34C6">
        <w:rPr>
          <w:rFonts w:ascii="Times New Roman" w:hAnsi="Times New Roman" w:cs="Times New Roman"/>
        </w:rPr>
        <w:t>É vedada a subcontratação completa ou parcial do objeto da contratação.</w:t>
      </w:r>
    </w:p>
    <w:p w:rsidR="00E33392" w:rsidRPr="001D01F5" w:rsidRDefault="00E33392" w:rsidP="003B3E32">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lastRenderedPageBreak/>
        <w:t>GARANTIA DA CONTRATAÇÃO</w:t>
      </w:r>
    </w:p>
    <w:p w:rsidR="00E33392" w:rsidRPr="001D01F5" w:rsidRDefault="00E33392" w:rsidP="003B3E32">
      <w:pPr>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77"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1D01F5" w:rsidRDefault="001D01F5" w:rsidP="003B3E32">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1D01F5">
        <w:rPr>
          <w:rFonts w:ascii="Times New Roman" w:hAnsi="Times New Roman" w:cs="Times New Roman"/>
          <w:b/>
          <w:color w:val="000000"/>
        </w:rPr>
        <w:t xml:space="preserve">MODELO DE GESTÃO </w:t>
      </w:r>
      <w:r w:rsidR="0012206E">
        <w:rPr>
          <w:rFonts w:ascii="Times New Roman" w:hAnsi="Times New Roman" w:cs="Times New Roman"/>
          <w:b/>
          <w:color w:val="000000"/>
        </w:rPr>
        <w:t>DO CONTRATO/</w:t>
      </w:r>
      <w:r>
        <w:rPr>
          <w:rFonts w:ascii="Times New Roman" w:hAnsi="Times New Roman" w:cs="Times New Roman"/>
          <w:b/>
          <w:color w:val="000000"/>
        </w:rPr>
        <w:t xml:space="preserve">ATA DE REGISTRO DE PREÇOS – ARP </w:t>
      </w:r>
    </w:p>
    <w:p w:rsidR="001D01F5" w:rsidRPr="001D01F5" w:rsidRDefault="001D01F5" w:rsidP="003B3E32">
      <w:pPr>
        <w:pBdr>
          <w:top w:val="nil"/>
          <w:left w:val="nil"/>
          <w:bottom w:val="nil"/>
          <w:right w:val="nil"/>
          <w:between w:val="nil"/>
        </w:pBdr>
        <w:spacing w:before="240" w:after="240" w:line="22" w:lineRule="atLeast"/>
        <w:jc w:val="both"/>
        <w:rPr>
          <w:rFonts w:ascii="Times New Roman" w:hAnsi="Times New Roman" w:cs="Times New Roman"/>
          <w:color w:val="000000"/>
        </w:rPr>
      </w:pPr>
      <w:r w:rsidRPr="001D01F5">
        <w:rPr>
          <w:rFonts w:ascii="Times New Roman" w:hAnsi="Times New Roman" w:cs="Times New Roman"/>
          <w:color w:val="000000"/>
        </w:rPr>
        <w:t>O contrato</w:t>
      </w:r>
      <w:r>
        <w:rPr>
          <w:rFonts w:ascii="Times New Roman" w:hAnsi="Times New Roman" w:cs="Times New Roman"/>
          <w:color w:val="000000"/>
        </w:rPr>
        <w:t>/ARP</w:t>
      </w:r>
      <w:r w:rsidRPr="001D01F5">
        <w:rPr>
          <w:rFonts w:ascii="Times New Roman" w:hAnsi="Times New Roman" w:cs="Times New Roman"/>
          <w:color w:val="000000"/>
        </w:rPr>
        <w:t xml:space="preserve"> deverá ser executado fielmente pelas partes, de acordo com as cláusulas avençadas e as normas da Lei nº 14.133, de 2021, e cada parte responderá pelas consequências de sua inexecução total ou parcial.</w:t>
      </w:r>
    </w:p>
    <w:p w:rsidR="001D01F5" w:rsidRPr="001D01F5" w:rsidRDefault="001D01F5" w:rsidP="003B3E32">
      <w:pPr>
        <w:pBdr>
          <w:top w:val="nil"/>
          <w:left w:val="nil"/>
          <w:bottom w:val="nil"/>
          <w:right w:val="nil"/>
          <w:between w:val="nil"/>
        </w:pBdr>
        <w:spacing w:before="240" w:after="240" w:line="22" w:lineRule="atLeast"/>
        <w:jc w:val="both"/>
        <w:rPr>
          <w:rFonts w:ascii="Times New Roman" w:hAnsi="Times New Roman" w:cs="Times New Roman"/>
          <w:color w:val="000000"/>
        </w:rPr>
      </w:pPr>
      <w:r w:rsidRPr="001D01F5">
        <w:rPr>
          <w:rFonts w:ascii="Times New Roman" w:hAnsi="Times New Roman" w:cs="Times New Roman"/>
          <w:color w:val="000000"/>
        </w:rPr>
        <w:t>Em caso de impedimento, ordem de paralisação ou suspensão do contrato</w:t>
      </w:r>
      <w:r>
        <w:rPr>
          <w:rFonts w:ascii="Times New Roman" w:hAnsi="Times New Roman" w:cs="Times New Roman"/>
          <w:color w:val="000000"/>
        </w:rPr>
        <w:t>/ARP</w:t>
      </w:r>
      <w:r w:rsidRPr="001D01F5">
        <w:rPr>
          <w:rFonts w:ascii="Times New Roman" w:hAnsi="Times New Roman" w:cs="Times New Roman"/>
          <w:color w:val="000000"/>
        </w:rPr>
        <w:t>, o cronograma de execução será prorrogado automaticamente pelo tempo correspondente, anotadas tais circunstâncias mediante simples apostila.</w:t>
      </w:r>
    </w:p>
    <w:p w:rsidR="00505584" w:rsidRDefault="00505584" w:rsidP="003B3E32">
      <w:pPr>
        <w:pBdr>
          <w:top w:val="nil"/>
          <w:left w:val="nil"/>
          <w:bottom w:val="nil"/>
          <w:right w:val="nil"/>
          <w:between w:val="nil"/>
        </w:pBdr>
        <w:spacing w:before="240" w:after="240" w:line="22" w:lineRule="atLeast"/>
        <w:jc w:val="both"/>
        <w:rPr>
          <w:rFonts w:ascii="Times New Roman" w:hAnsi="Times New Roman" w:cs="Times New Roman"/>
          <w:color w:val="000000"/>
        </w:rPr>
      </w:pPr>
      <w:r w:rsidRPr="001D01F5">
        <w:rPr>
          <w:rFonts w:ascii="Times New Roman" w:hAnsi="Times New Roman" w:cs="Times New Roman"/>
          <w:color w:val="000000"/>
        </w:rPr>
        <w:t>A execução do contrato</w:t>
      </w:r>
      <w:r>
        <w:rPr>
          <w:rFonts w:ascii="Times New Roman" w:hAnsi="Times New Roman" w:cs="Times New Roman"/>
          <w:color w:val="000000"/>
        </w:rPr>
        <w:t>/ARP</w:t>
      </w:r>
      <w:r w:rsidRPr="001D01F5">
        <w:rPr>
          <w:rFonts w:ascii="Times New Roman" w:hAnsi="Times New Roman" w:cs="Times New Roman"/>
          <w:color w:val="000000"/>
        </w:rPr>
        <w:t xml:space="preserve"> deverá ser acompanhada e fiscalizada pelo(s) fiscal(is) do contrato, ou pelos respectivos substitutos (</w:t>
      </w:r>
      <w:hyperlink r:id="rId78" w:anchor="art117">
        <w:r w:rsidRPr="001D01F5">
          <w:rPr>
            <w:rFonts w:ascii="Times New Roman" w:hAnsi="Times New Roman" w:cs="Times New Roman"/>
            <w:color w:val="0000FF"/>
            <w:u w:val="single"/>
          </w:rPr>
          <w:t>Lei nº 14.133, de 2021, art. 117, caput</w:t>
        </w:r>
      </w:hyperlink>
      <w:r w:rsidRPr="001D01F5">
        <w:rPr>
          <w:rFonts w:ascii="Times New Roman" w:hAnsi="Times New Roman" w:cs="Times New Roman"/>
          <w:color w:val="000000"/>
        </w:rPr>
        <w:t>).</w:t>
      </w:r>
    </w:p>
    <w:p w:rsidR="00505584" w:rsidRPr="00505584" w:rsidRDefault="00505584" w:rsidP="003B3E32">
      <w:pPr>
        <w:pBdr>
          <w:top w:val="nil"/>
          <w:left w:val="nil"/>
          <w:bottom w:val="nil"/>
          <w:right w:val="nil"/>
          <w:between w:val="nil"/>
        </w:pBdr>
        <w:spacing w:before="240" w:after="240" w:line="22" w:lineRule="atLeast"/>
        <w:jc w:val="both"/>
        <w:rPr>
          <w:rFonts w:ascii="Times New Roman" w:hAnsi="Times New Roman" w:cs="Times New Roman"/>
          <w:color w:val="000000"/>
          <w:sz w:val="28"/>
        </w:rPr>
      </w:pPr>
      <w:r w:rsidRPr="00505584">
        <w:rPr>
          <w:rFonts w:ascii="Times New Roman" w:hAnsi="Times New Roman" w:cs="Times New Roman"/>
          <w:szCs w:val="23"/>
        </w:rPr>
        <w:t>O fiscal do contrato/ARP anotará em registro próprio todas as ocorrências relacionadas à execução do contrato, determinando o que for necessário para a regularização das faltas ou dos defeitos observados (Lei nº 14.133/2021, art. 117, §1º).</w:t>
      </w:r>
    </w:p>
    <w:p w:rsidR="00505584" w:rsidRPr="00505584" w:rsidRDefault="00505584" w:rsidP="003B3E32">
      <w:pPr>
        <w:pBdr>
          <w:top w:val="nil"/>
          <w:left w:val="nil"/>
          <w:bottom w:val="nil"/>
          <w:right w:val="nil"/>
          <w:between w:val="nil"/>
        </w:pBdr>
        <w:spacing w:before="240" w:after="240" w:line="22" w:lineRule="atLeast"/>
        <w:jc w:val="both"/>
        <w:rPr>
          <w:rFonts w:ascii="Times New Roman" w:hAnsi="Times New Roman" w:cs="Times New Roman"/>
          <w:color w:val="000000"/>
          <w:sz w:val="28"/>
        </w:rPr>
      </w:pPr>
      <w:r w:rsidRPr="00505584">
        <w:rPr>
          <w:rFonts w:ascii="Times New Roman" w:hAnsi="Times New Roman" w:cs="Times New Roman"/>
          <w:szCs w:val="23"/>
        </w:rPr>
        <w:t>O fiscal do contrato informará a seus superiores, em tempo hábil para a adoção das medidas convenientes, a situação que demandar decisão ou providência que ultrapasse sua competência (Lei nº 14.133/2021, art. 117, §2º).</w:t>
      </w:r>
    </w:p>
    <w:p w:rsidR="00505584" w:rsidRPr="000633B8" w:rsidRDefault="000633B8" w:rsidP="003B3E32">
      <w:pPr>
        <w:pBdr>
          <w:top w:val="nil"/>
          <w:left w:val="nil"/>
          <w:bottom w:val="nil"/>
          <w:right w:val="nil"/>
          <w:between w:val="nil"/>
        </w:pBdr>
        <w:spacing w:before="240" w:after="240" w:line="22" w:lineRule="atLeast"/>
        <w:jc w:val="both"/>
        <w:rPr>
          <w:rFonts w:ascii="Times New Roman" w:hAnsi="Times New Roman" w:cs="Times New Roman"/>
          <w:color w:val="000000"/>
          <w:sz w:val="28"/>
        </w:rPr>
      </w:pPr>
      <w:r w:rsidRPr="000633B8">
        <w:rPr>
          <w:rFonts w:ascii="Times New Roman" w:hAnsi="Times New Roman" w:cs="Times New Roman"/>
          <w:szCs w:val="23"/>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0633B8" w:rsidRPr="000633B8" w:rsidRDefault="000633B8" w:rsidP="003B3E32">
      <w:pPr>
        <w:pStyle w:val="Contedodatabela"/>
        <w:shd w:val="clear" w:color="auto" w:fill="FFFFFF" w:themeFill="background1"/>
        <w:spacing w:before="240" w:after="240"/>
        <w:rPr>
          <w:rFonts w:ascii="Times New Roman" w:hAnsi="Times New Roman" w:cs="Times New Roman"/>
        </w:rPr>
      </w:pPr>
      <w:r w:rsidRPr="000633B8">
        <w:rPr>
          <w:rFonts w:ascii="Times New Roman" w:hAnsi="Times New Roman" w:cs="Times New Roman"/>
        </w:rPr>
        <w:t xml:space="preserve">O </w:t>
      </w:r>
      <w:r>
        <w:rPr>
          <w:rFonts w:ascii="Times New Roman" w:hAnsi="Times New Roman" w:cs="Times New Roman"/>
        </w:rPr>
        <w:t>detentor da ARP</w:t>
      </w:r>
      <w:r w:rsidRPr="000633B8">
        <w:rPr>
          <w:rFonts w:ascii="Times New Roman" w:hAnsi="Times New Roman" w:cs="Times New Roman"/>
        </w:rPr>
        <w:t xml:space="preserve"> será responsável pelos danos causados diretamente à Administração ou a terceiros em razão da execução do contrato, e não excluirá nem reduzirá essa responsabilidade a fiscalização ou o acompanhamento pelo contratante (Lei nº 14.133/2021, art. 120). </w:t>
      </w:r>
    </w:p>
    <w:p w:rsidR="000633B8" w:rsidRPr="000633B8" w:rsidRDefault="000633B8" w:rsidP="003B3E32">
      <w:pPr>
        <w:pStyle w:val="Contedodatabela"/>
        <w:shd w:val="clear" w:color="auto" w:fill="FFFFFF" w:themeFill="background1"/>
        <w:spacing w:before="240" w:after="240"/>
        <w:rPr>
          <w:rFonts w:ascii="Times New Roman" w:hAnsi="Times New Roman" w:cs="Times New Roman"/>
        </w:rPr>
      </w:pPr>
      <w:r w:rsidRPr="000633B8">
        <w:rPr>
          <w:rFonts w:ascii="Times New Roman" w:hAnsi="Times New Roman" w:cs="Times New Roman"/>
        </w:rPr>
        <w:t>Somente o contratado</w:t>
      </w:r>
      <w:r>
        <w:rPr>
          <w:rFonts w:ascii="Times New Roman" w:hAnsi="Times New Roman" w:cs="Times New Roman"/>
        </w:rPr>
        <w:t>/detentor da ARP</w:t>
      </w:r>
      <w:r w:rsidRPr="000633B8">
        <w:rPr>
          <w:rFonts w:ascii="Times New Roman" w:hAnsi="Times New Roman" w:cs="Times New Roman"/>
        </w:rPr>
        <w:t xml:space="preserve"> será responsável pelos encargos trabalhistas, previdenciários, fiscais e comerciais resultantes da execução do contrato (Lei nº 14.133/2021, art. 121, caput). </w:t>
      </w:r>
    </w:p>
    <w:p w:rsidR="000633B8" w:rsidRPr="000633B8" w:rsidRDefault="000633B8" w:rsidP="003B3E32">
      <w:pPr>
        <w:pStyle w:val="Contedodatabela"/>
        <w:shd w:val="clear" w:color="auto" w:fill="FFFFFF" w:themeFill="background1"/>
        <w:spacing w:before="240" w:after="240"/>
        <w:rPr>
          <w:rFonts w:ascii="Times New Roman" w:hAnsi="Times New Roman" w:cs="Times New Roman"/>
        </w:rPr>
      </w:pPr>
      <w:r w:rsidRPr="000633B8">
        <w:rPr>
          <w:rFonts w:ascii="Times New Roman" w:hAnsi="Times New Roman" w:cs="Times New Roman"/>
        </w:rPr>
        <w:t>A inadimplência do contratado</w:t>
      </w:r>
      <w:r>
        <w:rPr>
          <w:rFonts w:ascii="Times New Roman" w:hAnsi="Times New Roman" w:cs="Times New Roman"/>
        </w:rPr>
        <w:t>/detentor da ARP</w:t>
      </w:r>
      <w:r w:rsidRPr="000633B8">
        <w:rPr>
          <w:rFonts w:ascii="Times New Roman" w:hAnsi="Times New Roman" w:cs="Times New Roman"/>
        </w:rPr>
        <w:t xml:space="preserve"> em relação aos encargos trabalhistas, fiscais e comerciais não transferirá à Administração a responsabilidade pelo seu pagamento e não poderá onerar o objeto do contrato (Lei nº 14.133/2021, art. 121, §1º). </w:t>
      </w:r>
    </w:p>
    <w:p w:rsidR="000633B8" w:rsidRPr="000633B8" w:rsidRDefault="000633B8" w:rsidP="003B3E32">
      <w:pPr>
        <w:pStyle w:val="Contedodatabela"/>
        <w:shd w:val="clear" w:color="auto" w:fill="FFFFFF" w:themeFill="background1"/>
        <w:spacing w:before="240" w:after="240"/>
        <w:rPr>
          <w:rFonts w:ascii="Times New Roman" w:hAnsi="Times New Roman" w:cs="Times New Roman"/>
        </w:rPr>
      </w:pPr>
      <w:r w:rsidRPr="000633B8">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0633B8" w:rsidRPr="000633B8" w:rsidRDefault="000633B8" w:rsidP="003B3E32">
      <w:pPr>
        <w:pStyle w:val="Contedodatabela"/>
        <w:shd w:val="clear" w:color="auto" w:fill="FFFFFF" w:themeFill="background1"/>
        <w:spacing w:before="240" w:after="240"/>
        <w:rPr>
          <w:rFonts w:ascii="Times New Roman" w:hAnsi="Times New Roman" w:cs="Times New Roman"/>
        </w:rPr>
      </w:pPr>
      <w:r w:rsidRPr="000633B8">
        <w:rPr>
          <w:rFonts w:ascii="Times New Roman" w:hAnsi="Times New Roman" w:cs="Times New Roman"/>
        </w:rPr>
        <w:lastRenderedPageBreak/>
        <w:t>O órgão ou entidade poderá convocar representante da empresa para adoção de providências que devam ser cumpridas de imediato.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Antes do início da execução contratual, sempre que necessário, em razão da natureza e complexidade do objeto do contrato, o gestor do contrato poderá convocar o fiscal do contrato e o representante do contratado para reunião inicial, como objetivo de explicar pontos relevantes relacionados ao cumprimento de deveres e obrigações contratuais, em especial, a entrega do objeto, emissão da nota fiscal e pagamento, aplicação de sanções, atividades de gestão e fiscalização e outros que se mostrarem pertinentes, conforme o caso concreto, buscando dirimir as dúvidas existentes e assegurar o bom andamento da execução. (Decreto Municipal n° 022/2024, art. 142)</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A reunião poderá ser presencial ou por vídeo conferência, podendo a Administração Pública privilegiara comunicação eletrônica. (Decreto Municipal n° 022/2024, art. 142)</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São atribuições do gestor do contrato e da ata de registro de preços, dentre outras: (Decreto Municipal n° 022/2024, art. 143)</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 - Coordenar e supervisionar os fiscais no desempenho de suas atribuições;</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III - realizar os procedimentos de prorrogação de prazos, alterações contratuais, reequilíbrio econômico-financeiro e extinção contratual;</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IV - Acompanhar a execução do objeto, por meio dos relatórios se demais documentos elaborados pelos fiscais;</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 - Notificar o contratado sobre irregularidades não saneadas e sobre a abertura de processo administrativo sancionador;</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VI - Ordenar, cautelarmente, a suspensão da execução contratual;</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VII - Encaminhar pedido para instauração de processo administrativo sancionador; e</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VIII – Outras atividades compatíveis com a função.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 (Decreto Municipal n°022/2024, art. 144)</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A Secretaria demandante providenciará, se for o caso, a contratação de terceiros para auxiliar o fiscal, necessidade que deverá ser analisada na elaboração do estudo técnico preliminar relativo a cada contratação. (Decreto Municipal n°022/2024, art. 144)</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 (Decreto Municipal n°022/2024, art. 144).</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lastRenderedPageBreak/>
        <w:t>São atribuições do fiscal de contrato, entre outras:</w:t>
      </w:r>
      <w:r w:rsidR="00F2297E">
        <w:rPr>
          <w:rFonts w:ascii="Times New Roman" w:hAnsi="Times New Roman" w:cs="Times New Roman"/>
        </w:rPr>
        <w:t xml:space="preserve"> </w:t>
      </w:r>
      <w:r w:rsidRPr="000633B8">
        <w:rPr>
          <w:rFonts w:ascii="Times New Roman" w:hAnsi="Times New Roman" w:cs="Times New Roman"/>
        </w:rPr>
        <w:t>(Decreto Municipal n°022/2024, art. 145).</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 - Fiscalizar a execução do objeto do contrato, de acordo com o modelo de gestão previsto em contrato;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II - Apresentar ao gestor do contrato os relatórios de fiscalização;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III - Nos contratos de terceirização de serviços com cessão demão de obra em regime de dedicação exclusiva, verificar a regularidade do cumprimento, pelo contratado, de obrigações previdenciárias e trabalhistas;</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IV - Explicar ao contratado as dúvidas administrativas e técnicas surgidas na execução do objeto contratado;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 - Realizar, conforme cronograma físico-financeiro, as medições dos serviços executados, e aprovar a planilha de medição emitida conforme disposto em contrato;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VI- Avaliar os serviços executados pelo contratado;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VII - determinar ao contratado a observância das normas técnicas e legais, especificações e métodos de execução dos serviços, exigíveis para a perfeita execução do objeto;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VIII - exigir o uso correto dos equipamentos de proteção individual e coletiva de segurança do trabalho;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IX - Determinar, motivadamente, a substituição de empregado do contratado que estiver comprometendo o bom andamento da execução;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X - Registrar as ocorrências relacionadas à execução do objeto e cientificar o contratado acerca de irregularidades, assinalando prazo para correção;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XI - Manter contato com o preposto do contratado, promovendo as reuniões necessárias para a resolução de problemas na execução do contrato;</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 xml:space="preserve">XII- Requerer testes, exames e ensaios, quando necessários, no sentido de promoção de controle de qualidade da execução </w:t>
      </w:r>
      <w:proofErr w:type="gramStart"/>
      <w:r w:rsidRPr="000633B8">
        <w:rPr>
          <w:rFonts w:ascii="Times New Roman" w:hAnsi="Times New Roman" w:cs="Times New Roman"/>
        </w:rPr>
        <w:t>da sobras</w:t>
      </w:r>
      <w:proofErr w:type="gramEnd"/>
      <w:r w:rsidRPr="000633B8">
        <w:rPr>
          <w:rFonts w:ascii="Times New Roman" w:hAnsi="Times New Roman" w:cs="Times New Roman"/>
        </w:rPr>
        <w:t xml:space="preserve"> e serviços ou dos bens a serem adquiridos;</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XIII- Conferir as notas fiscais emitidas;</w:t>
      </w:r>
    </w:p>
    <w:p w:rsidR="000633B8" w:rsidRPr="000633B8" w:rsidRDefault="000633B8" w:rsidP="003B3E32">
      <w:pPr>
        <w:spacing w:before="240" w:after="240"/>
        <w:jc w:val="both"/>
        <w:rPr>
          <w:rFonts w:ascii="Times New Roman" w:hAnsi="Times New Roman" w:cs="Times New Roman"/>
        </w:rPr>
      </w:pPr>
      <w:r w:rsidRPr="000633B8">
        <w:rPr>
          <w:rFonts w:ascii="Times New Roman" w:hAnsi="Times New Roman" w:cs="Times New Roman"/>
        </w:rPr>
        <w:t>XIV- receber provisoriamente o objeto do contrato; e</w:t>
      </w:r>
    </w:p>
    <w:p w:rsidR="000633B8" w:rsidRPr="000633B8" w:rsidRDefault="000633B8" w:rsidP="003B3E32">
      <w:pPr>
        <w:widowControl w:val="0"/>
        <w:spacing w:before="240" w:after="240"/>
        <w:jc w:val="both"/>
        <w:rPr>
          <w:rFonts w:ascii="Times New Roman" w:hAnsi="Times New Roman" w:cs="Times New Roman"/>
        </w:rPr>
      </w:pPr>
      <w:r w:rsidRPr="000633B8">
        <w:rPr>
          <w:rFonts w:ascii="Times New Roman" w:hAnsi="Times New Roman" w:cs="Times New Roman"/>
        </w:rPr>
        <w:t>XV- Comunicar infrações não saneadas e solicitar a abertura de processo administrativo para aplicação de sanções à empresa contatada.</w:t>
      </w:r>
    </w:p>
    <w:p w:rsidR="000633B8" w:rsidRPr="000633B8" w:rsidRDefault="000633B8" w:rsidP="003B3E32">
      <w:pPr>
        <w:pStyle w:val="Contedodatabela"/>
        <w:widowControl w:val="0"/>
        <w:spacing w:before="240" w:after="240"/>
        <w:rPr>
          <w:rFonts w:ascii="Times New Roman" w:hAnsi="Times New Roman" w:cs="Times New Roman"/>
          <w:color w:val="FF0000"/>
        </w:rPr>
      </w:pPr>
      <w:r w:rsidRPr="000633B8">
        <w:rPr>
          <w:rFonts w:ascii="Times New Roman" w:hAnsi="Times New Roman" w:cs="Times New Roman"/>
        </w:rPr>
        <w:t>E, quando for o caso o cumprimento das demais atribuições elencadas no CAPÍTULO XXXII GESTÃO E FISCALIZAÇÃO DE CONTRATOS do Decreto Municipal n.º 022/2024.</w:t>
      </w:r>
    </w:p>
    <w:p w:rsidR="000633B8" w:rsidRPr="000633B8" w:rsidRDefault="000633B8" w:rsidP="003B3E32">
      <w:pPr>
        <w:pStyle w:val="Contedodatabela"/>
        <w:widowControl w:val="0"/>
        <w:spacing w:before="240" w:after="240"/>
        <w:rPr>
          <w:rFonts w:ascii="Times New Roman" w:hAnsi="Times New Roman" w:cs="Times New Roman"/>
        </w:rPr>
      </w:pPr>
      <w:r w:rsidRPr="000633B8">
        <w:rPr>
          <w:rFonts w:ascii="Times New Roman" w:hAnsi="Times New Roman" w:cs="Times New Roman"/>
        </w:rPr>
        <w:t>Antes do pagamento da nota fiscal ou da fatura, o contratante deverá enviar as seguintes certidões atualizadas:</w:t>
      </w:r>
    </w:p>
    <w:p w:rsidR="000633B8" w:rsidRPr="000633B8" w:rsidRDefault="000633B8" w:rsidP="003B3E32">
      <w:pPr>
        <w:pStyle w:val="Contedodatabela"/>
        <w:widowControl w:val="0"/>
        <w:spacing w:before="240" w:after="240"/>
        <w:rPr>
          <w:rFonts w:ascii="Times New Roman" w:hAnsi="Times New Roman" w:cs="Times New Roman"/>
        </w:rPr>
      </w:pPr>
      <w:r w:rsidRPr="000633B8">
        <w:rPr>
          <w:rFonts w:ascii="Times New Roman" w:hAnsi="Times New Roman" w:cs="Times New Roman"/>
        </w:rPr>
        <w:lastRenderedPageBreak/>
        <w:t>Serão exigidos a Certidão Negativa de Débito (CND) relativa a Créditos Tributários Federais e à Dívida Ativa da União, o Certificado de Regularidade do FGTS (CRF) e a Certidão Negativa de Débitos Trabalhistas (CNDT).</w:t>
      </w:r>
    </w:p>
    <w:p w:rsidR="001D01F5" w:rsidRPr="001D01F5" w:rsidRDefault="001D01F5" w:rsidP="003B3E32">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1D01F5">
        <w:rPr>
          <w:rFonts w:ascii="Times New Roman" w:hAnsi="Times New Roman" w:cs="Times New Roman"/>
          <w:b/>
          <w:color w:val="000000"/>
        </w:rPr>
        <w:t xml:space="preserve">FISCAL E GESTOR </w:t>
      </w:r>
      <w:r w:rsidR="00DC607C">
        <w:rPr>
          <w:rFonts w:ascii="Times New Roman" w:hAnsi="Times New Roman" w:cs="Times New Roman"/>
          <w:b/>
          <w:color w:val="000000"/>
        </w:rPr>
        <w:t>DAS ATAS DE REGISTRO DE PREÇOS</w:t>
      </w:r>
    </w:p>
    <w:p w:rsidR="001D01F5" w:rsidRPr="00DC607C" w:rsidRDefault="001D01F5" w:rsidP="003B3E32">
      <w:pPr>
        <w:spacing w:before="240" w:after="240" w:line="22" w:lineRule="atLeast"/>
        <w:jc w:val="both"/>
        <w:rPr>
          <w:rFonts w:ascii="Times New Roman" w:hAnsi="Times New Roman" w:cs="Times New Roman"/>
        </w:rPr>
      </w:pPr>
      <w:r w:rsidRPr="00DC607C">
        <w:rPr>
          <w:rFonts w:ascii="Times New Roman" w:hAnsi="Times New Roman" w:cs="Times New Roman"/>
          <w:b/>
        </w:rPr>
        <w:t>FISCAL</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F2297E">
        <w:rPr>
          <w:rFonts w:ascii="Times New Roman" w:hAnsi="Times New Roman" w:cs="Times New Roman"/>
        </w:rPr>
        <w:t>Telmo</w:t>
      </w:r>
      <w:proofErr w:type="spellEnd"/>
      <w:r w:rsidR="00F2297E">
        <w:rPr>
          <w:rFonts w:ascii="Times New Roman" w:hAnsi="Times New Roman" w:cs="Times New Roman"/>
        </w:rPr>
        <w:t xml:space="preserve"> </w:t>
      </w:r>
      <w:proofErr w:type="spellStart"/>
      <w:r w:rsidR="00F2297E">
        <w:rPr>
          <w:rFonts w:ascii="Times New Roman" w:hAnsi="Times New Roman" w:cs="Times New Roman"/>
        </w:rPr>
        <w:t>Denilson</w:t>
      </w:r>
      <w:proofErr w:type="spellEnd"/>
      <w:r w:rsidR="00F2297E">
        <w:rPr>
          <w:rFonts w:ascii="Times New Roman" w:hAnsi="Times New Roman" w:cs="Times New Roman"/>
        </w:rPr>
        <w:t xml:space="preserve"> </w:t>
      </w:r>
      <w:proofErr w:type="spellStart"/>
      <w:r w:rsidR="00F2297E">
        <w:rPr>
          <w:rFonts w:ascii="Times New Roman" w:hAnsi="Times New Roman" w:cs="Times New Roman"/>
        </w:rPr>
        <w:t>Basso</w:t>
      </w:r>
      <w:proofErr w:type="spellEnd"/>
      <w:r w:rsidR="00F2297E">
        <w:rPr>
          <w:rFonts w:ascii="Times New Roman" w:hAnsi="Times New Roman" w:cs="Times New Roman"/>
        </w:rPr>
        <w:t>, matrícula 3056</w:t>
      </w:r>
      <w:r w:rsidR="00DC607C">
        <w:rPr>
          <w:rFonts w:ascii="Times New Roman" w:hAnsi="Times New Roman" w:cs="Times New Roman"/>
        </w:rPr>
        <w:t>.</w:t>
      </w:r>
    </w:p>
    <w:p w:rsidR="001D01F5" w:rsidRPr="00DC607C" w:rsidRDefault="001D01F5" w:rsidP="003B3E32">
      <w:pPr>
        <w:pBdr>
          <w:top w:val="nil"/>
          <w:left w:val="nil"/>
          <w:bottom w:val="nil"/>
          <w:right w:val="nil"/>
          <w:between w:val="nil"/>
        </w:pBdr>
        <w:spacing w:before="240" w:after="240" w:line="22" w:lineRule="atLeast"/>
        <w:jc w:val="both"/>
        <w:rPr>
          <w:rFonts w:ascii="Times New Roman" w:hAnsi="Times New Roman" w:cs="Times New Roman"/>
        </w:rPr>
      </w:pPr>
      <w:r w:rsidRPr="00DC607C">
        <w:rPr>
          <w:rFonts w:ascii="Times New Roman" w:hAnsi="Times New Roman" w:cs="Times New Roman"/>
          <w:b/>
        </w:rPr>
        <w:t>GESTOR</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F2297E" w:rsidRPr="00F2297E">
        <w:rPr>
          <w:rFonts w:ascii="Times New Roman" w:hAnsi="Times New Roman" w:cs="Times New Roman"/>
          <w:szCs w:val="23"/>
        </w:rPr>
        <w:t>Geronimo</w:t>
      </w:r>
      <w:proofErr w:type="spellEnd"/>
      <w:r w:rsidR="00F2297E" w:rsidRPr="00F2297E">
        <w:rPr>
          <w:rFonts w:ascii="Times New Roman" w:hAnsi="Times New Roman" w:cs="Times New Roman"/>
          <w:szCs w:val="23"/>
        </w:rPr>
        <w:t xml:space="preserve"> </w:t>
      </w:r>
      <w:proofErr w:type="spellStart"/>
      <w:r w:rsidR="00F2297E" w:rsidRPr="00F2297E">
        <w:rPr>
          <w:rFonts w:ascii="Times New Roman" w:hAnsi="Times New Roman" w:cs="Times New Roman"/>
          <w:szCs w:val="23"/>
        </w:rPr>
        <w:t>Teider</w:t>
      </w:r>
      <w:proofErr w:type="spellEnd"/>
      <w:r w:rsidR="00F2297E" w:rsidRPr="00F2297E">
        <w:rPr>
          <w:rFonts w:ascii="Times New Roman" w:hAnsi="Times New Roman" w:cs="Times New Roman"/>
          <w:szCs w:val="23"/>
        </w:rPr>
        <w:t xml:space="preserve"> Rocha</w:t>
      </w:r>
      <w:r w:rsidRPr="00DC607C">
        <w:rPr>
          <w:rFonts w:ascii="Times New Roman" w:hAnsi="Times New Roman" w:cs="Times New Roman"/>
        </w:rPr>
        <w:t>, Secretári</w:t>
      </w:r>
      <w:r w:rsidR="00DC607C" w:rsidRPr="00DC607C">
        <w:rPr>
          <w:rFonts w:ascii="Times New Roman" w:hAnsi="Times New Roman" w:cs="Times New Roman"/>
        </w:rPr>
        <w:t>o</w:t>
      </w:r>
      <w:r w:rsidRPr="00DC607C">
        <w:rPr>
          <w:rFonts w:ascii="Times New Roman" w:hAnsi="Times New Roman" w:cs="Times New Roman"/>
        </w:rPr>
        <w:t xml:space="preserve"> Municipal de </w:t>
      </w:r>
      <w:r w:rsidR="00F2297E">
        <w:rPr>
          <w:rFonts w:ascii="Times New Roman" w:hAnsi="Times New Roman" w:cs="Times New Roman"/>
        </w:rPr>
        <w:t>Viação e Obras Públicas</w:t>
      </w:r>
      <w:r w:rsidRPr="00DC607C">
        <w:rPr>
          <w:rFonts w:ascii="Times New Roman" w:hAnsi="Times New Roman" w:cs="Times New Roman"/>
        </w:rPr>
        <w:t>.</w:t>
      </w:r>
    </w:p>
    <w:p w:rsidR="0012206E" w:rsidRPr="0012206E" w:rsidRDefault="0012206E" w:rsidP="003B3E32">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12206E">
        <w:rPr>
          <w:rFonts w:ascii="Times New Roman" w:hAnsi="Times New Roman" w:cs="Times New Roman"/>
          <w:b/>
          <w:color w:val="000000"/>
        </w:rPr>
        <w:t>ESTIMATIVA DE CUSTOS (PESQUISA DE MERCADO)</w:t>
      </w:r>
    </w:p>
    <w:p w:rsidR="00AF34C6" w:rsidRPr="00AF34C6" w:rsidRDefault="0012206E" w:rsidP="00AF34C6">
      <w:pPr>
        <w:pStyle w:val="Contedodatabela"/>
        <w:shd w:val="clear" w:color="auto" w:fill="FFFFFF" w:themeFill="background1"/>
        <w:rPr>
          <w:rFonts w:ascii="Times New Roman" w:hAnsi="Times New Roman" w:cs="Times New Roman"/>
          <w:color w:val="000000" w:themeColor="text1"/>
        </w:rPr>
      </w:pPr>
      <w:r w:rsidRPr="00AF34C6">
        <w:rPr>
          <w:rFonts w:ascii="Times New Roman" w:hAnsi="Times New Roman" w:cs="Times New Roman"/>
          <w:color w:val="000000" w:themeColor="text1"/>
        </w:rPr>
        <w:t xml:space="preserve">O custo estimado total da presente aquisição é de </w:t>
      </w:r>
      <w:r w:rsidR="00F2297E" w:rsidRPr="00AF34C6">
        <w:rPr>
          <w:rFonts w:ascii="Times New Roman" w:hAnsi="Times New Roman" w:cs="Times New Roman"/>
          <w:b/>
          <w:color w:val="000000" w:themeColor="text1"/>
        </w:rPr>
        <w:t xml:space="preserve">R$ </w:t>
      </w:r>
      <w:r w:rsidR="00AF34C6" w:rsidRPr="00AF34C6">
        <w:rPr>
          <w:rFonts w:ascii="Times New Roman" w:hAnsi="Times New Roman" w:cs="Times New Roman"/>
          <w:b/>
          <w:color w:val="000000" w:themeColor="text1"/>
        </w:rPr>
        <w:t>3.360.000,05</w:t>
      </w:r>
      <w:r w:rsidR="00AF34C6" w:rsidRPr="00AF34C6">
        <w:rPr>
          <w:rFonts w:ascii="Times New Roman" w:hAnsi="Times New Roman" w:cs="Times New Roman"/>
          <w:color w:val="000000" w:themeColor="text1"/>
        </w:rPr>
        <w:t xml:space="preserve"> (Três milhões</w:t>
      </w:r>
      <w:r w:rsidR="00AF34C6">
        <w:rPr>
          <w:rFonts w:ascii="Times New Roman" w:hAnsi="Times New Roman" w:cs="Times New Roman"/>
          <w:color w:val="000000" w:themeColor="text1"/>
        </w:rPr>
        <w:t xml:space="preserve">, </w:t>
      </w:r>
      <w:r w:rsidR="00AF34C6" w:rsidRPr="00AF34C6">
        <w:rPr>
          <w:rFonts w:ascii="Times New Roman" w:hAnsi="Times New Roman" w:cs="Times New Roman"/>
          <w:color w:val="000000" w:themeColor="text1"/>
        </w:rPr>
        <w:t>trezentos e sessenta mil e cinco centavos).</w:t>
      </w:r>
    </w:p>
    <w:p w:rsidR="00AF34C6" w:rsidRPr="00AF34C6" w:rsidRDefault="00AF34C6" w:rsidP="00AF34C6">
      <w:pPr>
        <w:jc w:val="both"/>
        <w:rPr>
          <w:rFonts w:ascii="Times New Roman" w:hAnsi="Times New Roman" w:cs="Times New Roman"/>
          <w:b/>
          <w:color w:val="000000" w:themeColor="text1"/>
        </w:rPr>
      </w:pPr>
    </w:p>
    <w:p w:rsidR="00AF34C6" w:rsidRPr="00AF34C6" w:rsidRDefault="00AF34C6" w:rsidP="00AF34C6">
      <w:pPr>
        <w:jc w:val="both"/>
        <w:rPr>
          <w:rFonts w:ascii="Times New Roman" w:hAnsi="Times New Roman" w:cs="Times New Roman"/>
          <w:color w:val="000000" w:themeColor="text1"/>
        </w:rPr>
      </w:pPr>
      <w:r w:rsidRPr="00AF34C6">
        <w:rPr>
          <w:rFonts w:ascii="Times New Roman" w:hAnsi="Times New Roman" w:cs="Times New Roman"/>
          <w:color w:val="000000" w:themeColor="text1"/>
        </w:rPr>
        <w:t>O custo estimado foi apurado a partir de mapa demonstrativo de preços constante do processo, elaborado com base nos preços praticados em pesquisas de mercado e orçamentos recebidos de empresas especializadas.</w:t>
      </w:r>
    </w:p>
    <w:p w:rsidR="00D518D9" w:rsidRPr="00420653" w:rsidRDefault="00D518D9" w:rsidP="003B3E32">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D518D9"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O prazo de vigência da Ata de Registro de Preços é de 12 meses contados da assinatura na forma do artigo 105 da Lei n° 14.133, de 2021.</w:t>
      </w:r>
    </w:p>
    <w:p w:rsidR="00420653" w:rsidRPr="00420653" w:rsidRDefault="00420653" w:rsidP="003B3E32">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 xml:space="preserve">OBRIGAÇÕES DA DETENTORA DA ATA DE REGISTRO DE PREÇOS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 empresa detentora da Ata de Registro de Preços obriga-se a: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local(is)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r w:rsidRPr="00420653">
        <w:rPr>
          <w:rFonts w:ascii="Times New Roman" w:hAnsi="Times New Roman" w:cs="Times New Roman"/>
        </w:rPr>
        <w:t xml:space="preserve"> </w:t>
      </w:r>
    </w:p>
    <w:p w:rsidR="00AF34C6" w:rsidRPr="00AF34C6" w:rsidRDefault="00AF34C6" w:rsidP="00AF34C6">
      <w:pPr>
        <w:spacing w:before="100" w:beforeAutospacing="1" w:after="100" w:afterAutospacing="1"/>
        <w:jc w:val="both"/>
        <w:rPr>
          <w:rFonts w:ascii="Times New Roman" w:eastAsia="Times New Roman" w:hAnsi="Times New Roman" w:cs="Times New Roman"/>
        </w:rPr>
      </w:pPr>
      <w:r w:rsidRPr="00AF34C6">
        <w:rPr>
          <w:rFonts w:ascii="Times New Roman" w:eastAsia="Times New Roman" w:hAnsi="Times New Roman" w:cs="Times New Roman"/>
        </w:rPr>
        <w:t>Caso seja necessário documento de autorização d</w:t>
      </w:r>
      <w:r>
        <w:rPr>
          <w:rFonts w:ascii="Times New Roman" w:eastAsia="Times New Roman" w:hAnsi="Times New Roman" w:cs="Times New Roman"/>
        </w:rPr>
        <w:t xml:space="preserve">a entidade gerenciadora </w:t>
      </w:r>
      <w:r w:rsidRPr="00AF34C6">
        <w:rPr>
          <w:rFonts w:ascii="Times New Roman" w:eastAsia="Times New Roman" w:hAnsi="Times New Roman" w:cs="Times New Roman"/>
        </w:rPr>
        <w:t xml:space="preserve">para realização do serviço prestado perante aos órgãos competentes, solicitar formalmente por e-mail, </w:t>
      </w:r>
      <w:hyperlink r:id="rId79" w:history="1">
        <w:r w:rsidRPr="00AF34C6">
          <w:rPr>
            <w:rStyle w:val="Hyperlink"/>
            <w:rFonts w:ascii="Times New Roman" w:hAnsi="Times New Roman" w:cs="Times New Roman"/>
          </w:rPr>
          <w:t>sevop@campomagro.pr.gov.b</w:t>
        </w:r>
      </w:hyperlink>
      <w:r w:rsidRPr="00AF34C6">
        <w:rPr>
          <w:rFonts w:ascii="Times New Roman" w:hAnsi="Times New Roman" w:cs="Times New Roman"/>
          <w:u w:val="single"/>
        </w:rPr>
        <w:t>r</w:t>
      </w:r>
    </w:p>
    <w:p w:rsidR="00E33392" w:rsidRDefault="00420653" w:rsidP="003B3E32">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AF34C6" w:rsidRPr="00AF34C6" w:rsidRDefault="00AF34C6" w:rsidP="00AF34C6">
      <w:pPr>
        <w:spacing w:before="100" w:beforeAutospacing="1" w:after="100" w:afterAutospacing="1"/>
        <w:jc w:val="both"/>
        <w:rPr>
          <w:rFonts w:ascii="Times New Roman" w:eastAsia="Times New Roman" w:hAnsi="Times New Roman" w:cs="Times New Roman"/>
        </w:rPr>
      </w:pPr>
      <w:r w:rsidRPr="00AF34C6">
        <w:rPr>
          <w:rFonts w:ascii="Times New Roman" w:eastAsia="Times New Roman" w:hAnsi="Times New Roman" w:cs="Times New Roman"/>
        </w:rPr>
        <w:t>A empresa deve assegurar a qualidade e a confiabilidade dos serviços prestados, bem como qualquer eventual de fabricação ou erro na execução da instalação ou fabricação da placa com garantia de 1(um) ano.</w:t>
      </w:r>
    </w:p>
    <w:p w:rsidR="00115105" w:rsidRPr="00115105" w:rsidRDefault="00115105" w:rsidP="003B3E32">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3B3E32">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3B3E32">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3B3E32">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Pr="009D490C" w:rsidRDefault="00115105" w:rsidP="003B3E32">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3B3E32">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3B3E32">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Pr="009D490C" w:rsidRDefault="009D490C" w:rsidP="003B3E32">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Os bens poderão ser rejeitados, no todo ou em parte, inclusive antes do recebimento provisório, quando em desacordo com as especificações constantes no Termo de Referência e na proposta, devendo ser substituídos no prazo de 5(cinco)dias, a contar da notificação da contratada, às suas custas, sem prejuízo da aplicação das penalidades.</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80"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1"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2"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3B3E32">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CE43D6" w:rsidRPr="00CE43D6" w:rsidRDefault="00CE43D6" w:rsidP="003B3E32">
      <w:pPr>
        <w:pBdr>
          <w:top w:val="single" w:sz="4" w:space="1" w:color="auto"/>
          <w:bottom w:val="single" w:sz="4" w:space="1" w:color="auto"/>
          <w:between w:val="single" w:sz="4" w:space="1" w:color="auto"/>
          <w:bar w:val="single" w:sz="4" w:color="auto"/>
        </w:pBdr>
        <w:tabs>
          <w:tab w:val="left" w:pos="980"/>
        </w:tabs>
        <w:spacing w:before="240" w:after="240"/>
        <w:jc w:val="both"/>
        <w:rPr>
          <w:rFonts w:ascii="Times New Roman" w:hAnsi="Times New Roman" w:cs="Times New Roman"/>
          <w:b/>
        </w:rPr>
      </w:pPr>
      <w:r w:rsidRPr="00CE43D6">
        <w:rPr>
          <w:rFonts w:ascii="Times New Roman" w:hAnsi="Times New Roman" w:cs="Times New Roman"/>
          <w:b/>
        </w:rPr>
        <w:t>DO DESCUMPRIMENTO DAS OBRIGAÇÕES E PENALIDADES</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 xml:space="preserve">Comete infração administrativa, nos termos da </w:t>
      </w:r>
      <w:hyperlink r:id="rId83" w:history="1">
        <w:r w:rsidRPr="00CE43D6">
          <w:rPr>
            <w:rStyle w:val="Hyperlink"/>
            <w:rFonts w:ascii="Times New Roman" w:hAnsi="Times New Roman" w:cs="Times New Roman"/>
            <w:color w:val="auto"/>
            <w:sz w:val="24"/>
            <w:szCs w:val="24"/>
          </w:rPr>
          <w:t>Lei nº 14.133, de 2021</w:t>
        </w:r>
      </w:hyperlink>
      <w:r w:rsidRPr="00CE43D6">
        <w:rPr>
          <w:rFonts w:ascii="Times New Roman" w:hAnsi="Times New Roman" w:cs="Times New Roman"/>
          <w:color w:val="auto"/>
          <w:sz w:val="24"/>
          <w:szCs w:val="24"/>
        </w:rPr>
        <w:t>, o contratado</w:t>
      </w:r>
      <w:r>
        <w:rPr>
          <w:rFonts w:ascii="Times New Roman" w:hAnsi="Times New Roman" w:cs="Times New Roman"/>
          <w:color w:val="auto"/>
          <w:sz w:val="24"/>
          <w:szCs w:val="24"/>
        </w:rPr>
        <w:t>/detentor da ARP</w:t>
      </w:r>
      <w:r w:rsidRPr="00CE43D6">
        <w:rPr>
          <w:rFonts w:ascii="Times New Roman" w:hAnsi="Times New Roman" w:cs="Times New Roman"/>
          <w:color w:val="auto"/>
          <w:sz w:val="24"/>
          <w:szCs w:val="24"/>
        </w:rPr>
        <w:t xml:space="preserve"> que:</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der causa à inexecução parcial do contrato;</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der causa à inexecução parcial do contrato que cause grave dano à Administração ou ao funcionamento dos serviços públicos ou ao interesse coletivo;</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der causa à inexecução total do contrato;</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ensejar o retardamento da execução ou da entrega do objeto da contratação sem motivo justificado;</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apresentar documentação falsa ou prestar declaração falsa durante a execução do contrato;</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praticar ato fraudulento na execução do contrato;</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comportar-se de modo inidôneo ou cometer fraude de qualquer natureza;</w:t>
      </w:r>
    </w:p>
    <w:p w:rsidR="00CE43D6" w:rsidRPr="00CE43D6" w:rsidRDefault="00CE43D6" w:rsidP="003B3E32">
      <w:pPr>
        <w:numPr>
          <w:ilvl w:val="2"/>
          <w:numId w:val="34"/>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 xml:space="preserve">praticar ato lesivo previsto no </w:t>
      </w:r>
      <w:hyperlink r:id="rId84" w:anchor="art5" w:history="1">
        <w:r w:rsidRPr="00CE43D6">
          <w:rPr>
            <w:rStyle w:val="Hyperlink"/>
            <w:rFonts w:ascii="Times New Roman" w:eastAsia="Arial" w:hAnsi="Times New Roman" w:cs="Times New Roman"/>
          </w:rPr>
          <w:t>art. 5º da Lei nº 12.846, de 1º de agosto de 2013</w:t>
        </w:r>
      </w:hyperlink>
      <w:r w:rsidRPr="00CE43D6">
        <w:rPr>
          <w:rFonts w:ascii="Times New Roman" w:eastAsia="Arial" w:hAnsi="Times New Roman" w:cs="Times New Roman"/>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Serão aplicadas ao contratado que incorrer nas infrações acima descritas as seguintes sanções:</w:t>
      </w:r>
    </w:p>
    <w:p w:rsidR="00CE43D6" w:rsidRPr="00CE43D6" w:rsidRDefault="00CE43D6" w:rsidP="003B3E32">
      <w:pPr>
        <w:pStyle w:val="PargrafodaLista"/>
        <w:numPr>
          <w:ilvl w:val="0"/>
          <w:numId w:val="35"/>
        </w:numPr>
        <w:suppressAutoHyphens/>
        <w:spacing w:before="240" w:after="240"/>
        <w:ind w:left="0" w:firstLine="0"/>
        <w:contextualSpacing w:val="0"/>
        <w:jc w:val="both"/>
        <w:rPr>
          <w:rFonts w:ascii="Times New Roman" w:eastAsia="Arial" w:hAnsi="Times New Roman" w:cs="Times New Roman"/>
        </w:rPr>
      </w:pPr>
      <w:r w:rsidRPr="00CE43D6">
        <w:rPr>
          <w:rFonts w:ascii="Times New Roman" w:eastAsia="Arial" w:hAnsi="Times New Roman" w:cs="Times New Roman"/>
          <w:b/>
          <w:bCs/>
        </w:rPr>
        <w:t>Advertência</w:t>
      </w:r>
      <w:r w:rsidRPr="00CE43D6">
        <w:rPr>
          <w:rFonts w:ascii="Times New Roman" w:eastAsia="Arial" w:hAnsi="Times New Roman" w:cs="Times New Roman"/>
        </w:rPr>
        <w:t>, quando o contratado der causa à inexecução parcial do contrato, sempre que não se justificar a imposição de penalidade mais grave (</w:t>
      </w:r>
      <w:hyperlink r:id="rId85" w:anchor="art156§2" w:history="1">
        <w:r w:rsidRPr="00CE43D6">
          <w:rPr>
            <w:rStyle w:val="Hyperlink"/>
            <w:rFonts w:ascii="Times New Roman" w:eastAsia="Arial" w:hAnsi="Times New Roman" w:cs="Times New Roman"/>
          </w:rPr>
          <w:t xml:space="preserve">art. 156, §2º, da </w:t>
        </w:r>
        <w:bookmarkStart w:id="57" w:name="_Hlk114504069"/>
        <w:r w:rsidRPr="00CE43D6">
          <w:rPr>
            <w:rStyle w:val="Hyperlink"/>
            <w:rFonts w:ascii="Times New Roman" w:eastAsia="Arial" w:hAnsi="Times New Roman" w:cs="Times New Roman"/>
          </w:rPr>
          <w:t>Lei nº 14.133, de 2021</w:t>
        </w:r>
        <w:bookmarkEnd w:id="57"/>
      </w:hyperlink>
      <w:r w:rsidRPr="00CE43D6">
        <w:rPr>
          <w:rFonts w:ascii="Times New Roman" w:eastAsia="Arial" w:hAnsi="Times New Roman" w:cs="Times New Roman"/>
        </w:rPr>
        <w:t>);</w:t>
      </w:r>
    </w:p>
    <w:p w:rsidR="00CE43D6" w:rsidRPr="00CE43D6" w:rsidRDefault="00CE43D6" w:rsidP="003B3E32">
      <w:pPr>
        <w:pStyle w:val="PargrafodaLista"/>
        <w:numPr>
          <w:ilvl w:val="0"/>
          <w:numId w:val="35"/>
        </w:numPr>
        <w:suppressAutoHyphens/>
        <w:spacing w:before="240" w:after="240"/>
        <w:ind w:left="0" w:firstLine="0"/>
        <w:contextualSpacing w:val="0"/>
        <w:jc w:val="both"/>
        <w:rPr>
          <w:rFonts w:ascii="Times New Roman" w:eastAsia="Arial" w:hAnsi="Times New Roman" w:cs="Times New Roman"/>
        </w:rPr>
      </w:pPr>
      <w:r w:rsidRPr="00CE43D6">
        <w:rPr>
          <w:rFonts w:ascii="Times New Roman" w:eastAsia="Arial" w:hAnsi="Times New Roman" w:cs="Times New Roman"/>
          <w:b/>
          <w:bCs/>
        </w:rPr>
        <w:lastRenderedPageBreak/>
        <w:t>Impedimento de licitar e contratar</w:t>
      </w:r>
      <w:r w:rsidRPr="00CE43D6">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86" w:anchor="art156§4" w:history="1">
        <w:r w:rsidRPr="00CE43D6">
          <w:rPr>
            <w:rStyle w:val="Hyperlink"/>
            <w:rFonts w:ascii="Times New Roman" w:eastAsia="Arial" w:hAnsi="Times New Roman" w:cs="Times New Roman"/>
          </w:rPr>
          <w:t>art. 156, § 4º, da Lei nº 14.133, de 2021</w:t>
        </w:r>
      </w:hyperlink>
      <w:r w:rsidRPr="00CE43D6">
        <w:rPr>
          <w:rFonts w:ascii="Times New Roman" w:eastAsia="Arial" w:hAnsi="Times New Roman" w:cs="Times New Roman"/>
        </w:rPr>
        <w:t>);</w:t>
      </w:r>
    </w:p>
    <w:p w:rsidR="00CE43D6" w:rsidRPr="00CE43D6" w:rsidRDefault="00CE43D6" w:rsidP="003B3E32">
      <w:pPr>
        <w:pStyle w:val="PargrafodaLista"/>
        <w:numPr>
          <w:ilvl w:val="0"/>
          <w:numId w:val="35"/>
        </w:numPr>
        <w:suppressAutoHyphens/>
        <w:spacing w:before="240" w:after="240"/>
        <w:ind w:left="0" w:firstLine="0"/>
        <w:contextualSpacing w:val="0"/>
        <w:jc w:val="both"/>
        <w:rPr>
          <w:rFonts w:ascii="Times New Roman" w:eastAsia="Arial" w:hAnsi="Times New Roman" w:cs="Times New Roman"/>
        </w:rPr>
      </w:pPr>
      <w:r w:rsidRPr="00CE43D6">
        <w:rPr>
          <w:rFonts w:ascii="Times New Roman" w:eastAsia="Arial" w:hAnsi="Times New Roman" w:cs="Times New Roman"/>
          <w:b/>
          <w:bCs/>
        </w:rPr>
        <w:t>Declaração de inidoneidade para licitar e contratar</w:t>
      </w:r>
      <w:r w:rsidRPr="00CE43D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87" w:anchor="art156§5" w:history="1">
        <w:r w:rsidRPr="00CE43D6">
          <w:rPr>
            <w:rStyle w:val="Hyperlink"/>
            <w:rFonts w:ascii="Times New Roman" w:eastAsia="Arial" w:hAnsi="Times New Roman" w:cs="Times New Roman"/>
          </w:rPr>
          <w:t>art. 156, §5º, da Lei nº 14.133, de 2021</w:t>
        </w:r>
      </w:hyperlink>
      <w:r w:rsidRPr="00CE43D6">
        <w:rPr>
          <w:rFonts w:ascii="Times New Roman" w:eastAsia="Arial" w:hAnsi="Times New Roman" w:cs="Times New Roman"/>
        </w:rPr>
        <w:t>).</w:t>
      </w:r>
    </w:p>
    <w:p w:rsidR="00CE43D6" w:rsidRPr="00CE43D6" w:rsidRDefault="00CE43D6" w:rsidP="003B3E32">
      <w:pPr>
        <w:pStyle w:val="PargrafodaLista"/>
        <w:numPr>
          <w:ilvl w:val="0"/>
          <w:numId w:val="35"/>
        </w:numPr>
        <w:suppressAutoHyphens/>
        <w:spacing w:before="240" w:after="240"/>
        <w:ind w:left="0" w:firstLine="0"/>
        <w:contextualSpacing w:val="0"/>
        <w:jc w:val="both"/>
        <w:rPr>
          <w:rFonts w:ascii="Times New Roman" w:eastAsia="Arial" w:hAnsi="Times New Roman" w:cs="Times New Roman"/>
        </w:rPr>
      </w:pPr>
      <w:r w:rsidRPr="00CE43D6">
        <w:rPr>
          <w:rFonts w:ascii="Times New Roman" w:eastAsia="Arial" w:hAnsi="Times New Roman" w:cs="Times New Roman"/>
          <w:b/>
          <w:bCs/>
        </w:rPr>
        <w:t>Multa:</w:t>
      </w:r>
    </w:p>
    <w:p w:rsidR="00CE43D6" w:rsidRPr="00CE43D6" w:rsidRDefault="00CE43D6" w:rsidP="003B3E32">
      <w:pPr>
        <w:pStyle w:val="PargrafodaLista"/>
        <w:suppressAutoHyphens/>
        <w:spacing w:before="240" w:after="240"/>
        <w:ind w:left="0"/>
        <w:contextualSpacing w:val="0"/>
        <w:jc w:val="both"/>
        <w:rPr>
          <w:rFonts w:ascii="Times New Roman" w:hAnsi="Times New Roman" w:cs="Times New Roman"/>
        </w:rPr>
      </w:pPr>
      <w:r w:rsidRPr="00CE43D6">
        <w:rPr>
          <w:rFonts w:ascii="Times New Roman" w:hAnsi="Times New Roman" w:cs="Times New Roman"/>
        </w:rPr>
        <w:t>A) Moratória de 0,5% (cinco décimos por cento) por dia de atraso injustificado sobre o valor da parcela inadimplida, até o limite de 10 (dez) dias;</w:t>
      </w:r>
    </w:p>
    <w:p w:rsidR="00CE43D6" w:rsidRPr="00CE43D6" w:rsidRDefault="00CE43D6" w:rsidP="003B3E32">
      <w:pPr>
        <w:pStyle w:val="PargrafodaLista"/>
        <w:suppressAutoHyphens/>
        <w:spacing w:before="240" w:after="240"/>
        <w:ind w:left="0"/>
        <w:contextualSpacing w:val="0"/>
        <w:jc w:val="both"/>
        <w:rPr>
          <w:rFonts w:ascii="Times New Roman" w:eastAsia="Arial" w:hAnsi="Times New Roman" w:cs="Times New Roman"/>
        </w:rPr>
      </w:pPr>
      <w:r w:rsidRPr="00CE43D6">
        <w:rPr>
          <w:rFonts w:ascii="Times New Roman" w:eastAsia="Arial" w:hAnsi="Times New Roman" w:cs="Times New Roman"/>
          <w:iCs/>
        </w:rPr>
        <w:t xml:space="preserve">B) O atraso superior a </w:t>
      </w:r>
      <w:r w:rsidRPr="00CE43D6">
        <w:rPr>
          <w:rFonts w:ascii="Times New Roman" w:eastAsia="Arial" w:hAnsi="Times New Roman" w:cs="Times New Roman"/>
          <w:iCs/>
          <w:u w:val="single"/>
        </w:rPr>
        <w:t>10 (dez)</w:t>
      </w:r>
      <w:r w:rsidRPr="00CE43D6">
        <w:rPr>
          <w:rFonts w:ascii="Times New Roman" w:eastAsia="Arial" w:hAnsi="Times New Roman" w:cs="Times New Roman"/>
          <w:iCs/>
        </w:rPr>
        <w:t xml:space="preserve"> dias autoriza a Administração a promover a extinção do contrato por descumprimento ou cumprimento irregular de suas cláusulas, conforme dispõe o inciso I do art. 137 da Lei n. 14.133, de 2021. </w:t>
      </w:r>
    </w:p>
    <w:p w:rsidR="00CE43D6" w:rsidRPr="00CE43D6" w:rsidRDefault="00CE43D6" w:rsidP="003B3E32">
      <w:pPr>
        <w:pStyle w:val="PargrafodaLista"/>
        <w:suppressAutoHyphens/>
        <w:spacing w:before="240" w:after="240"/>
        <w:ind w:left="0"/>
        <w:contextualSpacing w:val="0"/>
        <w:jc w:val="both"/>
        <w:rPr>
          <w:rFonts w:ascii="Times New Roman" w:eastAsia="Arial" w:hAnsi="Times New Roman" w:cs="Times New Roman"/>
        </w:rPr>
      </w:pPr>
      <w:r w:rsidRPr="00CE43D6">
        <w:rPr>
          <w:rFonts w:ascii="Times New Roman" w:eastAsia="Arial" w:hAnsi="Times New Roman" w:cs="Times New Roman"/>
        </w:rPr>
        <w:t xml:space="preserve">C) Compensatória de </w:t>
      </w:r>
      <w:r w:rsidRPr="00CE43D6">
        <w:rPr>
          <w:rFonts w:ascii="Times New Roman" w:eastAsia="Arial" w:hAnsi="Times New Roman" w:cs="Times New Roman"/>
          <w:u w:val="single"/>
        </w:rPr>
        <w:t>10 % (dez</w:t>
      </w:r>
      <w:r w:rsidRPr="00CE43D6">
        <w:rPr>
          <w:rFonts w:ascii="Times New Roman" w:eastAsia="Arial" w:hAnsi="Times New Roman" w:cs="Times New Roman"/>
        </w:rPr>
        <w:t xml:space="preserve"> por cento) sobre o valor total do contrato, no caso de inexecução total do objeto.</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88" w:anchor="art156§9" w:history="1">
        <w:r w:rsidRPr="00CE43D6">
          <w:rPr>
            <w:rStyle w:val="Hyperlink"/>
            <w:rFonts w:ascii="Times New Roman" w:hAnsi="Times New Roman" w:cs="Times New Roman"/>
            <w:color w:val="auto"/>
            <w:sz w:val="24"/>
            <w:szCs w:val="24"/>
          </w:rPr>
          <w:t>art. 156, §9º, da Lei nº 14.133, de 2021</w:t>
        </w:r>
      </w:hyperlink>
      <w:r w:rsidRPr="00CE43D6">
        <w:rPr>
          <w:rFonts w:ascii="Times New Roman" w:hAnsi="Times New Roman" w:cs="Times New Roman"/>
          <w:color w:val="auto"/>
          <w:sz w:val="24"/>
          <w:szCs w:val="24"/>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Todas as sanções previstas neste Contrato poderão ser aplicadas cumulativamente com a multa (</w:t>
      </w:r>
      <w:hyperlink r:id="rId89" w:anchor="art156§7" w:history="1">
        <w:r w:rsidRPr="00CE43D6">
          <w:rPr>
            <w:rStyle w:val="Hyperlink"/>
            <w:rFonts w:ascii="Times New Roman" w:hAnsi="Times New Roman" w:cs="Times New Roman"/>
            <w:color w:val="auto"/>
            <w:sz w:val="24"/>
            <w:szCs w:val="24"/>
          </w:rPr>
          <w:t>art. 156, §7º, da Lei nº 14.133, de 2021</w:t>
        </w:r>
      </w:hyperlink>
      <w:r w:rsidRPr="00CE43D6">
        <w:rPr>
          <w:rFonts w:ascii="Times New Roman" w:hAnsi="Times New Roman" w:cs="Times New Roman"/>
          <w:color w:val="auto"/>
          <w:sz w:val="24"/>
          <w:szCs w:val="24"/>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90" w:anchor="art157" w:history="1">
        <w:r w:rsidRPr="00CE43D6">
          <w:rPr>
            <w:rStyle w:val="Hyperlink"/>
            <w:rFonts w:ascii="Times New Roman" w:hAnsi="Times New Roman" w:cs="Times New Roman"/>
            <w:color w:val="auto"/>
            <w:sz w:val="24"/>
            <w:szCs w:val="24"/>
          </w:rPr>
          <w:t>art. 157, da Lei nº 14.133, de 2021</w:t>
        </w:r>
      </w:hyperlink>
      <w:r w:rsidRPr="00CE43D6">
        <w:rPr>
          <w:rFonts w:ascii="Times New Roman" w:hAnsi="Times New Roman" w:cs="Times New Roman"/>
          <w:color w:val="auto"/>
          <w:sz w:val="24"/>
          <w:szCs w:val="24"/>
        </w:rPr>
        <w:t>)</w:t>
      </w:r>
    </w:p>
    <w:p w:rsidR="00CE43D6" w:rsidRPr="00CE43D6" w:rsidRDefault="00CE43D6" w:rsidP="003B3E32">
      <w:pPr>
        <w:pStyle w:val="Nivel3"/>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CE43D6">
          <w:rPr>
            <w:rStyle w:val="Hyperlink"/>
            <w:rFonts w:ascii="Times New Roman" w:hAnsi="Times New Roman" w:cs="Times New Roman"/>
            <w:color w:val="auto"/>
            <w:sz w:val="24"/>
            <w:szCs w:val="24"/>
          </w:rPr>
          <w:t>art. 156, §8º, da Lei nº 14.133, de 2021</w:t>
        </w:r>
      </w:hyperlink>
      <w:r w:rsidRPr="00CE43D6">
        <w:rPr>
          <w:rFonts w:ascii="Times New Roman" w:hAnsi="Times New Roman" w:cs="Times New Roman"/>
          <w:color w:val="auto"/>
          <w:sz w:val="24"/>
          <w:szCs w:val="24"/>
        </w:rPr>
        <w:t>).</w:t>
      </w:r>
    </w:p>
    <w:p w:rsidR="00CE43D6" w:rsidRPr="00CE43D6" w:rsidRDefault="00CE43D6" w:rsidP="003B3E32">
      <w:pPr>
        <w:pStyle w:val="Nivel3"/>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CE43D6">
        <w:rPr>
          <w:rFonts w:ascii="Times New Roman" w:hAnsi="Times New Roman" w:cs="Times New Roman"/>
          <w:iCs/>
          <w:color w:val="auto"/>
          <w:sz w:val="24"/>
          <w:szCs w:val="24"/>
          <w:u w:val="single"/>
        </w:rPr>
        <w:t xml:space="preserve">30 (trinta) </w:t>
      </w:r>
      <w:r w:rsidRPr="00CE43D6">
        <w:rPr>
          <w:rFonts w:ascii="Times New Roman" w:hAnsi="Times New Roman" w:cs="Times New Roman"/>
          <w:color w:val="auto"/>
          <w:sz w:val="24"/>
          <w:szCs w:val="24"/>
        </w:rPr>
        <w:t>dias, a contar da data do recebimento da comunicação enviada pela autoridade competente.</w:t>
      </w:r>
      <w:bookmarkStart w:id="58" w:name="_Hlk78351618"/>
      <w:bookmarkEnd w:id="58"/>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CE43D6">
        <w:rPr>
          <w:rFonts w:ascii="Times New Roman" w:hAnsi="Times New Roman" w:cs="Times New Roman"/>
          <w:b/>
          <w:bCs/>
          <w:color w:val="auto"/>
          <w:sz w:val="24"/>
          <w:szCs w:val="24"/>
        </w:rPr>
        <w:t xml:space="preserve">caput </w:t>
      </w:r>
      <w:r w:rsidRPr="00CE43D6">
        <w:rPr>
          <w:rFonts w:ascii="Times New Roman" w:hAnsi="Times New Roman" w:cs="Times New Roman"/>
          <w:color w:val="auto"/>
          <w:sz w:val="24"/>
          <w:szCs w:val="24"/>
        </w:rPr>
        <w:t xml:space="preserve">e parágrafos do </w:t>
      </w:r>
      <w:hyperlink r:id="rId92" w:anchor="art158" w:history="1">
        <w:r w:rsidRPr="00CE43D6">
          <w:rPr>
            <w:rStyle w:val="Hyperlink"/>
            <w:rFonts w:ascii="Times New Roman" w:hAnsi="Times New Roman" w:cs="Times New Roman"/>
            <w:color w:val="auto"/>
            <w:sz w:val="24"/>
            <w:szCs w:val="24"/>
          </w:rPr>
          <w:t>art. 158 da Lei nº 14.133, de 2021</w:t>
        </w:r>
      </w:hyperlink>
      <w:r w:rsidRPr="00CE43D6">
        <w:rPr>
          <w:rFonts w:ascii="Times New Roman" w:hAnsi="Times New Roman" w:cs="Times New Roman"/>
          <w:color w:val="auto"/>
          <w:sz w:val="24"/>
          <w:szCs w:val="24"/>
        </w:rPr>
        <w:t>, para as penalidades de impedimento de licitar e contratar e de declaração de inidoneidade para licitar ou contratar.</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Na aplicação das sanções serão considerados (</w:t>
      </w:r>
      <w:hyperlink r:id="rId93" w:anchor="art156§1" w:history="1">
        <w:r w:rsidRPr="00CE43D6">
          <w:rPr>
            <w:rStyle w:val="Hyperlink"/>
            <w:rFonts w:ascii="Times New Roman" w:hAnsi="Times New Roman" w:cs="Times New Roman"/>
            <w:color w:val="auto"/>
            <w:sz w:val="24"/>
            <w:szCs w:val="24"/>
          </w:rPr>
          <w:t>art. 156, §1º, da Lei nº 14.133, de 2021</w:t>
        </w:r>
      </w:hyperlink>
      <w:r w:rsidRPr="00CE43D6">
        <w:rPr>
          <w:rFonts w:ascii="Times New Roman" w:hAnsi="Times New Roman" w:cs="Times New Roman"/>
          <w:color w:val="auto"/>
          <w:sz w:val="24"/>
          <w:szCs w:val="24"/>
        </w:rPr>
        <w:t>):</w:t>
      </w:r>
    </w:p>
    <w:p w:rsidR="00CE43D6" w:rsidRPr="00CE43D6" w:rsidRDefault="00CE43D6" w:rsidP="003B3E32">
      <w:pPr>
        <w:numPr>
          <w:ilvl w:val="0"/>
          <w:numId w:val="33"/>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a natureza e a gravidade da infração cometida;</w:t>
      </w:r>
    </w:p>
    <w:p w:rsidR="00CE43D6" w:rsidRPr="00CE43D6" w:rsidRDefault="00CE43D6" w:rsidP="003B3E32">
      <w:pPr>
        <w:numPr>
          <w:ilvl w:val="0"/>
          <w:numId w:val="33"/>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as peculiaridades do caso concreto;</w:t>
      </w:r>
    </w:p>
    <w:p w:rsidR="00CE43D6" w:rsidRPr="00CE43D6" w:rsidRDefault="00CE43D6" w:rsidP="003B3E32">
      <w:pPr>
        <w:numPr>
          <w:ilvl w:val="0"/>
          <w:numId w:val="33"/>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lastRenderedPageBreak/>
        <w:t xml:space="preserve"> </w:t>
      </w:r>
      <w:r w:rsidRPr="00CE43D6">
        <w:rPr>
          <w:rFonts w:ascii="Times New Roman" w:eastAsia="Arial" w:hAnsi="Times New Roman" w:cs="Times New Roman"/>
        </w:rPr>
        <w:t>as circunstâncias agravantes ou atenuantes;</w:t>
      </w:r>
    </w:p>
    <w:p w:rsidR="00CE43D6" w:rsidRPr="00CE43D6" w:rsidRDefault="00CE43D6" w:rsidP="003B3E32">
      <w:pPr>
        <w:numPr>
          <w:ilvl w:val="0"/>
          <w:numId w:val="33"/>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os danos que dela provierem para o Contratante;</w:t>
      </w:r>
    </w:p>
    <w:p w:rsidR="00CE43D6" w:rsidRPr="00CE43D6" w:rsidRDefault="00CE43D6" w:rsidP="003B3E32">
      <w:pPr>
        <w:numPr>
          <w:ilvl w:val="0"/>
          <w:numId w:val="33"/>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r w:rsidRPr="00CE43D6">
        <w:rPr>
          <w:rFonts w:ascii="Times New Roman" w:eastAsia="Arial" w:hAnsi="Times New Roman" w:cs="Times New Roman"/>
        </w:rPr>
        <w:t>a implantação ou o aperfeiçoamento de programa de integridade, conforme normas e orientações dos órgãos de controle.</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 xml:space="preserve">Os atos previstos como infrações administrativas na </w:t>
      </w:r>
      <w:hyperlink r:id="rId94" w:history="1">
        <w:r w:rsidRPr="00CE43D6">
          <w:rPr>
            <w:rStyle w:val="Hyperlink"/>
            <w:rFonts w:ascii="Times New Roman" w:hAnsi="Times New Roman" w:cs="Times New Roman"/>
            <w:color w:val="auto"/>
            <w:sz w:val="24"/>
            <w:szCs w:val="24"/>
          </w:rPr>
          <w:t>Lei nº 14.133, de 2021</w:t>
        </w:r>
      </w:hyperlink>
      <w:r w:rsidRPr="00CE43D6">
        <w:rPr>
          <w:rFonts w:ascii="Times New Roman" w:hAnsi="Times New Roman" w:cs="Times New Roman"/>
          <w:color w:val="auto"/>
          <w:sz w:val="24"/>
          <w:szCs w:val="24"/>
        </w:rPr>
        <w:t xml:space="preserve">, ou em outras leis de licitações e contratos da Administração Pública que também sejam tipificados como atos lesivos na </w:t>
      </w:r>
      <w:hyperlink r:id="rId95" w:history="1">
        <w:r w:rsidRPr="00CE43D6">
          <w:rPr>
            <w:rStyle w:val="Hyperlink"/>
            <w:rFonts w:ascii="Times New Roman" w:hAnsi="Times New Roman" w:cs="Times New Roman"/>
            <w:color w:val="auto"/>
            <w:sz w:val="24"/>
            <w:szCs w:val="24"/>
          </w:rPr>
          <w:t>Lei nº 12.846, de 2013</w:t>
        </w:r>
      </w:hyperlink>
      <w:r w:rsidRPr="00CE43D6">
        <w:rPr>
          <w:rFonts w:ascii="Times New Roman" w:hAnsi="Times New Roman" w:cs="Times New Roman"/>
          <w:color w:val="auto"/>
          <w:sz w:val="24"/>
          <w:szCs w:val="24"/>
        </w:rPr>
        <w:t>, serão apurados e julgados conjuntamente, nos mesmos autos, observados o rito procedimental e autoridade competente definidos na referida Lei (</w:t>
      </w:r>
      <w:hyperlink r:id="rId96" w:history="1">
        <w:r w:rsidRPr="00CE43D6">
          <w:rPr>
            <w:rStyle w:val="Hyperlink"/>
            <w:rFonts w:ascii="Times New Roman" w:hAnsi="Times New Roman" w:cs="Times New Roman"/>
            <w:color w:val="auto"/>
            <w:sz w:val="24"/>
            <w:szCs w:val="24"/>
          </w:rPr>
          <w:t>art. 159</w:t>
        </w:r>
      </w:hyperlink>
      <w:r w:rsidRPr="00CE43D6">
        <w:rPr>
          <w:rFonts w:ascii="Times New Roman" w:hAnsi="Times New Roman" w:cs="Times New Roman"/>
          <w:color w:val="auto"/>
          <w:sz w:val="24"/>
          <w:szCs w:val="24"/>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iCs/>
          <w:color w:val="auto"/>
          <w:sz w:val="24"/>
          <w:szCs w:val="24"/>
        </w:rPr>
      </w:pPr>
      <w:r w:rsidRPr="00CE43D6">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CE43D6">
          <w:rPr>
            <w:rStyle w:val="Hyperlink"/>
            <w:rFonts w:ascii="Times New Roman" w:hAnsi="Times New Roman" w:cs="Times New Roman"/>
            <w:color w:val="auto"/>
            <w:sz w:val="24"/>
            <w:szCs w:val="24"/>
          </w:rPr>
          <w:t>art. 160, da Lei nº 14.133, de 2021</w:t>
        </w:r>
      </w:hyperlink>
      <w:r w:rsidRPr="00CE43D6">
        <w:rPr>
          <w:rFonts w:ascii="Times New Roman" w:hAnsi="Times New Roman" w:cs="Times New Roman"/>
          <w:color w:val="auto"/>
          <w:sz w:val="24"/>
          <w:szCs w:val="24"/>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iCs/>
          <w:color w:val="auto"/>
          <w:sz w:val="24"/>
          <w:szCs w:val="24"/>
        </w:rPr>
      </w:pPr>
      <w:r w:rsidRPr="00CE43D6">
        <w:rPr>
          <w:rFonts w:ascii="Times New Roman" w:hAnsi="Times New Roman" w:cs="Times New Roman"/>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Pr="00CE43D6">
          <w:rPr>
            <w:rStyle w:val="Hyperlink"/>
            <w:rFonts w:ascii="Times New Roman" w:hAnsi="Times New Roman" w:cs="Times New Roman"/>
            <w:color w:val="auto"/>
            <w:sz w:val="24"/>
            <w:szCs w:val="24"/>
          </w:rPr>
          <w:t>Art. 161, da Lei nº 14.133, de 2021</w:t>
        </w:r>
      </w:hyperlink>
      <w:r w:rsidRPr="00CE43D6">
        <w:rPr>
          <w:rFonts w:ascii="Times New Roman" w:hAnsi="Times New Roman" w:cs="Times New Roman"/>
          <w:color w:val="auto"/>
          <w:sz w:val="24"/>
          <w:szCs w:val="24"/>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iCs/>
          <w:color w:val="auto"/>
          <w:sz w:val="24"/>
          <w:szCs w:val="24"/>
        </w:rPr>
      </w:pPr>
      <w:r w:rsidRPr="00CE43D6">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99" w:anchor="163" w:history="1">
        <w:r w:rsidRPr="00CE43D6">
          <w:rPr>
            <w:rStyle w:val="Hyperlink"/>
            <w:rFonts w:ascii="Times New Roman" w:hAnsi="Times New Roman" w:cs="Times New Roman"/>
            <w:color w:val="auto"/>
            <w:sz w:val="24"/>
            <w:szCs w:val="24"/>
          </w:rPr>
          <w:t>art. 163 da Lei nº 14.133/21</w:t>
        </w:r>
      </w:hyperlink>
      <w:r w:rsidRPr="00CE43D6">
        <w:rPr>
          <w:rFonts w:ascii="Times New Roman" w:hAnsi="Times New Roman" w:cs="Times New Roman"/>
          <w:color w:val="auto"/>
          <w:sz w:val="24"/>
          <w:szCs w:val="24"/>
        </w:rPr>
        <w:t>.</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As sanções deverão ser aplicadas de forma gradativa, obedecidos os princípios da razoabilidade e da proporcionalidade e mediante regular processo administrativo, garantida a prévia defesa.</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CE43D6" w:rsidRPr="00CE43D6" w:rsidRDefault="00CE43D6" w:rsidP="003B3E32">
      <w:pPr>
        <w:pStyle w:val="Nivel2"/>
        <w:numPr>
          <w:ilvl w:val="0"/>
          <w:numId w:val="0"/>
        </w:numPr>
        <w:spacing w:before="240" w:after="240" w:line="240" w:lineRule="auto"/>
        <w:rPr>
          <w:rFonts w:ascii="Times New Roman" w:hAnsi="Times New Roman" w:cs="Times New Roman"/>
          <w:color w:val="auto"/>
          <w:sz w:val="24"/>
          <w:szCs w:val="24"/>
        </w:rPr>
      </w:pPr>
      <w:r w:rsidRPr="00CE43D6">
        <w:rPr>
          <w:rFonts w:ascii="Times New Roman" w:hAnsi="Times New Roman" w:cs="Times New Roman"/>
          <w:color w:val="auto"/>
          <w:sz w:val="24"/>
          <w:szCs w:val="24"/>
        </w:rPr>
        <w:t>O valor da multa poderá ser descontado da Nota Fiscal ou crédito existente no Município de Campo Magro/PR, em favor da licitante vencedora, sendo que, caso o valor da multa seja superior ao crédito existente, a diferença será cobrada na forma da lei.</w:t>
      </w:r>
    </w:p>
    <w:p w:rsidR="00AF34C6" w:rsidRPr="00AF34C6" w:rsidRDefault="00CE43D6" w:rsidP="00AF34C6">
      <w:pPr>
        <w:pStyle w:val="PargrafodaLista"/>
        <w:spacing w:before="240" w:after="240"/>
        <w:ind w:left="0"/>
        <w:contextualSpacing w:val="0"/>
        <w:jc w:val="both"/>
        <w:rPr>
          <w:rFonts w:ascii="Times New Roman" w:hAnsi="Times New Roman" w:cs="Times New Roman"/>
        </w:rPr>
      </w:pPr>
      <w:r w:rsidRPr="00CE43D6">
        <w:rPr>
          <w:rFonts w:ascii="Times New Roman" w:hAnsi="Times New Roman" w:cs="Times New Roman"/>
        </w:rPr>
        <w:t>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
    <w:p w:rsidR="00AF34C6" w:rsidRPr="00CE43D6" w:rsidRDefault="00AF34C6" w:rsidP="00AF34C6">
      <w:pPr>
        <w:pBdr>
          <w:top w:val="single" w:sz="4" w:space="1" w:color="auto"/>
          <w:bottom w:val="single" w:sz="4" w:space="1" w:color="auto"/>
          <w:between w:val="single" w:sz="4" w:space="1" w:color="auto"/>
          <w:bar w:val="single" w:sz="4" w:color="auto"/>
        </w:pBdr>
        <w:tabs>
          <w:tab w:val="left" w:pos="980"/>
        </w:tabs>
        <w:spacing w:before="240" w:after="240"/>
        <w:jc w:val="both"/>
        <w:rPr>
          <w:rFonts w:ascii="Times New Roman" w:hAnsi="Times New Roman" w:cs="Times New Roman"/>
          <w:b/>
        </w:rPr>
      </w:pPr>
      <w:r>
        <w:rPr>
          <w:rFonts w:ascii="Times New Roman" w:hAnsi="Times New Roman" w:cs="Times New Roman"/>
          <w:b/>
        </w:rPr>
        <w:lastRenderedPageBreak/>
        <w:t>SUSTENTABILIDADE</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A Constituição Federal estabeleceu, no art. 170, inciso VI,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AF34C6" w:rsidRPr="00AF34C6" w:rsidRDefault="00AF34C6" w:rsidP="00AF34C6">
      <w:pPr>
        <w:pStyle w:val="Contedodatabela"/>
        <w:shd w:val="clear" w:color="auto" w:fill="FFFFFF" w:themeFill="background1"/>
        <w:rPr>
          <w:rFonts w:ascii="Times New Roman" w:hAnsi="Times New Roman" w:cs="Times New Roman"/>
          <w:b/>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Conforme o Guia Nacional de Licitações Sustentáveis, a contratada deverá observar na execução do contrato, no que couber, os seguintes critérios de sustentabilidade:</w:t>
      </w:r>
    </w:p>
    <w:p w:rsidR="00AF34C6" w:rsidRPr="00AF34C6" w:rsidRDefault="00AF34C6" w:rsidP="00AF34C6">
      <w:pPr>
        <w:pStyle w:val="Contedodatabela"/>
        <w:shd w:val="clear" w:color="auto" w:fill="FFFFFF" w:themeFill="background1"/>
        <w:rPr>
          <w:rFonts w:ascii="Times New Roman" w:hAnsi="Times New Roman" w:cs="Times New Roman"/>
          <w:sz w:val="23"/>
          <w:szCs w:val="23"/>
        </w:rPr>
      </w:pP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a) Economia no consumo de água e energia; </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b) Minimização da geração de resíduos e destinação final ambientalmente adequada dos que forem gerados;</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c) Racionalização do uso de matérias-primas; </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d) Redução da emissão de poluentes e de gases de efeito estufa; </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e) Utilização de produtos com origem ambiental sustentável comprovada; </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 xml:space="preserve">f) Utilização de produtos reciclados, recicláveis, reutilizáveis, reaproveitava ou biodegradáveis compostáveis; </w:t>
      </w:r>
    </w:p>
    <w:p w:rsidR="00AF34C6" w:rsidRPr="00AF34C6" w:rsidRDefault="00AF34C6" w:rsidP="00AF34C6">
      <w:pPr>
        <w:pStyle w:val="Contedodatabela"/>
        <w:shd w:val="clear" w:color="auto" w:fill="FFFFFF" w:themeFill="background1"/>
        <w:rPr>
          <w:rFonts w:ascii="Times New Roman" w:hAnsi="Times New Roman" w:cs="Times New Roman"/>
        </w:rPr>
      </w:pPr>
      <w:r w:rsidRPr="00AF34C6">
        <w:rPr>
          <w:rFonts w:ascii="Times New Roman" w:hAnsi="Times New Roman" w:cs="Times New Roman"/>
        </w:rPr>
        <w:t>g) Entre outros critérios, respeitando as normas de proteção do meio ambiente.</w:t>
      </w:r>
    </w:p>
    <w:p w:rsidR="009D490C" w:rsidRPr="00AF34C6" w:rsidRDefault="009D490C" w:rsidP="006E6DF5">
      <w:pPr>
        <w:rPr>
          <w:rFonts w:ascii="Times New Roman" w:hAnsi="Times New Roman" w:cs="Times New Roman"/>
          <w:color w:val="000000"/>
        </w:rPr>
      </w:pPr>
      <w:r w:rsidRPr="00AF34C6">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011359" w:rsidRDefault="00011359" w:rsidP="004444CA">
      <w:pPr>
        <w:pStyle w:val="Recuonormal"/>
        <w:spacing w:before="0" w:after="0"/>
        <w:ind w:left="0"/>
        <w:jc w:val="center"/>
        <w:rPr>
          <w:rFonts w:ascii="Times New Roman" w:hAnsi="Times New Roman" w:cs="Times New Roman"/>
          <w:b/>
          <w:sz w:val="24"/>
          <w:szCs w:val="24"/>
        </w:rPr>
      </w:pPr>
    </w:p>
    <w:p w:rsidR="00011359" w:rsidRPr="00CB47B6" w:rsidRDefault="00011359" w:rsidP="004444CA">
      <w:pPr>
        <w:pStyle w:val="Recuonormal"/>
        <w:spacing w:before="0" w:after="0"/>
        <w:ind w:left="0"/>
        <w:jc w:val="center"/>
        <w:rPr>
          <w:rFonts w:ascii="Times New Roman" w:hAnsi="Times New Roman" w:cs="Times New Roman"/>
          <w:b/>
          <w:sz w:val="24"/>
          <w:szCs w:val="24"/>
        </w:rPr>
      </w:pPr>
      <w:r w:rsidRPr="00011359">
        <w:rPr>
          <w:rFonts w:ascii="Times New Roman" w:hAnsi="Times New Roman" w:cs="Times New Roman"/>
          <w:b/>
          <w:sz w:val="24"/>
          <w:szCs w:val="24"/>
          <w:highlight w:val="yellow"/>
        </w:rPr>
        <w:t xml:space="preserve">Apresentar os certificados do INMETRO conforme solicitado no termo de referência – </w:t>
      </w:r>
      <w:r>
        <w:rPr>
          <w:rFonts w:ascii="Times New Roman" w:hAnsi="Times New Roman" w:cs="Times New Roman"/>
          <w:b/>
          <w:sz w:val="24"/>
          <w:szCs w:val="24"/>
          <w:highlight w:val="yellow"/>
        </w:rPr>
        <w:t>(</w:t>
      </w:r>
      <w:r w:rsidRPr="00011359">
        <w:rPr>
          <w:rFonts w:ascii="Times New Roman" w:hAnsi="Times New Roman" w:cs="Times New Roman"/>
          <w:b/>
          <w:sz w:val="24"/>
          <w:szCs w:val="24"/>
          <w:highlight w:val="yellow"/>
        </w:rPr>
        <w:t>Descrição dos itens</w:t>
      </w:r>
      <w:r>
        <w:rPr>
          <w:rFonts w:ascii="Times New Roman" w:hAnsi="Times New Roman" w:cs="Times New Roman"/>
          <w:b/>
          <w:sz w:val="24"/>
          <w:szCs w:val="24"/>
          <w:highlight w:val="yellow"/>
        </w:rPr>
        <w:t>), juntamente com a proposta</w:t>
      </w:r>
      <w:r w:rsidRPr="00011359">
        <w:rPr>
          <w:rFonts w:ascii="Times New Roman" w:hAnsi="Times New Roman" w:cs="Times New Roman"/>
          <w:b/>
          <w:sz w:val="24"/>
          <w:szCs w:val="24"/>
          <w:highlight w:val="yellow"/>
        </w:rPr>
        <w:t>.</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3B3E32"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RG__________, CPF_____________, vem por meio desta, apresentar Proposta de Preços ao Edital de Pregão Eletrônico nº</w:t>
      </w:r>
      <w:r w:rsidR="00813B6C" w:rsidRPr="00CB47B6">
        <w:rPr>
          <w:rFonts w:ascii="Times New Roman" w:hAnsi="Times New Roman" w:cs="Times New Roman"/>
        </w:rPr>
        <w:t xml:space="preserve"> </w:t>
      </w:r>
      <w:r w:rsidR="005B5290">
        <w:rPr>
          <w:rFonts w:ascii="Times New Roman" w:hAnsi="Times New Roman" w:cs="Times New Roman"/>
          <w:highlight w:val="yellow"/>
          <w:u w:val="single"/>
        </w:rPr>
        <w:t>23/2026</w:t>
      </w:r>
      <w:r w:rsidRPr="003B3E32">
        <w:rPr>
          <w:rFonts w:ascii="Times New Roman" w:hAnsi="Times New Roman" w:cs="Times New Roman"/>
        </w:rPr>
        <w:t xml:space="preserve"> em epigrafe que tem por objeto:</w:t>
      </w:r>
    </w:p>
    <w:p w:rsidR="00D75C1E" w:rsidRPr="00CB47B6" w:rsidRDefault="00D75C1E" w:rsidP="0026142A">
      <w:pPr>
        <w:jc w:val="both"/>
        <w:rPr>
          <w:rFonts w:ascii="Times New Roman" w:hAnsi="Times New Roman" w:cs="Times New Roman"/>
        </w:rPr>
      </w:pPr>
    </w:p>
    <w:tbl>
      <w:tblPr>
        <w:tblW w:w="9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44"/>
        <w:gridCol w:w="2856"/>
        <w:gridCol w:w="1054"/>
        <w:gridCol w:w="850"/>
        <w:gridCol w:w="1236"/>
        <w:gridCol w:w="1236"/>
        <w:gridCol w:w="1225"/>
      </w:tblGrid>
      <w:tr w:rsidR="001F0062" w:rsidRPr="009D490C" w:rsidTr="00AF34C6">
        <w:trPr>
          <w:trHeight w:val="419"/>
          <w:jc w:val="center"/>
        </w:trPr>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1F0062" w:rsidRPr="009D490C" w:rsidRDefault="001F0062" w:rsidP="001F0062">
            <w:pPr>
              <w:pStyle w:val="Contedodatabela"/>
              <w:ind w:right="-60" w:hanging="157"/>
              <w:jc w:val="center"/>
              <w:rPr>
                <w:rFonts w:ascii="Times New Roman" w:hAnsi="Times New Roman" w:cs="Times New Roman"/>
                <w:b/>
                <w:sz w:val="22"/>
              </w:rPr>
            </w:pPr>
            <w:r w:rsidRPr="009D490C">
              <w:rPr>
                <w:rFonts w:ascii="Times New Roman" w:hAnsi="Times New Roman" w:cs="Times New Roman"/>
                <w:b/>
                <w:sz w:val="22"/>
              </w:rPr>
              <w:t>Item</w:t>
            </w:r>
          </w:p>
          <w:p w:rsidR="001F0062" w:rsidRPr="009D490C" w:rsidRDefault="001F0062" w:rsidP="0076246F">
            <w:pPr>
              <w:pStyle w:val="Contedodatabela"/>
              <w:jc w:val="center"/>
              <w:rPr>
                <w:rFonts w:ascii="Times New Roman" w:hAnsi="Times New Roman" w:cs="Times New Roman"/>
                <w:b/>
                <w:sz w:val="22"/>
              </w:rPr>
            </w:pPr>
          </w:p>
        </w:tc>
        <w:tc>
          <w:tcPr>
            <w:tcW w:w="2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Especificação</w:t>
            </w:r>
          </w:p>
        </w:tc>
        <w:tc>
          <w:tcPr>
            <w:tcW w:w="10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Unidade de 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Quant.</w:t>
            </w:r>
          </w:p>
        </w:tc>
        <w:tc>
          <w:tcPr>
            <w:tcW w:w="12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1F0062" w:rsidRPr="009D490C" w:rsidRDefault="001F0062" w:rsidP="001F0062">
            <w:pPr>
              <w:pStyle w:val="Contedodatabela"/>
              <w:jc w:val="center"/>
              <w:rPr>
                <w:rFonts w:ascii="Times New Roman" w:hAnsi="Times New Roman" w:cs="Times New Roman"/>
                <w:b/>
                <w:sz w:val="22"/>
              </w:rPr>
            </w:pPr>
            <w:r w:rsidRPr="009D490C">
              <w:rPr>
                <w:rFonts w:ascii="Times New Roman" w:hAnsi="Times New Roman" w:cs="Times New Roman"/>
                <w:b/>
                <w:sz w:val="22"/>
              </w:rPr>
              <w:t>Marca</w:t>
            </w:r>
          </w:p>
        </w:tc>
        <w:tc>
          <w:tcPr>
            <w:tcW w:w="12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Valor unitário</w:t>
            </w:r>
          </w:p>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R$</w:t>
            </w:r>
          </w:p>
        </w:tc>
        <w:tc>
          <w:tcPr>
            <w:tcW w:w="1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Valor total</w:t>
            </w:r>
          </w:p>
          <w:p w:rsidR="001F0062" w:rsidRPr="009D490C" w:rsidRDefault="001F0062"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R$</w:t>
            </w:r>
          </w:p>
        </w:tc>
      </w:tr>
      <w:tr w:rsidR="007B6EC4" w:rsidRPr="00CB47B6" w:rsidTr="00AF34C6">
        <w:trPr>
          <w:trHeight w:val="360"/>
          <w:jc w:val="center"/>
        </w:trPr>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28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AF34C6">
            <w:pPr>
              <w:jc w:val="center"/>
              <w:rPr>
                <w:rFonts w:ascii="Times New Roman" w:eastAsia="Times New Roman" w:hAnsi="Times New Roman" w:cs="Times New Roman"/>
                <w:b/>
                <w:bCs/>
                <w:u w:val="single"/>
              </w:rPr>
            </w:pPr>
          </w:p>
        </w:tc>
        <w:tc>
          <w:tcPr>
            <w:tcW w:w="10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pStyle w:val="Contedodatabela"/>
              <w:spacing w:before="120" w:after="120"/>
              <w:jc w:val="center"/>
              <w:rPr>
                <w:rFonts w:ascii="Times New Roman" w:hAnsi="Times New Roman" w:cs="Times New Roman"/>
              </w:rPr>
            </w:pPr>
            <w:r w:rsidRPr="00CB47B6">
              <w:rPr>
                <w:rFonts w:ascii="Times New Roman" w:hAnsi="Times New Roman" w:cs="Times New Roman"/>
              </w:rPr>
              <w:t>XX</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12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12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12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r>
      <w:tr w:rsidR="007B6EC4" w:rsidRPr="00CB47B6" w:rsidTr="00AF34C6">
        <w:trPr>
          <w:trHeight w:val="242"/>
          <w:jc w:val="center"/>
        </w:trPr>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28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spacing w:before="120" w:after="120"/>
              <w:jc w:val="center"/>
              <w:rPr>
                <w:rFonts w:ascii="Times New Roman" w:eastAsia="Times New Roman" w:hAnsi="Times New Roman" w:cs="Times New Roman"/>
                <w:b/>
                <w:bCs/>
                <w:u w:val="single"/>
              </w:rPr>
            </w:pPr>
          </w:p>
        </w:tc>
        <w:tc>
          <w:tcPr>
            <w:tcW w:w="10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pStyle w:val="Contedodatabela"/>
              <w:spacing w:before="120" w:after="120"/>
              <w:jc w:val="center"/>
              <w:rPr>
                <w:rFonts w:ascii="Times New Roman" w:hAnsi="Times New Roman" w:cs="Times New Roman"/>
              </w:rPr>
            </w:pPr>
            <w:r w:rsidRPr="00CB47B6">
              <w:rPr>
                <w:rFonts w:ascii="Times New Roman" w:hAnsi="Times New Roman" w:cs="Times New Roman"/>
              </w:rPr>
              <w:t>XX</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12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12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c>
          <w:tcPr>
            <w:tcW w:w="12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7B6EC4" w:rsidRPr="00CB47B6" w:rsidRDefault="007B6EC4" w:rsidP="007B6EC4">
            <w:pPr>
              <w:jc w:val="center"/>
              <w:rPr>
                <w:rFonts w:ascii="Times New Roman" w:hAnsi="Times New Roman" w:cs="Times New Roman"/>
              </w:rPr>
            </w:pPr>
            <w:r w:rsidRPr="00CB47B6">
              <w:rPr>
                <w:rFonts w:ascii="Times New Roman" w:hAnsi="Times New Roman" w:cs="Times New Roman"/>
              </w:rPr>
              <w:t>XX</w:t>
            </w:r>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D75C1E" w:rsidRPr="00CB47B6" w:rsidRDefault="00D75C1E" w:rsidP="00D75C1E">
      <w:pPr>
        <w:autoSpaceDE w:val="0"/>
        <w:autoSpaceDN w:val="0"/>
        <w:adjustRightInd w:val="0"/>
        <w:jc w:val="both"/>
        <w:rPr>
          <w:rFonts w:ascii="Times New Roman" w:hAnsi="Times New Roman" w:cs="Times New Roman"/>
        </w:rPr>
      </w:pP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w:t>
      </w:r>
      <w:r w:rsidR="00AF34C6">
        <w:rPr>
          <w:rFonts w:ascii="Times New Roman" w:hAnsi="Times New Roman" w:cs="Times New Roman"/>
        </w:rPr>
        <w:t>6</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lastRenderedPageBreak/>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B826A7">
        <w:rPr>
          <w:b/>
          <w:highlight w:val="yellow"/>
        </w:rPr>
        <w:t xml:space="preserve"> </w:t>
      </w:r>
      <w:r w:rsidRPr="00CB47B6">
        <w:rPr>
          <w:b/>
          <w:highlight w:val="yellow"/>
        </w:rPr>
        <w:t>empresa, se houver).</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667400" w:rsidRDefault="00690FF8" w:rsidP="004444CA">
      <w:pPr>
        <w:spacing w:before="240" w:after="240"/>
        <w:jc w:val="both"/>
        <w:rPr>
          <w:rFonts w:ascii="Times New Roman" w:hAnsi="Times New Roman" w:cs="Times New Roman"/>
        </w:rPr>
      </w:pPr>
      <w:r w:rsidRPr="00667400">
        <w:rPr>
          <w:rFonts w:ascii="Times New Roman" w:hAnsi="Times New Roman" w:cs="Times New Roman"/>
        </w:rPr>
        <w:t xml:space="preserve">Com referência ao Pregão Eletrônico </w:t>
      </w:r>
      <w:r w:rsidR="005B5290">
        <w:rPr>
          <w:rFonts w:ascii="Times New Roman" w:hAnsi="Times New Roman" w:cs="Times New Roman"/>
          <w:highlight w:val="yellow"/>
        </w:rPr>
        <w:t>23/2026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F50D7C" w:rsidRPr="00CB47B6">
        <w:rPr>
          <w:rFonts w:ascii="Times New Roman" w:hAnsi="Times New Roman" w:cs="Times New Roman"/>
        </w:rPr>
        <w:t>202</w:t>
      </w:r>
      <w:r w:rsidR="00117900">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Pr="00CB47B6">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B826A7">
        <w:rPr>
          <w:b/>
          <w:highlight w:val="yellow"/>
        </w:rPr>
        <w:t xml:space="preserve"> </w:t>
      </w:r>
      <w:r w:rsidRPr="00CB47B6">
        <w:rPr>
          <w:b/>
          <w:highlight w:val="yellow"/>
        </w:rPr>
        <w:t>empresa, se houver).</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667400" w:rsidRDefault="00690FF8" w:rsidP="004444CA">
      <w:pPr>
        <w:jc w:val="both"/>
        <w:rPr>
          <w:rFonts w:ascii="Times New Roman" w:hAnsi="Times New Roman" w:cs="Times New Roman"/>
        </w:rPr>
      </w:pPr>
      <w:r w:rsidRPr="00667400">
        <w:rPr>
          <w:rFonts w:ascii="Times New Roman" w:hAnsi="Times New Roman" w:cs="Times New Roman"/>
        </w:rPr>
        <w:t xml:space="preserve">Com referência ao Pregão Eletrônico </w:t>
      </w:r>
      <w:r w:rsidR="005B5290">
        <w:rPr>
          <w:rFonts w:ascii="Times New Roman" w:hAnsi="Times New Roman" w:cs="Times New Roman"/>
          <w:highlight w:val="yellow"/>
        </w:rPr>
        <w:t>23/2026</w:t>
      </w:r>
    </w:p>
    <w:p w:rsidR="00690FF8" w:rsidRPr="00667400" w:rsidRDefault="00690FF8" w:rsidP="004444CA">
      <w:pPr>
        <w:spacing w:before="240" w:after="240" w:line="22" w:lineRule="atLeast"/>
        <w:jc w:val="both"/>
        <w:rPr>
          <w:rFonts w:ascii="Times New Roman" w:hAnsi="Times New Roman" w:cs="Times New Roman"/>
        </w:rPr>
      </w:pPr>
      <w:r w:rsidRPr="00667400">
        <w:rPr>
          <w:rFonts w:ascii="Times New Roman" w:hAnsi="Times New Roman" w:cs="Times New Roman"/>
        </w:rPr>
        <w:t xml:space="preserve">Pelo presente instrumento, a empresa </w:t>
      </w:r>
      <w:r w:rsidR="00C35262" w:rsidRPr="00667400">
        <w:rPr>
          <w:rFonts w:ascii="Times New Roman" w:hAnsi="Times New Roman" w:cs="Times New Roman"/>
        </w:rPr>
        <w:t>_______________</w:t>
      </w:r>
      <w:r w:rsidRPr="00667400">
        <w:rPr>
          <w:rFonts w:ascii="Times New Roman" w:hAnsi="Times New Roman" w:cs="Times New Roman"/>
        </w:rPr>
        <w:t xml:space="preserve"> CNPJ nº </w:t>
      </w:r>
      <w:r w:rsidR="00C35262" w:rsidRPr="00667400">
        <w:rPr>
          <w:rFonts w:ascii="Times New Roman" w:hAnsi="Times New Roman" w:cs="Times New Roman"/>
        </w:rPr>
        <w:t>_______________,</w:t>
      </w:r>
      <w:r w:rsidRPr="00667400">
        <w:rPr>
          <w:rFonts w:ascii="Times New Roman" w:hAnsi="Times New Roman" w:cs="Times New Roman"/>
        </w:rPr>
        <w:t xml:space="preserve"> com sede na </w:t>
      </w:r>
      <w:r w:rsidR="00C35262" w:rsidRPr="00667400">
        <w:rPr>
          <w:rFonts w:ascii="Times New Roman" w:hAnsi="Times New Roman" w:cs="Times New Roman"/>
        </w:rPr>
        <w:t>___________________________,</w:t>
      </w:r>
      <w:r w:rsidRPr="00667400">
        <w:rPr>
          <w:rFonts w:ascii="Times New Roman" w:hAnsi="Times New Roman" w:cs="Times New Roman"/>
        </w:rPr>
        <w:t xml:space="preserve"> através de seu representante legal infra-assinado, apresentamos esta declaração unificada, na qual: </w:t>
      </w:r>
    </w:p>
    <w:p w:rsidR="00D206B7" w:rsidRPr="00667400" w:rsidRDefault="00B826A7"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667400">
        <w:rPr>
          <w:rFonts w:ascii="Times New Roman" w:hAnsi="Times New Roman" w:cs="Times New Roman"/>
        </w:rPr>
        <w:t xml:space="preserve"> </w:t>
      </w:r>
      <w:r w:rsidR="00690FF8" w:rsidRPr="00667400">
        <w:rPr>
          <w:rFonts w:ascii="Times New Roman" w:hAnsi="Times New Roman" w:cs="Times New Roman"/>
        </w:rPr>
        <w:t xml:space="preserve">Declaramos para efeito do cumprimento ao estabelecido no </w:t>
      </w:r>
      <w:r w:rsidR="00D206B7" w:rsidRPr="00667400">
        <w:rPr>
          <w:rFonts w:ascii="Times New Roman" w:hAnsi="Times New Roman" w:cs="Times New Roman"/>
        </w:rPr>
        <w:t xml:space="preserve">artigo 63, I da Lei Federal 14.133/2021, sob as penalidades cabíveis, que cumprimos plenamente os requisitos de habilitação exigidos no </w:t>
      </w:r>
      <w:r w:rsidR="00D206B7" w:rsidRPr="00667400">
        <w:rPr>
          <w:rFonts w:ascii="Times New Roman" w:hAnsi="Times New Roman" w:cs="Times New Roman"/>
          <w:bCs/>
          <w:shd w:val="clear" w:color="auto" w:fill="FFFFFF"/>
        </w:rPr>
        <w:t xml:space="preserve">Edital do Pregão Eletrônico nº </w:t>
      </w:r>
      <w:r w:rsidR="005B5290">
        <w:rPr>
          <w:rFonts w:ascii="Times New Roman" w:hAnsi="Times New Roman" w:cs="Times New Roman"/>
          <w:bCs/>
          <w:u w:val="single"/>
          <w:shd w:val="clear" w:color="auto" w:fill="FFFFFF"/>
        </w:rPr>
        <w:t>23/2026</w:t>
      </w:r>
      <w:r w:rsidR="00D206B7" w:rsidRPr="00667400">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1343BC">
      <w:pPr>
        <w:pStyle w:val="Nivel3"/>
        <w:numPr>
          <w:ilvl w:val="0"/>
          <w:numId w:val="0"/>
        </w:numPr>
        <w:spacing w:beforeLines="120" w:afterLines="120"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00B826A7">
        <w:rPr>
          <w:rFonts w:ascii="Times New Roman" w:hAnsi="Times New Roman" w:cs="Times New Roman"/>
          <w:sz w:val="24"/>
          <w:szCs w:val="24"/>
        </w:rPr>
        <w:t xml:space="preserve"> </w:t>
      </w:r>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100"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101" w:history="1">
        <w:r w:rsidR="007148E4"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h)</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lastRenderedPageBreak/>
        <w:t>i)</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j)</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k)</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l) Em virtude da indispensabilidade da divulgação dos dados constantes nos documentos de habilitação e da proposta de preços previstos no inciso VI,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06033">
        <w:rPr>
          <w:rFonts w:ascii="Times New Roman" w:hAnsi="Times New Roman" w:cs="Times New Roman"/>
        </w:rPr>
        <w:t xml:space="preserve"> </w:t>
      </w:r>
      <w:r w:rsidR="00F50D7C" w:rsidRPr="00CB47B6">
        <w:rPr>
          <w:rFonts w:ascii="Times New Roman" w:hAnsi="Times New Roman" w:cs="Times New Roman"/>
        </w:rPr>
        <w:t>202</w:t>
      </w:r>
      <w:r w:rsidR="00117900">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r w:rsidRPr="00CB47B6">
        <w:rPr>
          <w:b/>
        </w:rPr>
        <w:t>Rg</w:t>
      </w:r>
      <w:proofErr w:type="spell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lastRenderedPageBreak/>
        <w:t>Obs.: (Impressão em papel timbrado ou personalizado da</w:t>
      </w:r>
      <w:r w:rsidR="00A3750E">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667400"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667400">
        <w:rPr>
          <w:rFonts w:ascii="Arial" w:hAnsi="Arial" w:cs="Arial"/>
          <w:b/>
          <w:sz w:val="22"/>
          <w:szCs w:val="22"/>
        </w:rPr>
        <w:t xml:space="preserve">PREGÃO ELETRÔNICO N.º </w:t>
      </w:r>
      <w:r w:rsidR="005B5290">
        <w:rPr>
          <w:rFonts w:ascii="Arial" w:hAnsi="Arial" w:cs="Arial"/>
          <w:b/>
          <w:sz w:val="22"/>
          <w:szCs w:val="22"/>
        </w:rPr>
        <w:t>23/2026</w:t>
      </w:r>
    </w:p>
    <w:p w:rsidR="002B5E68" w:rsidRPr="00667400" w:rsidRDefault="002B5E68" w:rsidP="001C5F95">
      <w:pPr>
        <w:pStyle w:val="Recuonormal"/>
        <w:keepNext/>
        <w:widowControl w:val="0"/>
        <w:spacing w:before="0" w:after="0"/>
        <w:ind w:left="0"/>
        <w:jc w:val="center"/>
        <w:rPr>
          <w:rFonts w:cs="Arial"/>
          <w:b/>
        </w:rPr>
      </w:pPr>
    </w:p>
    <w:p w:rsidR="002B5E68" w:rsidRPr="00667400"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667400">
        <w:rPr>
          <w:rFonts w:ascii="Arial" w:hAnsi="Arial" w:cs="Arial"/>
          <w:b/>
          <w:sz w:val="22"/>
          <w:szCs w:val="22"/>
        </w:rPr>
        <w:t>MINUTA - ATA DE REGISTRO DE PREÇOS N.º XX/</w:t>
      </w:r>
      <w:r w:rsidR="00F50D7C" w:rsidRPr="00667400">
        <w:rPr>
          <w:rFonts w:ascii="Arial" w:hAnsi="Arial" w:cs="Arial"/>
          <w:b/>
          <w:sz w:val="22"/>
          <w:szCs w:val="22"/>
        </w:rPr>
        <w:t>202</w:t>
      </w:r>
      <w:r w:rsidR="00117900">
        <w:rPr>
          <w:rFonts w:ascii="Arial" w:hAnsi="Arial" w:cs="Arial"/>
          <w:b/>
          <w:sz w:val="22"/>
          <w:szCs w:val="22"/>
        </w:rPr>
        <w:t>6</w:t>
      </w:r>
    </w:p>
    <w:p w:rsidR="002B5E68" w:rsidRPr="00667400"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705BA" w:rsidRPr="006751A7">
        <w:rPr>
          <w:rFonts w:ascii="Arial" w:hAnsi="Arial" w:cs="Arial"/>
          <w:sz w:val="22"/>
          <w:szCs w:val="22"/>
        </w:rPr>
        <w:t xml:space="preserve"> </w:t>
      </w:r>
      <w:r w:rsidR="005B5290">
        <w:rPr>
          <w:rFonts w:ascii="Arial" w:hAnsi="Arial" w:cs="Arial"/>
          <w:sz w:val="22"/>
          <w:szCs w:val="22"/>
        </w:rPr>
        <w:t>91</w:t>
      </w:r>
      <w:r w:rsidRPr="006751A7">
        <w:rPr>
          <w:rFonts w:ascii="Arial" w:hAnsi="Arial" w:cs="Arial"/>
          <w:sz w:val="22"/>
          <w:szCs w:val="22"/>
        </w:rPr>
        <w:t>/</w:t>
      </w:r>
      <w:r w:rsidR="00F50D7C" w:rsidRPr="006751A7">
        <w:rPr>
          <w:rFonts w:ascii="Arial" w:hAnsi="Arial" w:cs="Arial"/>
          <w:sz w:val="22"/>
          <w:szCs w:val="22"/>
        </w:rPr>
        <w:t>202</w:t>
      </w:r>
      <w:r w:rsidR="00117900">
        <w:rPr>
          <w:rFonts w:ascii="Arial" w:hAnsi="Arial" w:cs="Arial"/>
          <w:sz w:val="22"/>
          <w:szCs w:val="22"/>
        </w:rPr>
        <w:t>6</w:t>
      </w:r>
      <w:r w:rsidRPr="006751A7">
        <w:rPr>
          <w:rFonts w:ascii="Arial" w:hAnsi="Arial" w:cs="Arial"/>
          <w:sz w:val="22"/>
          <w:szCs w:val="22"/>
        </w:rPr>
        <w:t>)</w:t>
      </w:r>
    </w:p>
    <w:p w:rsidR="00130705" w:rsidRDefault="00130705" w:rsidP="00075FE9">
      <w:pPr>
        <w:widowControl w:val="0"/>
        <w:rPr>
          <w:rFonts w:ascii="Arial" w:hAnsi="Arial" w:cs="Arial"/>
          <w:sz w:val="22"/>
          <w:szCs w:val="22"/>
        </w:rPr>
      </w:pPr>
    </w:p>
    <w:p w:rsidR="001F7585" w:rsidRDefault="001F7585" w:rsidP="001F7585">
      <w:pPr>
        <w:widowControl w:val="0"/>
        <w:jc w:val="both"/>
        <w:rPr>
          <w:rFonts w:ascii="Arial" w:hAnsi="Arial" w:cs="Arial"/>
          <w:sz w:val="22"/>
          <w:szCs w:val="22"/>
        </w:rPr>
      </w:pPr>
      <w:r w:rsidRPr="001F7585">
        <w:rPr>
          <w:rFonts w:ascii="Arial" w:hAnsi="Arial" w:cs="Arial"/>
          <w:b/>
          <w:sz w:val="22"/>
          <w:szCs w:val="22"/>
        </w:rPr>
        <w:t>Aos XX dias do mês de XXXX do ano de dois mil e vinte e seis, no MUNICIPIO DE CAMPO MAGRO</w:t>
      </w:r>
      <w:r w:rsidRPr="001F7585">
        <w:rPr>
          <w:rFonts w:ascii="Arial" w:hAnsi="Arial" w:cs="Arial"/>
          <w:sz w:val="22"/>
          <w:szCs w:val="22"/>
        </w:rPr>
        <w:t xml:space="preserve">, pessoa jurídica de direito público, inscrita no CNPJ sob n.º </w:t>
      </w:r>
      <w:r w:rsidRPr="001F7585">
        <w:rPr>
          <w:rFonts w:ascii="Arial" w:hAnsi="Arial" w:cs="Arial"/>
          <w:bCs/>
          <w:sz w:val="22"/>
          <w:szCs w:val="22"/>
        </w:rPr>
        <w:t>01.607.539/0001-76</w:t>
      </w:r>
      <w:r w:rsidRPr="001F7585">
        <w:rPr>
          <w:rFonts w:ascii="Arial" w:hAnsi="Arial" w:cs="Arial"/>
          <w:sz w:val="22"/>
          <w:szCs w:val="22"/>
        </w:rPr>
        <w:t xml:space="preserve">, com sede na Rodovia Gumercindo Boza, Km 20, n° 20.823, CEP 83.535-000, Centro, Campo Magro - PR, neste ato representado por seu Prefeito Municipal, </w:t>
      </w:r>
      <w:proofErr w:type="spellStart"/>
      <w:r w:rsidRPr="001F7585">
        <w:rPr>
          <w:rFonts w:ascii="Arial" w:hAnsi="Arial" w:cs="Arial"/>
          <w:b/>
          <w:sz w:val="22"/>
          <w:szCs w:val="22"/>
        </w:rPr>
        <w:t>Rilton</w:t>
      </w:r>
      <w:proofErr w:type="spellEnd"/>
      <w:r w:rsidRPr="001F7585">
        <w:rPr>
          <w:rFonts w:ascii="Arial" w:hAnsi="Arial" w:cs="Arial"/>
          <w:b/>
          <w:sz w:val="22"/>
          <w:szCs w:val="22"/>
        </w:rPr>
        <w:t xml:space="preserve"> Boza</w:t>
      </w:r>
      <w:r w:rsidRPr="001F7585">
        <w:rPr>
          <w:rFonts w:ascii="Arial" w:hAnsi="Arial" w:cs="Arial"/>
          <w:sz w:val="22"/>
          <w:szCs w:val="22"/>
        </w:rPr>
        <w:t xml:space="preserve">, brasileiro, casado, portador da cédula de identidade/R.G. n.º _____________ e inscrito no CPF sob n.º ____________, após a homologação do resultado obtido no </w:t>
      </w:r>
      <w:r w:rsidRPr="001F7585">
        <w:rPr>
          <w:rFonts w:ascii="Arial" w:hAnsi="Arial" w:cs="Arial"/>
          <w:b/>
          <w:sz w:val="22"/>
          <w:szCs w:val="22"/>
        </w:rPr>
        <w:t xml:space="preserve">PREGÃO ELETRÔNICO N.º </w:t>
      </w:r>
      <w:r w:rsidR="005B5290">
        <w:rPr>
          <w:rFonts w:ascii="Arial" w:hAnsi="Arial" w:cs="Arial"/>
          <w:b/>
          <w:sz w:val="22"/>
          <w:szCs w:val="22"/>
        </w:rPr>
        <w:t>23/2026</w:t>
      </w:r>
      <w:r w:rsidRPr="001F7585">
        <w:rPr>
          <w:rFonts w:ascii="Arial" w:hAnsi="Arial" w:cs="Arial"/>
          <w:sz w:val="22"/>
          <w:szCs w:val="22"/>
        </w:rPr>
        <w:t>, resolve, nos termos do artigo 82 da Lei Federal n.º 14.133/2021</w:t>
      </w:r>
      <w:r w:rsidRPr="001F7585">
        <w:rPr>
          <w:rFonts w:ascii="Arial" w:hAnsi="Arial" w:cs="Arial"/>
          <w:b/>
          <w:sz w:val="22"/>
          <w:szCs w:val="22"/>
        </w:rPr>
        <w:t xml:space="preserve">, REGISTRAR O(S) PREÇO(S) para aquisição de </w:t>
      </w:r>
      <w:r>
        <w:rPr>
          <w:rFonts w:ascii="Arial" w:hAnsi="Arial" w:cs="Arial"/>
          <w:b/>
          <w:sz w:val="22"/>
          <w:szCs w:val="22"/>
        </w:rPr>
        <w:t>pneus</w:t>
      </w:r>
      <w:r w:rsidRPr="001F7585">
        <w:rPr>
          <w:rFonts w:ascii="Arial" w:hAnsi="Arial" w:cs="Arial"/>
          <w:b/>
          <w:sz w:val="22"/>
          <w:szCs w:val="22"/>
        </w:rPr>
        <w:t xml:space="preserve">, </w:t>
      </w:r>
      <w:r w:rsidRPr="001F7585">
        <w:rPr>
          <w:rFonts w:ascii="Arial" w:hAnsi="Arial" w:cs="Arial"/>
          <w:sz w:val="22"/>
          <w:szCs w:val="22"/>
        </w:rPr>
        <w:t xml:space="preserve">ofertados pela empresa </w:t>
      </w:r>
      <w:r w:rsidRPr="001F7585">
        <w:rPr>
          <w:rFonts w:ascii="Arial" w:hAnsi="Arial" w:cs="Arial"/>
          <w:b/>
          <w:bCs/>
          <w:sz w:val="22"/>
          <w:szCs w:val="22"/>
        </w:rPr>
        <w:t>XXXXXXXXXXX</w:t>
      </w:r>
      <w:r w:rsidRPr="001F7585">
        <w:rPr>
          <w:rFonts w:ascii="Arial" w:hAnsi="Arial" w:cs="Arial"/>
          <w:sz w:val="22"/>
          <w:szCs w:val="22"/>
        </w:rPr>
        <w:t xml:space="preserve">, inscrita no CNPJ sob n.º </w:t>
      </w:r>
      <w:r w:rsidRPr="001F7585">
        <w:rPr>
          <w:rFonts w:ascii="Arial" w:hAnsi="Arial" w:cs="Arial"/>
          <w:b/>
          <w:bCs/>
          <w:sz w:val="22"/>
          <w:szCs w:val="22"/>
        </w:rPr>
        <w:t>XXXXXXXX</w:t>
      </w:r>
      <w:r w:rsidRPr="001F7585">
        <w:rPr>
          <w:rFonts w:ascii="Arial" w:hAnsi="Arial" w:cs="Arial"/>
          <w:sz w:val="22"/>
          <w:szCs w:val="22"/>
        </w:rPr>
        <w:t xml:space="preserve">, com sede na Rua XXXXXXXXX, n.º __, CEP </w:t>
      </w:r>
      <w:proofErr w:type="gramStart"/>
      <w:r w:rsidRPr="001F7585">
        <w:rPr>
          <w:rFonts w:ascii="Arial" w:hAnsi="Arial" w:cs="Arial"/>
          <w:sz w:val="22"/>
          <w:szCs w:val="22"/>
        </w:rPr>
        <w:t>XX.</w:t>
      </w:r>
      <w:proofErr w:type="gramEnd"/>
      <w:r w:rsidRPr="001F7585">
        <w:rPr>
          <w:rFonts w:ascii="Arial" w:hAnsi="Arial" w:cs="Arial"/>
          <w:sz w:val="22"/>
          <w:szCs w:val="22"/>
        </w:rPr>
        <w:t xml:space="preserve">XXX-XX, Fone: (XX) XXXX – E-mail: </w:t>
      </w:r>
      <w:r w:rsidRPr="001F7585">
        <w:rPr>
          <w:rFonts w:ascii="Arial" w:hAnsi="Arial" w:cs="Arial"/>
          <w:sz w:val="22"/>
          <w:szCs w:val="22"/>
          <w:u w:val="single"/>
        </w:rPr>
        <w:t>XXXXX</w:t>
      </w:r>
      <w:r w:rsidRPr="001F7585">
        <w:rPr>
          <w:rFonts w:ascii="Arial" w:hAnsi="Arial" w:cs="Arial"/>
          <w:sz w:val="22"/>
          <w:szCs w:val="22"/>
        </w:rPr>
        <w:t>, neste ato representada legalmente pelo(a) Sr(a). ________, portador (a) da cédula de identidade/R.G. n.º XXXXXXXX e CPF n.º XXXXXXXXX, nº de Telefone: XX XXXXXX, E-mail: XXXXXXXXX, resolveram e acordaram firmar a presente Ata de Registro de Preços, obedecidas as condições estabelecidas na Lei Federal nº 14.133/21 e Decreto Municipal nº 22/2024, referente ao item abaixo discriminado e seus respectivos preços unitários:</w:t>
      </w:r>
    </w:p>
    <w:p w:rsidR="001F7585" w:rsidRPr="001F7585" w:rsidRDefault="001F7585" w:rsidP="001F7585">
      <w:pPr>
        <w:widowControl w:val="0"/>
        <w:jc w:val="both"/>
        <w:rPr>
          <w:rFonts w:ascii="Arial" w:hAnsi="Arial" w:cs="Arial"/>
          <w:sz w:val="22"/>
          <w:szCs w:val="22"/>
        </w:rPr>
      </w:pPr>
    </w:p>
    <w:tbl>
      <w:tblPr>
        <w:tblW w:w="9201" w:type="dxa"/>
        <w:jc w:val="center"/>
        <w:tblCellMar>
          <w:left w:w="70" w:type="dxa"/>
          <w:right w:w="70" w:type="dxa"/>
        </w:tblCellMar>
        <w:tblLook w:val="04A0"/>
      </w:tblPr>
      <w:tblGrid>
        <w:gridCol w:w="593"/>
        <w:gridCol w:w="2721"/>
        <w:gridCol w:w="1101"/>
        <w:gridCol w:w="1101"/>
        <w:gridCol w:w="1000"/>
        <w:gridCol w:w="1242"/>
        <w:gridCol w:w="1443"/>
      </w:tblGrid>
      <w:tr w:rsidR="001F7585" w:rsidRPr="001F7585">
        <w:trPr>
          <w:trHeight w:val="538"/>
          <w:jc w:val="center"/>
        </w:trPr>
        <w:tc>
          <w:tcPr>
            <w:tcW w:w="59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Item</w:t>
            </w:r>
          </w:p>
        </w:tc>
        <w:tc>
          <w:tcPr>
            <w:tcW w:w="272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Descrição/Especificação</w:t>
            </w:r>
          </w:p>
        </w:tc>
        <w:tc>
          <w:tcPr>
            <w:tcW w:w="1101"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Marca</w:t>
            </w:r>
          </w:p>
        </w:tc>
        <w:tc>
          <w:tcPr>
            <w:tcW w:w="1101"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1F7585" w:rsidRPr="001F7585" w:rsidRDefault="001F7585" w:rsidP="001F7585">
            <w:pPr>
              <w:widowControl w:val="0"/>
              <w:jc w:val="both"/>
              <w:rPr>
                <w:rFonts w:ascii="Arial" w:hAnsi="Arial" w:cs="Arial"/>
                <w:b/>
                <w:bCs/>
                <w:sz w:val="22"/>
                <w:szCs w:val="22"/>
              </w:rPr>
            </w:pPr>
            <w:r w:rsidRPr="001F7585">
              <w:rPr>
                <w:rFonts w:ascii="Arial" w:hAnsi="Arial" w:cs="Arial"/>
                <w:b/>
                <w:bCs/>
                <w:sz w:val="22"/>
                <w:szCs w:val="22"/>
              </w:rPr>
              <w:t>Valor Total</w:t>
            </w:r>
          </w:p>
        </w:tc>
      </w:tr>
      <w:tr w:rsidR="001F7585" w:rsidRPr="001F7585">
        <w:trPr>
          <w:trHeight w:val="403"/>
          <w:jc w:val="center"/>
        </w:trPr>
        <w:tc>
          <w:tcPr>
            <w:tcW w:w="593" w:type="dxa"/>
            <w:tcBorders>
              <w:top w:val="nil"/>
              <w:left w:val="single" w:sz="8" w:space="0" w:color="auto"/>
              <w:bottom w:val="single" w:sz="8" w:space="0" w:color="auto"/>
              <w:right w:val="single" w:sz="8" w:space="0" w:color="auto"/>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xx</w:t>
            </w:r>
          </w:p>
        </w:tc>
        <w:tc>
          <w:tcPr>
            <w:tcW w:w="2721" w:type="dxa"/>
            <w:tcBorders>
              <w:top w:val="nil"/>
              <w:left w:val="nil"/>
              <w:bottom w:val="single" w:sz="8" w:space="0" w:color="auto"/>
              <w:right w:val="single" w:sz="8" w:space="0" w:color="auto"/>
            </w:tcBorders>
            <w:vAlign w:val="center"/>
            <w:hideMark/>
          </w:tcPr>
          <w:p w:rsidR="001F7585" w:rsidRPr="001F7585" w:rsidRDefault="001F7585" w:rsidP="001F7585">
            <w:pPr>
              <w:widowControl w:val="0"/>
              <w:jc w:val="both"/>
              <w:rPr>
                <w:rFonts w:ascii="Arial" w:hAnsi="Arial" w:cs="Arial"/>
                <w:sz w:val="22"/>
                <w:szCs w:val="22"/>
              </w:rPr>
            </w:pPr>
            <w:proofErr w:type="spellStart"/>
            <w:r w:rsidRPr="001F7585">
              <w:rPr>
                <w:rFonts w:ascii="Arial" w:hAnsi="Arial" w:cs="Arial"/>
                <w:sz w:val="22"/>
                <w:szCs w:val="22"/>
              </w:rPr>
              <w:t>xxxxxxxxxxxxxxx</w:t>
            </w:r>
            <w:proofErr w:type="spellEnd"/>
          </w:p>
        </w:tc>
        <w:tc>
          <w:tcPr>
            <w:tcW w:w="1101" w:type="dxa"/>
            <w:tcBorders>
              <w:top w:val="nil"/>
              <w:left w:val="single" w:sz="4" w:space="0" w:color="auto"/>
              <w:bottom w:val="single" w:sz="8" w:space="0" w:color="auto"/>
              <w:right w:val="single" w:sz="4" w:space="0" w:color="auto"/>
            </w:tcBorders>
            <w:vAlign w:val="center"/>
            <w:hideMark/>
          </w:tcPr>
          <w:p w:rsidR="001F7585" w:rsidRPr="001F7585" w:rsidRDefault="001F7585" w:rsidP="001F7585">
            <w:pPr>
              <w:widowControl w:val="0"/>
              <w:jc w:val="both"/>
              <w:rPr>
                <w:rFonts w:ascii="Arial" w:hAnsi="Arial" w:cs="Arial"/>
                <w:sz w:val="22"/>
                <w:szCs w:val="22"/>
              </w:rPr>
            </w:pPr>
            <w:proofErr w:type="spellStart"/>
            <w:r w:rsidRPr="001F7585">
              <w:rPr>
                <w:rFonts w:ascii="Arial" w:hAnsi="Arial" w:cs="Arial"/>
                <w:sz w:val="22"/>
                <w:szCs w:val="22"/>
              </w:rPr>
              <w:t>xxxx</w:t>
            </w:r>
            <w:proofErr w:type="spellEnd"/>
          </w:p>
        </w:tc>
        <w:tc>
          <w:tcPr>
            <w:tcW w:w="1101" w:type="dxa"/>
            <w:tcBorders>
              <w:top w:val="nil"/>
              <w:left w:val="single" w:sz="4" w:space="0" w:color="auto"/>
              <w:bottom w:val="single" w:sz="8" w:space="0" w:color="auto"/>
              <w:right w:val="single" w:sz="8" w:space="0" w:color="auto"/>
            </w:tcBorders>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xxx</w:t>
            </w:r>
          </w:p>
        </w:tc>
        <w:tc>
          <w:tcPr>
            <w:tcW w:w="1000" w:type="dxa"/>
            <w:tcBorders>
              <w:top w:val="nil"/>
              <w:left w:val="nil"/>
              <w:bottom w:val="single" w:sz="8" w:space="0" w:color="auto"/>
              <w:right w:val="single" w:sz="8" w:space="0" w:color="auto"/>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xxx</w:t>
            </w:r>
          </w:p>
        </w:tc>
        <w:tc>
          <w:tcPr>
            <w:tcW w:w="1242" w:type="dxa"/>
            <w:tcBorders>
              <w:top w:val="nil"/>
              <w:left w:val="nil"/>
              <w:bottom w:val="single" w:sz="8" w:space="0" w:color="auto"/>
              <w:right w:val="nil"/>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 xml:space="preserve">R$ </w:t>
            </w:r>
            <w:proofErr w:type="spellStart"/>
            <w:r w:rsidRPr="001F7585">
              <w:rPr>
                <w:rFonts w:ascii="Arial" w:hAnsi="Arial" w:cs="Arial"/>
                <w:sz w:val="22"/>
                <w:szCs w:val="22"/>
              </w:rPr>
              <w:t>xxxx</w:t>
            </w:r>
            <w:proofErr w:type="spellEnd"/>
          </w:p>
        </w:tc>
      </w:tr>
      <w:tr w:rsidR="001F7585" w:rsidRPr="001F7585">
        <w:trPr>
          <w:trHeight w:val="394"/>
          <w:jc w:val="center"/>
        </w:trPr>
        <w:tc>
          <w:tcPr>
            <w:tcW w:w="593" w:type="dxa"/>
            <w:tcBorders>
              <w:top w:val="nil"/>
              <w:left w:val="single" w:sz="8" w:space="0" w:color="auto"/>
              <w:bottom w:val="single" w:sz="8" w:space="0" w:color="auto"/>
              <w:right w:val="single" w:sz="8" w:space="0" w:color="auto"/>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xx</w:t>
            </w:r>
          </w:p>
        </w:tc>
        <w:tc>
          <w:tcPr>
            <w:tcW w:w="2721" w:type="dxa"/>
            <w:tcBorders>
              <w:top w:val="nil"/>
              <w:left w:val="nil"/>
              <w:bottom w:val="single" w:sz="8" w:space="0" w:color="auto"/>
              <w:right w:val="single" w:sz="8" w:space="0" w:color="auto"/>
            </w:tcBorders>
            <w:vAlign w:val="center"/>
            <w:hideMark/>
          </w:tcPr>
          <w:p w:rsidR="001F7585" w:rsidRPr="001F7585" w:rsidRDefault="001F7585" w:rsidP="001F7585">
            <w:pPr>
              <w:widowControl w:val="0"/>
              <w:jc w:val="both"/>
              <w:rPr>
                <w:rFonts w:ascii="Arial" w:hAnsi="Arial" w:cs="Arial"/>
                <w:sz w:val="22"/>
                <w:szCs w:val="22"/>
              </w:rPr>
            </w:pPr>
            <w:proofErr w:type="spellStart"/>
            <w:r w:rsidRPr="001F7585">
              <w:rPr>
                <w:rFonts w:ascii="Arial" w:hAnsi="Arial" w:cs="Arial"/>
                <w:sz w:val="22"/>
                <w:szCs w:val="22"/>
              </w:rPr>
              <w:t>xxxxxxxxxxxxxxx</w:t>
            </w:r>
            <w:proofErr w:type="spellEnd"/>
          </w:p>
        </w:tc>
        <w:tc>
          <w:tcPr>
            <w:tcW w:w="1101" w:type="dxa"/>
            <w:tcBorders>
              <w:top w:val="nil"/>
              <w:left w:val="single" w:sz="4" w:space="0" w:color="auto"/>
              <w:bottom w:val="single" w:sz="8" w:space="0" w:color="auto"/>
              <w:right w:val="single" w:sz="4" w:space="0" w:color="auto"/>
            </w:tcBorders>
            <w:vAlign w:val="center"/>
            <w:hideMark/>
          </w:tcPr>
          <w:p w:rsidR="001F7585" w:rsidRPr="001F7585" w:rsidRDefault="001F7585" w:rsidP="001F7585">
            <w:pPr>
              <w:widowControl w:val="0"/>
              <w:jc w:val="both"/>
              <w:rPr>
                <w:rFonts w:ascii="Arial" w:hAnsi="Arial" w:cs="Arial"/>
                <w:sz w:val="22"/>
                <w:szCs w:val="22"/>
              </w:rPr>
            </w:pPr>
            <w:proofErr w:type="spellStart"/>
            <w:r w:rsidRPr="001F7585">
              <w:rPr>
                <w:rFonts w:ascii="Arial" w:hAnsi="Arial" w:cs="Arial"/>
                <w:sz w:val="22"/>
                <w:szCs w:val="22"/>
              </w:rPr>
              <w:t>xxxx</w:t>
            </w:r>
            <w:proofErr w:type="spellEnd"/>
          </w:p>
        </w:tc>
        <w:tc>
          <w:tcPr>
            <w:tcW w:w="1101" w:type="dxa"/>
            <w:tcBorders>
              <w:top w:val="nil"/>
              <w:left w:val="single" w:sz="4" w:space="0" w:color="auto"/>
              <w:bottom w:val="single" w:sz="8" w:space="0" w:color="auto"/>
              <w:right w:val="single" w:sz="8" w:space="0" w:color="auto"/>
            </w:tcBorders>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xxx</w:t>
            </w:r>
          </w:p>
        </w:tc>
        <w:tc>
          <w:tcPr>
            <w:tcW w:w="1000" w:type="dxa"/>
            <w:tcBorders>
              <w:top w:val="nil"/>
              <w:left w:val="nil"/>
              <w:bottom w:val="single" w:sz="8" w:space="0" w:color="auto"/>
              <w:right w:val="single" w:sz="8" w:space="0" w:color="auto"/>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xxx</w:t>
            </w:r>
          </w:p>
        </w:tc>
        <w:tc>
          <w:tcPr>
            <w:tcW w:w="1242" w:type="dxa"/>
            <w:tcBorders>
              <w:top w:val="nil"/>
              <w:left w:val="nil"/>
              <w:bottom w:val="single" w:sz="8" w:space="0" w:color="auto"/>
              <w:right w:val="nil"/>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noWrap/>
            <w:vAlign w:val="center"/>
            <w:hideMark/>
          </w:tcPr>
          <w:p w:rsidR="001F7585" w:rsidRPr="001F7585" w:rsidRDefault="001F7585" w:rsidP="001F7585">
            <w:pPr>
              <w:widowControl w:val="0"/>
              <w:jc w:val="both"/>
              <w:rPr>
                <w:rFonts w:ascii="Arial" w:hAnsi="Arial" w:cs="Arial"/>
                <w:sz w:val="22"/>
                <w:szCs w:val="22"/>
              </w:rPr>
            </w:pPr>
            <w:r w:rsidRPr="001F7585">
              <w:rPr>
                <w:rFonts w:ascii="Arial" w:hAnsi="Arial" w:cs="Arial"/>
                <w:sz w:val="22"/>
                <w:szCs w:val="22"/>
              </w:rPr>
              <w:t xml:space="preserve">R$ </w:t>
            </w:r>
            <w:proofErr w:type="spellStart"/>
            <w:r w:rsidRPr="001F7585">
              <w:rPr>
                <w:rFonts w:ascii="Arial" w:hAnsi="Arial" w:cs="Arial"/>
                <w:sz w:val="22"/>
                <w:szCs w:val="22"/>
              </w:rPr>
              <w:t>xxxx</w:t>
            </w:r>
            <w:proofErr w:type="spellEnd"/>
          </w:p>
        </w:tc>
      </w:tr>
    </w:tbl>
    <w:p w:rsidR="001F7585" w:rsidRPr="001F7585" w:rsidRDefault="001F7585" w:rsidP="001F7585">
      <w:pPr>
        <w:widowControl w:val="0"/>
        <w:jc w:val="both"/>
        <w:rPr>
          <w:rFonts w:ascii="Arial" w:hAnsi="Arial" w:cs="Arial"/>
          <w:sz w:val="22"/>
          <w:szCs w:val="22"/>
        </w:rPr>
      </w:pPr>
    </w:p>
    <w:p w:rsidR="001F7585" w:rsidRPr="001F7585" w:rsidRDefault="001F7585" w:rsidP="001F7585">
      <w:pPr>
        <w:widowControl w:val="0"/>
        <w:numPr>
          <w:ilvl w:val="0"/>
          <w:numId w:val="43"/>
        </w:numPr>
        <w:spacing w:after="240"/>
        <w:ind w:left="0" w:firstLine="0"/>
        <w:jc w:val="both"/>
        <w:rPr>
          <w:rFonts w:ascii="Arial" w:hAnsi="Arial" w:cs="Arial"/>
          <w:sz w:val="22"/>
          <w:szCs w:val="22"/>
        </w:rPr>
      </w:pPr>
      <w:r w:rsidRPr="001F7585">
        <w:rPr>
          <w:rFonts w:ascii="Arial" w:hAnsi="Arial" w:cs="Arial"/>
          <w:sz w:val="22"/>
          <w:szCs w:val="22"/>
        </w:rPr>
        <w:t xml:space="preserve"> O prazo de vigência da ARP será de 1 (um) ano, contado a partir da data de assinatura, e poderá ser prorrogado, por igual período, desde que conveniente, oportuno e comprovado que as condições e o preço permanecem vantajosos.</w:t>
      </w:r>
    </w:p>
    <w:p w:rsidR="001F7585" w:rsidRPr="001F7585" w:rsidRDefault="001F7585" w:rsidP="001F7585">
      <w:pPr>
        <w:widowControl w:val="0"/>
        <w:numPr>
          <w:ilvl w:val="0"/>
          <w:numId w:val="43"/>
        </w:numPr>
        <w:spacing w:after="240"/>
        <w:ind w:left="0" w:firstLine="0"/>
        <w:jc w:val="both"/>
        <w:rPr>
          <w:rFonts w:ascii="Arial" w:hAnsi="Arial" w:cs="Arial"/>
          <w:sz w:val="22"/>
          <w:szCs w:val="22"/>
        </w:rPr>
      </w:pPr>
      <w:r w:rsidRPr="001F7585">
        <w:rPr>
          <w:rFonts w:ascii="Arial" w:hAnsi="Arial" w:cs="Arial"/>
          <w:sz w:val="22"/>
          <w:szCs w:val="22"/>
        </w:rPr>
        <w:t xml:space="preserve"> As obrigações da Contratada e do Município e demais condições gerais, assim como as penalidades encontram-se no Edital de Embasamento do Pregão Eletrônico n° </w:t>
      </w:r>
      <w:r w:rsidR="005B5290">
        <w:rPr>
          <w:rFonts w:ascii="Arial" w:hAnsi="Arial" w:cs="Arial"/>
          <w:sz w:val="22"/>
          <w:szCs w:val="22"/>
        </w:rPr>
        <w:t>23/2026</w:t>
      </w:r>
      <w:r w:rsidRPr="001F7585">
        <w:rPr>
          <w:rFonts w:ascii="Arial" w:hAnsi="Arial" w:cs="Arial"/>
          <w:sz w:val="22"/>
          <w:szCs w:val="22"/>
        </w:rPr>
        <w:t>.</w:t>
      </w:r>
    </w:p>
    <w:p w:rsidR="001F7585" w:rsidRPr="001F7585" w:rsidRDefault="001F7585" w:rsidP="001F7585">
      <w:pPr>
        <w:widowControl w:val="0"/>
        <w:numPr>
          <w:ilvl w:val="0"/>
          <w:numId w:val="43"/>
        </w:numPr>
        <w:spacing w:after="240"/>
        <w:ind w:left="0" w:firstLine="0"/>
        <w:jc w:val="both"/>
        <w:rPr>
          <w:rFonts w:ascii="Arial" w:hAnsi="Arial" w:cs="Arial"/>
          <w:sz w:val="22"/>
          <w:szCs w:val="22"/>
        </w:rPr>
      </w:pPr>
      <w:r w:rsidRPr="001F7585">
        <w:rPr>
          <w:rFonts w:ascii="Arial" w:hAnsi="Arial" w:cs="Arial"/>
          <w:sz w:val="22"/>
          <w:szCs w:val="22"/>
        </w:rPr>
        <w:t>Conforme Decreto nº 22/2024, art. 120, a existência de preços registrados não obriga a administração a contratar, facultando-se a realização de licitação específica para a aquisição pretendida, assegurada preferência ao fornecedor registrado em igualdade de condições.</w:t>
      </w:r>
    </w:p>
    <w:p w:rsidR="001F7585" w:rsidRPr="001F7585" w:rsidRDefault="001F7585" w:rsidP="001F7585">
      <w:pPr>
        <w:widowControl w:val="0"/>
        <w:numPr>
          <w:ilvl w:val="0"/>
          <w:numId w:val="43"/>
        </w:numPr>
        <w:ind w:left="0" w:firstLine="0"/>
        <w:jc w:val="both"/>
        <w:rPr>
          <w:rFonts w:ascii="Arial" w:hAnsi="Arial" w:cs="Arial"/>
          <w:sz w:val="22"/>
          <w:szCs w:val="22"/>
        </w:rPr>
      </w:pPr>
      <w:r w:rsidRPr="001F7585">
        <w:rPr>
          <w:rFonts w:ascii="Arial" w:hAnsi="Arial" w:cs="Arial"/>
          <w:sz w:val="22"/>
          <w:szCs w:val="22"/>
        </w:rPr>
        <w:t xml:space="preserve"> Nada mais havendo a ser declarado, foi encerrada a presente ata que, após lida e aprovada, será assinada pelas partes:</w:t>
      </w:r>
    </w:p>
    <w:p w:rsidR="001F7585" w:rsidRPr="006751A7" w:rsidRDefault="001F7585" w:rsidP="00075FE9">
      <w:pPr>
        <w:widowControl w:val="0"/>
        <w:rPr>
          <w:rFonts w:ascii="Arial" w:hAnsi="Arial" w:cs="Arial"/>
          <w:sz w:val="22"/>
          <w:szCs w:val="22"/>
        </w:rPr>
      </w:pPr>
    </w:p>
    <w:p w:rsidR="002B2B46" w:rsidRDefault="002B2B46" w:rsidP="00075FE9">
      <w:pPr>
        <w:widowControl w:val="0"/>
        <w:rPr>
          <w:rFonts w:ascii="Arial" w:hAnsi="Arial" w:cs="Arial"/>
          <w:sz w:val="22"/>
          <w:szCs w:val="22"/>
        </w:rPr>
      </w:pPr>
    </w:p>
    <w:p w:rsidR="00D37A31" w:rsidRPr="006751A7" w:rsidRDefault="00D37A31" w:rsidP="00075FE9">
      <w:pPr>
        <w:widowControl w:val="0"/>
        <w:rPr>
          <w:rFonts w:ascii="Arial" w:hAnsi="Arial" w:cs="Arial"/>
          <w:sz w:val="22"/>
          <w:szCs w:val="22"/>
        </w:rPr>
      </w:pPr>
    </w:p>
    <w:p w:rsidR="002B2B46" w:rsidRPr="006751A7" w:rsidRDefault="002B2B46" w:rsidP="00075FE9">
      <w:pPr>
        <w:widowControl w:val="0"/>
        <w:jc w:val="center"/>
        <w:rPr>
          <w:rFonts w:ascii="Arial" w:hAnsi="Arial" w:cs="Arial"/>
          <w:color w:val="040C28"/>
          <w:sz w:val="22"/>
          <w:szCs w:val="22"/>
        </w:rPr>
      </w:pPr>
      <w:r w:rsidRPr="006751A7">
        <w:rPr>
          <w:rFonts w:ascii="Arial" w:hAnsi="Arial" w:cs="Arial"/>
          <w:color w:val="040C28"/>
          <w:sz w:val="22"/>
          <w:szCs w:val="22"/>
        </w:rPr>
        <w:t>_____________________</w:t>
      </w:r>
      <w:r w:rsidR="001756DC" w:rsidRPr="006751A7">
        <w:rPr>
          <w:rFonts w:ascii="Arial" w:hAnsi="Arial" w:cs="Arial"/>
          <w:color w:val="040C28"/>
          <w:sz w:val="22"/>
          <w:szCs w:val="22"/>
        </w:rPr>
        <w:t>________</w:t>
      </w:r>
    </w:p>
    <w:p w:rsidR="007464FC" w:rsidRPr="006751A7" w:rsidRDefault="00851B1F"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7464FC" w:rsidRPr="006751A7" w:rsidRDefault="007464FC"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Prefeito Municipal</w:t>
      </w:r>
    </w:p>
    <w:p w:rsidR="007464FC" w:rsidRPr="006751A7" w:rsidRDefault="00781E28"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lastRenderedPageBreak/>
        <w:t>Entidade Gerenciadora da ARP</w:t>
      </w:r>
    </w:p>
    <w:p w:rsidR="00CB5E43" w:rsidRPr="006751A7" w:rsidRDefault="00CB5E43" w:rsidP="00075FE9">
      <w:pPr>
        <w:widowControl w:val="0"/>
        <w:rPr>
          <w:rFonts w:ascii="Arial" w:hAnsi="Arial" w:cs="Arial"/>
          <w:sz w:val="22"/>
          <w:szCs w:val="22"/>
        </w:rPr>
      </w:pPr>
    </w:p>
    <w:p w:rsidR="008F3421" w:rsidRDefault="008F3421" w:rsidP="00075FE9">
      <w:pPr>
        <w:pStyle w:val="Contedodatabela"/>
        <w:widowControl w:val="0"/>
        <w:suppressLineNumbers w:val="0"/>
        <w:shd w:val="clear" w:color="auto" w:fill="FFFFFF" w:themeFill="background1"/>
        <w:suppressAutoHyphens w:val="0"/>
        <w:jc w:val="center"/>
        <w:rPr>
          <w:rFonts w:ascii="Arial" w:hAnsi="Arial" w:cs="Arial"/>
          <w:sz w:val="22"/>
          <w:szCs w:val="22"/>
        </w:rPr>
      </w:pPr>
    </w:p>
    <w:p w:rsidR="009E6442" w:rsidRPr="006751A7" w:rsidRDefault="009E6442" w:rsidP="00075FE9">
      <w:pPr>
        <w:pStyle w:val="Contedodatabela"/>
        <w:widowControl w:val="0"/>
        <w:suppressLineNumbers w:val="0"/>
        <w:shd w:val="clear" w:color="auto" w:fill="FFFFFF" w:themeFill="background1"/>
        <w:suppressAutoHyphens w:val="0"/>
        <w:jc w:val="center"/>
        <w:rPr>
          <w:rFonts w:ascii="Arial" w:hAnsi="Arial" w:cs="Arial"/>
          <w:sz w:val="22"/>
          <w:szCs w:val="22"/>
        </w:rPr>
      </w:pPr>
    </w:p>
    <w:p w:rsidR="008A3C20" w:rsidRPr="006751A7" w:rsidRDefault="008A3C20" w:rsidP="00075FE9">
      <w:pPr>
        <w:pStyle w:val="Contedodatabela"/>
        <w:widowControl w:val="0"/>
        <w:suppressLineNumbers w:val="0"/>
        <w:shd w:val="clear" w:color="auto" w:fill="FFFFFF" w:themeFill="background1"/>
        <w:suppressAutoHyphens w:val="0"/>
        <w:jc w:val="center"/>
        <w:rPr>
          <w:rFonts w:ascii="Arial" w:hAnsi="Arial" w:cs="Arial"/>
          <w:sz w:val="22"/>
          <w:szCs w:val="22"/>
        </w:rPr>
      </w:pPr>
    </w:p>
    <w:p w:rsidR="008F3421" w:rsidRPr="006751A7" w:rsidRDefault="008F3421" w:rsidP="00075FE9">
      <w:pPr>
        <w:pStyle w:val="Contedodatabela"/>
        <w:widowControl w:val="0"/>
        <w:suppressLineNumbers w:val="0"/>
        <w:shd w:val="clear" w:color="auto" w:fill="FFFFFF" w:themeFill="background1"/>
        <w:suppressAutoHyphens w:val="0"/>
        <w:jc w:val="center"/>
        <w:rPr>
          <w:rFonts w:ascii="Arial" w:hAnsi="Arial" w:cs="Arial"/>
          <w:sz w:val="22"/>
          <w:szCs w:val="22"/>
        </w:rPr>
      </w:pPr>
    </w:p>
    <w:p w:rsidR="008F3421" w:rsidRPr="00851B1F" w:rsidRDefault="008F3421" w:rsidP="00075FE9">
      <w:pPr>
        <w:widowControl w:val="0"/>
        <w:jc w:val="center"/>
        <w:rPr>
          <w:rFonts w:ascii="Arial" w:eastAsia="Calibri" w:hAnsi="Arial" w:cs="Arial"/>
          <w:sz w:val="22"/>
          <w:szCs w:val="22"/>
          <w:lang w:eastAsia="zh-CN"/>
        </w:rPr>
      </w:pPr>
      <w:r w:rsidRPr="00851B1F">
        <w:rPr>
          <w:rFonts w:ascii="Arial" w:eastAsia="Calibri" w:hAnsi="Arial" w:cs="Arial"/>
          <w:kern w:val="2"/>
          <w:sz w:val="22"/>
          <w:szCs w:val="22"/>
          <w:lang w:eastAsia="zh-CN"/>
        </w:rPr>
        <w:t>_____</w:t>
      </w:r>
      <w:r w:rsidR="00851B1F" w:rsidRPr="00851B1F">
        <w:rPr>
          <w:rFonts w:ascii="Arial" w:eastAsia="Calibri" w:hAnsi="Arial" w:cs="Arial"/>
          <w:kern w:val="2"/>
          <w:sz w:val="22"/>
          <w:szCs w:val="22"/>
          <w:lang w:eastAsia="zh-CN"/>
        </w:rPr>
        <w:t>___________</w:t>
      </w:r>
      <w:r w:rsidRPr="00851B1F">
        <w:rPr>
          <w:rFonts w:ascii="Arial" w:eastAsia="Calibri" w:hAnsi="Arial" w:cs="Arial"/>
          <w:kern w:val="2"/>
          <w:sz w:val="22"/>
          <w:szCs w:val="22"/>
          <w:lang w:eastAsia="zh-CN"/>
        </w:rPr>
        <w:t>_________________</w:t>
      </w:r>
    </w:p>
    <w:p w:rsidR="008F3421" w:rsidRPr="00851B1F" w:rsidRDefault="009E6442" w:rsidP="00075FE9">
      <w:pPr>
        <w:widowControl w:val="0"/>
        <w:jc w:val="center"/>
        <w:rPr>
          <w:rFonts w:ascii="Arial" w:hAnsi="Arial" w:cs="Arial"/>
          <w:b/>
          <w:sz w:val="22"/>
          <w:szCs w:val="22"/>
        </w:rPr>
      </w:pPr>
      <w:r>
        <w:rPr>
          <w:rFonts w:ascii="Arial" w:eastAsia="Calibri" w:hAnsi="Arial" w:cs="Arial"/>
          <w:b/>
          <w:kern w:val="2"/>
          <w:sz w:val="22"/>
          <w:szCs w:val="22"/>
          <w:lang w:eastAsia="zh-CN"/>
        </w:rPr>
        <w:t>GERONIMO TEIDER ROCHA</w:t>
      </w:r>
    </w:p>
    <w:p w:rsidR="008F3421" w:rsidRPr="006751A7" w:rsidRDefault="008F3421" w:rsidP="00075FE9">
      <w:pPr>
        <w:widowControl w:val="0"/>
        <w:jc w:val="center"/>
        <w:rPr>
          <w:rFonts w:ascii="Arial" w:eastAsia="Calibri" w:hAnsi="Arial" w:cs="Arial"/>
          <w:sz w:val="22"/>
          <w:szCs w:val="22"/>
          <w:lang w:eastAsia="zh-CN"/>
        </w:rPr>
      </w:pPr>
      <w:r w:rsidRPr="006751A7">
        <w:rPr>
          <w:rFonts w:ascii="Arial" w:eastAsia="Calibri" w:hAnsi="Arial" w:cs="Arial"/>
          <w:kern w:val="2"/>
          <w:sz w:val="22"/>
          <w:szCs w:val="22"/>
          <w:lang w:eastAsia="zh-CN"/>
        </w:rPr>
        <w:t xml:space="preserve">Secretário Municipal de </w:t>
      </w:r>
      <w:r w:rsidR="009E6442">
        <w:rPr>
          <w:rFonts w:ascii="Arial" w:eastAsia="Calibri" w:hAnsi="Arial" w:cs="Arial"/>
          <w:kern w:val="2"/>
          <w:sz w:val="22"/>
          <w:szCs w:val="22"/>
          <w:lang w:eastAsia="zh-CN"/>
        </w:rPr>
        <w:t>Viação e Obras Públicas</w:t>
      </w:r>
    </w:p>
    <w:p w:rsidR="008F3421" w:rsidRPr="00566E97" w:rsidRDefault="00566E97" w:rsidP="00075FE9">
      <w:pPr>
        <w:widowControl w:val="0"/>
        <w:spacing w:after="160"/>
        <w:jc w:val="center"/>
        <w:rPr>
          <w:rFonts w:ascii="Arial" w:eastAsia="Calibri" w:hAnsi="Arial" w:cs="Arial"/>
          <w:sz w:val="22"/>
          <w:szCs w:val="22"/>
          <w:lang w:eastAsia="zh-CN"/>
        </w:rPr>
      </w:pPr>
      <w:r w:rsidRPr="00566E97">
        <w:rPr>
          <w:rFonts w:ascii="Arial" w:eastAsia="Calibri" w:hAnsi="Arial" w:cs="Arial"/>
          <w:sz w:val="22"/>
          <w:szCs w:val="22"/>
          <w:lang w:eastAsia="zh-CN"/>
        </w:rPr>
        <w:t>Gestor da ARP</w:t>
      </w:r>
    </w:p>
    <w:p w:rsidR="008F3421" w:rsidRPr="006751A7" w:rsidRDefault="008F3421" w:rsidP="00075FE9">
      <w:pPr>
        <w:widowControl w:val="0"/>
        <w:rPr>
          <w:rFonts w:ascii="Arial" w:eastAsia="Calibri" w:hAnsi="Arial" w:cs="Arial"/>
          <w:sz w:val="22"/>
          <w:szCs w:val="22"/>
          <w:lang w:eastAsia="zh-CN"/>
        </w:rPr>
      </w:pPr>
    </w:p>
    <w:p w:rsidR="00622950" w:rsidRDefault="00622950" w:rsidP="00075FE9">
      <w:pPr>
        <w:widowControl w:val="0"/>
        <w:tabs>
          <w:tab w:val="left" w:pos="5878"/>
        </w:tabs>
        <w:rPr>
          <w:rFonts w:ascii="Arial" w:hAnsi="Arial" w:cs="Arial"/>
          <w:sz w:val="22"/>
          <w:szCs w:val="22"/>
        </w:rPr>
      </w:pPr>
    </w:p>
    <w:p w:rsidR="009E6442" w:rsidRDefault="009E6442" w:rsidP="00075FE9">
      <w:pPr>
        <w:widowControl w:val="0"/>
        <w:tabs>
          <w:tab w:val="left" w:pos="5878"/>
        </w:tabs>
        <w:rPr>
          <w:rFonts w:ascii="Arial" w:hAnsi="Arial" w:cs="Arial"/>
          <w:sz w:val="22"/>
          <w:szCs w:val="22"/>
        </w:rPr>
      </w:pPr>
    </w:p>
    <w:p w:rsidR="009E6442" w:rsidRPr="006751A7" w:rsidRDefault="009E6442" w:rsidP="00075FE9">
      <w:pPr>
        <w:widowControl w:val="0"/>
        <w:tabs>
          <w:tab w:val="left" w:pos="5878"/>
        </w:tabs>
        <w:rPr>
          <w:rFonts w:ascii="Arial" w:hAnsi="Arial" w:cs="Arial"/>
          <w:sz w:val="22"/>
          <w:szCs w:val="22"/>
        </w:rPr>
      </w:pPr>
    </w:p>
    <w:p w:rsidR="007464FC" w:rsidRPr="006751A7" w:rsidRDefault="001756DC"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6751A7">
        <w:rPr>
          <w:b w:val="0"/>
          <w:bCs w:val="0"/>
          <w:i w:val="0"/>
          <w:sz w:val="22"/>
          <w:szCs w:val="22"/>
          <w:lang w:val="es-ES"/>
        </w:rPr>
        <w:t>________________________</w:t>
      </w:r>
    </w:p>
    <w:p w:rsidR="007464FC" w:rsidRPr="006751A7" w:rsidRDefault="007464FC"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color w:val="FF0000"/>
          <w:sz w:val="22"/>
          <w:szCs w:val="22"/>
          <w:lang w:val="es-ES"/>
        </w:rPr>
      </w:pPr>
      <w:r w:rsidRPr="006751A7">
        <w:rPr>
          <w:i w:val="0"/>
          <w:color w:val="FF0000"/>
          <w:sz w:val="22"/>
          <w:szCs w:val="22"/>
          <w:lang w:val="es-ES"/>
        </w:rPr>
        <w:t>XXXXX</w:t>
      </w:r>
    </w:p>
    <w:p w:rsidR="007464FC" w:rsidRPr="006751A7" w:rsidRDefault="007464FC" w:rsidP="00075FE9">
      <w:pPr>
        <w:widowControl w:val="0"/>
        <w:jc w:val="center"/>
        <w:rPr>
          <w:rFonts w:ascii="Arial" w:hAnsi="Arial" w:cs="Arial"/>
          <w:color w:val="FF0000"/>
          <w:sz w:val="22"/>
          <w:szCs w:val="22"/>
          <w:lang w:val="es-ES"/>
        </w:rPr>
      </w:pPr>
      <w:r w:rsidRPr="006751A7">
        <w:rPr>
          <w:rFonts w:ascii="Arial" w:hAnsi="Arial" w:cs="Arial"/>
          <w:color w:val="FF0000"/>
          <w:sz w:val="22"/>
          <w:szCs w:val="22"/>
          <w:lang w:val="es-ES"/>
        </w:rPr>
        <w:t>CPF:</w:t>
      </w:r>
    </w:p>
    <w:p w:rsidR="007464FC" w:rsidRPr="006751A7" w:rsidRDefault="007464FC" w:rsidP="00075FE9">
      <w:pPr>
        <w:widowControl w:val="0"/>
        <w:jc w:val="center"/>
        <w:rPr>
          <w:rFonts w:ascii="Arial" w:hAnsi="Arial" w:cs="Arial"/>
          <w:color w:val="FF0000"/>
          <w:sz w:val="22"/>
          <w:szCs w:val="22"/>
          <w:lang w:val="es-ES"/>
        </w:rPr>
      </w:pPr>
      <w:r w:rsidRPr="006751A7">
        <w:rPr>
          <w:rFonts w:ascii="Arial" w:hAnsi="Arial" w:cs="Arial"/>
          <w:color w:val="FF0000"/>
          <w:sz w:val="22"/>
          <w:szCs w:val="22"/>
          <w:lang w:val="es-ES"/>
        </w:rPr>
        <w:t>RG:</w:t>
      </w:r>
    </w:p>
    <w:p w:rsidR="007464FC" w:rsidRPr="006751A7" w:rsidRDefault="007464FC"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7464FC" w:rsidRPr="006751A7" w:rsidRDefault="00781E28" w:rsidP="00075FE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6751A7">
        <w:rPr>
          <w:b w:val="0"/>
          <w:i w:val="0"/>
          <w:sz w:val="22"/>
          <w:szCs w:val="22"/>
        </w:rPr>
        <w:t>Empresa Detentora da ARP</w:t>
      </w:r>
    </w:p>
    <w:p w:rsidR="008352CB" w:rsidRPr="006751A7" w:rsidRDefault="008352CB" w:rsidP="00075FE9">
      <w:pPr>
        <w:widowControl w:val="0"/>
        <w:rPr>
          <w:rFonts w:ascii="Arial" w:hAnsi="Arial" w:cs="Arial"/>
          <w:b/>
          <w:bCs/>
          <w:sz w:val="22"/>
          <w:szCs w:val="22"/>
        </w:rPr>
      </w:pPr>
    </w:p>
    <w:p w:rsidR="00CB47B6" w:rsidRPr="006751A7" w:rsidRDefault="00CB47B6" w:rsidP="001C5F95">
      <w:pPr>
        <w:keepNext/>
        <w:widowControl w:val="0"/>
        <w:rPr>
          <w:rFonts w:ascii="Arial" w:hAnsi="Arial" w:cs="Arial"/>
          <w:sz w:val="22"/>
          <w:szCs w:val="22"/>
        </w:rPr>
      </w:pPr>
    </w:p>
    <w:sectPr w:rsidR="00CB47B6" w:rsidRPr="006751A7" w:rsidSect="007A6FF9">
      <w:headerReference w:type="even" r:id="rId102"/>
      <w:headerReference w:type="default" r:id="rId103"/>
      <w:footerReference w:type="default" r:id="rId104"/>
      <w:headerReference w:type="first" r:id="rId105"/>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4EA" w:rsidRDefault="005F54EA">
      <w:r>
        <w:separator/>
      </w:r>
    </w:p>
  </w:endnote>
  <w:endnote w:type="continuationSeparator" w:id="0">
    <w:p w:rsidR="005F54EA" w:rsidRDefault="005F54EA">
      <w:r>
        <w:continuationSeparator/>
      </w:r>
    </w:p>
  </w:endnote>
  <w:endnote w:type="continuationNotice" w:id="1">
    <w:p w:rsidR="005F54EA" w:rsidRDefault="005F54E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LiberationSerif">
    <w:altName w:val="Segoe Print"/>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5F54EA" w:rsidRPr="007B5385" w:rsidRDefault="005F54EA"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5F54EA" w:rsidRPr="00A273B2" w:rsidRDefault="005F54EA"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5F54EA" w:rsidRPr="001D57D0" w:rsidRDefault="005F54EA"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5F54EA" w:rsidRPr="00781E28" w:rsidRDefault="005F54EA"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9B16CE"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9B16CE" w:rsidRPr="00781E28">
      <w:rPr>
        <w:rStyle w:val="nfase"/>
        <w:rFonts w:ascii="Arial" w:hAnsi="Arial" w:cs="Arial"/>
        <w:sz w:val="18"/>
        <w:szCs w:val="21"/>
      </w:rPr>
      <w:fldChar w:fldCharType="separate"/>
    </w:r>
    <w:r w:rsidR="001343BC">
      <w:rPr>
        <w:rStyle w:val="nfase"/>
        <w:rFonts w:ascii="Arial" w:hAnsi="Arial" w:cs="Arial"/>
        <w:noProof/>
        <w:sz w:val="18"/>
        <w:szCs w:val="21"/>
      </w:rPr>
      <w:t>52</w:t>
    </w:r>
    <w:r w:rsidR="009B16CE"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1343BC" w:rsidRPr="001343BC">
        <w:rPr>
          <w:rFonts w:ascii="Arial" w:hAnsi="Arial" w:cs="Arial"/>
          <w:i/>
          <w:noProof/>
          <w:sz w:val="18"/>
          <w:szCs w:val="21"/>
        </w:rPr>
        <w:t>72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4EA" w:rsidRDefault="005F54EA">
      <w:r>
        <w:separator/>
      </w:r>
    </w:p>
  </w:footnote>
  <w:footnote w:type="continuationSeparator" w:id="0">
    <w:p w:rsidR="005F54EA" w:rsidRDefault="005F54EA">
      <w:r>
        <w:continuationSeparator/>
      </w:r>
    </w:p>
  </w:footnote>
  <w:footnote w:type="continuationNotice" w:id="1">
    <w:p w:rsidR="005F54EA" w:rsidRDefault="005F54E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4EA" w:rsidRDefault="005F54EA">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4EA" w:rsidRPr="007A637E" w:rsidRDefault="005F54EA"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5F54EA" w:rsidRPr="007A637E" w:rsidRDefault="005F54EA" w:rsidP="003E6749">
    <w:pPr>
      <w:jc w:val="center"/>
      <w:rPr>
        <w:rStyle w:val="nfase"/>
        <w:rFonts w:ascii="Arial" w:hAnsi="Arial" w:cs="Arial"/>
        <w:b/>
        <w:i w:val="0"/>
      </w:rPr>
    </w:pPr>
    <w:r w:rsidRPr="007A637E">
      <w:rPr>
        <w:rStyle w:val="nfase"/>
        <w:rFonts w:ascii="Arial" w:hAnsi="Arial" w:cs="Arial"/>
        <w:b/>
        <w:i w:val="0"/>
      </w:rPr>
      <w:t>ESTADO DO PARANÁ</w:t>
    </w:r>
  </w:p>
  <w:p w:rsidR="005F54EA" w:rsidRPr="007A637E" w:rsidRDefault="005F54EA"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5F54EA" w:rsidRDefault="005F54EA"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4EA" w:rsidRDefault="005F54E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274B1285"/>
    <w:multiLevelType w:val="hybridMultilevel"/>
    <w:tmpl w:val="4B72DD9C"/>
    <w:lvl w:ilvl="0" w:tplc="F1E811F2">
      <w:start w:val="1"/>
      <w:numFmt w:val="lowerLetter"/>
      <w:lvlText w:val="%1."/>
      <w:lvlJc w:val="left"/>
      <w:pPr>
        <w:ind w:left="720" w:hanging="360"/>
      </w:pPr>
      <w:rPr>
        <w:rFonts w:hint="default"/>
      </w:rPr>
    </w:lvl>
    <w:lvl w:ilvl="1" w:tplc="DDFA68E0" w:tentative="1">
      <w:start w:val="1"/>
      <w:numFmt w:val="lowerLetter"/>
      <w:lvlText w:val="%2."/>
      <w:lvlJc w:val="left"/>
      <w:pPr>
        <w:ind w:left="1440" w:hanging="360"/>
      </w:pPr>
    </w:lvl>
    <w:lvl w:ilvl="2" w:tplc="E7AEA43E" w:tentative="1">
      <w:start w:val="1"/>
      <w:numFmt w:val="lowerRoman"/>
      <w:lvlText w:val="%3."/>
      <w:lvlJc w:val="right"/>
      <w:pPr>
        <w:ind w:left="2160" w:hanging="180"/>
      </w:pPr>
    </w:lvl>
    <w:lvl w:ilvl="3" w:tplc="8FF65D14" w:tentative="1">
      <w:start w:val="1"/>
      <w:numFmt w:val="decimal"/>
      <w:lvlText w:val="%4."/>
      <w:lvlJc w:val="left"/>
      <w:pPr>
        <w:ind w:left="2880" w:hanging="360"/>
      </w:pPr>
    </w:lvl>
    <w:lvl w:ilvl="4" w:tplc="419A2796" w:tentative="1">
      <w:start w:val="1"/>
      <w:numFmt w:val="lowerLetter"/>
      <w:lvlText w:val="%5."/>
      <w:lvlJc w:val="left"/>
      <w:pPr>
        <w:ind w:left="3600" w:hanging="360"/>
      </w:pPr>
    </w:lvl>
    <w:lvl w:ilvl="5" w:tplc="01986890" w:tentative="1">
      <w:start w:val="1"/>
      <w:numFmt w:val="lowerRoman"/>
      <w:lvlText w:val="%6."/>
      <w:lvlJc w:val="right"/>
      <w:pPr>
        <w:ind w:left="4320" w:hanging="180"/>
      </w:pPr>
    </w:lvl>
    <w:lvl w:ilvl="6" w:tplc="E30E0DDE" w:tentative="1">
      <w:start w:val="1"/>
      <w:numFmt w:val="decimal"/>
      <w:lvlText w:val="%7."/>
      <w:lvlJc w:val="left"/>
      <w:pPr>
        <w:ind w:left="5040" w:hanging="360"/>
      </w:pPr>
    </w:lvl>
    <w:lvl w:ilvl="7" w:tplc="393E8F5E" w:tentative="1">
      <w:start w:val="1"/>
      <w:numFmt w:val="lowerLetter"/>
      <w:lvlText w:val="%8."/>
      <w:lvlJc w:val="left"/>
      <w:pPr>
        <w:ind w:left="5760" w:hanging="360"/>
      </w:pPr>
    </w:lvl>
    <w:lvl w:ilvl="8" w:tplc="9CCA5776" w:tentative="1">
      <w:start w:val="1"/>
      <w:numFmt w:val="lowerRoman"/>
      <w:lvlText w:val="%9."/>
      <w:lvlJc w:val="right"/>
      <w:pPr>
        <w:ind w:left="6480" w:hanging="180"/>
      </w:pPr>
    </w:lvl>
  </w:abstractNum>
  <w:abstractNum w:abstractNumId="9">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0">
    <w:nsid w:val="2D8B576B"/>
    <w:multiLevelType w:val="hybridMultilevel"/>
    <w:tmpl w:val="F634DE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DC4773F"/>
    <w:multiLevelType w:val="multilevel"/>
    <w:tmpl w:val="E87A22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54554D5"/>
    <w:multiLevelType w:val="multilevel"/>
    <w:tmpl w:val="54D6FA7C"/>
    <w:name w:val="WWNum37"/>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nsid w:val="493B1D2B"/>
    <w:multiLevelType w:val="hybridMultilevel"/>
    <w:tmpl w:val="A8D8E37A"/>
    <w:lvl w:ilvl="0" w:tplc="CC544910">
      <w:start w:val="1"/>
      <w:numFmt w:val="lowerLetter"/>
      <w:lvlText w:val="%1)"/>
      <w:lvlJc w:val="left"/>
      <w:pPr>
        <w:ind w:left="1065" w:hanging="705"/>
      </w:pPr>
      <w:rPr>
        <w:rFonts w:hint="default"/>
      </w:rPr>
    </w:lvl>
    <w:lvl w:ilvl="1" w:tplc="76FE722E" w:tentative="1">
      <w:start w:val="1"/>
      <w:numFmt w:val="lowerLetter"/>
      <w:lvlText w:val="%2."/>
      <w:lvlJc w:val="left"/>
      <w:pPr>
        <w:ind w:left="1440" w:hanging="360"/>
      </w:pPr>
    </w:lvl>
    <w:lvl w:ilvl="2" w:tplc="E27C70A2" w:tentative="1">
      <w:start w:val="1"/>
      <w:numFmt w:val="lowerRoman"/>
      <w:lvlText w:val="%3."/>
      <w:lvlJc w:val="right"/>
      <w:pPr>
        <w:ind w:left="2160" w:hanging="180"/>
      </w:pPr>
    </w:lvl>
    <w:lvl w:ilvl="3" w:tplc="733C635C" w:tentative="1">
      <w:start w:val="1"/>
      <w:numFmt w:val="decimal"/>
      <w:lvlText w:val="%4."/>
      <w:lvlJc w:val="left"/>
      <w:pPr>
        <w:ind w:left="2880" w:hanging="360"/>
      </w:pPr>
    </w:lvl>
    <w:lvl w:ilvl="4" w:tplc="40185F54" w:tentative="1">
      <w:start w:val="1"/>
      <w:numFmt w:val="lowerLetter"/>
      <w:lvlText w:val="%5."/>
      <w:lvlJc w:val="left"/>
      <w:pPr>
        <w:ind w:left="3600" w:hanging="360"/>
      </w:pPr>
    </w:lvl>
    <w:lvl w:ilvl="5" w:tplc="7DF0FB18" w:tentative="1">
      <w:start w:val="1"/>
      <w:numFmt w:val="lowerRoman"/>
      <w:lvlText w:val="%6."/>
      <w:lvlJc w:val="right"/>
      <w:pPr>
        <w:ind w:left="4320" w:hanging="180"/>
      </w:pPr>
    </w:lvl>
    <w:lvl w:ilvl="6" w:tplc="577EFBFC" w:tentative="1">
      <w:start w:val="1"/>
      <w:numFmt w:val="decimal"/>
      <w:lvlText w:val="%7."/>
      <w:lvlJc w:val="left"/>
      <w:pPr>
        <w:ind w:left="5040" w:hanging="360"/>
      </w:pPr>
    </w:lvl>
    <w:lvl w:ilvl="7" w:tplc="74ECE0B6" w:tentative="1">
      <w:start w:val="1"/>
      <w:numFmt w:val="lowerLetter"/>
      <w:lvlText w:val="%8."/>
      <w:lvlJc w:val="left"/>
      <w:pPr>
        <w:ind w:left="5760" w:hanging="360"/>
      </w:pPr>
    </w:lvl>
    <w:lvl w:ilvl="8" w:tplc="234ECBF0" w:tentative="1">
      <w:start w:val="1"/>
      <w:numFmt w:val="lowerRoman"/>
      <w:lvlText w:val="%9."/>
      <w:lvlJc w:val="right"/>
      <w:pPr>
        <w:ind w:left="6480" w:hanging="180"/>
      </w:pPr>
    </w:lvl>
  </w:abstractNum>
  <w:abstractNum w:abstractNumId="20">
    <w:nsid w:val="49975B7F"/>
    <w:multiLevelType w:val="hybridMultilevel"/>
    <w:tmpl w:val="C7A0F098"/>
    <w:lvl w:ilvl="0" w:tplc="76E00462">
      <w:start w:val="1"/>
      <w:numFmt w:val="lowerLetter"/>
      <w:lvlText w:val="%1)"/>
      <w:lvlJc w:val="left"/>
      <w:pPr>
        <w:ind w:left="720" w:hanging="360"/>
      </w:pPr>
    </w:lvl>
    <w:lvl w:ilvl="1" w:tplc="63E2575C" w:tentative="1">
      <w:start w:val="1"/>
      <w:numFmt w:val="lowerLetter"/>
      <w:lvlText w:val="%2."/>
      <w:lvlJc w:val="left"/>
      <w:pPr>
        <w:ind w:left="1440" w:hanging="360"/>
      </w:pPr>
    </w:lvl>
    <w:lvl w:ilvl="2" w:tplc="C4EC3AA4" w:tentative="1">
      <w:start w:val="1"/>
      <w:numFmt w:val="lowerRoman"/>
      <w:lvlText w:val="%3."/>
      <w:lvlJc w:val="right"/>
      <w:pPr>
        <w:ind w:left="2160" w:hanging="180"/>
      </w:pPr>
    </w:lvl>
    <w:lvl w:ilvl="3" w:tplc="2C82F3C6" w:tentative="1">
      <w:start w:val="1"/>
      <w:numFmt w:val="decimal"/>
      <w:lvlText w:val="%4."/>
      <w:lvlJc w:val="left"/>
      <w:pPr>
        <w:ind w:left="2880" w:hanging="360"/>
      </w:pPr>
    </w:lvl>
    <w:lvl w:ilvl="4" w:tplc="A61E4610" w:tentative="1">
      <w:start w:val="1"/>
      <w:numFmt w:val="lowerLetter"/>
      <w:lvlText w:val="%5."/>
      <w:lvlJc w:val="left"/>
      <w:pPr>
        <w:ind w:left="3600" w:hanging="360"/>
      </w:pPr>
    </w:lvl>
    <w:lvl w:ilvl="5" w:tplc="3F1EBC38" w:tentative="1">
      <w:start w:val="1"/>
      <w:numFmt w:val="lowerRoman"/>
      <w:lvlText w:val="%6."/>
      <w:lvlJc w:val="right"/>
      <w:pPr>
        <w:ind w:left="4320" w:hanging="180"/>
      </w:pPr>
    </w:lvl>
    <w:lvl w:ilvl="6" w:tplc="51746478" w:tentative="1">
      <w:start w:val="1"/>
      <w:numFmt w:val="decimal"/>
      <w:lvlText w:val="%7."/>
      <w:lvlJc w:val="left"/>
      <w:pPr>
        <w:ind w:left="5040" w:hanging="360"/>
      </w:pPr>
    </w:lvl>
    <w:lvl w:ilvl="7" w:tplc="C9CC3A72" w:tentative="1">
      <w:start w:val="1"/>
      <w:numFmt w:val="lowerLetter"/>
      <w:lvlText w:val="%8."/>
      <w:lvlJc w:val="left"/>
      <w:pPr>
        <w:ind w:left="5760" w:hanging="360"/>
      </w:pPr>
    </w:lvl>
    <w:lvl w:ilvl="8" w:tplc="994EAD66" w:tentative="1">
      <w:start w:val="1"/>
      <w:numFmt w:val="lowerRoman"/>
      <w:lvlText w:val="%9."/>
      <w:lvlJc w:val="right"/>
      <w:pPr>
        <w:ind w:left="6480"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1A827F0"/>
    <w:multiLevelType w:val="singleLevel"/>
    <w:tmpl w:val="51A827F0"/>
    <w:lvl w:ilvl="0">
      <w:start w:val="1"/>
      <w:numFmt w:val="bullet"/>
      <w:lvlText w:val=""/>
      <w:lvlJc w:val="left"/>
      <w:pPr>
        <w:tabs>
          <w:tab w:val="left" w:pos="420"/>
        </w:tabs>
        <w:ind w:left="420" w:hanging="420"/>
      </w:pPr>
      <w:rPr>
        <w:rFonts w:ascii="Wingdings" w:hAnsi="Wingdings" w:hint="default"/>
      </w:rPr>
    </w:lvl>
  </w:abstractNum>
  <w:abstractNum w:abstractNumId="23">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4">
    <w:nsid w:val="583A68C0"/>
    <w:multiLevelType w:val="hybridMultilevel"/>
    <w:tmpl w:val="4F32BB5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6">
    <w:nsid w:val="6529222E"/>
    <w:multiLevelType w:val="hybridMultilevel"/>
    <w:tmpl w:val="9E88480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80B2F91"/>
    <w:multiLevelType w:val="hybridMultilevel"/>
    <w:tmpl w:val="49FA5AEA"/>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29">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5D703E4"/>
    <w:multiLevelType w:val="hybridMultilevel"/>
    <w:tmpl w:val="02F6EC5C"/>
    <w:lvl w:ilvl="0" w:tplc="2A5C7156">
      <w:start w:val="1"/>
      <w:numFmt w:val="lowerLetter"/>
      <w:pStyle w:val="NormalArial"/>
      <w:lvlText w:val="%1)"/>
      <w:lvlJc w:val="left"/>
      <w:pPr>
        <w:tabs>
          <w:tab w:val="num" w:pos="723"/>
        </w:tabs>
        <w:ind w:left="723" w:hanging="360"/>
      </w:pPr>
      <w:rPr>
        <w:b/>
      </w:rPr>
    </w:lvl>
    <w:lvl w:ilvl="1" w:tplc="5E6605DC">
      <w:start w:val="1"/>
      <w:numFmt w:val="lowerRoman"/>
      <w:lvlText w:val="%2."/>
      <w:lvlJc w:val="right"/>
      <w:pPr>
        <w:tabs>
          <w:tab w:val="num" w:pos="1443"/>
        </w:tabs>
        <w:ind w:left="1443" w:hanging="360"/>
      </w:pPr>
    </w:lvl>
    <w:lvl w:ilvl="2" w:tplc="028E7DC0" w:tentative="1">
      <w:start w:val="1"/>
      <w:numFmt w:val="lowerRoman"/>
      <w:lvlText w:val="%3."/>
      <w:lvlJc w:val="right"/>
      <w:pPr>
        <w:tabs>
          <w:tab w:val="num" w:pos="2163"/>
        </w:tabs>
        <w:ind w:left="2163" w:hanging="180"/>
      </w:pPr>
    </w:lvl>
    <w:lvl w:ilvl="3" w:tplc="C5A60B12" w:tentative="1">
      <w:start w:val="1"/>
      <w:numFmt w:val="decimal"/>
      <w:lvlText w:val="%4."/>
      <w:lvlJc w:val="left"/>
      <w:pPr>
        <w:tabs>
          <w:tab w:val="num" w:pos="2883"/>
        </w:tabs>
        <w:ind w:left="2883" w:hanging="360"/>
      </w:pPr>
    </w:lvl>
    <w:lvl w:ilvl="4" w:tplc="261C7E06" w:tentative="1">
      <w:start w:val="1"/>
      <w:numFmt w:val="lowerLetter"/>
      <w:lvlText w:val="%5."/>
      <w:lvlJc w:val="left"/>
      <w:pPr>
        <w:tabs>
          <w:tab w:val="num" w:pos="3603"/>
        </w:tabs>
        <w:ind w:left="3603" w:hanging="360"/>
      </w:pPr>
    </w:lvl>
    <w:lvl w:ilvl="5" w:tplc="20D28166" w:tentative="1">
      <w:start w:val="1"/>
      <w:numFmt w:val="lowerRoman"/>
      <w:lvlText w:val="%6."/>
      <w:lvlJc w:val="right"/>
      <w:pPr>
        <w:tabs>
          <w:tab w:val="num" w:pos="4323"/>
        </w:tabs>
        <w:ind w:left="4323" w:hanging="180"/>
      </w:pPr>
    </w:lvl>
    <w:lvl w:ilvl="6" w:tplc="CF0E08CC" w:tentative="1">
      <w:start w:val="1"/>
      <w:numFmt w:val="decimal"/>
      <w:lvlText w:val="%7."/>
      <w:lvlJc w:val="left"/>
      <w:pPr>
        <w:tabs>
          <w:tab w:val="num" w:pos="5043"/>
        </w:tabs>
        <w:ind w:left="5043" w:hanging="360"/>
      </w:pPr>
    </w:lvl>
    <w:lvl w:ilvl="7" w:tplc="E97CB71E" w:tentative="1">
      <w:start w:val="1"/>
      <w:numFmt w:val="lowerLetter"/>
      <w:lvlText w:val="%8."/>
      <w:lvlJc w:val="left"/>
      <w:pPr>
        <w:tabs>
          <w:tab w:val="num" w:pos="5763"/>
        </w:tabs>
        <w:ind w:left="5763" w:hanging="360"/>
      </w:pPr>
    </w:lvl>
    <w:lvl w:ilvl="8" w:tplc="72B6533A" w:tentative="1">
      <w:start w:val="1"/>
      <w:numFmt w:val="lowerRoman"/>
      <w:lvlText w:val="%9."/>
      <w:lvlJc w:val="right"/>
      <w:pPr>
        <w:tabs>
          <w:tab w:val="num" w:pos="6483"/>
        </w:tabs>
        <w:ind w:left="6483" w:hanging="180"/>
      </w:p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930"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BC044C9"/>
    <w:multiLevelType w:val="hybridMultilevel"/>
    <w:tmpl w:val="4E2AF5DC"/>
    <w:lvl w:ilvl="0" w:tplc="1DCA31B0">
      <w:start w:val="1"/>
      <w:numFmt w:val="lowerLetter"/>
      <w:lvlText w:val="%1."/>
      <w:lvlJc w:val="left"/>
      <w:pPr>
        <w:ind w:left="720" w:hanging="360"/>
      </w:pPr>
    </w:lvl>
    <w:lvl w:ilvl="1" w:tplc="A8C2BEB4" w:tentative="1">
      <w:start w:val="1"/>
      <w:numFmt w:val="lowerLetter"/>
      <w:lvlText w:val="%2."/>
      <w:lvlJc w:val="left"/>
      <w:pPr>
        <w:ind w:left="1440" w:hanging="360"/>
      </w:pPr>
    </w:lvl>
    <w:lvl w:ilvl="2" w:tplc="808AB45E" w:tentative="1">
      <w:start w:val="1"/>
      <w:numFmt w:val="lowerRoman"/>
      <w:lvlText w:val="%3."/>
      <w:lvlJc w:val="right"/>
      <w:pPr>
        <w:ind w:left="2160" w:hanging="180"/>
      </w:pPr>
    </w:lvl>
    <w:lvl w:ilvl="3" w:tplc="1200DD3E" w:tentative="1">
      <w:start w:val="1"/>
      <w:numFmt w:val="decimal"/>
      <w:lvlText w:val="%4."/>
      <w:lvlJc w:val="left"/>
      <w:pPr>
        <w:ind w:left="2880" w:hanging="360"/>
      </w:pPr>
    </w:lvl>
    <w:lvl w:ilvl="4" w:tplc="373E9CF2" w:tentative="1">
      <w:start w:val="1"/>
      <w:numFmt w:val="lowerLetter"/>
      <w:lvlText w:val="%5."/>
      <w:lvlJc w:val="left"/>
      <w:pPr>
        <w:ind w:left="3600" w:hanging="360"/>
      </w:pPr>
    </w:lvl>
    <w:lvl w:ilvl="5" w:tplc="8996C286" w:tentative="1">
      <w:start w:val="1"/>
      <w:numFmt w:val="lowerRoman"/>
      <w:lvlText w:val="%6."/>
      <w:lvlJc w:val="right"/>
      <w:pPr>
        <w:ind w:left="4320" w:hanging="180"/>
      </w:pPr>
    </w:lvl>
    <w:lvl w:ilvl="6" w:tplc="46F6AC50" w:tentative="1">
      <w:start w:val="1"/>
      <w:numFmt w:val="decimal"/>
      <w:lvlText w:val="%7."/>
      <w:lvlJc w:val="left"/>
      <w:pPr>
        <w:ind w:left="5040" w:hanging="360"/>
      </w:pPr>
    </w:lvl>
    <w:lvl w:ilvl="7" w:tplc="E9C6F530" w:tentative="1">
      <w:start w:val="1"/>
      <w:numFmt w:val="lowerLetter"/>
      <w:lvlText w:val="%8."/>
      <w:lvlJc w:val="left"/>
      <w:pPr>
        <w:ind w:left="5760" w:hanging="360"/>
      </w:pPr>
    </w:lvl>
    <w:lvl w:ilvl="8" w:tplc="F5EAA03E" w:tentative="1">
      <w:start w:val="1"/>
      <w:numFmt w:val="lowerRoman"/>
      <w:lvlText w:val="%9."/>
      <w:lvlJc w:val="right"/>
      <w:pPr>
        <w:ind w:left="6480" w:hanging="180"/>
      </w:pPr>
    </w:lvl>
  </w:abstractNum>
  <w:abstractNum w:abstractNumId="35">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D7419F3"/>
    <w:multiLevelType w:val="hybridMultilevel"/>
    <w:tmpl w:val="0776ADFE"/>
    <w:lvl w:ilvl="0" w:tplc="7E1A1FA2">
      <w:start w:val="1"/>
      <w:numFmt w:val="decimal"/>
      <w:lvlText w:val="%1."/>
      <w:lvlJc w:val="left"/>
      <w:pPr>
        <w:ind w:left="1425" w:hanging="360"/>
      </w:pPr>
    </w:lvl>
    <w:lvl w:ilvl="1" w:tplc="EC8EBFE8">
      <w:start w:val="1"/>
      <w:numFmt w:val="lowerLetter"/>
      <w:lvlText w:val="%2."/>
      <w:lvlJc w:val="left"/>
      <w:pPr>
        <w:ind w:left="786" w:hanging="360"/>
      </w:pPr>
    </w:lvl>
    <w:lvl w:ilvl="2" w:tplc="DAE657B2" w:tentative="1">
      <w:start w:val="1"/>
      <w:numFmt w:val="lowerRoman"/>
      <w:lvlText w:val="%3."/>
      <w:lvlJc w:val="right"/>
      <w:pPr>
        <w:ind w:left="2865" w:hanging="180"/>
      </w:pPr>
    </w:lvl>
    <w:lvl w:ilvl="3" w:tplc="A9A0D52E" w:tentative="1">
      <w:start w:val="1"/>
      <w:numFmt w:val="decimal"/>
      <w:lvlText w:val="%4."/>
      <w:lvlJc w:val="left"/>
      <w:pPr>
        <w:ind w:left="3585" w:hanging="360"/>
      </w:pPr>
    </w:lvl>
    <w:lvl w:ilvl="4" w:tplc="EA00BF3A" w:tentative="1">
      <w:start w:val="1"/>
      <w:numFmt w:val="lowerLetter"/>
      <w:lvlText w:val="%5."/>
      <w:lvlJc w:val="left"/>
      <w:pPr>
        <w:ind w:left="4305" w:hanging="360"/>
      </w:pPr>
    </w:lvl>
    <w:lvl w:ilvl="5" w:tplc="8E14FCDC" w:tentative="1">
      <w:start w:val="1"/>
      <w:numFmt w:val="lowerRoman"/>
      <w:lvlText w:val="%6."/>
      <w:lvlJc w:val="right"/>
      <w:pPr>
        <w:ind w:left="5025" w:hanging="180"/>
      </w:pPr>
    </w:lvl>
    <w:lvl w:ilvl="6" w:tplc="387673AE" w:tentative="1">
      <w:start w:val="1"/>
      <w:numFmt w:val="decimal"/>
      <w:lvlText w:val="%7."/>
      <w:lvlJc w:val="left"/>
      <w:pPr>
        <w:ind w:left="5745" w:hanging="360"/>
      </w:pPr>
    </w:lvl>
    <w:lvl w:ilvl="7" w:tplc="668CA0FA" w:tentative="1">
      <w:start w:val="1"/>
      <w:numFmt w:val="lowerLetter"/>
      <w:lvlText w:val="%8."/>
      <w:lvlJc w:val="left"/>
      <w:pPr>
        <w:ind w:left="6465" w:hanging="360"/>
      </w:pPr>
    </w:lvl>
    <w:lvl w:ilvl="8" w:tplc="2C8EA994" w:tentative="1">
      <w:start w:val="1"/>
      <w:numFmt w:val="lowerRoman"/>
      <w:lvlText w:val="%9."/>
      <w:lvlJc w:val="right"/>
      <w:pPr>
        <w:ind w:left="7185" w:hanging="180"/>
      </w:pPr>
    </w:lvl>
  </w:abstractNum>
  <w:abstractNum w:abstractNumId="3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31"/>
  </w:num>
  <w:num w:numId="3">
    <w:abstractNumId w:val="36"/>
  </w:num>
  <w:num w:numId="4">
    <w:abstractNumId w:val="17"/>
  </w:num>
  <w:num w:numId="5">
    <w:abstractNumId w:val="13"/>
  </w:num>
  <w:num w:numId="6">
    <w:abstractNumId w:val="21"/>
  </w:num>
  <w:num w:numId="7">
    <w:abstractNumId w:val="27"/>
  </w:num>
  <w:num w:numId="8">
    <w:abstractNumId w:val="1"/>
  </w:num>
  <w:num w:numId="9">
    <w:abstractNumId w:val="30"/>
  </w:num>
  <w:num w:numId="10">
    <w:abstractNumId w:val="26"/>
  </w:num>
  <w:num w:numId="11">
    <w:abstractNumId w:val="34"/>
  </w:num>
  <w:num w:numId="12">
    <w:abstractNumId w:val="19"/>
  </w:num>
  <w:num w:numId="13">
    <w:abstractNumId w:val="35"/>
  </w:num>
  <w:num w:numId="14">
    <w:abstractNumId w:val="29"/>
  </w:num>
  <w:num w:numId="15">
    <w:abstractNumId w:val="6"/>
  </w:num>
  <w:num w:numId="16">
    <w:abstractNumId w:val="33"/>
  </w:num>
  <w:num w:numId="17">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3"/>
    <w:lvlOverride w:ilvl="0">
      <w:startOverride w:val="6"/>
    </w:lvlOverride>
    <w:lvlOverride w:ilvl="1">
      <w:startOverride w:val="1"/>
    </w:lvlOverride>
  </w:num>
  <w:num w:numId="20">
    <w:abstractNumId w:val="25"/>
  </w:num>
  <w:num w:numId="21">
    <w:abstractNumId w:val="4"/>
  </w:num>
  <w:num w:numId="22">
    <w:abstractNumId w:val="9"/>
  </w:num>
  <w:num w:numId="23">
    <w:abstractNumId w:val="32"/>
  </w:num>
  <w:num w:numId="24">
    <w:abstractNumId w:val="23"/>
  </w:num>
  <w:num w:numId="25">
    <w:abstractNumId w:val="15"/>
  </w:num>
  <w:num w:numId="26">
    <w:abstractNumId w:val="20"/>
  </w:num>
  <w:num w:numId="27">
    <w:abstractNumId w:val="12"/>
  </w:num>
  <w:num w:numId="28">
    <w:abstractNumId w:val="16"/>
  </w:num>
  <w:num w:numId="29">
    <w:abstractNumId w:val="37"/>
  </w:num>
  <w:num w:numId="30">
    <w:abstractNumId w:val="5"/>
  </w:num>
  <w:num w:numId="31">
    <w:abstractNumId w:val="18"/>
  </w:num>
  <w:num w:numId="32">
    <w:abstractNumId w:val="11"/>
  </w:num>
  <w:num w:numId="33">
    <w:abstractNumId w:val="3"/>
  </w:num>
  <w:num w:numId="34">
    <w:abstractNumId w:val="38"/>
  </w:num>
  <w:num w:numId="35">
    <w:abstractNumId w:val="7"/>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22"/>
  </w:num>
  <w:num w:numId="42">
    <w:abstractNumId w:val="28"/>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78">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59"/>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724"/>
    <w:rsid w:val="000318BA"/>
    <w:rsid w:val="00031DBE"/>
    <w:rsid w:val="00031E06"/>
    <w:rsid w:val="000321F5"/>
    <w:rsid w:val="000322A8"/>
    <w:rsid w:val="00032EA8"/>
    <w:rsid w:val="000335F5"/>
    <w:rsid w:val="00033DA9"/>
    <w:rsid w:val="00033E86"/>
    <w:rsid w:val="000340B8"/>
    <w:rsid w:val="00034A29"/>
    <w:rsid w:val="00034B21"/>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D37"/>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B8"/>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EA5"/>
    <w:rsid w:val="00070FD8"/>
    <w:rsid w:val="000725AE"/>
    <w:rsid w:val="00073004"/>
    <w:rsid w:val="00073596"/>
    <w:rsid w:val="00073852"/>
    <w:rsid w:val="00073E63"/>
    <w:rsid w:val="00075FE9"/>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31C8"/>
    <w:rsid w:val="00084163"/>
    <w:rsid w:val="00084490"/>
    <w:rsid w:val="00084518"/>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5B3"/>
    <w:rsid w:val="000C7B49"/>
    <w:rsid w:val="000C7FA6"/>
    <w:rsid w:val="000C7FFC"/>
    <w:rsid w:val="000D017E"/>
    <w:rsid w:val="000D01FB"/>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17900"/>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3BC"/>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23DB"/>
    <w:rsid w:val="0015394F"/>
    <w:rsid w:val="00153E25"/>
    <w:rsid w:val="00154505"/>
    <w:rsid w:val="00154A01"/>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02"/>
    <w:rsid w:val="00171A80"/>
    <w:rsid w:val="00171E5F"/>
    <w:rsid w:val="001723DF"/>
    <w:rsid w:val="0017284B"/>
    <w:rsid w:val="00172A0F"/>
    <w:rsid w:val="0017326E"/>
    <w:rsid w:val="0017369B"/>
    <w:rsid w:val="00174206"/>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67B7"/>
    <w:rsid w:val="00197070"/>
    <w:rsid w:val="001979BA"/>
    <w:rsid w:val="001A009A"/>
    <w:rsid w:val="001A0186"/>
    <w:rsid w:val="001A0A05"/>
    <w:rsid w:val="001A0DCA"/>
    <w:rsid w:val="001A1138"/>
    <w:rsid w:val="001A13FA"/>
    <w:rsid w:val="001A15C2"/>
    <w:rsid w:val="001A1732"/>
    <w:rsid w:val="001A1988"/>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04E5"/>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B37"/>
    <w:rsid w:val="001D1C64"/>
    <w:rsid w:val="001D21DD"/>
    <w:rsid w:val="001D255E"/>
    <w:rsid w:val="001D25D4"/>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28BE"/>
    <w:rsid w:val="001F39FA"/>
    <w:rsid w:val="001F4655"/>
    <w:rsid w:val="001F4C3C"/>
    <w:rsid w:val="001F5154"/>
    <w:rsid w:val="001F66DD"/>
    <w:rsid w:val="001F6A1C"/>
    <w:rsid w:val="001F6AED"/>
    <w:rsid w:val="001F6C44"/>
    <w:rsid w:val="001F7141"/>
    <w:rsid w:val="001F7585"/>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CE3"/>
    <w:rsid w:val="00282DB1"/>
    <w:rsid w:val="00283BFE"/>
    <w:rsid w:val="00283D51"/>
    <w:rsid w:val="002840F4"/>
    <w:rsid w:val="0028552D"/>
    <w:rsid w:val="00285733"/>
    <w:rsid w:val="00285800"/>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4E1"/>
    <w:rsid w:val="002A7E55"/>
    <w:rsid w:val="002B0612"/>
    <w:rsid w:val="002B0A65"/>
    <w:rsid w:val="002B0CB2"/>
    <w:rsid w:val="002B0CF8"/>
    <w:rsid w:val="002B138E"/>
    <w:rsid w:val="002B1A68"/>
    <w:rsid w:val="002B210B"/>
    <w:rsid w:val="002B2A87"/>
    <w:rsid w:val="002B2B46"/>
    <w:rsid w:val="002B2E88"/>
    <w:rsid w:val="002B2EE9"/>
    <w:rsid w:val="002B34DB"/>
    <w:rsid w:val="002B38A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2DF5"/>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1D4"/>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2A"/>
    <w:rsid w:val="00382798"/>
    <w:rsid w:val="003827A9"/>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16A"/>
    <w:rsid w:val="00393422"/>
    <w:rsid w:val="003936AA"/>
    <w:rsid w:val="00393C0E"/>
    <w:rsid w:val="003945AA"/>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E32"/>
    <w:rsid w:val="003B3F08"/>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573"/>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70AA"/>
    <w:rsid w:val="00440D8A"/>
    <w:rsid w:val="00441A6B"/>
    <w:rsid w:val="00441EA1"/>
    <w:rsid w:val="0044294C"/>
    <w:rsid w:val="00442B65"/>
    <w:rsid w:val="00442CBF"/>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B59"/>
    <w:rsid w:val="00493D94"/>
    <w:rsid w:val="004946CD"/>
    <w:rsid w:val="00494AE7"/>
    <w:rsid w:val="00494E37"/>
    <w:rsid w:val="004958BE"/>
    <w:rsid w:val="00495A83"/>
    <w:rsid w:val="00495FC7"/>
    <w:rsid w:val="0049669A"/>
    <w:rsid w:val="00496877"/>
    <w:rsid w:val="00496B3C"/>
    <w:rsid w:val="004974D8"/>
    <w:rsid w:val="004977C7"/>
    <w:rsid w:val="004A0139"/>
    <w:rsid w:val="004A03F8"/>
    <w:rsid w:val="004A13C4"/>
    <w:rsid w:val="004A19EB"/>
    <w:rsid w:val="004A1BC0"/>
    <w:rsid w:val="004A1F98"/>
    <w:rsid w:val="004A3794"/>
    <w:rsid w:val="004A4C06"/>
    <w:rsid w:val="004A4D74"/>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4D9"/>
    <w:rsid w:val="004F2773"/>
    <w:rsid w:val="004F299C"/>
    <w:rsid w:val="004F2E9D"/>
    <w:rsid w:val="004F384D"/>
    <w:rsid w:val="004F45F2"/>
    <w:rsid w:val="004F563A"/>
    <w:rsid w:val="004F56C3"/>
    <w:rsid w:val="004F5DF9"/>
    <w:rsid w:val="004F6042"/>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584"/>
    <w:rsid w:val="00505A4C"/>
    <w:rsid w:val="00506818"/>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C2"/>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2138"/>
    <w:rsid w:val="0057249A"/>
    <w:rsid w:val="00572580"/>
    <w:rsid w:val="00572663"/>
    <w:rsid w:val="00572EE5"/>
    <w:rsid w:val="00573425"/>
    <w:rsid w:val="00573B09"/>
    <w:rsid w:val="00573BD8"/>
    <w:rsid w:val="00575326"/>
    <w:rsid w:val="0057585B"/>
    <w:rsid w:val="00575FA2"/>
    <w:rsid w:val="00576256"/>
    <w:rsid w:val="005762B2"/>
    <w:rsid w:val="005771AF"/>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1254"/>
    <w:rsid w:val="005B12EE"/>
    <w:rsid w:val="005B1C59"/>
    <w:rsid w:val="005B20BB"/>
    <w:rsid w:val="005B2FF4"/>
    <w:rsid w:val="005B3094"/>
    <w:rsid w:val="005B359A"/>
    <w:rsid w:val="005B41F1"/>
    <w:rsid w:val="005B48F0"/>
    <w:rsid w:val="005B4D36"/>
    <w:rsid w:val="005B511B"/>
    <w:rsid w:val="005B5290"/>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4EA"/>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717"/>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0B47"/>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00"/>
    <w:rsid w:val="006674C2"/>
    <w:rsid w:val="00667559"/>
    <w:rsid w:val="00667B29"/>
    <w:rsid w:val="00667C76"/>
    <w:rsid w:val="00670BB3"/>
    <w:rsid w:val="00671932"/>
    <w:rsid w:val="00671E95"/>
    <w:rsid w:val="00671EEC"/>
    <w:rsid w:val="00672017"/>
    <w:rsid w:val="0067229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94"/>
    <w:rsid w:val="00683CFC"/>
    <w:rsid w:val="00683F27"/>
    <w:rsid w:val="0068412E"/>
    <w:rsid w:val="00684CA4"/>
    <w:rsid w:val="00684E72"/>
    <w:rsid w:val="0068529C"/>
    <w:rsid w:val="00685909"/>
    <w:rsid w:val="0068599B"/>
    <w:rsid w:val="00686203"/>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0C6"/>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5030"/>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EAC"/>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54D3"/>
    <w:rsid w:val="00785794"/>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0A1"/>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19E"/>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006"/>
    <w:rsid w:val="008168D8"/>
    <w:rsid w:val="00816D49"/>
    <w:rsid w:val="008170F5"/>
    <w:rsid w:val="0081756B"/>
    <w:rsid w:val="008203A8"/>
    <w:rsid w:val="00821833"/>
    <w:rsid w:val="00822C89"/>
    <w:rsid w:val="00823ED5"/>
    <w:rsid w:val="008241C6"/>
    <w:rsid w:val="008243C9"/>
    <w:rsid w:val="00824831"/>
    <w:rsid w:val="008251AB"/>
    <w:rsid w:val="008254DD"/>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7DF"/>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57EF1"/>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6C8"/>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AC0"/>
    <w:rsid w:val="00877B4E"/>
    <w:rsid w:val="00881350"/>
    <w:rsid w:val="0088157A"/>
    <w:rsid w:val="00881678"/>
    <w:rsid w:val="00881C8A"/>
    <w:rsid w:val="00881D8A"/>
    <w:rsid w:val="008832A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85F"/>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6222"/>
    <w:rsid w:val="008F665E"/>
    <w:rsid w:val="008F670B"/>
    <w:rsid w:val="008F7A00"/>
    <w:rsid w:val="0090082A"/>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1FB"/>
    <w:rsid w:val="00906436"/>
    <w:rsid w:val="00906538"/>
    <w:rsid w:val="00906EEC"/>
    <w:rsid w:val="0090701B"/>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31F"/>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9E7"/>
    <w:rsid w:val="00932A03"/>
    <w:rsid w:val="009334BE"/>
    <w:rsid w:val="00934D3B"/>
    <w:rsid w:val="00935224"/>
    <w:rsid w:val="00935665"/>
    <w:rsid w:val="00935B30"/>
    <w:rsid w:val="00936A4E"/>
    <w:rsid w:val="00936DAF"/>
    <w:rsid w:val="00936E77"/>
    <w:rsid w:val="00936EF7"/>
    <w:rsid w:val="009370ED"/>
    <w:rsid w:val="00937965"/>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4B"/>
    <w:rsid w:val="00946F6E"/>
    <w:rsid w:val="009474C2"/>
    <w:rsid w:val="0094777A"/>
    <w:rsid w:val="00947A98"/>
    <w:rsid w:val="0095068A"/>
    <w:rsid w:val="0095083A"/>
    <w:rsid w:val="00950D81"/>
    <w:rsid w:val="00951BD9"/>
    <w:rsid w:val="00951C11"/>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5BCC"/>
    <w:rsid w:val="009A5F58"/>
    <w:rsid w:val="009A6A6F"/>
    <w:rsid w:val="009A735F"/>
    <w:rsid w:val="009B04F1"/>
    <w:rsid w:val="009B07DC"/>
    <w:rsid w:val="009B08FB"/>
    <w:rsid w:val="009B1226"/>
    <w:rsid w:val="009B13B9"/>
    <w:rsid w:val="009B16CE"/>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2"/>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4A51"/>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5B2"/>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D5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97F4B"/>
    <w:rsid w:val="00AA0AD4"/>
    <w:rsid w:val="00AA0FFD"/>
    <w:rsid w:val="00AA1165"/>
    <w:rsid w:val="00AA1480"/>
    <w:rsid w:val="00AA1C10"/>
    <w:rsid w:val="00AA1E32"/>
    <w:rsid w:val="00AA2601"/>
    <w:rsid w:val="00AA2720"/>
    <w:rsid w:val="00AA2A10"/>
    <w:rsid w:val="00AA3467"/>
    <w:rsid w:val="00AA3682"/>
    <w:rsid w:val="00AA397F"/>
    <w:rsid w:val="00AA3BEE"/>
    <w:rsid w:val="00AA3DB4"/>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300D"/>
    <w:rsid w:val="00AD410E"/>
    <w:rsid w:val="00AD4439"/>
    <w:rsid w:val="00AD508C"/>
    <w:rsid w:val="00AD54EA"/>
    <w:rsid w:val="00AD5718"/>
    <w:rsid w:val="00AD5FE2"/>
    <w:rsid w:val="00AD76F2"/>
    <w:rsid w:val="00AD7D03"/>
    <w:rsid w:val="00AE1224"/>
    <w:rsid w:val="00AE12C5"/>
    <w:rsid w:val="00AE18A3"/>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A22"/>
    <w:rsid w:val="00AF2255"/>
    <w:rsid w:val="00AF2918"/>
    <w:rsid w:val="00AF2D37"/>
    <w:rsid w:val="00AF313A"/>
    <w:rsid w:val="00AF34C6"/>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DF"/>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1BC"/>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4F1"/>
    <w:rsid w:val="00B660B9"/>
    <w:rsid w:val="00B66329"/>
    <w:rsid w:val="00B66F3E"/>
    <w:rsid w:val="00B66FC2"/>
    <w:rsid w:val="00B672B3"/>
    <w:rsid w:val="00B678CC"/>
    <w:rsid w:val="00B678DB"/>
    <w:rsid w:val="00B67C5C"/>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E9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FF8"/>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4C2"/>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93F"/>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57868"/>
    <w:rsid w:val="00C60425"/>
    <w:rsid w:val="00C60557"/>
    <w:rsid w:val="00C60AFD"/>
    <w:rsid w:val="00C60C2D"/>
    <w:rsid w:val="00C6162E"/>
    <w:rsid w:val="00C6190E"/>
    <w:rsid w:val="00C61E0E"/>
    <w:rsid w:val="00C62E53"/>
    <w:rsid w:val="00C62E87"/>
    <w:rsid w:val="00C62FB0"/>
    <w:rsid w:val="00C63E23"/>
    <w:rsid w:val="00C64DB9"/>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870"/>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3D6"/>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E8"/>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2F7"/>
    <w:rsid w:val="00D77315"/>
    <w:rsid w:val="00D77465"/>
    <w:rsid w:val="00D77D3C"/>
    <w:rsid w:val="00D80021"/>
    <w:rsid w:val="00D807E5"/>
    <w:rsid w:val="00D80803"/>
    <w:rsid w:val="00D80843"/>
    <w:rsid w:val="00D80A08"/>
    <w:rsid w:val="00D833BE"/>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0A88"/>
    <w:rsid w:val="00DD0DB8"/>
    <w:rsid w:val="00DD1537"/>
    <w:rsid w:val="00DD2A23"/>
    <w:rsid w:val="00DD369A"/>
    <w:rsid w:val="00DD37B9"/>
    <w:rsid w:val="00DD3A14"/>
    <w:rsid w:val="00DD402F"/>
    <w:rsid w:val="00DD4625"/>
    <w:rsid w:val="00DD46E9"/>
    <w:rsid w:val="00DD4EF1"/>
    <w:rsid w:val="00DD52BE"/>
    <w:rsid w:val="00DD5D2A"/>
    <w:rsid w:val="00DD5DB5"/>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087F"/>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EBE"/>
    <w:rsid w:val="00E34F85"/>
    <w:rsid w:val="00E358E2"/>
    <w:rsid w:val="00E36093"/>
    <w:rsid w:val="00E37A05"/>
    <w:rsid w:val="00E37AE3"/>
    <w:rsid w:val="00E40BF8"/>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5854"/>
    <w:rsid w:val="00E55BA5"/>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5F19"/>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6BB"/>
    <w:rsid w:val="00EC4915"/>
    <w:rsid w:val="00EC4954"/>
    <w:rsid w:val="00EC5059"/>
    <w:rsid w:val="00EC5199"/>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4F0"/>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1D8"/>
    <w:rsid w:val="00F17672"/>
    <w:rsid w:val="00F179D0"/>
    <w:rsid w:val="00F17DA4"/>
    <w:rsid w:val="00F17DCE"/>
    <w:rsid w:val="00F21BE9"/>
    <w:rsid w:val="00F220B3"/>
    <w:rsid w:val="00F22750"/>
    <w:rsid w:val="00F2297E"/>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45"/>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CA8"/>
    <w:rsid w:val="00F72DEA"/>
    <w:rsid w:val="00F7331C"/>
    <w:rsid w:val="00F74022"/>
    <w:rsid w:val="00F74ABA"/>
    <w:rsid w:val="00F75340"/>
    <w:rsid w:val="00F75710"/>
    <w:rsid w:val="00F75739"/>
    <w:rsid w:val="00F75AC9"/>
    <w:rsid w:val="00F75C20"/>
    <w:rsid w:val="00F75ED1"/>
    <w:rsid w:val="00F76413"/>
    <w:rsid w:val="00F76751"/>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285"/>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40E"/>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A4A"/>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8">
      <o:colormru v:ext="edit" colors="#34a241,#1a4e1c"/>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17900"/>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3351D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795401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mailto:sevop@campomagro.pr.gov.br" TargetMode="External"/><Relationship Id="rId42" Type="http://schemas.openxmlformats.org/officeDocument/2006/relationships/hyperlink" Target="https://www.planalto.gov.br/ccivil_03/_ato2007-2010/2009/lei/l12187.htm"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mailto:notafiscal@campomagro.pr.gov.br"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107" Type="http://schemas.openxmlformats.org/officeDocument/2006/relationships/theme" Target="theme/theme1.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bnc.org.br" TargetMode="External"/><Relationship Id="rId40" Type="http://schemas.openxmlformats.org/officeDocument/2006/relationships/hyperlink" Target="https://www.planalto.gov.br/ccivil_03/_ato2015-2018/2015/decreto/d8539.htm" TargetMode="External"/><Relationship Id="rId45"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mailto:sevop@campomagro.pr.gov.b"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www.caixa.gov.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www.campomagro.pr.gov.br" TargetMode="External"/><Relationship Id="rId14" Type="http://schemas.openxmlformats.org/officeDocument/2006/relationships/image" Target="media/image3.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bnc.org.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mailto:pregoeiro@campomagro.pr.gov.br" TargetMode="External"/><Relationship Id="rId69"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constituicao/constituicaocompilado.htm" TargetMode="External"/><Relationship Id="rId105"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http://www.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leis/l8429.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campomagro.pr.gov.br" TargetMode="External"/><Relationship Id="rId103" Type="http://schemas.openxmlformats.org/officeDocument/2006/relationships/header" Target="header2.xml"/><Relationship Id="rId20" Type="http://schemas.openxmlformats.org/officeDocument/2006/relationships/hyperlink" Target="mailto:pregoeiro@campomagro.pr.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tst.jus.br" TargetMode="External"/><Relationship Id="rId70" Type="http://schemas.openxmlformats.org/officeDocument/2006/relationships/hyperlink" Target="mailto:contratos@campomagro.pr.gov.br" TargetMode="External"/><Relationship Id="rId75"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bnc.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eis" TargetMode="External"/><Relationship Id="rId52" Type="http://schemas.openxmlformats.org/officeDocument/2006/relationships/hyperlink" Target="https://www.planalto.gov.br/ccivil_03/_ato2015-2018/2016/decreto/d8660.htm" TargetMode="External"/><Relationship Id="rId60" Type="http://schemas.openxmlformats.org/officeDocument/2006/relationships/hyperlink" Target="file:///C:\Users\leonardo.Santos\AppData\Roaming\marcos.barreto\AppData\Roaming\Microsoft\Word\www.receita.fazenda.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www.bnc.org.br"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campomagro.pr.gov.b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048AE074-40D6-4647-BCFB-E51E67B13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72</Pages>
  <Words>24393</Words>
  <Characters>131723</Characters>
  <Application>Microsoft Office Word</Application>
  <DocSecurity>0</DocSecurity>
  <Lines>1097</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155805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6</cp:revision>
  <cp:lastPrinted>2026-10-20T16:25:00Z</cp:lastPrinted>
  <dcterms:created xsi:type="dcterms:W3CDTF">2026-10-20T15:07:00Z</dcterms:created>
  <dcterms:modified xsi:type="dcterms:W3CDTF">2026-10-20T17:52:00Z</dcterms:modified>
  <cp:category>Formação de registro de preços, para eventual aquisição de pneus novos, câmaras de ar, protetores de câmaras, bicos e válvulas, destinados à conservação dos veículos da frota da Prefeitura Municipal de Campo Magro,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