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5DF1B8" w14:textId="76F5C0CE" w:rsidR="00A46C39" w:rsidRPr="00730D6E" w:rsidRDefault="005B1CEE" w:rsidP="009F02D4">
      <w:pPr>
        <w:spacing w:after="0" w:line="240" w:lineRule="auto"/>
        <w:jc w:val="center"/>
        <w:rPr>
          <w:rFonts w:ascii="Times New Roman" w:hAnsi="Times New Roman" w:cs="Times New Roman"/>
          <w:b/>
          <w:sz w:val="28"/>
          <w:szCs w:val="28"/>
        </w:rPr>
      </w:pPr>
      <w:r w:rsidRPr="00274AE4">
        <w:rPr>
          <w:rFonts w:ascii="Times New Roman" w:hAnsi="Times New Roman" w:cs="Times New Roman"/>
          <w:b/>
          <w:sz w:val="28"/>
          <w:szCs w:val="28"/>
        </w:rPr>
        <w:t>ESTUDO TÉCNICO PRELIMINAR</w:t>
      </w:r>
    </w:p>
    <w:p w14:paraId="2E10C85B" w14:textId="77777777" w:rsidR="00F01077" w:rsidRPr="00D542E3" w:rsidRDefault="00F01077" w:rsidP="009221C2">
      <w:pPr>
        <w:spacing w:after="0" w:line="240" w:lineRule="auto"/>
        <w:jc w:val="center"/>
        <w:rPr>
          <w:rFonts w:ascii="Arial" w:hAnsi="Arial" w:cs="Arial"/>
          <w:b/>
          <w:sz w:val="24"/>
          <w:szCs w:val="24"/>
        </w:rPr>
      </w:pPr>
    </w:p>
    <w:p w14:paraId="2F5DF1B9" w14:textId="765AE811" w:rsidR="005B1CEE" w:rsidRPr="00CB269B" w:rsidRDefault="0041345B" w:rsidP="0029753D">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spacing w:after="0" w:line="240" w:lineRule="auto"/>
        <w:ind w:left="0"/>
        <w:rPr>
          <w:rFonts w:ascii="Times New Roman" w:hAnsi="Times New Roman" w:cs="Times New Roman"/>
          <w:b/>
          <w:sz w:val="24"/>
          <w:szCs w:val="24"/>
        </w:rPr>
      </w:pPr>
      <w:r>
        <w:rPr>
          <w:rFonts w:ascii="Times New Roman" w:hAnsi="Times New Roman" w:cs="Times New Roman"/>
          <w:b/>
          <w:sz w:val="24"/>
          <w:szCs w:val="24"/>
        </w:rPr>
        <w:t xml:space="preserve">1 . </w:t>
      </w:r>
      <w:r w:rsidR="00CD79FC" w:rsidRPr="00CB269B">
        <w:rPr>
          <w:rFonts w:ascii="Times New Roman" w:hAnsi="Times New Roman" w:cs="Times New Roman"/>
          <w:b/>
          <w:sz w:val="24"/>
          <w:szCs w:val="24"/>
        </w:rPr>
        <w:t>INTRODUÇÃO</w:t>
      </w:r>
    </w:p>
    <w:p w14:paraId="742A69C7" w14:textId="77777777" w:rsidR="009221C2" w:rsidRDefault="0065425E" w:rsidP="009221C2">
      <w:pPr>
        <w:tabs>
          <w:tab w:val="left" w:pos="567"/>
        </w:tabs>
        <w:spacing w:after="0" w:line="240" w:lineRule="auto"/>
        <w:ind w:firstLine="567"/>
        <w:jc w:val="both"/>
        <w:rPr>
          <w:rFonts w:ascii="Times New Roman" w:hAnsi="Times New Roman" w:cs="Times New Roman"/>
          <w:sz w:val="24"/>
          <w:szCs w:val="24"/>
        </w:rPr>
      </w:pPr>
      <w:r w:rsidRPr="00CB269B">
        <w:rPr>
          <w:rFonts w:ascii="Times New Roman" w:hAnsi="Times New Roman" w:cs="Times New Roman"/>
          <w:sz w:val="24"/>
          <w:szCs w:val="24"/>
        </w:rPr>
        <w:tab/>
      </w:r>
    </w:p>
    <w:p w14:paraId="15090B2E" w14:textId="53B419C8" w:rsidR="00F01077" w:rsidRPr="00DE5A0D" w:rsidRDefault="007944B3" w:rsidP="00864DCD">
      <w:pPr>
        <w:tabs>
          <w:tab w:val="left" w:pos="567"/>
        </w:tabs>
        <w:spacing w:after="0" w:line="240" w:lineRule="auto"/>
        <w:ind w:firstLine="567"/>
        <w:jc w:val="both"/>
        <w:rPr>
          <w:rFonts w:ascii="Times New Roman" w:hAnsi="Times New Roman" w:cs="Times New Roman"/>
          <w:sz w:val="24"/>
          <w:szCs w:val="24"/>
        </w:rPr>
      </w:pPr>
      <w:r w:rsidRPr="00DE5A0D">
        <w:rPr>
          <w:rFonts w:ascii="Times New Roman" w:hAnsi="Times New Roman" w:cs="Times New Roman"/>
          <w:sz w:val="24"/>
          <w:szCs w:val="24"/>
        </w:rPr>
        <w:t>O presente estudo tem como finalidade justificar a contratação de empresa especializada para o fornecimento de materiais gráficos, buscando atender às demandas institucionais com qualidade, economicidade e eficiência, em conformida</w:t>
      </w:r>
      <w:r w:rsidR="002F2BA0">
        <w:rPr>
          <w:rFonts w:ascii="Times New Roman" w:hAnsi="Times New Roman" w:cs="Times New Roman"/>
          <w:sz w:val="24"/>
          <w:szCs w:val="24"/>
        </w:rPr>
        <w:t xml:space="preserve">de com a legislação aplicável </w:t>
      </w:r>
      <w:r w:rsidRPr="00DE5A0D">
        <w:rPr>
          <w:rFonts w:ascii="Times New Roman" w:hAnsi="Times New Roman" w:cs="Times New Roman"/>
          <w:sz w:val="24"/>
          <w:szCs w:val="24"/>
        </w:rPr>
        <w:t>da Administração Pública.</w:t>
      </w:r>
    </w:p>
    <w:p w14:paraId="63116F36" w14:textId="77777777" w:rsidR="007944B3" w:rsidRPr="00CB269B" w:rsidRDefault="007944B3" w:rsidP="00D9205C">
      <w:pPr>
        <w:tabs>
          <w:tab w:val="left" w:pos="567"/>
        </w:tabs>
        <w:spacing w:after="0" w:line="240" w:lineRule="auto"/>
        <w:jc w:val="both"/>
        <w:rPr>
          <w:rFonts w:ascii="Times New Roman" w:hAnsi="Times New Roman" w:cs="Times New Roman"/>
          <w:sz w:val="24"/>
          <w:szCs w:val="24"/>
        </w:rPr>
      </w:pPr>
    </w:p>
    <w:p w14:paraId="2F5DF1BC" w14:textId="1885D7C1" w:rsidR="009E5B06" w:rsidRPr="00CB269B" w:rsidRDefault="0041345B" w:rsidP="0029753D">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spacing w:after="0" w:line="240" w:lineRule="auto"/>
        <w:ind w:left="0"/>
        <w:rPr>
          <w:rFonts w:ascii="Times New Roman" w:hAnsi="Times New Roman" w:cs="Times New Roman"/>
          <w:b/>
          <w:sz w:val="24"/>
          <w:szCs w:val="24"/>
        </w:rPr>
      </w:pPr>
      <w:r>
        <w:rPr>
          <w:rFonts w:ascii="Times New Roman" w:hAnsi="Times New Roman" w:cs="Times New Roman"/>
          <w:b/>
          <w:sz w:val="24"/>
          <w:szCs w:val="24"/>
        </w:rPr>
        <w:t xml:space="preserve">2 . </w:t>
      </w:r>
      <w:r w:rsidR="00F01077">
        <w:rPr>
          <w:rFonts w:ascii="Times New Roman" w:hAnsi="Times New Roman" w:cs="Times New Roman"/>
          <w:b/>
          <w:sz w:val="24"/>
          <w:szCs w:val="24"/>
        </w:rPr>
        <w:t>IDENTIFICAÇÃO DO OBJETO</w:t>
      </w:r>
    </w:p>
    <w:p w14:paraId="12F2E6F8" w14:textId="77777777" w:rsidR="009221C2" w:rsidRPr="007A1495" w:rsidRDefault="009221C2" w:rsidP="009B1062">
      <w:pPr>
        <w:spacing w:after="0" w:line="240" w:lineRule="auto"/>
        <w:rPr>
          <w:rFonts w:ascii="Times New Roman" w:eastAsia="Times New Roman" w:hAnsi="Times New Roman" w:cs="Times New Roman"/>
          <w:b/>
          <w:sz w:val="24"/>
          <w:szCs w:val="24"/>
          <w:lang w:eastAsia="pt-BR"/>
        </w:rPr>
      </w:pPr>
    </w:p>
    <w:p w14:paraId="2F5DF1BE" w14:textId="45ADB1E7" w:rsidR="00B6273F" w:rsidRPr="00274AE4" w:rsidRDefault="002D0945" w:rsidP="009221C2">
      <w:pPr>
        <w:pStyle w:val="NormalWeb"/>
        <w:spacing w:after="0"/>
        <w:ind w:firstLine="567"/>
        <w:jc w:val="both"/>
      </w:pPr>
      <w:r>
        <w:t xml:space="preserve">Registro de preços para </w:t>
      </w:r>
      <w:r w:rsidR="009221C2">
        <w:t xml:space="preserve">contratação de empresa(s) especializada(s) no fornecimento de materiais gráficos e de comunicação visual, destinados ao atendimento das demandas institucionais das Secretarias Municipais, compreendendo impressos gráficos, materiais promocionais, placas, banners, adesivos, materiais institucionais e demais itens relacionados à divulgação de ações governamentais e atividades administrativas, </w:t>
      </w:r>
      <w:r w:rsidR="00075D59" w:rsidRPr="11950053">
        <w:rPr>
          <w:rFonts w:eastAsia="Times New Roman"/>
          <w:lang w:eastAsia="pt-BR"/>
        </w:rPr>
        <w:t>em ate</w:t>
      </w:r>
      <w:r w:rsidR="00853871" w:rsidRPr="11950053">
        <w:rPr>
          <w:rFonts w:eastAsia="Times New Roman"/>
          <w:lang w:eastAsia="pt-BR"/>
        </w:rPr>
        <w:t>ndimento às necessidades</w:t>
      </w:r>
      <w:r w:rsidR="00075D59" w:rsidRPr="11950053">
        <w:rPr>
          <w:rFonts w:eastAsia="Times New Roman"/>
          <w:lang w:eastAsia="pt-BR"/>
        </w:rPr>
        <w:t xml:space="preserve"> das Secretarias Municipais, de acordo com as condições estabelecidas neste edital.</w:t>
      </w:r>
    </w:p>
    <w:p w14:paraId="1968FAD7" w14:textId="25E4E1F5" w:rsidR="009221C2" w:rsidRDefault="009221C2" w:rsidP="009221C2">
      <w:pPr>
        <w:pStyle w:val="NormalWeb"/>
        <w:spacing w:after="0"/>
        <w:ind w:firstLine="567"/>
        <w:jc w:val="both"/>
        <w:rPr>
          <w:rFonts w:eastAsia="Times New Roman"/>
          <w:lang w:eastAsia="pt-BR"/>
        </w:rPr>
      </w:pPr>
    </w:p>
    <w:p w14:paraId="3D102144" w14:textId="7038E717" w:rsidR="00741132" w:rsidRDefault="009221C2" w:rsidP="00C07927">
      <w:pPr>
        <w:pStyle w:val="NormalWeb"/>
        <w:spacing w:after="0"/>
        <w:ind w:firstLine="709"/>
        <w:jc w:val="both"/>
      </w:pPr>
      <w:r>
        <w:t xml:space="preserve">A contratação será realizada por meio de </w:t>
      </w:r>
      <w:r w:rsidRPr="009221C2">
        <w:rPr>
          <w:rStyle w:val="Forte"/>
          <w:b w:val="0"/>
        </w:rPr>
        <w:t>Sistema de Registro de Preços</w:t>
      </w:r>
      <w:r w:rsidRPr="009221C2">
        <w:rPr>
          <w:b/>
        </w:rPr>
        <w:t>,</w:t>
      </w:r>
      <w:r>
        <w:t xml:space="preserve"> permitindo aquisições conforme necessidade da Administração durante a vigência da ata.</w:t>
      </w:r>
    </w:p>
    <w:p w14:paraId="1E1AE071" w14:textId="77777777" w:rsidR="001A6E6A" w:rsidRDefault="001A6E6A" w:rsidP="00C07927">
      <w:pPr>
        <w:pStyle w:val="NormalWeb"/>
        <w:spacing w:after="0"/>
        <w:ind w:firstLine="709"/>
        <w:jc w:val="both"/>
      </w:pPr>
    </w:p>
    <w:p w14:paraId="7A41AEF9" w14:textId="7DD9ECA1" w:rsidR="001A6E6A" w:rsidRPr="007A1495" w:rsidRDefault="001A6E6A" w:rsidP="001A6E6A">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spacing w:after="0" w:line="240" w:lineRule="auto"/>
        <w:ind w:left="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3 . </w:t>
      </w:r>
      <w:r w:rsidR="00AD7B83">
        <w:rPr>
          <w:rFonts w:ascii="Times New Roman" w:hAnsi="Times New Roman" w:cs="Times New Roman"/>
          <w:b/>
          <w:color w:val="000000" w:themeColor="text1"/>
          <w:sz w:val="24"/>
          <w:szCs w:val="24"/>
        </w:rPr>
        <w:t>DO QUANTITATIVO</w:t>
      </w:r>
    </w:p>
    <w:p w14:paraId="082122D3" w14:textId="77777777" w:rsidR="001A6E6A" w:rsidRDefault="001A6E6A" w:rsidP="00C07927">
      <w:pPr>
        <w:pStyle w:val="NormalWeb"/>
        <w:spacing w:after="0"/>
        <w:ind w:firstLine="709"/>
        <w:jc w:val="both"/>
      </w:pPr>
    </w:p>
    <w:p w14:paraId="78742DD8" w14:textId="652C7A13" w:rsidR="001A6E6A" w:rsidRPr="0044639E" w:rsidRDefault="001A6E6A" w:rsidP="001A6E6A">
      <w:pPr>
        <w:spacing w:after="0" w:line="240" w:lineRule="auto"/>
        <w:ind w:firstLine="709"/>
        <w:contextualSpacing/>
        <w:jc w:val="both"/>
        <w:rPr>
          <w:rFonts w:ascii="Times New Roman" w:hAnsi="Times New Roman" w:cs="Times New Roman"/>
          <w:bCs/>
        </w:rPr>
      </w:pPr>
      <w:r w:rsidRPr="0044639E">
        <w:rPr>
          <w:rFonts w:ascii="Times New Roman" w:hAnsi="Times New Roman" w:cs="Times New Roman"/>
        </w:rPr>
        <w:t>Foi realizado um estudo das quantidades de materiais gráficos solicitadas pelas Secretarias, verificando-se que os quantitativos apresentados estavam significativamente superiores aos registrados e contratados na licitação anterior. Em razão desse aumento expressivo, o valor estimado da contratação foi impactado, tornando-se mais elevado do que o previsto inicialmente. Diante desse cenário, foi efetuado um novo levantamento das necessidades, com a revisão e adequação dos quantitativos, buscando compatibilizar as demandas reais de todas as Secretarias e assegurar uma estimativa mais precisa para a contratação.</w:t>
      </w:r>
    </w:p>
    <w:p w14:paraId="1BD93FE0" w14:textId="77777777" w:rsidR="001A6E6A" w:rsidRPr="00C07927" w:rsidRDefault="001A6E6A" w:rsidP="001A6E6A">
      <w:pPr>
        <w:pStyle w:val="NormalWeb"/>
        <w:spacing w:after="0"/>
        <w:jc w:val="both"/>
      </w:pPr>
    </w:p>
    <w:p w14:paraId="2F5DF1BF" w14:textId="0C33B98A" w:rsidR="00FB743A" w:rsidRPr="007A1495" w:rsidRDefault="001A6E6A" w:rsidP="0029753D">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spacing w:after="0" w:line="240" w:lineRule="auto"/>
        <w:ind w:left="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4</w:t>
      </w:r>
      <w:r w:rsidR="0041345B">
        <w:rPr>
          <w:rFonts w:ascii="Times New Roman" w:hAnsi="Times New Roman" w:cs="Times New Roman"/>
          <w:b/>
          <w:color w:val="000000" w:themeColor="text1"/>
          <w:sz w:val="24"/>
          <w:szCs w:val="24"/>
        </w:rPr>
        <w:t xml:space="preserve"> . </w:t>
      </w:r>
      <w:r w:rsidR="008B181D" w:rsidRPr="00CB269B">
        <w:rPr>
          <w:rFonts w:ascii="Times New Roman" w:hAnsi="Times New Roman" w:cs="Times New Roman"/>
          <w:b/>
          <w:color w:val="000000" w:themeColor="text1"/>
          <w:sz w:val="24"/>
          <w:szCs w:val="24"/>
        </w:rPr>
        <w:t>DESCRIÇÃO</w:t>
      </w:r>
      <w:r w:rsidR="005B1CEE" w:rsidRPr="00CB269B">
        <w:rPr>
          <w:rFonts w:ascii="Times New Roman" w:hAnsi="Times New Roman" w:cs="Times New Roman"/>
          <w:b/>
          <w:color w:val="000000" w:themeColor="text1"/>
          <w:sz w:val="24"/>
          <w:szCs w:val="24"/>
        </w:rPr>
        <w:t xml:space="preserve"> DA NECESSIDADE</w:t>
      </w:r>
    </w:p>
    <w:p w14:paraId="2F5DF1C0" w14:textId="77777777" w:rsidR="00FD4856" w:rsidRDefault="00FD4856" w:rsidP="009221C2">
      <w:pPr>
        <w:pStyle w:val="PargrafodaLista"/>
        <w:spacing w:after="0" w:line="240" w:lineRule="auto"/>
        <w:rPr>
          <w:rFonts w:ascii="Times New Roman" w:eastAsia="Times New Roman" w:hAnsi="Times New Roman" w:cs="Times New Roman"/>
          <w:sz w:val="24"/>
          <w:szCs w:val="24"/>
          <w:lang w:eastAsia="pt-BR"/>
        </w:rPr>
      </w:pPr>
    </w:p>
    <w:p w14:paraId="66C3ECAE" w14:textId="47224474" w:rsidR="009221C2" w:rsidRPr="009221C2" w:rsidRDefault="009221C2" w:rsidP="00A035B1">
      <w:pPr>
        <w:spacing w:after="0" w:line="240" w:lineRule="auto"/>
        <w:ind w:firstLine="708"/>
        <w:jc w:val="both"/>
        <w:rPr>
          <w:rFonts w:ascii="Times New Roman" w:eastAsia="Times New Roman" w:hAnsi="Times New Roman" w:cs="Times New Roman"/>
          <w:sz w:val="24"/>
          <w:szCs w:val="24"/>
          <w:lang w:eastAsia="pt-BR"/>
        </w:rPr>
      </w:pPr>
      <w:r w:rsidRPr="009221C2">
        <w:rPr>
          <w:rFonts w:ascii="Times New Roman" w:eastAsia="Times New Roman" w:hAnsi="Times New Roman" w:cs="Times New Roman"/>
          <w:sz w:val="24"/>
          <w:szCs w:val="24"/>
          <w:lang w:eastAsia="pt-BR"/>
        </w:rPr>
        <w:t xml:space="preserve">A presente contratação decorre da necessidade permanente da Administração Pública Municipal de dispor de materiais gráficos e de comunicação visual indispensáveis ao desenvolvimento das atividades administrativas, institucionais e de atendimento ao público realizadas pelas diversas Secretarias e unidades administrativas do Município. Tais materiais são amplamente utilizados na produção de documentos oficiais, formulários, informativos, materiais institucionais, identificação de ambientes, comunicação visual de serviços públicos, divulgação de campanhas governamentais e </w:t>
      </w:r>
      <w:r w:rsidRPr="009221C2">
        <w:rPr>
          <w:rFonts w:ascii="Times New Roman" w:eastAsia="Times New Roman" w:hAnsi="Times New Roman" w:cs="Times New Roman"/>
          <w:sz w:val="24"/>
          <w:szCs w:val="24"/>
          <w:lang w:eastAsia="pt-BR"/>
        </w:rPr>
        <w:lastRenderedPageBreak/>
        <w:t>orientação da população quanto ao acesso a políticas públicas e serviços oferecidos pelo Município.</w:t>
      </w:r>
    </w:p>
    <w:p w14:paraId="4F45858D" w14:textId="77777777" w:rsidR="009221C2" w:rsidRPr="009221C2" w:rsidRDefault="009221C2" w:rsidP="009221C2">
      <w:pPr>
        <w:spacing w:after="0" w:line="240" w:lineRule="auto"/>
        <w:ind w:firstLine="708"/>
        <w:jc w:val="both"/>
        <w:rPr>
          <w:rFonts w:ascii="Times New Roman" w:eastAsia="Times New Roman" w:hAnsi="Times New Roman" w:cs="Times New Roman"/>
          <w:sz w:val="24"/>
          <w:szCs w:val="24"/>
          <w:lang w:eastAsia="pt-BR"/>
        </w:rPr>
      </w:pPr>
      <w:r w:rsidRPr="009221C2">
        <w:rPr>
          <w:rFonts w:ascii="Times New Roman" w:eastAsia="Times New Roman" w:hAnsi="Times New Roman" w:cs="Times New Roman"/>
          <w:sz w:val="24"/>
          <w:szCs w:val="24"/>
          <w:lang w:eastAsia="pt-BR"/>
        </w:rPr>
        <w:t>No âmbito da Administração Pública, os materiais gráficos desempenham papel relevante na organização dos processos administrativos e na padronização da comunicação institucional, permitindo a adequada formalização de procedimentos, a circulação de informações internas e externas, bem como a transparência das ações governamentais. Além disso, são instrumentos essenciais para a execução de campanhas educativas, programas sociais, ações de saúde pública, atividades culturais, eventos institucionais e demais iniciativas promovidas pelo poder público municipal, que demandam materiais de divulgação e orientação voltados à população.</w:t>
      </w:r>
    </w:p>
    <w:p w14:paraId="4552962D" w14:textId="77777777" w:rsidR="009221C2" w:rsidRDefault="009221C2" w:rsidP="009221C2">
      <w:pPr>
        <w:spacing w:after="0" w:line="240" w:lineRule="auto"/>
        <w:jc w:val="both"/>
        <w:rPr>
          <w:rFonts w:ascii="Times New Roman" w:eastAsia="Times New Roman" w:hAnsi="Times New Roman" w:cs="Times New Roman"/>
          <w:sz w:val="24"/>
          <w:szCs w:val="24"/>
          <w:lang w:eastAsia="pt-BR"/>
        </w:rPr>
      </w:pPr>
    </w:p>
    <w:p w14:paraId="3921574D" w14:textId="4755E582" w:rsidR="009221C2" w:rsidRPr="009221C2" w:rsidRDefault="009221C2" w:rsidP="009221C2">
      <w:pPr>
        <w:spacing w:after="0" w:line="240" w:lineRule="auto"/>
        <w:ind w:firstLine="708"/>
        <w:jc w:val="both"/>
        <w:rPr>
          <w:rFonts w:ascii="Times New Roman" w:eastAsia="Times New Roman" w:hAnsi="Times New Roman" w:cs="Times New Roman"/>
          <w:sz w:val="24"/>
          <w:szCs w:val="24"/>
          <w:lang w:eastAsia="pt-BR"/>
        </w:rPr>
      </w:pPr>
      <w:r w:rsidRPr="009221C2">
        <w:rPr>
          <w:rFonts w:ascii="Times New Roman" w:eastAsia="Times New Roman" w:hAnsi="Times New Roman" w:cs="Times New Roman"/>
          <w:sz w:val="24"/>
          <w:szCs w:val="24"/>
          <w:lang w:eastAsia="pt-BR"/>
        </w:rPr>
        <w:t>A inexistência ou insuficiência desses materiais pode comprometer a continuidade de atividades administrativas e operacionais das Secretarias Municipais, dificultando a comunicação institucional, a organização dos serviços públicos e o atendimento adequado aos cidadãos. Nesse contexto, a disponibilização regular desses materiais contribui diretamente para a eficiência da gestão pública, para a melhoria da prestação dos serviços e para a adequada divulgação de ações e programas desenvolvidos pelo Município.</w:t>
      </w:r>
    </w:p>
    <w:p w14:paraId="6A991EE2" w14:textId="77777777" w:rsidR="009221C2" w:rsidRDefault="009221C2" w:rsidP="009221C2">
      <w:pPr>
        <w:spacing w:after="0" w:line="240" w:lineRule="auto"/>
        <w:jc w:val="both"/>
        <w:rPr>
          <w:rFonts w:ascii="Times New Roman" w:eastAsia="Times New Roman" w:hAnsi="Times New Roman" w:cs="Times New Roman"/>
          <w:sz w:val="24"/>
          <w:szCs w:val="24"/>
          <w:lang w:eastAsia="pt-BR"/>
        </w:rPr>
      </w:pPr>
    </w:p>
    <w:p w14:paraId="4F1F0016" w14:textId="28269118" w:rsidR="009221C2" w:rsidRPr="009221C2" w:rsidRDefault="009221C2" w:rsidP="009221C2">
      <w:pPr>
        <w:spacing w:after="0" w:line="240" w:lineRule="auto"/>
        <w:ind w:firstLine="708"/>
        <w:jc w:val="both"/>
        <w:rPr>
          <w:rFonts w:ascii="Times New Roman" w:eastAsia="Times New Roman" w:hAnsi="Times New Roman" w:cs="Times New Roman"/>
          <w:sz w:val="24"/>
          <w:szCs w:val="24"/>
          <w:lang w:eastAsia="pt-BR"/>
        </w:rPr>
      </w:pPr>
      <w:r w:rsidRPr="009221C2">
        <w:rPr>
          <w:rFonts w:ascii="Times New Roman" w:eastAsia="Times New Roman" w:hAnsi="Times New Roman" w:cs="Times New Roman"/>
          <w:sz w:val="24"/>
          <w:szCs w:val="24"/>
          <w:lang w:eastAsia="pt-BR"/>
        </w:rPr>
        <w:t>Considerando que a demanda por materiais gráficos possui natureza variável, decorrente das diferentes necessidades das Secretarias Municipais, bem como da realização de campanhas institucionais, projetos específicos, eventos públicos e demais atividades administrativas ao longo do exercício, mostra-se adequada a adoção do Sistema de Registro de Preços, com fornecimento parcelado e sob demanda. Esse modelo permite que a Administração realize as aquisições conforme a efetiva necessidade de cada setor, assegurando maior flexibilidade na gestão dos quantitativos, melhor controle do consumo e utilização mais racional dos recursos públicos.</w:t>
      </w:r>
    </w:p>
    <w:p w14:paraId="32E8F3DE" w14:textId="77777777" w:rsidR="009221C2" w:rsidRDefault="009221C2" w:rsidP="009221C2">
      <w:pPr>
        <w:spacing w:after="0" w:line="240" w:lineRule="auto"/>
        <w:jc w:val="both"/>
        <w:rPr>
          <w:rFonts w:ascii="Times New Roman" w:eastAsia="Times New Roman" w:hAnsi="Times New Roman" w:cs="Times New Roman"/>
          <w:sz w:val="24"/>
          <w:szCs w:val="24"/>
          <w:lang w:eastAsia="pt-BR"/>
        </w:rPr>
      </w:pPr>
    </w:p>
    <w:p w14:paraId="73532108" w14:textId="3F9E31CA" w:rsidR="009221C2" w:rsidRPr="009221C2" w:rsidRDefault="009221C2" w:rsidP="009221C2">
      <w:pPr>
        <w:spacing w:after="0" w:line="240" w:lineRule="auto"/>
        <w:ind w:firstLine="708"/>
        <w:jc w:val="both"/>
        <w:rPr>
          <w:rFonts w:ascii="Times New Roman" w:eastAsia="Times New Roman" w:hAnsi="Times New Roman" w:cs="Times New Roman"/>
          <w:sz w:val="24"/>
          <w:szCs w:val="24"/>
          <w:lang w:eastAsia="pt-BR"/>
        </w:rPr>
      </w:pPr>
      <w:r w:rsidRPr="009221C2">
        <w:rPr>
          <w:rFonts w:ascii="Times New Roman" w:eastAsia="Times New Roman" w:hAnsi="Times New Roman" w:cs="Times New Roman"/>
          <w:sz w:val="24"/>
          <w:szCs w:val="24"/>
          <w:lang w:eastAsia="pt-BR"/>
        </w:rPr>
        <w:t>Dessa forma, a contratação proposta busca garantir a continuidade do fornecimento dos materiais necessários ao funcionamento da estrutura administrativa municipal, contribuindo para a organização dos ambientes institucionais, a padronização da comunicação administrativa e a adequada divulgação das ações governamentais. A iniciativa encontra-se alinhada aos princípios da eficiência, da economicidade e da boa gestão dos recursos públicos, assegurando condições adequadas para o desenvolvimento das atividades dos órgãos municipais e para o atendimento das demandas da população.</w:t>
      </w:r>
    </w:p>
    <w:p w14:paraId="22C56A6B" w14:textId="77777777" w:rsidR="00F01077" w:rsidRPr="00871590" w:rsidRDefault="00F01077" w:rsidP="00871590">
      <w:pPr>
        <w:spacing w:after="0" w:line="240" w:lineRule="auto"/>
        <w:jc w:val="both"/>
        <w:rPr>
          <w:rFonts w:ascii="Times New Roman" w:eastAsia="Times New Roman" w:hAnsi="Times New Roman" w:cs="Times New Roman"/>
          <w:sz w:val="24"/>
          <w:szCs w:val="24"/>
          <w:lang w:eastAsia="pt-BR"/>
        </w:rPr>
      </w:pPr>
    </w:p>
    <w:p w14:paraId="2EBF1688" w14:textId="339CCA36" w:rsidR="009221C2" w:rsidRPr="00F01077" w:rsidRDefault="001A6E6A" w:rsidP="0029753D">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spacing w:after="0" w:line="240" w:lineRule="auto"/>
        <w:ind w:right="-1" w:hanging="720"/>
        <w:textAlignment w:val="baseline"/>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5</w:t>
      </w:r>
      <w:r w:rsidR="0041345B">
        <w:rPr>
          <w:rFonts w:ascii="Times New Roman" w:eastAsia="Times New Roman" w:hAnsi="Times New Roman" w:cs="Times New Roman"/>
          <w:b/>
          <w:bCs/>
          <w:color w:val="000000"/>
          <w:sz w:val="24"/>
          <w:szCs w:val="24"/>
          <w:lang w:eastAsia="pt-BR"/>
        </w:rPr>
        <w:t xml:space="preserve"> . </w:t>
      </w:r>
      <w:r w:rsidR="00F01077" w:rsidRPr="00F01077">
        <w:rPr>
          <w:rFonts w:ascii="Times New Roman" w:eastAsia="Times New Roman" w:hAnsi="Times New Roman" w:cs="Times New Roman"/>
          <w:b/>
          <w:bCs/>
          <w:color w:val="000000"/>
          <w:sz w:val="24"/>
          <w:szCs w:val="24"/>
          <w:lang w:eastAsia="pt-BR"/>
        </w:rPr>
        <w:t>REFERÊNCIA AO PLANO ANUAL DE COMPRAS</w:t>
      </w:r>
    </w:p>
    <w:p w14:paraId="464401AC" w14:textId="77777777" w:rsidR="009221C2" w:rsidRDefault="009221C2" w:rsidP="009221C2">
      <w:pPr>
        <w:shd w:val="clear" w:color="auto" w:fill="FFFFFF"/>
        <w:spacing w:after="0" w:line="240" w:lineRule="auto"/>
        <w:ind w:firstLine="567"/>
        <w:jc w:val="both"/>
        <w:textAlignment w:val="baseline"/>
        <w:rPr>
          <w:rFonts w:ascii="Times New Roman" w:eastAsia="Times New Roman" w:hAnsi="Times New Roman" w:cs="Times New Roman"/>
          <w:sz w:val="24"/>
          <w:szCs w:val="24"/>
          <w:lang w:eastAsia="pt-BR"/>
        </w:rPr>
      </w:pPr>
    </w:p>
    <w:p w14:paraId="479B2AE2" w14:textId="6CF9C95E" w:rsidR="009221C2" w:rsidRDefault="00F01077" w:rsidP="009221C2">
      <w:pPr>
        <w:pStyle w:val="PargrafodaLista"/>
        <w:spacing w:after="0" w:line="240" w:lineRule="auto"/>
        <w:ind w:left="0" w:firstLine="567"/>
        <w:jc w:val="both"/>
        <w:rPr>
          <w:rFonts w:ascii="Times New Roman" w:eastAsia="Times New Roman" w:hAnsi="Times New Roman" w:cs="Times New Roman"/>
          <w:sz w:val="24"/>
          <w:szCs w:val="24"/>
          <w:lang w:eastAsia="pt-BR"/>
        </w:rPr>
      </w:pPr>
      <w:r w:rsidRPr="00F01077">
        <w:rPr>
          <w:rFonts w:ascii="Times New Roman" w:eastAsia="Times New Roman" w:hAnsi="Times New Roman" w:cs="Times New Roman"/>
          <w:sz w:val="24"/>
          <w:szCs w:val="24"/>
          <w:lang w:eastAsia="pt-BR"/>
        </w:rPr>
        <w:t xml:space="preserve">O município de Campo Magro ainda não possui Plano Anual de Contratação (PAC) formalmente instituído, razão pela qual a </w:t>
      </w:r>
      <w:r>
        <w:rPr>
          <w:rFonts w:ascii="Times New Roman" w:eastAsia="Times New Roman" w:hAnsi="Times New Roman" w:cs="Times New Roman"/>
          <w:sz w:val="24"/>
          <w:szCs w:val="24"/>
          <w:lang w:eastAsia="pt-BR"/>
        </w:rPr>
        <w:t>presente contratação</w:t>
      </w:r>
      <w:r w:rsidRPr="00F01077">
        <w:rPr>
          <w:rFonts w:ascii="Times New Roman" w:eastAsia="Times New Roman" w:hAnsi="Times New Roman" w:cs="Times New Roman"/>
          <w:sz w:val="24"/>
          <w:szCs w:val="24"/>
          <w:lang w:eastAsia="pt-BR"/>
        </w:rPr>
        <w:t xml:space="preserve"> não está prevista em documento de planejamento anual especifico.</w:t>
      </w:r>
    </w:p>
    <w:p w14:paraId="2E70C642" w14:textId="77777777" w:rsidR="001A6E6A" w:rsidRDefault="001A6E6A" w:rsidP="009221C2">
      <w:pPr>
        <w:pStyle w:val="PargrafodaLista"/>
        <w:spacing w:after="0" w:line="240" w:lineRule="auto"/>
        <w:ind w:left="0" w:firstLine="567"/>
        <w:jc w:val="both"/>
        <w:rPr>
          <w:rFonts w:ascii="Times New Roman" w:eastAsia="Times New Roman" w:hAnsi="Times New Roman" w:cs="Times New Roman"/>
          <w:sz w:val="24"/>
          <w:szCs w:val="24"/>
          <w:lang w:eastAsia="pt-BR"/>
        </w:rPr>
      </w:pPr>
    </w:p>
    <w:p w14:paraId="3772AE24" w14:textId="77777777" w:rsidR="001A6E6A" w:rsidRDefault="001A6E6A" w:rsidP="009221C2">
      <w:pPr>
        <w:pStyle w:val="PargrafodaLista"/>
        <w:spacing w:after="0" w:line="240" w:lineRule="auto"/>
        <w:ind w:left="0" w:firstLine="567"/>
        <w:jc w:val="both"/>
        <w:rPr>
          <w:rFonts w:ascii="Times New Roman" w:eastAsia="Times New Roman" w:hAnsi="Times New Roman" w:cs="Times New Roman"/>
          <w:sz w:val="24"/>
          <w:szCs w:val="24"/>
          <w:lang w:eastAsia="pt-BR"/>
        </w:rPr>
      </w:pPr>
    </w:p>
    <w:p w14:paraId="2333B8E0" w14:textId="77777777" w:rsidR="00F01077" w:rsidRPr="004233F1" w:rsidRDefault="00F01077" w:rsidP="004233F1">
      <w:pPr>
        <w:spacing w:after="0" w:line="240" w:lineRule="auto"/>
        <w:jc w:val="both"/>
        <w:rPr>
          <w:rFonts w:ascii="Times New Roman" w:eastAsia="Times New Roman" w:hAnsi="Times New Roman" w:cs="Times New Roman"/>
          <w:sz w:val="24"/>
          <w:szCs w:val="24"/>
          <w:lang w:eastAsia="pt-BR"/>
        </w:rPr>
      </w:pPr>
    </w:p>
    <w:p w14:paraId="2F5DF1C9" w14:textId="07B46419" w:rsidR="009E5B06" w:rsidRPr="006E6E36" w:rsidRDefault="001A6E6A" w:rsidP="0029753D">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spacing w:after="0" w:line="240" w:lineRule="auto"/>
        <w:ind w:left="0"/>
        <w:rPr>
          <w:rFonts w:ascii="Times New Roman" w:hAnsi="Times New Roman" w:cs="Times New Roman"/>
          <w:b/>
          <w:sz w:val="24"/>
          <w:szCs w:val="24"/>
        </w:rPr>
      </w:pPr>
      <w:r>
        <w:rPr>
          <w:rFonts w:ascii="Times New Roman" w:hAnsi="Times New Roman" w:cs="Times New Roman"/>
          <w:b/>
          <w:sz w:val="24"/>
          <w:szCs w:val="24"/>
        </w:rPr>
        <w:lastRenderedPageBreak/>
        <w:t>6</w:t>
      </w:r>
      <w:r w:rsidR="0041345B">
        <w:rPr>
          <w:rFonts w:ascii="Times New Roman" w:hAnsi="Times New Roman" w:cs="Times New Roman"/>
          <w:b/>
          <w:sz w:val="24"/>
          <w:szCs w:val="24"/>
        </w:rPr>
        <w:t xml:space="preserve"> . </w:t>
      </w:r>
      <w:r w:rsidR="009E5B06" w:rsidRPr="006E6E36">
        <w:rPr>
          <w:rFonts w:ascii="Times New Roman" w:hAnsi="Times New Roman" w:cs="Times New Roman"/>
          <w:b/>
          <w:sz w:val="24"/>
          <w:szCs w:val="24"/>
        </w:rPr>
        <w:t>ÁREA REQUISITANTE</w:t>
      </w:r>
    </w:p>
    <w:p w14:paraId="2F5DF1CA" w14:textId="77777777" w:rsidR="009E5B06" w:rsidRPr="00CB269B" w:rsidRDefault="009E5B06" w:rsidP="009221C2">
      <w:pPr>
        <w:spacing w:after="0" w:line="240" w:lineRule="auto"/>
        <w:jc w:val="both"/>
        <w:rPr>
          <w:rFonts w:ascii="Times New Roman" w:eastAsia="Times New Roman" w:hAnsi="Times New Roman" w:cs="Times New Roman"/>
          <w:color w:val="FF0000"/>
          <w:sz w:val="24"/>
          <w:szCs w:val="24"/>
          <w:lang w:eastAsia="pt-BR"/>
        </w:rPr>
      </w:pPr>
    </w:p>
    <w:p w14:paraId="2F5DF1CB" w14:textId="77777777" w:rsidR="00FD4856" w:rsidRPr="00FD4856" w:rsidRDefault="00FD4856" w:rsidP="009221C2">
      <w:pPr>
        <w:pStyle w:val="PargrafodaLista"/>
        <w:numPr>
          <w:ilvl w:val="0"/>
          <w:numId w:val="21"/>
        </w:numPr>
        <w:spacing w:after="0" w:line="240" w:lineRule="auto"/>
        <w:ind w:left="0" w:firstLine="0"/>
        <w:jc w:val="both"/>
        <w:rPr>
          <w:rFonts w:ascii="Times New Roman" w:hAnsi="Times New Roman" w:cs="Times New Roman"/>
        </w:rPr>
      </w:pPr>
      <w:r w:rsidRPr="00FD4856">
        <w:rPr>
          <w:rFonts w:ascii="Times New Roman" w:hAnsi="Times New Roman" w:cs="Times New Roman"/>
        </w:rPr>
        <w:t>Secretaria Municipal de Administração</w:t>
      </w:r>
    </w:p>
    <w:p w14:paraId="2F5DF1CD" w14:textId="1DB37887" w:rsidR="00FD4856" w:rsidRPr="00FB6434" w:rsidRDefault="00FD4856" w:rsidP="00FB6434">
      <w:pPr>
        <w:pStyle w:val="PargrafodaLista"/>
        <w:numPr>
          <w:ilvl w:val="0"/>
          <w:numId w:val="21"/>
        </w:numPr>
        <w:spacing w:after="0" w:line="240" w:lineRule="auto"/>
        <w:ind w:left="0" w:firstLine="0"/>
        <w:jc w:val="both"/>
        <w:rPr>
          <w:rFonts w:ascii="Times New Roman" w:hAnsi="Times New Roman" w:cs="Times New Roman"/>
        </w:rPr>
      </w:pPr>
      <w:r w:rsidRPr="00FD4856">
        <w:rPr>
          <w:rFonts w:ascii="Times New Roman" w:hAnsi="Times New Roman" w:cs="Times New Roman"/>
        </w:rPr>
        <w:t>Chefia de Gabinete</w:t>
      </w:r>
    </w:p>
    <w:p w14:paraId="2F5DF1CE" w14:textId="77777777" w:rsidR="00FD4856" w:rsidRPr="00FD4856" w:rsidRDefault="00FD4856" w:rsidP="009221C2">
      <w:pPr>
        <w:pStyle w:val="PargrafodaLista"/>
        <w:numPr>
          <w:ilvl w:val="0"/>
          <w:numId w:val="21"/>
        </w:numPr>
        <w:spacing w:after="0" w:line="240" w:lineRule="auto"/>
        <w:ind w:left="0" w:firstLine="0"/>
        <w:jc w:val="both"/>
        <w:rPr>
          <w:rFonts w:ascii="Times New Roman" w:hAnsi="Times New Roman" w:cs="Times New Roman"/>
        </w:rPr>
      </w:pPr>
      <w:r w:rsidRPr="00FD4856">
        <w:rPr>
          <w:rFonts w:ascii="Times New Roman" w:hAnsi="Times New Roman" w:cs="Times New Roman"/>
        </w:rPr>
        <w:t>Secretaria Municipal de Assistência Social</w:t>
      </w:r>
    </w:p>
    <w:p w14:paraId="2F5DF1CF" w14:textId="77777777" w:rsidR="00FD4856" w:rsidRPr="00FD4856" w:rsidRDefault="00FD4856" w:rsidP="009221C2">
      <w:pPr>
        <w:pStyle w:val="PargrafodaLista"/>
        <w:numPr>
          <w:ilvl w:val="0"/>
          <w:numId w:val="21"/>
        </w:numPr>
        <w:spacing w:after="0" w:line="240" w:lineRule="auto"/>
        <w:ind w:left="0" w:firstLine="0"/>
        <w:jc w:val="both"/>
        <w:rPr>
          <w:rFonts w:ascii="Times New Roman" w:hAnsi="Times New Roman" w:cs="Times New Roman"/>
        </w:rPr>
      </w:pPr>
      <w:r w:rsidRPr="00FD4856">
        <w:rPr>
          <w:rFonts w:ascii="Times New Roman" w:hAnsi="Times New Roman" w:cs="Times New Roman"/>
        </w:rPr>
        <w:t>Secretaria Municipal de Agricultura, Abastecimento e Meio Ambiente</w:t>
      </w:r>
    </w:p>
    <w:p w14:paraId="2F5DF1D0" w14:textId="77777777" w:rsidR="00FD4856" w:rsidRPr="00FD4856" w:rsidRDefault="00FD4856" w:rsidP="009221C2">
      <w:pPr>
        <w:pStyle w:val="PargrafodaLista"/>
        <w:numPr>
          <w:ilvl w:val="0"/>
          <w:numId w:val="21"/>
        </w:numPr>
        <w:spacing w:after="0" w:line="240" w:lineRule="auto"/>
        <w:ind w:left="0" w:firstLine="0"/>
        <w:jc w:val="both"/>
        <w:rPr>
          <w:rFonts w:ascii="Times New Roman" w:hAnsi="Times New Roman" w:cs="Times New Roman"/>
        </w:rPr>
      </w:pPr>
      <w:r w:rsidRPr="00FD4856">
        <w:rPr>
          <w:rFonts w:ascii="Times New Roman" w:hAnsi="Times New Roman" w:cs="Times New Roman"/>
        </w:rPr>
        <w:t>Secretaria Municipal de Urbanismo</w:t>
      </w:r>
    </w:p>
    <w:p w14:paraId="2F5DF1D1" w14:textId="77777777" w:rsidR="00FD4856" w:rsidRPr="00FD4856" w:rsidRDefault="00FD4856" w:rsidP="009221C2">
      <w:pPr>
        <w:pStyle w:val="PargrafodaLista"/>
        <w:numPr>
          <w:ilvl w:val="0"/>
          <w:numId w:val="21"/>
        </w:numPr>
        <w:spacing w:after="0" w:line="240" w:lineRule="auto"/>
        <w:ind w:left="0" w:firstLine="0"/>
        <w:jc w:val="both"/>
        <w:rPr>
          <w:rFonts w:ascii="Times New Roman" w:hAnsi="Times New Roman" w:cs="Times New Roman"/>
        </w:rPr>
      </w:pPr>
      <w:r w:rsidRPr="00FD4856">
        <w:rPr>
          <w:rFonts w:ascii="Times New Roman" w:hAnsi="Times New Roman" w:cs="Times New Roman"/>
        </w:rPr>
        <w:t>Secretaria Municipal da Fazenda</w:t>
      </w:r>
    </w:p>
    <w:p w14:paraId="2F5DF1D2" w14:textId="77777777" w:rsidR="00FD4856" w:rsidRPr="00FD4856" w:rsidRDefault="00FD4856" w:rsidP="009221C2">
      <w:pPr>
        <w:pStyle w:val="PargrafodaLista"/>
        <w:numPr>
          <w:ilvl w:val="0"/>
          <w:numId w:val="21"/>
        </w:numPr>
        <w:spacing w:after="0" w:line="240" w:lineRule="auto"/>
        <w:ind w:left="0" w:firstLine="0"/>
        <w:jc w:val="both"/>
        <w:rPr>
          <w:rFonts w:ascii="Times New Roman" w:hAnsi="Times New Roman" w:cs="Times New Roman"/>
        </w:rPr>
      </w:pPr>
      <w:r w:rsidRPr="00FD4856">
        <w:rPr>
          <w:rFonts w:ascii="Times New Roman" w:hAnsi="Times New Roman" w:cs="Times New Roman"/>
        </w:rPr>
        <w:t>Secretaria Municipal de Gestão Pessoal</w:t>
      </w:r>
    </w:p>
    <w:p w14:paraId="2F5DF1D3" w14:textId="77777777" w:rsidR="00FD4856" w:rsidRPr="00FD4856" w:rsidRDefault="00FD4856" w:rsidP="009221C2">
      <w:pPr>
        <w:pStyle w:val="PargrafodaLista"/>
        <w:numPr>
          <w:ilvl w:val="0"/>
          <w:numId w:val="21"/>
        </w:numPr>
        <w:spacing w:after="0" w:line="240" w:lineRule="auto"/>
        <w:ind w:left="0" w:firstLine="0"/>
        <w:jc w:val="both"/>
        <w:rPr>
          <w:rFonts w:ascii="Times New Roman" w:hAnsi="Times New Roman" w:cs="Times New Roman"/>
        </w:rPr>
      </w:pPr>
      <w:r w:rsidRPr="00FD4856">
        <w:rPr>
          <w:rFonts w:ascii="Times New Roman" w:hAnsi="Times New Roman" w:cs="Times New Roman"/>
        </w:rPr>
        <w:t>Secretaria Municipal de Licitações e Contratos</w:t>
      </w:r>
    </w:p>
    <w:p w14:paraId="2F5DF1D4" w14:textId="77777777" w:rsidR="00FD4856" w:rsidRPr="00FD4856" w:rsidRDefault="00FD4856" w:rsidP="009221C2">
      <w:pPr>
        <w:pStyle w:val="PargrafodaLista"/>
        <w:numPr>
          <w:ilvl w:val="0"/>
          <w:numId w:val="21"/>
        </w:numPr>
        <w:spacing w:after="0" w:line="240" w:lineRule="auto"/>
        <w:ind w:left="0" w:firstLine="0"/>
        <w:jc w:val="both"/>
        <w:rPr>
          <w:rFonts w:ascii="Times New Roman" w:hAnsi="Times New Roman" w:cs="Times New Roman"/>
        </w:rPr>
      </w:pPr>
      <w:r w:rsidRPr="00FD4856">
        <w:rPr>
          <w:rFonts w:ascii="Times New Roman" w:hAnsi="Times New Roman" w:cs="Times New Roman"/>
        </w:rPr>
        <w:t>Secretaria Municipal de Educação, Cultura, Esporte e Lazer</w:t>
      </w:r>
    </w:p>
    <w:p w14:paraId="2F5DF1D5" w14:textId="77777777" w:rsidR="00FD4856" w:rsidRPr="00FD4856" w:rsidRDefault="00FD4856" w:rsidP="009221C2">
      <w:pPr>
        <w:pStyle w:val="PargrafodaLista"/>
        <w:numPr>
          <w:ilvl w:val="0"/>
          <w:numId w:val="21"/>
        </w:numPr>
        <w:spacing w:after="0" w:line="240" w:lineRule="auto"/>
        <w:ind w:left="0" w:firstLine="0"/>
        <w:jc w:val="both"/>
        <w:rPr>
          <w:rFonts w:ascii="Times New Roman" w:hAnsi="Times New Roman" w:cs="Times New Roman"/>
        </w:rPr>
      </w:pPr>
      <w:r w:rsidRPr="00FD4856">
        <w:rPr>
          <w:rFonts w:ascii="Times New Roman" w:hAnsi="Times New Roman" w:cs="Times New Roman"/>
        </w:rPr>
        <w:t>Secretaria Municipal de Planejamento</w:t>
      </w:r>
    </w:p>
    <w:p w14:paraId="2F5DF1D6" w14:textId="77777777" w:rsidR="00FD4856" w:rsidRPr="00FD4856" w:rsidRDefault="00FD4856" w:rsidP="009221C2">
      <w:pPr>
        <w:pStyle w:val="PargrafodaLista"/>
        <w:numPr>
          <w:ilvl w:val="0"/>
          <w:numId w:val="21"/>
        </w:numPr>
        <w:spacing w:after="0" w:line="240" w:lineRule="auto"/>
        <w:ind w:left="0" w:firstLine="0"/>
        <w:jc w:val="both"/>
        <w:rPr>
          <w:rFonts w:ascii="Times New Roman" w:hAnsi="Times New Roman" w:cs="Times New Roman"/>
        </w:rPr>
      </w:pPr>
      <w:r w:rsidRPr="00FD4856">
        <w:rPr>
          <w:rFonts w:ascii="Times New Roman" w:hAnsi="Times New Roman" w:cs="Times New Roman"/>
        </w:rPr>
        <w:t>Secretaria Municipal de Saúde</w:t>
      </w:r>
    </w:p>
    <w:p w14:paraId="2F5DF1D7" w14:textId="77777777" w:rsidR="00FD4856" w:rsidRPr="00FD4856" w:rsidRDefault="00FD4856" w:rsidP="009221C2">
      <w:pPr>
        <w:pStyle w:val="PargrafodaLista"/>
        <w:numPr>
          <w:ilvl w:val="0"/>
          <w:numId w:val="21"/>
        </w:numPr>
        <w:spacing w:after="0" w:line="240" w:lineRule="auto"/>
        <w:ind w:left="0" w:firstLine="0"/>
        <w:jc w:val="both"/>
        <w:rPr>
          <w:rFonts w:ascii="Times New Roman" w:hAnsi="Times New Roman" w:cs="Times New Roman"/>
        </w:rPr>
      </w:pPr>
      <w:r w:rsidRPr="00FD4856">
        <w:rPr>
          <w:rFonts w:ascii="Times New Roman" w:hAnsi="Times New Roman" w:cs="Times New Roman"/>
        </w:rPr>
        <w:t>Secretaria Municipal de Segurança Pública e Patrimonial</w:t>
      </w:r>
    </w:p>
    <w:p w14:paraId="2F5DF1D8" w14:textId="77777777" w:rsidR="00043AC0" w:rsidRDefault="00FD4856" w:rsidP="009221C2">
      <w:pPr>
        <w:pStyle w:val="PargrafodaLista"/>
        <w:numPr>
          <w:ilvl w:val="0"/>
          <w:numId w:val="21"/>
        </w:numPr>
        <w:spacing w:after="0" w:line="240" w:lineRule="auto"/>
        <w:ind w:left="0" w:firstLine="0"/>
        <w:jc w:val="both"/>
        <w:rPr>
          <w:rFonts w:ascii="Times New Roman" w:hAnsi="Times New Roman" w:cs="Times New Roman"/>
        </w:rPr>
      </w:pPr>
      <w:r w:rsidRPr="00FD4856">
        <w:rPr>
          <w:rFonts w:ascii="Times New Roman" w:hAnsi="Times New Roman" w:cs="Times New Roman"/>
        </w:rPr>
        <w:t>Secretaria Municipal de Turismo</w:t>
      </w:r>
    </w:p>
    <w:p w14:paraId="01419D36" w14:textId="14F75362" w:rsidR="00B335F2" w:rsidRPr="00FD4856" w:rsidRDefault="00B335F2" w:rsidP="009221C2">
      <w:pPr>
        <w:pStyle w:val="PargrafodaLista"/>
        <w:numPr>
          <w:ilvl w:val="0"/>
          <w:numId w:val="21"/>
        </w:numPr>
        <w:spacing w:after="0" w:line="240" w:lineRule="auto"/>
        <w:ind w:left="0" w:firstLine="0"/>
        <w:jc w:val="both"/>
        <w:rPr>
          <w:rFonts w:ascii="Times New Roman" w:hAnsi="Times New Roman" w:cs="Times New Roman"/>
        </w:rPr>
      </w:pPr>
      <w:r>
        <w:rPr>
          <w:rFonts w:ascii="Times New Roman" w:hAnsi="Times New Roman" w:cs="Times New Roman"/>
        </w:rPr>
        <w:t xml:space="preserve">Secretaria Municipal de Viação e Obras Publicas </w:t>
      </w:r>
    </w:p>
    <w:p w14:paraId="718BB6BF" w14:textId="77777777" w:rsidR="00F01077" w:rsidRPr="00CB269B" w:rsidRDefault="00F01077" w:rsidP="009221C2">
      <w:pPr>
        <w:spacing w:after="0" w:line="240" w:lineRule="auto"/>
        <w:jc w:val="both"/>
        <w:rPr>
          <w:rFonts w:ascii="Times New Roman" w:eastAsia="Times New Roman" w:hAnsi="Times New Roman" w:cs="Times New Roman"/>
          <w:color w:val="FF0000"/>
          <w:sz w:val="24"/>
          <w:szCs w:val="24"/>
          <w:lang w:eastAsia="pt-BR"/>
        </w:rPr>
      </w:pPr>
    </w:p>
    <w:p w14:paraId="2F5DF1DA" w14:textId="282C9395" w:rsidR="00B6273F" w:rsidRPr="00EC5567" w:rsidRDefault="001A6E6A" w:rsidP="0029753D">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spacing w:after="0" w:line="240" w:lineRule="auto"/>
        <w:ind w:left="0"/>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7</w:t>
      </w:r>
      <w:r w:rsidR="0041345B">
        <w:rPr>
          <w:rFonts w:ascii="Times New Roman" w:eastAsia="Times New Roman" w:hAnsi="Times New Roman" w:cs="Times New Roman"/>
          <w:b/>
          <w:bCs/>
          <w:sz w:val="24"/>
          <w:szCs w:val="24"/>
          <w:lang w:eastAsia="pt-BR"/>
        </w:rPr>
        <w:t xml:space="preserve"> . </w:t>
      </w:r>
      <w:r w:rsidR="009E5B06" w:rsidRPr="00CB269B">
        <w:rPr>
          <w:rFonts w:ascii="Times New Roman" w:eastAsia="Times New Roman" w:hAnsi="Times New Roman" w:cs="Times New Roman"/>
          <w:b/>
          <w:bCs/>
          <w:sz w:val="24"/>
          <w:szCs w:val="24"/>
          <w:lang w:eastAsia="pt-BR"/>
        </w:rPr>
        <w:t>REQUISITOS DA CONTRATAÇÃO</w:t>
      </w:r>
    </w:p>
    <w:p w14:paraId="2F5DF1DB" w14:textId="77777777" w:rsidR="00EC5567" w:rsidRDefault="00EC5567" w:rsidP="000073F7">
      <w:pPr>
        <w:pStyle w:val="PargrafodaLista"/>
        <w:tabs>
          <w:tab w:val="left" w:pos="0"/>
        </w:tabs>
        <w:spacing w:after="0" w:line="240" w:lineRule="auto"/>
        <w:ind w:left="0" w:firstLine="567"/>
        <w:jc w:val="both"/>
        <w:rPr>
          <w:rFonts w:ascii="Times New Roman" w:hAnsi="Times New Roman" w:cs="Times New Roman"/>
          <w:sz w:val="24"/>
          <w:szCs w:val="24"/>
        </w:rPr>
      </w:pPr>
    </w:p>
    <w:p w14:paraId="6CB877AD" w14:textId="0CC16E7D" w:rsidR="000073F7" w:rsidRDefault="000073F7" w:rsidP="000073F7">
      <w:pPr>
        <w:pStyle w:val="NormalWeb"/>
        <w:spacing w:after="0"/>
        <w:ind w:firstLine="708"/>
        <w:jc w:val="both"/>
      </w:pPr>
      <w:r w:rsidRPr="000073F7">
        <w:t>O fornecimento dos materiais gráficos e a execução dos serviços eventualmente necessários deverão observar as condições operacionais e técnicas estabelecidas a seguir, visando assegurar a adequada execução contratual, a qualidade dos materiais fornecidos e o atendimento eficiente das demandas da Administração Municipal.</w:t>
      </w:r>
    </w:p>
    <w:p w14:paraId="73B86795" w14:textId="77777777" w:rsidR="000073F7" w:rsidRPr="000073F7" w:rsidRDefault="000073F7" w:rsidP="000073F7">
      <w:pPr>
        <w:pStyle w:val="NormalWeb"/>
        <w:spacing w:after="0"/>
        <w:jc w:val="both"/>
      </w:pPr>
    </w:p>
    <w:p w14:paraId="7BD41038" w14:textId="06229B99" w:rsidR="000073F7" w:rsidRPr="000073F7" w:rsidRDefault="005D5728" w:rsidP="001A6E6A">
      <w:pPr>
        <w:pStyle w:val="Ttulo2"/>
        <w:numPr>
          <w:ilvl w:val="1"/>
          <w:numId w:val="28"/>
        </w:numPr>
        <w:spacing w:after="0"/>
        <w:rPr>
          <w:rFonts w:ascii="Times New Roman" w:hAnsi="Times New Roman" w:cs="Times New Roman"/>
          <w:i w:val="0"/>
        </w:rPr>
      </w:pPr>
      <w:r>
        <w:rPr>
          <w:rFonts w:ascii="Times New Roman" w:hAnsi="Times New Roman" w:cs="Times New Roman"/>
          <w:i w:val="0"/>
        </w:rPr>
        <w:t xml:space="preserve"> </w:t>
      </w:r>
      <w:r w:rsidR="000073F7" w:rsidRPr="000073F7">
        <w:rPr>
          <w:rFonts w:ascii="Times New Roman" w:hAnsi="Times New Roman" w:cs="Times New Roman"/>
          <w:i w:val="0"/>
        </w:rPr>
        <w:t>DA FORMA DE FORNECIMENTO</w:t>
      </w:r>
    </w:p>
    <w:p w14:paraId="0F86FE99" w14:textId="77777777" w:rsidR="000073F7" w:rsidRDefault="000073F7" w:rsidP="000073F7">
      <w:pPr>
        <w:pStyle w:val="NormalWeb"/>
        <w:spacing w:after="0"/>
        <w:jc w:val="both"/>
      </w:pPr>
    </w:p>
    <w:p w14:paraId="117F3599" w14:textId="7F237D33" w:rsidR="000073F7" w:rsidRDefault="000073F7" w:rsidP="000073F7">
      <w:pPr>
        <w:pStyle w:val="NormalWeb"/>
        <w:spacing w:after="0"/>
        <w:ind w:firstLine="708"/>
        <w:jc w:val="both"/>
      </w:pPr>
      <w:r w:rsidRPr="000073F7">
        <w:t>O fornecimento dos materiais gráficos e a eventual execução de serviços relacionados ao objeto ocorrerão de forma parcelada e sob demanda, conforme a necessidade das Secretarias Municipais requisitantes.</w:t>
      </w:r>
    </w:p>
    <w:p w14:paraId="7582CFFD" w14:textId="77777777" w:rsidR="000073F7" w:rsidRPr="000073F7" w:rsidRDefault="000073F7" w:rsidP="000073F7">
      <w:pPr>
        <w:pStyle w:val="NormalWeb"/>
        <w:spacing w:after="0"/>
        <w:jc w:val="both"/>
      </w:pPr>
    </w:p>
    <w:p w14:paraId="5837EECB" w14:textId="50931249" w:rsidR="000073F7" w:rsidRDefault="000073F7" w:rsidP="000073F7">
      <w:pPr>
        <w:pStyle w:val="NormalWeb"/>
        <w:spacing w:after="0"/>
        <w:ind w:firstLine="708"/>
        <w:jc w:val="both"/>
      </w:pPr>
      <w:r w:rsidRPr="000073F7">
        <w:t xml:space="preserve">As solicitações serão formalizadas mediante emissão de </w:t>
      </w:r>
      <w:r w:rsidRPr="000073F7">
        <w:rPr>
          <w:rStyle w:val="Forte"/>
        </w:rPr>
        <w:t>nota de empenho ou autorização de fornecimento</w:t>
      </w:r>
      <w:r w:rsidRPr="000073F7">
        <w:t>, documento que indicará os itens solicitados, quantidades, local de entrega e demais informações necessárias à execução do fornecimento.</w:t>
      </w:r>
    </w:p>
    <w:p w14:paraId="35315D6D" w14:textId="77777777" w:rsidR="000073F7" w:rsidRPr="000073F7" w:rsidRDefault="000073F7" w:rsidP="000073F7">
      <w:pPr>
        <w:pStyle w:val="NormalWeb"/>
        <w:spacing w:after="0"/>
        <w:jc w:val="both"/>
      </w:pPr>
    </w:p>
    <w:p w14:paraId="74D0D522" w14:textId="5A8404AB" w:rsidR="000073F7" w:rsidRPr="000073F7" w:rsidRDefault="001A6E6A" w:rsidP="000073F7">
      <w:pPr>
        <w:pStyle w:val="Ttulo2"/>
        <w:spacing w:after="0"/>
        <w:ind w:left="0"/>
        <w:rPr>
          <w:rFonts w:ascii="Times New Roman" w:hAnsi="Times New Roman" w:cs="Times New Roman"/>
          <w:i w:val="0"/>
        </w:rPr>
      </w:pPr>
      <w:r>
        <w:rPr>
          <w:rFonts w:ascii="Times New Roman" w:hAnsi="Times New Roman" w:cs="Times New Roman"/>
          <w:i w:val="0"/>
        </w:rPr>
        <w:t>7</w:t>
      </w:r>
      <w:r w:rsidR="000073F7" w:rsidRPr="000073F7">
        <w:rPr>
          <w:rFonts w:ascii="Times New Roman" w:hAnsi="Times New Roman" w:cs="Times New Roman"/>
          <w:i w:val="0"/>
        </w:rPr>
        <w:t>.2. DO PRAZO DE ENTREGA E EXECUÇÃO</w:t>
      </w:r>
    </w:p>
    <w:p w14:paraId="59F3CFE4" w14:textId="77777777" w:rsidR="000073F7" w:rsidRDefault="000073F7" w:rsidP="000073F7">
      <w:pPr>
        <w:pStyle w:val="NormalWeb"/>
        <w:spacing w:after="0"/>
        <w:jc w:val="both"/>
      </w:pPr>
    </w:p>
    <w:p w14:paraId="0A8D6F11" w14:textId="6BCAB0F6" w:rsidR="000073F7" w:rsidRPr="000073F7" w:rsidRDefault="000073F7" w:rsidP="000073F7">
      <w:pPr>
        <w:pStyle w:val="NormalWeb"/>
        <w:spacing w:after="0"/>
        <w:ind w:firstLine="708"/>
        <w:jc w:val="both"/>
      </w:pPr>
      <w:r w:rsidRPr="000073F7">
        <w:t xml:space="preserve">O prazo para fornecimento dos materiais ou execução dos serviços não deverá ser superior a </w:t>
      </w:r>
      <w:r w:rsidRPr="000073F7">
        <w:rPr>
          <w:rStyle w:val="Forte"/>
        </w:rPr>
        <w:t>48 (quarenta e oito) horas</w:t>
      </w:r>
      <w:r w:rsidRPr="000073F7">
        <w:t>, contadas a partir do recebimento da nota de empenho ou autorização de fornecimento pela contratada.</w:t>
      </w:r>
    </w:p>
    <w:p w14:paraId="03BAB510" w14:textId="77777777" w:rsidR="000073F7" w:rsidRDefault="000073F7" w:rsidP="000073F7">
      <w:pPr>
        <w:pStyle w:val="NormalWeb"/>
        <w:spacing w:after="0"/>
        <w:jc w:val="both"/>
      </w:pPr>
    </w:p>
    <w:p w14:paraId="6EEAA070" w14:textId="2704834C" w:rsidR="000073F7" w:rsidRDefault="000073F7" w:rsidP="000073F7">
      <w:pPr>
        <w:pStyle w:val="NormalWeb"/>
        <w:spacing w:after="0"/>
        <w:ind w:firstLine="708"/>
        <w:jc w:val="both"/>
      </w:pPr>
      <w:r w:rsidRPr="000073F7">
        <w:lastRenderedPageBreak/>
        <w:t>Nos casos em que a natureza do objeto exigir prazo maior para produção ou execução, especialmente em materiais que demandem acabamento específico, personalização ou produção sob medida, o prazo poderá ser ajustado conforme as características do item solicitado, devendo constar expressamente na autorização de fornecimento.</w:t>
      </w:r>
    </w:p>
    <w:p w14:paraId="732DCA08" w14:textId="77777777" w:rsidR="000073F7" w:rsidRPr="000073F7" w:rsidRDefault="000073F7" w:rsidP="000073F7">
      <w:pPr>
        <w:pStyle w:val="NormalWeb"/>
        <w:spacing w:after="0"/>
        <w:jc w:val="both"/>
      </w:pPr>
    </w:p>
    <w:p w14:paraId="3A19CA8B" w14:textId="4F26BD84" w:rsidR="000073F7" w:rsidRDefault="000073F7" w:rsidP="000073F7">
      <w:pPr>
        <w:pStyle w:val="NormalWeb"/>
        <w:spacing w:after="0"/>
        <w:ind w:firstLine="708"/>
        <w:jc w:val="both"/>
      </w:pPr>
      <w:r w:rsidRPr="000073F7">
        <w:t xml:space="preserve">A contratada deverá atender, sempre que solicitado pela Administração, </w:t>
      </w:r>
      <w:r w:rsidRPr="000073F7">
        <w:rPr>
          <w:rStyle w:val="Forte"/>
        </w:rPr>
        <w:t>pedidos de fornecimento ou execução em caráter emergencial</w:t>
      </w:r>
      <w:r w:rsidRPr="000073F7">
        <w:t>, inclusive no mesmo dia da solicitação, especialmente quando relacionados à realização de eventos institucionais, campanhas públicas ou outras ações de interesse da Administração, desde que compatíveis com a natureza do objeto.</w:t>
      </w:r>
    </w:p>
    <w:p w14:paraId="1C415C54" w14:textId="77777777" w:rsidR="000073F7" w:rsidRPr="000073F7" w:rsidRDefault="000073F7" w:rsidP="000073F7">
      <w:pPr>
        <w:pStyle w:val="NormalWeb"/>
        <w:spacing w:after="0"/>
        <w:jc w:val="both"/>
      </w:pPr>
    </w:p>
    <w:p w14:paraId="0A7C1908" w14:textId="36CA795A" w:rsidR="000073F7" w:rsidRPr="000073F7" w:rsidRDefault="001A6E6A" w:rsidP="000073F7">
      <w:pPr>
        <w:pStyle w:val="Ttulo2"/>
        <w:spacing w:after="0"/>
        <w:ind w:left="0"/>
        <w:rPr>
          <w:rFonts w:ascii="Times New Roman" w:hAnsi="Times New Roman" w:cs="Times New Roman"/>
          <w:i w:val="0"/>
        </w:rPr>
      </w:pPr>
      <w:r>
        <w:rPr>
          <w:rFonts w:ascii="Times New Roman" w:hAnsi="Times New Roman" w:cs="Times New Roman"/>
          <w:i w:val="0"/>
        </w:rPr>
        <w:t>7</w:t>
      </w:r>
      <w:r w:rsidR="000073F7" w:rsidRPr="000073F7">
        <w:rPr>
          <w:rFonts w:ascii="Times New Roman" w:hAnsi="Times New Roman" w:cs="Times New Roman"/>
          <w:i w:val="0"/>
        </w:rPr>
        <w:t>.3. DO LOCAL E HORÁRIO DE ENTREGA</w:t>
      </w:r>
    </w:p>
    <w:p w14:paraId="31BE9454" w14:textId="77777777" w:rsidR="000073F7" w:rsidRDefault="000073F7" w:rsidP="000073F7">
      <w:pPr>
        <w:pStyle w:val="NormalWeb"/>
        <w:spacing w:after="0"/>
        <w:jc w:val="both"/>
      </w:pPr>
    </w:p>
    <w:p w14:paraId="55D8F5E9" w14:textId="3F4DDCEE" w:rsidR="000073F7" w:rsidRPr="000073F7" w:rsidRDefault="000073F7" w:rsidP="000073F7">
      <w:pPr>
        <w:pStyle w:val="NormalWeb"/>
        <w:spacing w:after="0"/>
        <w:ind w:firstLine="708"/>
        <w:jc w:val="both"/>
      </w:pPr>
      <w:r w:rsidRPr="000073F7">
        <w:t>O fornecimento dos materiais e a execução dos serviços deverão ocorrer nos locais indicados pela Secretaria Municipal solicitante, dentro do Município.</w:t>
      </w:r>
    </w:p>
    <w:p w14:paraId="3A1D3C47" w14:textId="77777777" w:rsidR="000073F7" w:rsidRDefault="000073F7" w:rsidP="000073F7">
      <w:pPr>
        <w:pStyle w:val="NormalWeb"/>
        <w:spacing w:after="0"/>
        <w:jc w:val="both"/>
      </w:pPr>
    </w:p>
    <w:p w14:paraId="6D008DD7" w14:textId="0289E6D3" w:rsidR="000073F7" w:rsidRPr="000073F7" w:rsidRDefault="000073F7" w:rsidP="000073F7">
      <w:pPr>
        <w:pStyle w:val="NormalWeb"/>
        <w:spacing w:after="0"/>
        <w:ind w:firstLine="708"/>
        <w:jc w:val="both"/>
      </w:pPr>
      <w:r w:rsidRPr="000073F7">
        <w:t>As entregas deverão ocorrer exclusivament</w:t>
      </w:r>
      <w:r>
        <w:t xml:space="preserve">e no horário compreendido entre </w:t>
      </w:r>
      <w:r w:rsidR="009C13A3">
        <w:rPr>
          <w:rStyle w:val="Forte"/>
        </w:rPr>
        <w:t>08h00 às 11h3</w:t>
      </w:r>
      <w:r w:rsidRPr="000073F7">
        <w:rPr>
          <w:rStyle w:val="Forte"/>
        </w:rPr>
        <w:t>0</w:t>
      </w:r>
      <w:r>
        <w:rPr>
          <w:rStyle w:val="Forte"/>
        </w:rPr>
        <w:t xml:space="preserve"> </w:t>
      </w:r>
      <w:r w:rsidRPr="000073F7">
        <w:rPr>
          <w:rStyle w:val="Forte"/>
          <w:b w:val="0"/>
        </w:rPr>
        <w:t>e das</w:t>
      </w:r>
      <w:r>
        <w:rPr>
          <w:rStyle w:val="Forte"/>
        </w:rPr>
        <w:t xml:space="preserve"> </w:t>
      </w:r>
      <w:r w:rsidRPr="000073F7">
        <w:rPr>
          <w:rStyle w:val="Forte"/>
        </w:rPr>
        <w:t>13h00 às 16h30</w:t>
      </w:r>
      <w:r>
        <w:t xml:space="preserve">, </w:t>
      </w:r>
      <w:r w:rsidRPr="000073F7">
        <w:t xml:space="preserve">somente em </w:t>
      </w:r>
      <w:r w:rsidRPr="000073F7">
        <w:rPr>
          <w:rStyle w:val="Forte"/>
        </w:rPr>
        <w:t>dias de expediente da Administração Municipal</w:t>
      </w:r>
      <w:r w:rsidRPr="000073F7">
        <w:t>.</w:t>
      </w:r>
    </w:p>
    <w:p w14:paraId="54D4BACF" w14:textId="77777777" w:rsidR="000073F7" w:rsidRDefault="000073F7" w:rsidP="000073F7">
      <w:pPr>
        <w:pStyle w:val="NormalWeb"/>
        <w:spacing w:after="0"/>
        <w:jc w:val="both"/>
      </w:pPr>
    </w:p>
    <w:p w14:paraId="494E726E" w14:textId="6B34E249" w:rsidR="000073F7" w:rsidRDefault="001737ED" w:rsidP="000073F7">
      <w:pPr>
        <w:pStyle w:val="NormalWeb"/>
        <w:spacing w:after="0"/>
        <w:ind w:firstLine="708"/>
        <w:jc w:val="both"/>
      </w:pPr>
      <w:r>
        <w:t xml:space="preserve">Não serão aceitas entregas </w:t>
      </w:r>
      <w:r w:rsidR="000073F7" w:rsidRPr="000073F7">
        <w:t>fora dos horários e locais previamente estabelecidos, salvo quando expressamente autorizadas pela Administração.</w:t>
      </w:r>
    </w:p>
    <w:p w14:paraId="72543A0E" w14:textId="77777777" w:rsidR="000073F7" w:rsidRPr="000073F7" w:rsidRDefault="000073F7" w:rsidP="000073F7">
      <w:pPr>
        <w:pStyle w:val="NormalWeb"/>
        <w:spacing w:after="0"/>
        <w:jc w:val="both"/>
      </w:pPr>
    </w:p>
    <w:p w14:paraId="6188D394" w14:textId="24F82A9B" w:rsidR="000073F7" w:rsidRPr="000073F7" w:rsidRDefault="001A6E6A" w:rsidP="000073F7">
      <w:pPr>
        <w:pStyle w:val="Ttulo2"/>
        <w:spacing w:after="0"/>
        <w:ind w:left="0"/>
        <w:rPr>
          <w:rFonts w:ascii="Times New Roman" w:hAnsi="Times New Roman" w:cs="Times New Roman"/>
          <w:i w:val="0"/>
        </w:rPr>
      </w:pPr>
      <w:r>
        <w:rPr>
          <w:rFonts w:ascii="Times New Roman" w:hAnsi="Times New Roman" w:cs="Times New Roman"/>
          <w:i w:val="0"/>
        </w:rPr>
        <w:t>7</w:t>
      </w:r>
      <w:r w:rsidR="000073F7" w:rsidRPr="000073F7">
        <w:rPr>
          <w:rFonts w:ascii="Times New Roman" w:hAnsi="Times New Roman" w:cs="Times New Roman"/>
          <w:i w:val="0"/>
        </w:rPr>
        <w:t>.4. DA R</w:t>
      </w:r>
      <w:r w:rsidR="00400AB3">
        <w:rPr>
          <w:rFonts w:ascii="Times New Roman" w:hAnsi="Times New Roman" w:cs="Times New Roman"/>
          <w:i w:val="0"/>
        </w:rPr>
        <w:t>ESPONSABILIDADE PELO TRANSPORTE</w:t>
      </w:r>
      <w:r w:rsidR="000073F7" w:rsidRPr="000073F7">
        <w:rPr>
          <w:rFonts w:ascii="Times New Roman" w:hAnsi="Times New Roman" w:cs="Times New Roman"/>
          <w:i w:val="0"/>
        </w:rPr>
        <w:t xml:space="preserve"> </w:t>
      </w:r>
    </w:p>
    <w:p w14:paraId="2F7CFA99" w14:textId="77777777" w:rsidR="000073F7" w:rsidRDefault="000073F7" w:rsidP="000073F7">
      <w:pPr>
        <w:pStyle w:val="NormalWeb"/>
        <w:spacing w:after="0"/>
        <w:jc w:val="both"/>
      </w:pPr>
    </w:p>
    <w:p w14:paraId="5929CB00" w14:textId="749AB0A4" w:rsidR="000073F7" w:rsidRDefault="000073F7" w:rsidP="000073F7">
      <w:pPr>
        <w:pStyle w:val="NormalWeb"/>
        <w:spacing w:after="0"/>
        <w:ind w:firstLine="708"/>
        <w:jc w:val="both"/>
      </w:pPr>
      <w:r w:rsidRPr="000073F7">
        <w:t>Todas as despesas relativas ao transporte, carga, descarga, eventualmente necessários à entrega dos materiais serão de inteira responsabilidade da contratada, não cabendo qualquer custo adicional à Administração Municipal.</w:t>
      </w:r>
    </w:p>
    <w:p w14:paraId="28B08AB8" w14:textId="77777777" w:rsidR="000073F7" w:rsidRPr="000073F7" w:rsidRDefault="000073F7" w:rsidP="000073F7">
      <w:pPr>
        <w:pStyle w:val="NormalWeb"/>
        <w:spacing w:after="0"/>
        <w:jc w:val="both"/>
      </w:pPr>
    </w:p>
    <w:p w14:paraId="335DB0F8" w14:textId="79D836A9" w:rsidR="000073F7" w:rsidRDefault="000073F7" w:rsidP="000073F7">
      <w:pPr>
        <w:pStyle w:val="NormalWeb"/>
        <w:spacing w:after="0"/>
        <w:ind w:firstLine="708"/>
        <w:jc w:val="both"/>
      </w:pPr>
      <w:r w:rsidRPr="000073F7">
        <w:t>As entregas poderão ocorrer em quaisquer unidades administrativas indicadas pela Administração, inclusive em localidades situadas no interior do Município.</w:t>
      </w:r>
    </w:p>
    <w:p w14:paraId="76B5FCD5" w14:textId="77777777" w:rsidR="000073F7" w:rsidRPr="000073F7" w:rsidRDefault="000073F7" w:rsidP="000073F7">
      <w:pPr>
        <w:pStyle w:val="NormalWeb"/>
        <w:spacing w:after="0"/>
        <w:jc w:val="both"/>
      </w:pPr>
    </w:p>
    <w:p w14:paraId="1DDF6906" w14:textId="631842F8" w:rsidR="000073F7" w:rsidRPr="000073F7" w:rsidRDefault="001A6E6A" w:rsidP="000073F7">
      <w:pPr>
        <w:pStyle w:val="Ttulo2"/>
        <w:spacing w:after="0"/>
        <w:ind w:left="0"/>
        <w:rPr>
          <w:rFonts w:ascii="Times New Roman" w:hAnsi="Times New Roman" w:cs="Times New Roman"/>
          <w:i w:val="0"/>
        </w:rPr>
      </w:pPr>
      <w:r>
        <w:rPr>
          <w:rFonts w:ascii="Times New Roman" w:hAnsi="Times New Roman" w:cs="Times New Roman"/>
          <w:i w:val="0"/>
        </w:rPr>
        <w:t>7</w:t>
      </w:r>
      <w:r w:rsidR="000073F7" w:rsidRPr="000073F7">
        <w:rPr>
          <w:rFonts w:ascii="Times New Roman" w:hAnsi="Times New Roman" w:cs="Times New Roman"/>
          <w:i w:val="0"/>
        </w:rPr>
        <w:t>.5. DA CONFERÊNCIA E RECEBIMENTO DOS MATERIAIS</w:t>
      </w:r>
    </w:p>
    <w:p w14:paraId="4C93345F" w14:textId="77777777" w:rsidR="000073F7" w:rsidRPr="000073F7" w:rsidRDefault="000073F7" w:rsidP="000073F7">
      <w:pPr>
        <w:spacing w:after="0"/>
        <w:rPr>
          <w:lang w:eastAsia="pt-BR"/>
        </w:rPr>
      </w:pPr>
    </w:p>
    <w:p w14:paraId="3422797A" w14:textId="77777777" w:rsidR="000073F7" w:rsidRDefault="000073F7" w:rsidP="000073F7">
      <w:pPr>
        <w:pStyle w:val="NormalWeb"/>
        <w:spacing w:after="0"/>
        <w:ind w:firstLine="708"/>
        <w:jc w:val="both"/>
      </w:pPr>
      <w:r w:rsidRPr="000073F7">
        <w:t>Os materiais fornecidos e os serviços executados serão conferidos no ato da entrega por servidor ou comissão designada pela Administração.</w:t>
      </w:r>
    </w:p>
    <w:p w14:paraId="3700D66F" w14:textId="77777777" w:rsidR="003F1B6E" w:rsidRPr="000073F7" w:rsidRDefault="003F1B6E" w:rsidP="000073F7">
      <w:pPr>
        <w:pStyle w:val="NormalWeb"/>
        <w:spacing w:after="0"/>
        <w:ind w:firstLine="708"/>
        <w:jc w:val="both"/>
      </w:pPr>
    </w:p>
    <w:p w14:paraId="299B1118" w14:textId="1D41F86B" w:rsidR="000073F7" w:rsidRDefault="000073F7" w:rsidP="000073F7">
      <w:pPr>
        <w:pStyle w:val="NormalWeb"/>
        <w:spacing w:after="0"/>
        <w:ind w:firstLine="708"/>
        <w:jc w:val="both"/>
      </w:pPr>
      <w:r w:rsidRPr="000073F7">
        <w:t>Caso a contratada realize a entrega ou execução e se retire do local sem aguardar a conferência dos materiais ou serviços prestados, assumirá integral responsabilidade por eventuais irregularidades posteriormente constatadas.</w:t>
      </w:r>
    </w:p>
    <w:p w14:paraId="06E3EE5A" w14:textId="77777777" w:rsidR="000073F7" w:rsidRPr="000073F7" w:rsidRDefault="000073F7" w:rsidP="000073F7">
      <w:pPr>
        <w:pStyle w:val="NormalWeb"/>
        <w:spacing w:after="0"/>
        <w:jc w:val="both"/>
      </w:pPr>
    </w:p>
    <w:p w14:paraId="3CEB7C0B" w14:textId="0A8E3309" w:rsidR="000073F7" w:rsidRDefault="000073F7" w:rsidP="000073F7">
      <w:pPr>
        <w:pStyle w:val="NormalWeb"/>
        <w:spacing w:after="0"/>
        <w:ind w:firstLine="708"/>
        <w:jc w:val="both"/>
      </w:pPr>
      <w:r w:rsidRPr="000073F7">
        <w:t>Verificada qualquer desconformidade, os materiais poderão ser devolvidos, ficando a contratada responsável por todas as despesas decorrentes de transporte, substituição ou correção, sem prejuízo da aplicação das penalidades previstas no edital e no contrato.</w:t>
      </w:r>
    </w:p>
    <w:p w14:paraId="392A772E" w14:textId="77777777" w:rsidR="008541EA" w:rsidRPr="000073F7" w:rsidRDefault="008541EA" w:rsidP="000073F7">
      <w:pPr>
        <w:pStyle w:val="NormalWeb"/>
        <w:spacing w:after="0"/>
        <w:jc w:val="both"/>
      </w:pPr>
    </w:p>
    <w:p w14:paraId="31027FEC" w14:textId="623C75D3" w:rsidR="000073F7" w:rsidRPr="000073F7" w:rsidRDefault="001A6E6A" w:rsidP="000073F7">
      <w:pPr>
        <w:pStyle w:val="Ttulo2"/>
        <w:spacing w:after="0"/>
        <w:ind w:left="0"/>
        <w:rPr>
          <w:rFonts w:ascii="Times New Roman" w:hAnsi="Times New Roman" w:cs="Times New Roman"/>
          <w:i w:val="0"/>
        </w:rPr>
      </w:pPr>
      <w:r>
        <w:rPr>
          <w:rFonts w:ascii="Times New Roman" w:hAnsi="Times New Roman" w:cs="Times New Roman"/>
          <w:i w:val="0"/>
        </w:rPr>
        <w:t>7</w:t>
      </w:r>
      <w:r w:rsidR="000073F7" w:rsidRPr="000073F7">
        <w:rPr>
          <w:rFonts w:ascii="Times New Roman" w:hAnsi="Times New Roman" w:cs="Times New Roman"/>
          <w:i w:val="0"/>
        </w:rPr>
        <w:t>.6. DAS CONDIÇÕES DOS MATERIAIS FORNECIDOS</w:t>
      </w:r>
    </w:p>
    <w:p w14:paraId="6FF311C5" w14:textId="77777777" w:rsidR="000073F7" w:rsidRPr="000073F7" w:rsidRDefault="000073F7" w:rsidP="000073F7">
      <w:pPr>
        <w:spacing w:after="0"/>
        <w:rPr>
          <w:lang w:eastAsia="pt-BR"/>
        </w:rPr>
      </w:pPr>
    </w:p>
    <w:p w14:paraId="47F256FA" w14:textId="6FEA3009" w:rsidR="000073F7" w:rsidRDefault="000073F7" w:rsidP="000073F7">
      <w:pPr>
        <w:pStyle w:val="NormalWeb"/>
        <w:spacing w:after="0"/>
        <w:ind w:firstLine="708"/>
        <w:jc w:val="both"/>
      </w:pPr>
      <w:r w:rsidRPr="000073F7">
        <w:t xml:space="preserve">Somente serão aceitos materiais </w:t>
      </w:r>
      <w:r w:rsidRPr="000073F7">
        <w:rPr>
          <w:rStyle w:val="Forte"/>
        </w:rPr>
        <w:t>novos, sem uso anterior e não recondicionados</w:t>
      </w:r>
      <w:r w:rsidRPr="000073F7">
        <w:t>, produzidos de acordo com as especificações técnicas exigidas e observando as características originais de fabricação.</w:t>
      </w:r>
    </w:p>
    <w:p w14:paraId="0641C19C" w14:textId="77777777" w:rsidR="000073F7" w:rsidRPr="000073F7" w:rsidRDefault="000073F7" w:rsidP="000073F7">
      <w:pPr>
        <w:pStyle w:val="NormalWeb"/>
        <w:spacing w:after="0"/>
        <w:jc w:val="both"/>
      </w:pPr>
    </w:p>
    <w:p w14:paraId="36FF9148" w14:textId="77777777" w:rsidR="000073F7" w:rsidRDefault="000073F7" w:rsidP="000073F7">
      <w:pPr>
        <w:pStyle w:val="NormalWeb"/>
        <w:spacing w:after="0"/>
        <w:ind w:firstLine="708"/>
        <w:jc w:val="both"/>
      </w:pPr>
      <w:r w:rsidRPr="000073F7">
        <w:t>Todos os materiais fornecidos deverão estar rigorosamente de acordo com:</w:t>
      </w:r>
    </w:p>
    <w:p w14:paraId="3453200B" w14:textId="77777777" w:rsidR="006B5E16" w:rsidRPr="000073F7" w:rsidRDefault="006B5E16" w:rsidP="000073F7">
      <w:pPr>
        <w:pStyle w:val="NormalWeb"/>
        <w:spacing w:after="0"/>
        <w:ind w:firstLine="708"/>
        <w:jc w:val="both"/>
      </w:pPr>
    </w:p>
    <w:p w14:paraId="0575568B" w14:textId="77777777" w:rsidR="000073F7" w:rsidRPr="000073F7" w:rsidRDefault="000073F7" w:rsidP="000073F7">
      <w:pPr>
        <w:pStyle w:val="NormalWeb"/>
        <w:numPr>
          <w:ilvl w:val="0"/>
          <w:numId w:val="23"/>
        </w:numPr>
        <w:spacing w:after="0" w:line="240" w:lineRule="auto"/>
        <w:jc w:val="both"/>
      </w:pPr>
      <w:r w:rsidRPr="000073F7">
        <w:t>as especificações constantes no edital e no Termo de Referência;</w:t>
      </w:r>
    </w:p>
    <w:p w14:paraId="0185CEBE" w14:textId="77777777" w:rsidR="000073F7" w:rsidRPr="000073F7" w:rsidRDefault="000073F7" w:rsidP="000073F7">
      <w:pPr>
        <w:pStyle w:val="NormalWeb"/>
        <w:numPr>
          <w:ilvl w:val="0"/>
          <w:numId w:val="23"/>
        </w:numPr>
        <w:spacing w:after="0" w:line="240" w:lineRule="auto"/>
        <w:jc w:val="both"/>
      </w:pPr>
      <w:r w:rsidRPr="000073F7">
        <w:t>a proposta apresentada pela contratada;</w:t>
      </w:r>
    </w:p>
    <w:p w14:paraId="681C34B8" w14:textId="3BDFCEAE" w:rsidR="000073F7" w:rsidRPr="000073F7" w:rsidRDefault="000073F7" w:rsidP="000073F7">
      <w:pPr>
        <w:pStyle w:val="NormalWeb"/>
        <w:numPr>
          <w:ilvl w:val="0"/>
          <w:numId w:val="23"/>
        </w:numPr>
        <w:spacing w:after="0" w:line="240" w:lineRule="auto"/>
        <w:jc w:val="both"/>
      </w:pPr>
      <w:r w:rsidRPr="000073F7">
        <w:t>a autorização de fornecimento emitida pela Administração.</w:t>
      </w:r>
    </w:p>
    <w:p w14:paraId="31E8C4B8" w14:textId="77777777" w:rsidR="000073F7" w:rsidRDefault="000073F7" w:rsidP="000073F7">
      <w:pPr>
        <w:pStyle w:val="NormalWeb"/>
        <w:spacing w:after="0"/>
        <w:jc w:val="both"/>
      </w:pPr>
    </w:p>
    <w:p w14:paraId="42FB3796" w14:textId="20FF8CEC" w:rsidR="000073F7" w:rsidRDefault="000073F7" w:rsidP="000073F7">
      <w:pPr>
        <w:pStyle w:val="NormalWeb"/>
        <w:spacing w:after="0"/>
        <w:ind w:firstLine="360"/>
        <w:jc w:val="both"/>
      </w:pPr>
      <w:r w:rsidRPr="000073F7">
        <w:t>Materiais fornecidos em desacordo com essas condições serão rejeitados.</w:t>
      </w:r>
    </w:p>
    <w:p w14:paraId="06CE10A8" w14:textId="77777777" w:rsidR="000073F7" w:rsidRPr="000073F7" w:rsidRDefault="000073F7" w:rsidP="000073F7">
      <w:pPr>
        <w:pStyle w:val="NormalWeb"/>
        <w:spacing w:after="0"/>
        <w:jc w:val="both"/>
      </w:pPr>
    </w:p>
    <w:p w14:paraId="3A9054AF" w14:textId="2548ED6B" w:rsidR="000073F7" w:rsidRPr="000073F7" w:rsidRDefault="001A6E6A" w:rsidP="000073F7">
      <w:pPr>
        <w:pStyle w:val="Ttulo2"/>
        <w:spacing w:after="0"/>
        <w:ind w:left="0"/>
        <w:rPr>
          <w:rFonts w:ascii="Times New Roman" w:hAnsi="Times New Roman" w:cs="Times New Roman"/>
          <w:i w:val="0"/>
        </w:rPr>
      </w:pPr>
      <w:r>
        <w:rPr>
          <w:rFonts w:ascii="Times New Roman" w:hAnsi="Times New Roman" w:cs="Times New Roman"/>
          <w:i w:val="0"/>
        </w:rPr>
        <w:t>7</w:t>
      </w:r>
      <w:r w:rsidR="000073F7" w:rsidRPr="000073F7">
        <w:rPr>
          <w:rFonts w:ascii="Times New Roman" w:hAnsi="Times New Roman" w:cs="Times New Roman"/>
          <w:i w:val="0"/>
        </w:rPr>
        <w:t>.7. DA DOCUMENTAÇÃO PARA PAGAMENTO</w:t>
      </w:r>
    </w:p>
    <w:p w14:paraId="6F455874" w14:textId="77777777" w:rsidR="000073F7" w:rsidRPr="000073F7" w:rsidRDefault="000073F7" w:rsidP="000073F7">
      <w:pPr>
        <w:spacing w:after="0"/>
        <w:rPr>
          <w:lang w:eastAsia="pt-BR"/>
        </w:rPr>
      </w:pPr>
    </w:p>
    <w:p w14:paraId="4E0D9A56" w14:textId="77777777" w:rsidR="000073F7" w:rsidRPr="000073F7" w:rsidRDefault="000073F7" w:rsidP="000073F7">
      <w:pPr>
        <w:pStyle w:val="NormalWeb"/>
        <w:spacing w:after="0"/>
        <w:ind w:firstLine="708"/>
        <w:jc w:val="both"/>
      </w:pPr>
      <w:r w:rsidRPr="000073F7">
        <w:t xml:space="preserve">Para fins de pagamento, a nota fiscal apresentada pela contratada deverá estar acompanhada de </w:t>
      </w:r>
      <w:r w:rsidRPr="000073F7">
        <w:rPr>
          <w:rStyle w:val="Forte"/>
        </w:rPr>
        <w:t>comprovante de entrega devidamente preenchido</w:t>
      </w:r>
      <w:r w:rsidRPr="000073F7">
        <w:t>, contendo:</w:t>
      </w:r>
    </w:p>
    <w:p w14:paraId="7AE6AA22" w14:textId="77777777" w:rsidR="000073F7" w:rsidRPr="000073F7" w:rsidRDefault="000073F7" w:rsidP="000073F7">
      <w:pPr>
        <w:pStyle w:val="NormalWeb"/>
        <w:numPr>
          <w:ilvl w:val="0"/>
          <w:numId w:val="24"/>
        </w:numPr>
        <w:spacing w:after="0" w:line="240" w:lineRule="auto"/>
        <w:jc w:val="both"/>
      </w:pPr>
      <w:r w:rsidRPr="000073F7">
        <w:t>data da entrega;</w:t>
      </w:r>
    </w:p>
    <w:p w14:paraId="7E19D2D5" w14:textId="77777777" w:rsidR="000073F7" w:rsidRPr="000073F7" w:rsidRDefault="000073F7" w:rsidP="000073F7">
      <w:pPr>
        <w:pStyle w:val="NormalWeb"/>
        <w:numPr>
          <w:ilvl w:val="0"/>
          <w:numId w:val="24"/>
        </w:numPr>
        <w:spacing w:after="0" w:line="240" w:lineRule="auto"/>
        <w:jc w:val="both"/>
      </w:pPr>
      <w:r w:rsidRPr="000073F7">
        <w:t>identificação do material fornecido ou serviço executado;</w:t>
      </w:r>
    </w:p>
    <w:p w14:paraId="3FBA3894" w14:textId="77777777" w:rsidR="000073F7" w:rsidRPr="000073F7" w:rsidRDefault="000073F7" w:rsidP="000073F7">
      <w:pPr>
        <w:pStyle w:val="NormalWeb"/>
        <w:numPr>
          <w:ilvl w:val="0"/>
          <w:numId w:val="24"/>
        </w:numPr>
        <w:spacing w:after="0" w:line="240" w:lineRule="auto"/>
        <w:jc w:val="both"/>
      </w:pPr>
      <w:r w:rsidRPr="000073F7">
        <w:t>assinatura do servidor responsável pelo recebimento;</w:t>
      </w:r>
    </w:p>
    <w:p w14:paraId="661961B3" w14:textId="77777777" w:rsidR="000073F7" w:rsidRPr="000073F7" w:rsidRDefault="000073F7" w:rsidP="000073F7">
      <w:pPr>
        <w:pStyle w:val="NormalWeb"/>
        <w:numPr>
          <w:ilvl w:val="0"/>
          <w:numId w:val="24"/>
        </w:numPr>
        <w:spacing w:after="0" w:line="240" w:lineRule="auto"/>
        <w:jc w:val="both"/>
      </w:pPr>
      <w:r w:rsidRPr="000073F7">
        <w:t>identificação da unidade administrativa recebedora.</w:t>
      </w:r>
    </w:p>
    <w:p w14:paraId="359CEA44" w14:textId="77777777" w:rsidR="000073F7" w:rsidRDefault="000073F7" w:rsidP="000073F7">
      <w:pPr>
        <w:pStyle w:val="NormalWeb"/>
        <w:spacing w:after="0"/>
        <w:jc w:val="both"/>
      </w:pPr>
    </w:p>
    <w:p w14:paraId="76C60B5B" w14:textId="39D7DC27" w:rsidR="000073F7" w:rsidRDefault="000073F7" w:rsidP="000073F7">
      <w:pPr>
        <w:pStyle w:val="NormalWeb"/>
        <w:spacing w:after="0"/>
        <w:ind w:firstLine="708"/>
        <w:jc w:val="both"/>
      </w:pPr>
      <w:r w:rsidRPr="000073F7">
        <w:t>Na ausência dessas informações ou em caso de inconsistência na documentação apresentada, a nota fiscal poderá ser devolvida para regularização, ficando suspenso o prazo para pagamento até a devida regularização.</w:t>
      </w:r>
    </w:p>
    <w:p w14:paraId="2925A80D" w14:textId="77777777" w:rsidR="000073F7" w:rsidRPr="000073F7" w:rsidRDefault="000073F7" w:rsidP="000073F7">
      <w:pPr>
        <w:pStyle w:val="NormalWeb"/>
        <w:spacing w:after="0"/>
        <w:jc w:val="both"/>
      </w:pPr>
    </w:p>
    <w:p w14:paraId="26AEA183" w14:textId="2BC40571" w:rsidR="000073F7" w:rsidRPr="000073F7" w:rsidRDefault="001A6E6A" w:rsidP="000073F7">
      <w:pPr>
        <w:pStyle w:val="Ttulo2"/>
        <w:spacing w:after="0"/>
        <w:ind w:left="0"/>
        <w:rPr>
          <w:rFonts w:ascii="Times New Roman" w:hAnsi="Times New Roman" w:cs="Times New Roman"/>
          <w:i w:val="0"/>
        </w:rPr>
      </w:pPr>
      <w:r>
        <w:rPr>
          <w:rFonts w:ascii="Times New Roman" w:hAnsi="Times New Roman" w:cs="Times New Roman"/>
          <w:i w:val="0"/>
        </w:rPr>
        <w:t>7</w:t>
      </w:r>
      <w:r w:rsidR="000073F7" w:rsidRPr="000073F7">
        <w:rPr>
          <w:rFonts w:ascii="Times New Roman" w:hAnsi="Times New Roman" w:cs="Times New Roman"/>
          <w:i w:val="0"/>
        </w:rPr>
        <w:t>.8. DA REJEIÇÃO DOS MATERIAIS</w:t>
      </w:r>
    </w:p>
    <w:p w14:paraId="4B4DB101" w14:textId="77777777" w:rsidR="000073F7" w:rsidRPr="000073F7" w:rsidRDefault="000073F7" w:rsidP="000073F7">
      <w:pPr>
        <w:spacing w:after="0"/>
        <w:rPr>
          <w:lang w:eastAsia="pt-BR"/>
        </w:rPr>
      </w:pPr>
    </w:p>
    <w:p w14:paraId="1476F762" w14:textId="60EA4B31" w:rsidR="000073F7" w:rsidRDefault="000073F7" w:rsidP="000073F7">
      <w:pPr>
        <w:pStyle w:val="NormalWeb"/>
        <w:spacing w:after="0"/>
        <w:ind w:firstLine="708"/>
        <w:jc w:val="both"/>
      </w:pPr>
      <w:r w:rsidRPr="000073F7">
        <w:t>Materiais fornecidos com identificação em desacordo com a legislação vigente, bem como aqueles que apresentarem divergência em relação às especificações técnicas exigidas, poderão ser rejeitados no ato da entrega ou após verificação posterior realizada pela Administração.</w:t>
      </w:r>
    </w:p>
    <w:p w14:paraId="17536E18" w14:textId="77777777" w:rsidR="000073F7" w:rsidRPr="000073F7" w:rsidRDefault="000073F7" w:rsidP="000073F7">
      <w:pPr>
        <w:pStyle w:val="NormalWeb"/>
        <w:spacing w:after="0"/>
        <w:jc w:val="both"/>
      </w:pPr>
    </w:p>
    <w:p w14:paraId="255CC714" w14:textId="2D1EF5F9" w:rsidR="000073F7" w:rsidRDefault="001A6E6A" w:rsidP="001A6E6A">
      <w:pPr>
        <w:pStyle w:val="Ttulo2"/>
        <w:spacing w:after="0"/>
        <w:ind w:left="0"/>
        <w:rPr>
          <w:rFonts w:ascii="Times New Roman" w:hAnsi="Times New Roman" w:cs="Times New Roman"/>
          <w:i w:val="0"/>
        </w:rPr>
      </w:pPr>
      <w:r>
        <w:rPr>
          <w:rFonts w:ascii="Times New Roman" w:hAnsi="Times New Roman" w:cs="Times New Roman"/>
          <w:i w:val="0"/>
        </w:rPr>
        <w:t>7</w:t>
      </w:r>
      <w:r w:rsidR="000073F7" w:rsidRPr="000073F7">
        <w:rPr>
          <w:rFonts w:ascii="Times New Roman" w:hAnsi="Times New Roman" w:cs="Times New Roman"/>
          <w:i w:val="0"/>
        </w:rPr>
        <w:t>.9. DO DESCUMPRIMENTO DOS PRAZOS</w:t>
      </w:r>
    </w:p>
    <w:p w14:paraId="5EC01C25" w14:textId="77777777" w:rsidR="001A6E6A" w:rsidRPr="001A6E6A" w:rsidRDefault="001A6E6A" w:rsidP="001A6E6A">
      <w:pPr>
        <w:rPr>
          <w:lang w:eastAsia="pt-BR"/>
        </w:rPr>
      </w:pPr>
    </w:p>
    <w:p w14:paraId="34DF06C6" w14:textId="544AB050" w:rsidR="000073F7" w:rsidRDefault="000073F7" w:rsidP="000073F7">
      <w:pPr>
        <w:pStyle w:val="NormalWeb"/>
        <w:spacing w:after="0"/>
        <w:ind w:firstLine="708"/>
        <w:jc w:val="both"/>
      </w:pPr>
      <w:r w:rsidRPr="000073F7">
        <w:t xml:space="preserve">Caso o fornecimento dos materiais ou a execução dos serviços não seja realizado no prazo estabelecido, o fiscal do contrato </w:t>
      </w:r>
      <w:r>
        <w:t>poderá</w:t>
      </w:r>
      <w:r w:rsidRPr="000073F7">
        <w:t xml:space="preserve"> registrar a ocorrência e encaminhar o fato à autoridade competente para abertura de procedimento administrativo visando à aplicação das penalidades cabíveis.</w:t>
      </w:r>
    </w:p>
    <w:p w14:paraId="6FD94ED6" w14:textId="77777777" w:rsidR="000073F7" w:rsidRPr="000073F7" w:rsidRDefault="000073F7" w:rsidP="000073F7">
      <w:pPr>
        <w:pStyle w:val="NormalWeb"/>
        <w:spacing w:after="0"/>
        <w:jc w:val="both"/>
      </w:pPr>
    </w:p>
    <w:p w14:paraId="6B13A2E8" w14:textId="18149476" w:rsidR="000073F7" w:rsidRDefault="000073F7" w:rsidP="000073F7">
      <w:pPr>
        <w:pStyle w:val="NormalWeb"/>
        <w:spacing w:after="0"/>
        <w:ind w:firstLine="708"/>
        <w:jc w:val="both"/>
      </w:pPr>
      <w:r w:rsidRPr="000073F7">
        <w:t>Serão excepcionadas as situações em que o atraso decorrer de motivo devidamente justificado pela contratada e aceito pela Administração Municipal.</w:t>
      </w:r>
    </w:p>
    <w:p w14:paraId="68902BE3" w14:textId="77777777" w:rsidR="000073F7" w:rsidRPr="000073F7" w:rsidRDefault="000073F7" w:rsidP="000073F7">
      <w:pPr>
        <w:pStyle w:val="NormalWeb"/>
        <w:spacing w:after="0"/>
        <w:jc w:val="both"/>
      </w:pPr>
    </w:p>
    <w:p w14:paraId="6B5D9B56" w14:textId="7D9B03DF" w:rsidR="000073F7" w:rsidRPr="000073F7" w:rsidRDefault="001A6E6A" w:rsidP="000073F7">
      <w:pPr>
        <w:pStyle w:val="Ttulo2"/>
        <w:spacing w:after="0"/>
        <w:ind w:left="0"/>
        <w:rPr>
          <w:rFonts w:ascii="Times New Roman" w:hAnsi="Times New Roman" w:cs="Times New Roman"/>
          <w:i w:val="0"/>
        </w:rPr>
      </w:pPr>
      <w:r>
        <w:rPr>
          <w:rFonts w:ascii="Times New Roman" w:hAnsi="Times New Roman" w:cs="Times New Roman"/>
          <w:i w:val="0"/>
        </w:rPr>
        <w:t>7</w:t>
      </w:r>
      <w:r w:rsidR="000073F7" w:rsidRPr="000073F7">
        <w:rPr>
          <w:rFonts w:ascii="Times New Roman" w:hAnsi="Times New Roman" w:cs="Times New Roman"/>
          <w:i w:val="0"/>
        </w:rPr>
        <w:t>.10. DA SUBSTITUIÇÃO DOS MATERIAIS OU SERVIÇOS</w:t>
      </w:r>
    </w:p>
    <w:p w14:paraId="3ED1EB89" w14:textId="77777777" w:rsidR="000073F7" w:rsidRPr="000073F7" w:rsidRDefault="000073F7" w:rsidP="000073F7">
      <w:pPr>
        <w:spacing w:after="0"/>
        <w:rPr>
          <w:lang w:eastAsia="pt-BR"/>
        </w:rPr>
      </w:pPr>
    </w:p>
    <w:p w14:paraId="011D123B" w14:textId="3EDCC1E6" w:rsidR="000073F7" w:rsidRDefault="000073F7" w:rsidP="000073F7">
      <w:pPr>
        <w:pStyle w:val="NormalWeb"/>
        <w:spacing w:after="0"/>
        <w:ind w:firstLine="708"/>
        <w:jc w:val="both"/>
      </w:pPr>
      <w:r w:rsidRPr="000073F7">
        <w:t>A contratada deverá substituir ou refazer o fornecimento sempre que constatadas irregularidades, especialmente nas seguintes situações:</w:t>
      </w:r>
    </w:p>
    <w:p w14:paraId="435C61E0" w14:textId="77777777" w:rsidR="000073F7" w:rsidRPr="000073F7" w:rsidRDefault="000073F7" w:rsidP="000073F7">
      <w:pPr>
        <w:pStyle w:val="NormalWeb"/>
        <w:spacing w:after="0"/>
        <w:jc w:val="both"/>
      </w:pPr>
    </w:p>
    <w:p w14:paraId="535108C5" w14:textId="77777777" w:rsidR="000073F7" w:rsidRPr="000073F7" w:rsidRDefault="000073F7" w:rsidP="000073F7">
      <w:pPr>
        <w:pStyle w:val="NormalWeb"/>
        <w:spacing w:after="0"/>
        <w:jc w:val="both"/>
      </w:pPr>
      <w:r w:rsidRPr="000073F7">
        <w:t>I – quando as embalagens estiverem danificadas, defeituosas ou inadequadas, expondo o objeto a avarias que impeçam sua utilização;</w:t>
      </w:r>
    </w:p>
    <w:p w14:paraId="66CA5544" w14:textId="77777777" w:rsidR="000073F7" w:rsidRPr="000073F7" w:rsidRDefault="000073F7" w:rsidP="000073F7">
      <w:pPr>
        <w:pStyle w:val="NormalWeb"/>
        <w:spacing w:after="0"/>
        <w:jc w:val="both"/>
      </w:pPr>
      <w:r w:rsidRPr="000073F7">
        <w:t>II – quando forem verificadas avarias nos materiais instalados durante a execução dos serviços;</w:t>
      </w:r>
    </w:p>
    <w:p w14:paraId="7B3605FD" w14:textId="07D4710E" w:rsidR="000073F7" w:rsidRDefault="000073F7" w:rsidP="000073F7">
      <w:pPr>
        <w:pStyle w:val="NormalWeb"/>
        <w:spacing w:after="0"/>
        <w:jc w:val="both"/>
      </w:pPr>
      <w:r w:rsidRPr="000073F7">
        <w:t>III – quando os materiais entregues estiverem deteriorados, defeituosos ou impróprios para uso.</w:t>
      </w:r>
    </w:p>
    <w:p w14:paraId="7C01E1A7" w14:textId="77777777" w:rsidR="000073F7" w:rsidRPr="000073F7" w:rsidRDefault="000073F7" w:rsidP="000073F7">
      <w:pPr>
        <w:pStyle w:val="NormalWeb"/>
        <w:spacing w:after="0"/>
        <w:jc w:val="both"/>
      </w:pPr>
    </w:p>
    <w:p w14:paraId="6290B784" w14:textId="77777777" w:rsidR="000073F7" w:rsidRPr="000073F7" w:rsidRDefault="000073F7" w:rsidP="000073F7">
      <w:pPr>
        <w:pStyle w:val="NormalWeb"/>
        <w:spacing w:after="0"/>
        <w:ind w:firstLine="708"/>
        <w:jc w:val="both"/>
      </w:pPr>
      <w:r w:rsidRPr="000073F7">
        <w:t>Nessas situações, a substituição ou correção deverá ocorrer sem qualquer ônus adicional para a Administração Municipal.</w:t>
      </w:r>
    </w:p>
    <w:p w14:paraId="2F5DF1FB" w14:textId="77777777" w:rsidR="000073F7" w:rsidRPr="000073F7" w:rsidRDefault="000073F7" w:rsidP="000073F7">
      <w:pPr>
        <w:tabs>
          <w:tab w:val="left" w:pos="0"/>
        </w:tabs>
        <w:spacing w:after="0" w:line="240" w:lineRule="auto"/>
        <w:jc w:val="both"/>
        <w:rPr>
          <w:rFonts w:ascii="Times New Roman" w:hAnsi="Times New Roman" w:cs="Times New Roman"/>
          <w:sz w:val="24"/>
          <w:szCs w:val="24"/>
        </w:rPr>
      </w:pPr>
    </w:p>
    <w:p w14:paraId="2F5DF208" w14:textId="28FD298B" w:rsidR="00B1647E" w:rsidRPr="00CB269B" w:rsidRDefault="001A6E6A" w:rsidP="0029753D">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spacing w:after="0" w:line="240" w:lineRule="auto"/>
        <w:ind w:left="0"/>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8</w:t>
      </w:r>
      <w:r w:rsidR="0020127E">
        <w:rPr>
          <w:rFonts w:ascii="Times New Roman" w:eastAsia="Times New Roman" w:hAnsi="Times New Roman" w:cs="Times New Roman"/>
          <w:b/>
          <w:bCs/>
          <w:color w:val="000000"/>
          <w:sz w:val="24"/>
          <w:szCs w:val="24"/>
          <w:lang w:eastAsia="pt-BR"/>
        </w:rPr>
        <w:t xml:space="preserve"> . </w:t>
      </w:r>
      <w:r w:rsidR="00B1647E" w:rsidRPr="00CB269B">
        <w:rPr>
          <w:rFonts w:ascii="Times New Roman" w:eastAsia="Times New Roman" w:hAnsi="Times New Roman" w:cs="Times New Roman"/>
          <w:b/>
          <w:bCs/>
          <w:color w:val="000000"/>
          <w:sz w:val="24"/>
          <w:szCs w:val="24"/>
          <w:lang w:eastAsia="pt-BR"/>
        </w:rPr>
        <w:t>ESTIMATIVA DAS QUANTIDADES A SER</w:t>
      </w:r>
      <w:r w:rsidR="00387EFA" w:rsidRPr="00CB269B">
        <w:rPr>
          <w:rFonts w:ascii="Times New Roman" w:eastAsia="Times New Roman" w:hAnsi="Times New Roman" w:cs="Times New Roman"/>
          <w:b/>
          <w:bCs/>
          <w:color w:val="000000"/>
          <w:sz w:val="24"/>
          <w:szCs w:val="24"/>
          <w:lang w:eastAsia="pt-BR"/>
        </w:rPr>
        <w:t>E</w:t>
      </w:r>
      <w:r w:rsidR="00B1647E" w:rsidRPr="00CB269B">
        <w:rPr>
          <w:rFonts w:ascii="Times New Roman" w:eastAsia="Times New Roman" w:hAnsi="Times New Roman" w:cs="Times New Roman"/>
          <w:b/>
          <w:bCs/>
          <w:color w:val="000000"/>
          <w:sz w:val="24"/>
          <w:szCs w:val="24"/>
          <w:lang w:eastAsia="pt-BR"/>
        </w:rPr>
        <w:t>M CONTRATADAS</w:t>
      </w:r>
    </w:p>
    <w:p w14:paraId="3BFD40EF" w14:textId="77777777" w:rsidR="00F01077" w:rsidRDefault="00F01077" w:rsidP="000073F7">
      <w:pPr>
        <w:spacing w:after="0" w:line="240" w:lineRule="auto"/>
        <w:ind w:firstLine="567"/>
        <w:jc w:val="both"/>
        <w:rPr>
          <w:rFonts w:ascii="Times New Roman" w:eastAsia="Times New Roman" w:hAnsi="Times New Roman" w:cs="Times New Roman"/>
          <w:bCs/>
          <w:sz w:val="24"/>
          <w:szCs w:val="24"/>
          <w:lang w:eastAsia="pt-BR"/>
        </w:rPr>
      </w:pPr>
    </w:p>
    <w:p w14:paraId="54CA507B" w14:textId="77777777" w:rsidR="000073F7" w:rsidRPr="000073F7" w:rsidRDefault="000073F7" w:rsidP="000073F7">
      <w:pPr>
        <w:spacing w:after="0" w:line="240" w:lineRule="auto"/>
        <w:ind w:firstLine="708"/>
        <w:jc w:val="both"/>
        <w:rPr>
          <w:rFonts w:ascii="Times New Roman" w:eastAsia="Times New Roman" w:hAnsi="Times New Roman" w:cs="Times New Roman"/>
          <w:sz w:val="24"/>
          <w:szCs w:val="24"/>
          <w:lang w:eastAsia="pt-BR"/>
        </w:rPr>
      </w:pPr>
      <w:r w:rsidRPr="000073F7">
        <w:rPr>
          <w:rFonts w:ascii="Times New Roman" w:eastAsia="Times New Roman" w:hAnsi="Times New Roman" w:cs="Times New Roman"/>
          <w:sz w:val="24"/>
          <w:szCs w:val="24"/>
          <w:lang w:eastAsia="pt-BR"/>
        </w:rPr>
        <w:t xml:space="preserve">A estimativa das quantidades a serem contratadas foi elaborada a partir de levantamento realizado junto às Secretarias Municipais e unidades administrativas da Administração Pública Municipal, por meio da apresentação dos respectivos </w:t>
      </w:r>
      <w:r w:rsidRPr="000073F7">
        <w:rPr>
          <w:rFonts w:ascii="Times New Roman" w:eastAsia="Times New Roman" w:hAnsi="Times New Roman" w:cs="Times New Roman"/>
          <w:b/>
          <w:bCs/>
          <w:sz w:val="24"/>
          <w:szCs w:val="24"/>
          <w:lang w:eastAsia="pt-BR"/>
        </w:rPr>
        <w:t>Documentos de Formalização da Demanda (DFD)</w:t>
      </w:r>
      <w:r w:rsidRPr="000073F7">
        <w:rPr>
          <w:rFonts w:ascii="Times New Roman" w:eastAsia="Times New Roman" w:hAnsi="Times New Roman" w:cs="Times New Roman"/>
          <w:sz w:val="24"/>
          <w:szCs w:val="24"/>
          <w:lang w:eastAsia="pt-BR"/>
        </w:rPr>
        <w:t>, nos quais cada setor requisitante indicou os materiais gráficos necessários ao desempenho de suas atividades institucionais.</w:t>
      </w:r>
    </w:p>
    <w:p w14:paraId="0C8BF1FE" w14:textId="77777777" w:rsidR="000073F7" w:rsidRDefault="000073F7" w:rsidP="000073F7">
      <w:pPr>
        <w:spacing w:after="0" w:line="240" w:lineRule="auto"/>
        <w:jc w:val="both"/>
        <w:rPr>
          <w:rFonts w:ascii="Times New Roman" w:eastAsia="Times New Roman" w:hAnsi="Times New Roman" w:cs="Times New Roman"/>
          <w:sz w:val="24"/>
          <w:szCs w:val="24"/>
          <w:lang w:eastAsia="pt-BR"/>
        </w:rPr>
      </w:pPr>
    </w:p>
    <w:p w14:paraId="707E64CF" w14:textId="4C8B06AD" w:rsidR="000073F7" w:rsidRPr="000073F7" w:rsidRDefault="000073F7" w:rsidP="000073F7">
      <w:pPr>
        <w:spacing w:after="0" w:line="240" w:lineRule="auto"/>
        <w:ind w:firstLine="708"/>
        <w:jc w:val="both"/>
        <w:rPr>
          <w:rFonts w:ascii="Times New Roman" w:eastAsia="Times New Roman" w:hAnsi="Times New Roman" w:cs="Times New Roman"/>
          <w:sz w:val="24"/>
          <w:szCs w:val="24"/>
          <w:lang w:eastAsia="pt-BR"/>
        </w:rPr>
      </w:pPr>
      <w:r w:rsidRPr="000073F7">
        <w:rPr>
          <w:rFonts w:ascii="Times New Roman" w:eastAsia="Times New Roman" w:hAnsi="Times New Roman" w:cs="Times New Roman"/>
          <w:sz w:val="24"/>
          <w:szCs w:val="24"/>
          <w:lang w:eastAsia="pt-BR"/>
        </w:rPr>
        <w:t>Esse levantamento teve por objetivo identificar a realidade administrativa de cada Secretaria, considerando as demandas operacionais, as atividades desenvolvidas por cada unidade, as campanhas institucionais realizadas ao longo do exercício e as necessidades recorrentes relacionadas à comunicação institucional, atendimento ao público e organização administrativa.</w:t>
      </w:r>
    </w:p>
    <w:p w14:paraId="15D0954F" w14:textId="77777777" w:rsidR="000073F7" w:rsidRDefault="000073F7" w:rsidP="000073F7">
      <w:pPr>
        <w:spacing w:after="0" w:line="240" w:lineRule="auto"/>
        <w:jc w:val="both"/>
        <w:rPr>
          <w:rFonts w:ascii="Times New Roman" w:eastAsia="Times New Roman" w:hAnsi="Times New Roman" w:cs="Times New Roman"/>
          <w:sz w:val="24"/>
          <w:szCs w:val="24"/>
          <w:lang w:eastAsia="pt-BR"/>
        </w:rPr>
      </w:pPr>
    </w:p>
    <w:p w14:paraId="3BEE4925" w14:textId="75E2B898" w:rsidR="000073F7" w:rsidRPr="000073F7" w:rsidRDefault="000073F7" w:rsidP="000073F7">
      <w:pPr>
        <w:spacing w:after="0" w:line="240" w:lineRule="auto"/>
        <w:ind w:firstLine="708"/>
        <w:jc w:val="both"/>
        <w:rPr>
          <w:rFonts w:ascii="Times New Roman" w:eastAsia="Times New Roman" w:hAnsi="Times New Roman" w:cs="Times New Roman"/>
          <w:sz w:val="24"/>
          <w:szCs w:val="24"/>
          <w:lang w:eastAsia="pt-BR"/>
        </w:rPr>
      </w:pPr>
      <w:r w:rsidRPr="000073F7">
        <w:rPr>
          <w:rFonts w:ascii="Times New Roman" w:eastAsia="Times New Roman" w:hAnsi="Times New Roman" w:cs="Times New Roman"/>
          <w:sz w:val="24"/>
          <w:szCs w:val="24"/>
          <w:lang w:eastAsia="pt-BR"/>
        </w:rPr>
        <w:t xml:space="preserve">Além das informações apresentadas pelas Secretarias Municipais, foram analisados também os dados referentes às </w:t>
      </w:r>
      <w:r w:rsidRPr="00A10511">
        <w:rPr>
          <w:rFonts w:ascii="Times New Roman" w:eastAsia="Times New Roman" w:hAnsi="Times New Roman" w:cs="Times New Roman"/>
          <w:bCs/>
          <w:sz w:val="24"/>
          <w:szCs w:val="24"/>
          <w:lang w:eastAsia="pt-BR"/>
        </w:rPr>
        <w:t>contratações realizadas em exercícios anteriores</w:t>
      </w:r>
      <w:r w:rsidRPr="000073F7">
        <w:rPr>
          <w:rFonts w:ascii="Times New Roman" w:eastAsia="Times New Roman" w:hAnsi="Times New Roman" w:cs="Times New Roman"/>
          <w:sz w:val="24"/>
          <w:szCs w:val="24"/>
          <w:lang w:eastAsia="pt-BR"/>
        </w:rPr>
        <w:t>, bem como o histórico de consumo de materiais gráficos utilizados pela Administração Municipal. Essa análise permitiu identificar os padrões de utilização dos materiais, as quantidades usualmente demandadas e as variações decorrentes da execução de programas, projetos e campanhas institucionais.</w:t>
      </w:r>
    </w:p>
    <w:p w14:paraId="0F9ACD81" w14:textId="77777777" w:rsidR="000073F7" w:rsidRDefault="000073F7" w:rsidP="000073F7">
      <w:pPr>
        <w:spacing w:after="0" w:line="240" w:lineRule="auto"/>
        <w:ind w:firstLine="708"/>
        <w:jc w:val="both"/>
        <w:rPr>
          <w:rFonts w:ascii="Times New Roman" w:eastAsia="Times New Roman" w:hAnsi="Times New Roman" w:cs="Times New Roman"/>
          <w:sz w:val="24"/>
          <w:szCs w:val="24"/>
          <w:lang w:eastAsia="pt-BR"/>
        </w:rPr>
      </w:pPr>
    </w:p>
    <w:p w14:paraId="3F78D24E" w14:textId="28779BA5" w:rsidR="000073F7" w:rsidRPr="000073F7" w:rsidRDefault="000073F7" w:rsidP="000073F7">
      <w:pPr>
        <w:spacing w:after="0" w:line="240" w:lineRule="auto"/>
        <w:ind w:firstLine="708"/>
        <w:jc w:val="both"/>
        <w:rPr>
          <w:rFonts w:ascii="Times New Roman" w:eastAsia="Times New Roman" w:hAnsi="Times New Roman" w:cs="Times New Roman"/>
          <w:sz w:val="24"/>
          <w:szCs w:val="24"/>
          <w:lang w:eastAsia="pt-BR"/>
        </w:rPr>
      </w:pPr>
      <w:r w:rsidRPr="000073F7">
        <w:rPr>
          <w:rFonts w:ascii="Times New Roman" w:eastAsia="Times New Roman" w:hAnsi="Times New Roman" w:cs="Times New Roman"/>
          <w:sz w:val="24"/>
          <w:szCs w:val="24"/>
          <w:lang w:eastAsia="pt-BR"/>
        </w:rPr>
        <w:t>A consolidação dessas informações possibilitou a definição de quantitativos estimados compatíveis com a realidade administrativa do Município, buscando assegurar o adequado atendimento das demandas das Secretarias Municipais, sem comprometer os princípios da economicidade e do planejamento das contratações públicas.</w:t>
      </w:r>
    </w:p>
    <w:p w14:paraId="48BE9D29" w14:textId="77777777" w:rsidR="009221C2" w:rsidRPr="00270565" w:rsidRDefault="009221C2" w:rsidP="00270565">
      <w:pPr>
        <w:tabs>
          <w:tab w:val="left" w:pos="0"/>
        </w:tabs>
        <w:spacing w:after="0" w:line="240" w:lineRule="auto"/>
        <w:jc w:val="both"/>
        <w:rPr>
          <w:rFonts w:ascii="Times New Roman" w:hAnsi="Times New Roman" w:cs="Times New Roman"/>
          <w:sz w:val="24"/>
          <w:szCs w:val="24"/>
        </w:rPr>
      </w:pPr>
    </w:p>
    <w:p w14:paraId="53A00C4E" w14:textId="20E116B0" w:rsidR="009221C2" w:rsidRPr="00FC1461" w:rsidRDefault="001A6E6A" w:rsidP="0029753D">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spacing w:after="0" w:line="240" w:lineRule="auto"/>
        <w:ind w:left="0"/>
        <w:rPr>
          <w:rFonts w:ascii="Times New Roman" w:hAnsi="Times New Roman" w:cs="Times New Roman"/>
          <w:b/>
          <w:sz w:val="24"/>
          <w:szCs w:val="24"/>
        </w:rPr>
      </w:pPr>
      <w:r>
        <w:rPr>
          <w:rFonts w:ascii="Times New Roman" w:hAnsi="Times New Roman" w:cs="Times New Roman"/>
          <w:b/>
          <w:sz w:val="24"/>
          <w:szCs w:val="24"/>
        </w:rPr>
        <w:t>9</w:t>
      </w:r>
      <w:r w:rsidR="0020127E">
        <w:rPr>
          <w:rFonts w:ascii="Times New Roman" w:hAnsi="Times New Roman" w:cs="Times New Roman"/>
          <w:b/>
          <w:sz w:val="24"/>
          <w:szCs w:val="24"/>
        </w:rPr>
        <w:t xml:space="preserve"> . </w:t>
      </w:r>
      <w:r w:rsidR="009221C2" w:rsidRPr="00CB269B">
        <w:rPr>
          <w:rFonts w:ascii="Times New Roman" w:hAnsi="Times New Roman" w:cs="Times New Roman"/>
          <w:b/>
          <w:sz w:val="24"/>
          <w:szCs w:val="24"/>
        </w:rPr>
        <w:t>LEVANTAMENTO DE MERCADO</w:t>
      </w:r>
    </w:p>
    <w:p w14:paraId="0E363EFB" w14:textId="77777777" w:rsidR="00A10511" w:rsidRDefault="00A10511" w:rsidP="00A10511">
      <w:pPr>
        <w:spacing w:after="0" w:line="240" w:lineRule="auto"/>
        <w:ind w:firstLine="567"/>
        <w:jc w:val="both"/>
        <w:rPr>
          <w:rFonts w:ascii="Times New Roman" w:hAnsi="Times New Roman" w:cs="Times New Roman"/>
          <w:sz w:val="24"/>
          <w:szCs w:val="24"/>
        </w:rPr>
      </w:pPr>
    </w:p>
    <w:p w14:paraId="14C0F272" w14:textId="10C5C57E" w:rsidR="00A10511" w:rsidRPr="00A10511" w:rsidRDefault="00A10511" w:rsidP="00A10511">
      <w:pPr>
        <w:spacing w:after="0" w:line="240" w:lineRule="auto"/>
        <w:ind w:firstLine="567"/>
        <w:jc w:val="both"/>
        <w:rPr>
          <w:rFonts w:ascii="Times New Roman" w:hAnsi="Times New Roman" w:cs="Times New Roman"/>
          <w:sz w:val="24"/>
          <w:szCs w:val="24"/>
        </w:rPr>
      </w:pPr>
      <w:r w:rsidRPr="00A10511">
        <w:rPr>
          <w:rFonts w:ascii="Times New Roman" w:hAnsi="Times New Roman" w:cs="Times New Roman"/>
          <w:sz w:val="24"/>
          <w:szCs w:val="24"/>
        </w:rPr>
        <w:t>O levantamento de mercado foi realizado com o objetivo de identificar as soluções disponíveis capazes de atender à necessidade da Administração Pública Municipal, bem como conhecer as condições usuais de fornecimento, formas de contratação e práticas adotadas por outros órgãos públicos na aquisição de materiais gráficos e serviços relacionados à comunicação visual.</w:t>
      </w:r>
    </w:p>
    <w:p w14:paraId="4921BCEE" w14:textId="77777777" w:rsidR="00A10511" w:rsidRPr="00A10511" w:rsidRDefault="00A10511" w:rsidP="00A10511">
      <w:pPr>
        <w:spacing w:after="0" w:line="240" w:lineRule="auto"/>
        <w:ind w:firstLine="567"/>
        <w:jc w:val="both"/>
        <w:rPr>
          <w:rFonts w:ascii="Times New Roman" w:hAnsi="Times New Roman" w:cs="Times New Roman"/>
          <w:sz w:val="24"/>
          <w:szCs w:val="24"/>
        </w:rPr>
      </w:pPr>
    </w:p>
    <w:p w14:paraId="2E59D52C" w14:textId="77777777" w:rsidR="00A10511" w:rsidRPr="00A10511" w:rsidRDefault="00A10511" w:rsidP="00A10511">
      <w:pPr>
        <w:spacing w:after="0" w:line="240" w:lineRule="auto"/>
        <w:ind w:firstLine="567"/>
        <w:jc w:val="both"/>
        <w:rPr>
          <w:rFonts w:ascii="Times New Roman" w:hAnsi="Times New Roman" w:cs="Times New Roman"/>
          <w:sz w:val="24"/>
          <w:szCs w:val="24"/>
        </w:rPr>
      </w:pPr>
      <w:r w:rsidRPr="00A10511">
        <w:rPr>
          <w:rFonts w:ascii="Times New Roman" w:hAnsi="Times New Roman" w:cs="Times New Roman"/>
          <w:sz w:val="24"/>
          <w:szCs w:val="24"/>
        </w:rPr>
        <w:t>Para a elaboração deste estudo foram analisadas contratações similares realizadas por órgãos e entidades da Administração Pública nas esferas municipal, estadual e federal, mediante consulta a editais, termos de referência, atas de registro de preços e demais documentos disponíveis em bases públicas de contratações governamentais. A análise dessas contratações possibilitou identificar as especificações técnicas usualmente adotadas, os modelos de contratação utilizados, as condições operacionais de fornecimento e os padrões de qualidade exigidos para esse tipo de objeto.</w:t>
      </w:r>
    </w:p>
    <w:p w14:paraId="4753C33D" w14:textId="77777777" w:rsidR="00A10511" w:rsidRPr="00A10511" w:rsidRDefault="00A10511" w:rsidP="00A10511">
      <w:pPr>
        <w:spacing w:after="0" w:line="240" w:lineRule="auto"/>
        <w:ind w:firstLine="567"/>
        <w:jc w:val="both"/>
        <w:rPr>
          <w:rFonts w:ascii="Times New Roman" w:hAnsi="Times New Roman" w:cs="Times New Roman"/>
          <w:sz w:val="24"/>
          <w:szCs w:val="24"/>
        </w:rPr>
      </w:pPr>
    </w:p>
    <w:p w14:paraId="7375D539" w14:textId="77777777" w:rsidR="00A10511" w:rsidRPr="00A10511" w:rsidRDefault="00A10511" w:rsidP="00A10511">
      <w:pPr>
        <w:spacing w:after="0" w:line="240" w:lineRule="auto"/>
        <w:ind w:firstLine="567"/>
        <w:jc w:val="both"/>
        <w:rPr>
          <w:rFonts w:ascii="Times New Roman" w:hAnsi="Times New Roman" w:cs="Times New Roman"/>
          <w:sz w:val="24"/>
          <w:szCs w:val="24"/>
        </w:rPr>
      </w:pPr>
      <w:r w:rsidRPr="00A10511">
        <w:rPr>
          <w:rFonts w:ascii="Times New Roman" w:hAnsi="Times New Roman" w:cs="Times New Roman"/>
          <w:sz w:val="24"/>
          <w:szCs w:val="24"/>
        </w:rPr>
        <w:t>A pesquisa também teve como finalidade identificar eventuais metodologias, tecnologias ou soluções alternativas disponíveis no mercado que pudessem atender de forma eficiente às necessidades da Administração, bem como compreender as práticas adotadas por empresas especializadas do setor gráfico, incluindo processos de produção, personalização de materiais, prazos de execução, formas de entrega e custos envolvidos.</w:t>
      </w:r>
    </w:p>
    <w:p w14:paraId="0A81D24A" w14:textId="77777777" w:rsidR="00A10511" w:rsidRPr="00A10511" w:rsidRDefault="00A10511" w:rsidP="00A10511">
      <w:pPr>
        <w:spacing w:after="0" w:line="240" w:lineRule="auto"/>
        <w:ind w:firstLine="567"/>
        <w:jc w:val="both"/>
        <w:rPr>
          <w:rFonts w:ascii="Times New Roman" w:hAnsi="Times New Roman" w:cs="Times New Roman"/>
          <w:sz w:val="24"/>
          <w:szCs w:val="24"/>
        </w:rPr>
      </w:pPr>
    </w:p>
    <w:p w14:paraId="316D079F" w14:textId="77777777" w:rsidR="00A10511" w:rsidRPr="00A10511" w:rsidRDefault="00A10511" w:rsidP="00A10511">
      <w:pPr>
        <w:spacing w:after="0" w:line="240" w:lineRule="auto"/>
        <w:ind w:firstLine="567"/>
        <w:jc w:val="both"/>
        <w:rPr>
          <w:rFonts w:ascii="Times New Roman" w:hAnsi="Times New Roman" w:cs="Times New Roman"/>
          <w:sz w:val="24"/>
          <w:szCs w:val="24"/>
        </w:rPr>
      </w:pPr>
      <w:r w:rsidRPr="00A10511">
        <w:rPr>
          <w:rFonts w:ascii="Times New Roman" w:hAnsi="Times New Roman" w:cs="Times New Roman"/>
          <w:sz w:val="24"/>
          <w:szCs w:val="24"/>
        </w:rPr>
        <w:t>No âmbito da Administração Pública, verificou-se que a contratação de empresas especializadas para fornecimento de materiais gráficos e de comunicação visual constitui prática amplamente difundida e consolidada, sendo adotada por diversos órgãos e entidades para atendimento de demandas institucionais relacionadas à comunicação administrativa, divulgação de políticas públicas, campanhas educativas e identificação de ambientes institucionais.</w:t>
      </w:r>
    </w:p>
    <w:p w14:paraId="3ECA3514" w14:textId="77777777" w:rsidR="00A10511" w:rsidRPr="00A10511" w:rsidRDefault="00A10511" w:rsidP="00A10511">
      <w:pPr>
        <w:spacing w:after="0" w:line="240" w:lineRule="auto"/>
        <w:ind w:firstLine="567"/>
        <w:jc w:val="both"/>
        <w:rPr>
          <w:rFonts w:ascii="Times New Roman" w:hAnsi="Times New Roman" w:cs="Times New Roman"/>
          <w:sz w:val="24"/>
          <w:szCs w:val="24"/>
        </w:rPr>
      </w:pPr>
    </w:p>
    <w:p w14:paraId="6E6323B1" w14:textId="21C14C7D" w:rsidR="00A10511" w:rsidRPr="00A10511" w:rsidRDefault="00A10511" w:rsidP="00A10511">
      <w:pPr>
        <w:spacing w:after="0" w:line="240" w:lineRule="auto"/>
        <w:ind w:firstLine="567"/>
        <w:jc w:val="both"/>
        <w:rPr>
          <w:rFonts w:ascii="Times New Roman" w:hAnsi="Times New Roman" w:cs="Times New Roman"/>
          <w:sz w:val="24"/>
          <w:szCs w:val="24"/>
        </w:rPr>
      </w:pPr>
      <w:r w:rsidRPr="00A10511">
        <w:rPr>
          <w:rFonts w:ascii="Times New Roman" w:hAnsi="Times New Roman" w:cs="Times New Roman"/>
          <w:sz w:val="24"/>
          <w:szCs w:val="24"/>
        </w:rPr>
        <w:t>Cumpre destacar que o Município não dispõe de estrutura física, equipamentos especializados, tecnologia ou equipe técnica qualificada para realizar internamente a produção dos materiais gráficos e a execução dos serviços relacionados à comunicação visual. A realização desses serviços exige a utilização de equipamentos específicos,</w:t>
      </w:r>
      <w:r w:rsidR="00E8107D">
        <w:rPr>
          <w:rFonts w:ascii="Times New Roman" w:hAnsi="Times New Roman" w:cs="Times New Roman"/>
          <w:sz w:val="24"/>
          <w:szCs w:val="24"/>
        </w:rPr>
        <w:t xml:space="preserve"> </w:t>
      </w:r>
      <w:r w:rsidRPr="00A10511">
        <w:rPr>
          <w:rFonts w:ascii="Times New Roman" w:hAnsi="Times New Roman" w:cs="Times New Roman"/>
          <w:sz w:val="24"/>
          <w:szCs w:val="24"/>
        </w:rPr>
        <w:t>como máquinas de impressão gráfica, equipamentos de acabamento e ferramentas próprias para produção e instalação de materiais, além de conhecimento técnico especializado, o que inviabiliza a execução direta pela Administração Municipal.</w:t>
      </w:r>
    </w:p>
    <w:p w14:paraId="6C5D3EED" w14:textId="77777777" w:rsidR="00A10511" w:rsidRPr="00A10511" w:rsidRDefault="00A10511" w:rsidP="00A10511">
      <w:pPr>
        <w:spacing w:after="0" w:line="240" w:lineRule="auto"/>
        <w:ind w:firstLine="567"/>
        <w:jc w:val="both"/>
        <w:rPr>
          <w:rFonts w:ascii="Times New Roman" w:hAnsi="Times New Roman" w:cs="Times New Roman"/>
          <w:sz w:val="24"/>
          <w:szCs w:val="24"/>
        </w:rPr>
      </w:pPr>
    </w:p>
    <w:p w14:paraId="5043ED3A" w14:textId="77777777" w:rsidR="00A10511" w:rsidRPr="00A10511" w:rsidRDefault="00A10511" w:rsidP="00A10511">
      <w:pPr>
        <w:spacing w:after="0" w:line="240" w:lineRule="auto"/>
        <w:ind w:firstLine="567"/>
        <w:jc w:val="both"/>
        <w:rPr>
          <w:rFonts w:ascii="Times New Roman" w:hAnsi="Times New Roman" w:cs="Times New Roman"/>
          <w:sz w:val="24"/>
          <w:szCs w:val="24"/>
        </w:rPr>
      </w:pPr>
      <w:r w:rsidRPr="00A10511">
        <w:rPr>
          <w:rFonts w:ascii="Times New Roman" w:hAnsi="Times New Roman" w:cs="Times New Roman"/>
          <w:sz w:val="24"/>
          <w:szCs w:val="24"/>
        </w:rPr>
        <w:t>Dessa forma, a contratação de empresa especializada mostra-se necessária para assegurar a qualidade dos materiais produzidos, a padronização da comunicação institucional e o atendimento adequado das demandas das Secretarias Municipais.</w:t>
      </w:r>
    </w:p>
    <w:p w14:paraId="60BDE20B" w14:textId="433AE0B1" w:rsidR="001E0811" w:rsidRDefault="001E0811" w:rsidP="0020127E">
      <w:pPr>
        <w:spacing w:after="0" w:line="240" w:lineRule="auto"/>
        <w:jc w:val="both"/>
        <w:rPr>
          <w:rFonts w:ascii="Times New Roman" w:hAnsi="Times New Roman" w:cs="Times New Roman"/>
          <w:sz w:val="24"/>
          <w:szCs w:val="24"/>
        </w:rPr>
      </w:pPr>
    </w:p>
    <w:p w14:paraId="44CAC2C3" w14:textId="19B0131E" w:rsidR="001E0811" w:rsidRPr="001A6E6A" w:rsidRDefault="001A6E6A" w:rsidP="001A6E6A">
      <w:pPr>
        <w:spacing w:after="0" w:line="240" w:lineRule="auto"/>
        <w:ind w:left="709" w:hanging="567"/>
        <w:jc w:val="both"/>
        <w:rPr>
          <w:rFonts w:ascii="Times New Roman" w:hAnsi="Times New Roman" w:cs="Times New Roman"/>
          <w:b/>
          <w:sz w:val="24"/>
          <w:szCs w:val="24"/>
        </w:rPr>
      </w:pPr>
      <w:r>
        <w:rPr>
          <w:rFonts w:ascii="Times New Roman" w:hAnsi="Times New Roman" w:cs="Times New Roman"/>
          <w:b/>
          <w:sz w:val="24"/>
          <w:szCs w:val="24"/>
        </w:rPr>
        <w:t>9.1.</w:t>
      </w:r>
      <w:r w:rsidR="0020127E" w:rsidRPr="001A6E6A">
        <w:rPr>
          <w:rFonts w:ascii="Times New Roman" w:hAnsi="Times New Roman" w:cs="Times New Roman"/>
          <w:b/>
          <w:sz w:val="24"/>
          <w:szCs w:val="24"/>
        </w:rPr>
        <w:t xml:space="preserve"> </w:t>
      </w:r>
      <w:r w:rsidR="001E0811" w:rsidRPr="001A6E6A">
        <w:rPr>
          <w:rFonts w:ascii="Times New Roman" w:hAnsi="Times New Roman" w:cs="Times New Roman"/>
          <w:b/>
          <w:sz w:val="24"/>
          <w:szCs w:val="24"/>
        </w:rPr>
        <w:t>DA ATA DE REGISTRO DE PREÇOS</w:t>
      </w:r>
    </w:p>
    <w:p w14:paraId="55C34A88" w14:textId="6E4BDEBC" w:rsidR="001E0811" w:rsidRDefault="001E0811" w:rsidP="001E0811">
      <w:pPr>
        <w:spacing w:after="0" w:line="240" w:lineRule="auto"/>
        <w:jc w:val="both"/>
        <w:rPr>
          <w:rFonts w:ascii="Times New Roman" w:hAnsi="Times New Roman" w:cs="Times New Roman"/>
          <w:b/>
          <w:sz w:val="24"/>
          <w:szCs w:val="24"/>
        </w:rPr>
      </w:pPr>
    </w:p>
    <w:p w14:paraId="02281626" w14:textId="49378559" w:rsidR="001E0811" w:rsidRDefault="001E0811" w:rsidP="00270565">
      <w:pPr>
        <w:spacing w:after="0" w:line="240" w:lineRule="auto"/>
        <w:ind w:firstLine="567"/>
        <w:jc w:val="both"/>
        <w:rPr>
          <w:rFonts w:ascii="Times New Roman" w:hAnsi="Times New Roman" w:cs="Times New Roman"/>
          <w:sz w:val="24"/>
          <w:szCs w:val="24"/>
        </w:rPr>
      </w:pPr>
      <w:r w:rsidRPr="00A10511">
        <w:rPr>
          <w:rFonts w:ascii="Times New Roman" w:hAnsi="Times New Roman" w:cs="Times New Roman"/>
          <w:sz w:val="24"/>
          <w:szCs w:val="24"/>
        </w:rPr>
        <w:t>No que se refere ao modelo de contratação, verificou-se que a utilização do Sistema de Registro de Preços é amplamente adotada pela Administração Pública para esse tipo de objeto, especialmente quando a demanda apresenta caráter variável ao longo do exercício, como ocorre com a produção de materiais gráficos destinados a campanhas institucionais, ações administrativas, eventos públicos e demais atividades desenvolvidas pelos órgãos municipais.</w:t>
      </w:r>
    </w:p>
    <w:p w14:paraId="720393C0" w14:textId="77777777" w:rsidR="00270565" w:rsidRPr="00270565" w:rsidRDefault="00270565" w:rsidP="00270565">
      <w:pPr>
        <w:spacing w:after="0" w:line="240" w:lineRule="auto"/>
        <w:ind w:firstLine="567"/>
        <w:jc w:val="both"/>
        <w:rPr>
          <w:rFonts w:ascii="Times New Roman" w:hAnsi="Times New Roman" w:cs="Times New Roman"/>
          <w:sz w:val="24"/>
          <w:szCs w:val="24"/>
        </w:rPr>
      </w:pPr>
    </w:p>
    <w:p w14:paraId="0C571F59" w14:textId="1B302ABD" w:rsidR="009221C2" w:rsidRDefault="009221C2" w:rsidP="009221C2">
      <w:pPr>
        <w:spacing w:after="0" w:line="240" w:lineRule="auto"/>
        <w:ind w:firstLine="567"/>
        <w:jc w:val="both"/>
        <w:rPr>
          <w:rFonts w:ascii="Times New Roman" w:eastAsia="Times New Roman" w:hAnsi="Times New Roman" w:cs="Times New Roman"/>
          <w:color w:val="000000"/>
          <w:sz w:val="24"/>
          <w:szCs w:val="24"/>
          <w:lang w:eastAsia="pt-BR"/>
        </w:rPr>
      </w:pPr>
      <w:r w:rsidRPr="00CB269B">
        <w:rPr>
          <w:rFonts w:ascii="Times New Roman" w:eastAsia="Times New Roman" w:hAnsi="Times New Roman" w:cs="Times New Roman"/>
          <w:b/>
          <w:bCs/>
          <w:color w:val="000000"/>
          <w:sz w:val="24"/>
          <w:szCs w:val="24"/>
          <w:lang w:eastAsia="pt-BR"/>
        </w:rPr>
        <w:t xml:space="preserve">Fundamentação: </w:t>
      </w:r>
      <w:r w:rsidRPr="00CB269B">
        <w:rPr>
          <w:rFonts w:ascii="Times New Roman" w:hAnsi="Times New Roman" w:cs="Times New Roman"/>
          <w:sz w:val="24"/>
          <w:szCs w:val="24"/>
        </w:rPr>
        <w:t>Levantamento de mercado, que consiste na análise das alternativas possíveis, e justificativa técnica e econômica da escolha do tipo de solução a contratar. (</w:t>
      </w:r>
      <w:r w:rsidRPr="00CB269B">
        <w:rPr>
          <w:rFonts w:ascii="Times New Roman" w:eastAsia="Times New Roman" w:hAnsi="Times New Roman" w:cs="Times New Roman"/>
          <w:color w:val="000000"/>
          <w:sz w:val="24"/>
          <w:szCs w:val="24"/>
          <w:lang w:eastAsia="pt-BR"/>
        </w:rPr>
        <w:t>inciso V do § 1° do art. 18 da Lei 14.133/2021)</w:t>
      </w:r>
      <w:r w:rsidRPr="00CB269B">
        <w:rPr>
          <w:rStyle w:val="Refdenotaderodap"/>
          <w:rFonts w:ascii="Times New Roman" w:eastAsia="Times New Roman" w:hAnsi="Times New Roman" w:cs="Times New Roman"/>
          <w:color w:val="000000"/>
          <w:sz w:val="24"/>
          <w:szCs w:val="24"/>
          <w:lang w:eastAsia="pt-BR"/>
        </w:rPr>
        <w:footnoteReference w:id="2"/>
      </w:r>
      <w:r w:rsidRPr="00CB269B">
        <w:rPr>
          <w:rFonts w:ascii="Times New Roman" w:eastAsia="Times New Roman" w:hAnsi="Times New Roman" w:cs="Times New Roman"/>
          <w:color w:val="000000"/>
          <w:sz w:val="24"/>
          <w:szCs w:val="24"/>
          <w:lang w:eastAsia="pt-BR"/>
        </w:rPr>
        <w:t>.</w:t>
      </w:r>
    </w:p>
    <w:p w14:paraId="21E456C0" w14:textId="77777777" w:rsidR="001E0811" w:rsidRPr="00CB269B" w:rsidRDefault="001E0811" w:rsidP="009221C2">
      <w:pPr>
        <w:spacing w:after="0" w:line="240" w:lineRule="auto"/>
        <w:ind w:firstLine="567"/>
        <w:jc w:val="both"/>
        <w:rPr>
          <w:rFonts w:ascii="Times New Roman" w:hAnsi="Times New Roman" w:cs="Times New Roman"/>
          <w:sz w:val="24"/>
          <w:szCs w:val="24"/>
        </w:rPr>
      </w:pPr>
    </w:p>
    <w:p w14:paraId="055A5308" w14:textId="77777777" w:rsidR="009221C2" w:rsidRDefault="009221C2" w:rsidP="009221C2">
      <w:pPr>
        <w:spacing w:after="0" w:line="240" w:lineRule="auto"/>
        <w:ind w:firstLine="567"/>
        <w:jc w:val="both"/>
        <w:rPr>
          <w:rFonts w:ascii="Times New Roman" w:eastAsia="Times New Roman" w:hAnsi="Times New Roman" w:cs="Times New Roman"/>
          <w:color w:val="000000"/>
          <w:sz w:val="24"/>
          <w:szCs w:val="24"/>
          <w:lang w:eastAsia="pt-BR"/>
        </w:rPr>
      </w:pPr>
      <w:r w:rsidRPr="00FC1461">
        <w:rPr>
          <w:rFonts w:ascii="Times New Roman" w:eastAsia="Times New Roman" w:hAnsi="Times New Roman" w:cs="Times New Roman"/>
          <w:color w:val="000000"/>
          <w:sz w:val="24"/>
          <w:szCs w:val="24"/>
          <w:lang w:eastAsia="pt-BR"/>
        </w:rPr>
        <w:t>Levantamento de mercado, que consiste na prospecção e análise das alternativas possíveis de soluções, podendo, entre outras opções: (Art. 7°, inciso III da IN 40/2020)</w:t>
      </w:r>
      <w:r w:rsidRPr="00CB269B">
        <w:rPr>
          <w:rStyle w:val="Refdenotaderodap"/>
          <w:rFonts w:ascii="Times New Roman" w:eastAsia="Times New Roman" w:hAnsi="Times New Roman" w:cs="Times New Roman"/>
          <w:color w:val="000000"/>
          <w:sz w:val="24"/>
          <w:szCs w:val="24"/>
          <w:lang w:eastAsia="pt-BR"/>
        </w:rPr>
        <w:footnoteReference w:id="3"/>
      </w:r>
      <w:r w:rsidRPr="00FC1461">
        <w:rPr>
          <w:rFonts w:ascii="Times New Roman" w:eastAsia="Times New Roman" w:hAnsi="Times New Roman" w:cs="Times New Roman"/>
          <w:color w:val="000000"/>
          <w:sz w:val="24"/>
          <w:szCs w:val="24"/>
          <w:lang w:eastAsia="pt-BR"/>
        </w:rPr>
        <w:t>.</w:t>
      </w:r>
    </w:p>
    <w:p w14:paraId="75300822" w14:textId="77777777" w:rsidR="009221C2" w:rsidRDefault="009221C2" w:rsidP="009221C2">
      <w:pPr>
        <w:spacing w:after="0" w:line="240" w:lineRule="auto"/>
        <w:ind w:firstLine="567"/>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a) S</w:t>
      </w:r>
      <w:r w:rsidRPr="00FC1461">
        <w:rPr>
          <w:rFonts w:ascii="Times New Roman" w:eastAsia="Times New Roman" w:hAnsi="Times New Roman" w:cs="Times New Roman"/>
          <w:color w:val="000000"/>
          <w:sz w:val="24"/>
          <w:szCs w:val="24"/>
          <w:lang w:eastAsia="pt-BR"/>
        </w:rPr>
        <w:t>er consideradas contratações similares feitas por outros órgãos e entidades, com objetivo de identificar a existência de novas metodologias, tecnologias ou inovações que melhor atendam às necessidades da administração; e</w:t>
      </w:r>
    </w:p>
    <w:p w14:paraId="4EB50353" w14:textId="43C74BE2" w:rsidR="009221C2" w:rsidRDefault="009221C2" w:rsidP="009221C2">
      <w:pPr>
        <w:spacing w:after="0" w:line="240" w:lineRule="auto"/>
        <w:ind w:firstLine="567"/>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b) S</w:t>
      </w:r>
      <w:r w:rsidRPr="00FC1461">
        <w:rPr>
          <w:rFonts w:ascii="Times New Roman" w:eastAsia="Times New Roman" w:hAnsi="Times New Roman" w:cs="Times New Roman"/>
          <w:color w:val="000000"/>
          <w:sz w:val="24"/>
          <w:szCs w:val="24"/>
          <w:lang w:eastAsia="pt-BR"/>
        </w:rPr>
        <w:t>er realizada consulta, audiência pública ou diálogo transparente com potenciais contratadas, para coleta de contribuições.</w:t>
      </w:r>
    </w:p>
    <w:p w14:paraId="4FB6FF55" w14:textId="77777777" w:rsidR="001E0811" w:rsidRPr="006803D0" w:rsidRDefault="001E0811" w:rsidP="009221C2">
      <w:pPr>
        <w:spacing w:after="0" w:line="240" w:lineRule="auto"/>
        <w:ind w:firstLine="567"/>
        <w:jc w:val="both"/>
        <w:rPr>
          <w:rFonts w:ascii="Times New Roman" w:eastAsia="Times New Roman" w:hAnsi="Times New Roman" w:cs="Times New Roman"/>
          <w:color w:val="000000"/>
          <w:sz w:val="24"/>
          <w:szCs w:val="24"/>
          <w:lang w:eastAsia="pt-BR"/>
        </w:rPr>
      </w:pPr>
    </w:p>
    <w:p w14:paraId="114D747A" w14:textId="12136026" w:rsidR="009221C2" w:rsidRDefault="009221C2" w:rsidP="009221C2">
      <w:pPr>
        <w:spacing w:after="0" w:line="240" w:lineRule="auto"/>
        <w:ind w:firstLine="567"/>
        <w:jc w:val="both"/>
        <w:rPr>
          <w:rFonts w:ascii="Times New Roman" w:hAnsi="Times New Roman" w:cs="Times New Roman"/>
          <w:i/>
          <w:sz w:val="24"/>
          <w:szCs w:val="24"/>
        </w:rPr>
      </w:pPr>
      <w:r w:rsidRPr="00CB269B">
        <w:rPr>
          <w:rFonts w:ascii="Times New Roman" w:hAnsi="Times New Roman" w:cs="Times New Roman"/>
          <w:sz w:val="24"/>
          <w:szCs w:val="24"/>
        </w:rPr>
        <w:t>A solução considerada viável pela equipe de planejamento</w:t>
      </w:r>
      <w:r w:rsidR="001E0811">
        <w:rPr>
          <w:rFonts w:ascii="Times New Roman" w:hAnsi="Times New Roman" w:cs="Times New Roman"/>
          <w:sz w:val="24"/>
          <w:szCs w:val="24"/>
        </w:rPr>
        <w:t>, portanto,</w:t>
      </w:r>
      <w:r w:rsidRPr="00CB269B">
        <w:rPr>
          <w:rFonts w:ascii="Times New Roman" w:hAnsi="Times New Roman" w:cs="Times New Roman"/>
          <w:sz w:val="24"/>
          <w:szCs w:val="24"/>
        </w:rPr>
        <w:t xml:space="preserve"> é a Ata de Registro de Proço, conforme detalhamento do tópico </w:t>
      </w:r>
      <w:r w:rsidR="001E0811" w:rsidRPr="001E0811">
        <w:rPr>
          <w:rFonts w:ascii="Times New Roman" w:hAnsi="Times New Roman" w:cs="Times New Roman"/>
          <w:i/>
          <w:sz w:val="24"/>
          <w:szCs w:val="24"/>
        </w:rPr>
        <w:t>“10. Descrição da solução como um todo”.</w:t>
      </w:r>
    </w:p>
    <w:p w14:paraId="5824F6C5" w14:textId="77777777" w:rsidR="009221C2" w:rsidRPr="00CB269B" w:rsidRDefault="009221C2" w:rsidP="009221C2">
      <w:pPr>
        <w:spacing w:after="0" w:line="240" w:lineRule="auto"/>
        <w:jc w:val="both"/>
        <w:rPr>
          <w:rFonts w:ascii="Times New Roman" w:eastAsia="Times New Roman" w:hAnsi="Times New Roman" w:cs="Times New Roman"/>
          <w:b/>
          <w:bCs/>
          <w:color w:val="000000"/>
          <w:sz w:val="24"/>
          <w:szCs w:val="24"/>
          <w:lang w:eastAsia="pt-BR"/>
        </w:rPr>
      </w:pPr>
    </w:p>
    <w:p w14:paraId="2F5DF6BD" w14:textId="61899AD2" w:rsidR="00B1647E" w:rsidRPr="00CB269B" w:rsidRDefault="001A6E6A" w:rsidP="0029753D">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spacing w:after="0" w:line="240" w:lineRule="auto"/>
        <w:ind w:left="0"/>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10</w:t>
      </w:r>
      <w:r w:rsidR="00A91462">
        <w:rPr>
          <w:rFonts w:ascii="Times New Roman" w:eastAsia="Times New Roman" w:hAnsi="Times New Roman" w:cs="Times New Roman"/>
          <w:b/>
          <w:bCs/>
          <w:color w:val="000000"/>
          <w:sz w:val="24"/>
          <w:szCs w:val="24"/>
          <w:lang w:eastAsia="pt-BR"/>
        </w:rPr>
        <w:t xml:space="preserve"> . </w:t>
      </w:r>
      <w:r w:rsidR="00B1647E" w:rsidRPr="00CB269B">
        <w:rPr>
          <w:rFonts w:ascii="Times New Roman" w:eastAsia="Times New Roman" w:hAnsi="Times New Roman" w:cs="Times New Roman"/>
          <w:b/>
          <w:bCs/>
          <w:color w:val="000000"/>
          <w:sz w:val="24"/>
          <w:szCs w:val="24"/>
          <w:lang w:eastAsia="pt-BR"/>
        </w:rPr>
        <w:t>ESTIMATIVA DO VALOR DA CONTRATAÇÃO</w:t>
      </w:r>
    </w:p>
    <w:p w14:paraId="2F5DF6BE" w14:textId="77777777" w:rsidR="00B1647E" w:rsidRPr="00CB269B" w:rsidRDefault="00B1647E" w:rsidP="009221C2">
      <w:pPr>
        <w:spacing w:after="0" w:line="240" w:lineRule="auto"/>
        <w:jc w:val="both"/>
        <w:rPr>
          <w:rFonts w:ascii="Times New Roman" w:eastAsia="Times New Roman" w:hAnsi="Times New Roman" w:cs="Times New Roman"/>
          <w:color w:val="000000"/>
          <w:sz w:val="24"/>
          <w:szCs w:val="24"/>
          <w:lang w:eastAsia="pt-BR"/>
        </w:rPr>
      </w:pPr>
    </w:p>
    <w:p w14:paraId="3FCED7B3" w14:textId="3CCB2840" w:rsidR="001E0811" w:rsidRDefault="001E0811" w:rsidP="00270565">
      <w:pPr>
        <w:spacing w:after="0"/>
        <w:ind w:firstLine="567"/>
        <w:jc w:val="both"/>
        <w:rPr>
          <w:rFonts w:ascii="Times New Roman" w:hAnsi="Times New Roman" w:cs="Times New Roman"/>
          <w:sz w:val="24"/>
        </w:rPr>
      </w:pPr>
      <w:r w:rsidRPr="001E0811">
        <w:rPr>
          <w:rFonts w:ascii="Times New Roman" w:hAnsi="Times New Roman" w:cs="Times New Roman"/>
          <w:sz w:val="24"/>
        </w:rPr>
        <w:t>A estimativa do valor da contratação foi elaborada com base na solução adotada para atendimento da necessidade da Administração, considerando os quantitativos estimados pelas Secretarias Municipais, as especificações técnicas dos materiais gráficos a serem fornecidos e as condições usuais praticadas no mercado para produção e entrega desses materiais. Também foram considerados os custos inerentes à confecção, personalização, acabamento e logística de fornecimento, de modo a refletir adequadamente os valores necessários para a execução do objeto.</w:t>
      </w:r>
    </w:p>
    <w:p w14:paraId="568ABAF2" w14:textId="77777777" w:rsidR="00F562A0" w:rsidRDefault="00F562A0" w:rsidP="00270565">
      <w:pPr>
        <w:spacing w:after="0"/>
        <w:ind w:firstLine="567"/>
        <w:jc w:val="both"/>
        <w:rPr>
          <w:rFonts w:ascii="Times New Roman" w:hAnsi="Times New Roman" w:cs="Times New Roman"/>
          <w:sz w:val="24"/>
        </w:rPr>
      </w:pPr>
    </w:p>
    <w:p w14:paraId="590D82DB" w14:textId="797D20AD" w:rsidR="00013D58" w:rsidRDefault="001E0811" w:rsidP="00270565">
      <w:pPr>
        <w:spacing w:after="0" w:line="240" w:lineRule="auto"/>
        <w:contextualSpacing/>
        <w:jc w:val="both"/>
        <w:rPr>
          <w:rFonts w:ascii="Times New Roman" w:hAnsi="Times New Roman" w:cs="Times New Roman"/>
          <w:b/>
        </w:rPr>
      </w:pPr>
      <w:r w:rsidRPr="001829A6">
        <w:rPr>
          <w:rFonts w:ascii="Times New Roman" w:hAnsi="Times New Roman" w:cs="Times New Roman"/>
          <w:sz w:val="24"/>
        </w:rPr>
        <w:t>Assim, a e</w:t>
      </w:r>
      <w:r w:rsidR="00B1647E" w:rsidRPr="001829A6">
        <w:rPr>
          <w:rFonts w:ascii="Times New Roman" w:hAnsi="Times New Roman" w:cs="Times New Roman"/>
          <w:sz w:val="24"/>
        </w:rPr>
        <w:t>stimativa preliminar do preço para a futura contratação</w:t>
      </w:r>
      <w:r w:rsidR="001829A6" w:rsidRPr="001829A6">
        <w:rPr>
          <w:rFonts w:ascii="Times New Roman" w:hAnsi="Times New Roman" w:cs="Times New Roman"/>
          <w:sz w:val="24"/>
        </w:rPr>
        <w:t xml:space="preserve"> </w:t>
      </w:r>
      <w:r w:rsidR="001829A6" w:rsidRPr="003F28E3">
        <w:rPr>
          <w:rFonts w:ascii="Times New Roman" w:hAnsi="Times New Roman" w:cs="Times New Roman"/>
        </w:rPr>
        <w:t xml:space="preserve">é </w:t>
      </w:r>
      <w:r w:rsidR="001829A6" w:rsidRPr="00081223">
        <w:rPr>
          <w:rFonts w:ascii="Times New Roman" w:hAnsi="Times New Roman" w:cs="Times New Roman"/>
        </w:rPr>
        <w:t>de</w:t>
      </w:r>
      <w:r w:rsidR="001829A6" w:rsidRPr="00CE5FCC">
        <w:rPr>
          <w:rFonts w:ascii="Times New Roman" w:hAnsi="Times New Roman" w:cs="Times New Roman"/>
          <w:b/>
        </w:rPr>
        <w:t xml:space="preserve"> </w:t>
      </w:r>
      <w:r w:rsidR="00013D58" w:rsidRPr="00C0390E">
        <w:rPr>
          <w:rFonts w:ascii="Times New Roman" w:hAnsi="Times New Roman" w:cs="Times New Roman"/>
          <w:b/>
        </w:rPr>
        <w:t>R$ 961.619,96</w:t>
      </w:r>
      <w:r w:rsidR="00013D58" w:rsidRPr="0083625B">
        <w:rPr>
          <w:rFonts w:ascii="Times New Roman" w:hAnsi="Times New Roman" w:cs="Times New Roman"/>
          <w:b/>
        </w:rPr>
        <w:t xml:space="preserve"> </w:t>
      </w:r>
      <w:r w:rsidR="00013D58" w:rsidRPr="00C0390E">
        <w:rPr>
          <w:rFonts w:ascii="Times New Roman" w:hAnsi="Times New Roman" w:cs="Times New Roman"/>
          <w:b/>
        </w:rPr>
        <w:t>(Novecentos e sessenta e um mil, seiscentos e dezenove reais e noventa e seis centavos.)</w:t>
      </w:r>
    </w:p>
    <w:tbl>
      <w:tblPr>
        <w:tblpPr w:leftFromText="141" w:rightFromText="141" w:vertAnchor="text" w:horzAnchor="margin" w:tblpXSpec="center" w:tblpY="852"/>
        <w:tblOverlap w:val="neve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4748"/>
        <w:gridCol w:w="1134"/>
        <w:gridCol w:w="1134"/>
        <w:gridCol w:w="1200"/>
        <w:gridCol w:w="1493"/>
      </w:tblGrid>
      <w:tr w:rsidR="00013D58" w:rsidRPr="003806DD" w14:paraId="4C756D5D" w14:textId="77777777" w:rsidTr="00013D58">
        <w:trPr>
          <w:trHeight w:val="630"/>
        </w:trPr>
        <w:tc>
          <w:tcPr>
            <w:tcW w:w="851" w:type="dxa"/>
            <w:shd w:val="clear" w:color="auto" w:fill="FFFF00"/>
            <w:vAlign w:val="center"/>
            <w:hideMark/>
          </w:tcPr>
          <w:p w14:paraId="27C3A809"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sidRPr="003806DD">
              <w:rPr>
                <w:rFonts w:ascii="Times New Roman" w:hAnsi="Times New Roman" w:cs="Times New Roman"/>
                <w:b/>
                <w:bCs/>
                <w:sz w:val="20"/>
                <w:szCs w:val="20"/>
                <w:lang w:eastAsia="pt-BR"/>
              </w:rPr>
              <w:t>ITEM</w:t>
            </w:r>
          </w:p>
        </w:tc>
        <w:tc>
          <w:tcPr>
            <w:tcW w:w="4748" w:type="dxa"/>
            <w:shd w:val="clear" w:color="auto" w:fill="FFFF00"/>
            <w:vAlign w:val="center"/>
            <w:hideMark/>
          </w:tcPr>
          <w:p w14:paraId="181221EF"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sidRPr="003806DD">
              <w:rPr>
                <w:rFonts w:ascii="Times New Roman" w:hAnsi="Times New Roman" w:cs="Times New Roman"/>
                <w:b/>
                <w:bCs/>
                <w:sz w:val="20"/>
                <w:szCs w:val="20"/>
                <w:lang w:eastAsia="pt-BR"/>
              </w:rPr>
              <w:t>DESCRIÇÃO</w:t>
            </w:r>
          </w:p>
        </w:tc>
        <w:tc>
          <w:tcPr>
            <w:tcW w:w="1134" w:type="dxa"/>
            <w:shd w:val="clear" w:color="auto" w:fill="FFFF00"/>
            <w:vAlign w:val="center"/>
          </w:tcPr>
          <w:p w14:paraId="0AAC9E4D"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sidRPr="003806DD">
              <w:rPr>
                <w:rFonts w:ascii="Times New Roman" w:hAnsi="Times New Roman" w:cs="Times New Roman"/>
                <w:b/>
                <w:bCs/>
                <w:sz w:val="20"/>
                <w:szCs w:val="20"/>
                <w:lang w:eastAsia="pt-BR"/>
              </w:rPr>
              <w:t>UND MED</w:t>
            </w:r>
          </w:p>
        </w:tc>
        <w:tc>
          <w:tcPr>
            <w:tcW w:w="1134" w:type="dxa"/>
            <w:shd w:val="clear" w:color="auto" w:fill="FFFF00"/>
            <w:vAlign w:val="center"/>
          </w:tcPr>
          <w:p w14:paraId="1B41A699"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sidRPr="003806DD">
              <w:rPr>
                <w:rFonts w:ascii="Times New Roman" w:hAnsi="Times New Roman" w:cs="Times New Roman"/>
                <w:b/>
                <w:bCs/>
                <w:sz w:val="20"/>
                <w:szCs w:val="20"/>
                <w:lang w:eastAsia="pt-BR"/>
              </w:rPr>
              <w:t>QUANT</w:t>
            </w:r>
          </w:p>
        </w:tc>
        <w:tc>
          <w:tcPr>
            <w:tcW w:w="1200" w:type="dxa"/>
            <w:shd w:val="clear" w:color="auto" w:fill="FFFF00"/>
            <w:vAlign w:val="center"/>
          </w:tcPr>
          <w:p w14:paraId="40A0FF05"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sidRPr="003806DD">
              <w:rPr>
                <w:rFonts w:ascii="Times New Roman" w:hAnsi="Times New Roman" w:cs="Times New Roman"/>
                <w:b/>
                <w:bCs/>
                <w:sz w:val="20"/>
                <w:szCs w:val="20"/>
                <w:lang w:eastAsia="pt-BR"/>
              </w:rPr>
              <w:t>VLR MEDIA</w:t>
            </w:r>
          </w:p>
        </w:tc>
        <w:tc>
          <w:tcPr>
            <w:tcW w:w="1493" w:type="dxa"/>
            <w:shd w:val="clear" w:color="auto" w:fill="FFFF00"/>
            <w:vAlign w:val="center"/>
          </w:tcPr>
          <w:p w14:paraId="7B642892"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sidRPr="003806DD">
              <w:rPr>
                <w:rFonts w:ascii="Times New Roman" w:hAnsi="Times New Roman" w:cs="Times New Roman"/>
                <w:b/>
                <w:bCs/>
                <w:sz w:val="20"/>
                <w:szCs w:val="20"/>
                <w:lang w:eastAsia="pt-BR"/>
              </w:rPr>
              <w:t>VLR TOTAL</w:t>
            </w:r>
          </w:p>
        </w:tc>
      </w:tr>
      <w:tr w:rsidR="00013D58" w:rsidRPr="003806DD" w14:paraId="01DFE8C7" w14:textId="77777777" w:rsidTr="00013D58">
        <w:trPr>
          <w:trHeight w:val="904"/>
        </w:trPr>
        <w:tc>
          <w:tcPr>
            <w:tcW w:w="851" w:type="dxa"/>
            <w:shd w:val="clear" w:color="CCCCFF" w:fill="FFFF00"/>
            <w:vAlign w:val="center"/>
            <w:hideMark/>
          </w:tcPr>
          <w:p w14:paraId="4FF15A3B"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sidRPr="003806DD">
              <w:rPr>
                <w:rFonts w:ascii="Times New Roman" w:hAnsi="Times New Roman" w:cs="Times New Roman"/>
                <w:b/>
                <w:bCs/>
                <w:sz w:val="20"/>
                <w:szCs w:val="20"/>
                <w:lang w:eastAsia="pt-BR"/>
              </w:rPr>
              <w:t>1</w:t>
            </w:r>
          </w:p>
        </w:tc>
        <w:tc>
          <w:tcPr>
            <w:tcW w:w="4748" w:type="dxa"/>
            <w:shd w:val="clear" w:color="CCCCFF" w:fill="FFFFFF"/>
            <w:hideMark/>
          </w:tcPr>
          <w:p w14:paraId="791F7447"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BLOCO 50X1:</w:t>
            </w:r>
            <w:r w:rsidRPr="003806DD">
              <w:rPr>
                <w:rFonts w:ascii="Times New Roman" w:hAnsi="Times New Roman" w:cs="Times New Roman"/>
                <w:b/>
                <w:bCs/>
                <w:sz w:val="20"/>
                <w:szCs w:val="20"/>
                <w:lang w:eastAsia="pt-BR"/>
              </w:rPr>
              <w:t xml:space="preserve"> </w:t>
            </w:r>
            <w:r w:rsidRPr="003806DD">
              <w:rPr>
                <w:rFonts w:ascii="Times New Roman" w:hAnsi="Times New Roman" w:cs="Times New Roman"/>
                <w:sz w:val="20"/>
                <w:szCs w:val="20"/>
                <w:lang w:eastAsia="pt-BR"/>
              </w:rPr>
              <w:t>Vias atestado médico, nas medidas 15x21 cm, 1ª via em offset 75g/m² com 1x0 cores; capa em Kraft 80g/m² com 0x0, cores diversas, conforme modelo a ser disponibilizado.</w:t>
            </w:r>
          </w:p>
        </w:tc>
        <w:tc>
          <w:tcPr>
            <w:tcW w:w="1134" w:type="dxa"/>
            <w:shd w:val="clear" w:color="CCCCFF" w:fill="FFFFFF"/>
            <w:vAlign w:val="center"/>
          </w:tcPr>
          <w:p w14:paraId="46BCC8BF" w14:textId="77777777" w:rsidR="00013D58" w:rsidRPr="003806DD" w:rsidRDefault="00013D58" w:rsidP="00754899">
            <w:pPr>
              <w:spacing w:line="240" w:lineRule="auto"/>
              <w:jc w:val="center"/>
              <w:rPr>
                <w:rFonts w:ascii="Times New Roman" w:hAnsi="Times New Roman" w:cs="Times New Roman"/>
                <w:bCs/>
                <w:sz w:val="20"/>
                <w:szCs w:val="20"/>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536E1217"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200</w:t>
            </w:r>
          </w:p>
        </w:tc>
        <w:tc>
          <w:tcPr>
            <w:tcW w:w="1200" w:type="dxa"/>
            <w:shd w:val="clear" w:color="CCCCFF" w:fill="FFFFFF"/>
            <w:vAlign w:val="center"/>
          </w:tcPr>
          <w:p w14:paraId="40B8D9DE" w14:textId="77777777" w:rsidR="00013D58" w:rsidRPr="00F53380"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R$ 4,08</w:t>
            </w:r>
          </w:p>
        </w:tc>
        <w:tc>
          <w:tcPr>
            <w:tcW w:w="1493" w:type="dxa"/>
            <w:shd w:val="clear" w:color="CCCCFF" w:fill="FFFFFF"/>
            <w:vAlign w:val="center"/>
          </w:tcPr>
          <w:p w14:paraId="0E8AE781"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816,00</w:t>
            </w:r>
          </w:p>
        </w:tc>
      </w:tr>
      <w:tr w:rsidR="00013D58" w:rsidRPr="003806DD" w14:paraId="42BDE3B5" w14:textId="77777777" w:rsidTr="00013D58">
        <w:trPr>
          <w:trHeight w:val="963"/>
        </w:trPr>
        <w:tc>
          <w:tcPr>
            <w:tcW w:w="851" w:type="dxa"/>
            <w:shd w:val="clear" w:color="CCCCFF" w:fill="FFFF00"/>
            <w:vAlign w:val="center"/>
            <w:hideMark/>
          </w:tcPr>
          <w:p w14:paraId="05F1D484"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sidRPr="003806DD">
              <w:rPr>
                <w:rFonts w:ascii="Times New Roman" w:hAnsi="Times New Roman" w:cs="Times New Roman"/>
                <w:b/>
                <w:bCs/>
                <w:sz w:val="20"/>
                <w:szCs w:val="20"/>
                <w:lang w:eastAsia="pt-BR"/>
              </w:rPr>
              <w:t>2</w:t>
            </w:r>
          </w:p>
        </w:tc>
        <w:tc>
          <w:tcPr>
            <w:tcW w:w="4748" w:type="dxa"/>
            <w:shd w:val="clear" w:color="CCCCFF" w:fill="FFFFFF"/>
            <w:hideMark/>
          </w:tcPr>
          <w:p w14:paraId="2972849A"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BLOCO DECLARAÇÃO DE COMPARECIMENTO:</w:t>
            </w:r>
            <w:r w:rsidRPr="003806DD">
              <w:rPr>
                <w:rFonts w:ascii="Times New Roman" w:hAnsi="Times New Roman" w:cs="Times New Roman"/>
                <w:b/>
                <w:bCs/>
                <w:sz w:val="20"/>
                <w:szCs w:val="20"/>
                <w:lang w:eastAsia="pt-BR"/>
              </w:rPr>
              <w:t xml:space="preserve"> </w:t>
            </w:r>
            <w:r w:rsidRPr="003806DD">
              <w:rPr>
                <w:rFonts w:ascii="Times New Roman" w:hAnsi="Times New Roman" w:cs="Times New Roman"/>
                <w:sz w:val="20"/>
                <w:szCs w:val="20"/>
                <w:lang w:eastAsia="pt-BR"/>
              </w:rPr>
              <w:t>50x1 vias, nas medidas 21x29,7 cm, 1ª via em offset 75g/m² com 1x0 cores; capa em Kraft 80g/m² com 0x0, cores diversas, conforme modelo disponibilizado.</w:t>
            </w:r>
          </w:p>
        </w:tc>
        <w:tc>
          <w:tcPr>
            <w:tcW w:w="1134" w:type="dxa"/>
            <w:shd w:val="clear" w:color="CCCCFF" w:fill="FFFFFF"/>
            <w:vAlign w:val="center"/>
          </w:tcPr>
          <w:p w14:paraId="2955DEB4"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5E4D7705"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500</w:t>
            </w:r>
          </w:p>
        </w:tc>
        <w:tc>
          <w:tcPr>
            <w:tcW w:w="1200" w:type="dxa"/>
            <w:shd w:val="clear" w:color="CCCCFF" w:fill="FFFFFF"/>
            <w:vAlign w:val="center"/>
          </w:tcPr>
          <w:p w14:paraId="5CDBD1EB"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R$ 6,20</w:t>
            </w:r>
          </w:p>
        </w:tc>
        <w:tc>
          <w:tcPr>
            <w:tcW w:w="1493" w:type="dxa"/>
            <w:shd w:val="clear" w:color="CCCCFF" w:fill="FFFFFF"/>
            <w:vAlign w:val="center"/>
          </w:tcPr>
          <w:p w14:paraId="78111775"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3.100,00</w:t>
            </w:r>
          </w:p>
        </w:tc>
      </w:tr>
      <w:tr w:rsidR="00013D58" w:rsidRPr="003806DD" w14:paraId="3F5D7669" w14:textId="77777777" w:rsidTr="00013D58">
        <w:trPr>
          <w:trHeight w:val="846"/>
        </w:trPr>
        <w:tc>
          <w:tcPr>
            <w:tcW w:w="851" w:type="dxa"/>
            <w:shd w:val="clear" w:color="CCCCFF" w:fill="FFFF00"/>
            <w:vAlign w:val="center"/>
            <w:hideMark/>
          </w:tcPr>
          <w:p w14:paraId="09D56881"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3</w:t>
            </w:r>
          </w:p>
        </w:tc>
        <w:tc>
          <w:tcPr>
            <w:tcW w:w="4748" w:type="dxa"/>
            <w:shd w:val="clear" w:color="CCCCFF" w:fill="FFFFFF"/>
            <w:vAlign w:val="center"/>
            <w:hideMark/>
          </w:tcPr>
          <w:p w14:paraId="5B16D6DB"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BLOCO RECEITUÁRIO MÉDICO B:</w:t>
            </w:r>
            <w:r w:rsidRPr="003806DD">
              <w:rPr>
                <w:rFonts w:ascii="Times New Roman" w:hAnsi="Times New Roman" w:cs="Times New Roman"/>
                <w:bCs/>
                <w:sz w:val="20"/>
                <w:szCs w:val="20"/>
                <w:lang w:eastAsia="pt-BR"/>
              </w:rPr>
              <w:t xml:space="preserve"> </w:t>
            </w:r>
            <w:r w:rsidRPr="003806DD">
              <w:rPr>
                <w:rFonts w:ascii="Times New Roman" w:hAnsi="Times New Roman" w:cs="Times New Roman"/>
                <w:sz w:val="20"/>
                <w:szCs w:val="20"/>
                <w:lang w:eastAsia="pt-BR"/>
              </w:rPr>
              <w:t>Cor azul 50x1 vias nas medidas 21,5x11,5, 1ª via offset 75g/m² com 1x0 cores diversas, capa em Kraft 80g/m² com 0,0, cores diversas, conforme modelo a ser disponibilizado.</w:t>
            </w:r>
          </w:p>
        </w:tc>
        <w:tc>
          <w:tcPr>
            <w:tcW w:w="1134" w:type="dxa"/>
            <w:shd w:val="clear" w:color="CCCCFF" w:fill="FFFFFF"/>
            <w:vAlign w:val="center"/>
          </w:tcPr>
          <w:p w14:paraId="163D8007"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506558AB"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50</w:t>
            </w:r>
          </w:p>
        </w:tc>
        <w:tc>
          <w:tcPr>
            <w:tcW w:w="1200" w:type="dxa"/>
            <w:shd w:val="clear" w:color="CCCCFF" w:fill="FFFFFF"/>
            <w:vAlign w:val="center"/>
          </w:tcPr>
          <w:p w14:paraId="5B0786F0" w14:textId="77777777" w:rsidR="00013D58" w:rsidRPr="00F53380"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R$ 5,35</w:t>
            </w:r>
          </w:p>
        </w:tc>
        <w:tc>
          <w:tcPr>
            <w:tcW w:w="1493" w:type="dxa"/>
            <w:shd w:val="clear" w:color="CCCCFF" w:fill="FFFFFF"/>
            <w:vAlign w:val="center"/>
          </w:tcPr>
          <w:p w14:paraId="4AD097D4" w14:textId="77777777" w:rsidR="00013D58" w:rsidRPr="00F53380"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R$ 267,50</w:t>
            </w:r>
          </w:p>
        </w:tc>
      </w:tr>
      <w:tr w:rsidR="00013D58" w:rsidRPr="003806DD" w14:paraId="72D79638" w14:textId="77777777" w:rsidTr="00013D58">
        <w:trPr>
          <w:trHeight w:val="972"/>
        </w:trPr>
        <w:tc>
          <w:tcPr>
            <w:tcW w:w="851" w:type="dxa"/>
            <w:shd w:val="clear" w:color="CCCCFF" w:fill="FFFF00"/>
            <w:vAlign w:val="center"/>
            <w:hideMark/>
          </w:tcPr>
          <w:p w14:paraId="7F945E2D"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4</w:t>
            </w:r>
          </w:p>
        </w:tc>
        <w:tc>
          <w:tcPr>
            <w:tcW w:w="4748" w:type="dxa"/>
            <w:shd w:val="clear" w:color="CCCCFF" w:fill="FFFFFF"/>
            <w:vAlign w:val="center"/>
            <w:hideMark/>
          </w:tcPr>
          <w:p w14:paraId="79EDE1D9"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BLOCO REQUESIÇÃO:</w:t>
            </w:r>
            <w:r w:rsidRPr="003806DD">
              <w:rPr>
                <w:rFonts w:ascii="Times New Roman" w:hAnsi="Times New Roman" w:cs="Times New Roman"/>
                <w:b/>
                <w:bCs/>
                <w:sz w:val="20"/>
                <w:szCs w:val="20"/>
                <w:lang w:eastAsia="pt-BR"/>
              </w:rPr>
              <w:t xml:space="preserve"> </w:t>
            </w:r>
            <w:r w:rsidRPr="003806DD">
              <w:rPr>
                <w:rFonts w:ascii="Times New Roman" w:hAnsi="Times New Roman" w:cs="Times New Roman"/>
                <w:bCs/>
                <w:sz w:val="20"/>
                <w:szCs w:val="20"/>
                <w:lang w:eastAsia="pt-BR"/>
              </w:rPr>
              <w:t xml:space="preserve">Resultados </w:t>
            </w:r>
            <w:r w:rsidRPr="003806DD">
              <w:rPr>
                <w:rFonts w:ascii="Times New Roman" w:hAnsi="Times New Roman" w:cs="Times New Roman"/>
                <w:sz w:val="20"/>
                <w:szCs w:val="20"/>
                <w:lang w:eastAsia="pt-BR"/>
              </w:rPr>
              <w:t>de exames 50x1 vias nas medidas 15x21 cm, 1ª via em offset 75g/m² com 1x1, cores diversas, capa de Kraft 80g/m² com 0x0 cores diversas, conforme modelo a ser disponibilizado.</w:t>
            </w:r>
          </w:p>
        </w:tc>
        <w:tc>
          <w:tcPr>
            <w:tcW w:w="1134" w:type="dxa"/>
            <w:shd w:val="clear" w:color="CCCCFF" w:fill="FFFFFF"/>
            <w:vAlign w:val="center"/>
          </w:tcPr>
          <w:p w14:paraId="35FE4BA0"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77A81476"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3</w:t>
            </w:r>
            <w:r w:rsidRPr="003806DD">
              <w:rPr>
                <w:rFonts w:ascii="Times New Roman" w:hAnsi="Times New Roman" w:cs="Times New Roman"/>
                <w:b/>
                <w:bCs/>
                <w:u w:val="single"/>
                <w:lang w:eastAsia="pt-BR"/>
              </w:rPr>
              <w:t>00</w:t>
            </w:r>
          </w:p>
        </w:tc>
        <w:tc>
          <w:tcPr>
            <w:tcW w:w="1200" w:type="dxa"/>
            <w:shd w:val="clear" w:color="CCCCFF" w:fill="FFFFFF"/>
            <w:vAlign w:val="center"/>
          </w:tcPr>
          <w:p w14:paraId="0625DCD2"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5,28</w:t>
            </w:r>
          </w:p>
        </w:tc>
        <w:tc>
          <w:tcPr>
            <w:tcW w:w="1493" w:type="dxa"/>
            <w:shd w:val="clear" w:color="CCCCFF" w:fill="FFFFFF"/>
            <w:vAlign w:val="center"/>
          </w:tcPr>
          <w:p w14:paraId="759511C5" w14:textId="77777777" w:rsidR="00013D58" w:rsidRPr="00F53380"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R$ 1.584,00</w:t>
            </w:r>
          </w:p>
        </w:tc>
      </w:tr>
      <w:tr w:rsidR="00013D58" w:rsidRPr="003806DD" w14:paraId="4D880A27" w14:textId="77777777" w:rsidTr="00013D58">
        <w:trPr>
          <w:trHeight w:val="1274"/>
        </w:trPr>
        <w:tc>
          <w:tcPr>
            <w:tcW w:w="851" w:type="dxa"/>
            <w:shd w:val="clear" w:color="CCCCFF" w:fill="FFFF00"/>
            <w:vAlign w:val="center"/>
            <w:hideMark/>
          </w:tcPr>
          <w:p w14:paraId="53AAD2A9"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5</w:t>
            </w:r>
          </w:p>
        </w:tc>
        <w:tc>
          <w:tcPr>
            <w:tcW w:w="4748" w:type="dxa"/>
            <w:shd w:val="clear" w:color="CCCCFF" w:fill="FFFFFF"/>
            <w:vAlign w:val="center"/>
            <w:hideMark/>
          </w:tcPr>
          <w:p w14:paraId="5B608206"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SOLICITAÇÃO DE MATERIAIS E SERVIÇOS:</w:t>
            </w:r>
            <w:r w:rsidRPr="003806DD">
              <w:rPr>
                <w:rFonts w:ascii="Times New Roman" w:hAnsi="Times New Roman" w:cs="Times New Roman"/>
                <w:b/>
                <w:bCs/>
                <w:sz w:val="20"/>
                <w:szCs w:val="20"/>
                <w:lang w:eastAsia="pt-BR"/>
              </w:rPr>
              <w:t xml:space="preserve"> </w:t>
            </w:r>
            <w:r w:rsidRPr="003806DD">
              <w:rPr>
                <w:rFonts w:ascii="Times New Roman" w:hAnsi="Times New Roman" w:cs="Times New Roman"/>
                <w:sz w:val="20"/>
                <w:szCs w:val="20"/>
                <w:lang w:eastAsia="pt-BR"/>
              </w:rPr>
              <w:t>50x2 vias nas medidas 21x15cm, corte inicial, refile final intercalação, blocagem; 1ª via em papel carbono com 1x0 cores; 2ª via em papel carbono com 1x0 cores, capa Kraft 80g/m² com 0x0, cores diversas, conforme modelo a ser disponibilizado.</w:t>
            </w:r>
          </w:p>
        </w:tc>
        <w:tc>
          <w:tcPr>
            <w:tcW w:w="1134" w:type="dxa"/>
            <w:shd w:val="clear" w:color="CCCCFF" w:fill="FFFFFF"/>
            <w:vAlign w:val="center"/>
          </w:tcPr>
          <w:p w14:paraId="2068F7D9"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75F9073C" w14:textId="77777777" w:rsidR="00013D58" w:rsidRPr="003806DD" w:rsidRDefault="00013D58" w:rsidP="00754899">
            <w:pPr>
              <w:spacing w:line="240" w:lineRule="auto"/>
              <w:jc w:val="center"/>
              <w:rPr>
                <w:rFonts w:ascii="Times New Roman" w:hAnsi="Times New Roman" w:cs="Times New Roman"/>
                <w:b/>
                <w:bCs/>
                <w:u w:val="single"/>
                <w:lang w:eastAsia="pt-BR"/>
              </w:rPr>
            </w:pPr>
            <w:r w:rsidRPr="003806DD">
              <w:rPr>
                <w:rFonts w:ascii="Times New Roman" w:hAnsi="Times New Roman" w:cs="Times New Roman"/>
                <w:b/>
                <w:bCs/>
                <w:u w:val="single"/>
                <w:lang w:eastAsia="pt-BR"/>
              </w:rPr>
              <w:t>2</w:t>
            </w:r>
          </w:p>
        </w:tc>
        <w:tc>
          <w:tcPr>
            <w:tcW w:w="1200" w:type="dxa"/>
            <w:shd w:val="clear" w:color="CCCCFF" w:fill="FFFFFF"/>
            <w:vAlign w:val="center"/>
          </w:tcPr>
          <w:p w14:paraId="6D978CF8"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R$ 104,23</w:t>
            </w:r>
          </w:p>
        </w:tc>
        <w:tc>
          <w:tcPr>
            <w:tcW w:w="1493" w:type="dxa"/>
            <w:shd w:val="clear" w:color="CCCCFF" w:fill="FFFFFF"/>
            <w:vAlign w:val="center"/>
          </w:tcPr>
          <w:p w14:paraId="6A07EFD1"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R$ 208,46</w:t>
            </w:r>
          </w:p>
        </w:tc>
      </w:tr>
      <w:tr w:rsidR="00013D58" w:rsidRPr="003806DD" w14:paraId="0EF2635F" w14:textId="77777777" w:rsidTr="00013D58">
        <w:trPr>
          <w:trHeight w:val="2267"/>
        </w:trPr>
        <w:tc>
          <w:tcPr>
            <w:tcW w:w="851" w:type="dxa"/>
            <w:shd w:val="clear" w:color="CCCCFF" w:fill="FFFF00"/>
            <w:vAlign w:val="center"/>
            <w:hideMark/>
          </w:tcPr>
          <w:p w14:paraId="76FA6337"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6</w:t>
            </w:r>
          </w:p>
        </w:tc>
        <w:tc>
          <w:tcPr>
            <w:tcW w:w="4748" w:type="dxa"/>
            <w:shd w:val="clear" w:color="CCCCFF" w:fill="FFFFFF"/>
            <w:vAlign w:val="center"/>
            <w:hideMark/>
          </w:tcPr>
          <w:p w14:paraId="7EBD2824" w14:textId="77777777" w:rsidR="00013D58" w:rsidRPr="0076045D" w:rsidRDefault="00013D58" w:rsidP="00754899">
            <w:pPr>
              <w:spacing w:line="240" w:lineRule="auto"/>
              <w:jc w:val="both"/>
              <w:rPr>
                <w:rFonts w:ascii="Times New Roman" w:hAnsi="Times New Roman" w:cs="Times New Roman"/>
                <w:b/>
                <w:bCs/>
                <w:color w:val="FF0000"/>
                <w:sz w:val="20"/>
                <w:szCs w:val="20"/>
                <w:u w:val="single"/>
                <w:lang w:eastAsia="pt-BR"/>
              </w:rPr>
            </w:pPr>
            <w:r w:rsidRPr="00BA2418">
              <w:rPr>
                <w:rFonts w:ascii="Times New Roman" w:hAnsi="Times New Roman" w:cs="Times New Roman"/>
                <w:b/>
                <w:bCs/>
                <w:color w:val="000000" w:themeColor="text1"/>
                <w:sz w:val="20"/>
                <w:szCs w:val="20"/>
                <w:u w:val="single"/>
                <w:lang w:eastAsia="pt-BR"/>
              </w:rPr>
              <w:t>PULSEIRA DE IDENTIFICAÇÃO:</w:t>
            </w:r>
            <w:r w:rsidRPr="00BA2418">
              <w:rPr>
                <w:rFonts w:ascii="Times New Roman" w:hAnsi="Times New Roman" w:cs="Times New Roman"/>
                <w:color w:val="000000" w:themeColor="text1"/>
                <w:sz w:val="20"/>
                <w:szCs w:val="20"/>
                <w:lang w:eastAsia="pt-BR"/>
              </w:rPr>
              <w:t xml:space="preserve"> Classificação atendimento ao sistema classificação de risco, confeccionada em tyvek ou similar de iguais características resistente, a prova d'água e/ou álcool, isenta de arestas, antialérgicas, com bordas atraumáticas, lacre com fechamento autocolante, medindo 20 a 25cm de comprimento, ,5 a 2,0 cm  de largura, cores diversas, contendo dados de identificação do produto e do fabricante e a escrita: PREFEITURA MUNICIPAL DE CAMPO MAGRO - SECRETARIA MUNICIPAL DE SAÚDE - US 24 HORAS.</w:t>
            </w:r>
          </w:p>
        </w:tc>
        <w:tc>
          <w:tcPr>
            <w:tcW w:w="1134" w:type="dxa"/>
            <w:shd w:val="clear" w:color="CCCCFF" w:fill="FFFFFF"/>
            <w:vAlign w:val="center"/>
          </w:tcPr>
          <w:p w14:paraId="39B9F453" w14:textId="77777777" w:rsidR="00013D58" w:rsidRPr="00BA2418" w:rsidRDefault="00013D58" w:rsidP="00754899">
            <w:pPr>
              <w:spacing w:line="240" w:lineRule="auto"/>
              <w:jc w:val="center"/>
              <w:rPr>
                <w:rFonts w:ascii="Times New Roman" w:hAnsi="Times New Roman" w:cs="Times New Roman"/>
                <w:b/>
                <w:bCs/>
                <w:color w:val="000000" w:themeColor="text1"/>
                <w:sz w:val="20"/>
                <w:szCs w:val="20"/>
                <w:u w:val="single"/>
                <w:lang w:eastAsia="pt-BR"/>
              </w:rPr>
            </w:pPr>
            <w:r w:rsidRPr="00BA2418">
              <w:rPr>
                <w:rFonts w:ascii="Times New Roman" w:hAnsi="Times New Roman" w:cs="Times New Roman"/>
                <w:bCs/>
                <w:color w:val="000000" w:themeColor="text1"/>
                <w:sz w:val="20"/>
                <w:szCs w:val="20"/>
                <w:lang w:eastAsia="pt-BR"/>
              </w:rPr>
              <w:t>UND</w:t>
            </w:r>
          </w:p>
        </w:tc>
        <w:tc>
          <w:tcPr>
            <w:tcW w:w="1134" w:type="dxa"/>
            <w:shd w:val="clear" w:color="CCCCFF" w:fill="FFFFFF"/>
            <w:vAlign w:val="center"/>
          </w:tcPr>
          <w:p w14:paraId="2DDEE8BF" w14:textId="77777777" w:rsidR="00013D58" w:rsidRPr="00BA2418" w:rsidRDefault="00013D58" w:rsidP="00754899">
            <w:pPr>
              <w:spacing w:line="240" w:lineRule="auto"/>
              <w:jc w:val="center"/>
              <w:rPr>
                <w:rFonts w:ascii="Times New Roman" w:hAnsi="Times New Roman" w:cs="Times New Roman"/>
                <w:b/>
                <w:bCs/>
                <w:color w:val="000000" w:themeColor="text1"/>
                <w:u w:val="single"/>
                <w:lang w:eastAsia="pt-BR"/>
              </w:rPr>
            </w:pPr>
            <w:r>
              <w:rPr>
                <w:rFonts w:ascii="Times New Roman" w:hAnsi="Times New Roman" w:cs="Times New Roman"/>
                <w:b/>
                <w:bCs/>
                <w:color w:val="000000" w:themeColor="text1"/>
                <w:u w:val="single"/>
                <w:lang w:eastAsia="pt-BR"/>
              </w:rPr>
              <w:t>5</w:t>
            </w:r>
            <w:r w:rsidRPr="00BA2418">
              <w:rPr>
                <w:rFonts w:ascii="Times New Roman" w:hAnsi="Times New Roman" w:cs="Times New Roman"/>
                <w:b/>
                <w:bCs/>
                <w:color w:val="000000" w:themeColor="text1"/>
                <w:u w:val="single"/>
                <w:lang w:eastAsia="pt-BR"/>
              </w:rPr>
              <w:t>.000</w:t>
            </w:r>
          </w:p>
        </w:tc>
        <w:tc>
          <w:tcPr>
            <w:tcW w:w="1200" w:type="dxa"/>
            <w:shd w:val="clear" w:color="CCCCFF" w:fill="FFFFFF"/>
            <w:vAlign w:val="center"/>
          </w:tcPr>
          <w:p w14:paraId="5B93C3FF" w14:textId="77777777" w:rsidR="00013D58" w:rsidRPr="00AD200B" w:rsidRDefault="00013D58" w:rsidP="00754899">
            <w:pPr>
              <w:spacing w:line="240" w:lineRule="auto"/>
              <w:jc w:val="center"/>
              <w:rPr>
                <w:rFonts w:ascii="Times New Roman" w:hAnsi="Times New Roman" w:cs="Times New Roman"/>
                <w:b/>
                <w:bCs/>
                <w:color w:val="000000" w:themeColor="text1"/>
                <w:lang w:eastAsia="pt-BR"/>
              </w:rPr>
            </w:pPr>
            <w:r>
              <w:rPr>
                <w:rFonts w:ascii="Times New Roman" w:hAnsi="Times New Roman" w:cs="Times New Roman"/>
                <w:b/>
                <w:bCs/>
                <w:color w:val="000000" w:themeColor="text1"/>
                <w:lang w:eastAsia="pt-BR"/>
              </w:rPr>
              <w:t>R$ 0,27</w:t>
            </w:r>
          </w:p>
        </w:tc>
        <w:tc>
          <w:tcPr>
            <w:tcW w:w="1493" w:type="dxa"/>
            <w:shd w:val="clear" w:color="CCCCFF" w:fill="FFFFFF"/>
            <w:vAlign w:val="center"/>
          </w:tcPr>
          <w:p w14:paraId="4ED2FAF5" w14:textId="77777777" w:rsidR="00013D58" w:rsidRPr="00AD200B" w:rsidRDefault="00013D58" w:rsidP="00754899">
            <w:pPr>
              <w:spacing w:line="240" w:lineRule="auto"/>
              <w:jc w:val="center"/>
              <w:rPr>
                <w:rFonts w:ascii="Times New Roman" w:hAnsi="Times New Roman" w:cs="Times New Roman"/>
                <w:b/>
                <w:bCs/>
                <w:color w:val="000000" w:themeColor="text1"/>
                <w:lang w:eastAsia="pt-BR"/>
              </w:rPr>
            </w:pPr>
            <w:r w:rsidRPr="00AD200B">
              <w:rPr>
                <w:rFonts w:ascii="Times New Roman" w:hAnsi="Times New Roman" w:cs="Times New Roman"/>
                <w:b/>
                <w:bCs/>
                <w:color w:val="000000" w:themeColor="text1"/>
                <w:lang w:eastAsia="pt-BR"/>
              </w:rPr>
              <w:t xml:space="preserve">R$ </w:t>
            </w:r>
            <w:r>
              <w:rPr>
                <w:rFonts w:ascii="Times New Roman" w:hAnsi="Times New Roman" w:cs="Times New Roman"/>
                <w:b/>
                <w:bCs/>
                <w:color w:val="000000" w:themeColor="text1"/>
                <w:lang w:eastAsia="pt-BR"/>
              </w:rPr>
              <w:t>1.350,00</w:t>
            </w:r>
          </w:p>
        </w:tc>
      </w:tr>
      <w:tr w:rsidR="00013D58" w:rsidRPr="003806DD" w14:paraId="26901698" w14:textId="77777777" w:rsidTr="00013D58">
        <w:trPr>
          <w:trHeight w:val="682"/>
        </w:trPr>
        <w:tc>
          <w:tcPr>
            <w:tcW w:w="851" w:type="dxa"/>
            <w:shd w:val="clear" w:color="CCCCFF" w:fill="FFFF00"/>
            <w:vAlign w:val="center"/>
            <w:hideMark/>
          </w:tcPr>
          <w:p w14:paraId="03DAE93D"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7</w:t>
            </w:r>
          </w:p>
        </w:tc>
        <w:tc>
          <w:tcPr>
            <w:tcW w:w="4748" w:type="dxa"/>
            <w:shd w:val="clear" w:color="CCCCFF" w:fill="FFFFFF"/>
            <w:vAlign w:val="center"/>
            <w:hideMark/>
          </w:tcPr>
          <w:p w14:paraId="003285B5"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ADESIVO EM VINIL:</w:t>
            </w:r>
            <w:r w:rsidRPr="003806DD">
              <w:rPr>
                <w:rFonts w:ascii="Times New Roman" w:hAnsi="Times New Roman" w:cs="Times New Roman"/>
                <w:sz w:val="20"/>
                <w:szCs w:val="20"/>
                <w:lang w:eastAsia="pt-BR"/>
              </w:rPr>
              <w:t xml:space="preserve"> Impressão digital 4x0, cores diversas, conforme modelo a ser disponibilizado.</w:t>
            </w:r>
          </w:p>
        </w:tc>
        <w:tc>
          <w:tcPr>
            <w:tcW w:w="1134" w:type="dxa"/>
            <w:shd w:val="clear" w:color="CCCCFF" w:fill="FFFFFF"/>
            <w:vAlign w:val="center"/>
          </w:tcPr>
          <w:p w14:paraId="2D401B3D"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0F61CCA1"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300</w:t>
            </w:r>
          </w:p>
        </w:tc>
        <w:tc>
          <w:tcPr>
            <w:tcW w:w="1200" w:type="dxa"/>
            <w:shd w:val="clear" w:color="CCCCFF" w:fill="FFFFFF"/>
            <w:vAlign w:val="center"/>
          </w:tcPr>
          <w:p w14:paraId="35F3F9B5"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104,85</w:t>
            </w:r>
          </w:p>
        </w:tc>
        <w:tc>
          <w:tcPr>
            <w:tcW w:w="1493" w:type="dxa"/>
            <w:shd w:val="clear" w:color="CCCCFF" w:fill="FFFFFF"/>
            <w:vAlign w:val="center"/>
          </w:tcPr>
          <w:p w14:paraId="6BBF5796" w14:textId="77777777" w:rsidR="00013D58" w:rsidRPr="00F53380"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R$ 31.455,00</w:t>
            </w:r>
          </w:p>
        </w:tc>
      </w:tr>
      <w:tr w:rsidR="00013D58" w:rsidRPr="003806DD" w14:paraId="3C271727" w14:textId="77777777" w:rsidTr="00013D58">
        <w:trPr>
          <w:trHeight w:val="847"/>
        </w:trPr>
        <w:tc>
          <w:tcPr>
            <w:tcW w:w="851" w:type="dxa"/>
            <w:shd w:val="clear" w:color="CCCCFF" w:fill="FFFF00"/>
            <w:vAlign w:val="center"/>
            <w:hideMark/>
          </w:tcPr>
          <w:p w14:paraId="00BF9DDD"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8</w:t>
            </w:r>
          </w:p>
        </w:tc>
        <w:tc>
          <w:tcPr>
            <w:tcW w:w="4748" w:type="dxa"/>
            <w:shd w:val="clear" w:color="CCCCFF" w:fill="FFFFFF"/>
            <w:vAlign w:val="center"/>
            <w:hideMark/>
          </w:tcPr>
          <w:p w14:paraId="5217D631"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 xml:space="preserve">CAPA DE PROTOCOLO DE EXPEDIENTE: </w:t>
            </w:r>
            <w:r w:rsidRPr="003806DD">
              <w:rPr>
                <w:rFonts w:ascii="Times New Roman" w:hAnsi="Times New Roman" w:cs="Times New Roman"/>
                <w:bCs/>
                <w:sz w:val="20"/>
                <w:szCs w:val="20"/>
                <w:u w:val="single"/>
                <w:lang w:eastAsia="pt-BR"/>
              </w:rPr>
              <w:t>F</w:t>
            </w:r>
            <w:r w:rsidRPr="003806DD">
              <w:rPr>
                <w:rFonts w:ascii="Times New Roman" w:hAnsi="Times New Roman" w:cs="Times New Roman"/>
                <w:sz w:val="20"/>
                <w:szCs w:val="20"/>
                <w:lang w:eastAsia="pt-BR"/>
              </w:rPr>
              <w:t>ormato 32,0x46,0cm 1 lâmina em papel off set fsc 240g, 1x0, cores diversas, dobra ctp, conforme modelo a ser disponibilizado.</w:t>
            </w:r>
          </w:p>
        </w:tc>
        <w:tc>
          <w:tcPr>
            <w:tcW w:w="1134" w:type="dxa"/>
            <w:shd w:val="clear" w:color="CCCCFF" w:fill="FFFFFF"/>
            <w:vAlign w:val="center"/>
          </w:tcPr>
          <w:p w14:paraId="7780E466"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26C7171D"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2.000</w:t>
            </w:r>
          </w:p>
        </w:tc>
        <w:tc>
          <w:tcPr>
            <w:tcW w:w="1200" w:type="dxa"/>
            <w:shd w:val="clear" w:color="CCCCFF" w:fill="FFFFFF"/>
            <w:vAlign w:val="center"/>
          </w:tcPr>
          <w:p w14:paraId="3ECE8954"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1,16</w:t>
            </w:r>
          </w:p>
        </w:tc>
        <w:tc>
          <w:tcPr>
            <w:tcW w:w="1493" w:type="dxa"/>
            <w:shd w:val="clear" w:color="CCCCFF" w:fill="FFFFFF"/>
            <w:vAlign w:val="center"/>
          </w:tcPr>
          <w:p w14:paraId="14773489"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2.320,00</w:t>
            </w:r>
          </w:p>
        </w:tc>
      </w:tr>
      <w:tr w:rsidR="00013D58" w:rsidRPr="003806DD" w14:paraId="67AD3AF4" w14:textId="77777777" w:rsidTr="00013D58">
        <w:trPr>
          <w:trHeight w:val="1129"/>
        </w:trPr>
        <w:tc>
          <w:tcPr>
            <w:tcW w:w="851" w:type="dxa"/>
            <w:shd w:val="clear" w:color="CCCCFF" w:fill="FFFF00"/>
            <w:vAlign w:val="center"/>
            <w:hideMark/>
          </w:tcPr>
          <w:p w14:paraId="42B01387"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9</w:t>
            </w:r>
          </w:p>
        </w:tc>
        <w:tc>
          <w:tcPr>
            <w:tcW w:w="4748" w:type="dxa"/>
            <w:shd w:val="clear" w:color="CCCCFF" w:fill="FFFFFF"/>
            <w:vAlign w:val="center"/>
            <w:hideMark/>
          </w:tcPr>
          <w:p w14:paraId="77E9EC25"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 xml:space="preserve">CARTÃO DE VISITA: </w:t>
            </w:r>
            <w:r w:rsidRPr="003806DD">
              <w:rPr>
                <w:rFonts w:ascii="Times New Roman" w:hAnsi="Times New Roman" w:cs="Times New Roman"/>
                <w:sz w:val="20"/>
                <w:szCs w:val="20"/>
                <w:lang w:eastAsia="pt-BR"/>
              </w:rPr>
              <w:t>Formato 5,0x9,0cm,1 lâmina em papel cch brilho importado 300g, 4x4, cores diversas, ctp lâmina fosca f/v, conforme modelo a ser disponibilizado.</w:t>
            </w:r>
          </w:p>
        </w:tc>
        <w:tc>
          <w:tcPr>
            <w:tcW w:w="1134" w:type="dxa"/>
            <w:shd w:val="clear" w:color="CCCCFF" w:fill="FFFFFF"/>
            <w:vAlign w:val="center"/>
          </w:tcPr>
          <w:p w14:paraId="641539EE"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1D5C4E48"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1.000</w:t>
            </w:r>
          </w:p>
        </w:tc>
        <w:tc>
          <w:tcPr>
            <w:tcW w:w="1200" w:type="dxa"/>
            <w:shd w:val="clear" w:color="CCCCFF" w:fill="FFFFFF"/>
            <w:vAlign w:val="center"/>
          </w:tcPr>
          <w:p w14:paraId="7933EC6E"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R$ 0</w:t>
            </w:r>
            <w:r>
              <w:rPr>
                <w:rFonts w:ascii="Times New Roman" w:hAnsi="Times New Roman" w:cs="Times New Roman"/>
                <w:b/>
                <w:bCs/>
                <w:lang w:eastAsia="pt-BR"/>
              </w:rPr>
              <w:t>,41</w:t>
            </w:r>
          </w:p>
        </w:tc>
        <w:tc>
          <w:tcPr>
            <w:tcW w:w="1493" w:type="dxa"/>
            <w:shd w:val="clear" w:color="CCCCFF" w:fill="FFFFFF"/>
            <w:vAlign w:val="center"/>
          </w:tcPr>
          <w:p w14:paraId="580234B7"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410,00</w:t>
            </w:r>
          </w:p>
        </w:tc>
      </w:tr>
      <w:tr w:rsidR="00013D58" w:rsidRPr="003806DD" w14:paraId="346CC06E" w14:textId="77777777" w:rsidTr="00013D58">
        <w:trPr>
          <w:trHeight w:val="704"/>
        </w:trPr>
        <w:tc>
          <w:tcPr>
            <w:tcW w:w="851" w:type="dxa"/>
            <w:shd w:val="clear" w:color="CCCCFF" w:fill="FFFF00"/>
            <w:vAlign w:val="center"/>
            <w:hideMark/>
          </w:tcPr>
          <w:p w14:paraId="7BBB80BF"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10</w:t>
            </w:r>
          </w:p>
        </w:tc>
        <w:tc>
          <w:tcPr>
            <w:tcW w:w="4748" w:type="dxa"/>
            <w:shd w:val="clear" w:color="CCCCFF" w:fill="FFFFFF"/>
            <w:vAlign w:val="center"/>
            <w:hideMark/>
          </w:tcPr>
          <w:p w14:paraId="634724FB"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PAPEL TIMBRADO COM BRASÃO:</w:t>
            </w:r>
            <w:r w:rsidRPr="003806DD">
              <w:rPr>
                <w:rFonts w:ascii="Times New Roman" w:hAnsi="Times New Roman" w:cs="Times New Roman"/>
                <w:b/>
                <w:bCs/>
                <w:sz w:val="20"/>
                <w:szCs w:val="20"/>
                <w:lang w:eastAsia="pt-BR"/>
              </w:rPr>
              <w:t xml:space="preserve"> </w:t>
            </w:r>
            <w:r w:rsidRPr="003806DD">
              <w:rPr>
                <w:rFonts w:ascii="Times New Roman" w:hAnsi="Times New Roman" w:cs="Times New Roman"/>
                <w:sz w:val="20"/>
                <w:szCs w:val="20"/>
                <w:lang w:eastAsia="pt-BR"/>
              </w:rPr>
              <w:t>Formato 21,0x 29,7cm, 1 lâmina em papel off set fsc 90g, 4x0, cores diversas ctp.</w:t>
            </w:r>
          </w:p>
        </w:tc>
        <w:tc>
          <w:tcPr>
            <w:tcW w:w="1134" w:type="dxa"/>
            <w:shd w:val="clear" w:color="CCCCFF" w:fill="FFFFFF"/>
            <w:vAlign w:val="center"/>
          </w:tcPr>
          <w:p w14:paraId="3B62AC4B"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53787D6E"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12.250</w:t>
            </w:r>
          </w:p>
        </w:tc>
        <w:tc>
          <w:tcPr>
            <w:tcW w:w="1200" w:type="dxa"/>
            <w:shd w:val="clear" w:color="CCCCFF" w:fill="FFFFFF"/>
            <w:vAlign w:val="center"/>
          </w:tcPr>
          <w:p w14:paraId="5070CA0A"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R$ 0,38</w:t>
            </w:r>
          </w:p>
        </w:tc>
        <w:tc>
          <w:tcPr>
            <w:tcW w:w="1493" w:type="dxa"/>
            <w:shd w:val="clear" w:color="CCCCFF" w:fill="FFFFFF"/>
            <w:vAlign w:val="center"/>
          </w:tcPr>
          <w:p w14:paraId="1203BCC0" w14:textId="77777777" w:rsidR="00013D58" w:rsidRPr="00F53380"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R$ 4.655,00</w:t>
            </w:r>
          </w:p>
        </w:tc>
      </w:tr>
      <w:tr w:rsidR="00013D58" w:rsidRPr="003806DD" w14:paraId="5ACE0629" w14:textId="77777777" w:rsidTr="00013D58">
        <w:trPr>
          <w:trHeight w:val="689"/>
        </w:trPr>
        <w:tc>
          <w:tcPr>
            <w:tcW w:w="851" w:type="dxa"/>
            <w:shd w:val="clear" w:color="CCCCFF" w:fill="FFFF00"/>
            <w:vAlign w:val="center"/>
            <w:hideMark/>
          </w:tcPr>
          <w:p w14:paraId="4B1F1C05"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11</w:t>
            </w:r>
          </w:p>
        </w:tc>
        <w:tc>
          <w:tcPr>
            <w:tcW w:w="4748" w:type="dxa"/>
            <w:shd w:val="clear" w:color="CCCCFF" w:fill="FFFFFF"/>
            <w:vAlign w:val="center"/>
            <w:hideMark/>
          </w:tcPr>
          <w:p w14:paraId="0382C06A"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PAPEL PARA ALVARÁ DE FUNCIONAMENTO:</w:t>
            </w:r>
            <w:r w:rsidRPr="003806DD">
              <w:rPr>
                <w:rFonts w:ascii="Times New Roman" w:hAnsi="Times New Roman" w:cs="Times New Roman"/>
                <w:b/>
                <w:bCs/>
                <w:sz w:val="20"/>
                <w:szCs w:val="20"/>
                <w:lang w:eastAsia="pt-BR"/>
              </w:rPr>
              <w:t xml:space="preserve"> </w:t>
            </w:r>
            <w:r w:rsidRPr="003806DD">
              <w:rPr>
                <w:rFonts w:ascii="Times New Roman" w:hAnsi="Times New Roman" w:cs="Times New Roman"/>
                <w:sz w:val="20"/>
                <w:szCs w:val="20"/>
                <w:lang w:eastAsia="pt-BR"/>
              </w:rPr>
              <w:t>Formato A5, 50gr, papel reciclato, conforme modelo disponibilizado.</w:t>
            </w:r>
          </w:p>
        </w:tc>
        <w:tc>
          <w:tcPr>
            <w:tcW w:w="1134" w:type="dxa"/>
            <w:shd w:val="clear" w:color="CCCCFF" w:fill="FFFFFF"/>
            <w:vAlign w:val="center"/>
          </w:tcPr>
          <w:p w14:paraId="4A1C58C1"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3C85D16F"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2.100</w:t>
            </w:r>
          </w:p>
        </w:tc>
        <w:tc>
          <w:tcPr>
            <w:tcW w:w="1200" w:type="dxa"/>
            <w:shd w:val="clear" w:color="CCCCFF" w:fill="FFFFFF"/>
            <w:vAlign w:val="center"/>
          </w:tcPr>
          <w:p w14:paraId="74C069AF"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R$ 1,40</w:t>
            </w:r>
          </w:p>
        </w:tc>
        <w:tc>
          <w:tcPr>
            <w:tcW w:w="1493" w:type="dxa"/>
            <w:shd w:val="clear" w:color="CCCCFF" w:fill="FFFFFF"/>
            <w:vAlign w:val="center"/>
          </w:tcPr>
          <w:p w14:paraId="14A36107"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2.940,00</w:t>
            </w:r>
          </w:p>
        </w:tc>
      </w:tr>
      <w:tr w:rsidR="00013D58" w:rsidRPr="003806DD" w14:paraId="72E2E282" w14:textId="77777777" w:rsidTr="00013D58">
        <w:trPr>
          <w:trHeight w:val="710"/>
        </w:trPr>
        <w:tc>
          <w:tcPr>
            <w:tcW w:w="851" w:type="dxa"/>
            <w:shd w:val="clear" w:color="CCCCFF" w:fill="FFFF00"/>
            <w:vAlign w:val="center"/>
            <w:hideMark/>
          </w:tcPr>
          <w:p w14:paraId="2CCF2AB6"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12</w:t>
            </w:r>
          </w:p>
        </w:tc>
        <w:tc>
          <w:tcPr>
            <w:tcW w:w="4748" w:type="dxa"/>
            <w:shd w:val="clear" w:color="CCCCFF" w:fill="FFFFFF"/>
            <w:vAlign w:val="center"/>
            <w:hideMark/>
          </w:tcPr>
          <w:p w14:paraId="22A65D76"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FOLDER FORMATO 15,0X21,0CM:</w:t>
            </w:r>
            <w:r w:rsidRPr="003806DD">
              <w:rPr>
                <w:rFonts w:ascii="Times New Roman" w:hAnsi="Times New Roman" w:cs="Times New Roman"/>
                <w:b/>
                <w:bCs/>
                <w:sz w:val="20"/>
                <w:szCs w:val="20"/>
                <w:lang w:eastAsia="pt-BR"/>
              </w:rPr>
              <w:t xml:space="preserve"> </w:t>
            </w:r>
            <w:r w:rsidRPr="003806DD">
              <w:rPr>
                <w:rFonts w:ascii="Times New Roman" w:hAnsi="Times New Roman" w:cs="Times New Roman"/>
                <w:bCs/>
                <w:sz w:val="20"/>
                <w:szCs w:val="20"/>
                <w:lang w:eastAsia="pt-BR"/>
              </w:rPr>
              <w:t>Em papel couchê 150gr 4x4, cores diversas, conforme model a ser disponibilizado.</w:t>
            </w:r>
          </w:p>
        </w:tc>
        <w:tc>
          <w:tcPr>
            <w:tcW w:w="1134" w:type="dxa"/>
            <w:shd w:val="clear" w:color="CCCCFF" w:fill="FFFFFF"/>
            <w:vAlign w:val="center"/>
          </w:tcPr>
          <w:p w14:paraId="635C4D6F"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671385CC"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20.000</w:t>
            </w:r>
          </w:p>
        </w:tc>
        <w:tc>
          <w:tcPr>
            <w:tcW w:w="1200" w:type="dxa"/>
            <w:shd w:val="clear" w:color="CCCCFF" w:fill="FFFFFF"/>
            <w:vAlign w:val="center"/>
          </w:tcPr>
          <w:p w14:paraId="7300C137" w14:textId="77777777" w:rsidR="00013D58" w:rsidRPr="00F53380"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R$ 0,5</w:t>
            </w:r>
            <w:r w:rsidRPr="00F53380">
              <w:rPr>
                <w:rFonts w:ascii="Times New Roman" w:hAnsi="Times New Roman" w:cs="Times New Roman"/>
                <w:b/>
                <w:bCs/>
                <w:lang w:eastAsia="pt-BR"/>
              </w:rPr>
              <w:t>4</w:t>
            </w:r>
          </w:p>
        </w:tc>
        <w:tc>
          <w:tcPr>
            <w:tcW w:w="1493" w:type="dxa"/>
            <w:shd w:val="clear" w:color="CCCCFF" w:fill="FFFFFF"/>
            <w:vAlign w:val="center"/>
          </w:tcPr>
          <w:p w14:paraId="7F016093"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10.800,00</w:t>
            </w:r>
          </w:p>
        </w:tc>
      </w:tr>
      <w:tr w:rsidR="00013D58" w:rsidRPr="003806DD" w14:paraId="3FD7167C" w14:textId="77777777" w:rsidTr="00013D58">
        <w:trPr>
          <w:trHeight w:val="707"/>
        </w:trPr>
        <w:tc>
          <w:tcPr>
            <w:tcW w:w="851" w:type="dxa"/>
            <w:shd w:val="clear" w:color="CCCCFF" w:fill="FFFF00"/>
            <w:vAlign w:val="center"/>
            <w:hideMark/>
          </w:tcPr>
          <w:p w14:paraId="05187FDA"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13</w:t>
            </w:r>
          </w:p>
        </w:tc>
        <w:tc>
          <w:tcPr>
            <w:tcW w:w="4748" w:type="dxa"/>
            <w:shd w:val="clear" w:color="CCCCFF" w:fill="FFFFFF"/>
            <w:vAlign w:val="center"/>
            <w:hideMark/>
          </w:tcPr>
          <w:p w14:paraId="17ED93F5"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FOLDER FORMATO 15,0X21,0CM:</w:t>
            </w:r>
            <w:r w:rsidRPr="003806DD">
              <w:rPr>
                <w:rFonts w:ascii="Times New Roman" w:hAnsi="Times New Roman" w:cs="Times New Roman"/>
                <w:b/>
                <w:bCs/>
                <w:sz w:val="20"/>
                <w:szCs w:val="20"/>
                <w:lang w:eastAsia="pt-BR"/>
              </w:rPr>
              <w:t xml:space="preserve"> </w:t>
            </w:r>
            <w:r w:rsidRPr="003806DD">
              <w:rPr>
                <w:rFonts w:ascii="Times New Roman" w:hAnsi="Times New Roman" w:cs="Times New Roman"/>
                <w:sz w:val="20"/>
                <w:szCs w:val="20"/>
                <w:lang w:eastAsia="pt-BR"/>
              </w:rPr>
              <w:t>Em papel couchê 150gr 4x0, cores diversas, conforme modelo a ser disponibilizado.</w:t>
            </w:r>
          </w:p>
        </w:tc>
        <w:tc>
          <w:tcPr>
            <w:tcW w:w="1134" w:type="dxa"/>
            <w:shd w:val="clear" w:color="CCCCFF" w:fill="FFFFFF"/>
            <w:vAlign w:val="center"/>
          </w:tcPr>
          <w:p w14:paraId="1051D59B"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2E7C463E"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20.000</w:t>
            </w:r>
          </w:p>
        </w:tc>
        <w:tc>
          <w:tcPr>
            <w:tcW w:w="1200" w:type="dxa"/>
            <w:shd w:val="clear" w:color="CCCCFF" w:fill="FFFFFF"/>
            <w:vAlign w:val="center"/>
          </w:tcPr>
          <w:p w14:paraId="709F956F"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R$ 0,32</w:t>
            </w:r>
          </w:p>
        </w:tc>
        <w:tc>
          <w:tcPr>
            <w:tcW w:w="1493" w:type="dxa"/>
            <w:shd w:val="clear" w:color="CCCCFF" w:fill="FFFFFF"/>
            <w:vAlign w:val="center"/>
          </w:tcPr>
          <w:p w14:paraId="3534A628" w14:textId="77777777" w:rsidR="00013D58" w:rsidRPr="00F53380"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R$ 6</w:t>
            </w:r>
            <w:r w:rsidRPr="00F53380">
              <w:rPr>
                <w:rFonts w:ascii="Times New Roman" w:hAnsi="Times New Roman" w:cs="Times New Roman"/>
                <w:b/>
                <w:bCs/>
                <w:lang w:eastAsia="pt-BR"/>
              </w:rPr>
              <w:t>.400,00</w:t>
            </w:r>
          </w:p>
        </w:tc>
      </w:tr>
      <w:tr w:rsidR="00013D58" w:rsidRPr="003806DD" w14:paraId="38F27080" w14:textId="77777777" w:rsidTr="00013D58">
        <w:trPr>
          <w:trHeight w:val="687"/>
        </w:trPr>
        <w:tc>
          <w:tcPr>
            <w:tcW w:w="851" w:type="dxa"/>
            <w:shd w:val="clear" w:color="CCCCFF" w:fill="FFFF00"/>
            <w:vAlign w:val="center"/>
            <w:hideMark/>
          </w:tcPr>
          <w:p w14:paraId="3986779A"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14</w:t>
            </w:r>
          </w:p>
        </w:tc>
        <w:tc>
          <w:tcPr>
            <w:tcW w:w="4748" w:type="dxa"/>
            <w:shd w:val="clear" w:color="CCCCFF" w:fill="FFFFFF"/>
            <w:vAlign w:val="center"/>
            <w:hideMark/>
          </w:tcPr>
          <w:p w14:paraId="76A71FA4"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FOLDER FORMATO 11,0X21,0CM:</w:t>
            </w:r>
            <w:r w:rsidRPr="003806DD">
              <w:rPr>
                <w:rFonts w:ascii="Times New Roman" w:hAnsi="Times New Roman" w:cs="Times New Roman"/>
                <w:b/>
                <w:bCs/>
                <w:sz w:val="20"/>
                <w:szCs w:val="20"/>
                <w:lang w:eastAsia="pt-BR"/>
              </w:rPr>
              <w:t xml:space="preserve"> </w:t>
            </w:r>
            <w:r w:rsidRPr="003806DD">
              <w:rPr>
                <w:rFonts w:ascii="Times New Roman" w:hAnsi="Times New Roman" w:cs="Times New Roman"/>
                <w:sz w:val="20"/>
                <w:szCs w:val="20"/>
                <w:lang w:eastAsia="pt-BR"/>
              </w:rPr>
              <w:t>Em papel couchê 150gr, 4x4, cores diversas, conforme modelo a ser disponibilizado.</w:t>
            </w:r>
          </w:p>
        </w:tc>
        <w:tc>
          <w:tcPr>
            <w:tcW w:w="1134" w:type="dxa"/>
            <w:shd w:val="clear" w:color="CCCCFF" w:fill="FFFFFF"/>
            <w:vAlign w:val="center"/>
          </w:tcPr>
          <w:p w14:paraId="0475C879"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35988108"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20.000</w:t>
            </w:r>
          </w:p>
        </w:tc>
        <w:tc>
          <w:tcPr>
            <w:tcW w:w="1200" w:type="dxa"/>
            <w:shd w:val="clear" w:color="CCCCFF" w:fill="FFFFFF"/>
            <w:vAlign w:val="center"/>
          </w:tcPr>
          <w:p w14:paraId="369AD6CA" w14:textId="77777777" w:rsidR="00013D58" w:rsidRPr="00F53380"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R$ 0,77</w:t>
            </w:r>
          </w:p>
        </w:tc>
        <w:tc>
          <w:tcPr>
            <w:tcW w:w="1493" w:type="dxa"/>
            <w:shd w:val="clear" w:color="CCCCFF" w:fill="FFFFFF"/>
            <w:vAlign w:val="center"/>
          </w:tcPr>
          <w:p w14:paraId="6D2ED6C7"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15.400,00</w:t>
            </w:r>
          </w:p>
        </w:tc>
      </w:tr>
      <w:tr w:rsidR="00013D58" w:rsidRPr="003806DD" w14:paraId="493C021B" w14:textId="77777777" w:rsidTr="00013D58">
        <w:trPr>
          <w:trHeight w:val="697"/>
        </w:trPr>
        <w:tc>
          <w:tcPr>
            <w:tcW w:w="851" w:type="dxa"/>
            <w:shd w:val="clear" w:color="CCCCFF" w:fill="FFFF00"/>
            <w:vAlign w:val="center"/>
            <w:hideMark/>
          </w:tcPr>
          <w:p w14:paraId="47D2C108"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15</w:t>
            </w:r>
          </w:p>
        </w:tc>
        <w:tc>
          <w:tcPr>
            <w:tcW w:w="4748" w:type="dxa"/>
            <w:shd w:val="clear" w:color="CCCCFF" w:fill="FFFFFF"/>
            <w:vAlign w:val="center"/>
            <w:hideMark/>
          </w:tcPr>
          <w:p w14:paraId="7B442446"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FOLDER FORMATO 11,0X21,0CM:</w:t>
            </w:r>
            <w:r w:rsidRPr="003806DD">
              <w:rPr>
                <w:rFonts w:ascii="Times New Roman" w:hAnsi="Times New Roman" w:cs="Times New Roman"/>
                <w:b/>
                <w:bCs/>
                <w:sz w:val="20"/>
                <w:szCs w:val="20"/>
                <w:lang w:eastAsia="pt-BR"/>
              </w:rPr>
              <w:t xml:space="preserve"> </w:t>
            </w:r>
            <w:r w:rsidRPr="003806DD">
              <w:rPr>
                <w:rFonts w:ascii="Times New Roman" w:hAnsi="Times New Roman" w:cs="Times New Roman"/>
                <w:bCs/>
                <w:sz w:val="20"/>
                <w:szCs w:val="20"/>
                <w:lang w:eastAsia="pt-BR"/>
              </w:rPr>
              <w:t>E</w:t>
            </w:r>
            <w:r w:rsidRPr="003806DD">
              <w:rPr>
                <w:rFonts w:ascii="Times New Roman" w:hAnsi="Times New Roman" w:cs="Times New Roman"/>
                <w:sz w:val="20"/>
                <w:szCs w:val="20"/>
                <w:lang w:eastAsia="pt-BR"/>
              </w:rPr>
              <w:t>m papel couchê 150gr, 4x0, cores diversas, conforme modelo a ser disponibilizado.</w:t>
            </w:r>
          </w:p>
        </w:tc>
        <w:tc>
          <w:tcPr>
            <w:tcW w:w="1134" w:type="dxa"/>
            <w:shd w:val="clear" w:color="CCCCFF" w:fill="FFFFFF"/>
            <w:vAlign w:val="center"/>
          </w:tcPr>
          <w:p w14:paraId="00307F81"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5F9824E5"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20.000</w:t>
            </w:r>
          </w:p>
        </w:tc>
        <w:tc>
          <w:tcPr>
            <w:tcW w:w="1200" w:type="dxa"/>
            <w:shd w:val="clear" w:color="CCCCFF" w:fill="FFFFFF"/>
            <w:vAlign w:val="center"/>
          </w:tcPr>
          <w:p w14:paraId="6ACC4566"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R$ 0,32</w:t>
            </w:r>
          </w:p>
        </w:tc>
        <w:tc>
          <w:tcPr>
            <w:tcW w:w="1493" w:type="dxa"/>
            <w:shd w:val="clear" w:color="CCCCFF" w:fill="FFFFFF"/>
            <w:vAlign w:val="center"/>
          </w:tcPr>
          <w:p w14:paraId="398F4AF9"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6.400,00</w:t>
            </w:r>
          </w:p>
        </w:tc>
      </w:tr>
      <w:tr w:rsidR="00013D58" w:rsidRPr="003806DD" w14:paraId="5554C62C" w14:textId="77777777" w:rsidTr="00013D58">
        <w:trPr>
          <w:trHeight w:val="694"/>
        </w:trPr>
        <w:tc>
          <w:tcPr>
            <w:tcW w:w="851" w:type="dxa"/>
            <w:shd w:val="clear" w:color="CCCCFF" w:fill="FFFF00"/>
            <w:vAlign w:val="center"/>
            <w:hideMark/>
          </w:tcPr>
          <w:p w14:paraId="1E29A2DF"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16</w:t>
            </w:r>
          </w:p>
        </w:tc>
        <w:tc>
          <w:tcPr>
            <w:tcW w:w="4748" w:type="dxa"/>
            <w:shd w:val="clear" w:color="CCCCFF" w:fill="FFFFFF"/>
            <w:vAlign w:val="center"/>
            <w:hideMark/>
          </w:tcPr>
          <w:p w14:paraId="3E5A0F6A"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FOLDER TAMANHO A4CM COM 3 DOBRAS:</w:t>
            </w:r>
            <w:r w:rsidRPr="003806DD">
              <w:rPr>
                <w:rFonts w:ascii="Times New Roman" w:hAnsi="Times New Roman" w:cs="Times New Roman"/>
                <w:sz w:val="20"/>
                <w:szCs w:val="20"/>
                <w:lang w:eastAsia="pt-BR"/>
              </w:rPr>
              <w:t xml:space="preserve"> Em papel couchê 50gr 4x4, cores, conforme modelo a ser disponibilizado.</w:t>
            </w:r>
          </w:p>
        </w:tc>
        <w:tc>
          <w:tcPr>
            <w:tcW w:w="1134" w:type="dxa"/>
            <w:shd w:val="clear" w:color="CCCCFF" w:fill="FFFFFF"/>
            <w:vAlign w:val="center"/>
          </w:tcPr>
          <w:p w14:paraId="200E3D83"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5D5A828F"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20.000</w:t>
            </w:r>
          </w:p>
        </w:tc>
        <w:tc>
          <w:tcPr>
            <w:tcW w:w="1200" w:type="dxa"/>
            <w:shd w:val="clear" w:color="CCCCFF" w:fill="FFFFFF"/>
            <w:vAlign w:val="center"/>
          </w:tcPr>
          <w:p w14:paraId="744F9C16"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R$ 0,36</w:t>
            </w:r>
          </w:p>
        </w:tc>
        <w:tc>
          <w:tcPr>
            <w:tcW w:w="1493" w:type="dxa"/>
            <w:shd w:val="clear" w:color="CCCCFF" w:fill="FFFFFF"/>
            <w:vAlign w:val="center"/>
          </w:tcPr>
          <w:p w14:paraId="2D23E6AA"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7.200,00</w:t>
            </w:r>
          </w:p>
        </w:tc>
      </w:tr>
      <w:tr w:rsidR="00013D58" w:rsidRPr="003806DD" w14:paraId="089BAC1B" w14:textId="77777777" w:rsidTr="00013D58">
        <w:trPr>
          <w:trHeight w:val="690"/>
        </w:trPr>
        <w:tc>
          <w:tcPr>
            <w:tcW w:w="851" w:type="dxa"/>
            <w:shd w:val="clear" w:color="CCCCFF" w:fill="FFFF00"/>
            <w:vAlign w:val="center"/>
            <w:hideMark/>
          </w:tcPr>
          <w:p w14:paraId="30436B97"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17</w:t>
            </w:r>
          </w:p>
        </w:tc>
        <w:tc>
          <w:tcPr>
            <w:tcW w:w="4748" w:type="dxa"/>
            <w:shd w:val="clear" w:color="CCCCFF" w:fill="FFFFFF"/>
            <w:vAlign w:val="center"/>
            <w:hideMark/>
          </w:tcPr>
          <w:p w14:paraId="25833F06"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FOLDER FORMATO A4CM COM 2 DOBRAS:</w:t>
            </w:r>
            <w:r w:rsidRPr="003806DD">
              <w:rPr>
                <w:rFonts w:ascii="Times New Roman" w:hAnsi="Times New Roman" w:cs="Times New Roman"/>
                <w:sz w:val="20"/>
                <w:szCs w:val="20"/>
                <w:lang w:eastAsia="pt-BR"/>
              </w:rPr>
              <w:t xml:space="preserve"> Em papel couchê 150gr 4x4, cores diversas, conforme modelo disponibilizado.</w:t>
            </w:r>
          </w:p>
        </w:tc>
        <w:tc>
          <w:tcPr>
            <w:tcW w:w="1134" w:type="dxa"/>
            <w:shd w:val="clear" w:color="CCCCFF" w:fill="FFFFFF"/>
            <w:vAlign w:val="center"/>
          </w:tcPr>
          <w:p w14:paraId="37158160"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4F11228E"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20.000</w:t>
            </w:r>
          </w:p>
        </w:tc>
        <w:tc>
          <w:tcPr>
            <w:tcW w:w="1200" w:type="dxa"/>
            <w:shd w:val="clear" w:color="CCCCFF" w:fill="FFFFFF"/>
            <w:vAlign w:val="center"/>
          </w:tcPr>
          <w:p w14:paraId="5F6783E4" w14:textId="77777777" w:rsidR="00013D58" w:rsidRPr="00F53380"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R$ 0,51</w:t>
            </w:r>
          </w:p>
        </w:tc>
        <w:tc>
          <w:tcPr>
            <w:tcW w:w="1493" w:type="dxa"/>
            <w:shd w:val="clear" w:color="CCCCFF" w:fill="FFFFFF"/>
            <w:vAlign w:val="center"/>
          </w:tcPr>
          <w:p w14:paraId="213BA7A8"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10.200,00</w:t>
            </w:r>
          </w:p>
        </w:tc>
      </w:tr>
      <w:tr w:rsidR="00013D58" w:rsidRPr="003806DD" w14:paraId="30AEE2D3" w14:textId="77777777" w:rsidTr="00013D58">
        <w:trPr>
          <w:trHeight w:val="855"/>
        </w:trPr>
        <w:tc>
          <w:tcPr>
            <w:tcW w:w="851" w:type="dxa"/>
            <w:shd w:val="clear" w:color="CCCCFF" w:fill="FFFF00"/>
            <w:vAlign w:val="center"/>
            <w:hideMark/>
          </w:tcPr>
          <w:p w14:paraId="572633A4"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18</w:t>
            </w:r>
          </w:p>
        </w:tc>
        <w:tc>
          <w:tcPr>
            <w:tcW w:w="4748" w:type="dxa"/>
            <w:shd w:val="clear" w:color="CCCCFF" w:fill="FFFFFF"/>
            <w:vAlign w:val="center"/>
            <w:hideMark/>
          </w:tcPr>
          <w:p w14:paraId="6F97FE61"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CARTAZ FORMATO 40X60 CM:</w:t>
            </w:r>
            <w:r w:rsidRPr="003806DD">
              <w:rPr>
                <w:rFonts w:ascii="Times New Roman" w:hAnsi="Times New Roman" w:cs="Times New Roman"/>
                <w:b/>
                <w:bCs/>
                <w:sz w:val="20"/>
                <w:szCs w:val="20"/>
                <w:lang w:eastAsia="pt-BR"/>
              </w:rPr>
              <w:t xml:space="preserve"> </w:t>
            </w:r>
            <w:r w:rsidRPr="003806DD">
              <w:rPr>
                <w:rFonts w:ascii="Times New Roman" w:hAnsi="Times New Roman" w:cs="Times New Roman"/>
                <w:sz w:val="20"/>
                <w:szCs w:val="20"/>
                <w:lang w:eastAsia="pt-BR"/>
              </w:rPr>
              <w:t>Em papel couchê 150gr, 4x4, cores diversas, conforme modelo a ser disponibilizado.</w:t>
            </w:r>
          </w:p>
        </w:tc>
        <w:tc>
          <w:tcPr>
            <w:tcW w:w="1134" w:type="dxa"/>
            <w:shd w:val="clear" w:color="CCCCFF" w:fill="FFFFFF"/>
            <w:vAlign w:val="center"/>
          </w:tcPr>
          <w:p w14:paraId="3506CD58"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6100776B"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1.500</w:t>
            </w:r>
          </w:p>
        </w:tc>
        <w:tc>
          <w:tcPr>
            <w:tcW w:w="1200" w:type="dxa"/>
            <w:shd w:val="clear" w:color="CCCCFF" w:fill="FFFFFF"/>
            <w:vAlign w:val="center"/>
          </w:tcPr>
          <w:p w14:paraId="69F22487"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R$ 1,18</w:t>
            </w:r>
          </w:p>
        </w:tc>
        <w:tc>
          <w:tcPr>
            <w:tcW w:w="1493" w:type="dxa"/>
            <w:shd w:val="clear" w:color="CCCCFF" w:fill="FFFFFF"/>
            <w:vAlign w:val="center"/>
          </w:tcPr>
          <w:p w14:paraId="09703506" w14:textId="77777777" w:rsidR="00013D58" w:rsidRPr="00F53380"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R$ 1.770,00</w:t>
            </w:r>
          </w:p>
        </w:tc>
      </w:tr>
      <w:tr w:rsidR="00013D58" w:rsidRPr="003806DD" w14:paraId="7F7175BF" w14:textId="77777777" w:rsidTr="00013D58">
        <w:trPr>
          <w:trHeight w:val="698"/>
        </w:trPr>
        <w:tc>
          <w:tcPr>
            <w:tcW w:w="851" w:type="dxa"/>
            <w:shd w:val="clear" w:color="CCCCFF" w:fill="FFFF00"/>
            <w:vAlign w:val="center"/>
            <w:hideMark/>
          </w:tcPr>
          <w:p w14:paraId="4040829B"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19</w:t>
            </w:r>
          </w:p>
        </w:tc>
        <w:tc>
          <w:tcPr>
            <w:tcW w:w="4748" w:type="dxa"/>
            <w:shd w:val="clear" w:color="CCCCFF" w:fill="FFFFFF"/>
            <w:vAlign w:val="center"/>
            <w:hideMark/>
          </w:tcPr>
          <w:p w14:paraId="05DF58DE"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CARTAZ A3, 4X0:</w:t>
            </w:r>
            <w:r w:rsidRPr="003806DD">
              <w:rPr>
                <w:rFonts w:ascii="Times New Roman" w:hAnsi="Times New Roman" w:cs="Times New Roman"/>
                <w:b/>
                <w:bCs/>
                <w:sz w:val="20"/>
                <w:szCs w:val="20"/>
                <w:lang w:eastAsia="pt-BR"/>
              </w:rPr>
              <w:t xml:space="preserve"> </w:t>
            </w:r>
            <w:r w:rsidRPr="003806DD">
              <w:rPr>
                <w:rFonts w:ascii="Times New Roman" w:hAnsi="Times New Roman" w:cs="Times New Roman"/>
                <w:sz w:val="20"/>
                <w:szCs w:val="20"/>
                <w:lang w:eastAsia="pt-BR"/>
              </w:rPr>
              <w:t>Cores diversas, papel couchê, 150gr, conforme modelo a ser disponibilizado.</w:t>
            </w:r>
          </w:p>
        </w:tc>
        <w:tc>
          <w:tcPr>
            <w:tcW w:w="1134" w:type="dxa"/>
            <w:shd w:val="clear" w:color="CCCCFF" w:fill="FFFFFF"/>
            <w:vAlign w:val="center"/>
          </w:tcPr>
          <w:p w14:paraId="6460E6FB"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748A1D12"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1.350</w:t>
            </w:r>
          </w:p>
        </w:tc>
        <w:tc>
          <w:tcPr>
            <w:tcW w:w="1200" w:type="dxa"/>
            <w:shd w:val="clear" w:color="CCCCFF" w:fill="FFFFFF"/>
            <w:vAlign w:val="center"/>
          </w:tcPr>
          <w:p w14:paraId="718A3F56" w14:textId="77777777" w:rsidR="00013D58" w:rsidRPr="00F53380"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R$ 1,18</w:t>
            </w:r>
          </w:p>
        </w:tc>
        <w:tc>
          <w:tcPr>
            <w:tcW w:w="1493" w:type="dxa"/>
            <w:shd w:val="clear" w:color="CCCCFF" w:fill="FFFFFF"/>
            <w:vAlign w:val="center"/>
          </w:tcPr>
          <w:p w14:paraId="5FACB390"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1.593,00</w:t>
            </w:r>
          </w:p>
        </w:tc>
      </w:tr>
      <w:tr w:rsidR="00013D58" w:rsidRPr="003806DD" w14:paraId="7B7629B1" w14:textId="77777777" w:rsidTr="00013D58">
        <w:trPr>
          <w:trHeight w:val="846"/>
        </w:trPr>
        <w:tc>
          <w:tcPr>
            <w:tcW w:w="851" w:type="dxa"/>
            <w:shd w:val="clear" w:color="CCCCFF" w:fill="FFFF00"/>
            <w:vAlign w:val="center"/>
            <w:hideMark/>
          </w:tcPr>
          <w:p w14:paraId="3EBF29CE"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20</w:t>
            </w:r>
          </w:p>
        </w:tc>
        <w:tc>
          <w:tcPr>
            <w:tcW w:w="4748" w:type="dxa"/>
            <w:shd w:val="clear" w:color="CCCCFF" w:fill="FFFFFF"/>
            <w:vAlign w:val="center"/>
            <w:hideMark/>
          </w:tcPr>
          <w:p w14:paraId="46B3A2C5"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CARTÃO DE VISITA 4X4 CORES:</w:t>
            </w:r>
            <w:r w:rsidRPr="003806DD">
              <w:rPr>
                <w:rFonts w:ascii="Times New Roman" w:hAnsi="Times New Roman" w:cs="Times New Roman"/>
                <w:b/>
                <w:bCs/>
                <w:sz w:val="20"/>
                <w:szCs w:val="20"/>
                <w:lang w:eastAsia="pt-BR"/>
              </w:rPr>
              <w:t xml:space="preserve"> </w:t>
            </w:r>
            <w:r w:rsidRPr="003806DD">
              <w:rPr>
                <w:rFonts w:ascii="Times New Roman" w:hAnsi="Times New Roman" w:cs="Times New Roman"/>
                <w:sz w:val="20"/>
                <w:szCs w:val="20"/>
                <w:lang w:eastAsia="pt-BR"/>
              </w:rPr>
              <w:t>Papel couchê, 300gr, conforme modelo a ser disponibilizado.</w:t>
            </w:r>
          </w:p>
        </w:tc>
        <w:tc>
          <w:tcPr>
            <w:tcW w:w="1134" w:type="dxa"/>
            <w:shd w:val="clear" w:color="CCCCFF" w:fill="FFFFFF"/>
            <w:vAlign w:val="center"/>
          </w:tcPr>
          <w:p w14:paraId="74783EB9"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440B3345"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4.000</w:t>
            </w:r>
          </w:p>
        </w:tc>
        <w:tc>
          <w:tcPr>
            <w:tcW w:w="1200" w:type="dxa"/>
            <w:shd w:val="clear" w:color="CCCCFF" w:fill="FFFFFF"/>
            <w:vAlign w:val="center"/>
          </w:tcPr>
          <w:p w14:paraId="7CBAC5D7" w14:textId="77777777" w:rsidR="00013D58" w:rsidRPr="00F53380"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R$ 0,5</w:t>
            </w:r>
            <w:r w:rsidRPr="00F53380">
              <w:rPr>
                <w:rFonts w:ascii="Times New Roman" w:hAnsi="Times New Roman" w:cs="Times New Roman"/>
                <w:b/>
                <w:bCs/>
                <w:lang w:eastAsia="pt-BR"/>
              </w:rPr>
              <w:t>1</w:t>
            </w:r>
          </w:p>
        </w:tc>
        <w:tc>
          <w:tcPr>
            <w:tcW w:w="1493" w:type="dxa"/>
            <w:shd w:val="clear" w:color="CCCCFF" w:fill="FFFFFF"/>
            <w:vAlign w:val="center"/>
          </w:tcPr>
          <w:p w14:paraId="2444B8E7"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2.040,00</w:t>
            </w:r>
          </w:p>
        </w:tc>
      </w:tr>
      <w:tr w:rsidR="00013D58" w:rsidRPr="003806DD" w14:paraId="7120A258" w14:textId="77777777" w:rsidTr="00013D58">
        <w:trPr>
          <w:trHeight w:val="846"/>
        </w:trPr>
        <w:tc>
          <w:tcPr>
            <w:tcW w:w="851" w:type="dxa"/>
            <w:shd w:val="clear" w:color="CCCCFF" w:fill="FFFF00"/>
            <w:vAlign w:val="center"/>
            <w:hideMark/>
          </w:tcPr>
          <w:p w14:paraId="7F2A58D8"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21</w:t>
            </w:r>
          </w:p>
        </w:tc>
        <w:tc>
          <w:tcPr>
            <w:tcW w:w="4748" w:type="dxa"/>
            <w:shd w:val="clear" w:color="CCCCFF" w:fill="FFFFFF"/>
            <w:vAlign w:val="center"/>
            <w:hideMark/>
          </w:tcPr>
          <w:p w14:paraId="169F45E4"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CARTILHA 16 PGS, 21X15CM:</w:t>
            </w:r>
            <w:r w:rsidRPr="003806DD">
              <w:rPr>
                <w:rFonts w:ascii="Times New Roman" w:hAnsi="Times New Roman" w:cs="Times New Roman"/>
                <w:sz w:val="20"/>
                <w:szCs w:val="20"/>
                <w:lang w:eastAsia="pt-BR"/>
              </w:rPr>
              <w:t xml:space="preserve"> Fechada 4x4cm, cores diversas, papel couchê, 150gr, acabamento grampeado, conforme modelo a ser disponibilizado.</w:t>
            </w:r>
          </w:p>
        </w:tc>
        <w:tc>
          <w:tcPr>
            <w:tcW w:w="1134" w:type="dxa"/>
            <w:shd w:val="clear" w:color="CCCCFF" w:fill="FFFFFF"/>
            <w:vAlign w:val="center"/>
          </w:tcPr>
          <w:p w14:paraId="7748F332"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44A6CE48"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2.750</w:t>
            </w:r>
          </w:p>
        </w:tc>
        <w:tc>
          <w:tcPr>
            <w:tcW w:w="1200" w:type="dxa"/>
            <w:shd w:val="clear" w:color="CCCCFF" w:fill="FFFFFF"/>
            <w:vAlign w:val="center"/>
          </w:tcPr>
          <w:p w14:paraId="4E448994" w14:textId="77777777" w:rsidR="00013D58" w:rsidRPr="00F53380"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R$ 2,07</w:t>
            </w:r>
          </w:p>
        </w:tc>
        <w:tc>
          <w:tcPr>
            <w:tcW w:w="1493" w:type="dxa"/>
            <w:shd w:val="clear" w:color="CCCCFF" w:fill="FFFFFF"/>
            <w:vAlign w:val="center"/>
          </w:tcPr>
          <w:p w14:paraId="365EE269"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5.692,50</w:t>
            </w:r>
          </w:p>
        </w:tc>
      </w:tr>
      <w:tr w:rsidR="00013D58" w:rsidRPr="003806DD" w14:paraId="34C87113" w14:textId="77777777" w:rsidTr="00013D58">
        <w:trPr>
          <w:trHeight w:val="972"/>
        </w:trPr>
        <w:tc>
          <w:tcPr>
            <w:tcW w:w="851" w:type="dxa"/>
            <w:shd w:val="clear" w:color="CCCCFF" w:fill="FFFF00"/>
            <w:vAlign w:val="center"/>
            <w:hideMark/>
          </w:tcPr>
          <w:p w14:paraId="0C00FFC2"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22</w:t>
            </w:r>
          </w:p>
        </w:tc>
        <w:tc>
          <w:tcPr>
            <w:tcW w:w="4748" w:type="dxa"/>
            <w:shd w:val="clear" w:color="CCCCFF" w:fill="FFFFFF"/>
            <w:vAlign w:val="center"/>
            <w:hideMark/>
          </w:tcPr>
          <w:p w14:paraId="1D607DA3"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 xml:space="preserve">FOLDER DE CAMPANHAS VETERINÁRIAS: </w:t>
            </w:r>
            <w:r w:rsidRPr="003806DD">
              <w:rPr>
                <w:rFonts w:ascii="Times New Roman" w:hAnsi="Times New Roman" w:cs="Times New Roman"/>
                <w:sz w:val="20"/>
                <w:szCs w:val="20"/>
                <w:lang w:eastAsia="pt-BR"/>
              </w:rPr>
              <w:t>Vários modelos papel couchê, 150gr, 4x4, cores diversas, 21x30cm, 2 dobras, conforme modelo a ser disponibilizado.</w:t>
            </w:r>
          </w:p>
        </w:tc>
        <w:tc>
          <w:tcPr>
            <w:tcW w:w="1134" w:type="dxa"/>
            <w:shd w:val="clear" w:color="CCCCFF" w:fill="FFFFFF"/>
            <w:vAlign w:val="center"/>
          </w:tcPr>
          <w:p w14:paraId="19C0869F"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09F94247"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5.000</w:t>
            </w:r>
          </w:p>
        </w:tc>
        <w:tc>
          <w:tcPr>
            <w:tcW w:w="1200" w:type="dxa"/>
            <w:shd w:val="clear" w:color="CCCCFF" w:fill="FFFFFF"/>
            <w:vAlign w:val="center"/>
          </w:tcPr>
          <w:p w14:paraId="3A706054" w14:textId="77777777" w:rsidR="00013D58" w:rsidRPr="00F53380"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R$ 0,47</w:t>
            </w:r>
          </w:p>
        </w:tc>
        <w:tc>
          <w:tcPr>
            <w:tcW w:w="1493" w:type="dxa"/>
            <w:shd w:val="clear" w:color="CCCCFF" w:fill="FFFFFF"/>
            <w:vAlign w:val="center"/>
          </w:tcPr>
          <w:p w14:paraId="042C5BBF"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2.350,00</w:t>
            </w:r>
          </w:p>
        </w:tc>
      </w:tr>
      <w:tr w:rsidR="00013D58" w:rsidRPr="003806DD" w14:paraId="60D396F1" w14:textId="77777777" w:rsidTr="00013D58">
        <w:trPr>
          <w:trHeight w:val="844"/>
        </w:trPr>
        <w:tc>
          <w:tcPr>
            <w:tcW w:w="851" w:type="dxa"/>
            <w:shd w:val="clear" w:color="CCCCFF" w:fill="FFFF00"/>
            <w:vAlign w:val="center"/>
            <w:hideMark/>
          </w:tcPr>
          <w:p w14:paraId="08A6B2B5"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23</w:t>
            </w:r>
          </w:p>
        </w:tc>
        <w:tc>
          <w:tcPr>
            <w:tcW w:w="4748" w:type="dxa"/>
            <w:shd w:val="clear" w:color="CCCCFF" w:fill="FFFFFF"/>
            <w:vAlign w:val="center"/>
            <w:hideMark/>
          </w:tcPr>
          <w:p w14:paraId="7E228432"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SELOS AGRICULTURA FAMILIAR:</w:t>
            </w:r>
            <w:r w:rsidRPr="003806DD">
              <w:rPr>
                <w:rFonts w:ascii="Times New Roman" w:hAnsi="Times New Roman" w:cs="Times New Roman"/>
                <w:bCs/>
                <w:sz w:val="20"/>
                <w:szCs w:val="20"/>
                <w:lang w:eastAsia="pt-BR"/>
              </w:rPr>
              <w:t xml:space="preserve"> </w:t>
            </w:r>
            <w:r w:rsidRPr="003806DD">
              <w:rPr>
                <w:rFonts w:ascii="Times New Roman" w:hAnsi="Times New Roman" w:cs="Times New Roman"/>
                <w:sz w:val="20"/>
                <w:szCs w:val="20"/>
                <w:lang w:eastAsia="pt-BR"/>
              </w:rPr>
              <w:t>Adesivo vinil colorido 3 cm de diâmetro, conforme modelo a ser disponibilizado.</w:t>
            </w:r>
          </w:p>
        </w:tc>
        <w:tc>
          <w:tcPr>
            <w:tcW w:w="1134" w:type="dxa"/>
            <w:shd w:val="clear" w:color="CCCCFF" w:fill="FFFFFF"/>
            <w:vAlign w:val="center"/>
          </w:tcPr>
          <w:p w14:paraId="0D366615"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7AF6E71A"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100</w:t>
            </w:r>
          </w:p>
        </w:tc>
        <w:tc>
          <w:tcPr>
            <w:tcW w:w="1200" w:type="dxa"/>
            <w:shd w:val="clear" w:color="CCCCFF" w:fill="FFFFFF"/>
            <w:vAlign w:val="center"/>
          </w:tcPr>
          <w:p w14:paraId="6D0CC87A"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102,60</w:t>
            </w:r>
          </w:p>
        </w:tc>
        <w:tc>
          <w:tcPr>
            <w:tcW w:w="1493" w:type="dxa"/>
            <w:shd w:val="clear" w:color="CCCCFF" w:fill="FFFFFF"/>
            <w:vAlign w:val="center"/>
          </w:tcPr>
          <w:p w14:paraId="1E73F03A"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10.260,00</w:t>
            </w:r>
          </w:p>
        </w:tc>
      </w:tr>
      <w:tr w:rsidR="00013D58" w:rsidRPr="003806DD" w14:paraId="185E9879" w14:textId="77777777" w:rsidTr="00013D58">
        <w:trPr>
          <w:trHeight w:val="997"/>
        </w:trPr>
        <w:tc>
          <w:tcPr>
            <w:tcW w:w="851" w:type="dxa"/>
            <w:shd w:val="clear" w:color="CCCCFF" w:fill="FFFF00"/>
            <w:vAlign w:val="center"/>
            <w:hideMark/>
          </w:tcPr>
          <w:p w14:paraId="30528C65"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24</w:t>
            </w:r>
          </w:p>
        </w:tc>
        <w:tc>
          <w:tcPr>
            <w:tcW w:w="4748" w:type="dxa"/>
            <w:shd w:val="clear" w:color="CCCCFF" w:fill="FFFFFF"/>
            <w:vAlign w:val="center"/>
            <w:hideMark/>
          </w:tcPr>
          <w:p w14:paraId="69E0C74B"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CARTÃO VISITA:</w:t>
            </w:r>
            <w:r w:rsidRPr="003806DD">
              <w:rPr>
                <w:rFonts w:ascii="Times New Roman" w:hAnsi="Times New Roman" w:cs="Times New Roman"/>
                <w:b/>
                <w:bCs/>
                <w:sz w:val="20"/>
                <w:szCs w:val="20"/>
                <w:lang w:eastAsia="pt-BR"/>
              </w:rPr>
              <w:t xml:space="preserve"> </w:t>
            </w:r>
            <w:r w:rsidRPr="003806DD">
              <w:rPr>
                <w:rFonts w:ascii="Times New Roman" w:hAnsi="Times New Roman" w:cs="Times New Roman"/>
                <w:sz w:val="20"/>
                <w:szCs w:val="20"/>
                <w:lang w:eastAsia="pt-BR"/>
              </w:rPr>
              <w:t>Formato 5,0x9,0 cm 1 lâmina em papel cch brilho importado 300g, 4x4, cores diversas, ctp, laminação fosca f/v, conforme modelo disponibilizado.</w:t>
            </w:r>
          </w:p>
        </w:tc>
        <w:tc>
          <w:tcPr>
            <w:tcW w:w="1134" w:type="dxa"/>
            <w:shd w:val="clear" w:color="CCCCFF" w:fill="FFFFFF"/>
            <w:vAlign w:val="center"/>
          </w:tcPr>
          <w:p w14:paraId="6F4A88D2"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196FD4CE"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2.200</w:t>
            </w:r>
          </w:p>
        </w:tc>
        <w:tc>
          <w:tcPr>
            <w:tcW w:w="1200" w:type="dxa"/>
            <w:shd w:val="clear" w:color="CCCCFF" w:fill="FFFFFF"/>
            <w:vAlign w:val="center"/>
          </w:tcPr>
          <w:p w14:paraId="7243A7B1"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0,28</w:t>
            </w:r>
          </w:p>
        </w:tc>
        <w:tc>
          <w:tcPr>
            <w:tcW w:w="1493" w:type="dxa"/>
            <w:shd w:val="clear" w:color="CCCCFF" w:fill="FFFFFF"/>
            <w:vAlign w:val="center"/>
          </w:tcPr>
          <w:p w14:paraId="28852EBC"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616,00</w:t>
            </w:r>
          </w:p>
        </w:tc>
      </w:tr>
      <w:tr w:rsidR="00013D58" w:rsidRPr="003806DD" w14:paraId="0FF88731" w14:textId="77777777" w:rsidTr="00013D58">
        <w:trPr>
          <w:trHeight w:val="828"/>
        </w:trPr>
        <w:tc>
          <w:tcPr>
            <w:tcW w:w="851" w:type="dxa"/>
            <w:shd w:val="clear" w:color="CCCCFF" w:fill="FFFF00"/>
            <w:vAlign w:val="center"/>
            <w:hideMark/>
          </w:tcPr>
          <w:p w14:paraId="000C19F3"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25</w:t>
            </w:r>
          </w:p>
        </w:tc>
        <w:tc>
          <w:tcPr>
            <w:tcW w:w="4748" w:type="dxa"/>
            <w:shd w:val="clear" w:color="CCCCFF" w:fill="FFFFFF"/>
            <w:vAlign w:val="center"/>
            <w:hideMark/>
          </w:tcPr>
          <w:p w14:paraId="6B4C3765"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ENVELOPE SACO:</w:t>
            </w:r>
            <w:r w:rsidRPr="003806DD">
              <w:rPr>
                <w:rFonts w:ascii="Times New Roman" w:hAnsi="Times New Roman" w:cs="Times New Roman"/>
                <w:b/>
                <w:bCs/>
                <w:sz w:val="20"/>
                <w:szCs w:val="20"/>
                <w:lang w:eastAsia="pt-BR"/>
              </w:rPr>
              <w:t xml:space="preserve"> </w:t>
            </w:r>
            <w:r w:rsidRPr="003806DD">
              <w:rPr>
                <w:rFonts w:ascii="Times New Roman" w:hAnsi="Times New Roman" w:cs="Times New Roman"/>
                <w:sz w:val="20"/>
                <w:szCs w:val="20"/>
                <w:lang w:eastAsia="pt-BR"/>
              </w:rPr>
              <w:t>Com brasão do município, 24x34cm, 44 sulfite 90 gr, conforme modelo a ser disponibilizado.</w:t>
            </w:r>
          </w:p>
        </w:tc>
        <w:tc>
          <w:tcPr>
            <w:tcW w:w="1134" w:type="dxa"/>
            <w:shd w:val="clear" w:color="CCCCFF" w:fill="FFFFFF"/>
            <w:vAlign w:val="center"/>
          </w:tcPr>
          <w:p w14:paraId="65F61FC4"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2E2D966B"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3.000</w:t>
            </w:r>
          </w:p>
        </w:tc>
        <w:tc>
          <w:tcPr>
            <w:tcW w:w="1200" w:type="dxa"/>
            <w:shd w:val="clear" w:color="CCCCFF" w:fill="FFFFFF"/>
            <w:vAlign w:val="center"/>
          </w:tcPr>
          <w:p w14:paraId="25F05626"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R$ 2,18</w:t>
            </w:r>
          </w:p>
        </w:tc>
        <w:tc>
          <w:tcPr>
            <w:tcW w:w="1493" w:type="dxa"/>
            <w:shd w:val="clear" w:color="CCCCFF" w:fill="FFFFFF"/>
            <w:vAlign w:val="center"/>
          </w:tcPr>
          <w:p w14:paraId="1025AA07"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6.600,00</w:t>
            </w:r>
          </w:p>
        </w:tc>
      </w:tr>
      <w:tr w:rsidR="00013D58" w:rsidRPr="003806DD" w14:paraId="642BFE82" w14:textId="77777777" w:rsidTr="00013D58">
        <w:trPr>
          <w:trHeight w:val="853"/>
        </w:trPr>
        <w:tc>
          <w:tcPr>
            <w:tcW w:w="851" w:type="dxa"/>
            <w:shd w:val="clear" w:color="CCCCFF" w:fill="FFFF00"/>
            <w:vAlign w:val="center"/>
            <w:hideMark/>
          </w:tcPr>
          <w:p w14:paraId="4C672290"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26</w:t>
            </w:r>
          </w:p>
        </w:tc>
        <w:tc>
          <w:tcPr>
            <w:tcW w:w="4748" w:type="dxa"/>
            <w:shd w:val="clear" w:color="CCCCFF" w:fill="FFFFFF"/>
            <w:vAlign w:val="center"/>
            <w:hideMark/>
          </w:tcPr>
          <w:p w14:paraId="2BA5DE42"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 xml:space="preserve">FLYER FORMATO 10X21CM 4x4CM: </w:t>
            </w:r>
            <w:r w:rsidRPr="003806DD">
              <w:rPr>
                <w:rFonts w:ascii="Times New Roman" w:hAnsi="Times New Roman" w:cs="Times New Roman"/>
                <w:sz w:val="20"/>
                <w:szCs w:val="20"/>
                <w:lang w:eastAsia="pt-BR"/>
              </w:rPr>
              <w:t>Com 1 lâmina em papel reciclato 180gr, conforme modelo a ser realizado.</w:t>
            </w:r>
          </w:p>
        </w:tc>
        <w:tc>
          <w:tcPr>
            <w:tcW w:w="1134" w:type="dxa"/>
            <w:shd w:val="clear" w:color="CCCCFF" w:fill="FFFFFF"/>
            <w:vAlign w:val="center"/>
          </w:tcPr>
          <w:p w14:paraId="154C4BB1"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2B00843E"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10.000</w:t>
            </w:r>
          </w:p>
        </w:tc>
        <w:tc>
          <w:tcPr>
            <w:tcW w:w="1200" w:type="dxa"/>
            <w:shd w:val="clear" w:color="CCCCFF" w:fill="FFFFFF"/>
            <w:vAlign w:val="center"/>
          </w:tcPr>
          <w:p w14:paraId="4DDE082D" w14:textId="77777777" w:rsidR="00013D58" w:rsidRPr="00F53380"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R$ 0,66</w:t>
            </w:r>
          </w:p>
        </w:tc>
        <w:tc>
          <w:tcPr>
            <w:tcW w:w="1493" w:type="dxa"/>
            <w:shd w:val="clear" w:color="CCCCFF" w:fill="FFFFFF"/>
            <w:vAlign w:val="center"/>
          </w:tcPr>
          <w:p w14:paraId="59EC9564"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7.200,00</w:t>
            </w:r>
          </w:p>
        </w:tc>
      </w:tr>
      <w:tr w:rsidR="00013D58" w:rsidRPr="003806DD" w14:paraId="5751EB65" w14:textId="77777777" w:rsidTr="00013D58">
        <w:trPr>
          <w:trHeight w:val="823"/>
        </w:trPr>
        <w:tc>
          <w:tcPr>
            <w:tcW w:w="851" w:type="dxa"/>
            <w:shd w:val="clear" w:color="CCCCFF" w:fill="FFFF00"/>
            <w:vAlign w:val="center"/>
            <w:hideMark/>
          </w:tcPr>
          <w:p w14:paraId="06CFB19F"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27</w:t>
            </w:r>
          </w:p>
        </w:tc>
        <w:tc>
          <w:tcPr>
            <w:tcW w:w="4748" w:type="dxa"/>
            <w:shd w:val="clear" w:color="CCCCFF" w:fill="FFFFFF"/>
            <w:vAlign w:val="center"/>
            <w:hideMark/>
          </w:tcPr>
          <w:p w14:paraId="68DDE5EB"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 xml:space="preserve">FLYER FORMATO 10X21CM 4x1CM: </w:t>
            </w:r>
            <w:r w:rsidRPr="003806DD">
              <w:rPr>
                <w:rFonts w:ascii="Times New Roman" w:hAnsi="Times New Roman" w:cs="Times New Roman"/>
                <w:sz w:val="20"/>
                <w:szCs w:val="20"/>
                <w:lang w:eastAsia="pt-BR"/>
              </w:rPr>
              <w:t>Com 1 lâmina em papel reciclato 180gr, cores variadas, prova digital, ctp, conforme modelo a ser realizado.</w:t>
            </w:r>
          </w:p>
        </w:tc>
        <w:tc>
          <w:tcPr>
            <w:tcW w:w="1134" w:type="dxa"/>
            <w:shd w:val="clear" w:color="CCCCFF" w:fill="FFFFFF"/>
            <w:vAlign w:val="center"/>
          </w:tcPr>
          <w:p w14:paraId="23CA5B50"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251DD7F8"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2.500</w:t>
            </w:r>
          </w:p>
        </w:tc>
        <w:tc>
          <w:tcPr>
            <w:tcW w:w="1200" w:type="dxa"/>
            <w:shd w:val="clear" w:color="CCCCFF" w:fill="FFFFFF"/>
            <w:vAlign w:val="center"/>
          </w:tcPr>
          <w:p w14:paraId="04F2F8A6"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R$ 0,73</w:t>
            </w:r>
          </w:p>
        </w:tc>
        <w:tc>
          <w:tcPr>
            <w:tcW w:w="1493" w:type="dxa"/>
            <w:shd w:val="clear" w:color="CCCCFF" w:fill="FFFFFF"/>
            <w:vAlign w:val="center"/>
          </w:tcPr>
          <w:p w14:paraId="7839AA94"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1.825,00</w:t>
            </w:r>
          </w:p>
        </w:tc>
      </w:tr>
      <w:tr w:rsidR="00013D58" w:rsidRPr="003806DD" w14:paraId="24B1AFB1" w14:textId="77777777" w:rsidTr="00013D58">
        <w:trPr>
          <w:trHeight w:val="1260"/>
        </w:trPr>
        <w:tc>
          <w:tcPr>
            <w:tcW w:w="851" w:type="dxa"/>
            <w:shd w:val="clear" w:color="CCCCFF" w:fill="FFFF00"/>
            <w:vAlign w:val="center"/>
            <w:hideMark/>
          </w:tcPr>
          <w:p w14:paraId="7CC076CD"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28</w:t>
            </w:r>
          </w:p>
        </w:tc>
        <w:tc>
          <w:tcPr>
            <w:tcW w:w="4748" w:type="dxa"/>
            <w:shd w:val="clear" w:color="CCCCFF" w:fill="FFFFFF"/>
            <w:vAlign w:val="center"/>
            <w:hideMark/>
          </w:tcPr>
          <w:p w14:paraId="7E9A9300"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 xml:space="preserve">PASTA COM BRASÃO: </w:t>
            </w:r>
            <w:r w:rsidRPr="003806DD">
              <w:rPr>
                <w:rFonts w:ascii="Times New Roman" w:hAnsi="Times New Roman" w:cs="Times New Roman"/>
                <w:sz w:val="20"/>
                <w:szCs w:val="20"/>
                <w:lang w:eastAsia="pt-BR"/>
              </w:rPr>
              <w:t>Formato aberto 46x45cm e formato fechado 22x31cm, 1 lâmina em papel cartão C1S importado comercial, 250gr, 4x0cm, cores diversas, prova digital, ctp, corte e vinco, colagem de bolsa, conforme modelo a ser disponibilizado.</w:t>
            </w:r>
          </w:p>
        </w:tc>
        <w:tc>
          <w:tcPr>
            <w:tcW w:w="1134" w:type="dxa"/>
            <w:shd w:val="clear" w:color="CCCCFF" w:fill="FFFFFF"/>
            <w:vAlign w:val="center"/>
          </w:tcPr>
          <w:p w14:paraId="0B066303"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0F110EE2"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2.000</w:t>
            </w:r>
          </w:p>
        </w:tc>
        <w:tc>
          <w:tcPr>
            <w:tcW w:w="1200" w:type="dxa"/>
            <w:shd w:val="clear" w:color="CCCCFF" w:fill="FFFFFF"/>
            <w:vAlign w:val="center"/>
          </w:tcPr>
          <w:p w14:paraId="1C74AEB3"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2,72</w:t>
            </w:r>
          </w:p>
        </w:tc>
        <w:tc>
          <w:tcPr>
            <w:tcW w:w="1493" w:type="dxa"/>
            <w:shd w:val="clear" w:color="CCCCFF" w:fill="FFFFFF"/>
            <w:vAlign w:val="center"/>
          </w:tcPr>
          <w:p w14:paraId="435EBE27"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5.440,00</w:t>
            </w:r>
          </w:p>
        </w:tc>
      </w:tr>
      <w:tr w:rsidR="00013D58" w:rsidRPr="003806DD" w14:paraId="7B80E91A" w14:textId="77777777" w:rsidTr="00013D58">
        <w:trPr>
          <w:trHeight w:val="846"/>
        </w:trPr>
        <w:tc>
          <w:tcPr>
            <w:tcW w:w="851" w:type="dxa"/>
            <w:shd w:val="clear" w:color="CCCCFF" w:fill="FFFF00"/>
            <w:vAlign w:val="center"/>
            <w:hideMark/>
          </w:tcPr>
          <w:p w14:paraId="4FADE4C1"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29</w:t>
            </w:r>
          </w:p>
        </w:tc>
        <w:tc>
          <w:tcPr>
            <w:tcW w:w="4748" w:type="dxa"/>
            <w:shd w:val="clear" w:color="CCCCFF" w:fill="FFFFFF"/>
            <w:vAlign w:val="center"/>
            <w:hideMark/>
          </w:tcPr>
          <w:p w14:paraId="5D2D9694"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FOLHETO FORMATO 15X21CM:</w:t>
            </w:r>
            <w:r w:rsidRPr="003806DD">
              <w:rPr>
                <w:rFonts w:ascii="Times New Roman" w:hAnsi="Times New Roman" w:cs="Times New Roman"/>
                <w:sz w:val="20"/>
                <w:szCs w:val="20"/>
                <w:lang w:eastAsia="pt-BR"/>
              </w:rPr>
              <w:t xml:space="preserve"> 01 lâmina em papel cch fosco 150gr, 4x0cm, diversas cores, ctp, prova digital, conforme modelo disponibilizado.</w:t>
            </w:r>
          </w:p>
        </w:tc>
        <w:tc>
          <w:tcPr>
            <w:tcW w:w="1134" w:type="dxa"/>
            <w:shd w:val="clear" w:color="CCCCFF" w:fill="FFFFFF"/>
            <w:vAlign w:val="center"/>
          </w:tcPr>
          <w:p w14:paraId="38F69D22"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67F6F45F"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2.000</w:t>
            </w:r>
          </w:p>
        </w:tc>
        <w:tc>
          <w:tcPr>
            <w:tcW w:w="1200" w:type="dxa"/>
            <w:shd w:val="clear" w:color="CCCCFF" w:fill="FFFFFF"/>
            <w:vAlign w:val="center"/>
          </w:tcPr>
          <w:p w14:paraId="0809C43F" w14:textId="77777777" w:rsidR="00013D58" w:rsidRPr="00F53380"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R$ 101,88</w:t>
            </w:r>
          </w:p>
        </w:tc>
        <w:tc>
          <w:tcPr>
            <w:tcW w:w="1493" w:type="dxa"/>
            <w:shd w:val="clear" w:color="CCCCFF" w:fill="FFFFFF"/>
            <w:vAlign w:val="center"/>
          </w:tcPr>
          <w:p w14:paraId="79BA4F4B"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203.760,00</w:t>
            </w:r>
          </w:p>
        </w:tc>
      </w:tr>
      <w:tr w:rsidR="00013D58" w:rsidRPr="003806DD" w14:paraId="71B2346F" w14:textId="77777777" w:rsidTr="00013D58">
        <w:trPr>
          <w:trHeight w:val="972"/>
        </w:trPr>
        <w:tc>
          <w:tcPr>
            <w:tcW w:w="851" w:type="dxa"/>
            <w:shd w:val="clear" w:color="CCCCFF" w:fill="FFFF00"/>
            <w:vAlign w:val="center"/>
            <w:hideMark/>
          </w:tcPr>
          <w:p w14:paraId="1B7B8A33"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30</w:t>
            </w:r>
          </w:p>
        </w:tc>
        <w:tc>
          <w:tcPr>
            <w:tcW w:w="4748" w:type="dxa"/>
            <w:shd w:val="clear" w:color="CCCCFF" w:fill="FFFFFF"/>
            <w:vAlign w:val="center"/>
            <w:hideMark/>
          </w:tcPr>
          <w:p w14:paraId="6D7194D3"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 xml:space="preserve">ADESIVO PARA NÚMERO PREDIAL: </w:t>
            </w:r>
            <w:r w:rsidRPr="003806DD">
              <w:rPr>
                <w:rFonts w:ascii="Times New Roman" w:hAnsi="Times New Roman" w:cs="Times New Roman"/>
                <w:sz w:val="20"/>
                <w:szCs w:val="20"/>
                <w:lang w:eastAsia="pt-BR"/>
              </w:rPr>
              <w:t>Material vinil autoadesivo P4, cola permanente, fosco, medidas aproximadas 10x15cm, conforme modelo disponibilizado.</w:t>
            </w:r>
          </w:p>
        </w:tc>
        <w:tc>
          <w:tcPr>
            <w:tcW w:w="1134" w:type="dxa"/>
            <w:shd w:val="clear" w:color="CCCCFF" w:fill="FFFFFF"/>
            <w:vAlign w:val="center"/>
          </w:tcPr>
          <w:p w14:paraId="39675BBD"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4D372984"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100</w:t>
            </w:r>
          </w:p>
        </w:tc>
        <w:tc>
          <w:tcPr>
            <w:tcW w:w="1200" w:type="dxa"/>
            <w:shd w:val="clear" w:color="CCCCFF" w:fill="FFFFFF"/>
            <w:vAlign w:val="center"/>
          </w:tcPr>
          <w:p w14:paraId="58408E35"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R$ 104,50</w:t>
            </w:r>
          </w:p>
        </w:tc>
        <w:tc>
          <w:tcPr>
            <w:tcW w:w="1493" w:type="dxa"/>
            <w:shd w:val="clear" w:color="CCCCFF" w:fill="FFFFFF"/>
            <w:vAlign w:val="center"/>
          </w:tcPr>
          <w:p w14:paraId="3F9C7E9D" w14:textId="77777777" w:rsidR="00013D58" w:rsidRPr="00F53380"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R$ 10.450,00</w:t>
            </w:r>
          </w:p>
        </w:tc>
      </w:tr>
      <w:tr w:rsidR="00013D58" w:rsidRPr="003806DD" w14:paraId="58A0A440" w14:textId="77777777" w:rsidTr="00013D58">
        <w:trPr>
          <w:trHeight w:val="844"/>
        </w:trPr>
        <w:tc>
          <w:tcPr>
            <w:tcW w:w="851" w:type="dxa"/>
            <w:shd w:val="clear" w:color="CCCCFF" w:fill="FFFF00"/>
            <w:vAlign w:val="center"/>
            <w:hideMark/>
          </w:tcPr>
          <w:p w14:paraId="5C9279A3"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31</w:t>
            </w:r>
          </w:p>
        </w:tc>
        <w:tc>
          <w:tcPr>
            <w:tcW w:w="4748" w:type="dxa"/>
            <w:shd w:val="clear" w:color="CCCCFF" w:fill="FFFFFF"/>
            <w:vAlign w:val="center"/>
            <w:hideMark/>
          </w:tcPr>
          <w:p w14:paraId="7A515108"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FLYER A4:</w:t>
            </w:r>
            <w:r w:rsidRPr="003806DD">
              <w:rPr>
                <w:rFonts w:ascii="Times New Roman" w:hAnsi="Times New Roman" w:cs="Times New Roman"/>
                <w:sz w:val="20"/>
                <w:szCs w:val="20"/>
                <w:lang w:eastAsia="pt-BR"/>
              </w:rPr>
              <w:t xml:space="preserve"> Papel A4, 210x297mm, vertical, 4x0cm, somente frente color, couchê fosco 115g, período/dias:10.</w:t>
            </w:r>
          </w:p>
        </w:tc>
        <w:tc>
          <w:tcPr>
            <w:tcW w:w="1134" w:type="dxa"/>
            <w:shd w:val="clear" w:color="CCCCFF" w:fill="FFFFFF"/>
            <w:vAlign w:val="center"/>
          </w:tcPr>
          <w:p w14:paraId="1C9E928D"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0A68DB68"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5.000</w:t>
            </w:r>
          </w:p>
        </w:tc>
        <w:tc>
          <w:tcPr>
            <w:tcW w:w="1200" w:type="dxa"/>
            <w:shd w:val="clear" w:color="CCCCFF" w:fill="FFFFFF"/>
            <w:vAlign w:val="center"/>
          </w:tcPr>
          <w:p w14:paraId="73B5D063"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R$ 0,</w:t>
            </w:r>
            <w:r>
              <w:rPr>
                <w:rFonts w:ascii="Times New Roman" w:hAnsi="Times New Roman" w:cs="Times New Roman"/>
                <w:b/>
                <w:bCs/>
                <w:lang w:eastAsia="pt-BR"/>
              </w:rPr>
              <w:t>75</w:t>
            </w:r>
          </w:p>
        </w:tc>
        <w:tc>
          <w:tcPr>
            <w:tcW w:w="1493" w:type="dxa"/>
            <w:shd w:val="clear" w:color="CCCCFF" w:fill="FFFFFF"/>
            <w:vAlign w:val="center"/>
          </w:tcPr>
          <w:p w14:paraId="21085B3B"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3.750,00</w:t>
            </w:r>
          </w:p>
        </w:tc>
      </w:tr>
      <w:tr w:rsidR="00013D58" w:rsidRPr="003806DD" w14:paraId="6A8EEBE8" w14:textId="77777777" w:rsidTr="00013D58">
        <w:trPr>
          <w:trHeight w:val="855"/>
        </w:trPr>
        <w:tc>
          <w:tcPr>
            <w:tcW w:w="851" w:type="dxa"/>
            <w:shd w:val="clear" w:color="CCCCFF" w:fill="FFFF00"/>
            <w:vAlign w:val="center"/>
            <w:hideMark/>
          </w:tcPr>
          <w:p w14:paraId="25C9FF79"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32</w:t>
            </w:r>
          </w:p>
        </w:tc>
        <w:tc>
          <w:tcPr>
            <w:tcW w:w="4748" w:type="dxa"/>
            <w:shd w:val="clear" w:color="CCCCFF" w:fill="FFFFFF"/>
            <w:vAlign w:val="center"/>
            <w:hideMark/>
          </w:tcPr>
          <w:p w14:paraId="515A7EBA"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 xml:space="preserve">FLYER A5: </w:t>
            </w:r>
            <w:r w:rsidRPr="003806DD">
              <w:rPr>
                <w:rFonts w:ascii="Times New Roman" w:hAnsi="Times New Roman" w:cs="Times New Roman"/>
                <w:sz w:val="20"/>
                <w:szCs w:val="20"/>
                <w:lang w:eastAsia="pt-BR"/>
              </w:rPr>
              <w:t>Papel A5 210x148mm, vertical, papel reciclato 150GR, 4x4cm, conforme modelo a ser disponibilizado.</w:t>
            </w:r>
          </w:p>
        </w:tc>
        <w:tc>
          <w:tcPr>
            <w:tcW w:w="1134" w:type="dxa"/>
            <w:shd w:val="clear" w:color="CCCCFF" w:fill="FFFFFF"/>
            <w:vAlign w:val="center"/>
          </w:tcPr>
          <w:p w14:paraId="17BC8123"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35B2CDD8"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5.000</w:t>
            </w:r>
          </w:p>
        </w:tc>
        <w:tc>
          <w:tcPr>
            <w:tcW w:w="1200" w:type="dxa"/>
            <w:shd w:val="clear" w:color="CCCCFF" w:fill="FFFFFF"/>
            <w:vAlign w:val="center"/>
          </w:tcPr>
          <w:p w14:paraId="278F9ECD"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0,64</w:t>
            </w:r>
          </w:p>
        </w:tc>
        <w:tc>
          <w:tcPr>
            <w:tcW w:w="1493" w:type="dxa"/>
            <w:shd w:val="clear" w:color="CCCCFF" w:fill="FFFFFF"/>
            <w:vAlign w:val="center"/>
          </w:tcPr>
          <w:p w14:paraId="4BCBF550"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3.200,00</w:t>
            </w:r>
          </w:p>
        </w:tc>
      </w:tr>
      <w:tr w:rsidR="00013D58" w:rsidRPr="003806DD" w14:paraId="682186D2" w14:textId="77777777" w:rsidTr="00013D58">
        <w:trPr>
          <w:trHeight w:val="966"/>
        </w:trPr>
        <w:tc>
          <w:tcPr>
            <w:tcW w:w="851" w:type="dxa"/>
            <w:shd w:val="clear" w:color="CCCCFF" w:fill="FFFF00"/>
            <w:vAlign w:val="center"/>
            <w:hideMark/>
          </w:tcPr>
          <w:p w14:paraId="07FD0810"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33</w:t>
            </w:r>
          </w:p>
        </w:tc>
        <w:tc>
          <w:tcPr>
            <w:tcW w:w="4748" w:type="dxa"/>
            <w:shd w:val="clear" w:color="CCCCFF" w:fill="FFFFFF"/>
            <w:vAlign w:val="center"/>
            <w:hideMark/>
          </w:tcPr>
          <w:p w14:paraId="112B0D0E"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 xml:space="preserve">BANNER EM LONA 440GR: </w:t>
            </w:r>
            <w:r w:rsidRPr="003806DD">
              <w:rPr>
                <w:rFonts w:ascii="Times New Roman" w:hAnsi="Times New Roman" w:cs="Times New Roman"/>
                <w:sz w:val="20"/>
                <w:szCs w:val="20"/>
                <w:lang w:eastAsia="pt-BR"/>
              </w:rPr>
              <w:t>Com impressão digital de alta resolução, acabamento para fixação em box truss, conforme modelo a ser disponibilizado.</w:t>
            </w:r>
          </w:p>
        </w:tc>
        <w:tc>
          <w:tcPr>
            <w:tcW w:w="1134" w:type="dxa"/>
            <w:shd w:val="clear" w:color="CCCCFF" w:fill="FFFFFF"/>
            <w:vAlign w:val="center"/>
          </w:tcPr>
          <w:p w14:paraId="3BA09140"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19F122D0"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100</w:t>
            </w:r>
          </w:p>
        </w:tc>
        <w:tc>
          <w:tcPr>
            <w:tcW w:w="1200" w:type="dxa"/>
            <w:shd w:val="clear" w:color="CCCCFF" w:fill="FFFFFF"/>
            <w:vAlign w:val="center"/>
          </w:tcPr>
          <w:p w14:paraId="52D141E1" w14:textId="77777777" w:rsidR="00013D58" w:rsidRPr="00F53380"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R$ 97,98</w:t>
            </w:r>
          </w:p>
        </w:tc>
        <w:tc>
          <w:tcPr>
            <w:tcW w:w="1493" w:type="dxa"/>
            <w:shd w:val="clear" w:color="CCCCFF" w:fill="FFFFFF"/>
            <w:vAlign w:val="center"/>
          </w:tcPr>
          <w:p w14:paraId="40D9370B"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9.798,00</w:t>
            </w:r>
          </w:p>
        </w:tc>
      </w:tr>
      <w:tr w:rsidR="00013D58" w:rsidRPr="003806DD" w14:paraId="54635EBB" w14:textId="77777777" w:rsidTr="00013D58">
        <w:trPr>
          <w:trHeight w:val="711"/>
        </w:trPr>
        <w:tc>
          <w:tcPr>
            <w:tcW w:w="851" w:type="dxa"/>
            <w:shd w:val="clear" w:color="CCCCFF" w:fill="FFFF00"/>
            <w:vAlign w:val="center"/>
            <w:hideMark/>
          </w:tcPr>
          <w:p w14:paraId="693E20B8"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34</w:t>
            </w:r>
          </w:p>
        </w:tc>
        <w:tc>
          <w:tcPr>
            <w:tcW w:w="4748" w:type="dxa"/>
            <w:shd w:val="clear" w:color="CCCCFF" w:fill="FFFFFF"/>
            <w:vAlign w:val="center"/>
            <w:hideMark/>
          </w:tcPr>
          <w:p w14:paraId="0F7A2B68"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FAIXA EM LONA 440GR:</w:t>
            </w:r>
            <w:r w:rsidRPr="003806DD">
              <w:rPr>
                <w:rFonts w:ascii="Times New Roman" w:hAnsi="Times New Roman" w:cs="Times New Roman"/>
                <w:sz w:val="20"/>
                <w:szCs w:val="20"/>
                <w:lang w:eastAsia="pt-BR"/>
              </w:rPr>
              <w:t xml:space="preserve"> Com impressão digital de alta resolução, ilhós distribuídos uniformemente, conforme modelo a ser disponibilizado.</w:t>
            </w:r>
          </w:p>
        </w:tc>
        <w:tc>
          <w:tcPr>
            <w:tcW w:w="1134" w:type="dxa"/>
            <w:shd w:val="clear" w:color="CCCCFF" w:fill="FFFFFF"/>
            <w:vAlign w:val="center"/>
          </w:tcPr>
          <w:p w14:paraId="5CDFF239"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165C4C73"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100</w:t>
            </w:r>
          </w:p>
        </w:tc>
        <w:tc>
          <w:tcPr>
            <w:tcW w:w="1200" w:type="dxa"/>
            <w:shd w:val="clear" w:color="CCCCFF" w:fill="FFFFFF"/>
            <w:vAlign w:val="center"/>
          </w:tcPr>
          <w:p w14:paraId="6DEDA626"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122,80</w:t>
            </w:r>
          </w:p>
        </w:tc>
        <w:tc>
          <w:tcPr>
            <w:tcW w:w="1493" w:type="dxa"/>
            <w:shd w:val="clear" w:color="CCCCFF" w:fill="FFFFFF"/>
            <w:vAlign w:val="center"/>
          </w:tcPr>
          <w:p w14:paraId="510BFFDB"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12.280,00</w:t>
            </w:r>
          </w:p>
        </w:tc>
      </w:tr>
      <w:tr w:rsidR="00013D58" w:rsidRPr="003806DD" w14:paraId="54248542" w14:textId="77777777" w:rsidTr="00013D58">
        <w:trPr>
          <w:trHeight w:val="1260"/>
        </w:trPr>
        <w:tc>
          <w:tcPr>
            <w:tcW w:w="851" w:type="dxa"/>
            <w:shd w:val="clear" w:color="CCCCFF" w:fill="FFFF00"/>
            <w:vAlign w:val="center"/>
            <w:hideMark/>
          </w:tcPr>
          <w:p w14:paraId="0336148A"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35</w:t>
            </w:r>
          </w:p>
        </w:tc>
        <w:tc>
          <w:tcPr>
            <w:tcW w:w="4748" w:type="dxa"/>
            <w:shd w:val="clear" w:color="CCCCFF" w:fill="FFFFFF"/>
            <w:vAlign w:val="center"/>
            <w:hideMark/>
          </w:tcPr>
          <w:p w14:paraId="4CBE9520"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 xml:space="preserve">PASTA COM BRASÃO: </w:t>
            </w:r>
            <w:r w:rsidRPr="003806DD">
              <w:rPr>
                <w:rFonts w:ascii="Times New Roman" w:hAnsi="Times New Roman" w:cs="Times New Roman"/>
                <w:sz w:val="20"/>
                <w:szCs w:val="20"/>
                <w:lang w:eastAsia="pt-BR"/>
              </w:rPr>
              <w:t>Formato aberto 51x31cm e formato fechado 25,5x31cm, 1 lâmina em papel cartão C1S importado comercial, 250gr, 4x0cm, cores diversas, prova digital, ctp, corte e vinco, colagem de bolsa, conforme modelo a ser disponibilizado.</w:t>
            </w:r>
          </w:p>
        </w:tc>
        <w:tc>
          <w:tcPr>
            <w:tcW w:w="1134" w:type="dxa"/>
            <w:shd w:val="clear" w:color="CCCCFF" w:fill="FFFFFF"/>
            <w:vAlign w:val="center"/>
          </w:tcPr>
          <w:p w14:paraId="466BBFCC"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2EA9D76B"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2.000</w:t>
            </w:r>
          </w:p>
        </w:tc>
        <w:tc>
          <w:tcPr>
            <w:tcW w:w="1200" w:type="dxa"/>
            <w:shd w:val="clear" w:color="CCCCFF" w:fill="FFFFFF"/>
            <w:vAlign w:val="center"/>
          </w:tcPr>
          <w:p w14:paraId="44B9E356" w14:textId="77777777" w:rsidR="00013D58" w:rsidRPr="00F53380"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R$ 3,23</w:t>
            </w:r>
          </w:p>
        </w:tc>
        <w:tc>
          <w:tcPr>
            <w:tcW w:w="1493" w:type="dxa"/>
            <w:shd w:val="clear" w:color="CCCCFF" w:fill="FFFFFF"/>
            <w:vAlign w:val="center"/>
          </w:tcPr>
          <w:p w14:paraId="2A532E50"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6.460,00</w:t>
            </w:r>
          </w:p>
        </w:tc>
      </w:tr>
      <w:tr w:rsidR="00013D58" w:rsidRPr="003806DD" w14:paraId="12AC1F34" w14:textId="77777777" w:rsidTr="00013D58">
        <w:trPr>
          <w:trHeight w:val="704"/>
        </w:trPr>
        <w:tc>
          <w:tcPr>
            <w:tcW w:w="851" w:type="dxa"/>
            <w:shd w:val="clear" w:color="CCCCFF" w:fill="FFFF00"/>
            <w:vAlign w:val="center"/>
            <w:hideMark/>
          </w:tcPr>
          <w:p w14:paraId="181918C9"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36</w:t>
            </w:r>
          </w:p>
        </w:tc>
        <w:tc>
          <w:tcPr>
            <w:tcW w:w="4748" w:type="dxa"/>
            <w:shd w:val="clear" w:color="CCCCFF" w:fill="FFFFFF"/>
            <w:vAlign w:val="center"/>
            <w:hideMark/>
          </w:tcPr>
          <w:p w14:paraId="15D88866"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ADESIVO REDONDO AUTOCOLANTE:</w:t>
            </w:r>
            <w:r w:rsidRPr="003806DD">
              <w:rPr>
                <w:rFonts w:ascii="Times New Roman" w:hAnsi="Times New Roman" w:cs="Times New Roman"/>
                <w:sz w:val="20"/>
                <w:szCs w:val="20"/>
                <w:lang w:eastAsia="pt-BR"/>
              </w:rPr>
              <w:t xml:space="preserve"> Medidas aproximadas 50x50 mm, vinil espessura: 0,08mm, conforme modelo a ser disponibilizado.</w:t>
            </w:r>
          </w:p>
        </w:tc>
        <w:tc>
          <w:tcPr>
            <w:tcW w:w="1134" w:type="dxa"/>
            <w:shd w:val="clear" w:color="CCCCFF" w:fill="FFFFFF"/>
            <w:vAlign w:val="center"/>
          </w:tcPr>
          <w:p w14:paraId="2EF57F6E"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1B2678A7"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300</w:t>
            </w:r>
          </w:p>
        </w:tc>
        <w:tc>
          <w:tcPr>
            <w:tcW w:w="1200" w:type="dxa"/>
            <w:shd w:val="clear" w:color="CCCCFF" w:fill="FFFFFF"/>
            <w:vAlign w:val="center"/>
          </w:tcPr>
          <w:p w14:paraId="2DEF6268"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R$ 103,83</w:t>
            </w:r>
          </w:p>
        </w:tc>
        <w:tc>
          <w:tcPr>
            <w:tcW w:w="1493" w:type="dxa"/>
            <w:shd w:val="clear" w:color="CCCCFF" w:fill="FFFFFF"/>
            <w:vAlign w:val="center"/>
          </w:tcPr>
          <w:p w14:paraId="539EEB0C"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31.149,00</w:t>
            </w:r>
          </w:p>
        </w:tc>
      </w:tr>
      <w:tr w:rsidR="00013D58" w:rsidRPr="003806DD" w14:paraId="7A66BBE7" w14:textId="77777777" w:rsidTr="00013D58">
        <w:trPr>
          <w:trHeight w:val="686"/>
        </w:trPr>
        <w:tc>
          <w:tcPr>
            <w:tcW w:w="851" w:type="dxa"/>
            <w:shd w:val="clear" w:color="CCCCFF" w:fill="FFFF00"/>
            <w:vAlign w:val="center"/>
            <w:hideMark/>
          </w:tcPr>
          <w:p w14:paraId="7035BA52"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37</w:t>
            </w:r>
          </w:p>
        </w:tc>
        <w:tc>
          <w:tcPr>
            <w:tcW w:w="4748" w:type="dxa"/>
            <w:shd w:val="clear" w:color="CCCCFF" w:fill="FFFFFF"/>
            <w:vAlign w:val="center"/>
            <w:hideMark/>
          </w:tcPr>
          <w:p w14:paraId="5839D0FA"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 xml:space="preserve">BANNER (IMP. DIG.) EM LONA: </w:t>
            </w:r>
            <w:r w:rsidRPr="003806DD">
              <w:rPr>
                <w:rFonts w:ascii="Times New Roman" w:hAnsi="Times New Roman" w:cs="Times New Roman"/>
                <w:sz w:val="20"/>
                <w:szCs w:val="20"/>
                <w:lang w:eastAsia="pt-BR"/>
              </w:rPr>
              <w:t>Qtd=10. L=0,800. A=1,200</w:t>
            </w:r>
            <w:r w:rsidRPr="003806DD">
              <w:rPr>
                <w:rFonts w:ascii="Times New Roman" w:hAnsi="Times New Roman" w:cs="Times New Roman"/>
                <w:sz w:val="20"/>
                <w:szCs w:val="20"/>
                <w:lang w:eastAsia="pt-BR"/>
              </w:rPr>
              <w:br/>
              <w:t>Solda/Banner, Bastão, Ponteira E Corda, Refile Rápido</w:t>
            </w:r>
          </w:p>
        </w:tc>
        <w:tc>
          <w:tcPr>
            <w:tcW w:w="1134" w:type="dxa"/>
            <w:shd w:val="clear" w:color="CCCCFF" w:fill="FFFFFF"/>
            <w:vAlign w:val="center"/>
          </w:tcPr>
          <w:p w14:paraId="3D12E3F5"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18BFFF61"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100</w:t>
            </w:r>
          </w:p>
        </w:tc>
        <w:tc>
          <w:tcPr>
            <w:tcW w:w="1200" w:type="dxa"/>
            <w:shd w:val="clear" w:color="CCCCFF" w:fill="FFFFFF"/>
            <w:vAlign w:val="center"/>
          </w:tcPr>
          <w:p w14:paraId="18B4E9C2" w14:textId="77777777" w:rsidR="00013D58" w:rsidRPr="00F53380"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R$ 141,96</w:t>
            </w:r>
          </w:p>
        </w:tc>
        <w:tc>
          <w:tcPr>
            <w:tcW w:w="1493" w:type="dxa"/>
            <w:shd w:val="clear" w:color="CCCCFF" w:fill="FFFFFF"/>
            <w:vAlign w:val="center"/>
          </w:tcPr>
          <w:p w14:paraId="6F786FD2"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14.196,00</w:t>
            </w:r>
          </w:p>
        </w:tc>
      </w:tr>
      <w:tr w:rsidR="00013D58" w:rsidRPr="003806DD" w14:paraId="50E943CC" w14:textId="77777777" w:rsidTr="00013D58">
        <w:trPr>
          <w:trHeight w:val="700"/>
        </w:trPr>
        <w:tc>
          <w:tcPr>
            <w:tcW w:w="851" w:type="dxa"/>
            <w:shd w:val="clear" w:color="CCCCFF" w:fill="FFFF00"/>
            <w:vAlign w:val="center"/>
            <w:hideMark/>
          </w:tcPr>
          <w:p w14:paraId="52438D6B"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38</w:t>
            </w:r>
          </w:p>
        </w:tc>
        <w:tc>
          <w:tcPr>
            <w:tcW w:w="4748" w:type="dxa"/>
            <w:shd w:val="clear" w:color="CCCCFF" w:fill="FFFFFF"/>
            <w:vAlign w:val="center"/>
            <w:hideMark/>
          </w:tcPr>
          <w:p w14:paraId="04952F7F"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 xml:space="preserve">FAIXA (IMP. DIG.) EM LONA: </w:t>
            </w:r>
            <w:r w:rsidRPr="003806DD">
              <w:rPr>
                <w:rFonts w:ascii="Times New Roman" w:hAnsi="Times New Roman" w:cs="Times New Roman"/>
                <w:sz w:val="20"/>
                <w:szCs w:val="20"/>
                <w:lang w:eastAsia="pt-BR"/>
              </w:rPr>
              <w:t>Qtd=10. L=2,000. A=1,000</w:t>
            </w:r>
            <w:r w:rsidRPr="003806DD">
              <w:rPr>
                <w:rFonts w:ascii="Times New Roman" w:hAnsi="Times New Roman" w:cs="Times New Roman"/>
                <w:sz w:val="20"/>
                <w:szCs w:val="20"/>
                <w:lang w:eastAsia="pt-BR"/>
              </w:rPr>
              <w:br/>
              <w:t>Refile Rápido, Madeira, Ponteiras, Corda., Solda/Faixa</w:t>
            </w:r>
          </w:p>
        </w:tc>
        <w:tc>
          <w:tcPr>
            <w:tcW w:w="1134" w:type="dxa"/>
            <w:shd w:val="clear" w:color="CCCCFF" w:fill="FFFFFF"/>
            <w:vAlign w:val="center"/>
          </w:tcPr>
          <w:p w14:paraId="6A4BC4A5"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77C3DFE7"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100</w:t>
            </w:r>
          </w:p>
        </w:tc>
        <w:tc>
          <w:tcPr>
            <w:tcW w:w="1200" w:type="dxa"/>
            <w:shd w:val="clear" w:color="CCCCFF" w:fill="FFFFFF"/>
            <w:vAlign w:val="center"/>
          </w:tcPr>
          <w:p w14:paraId="3071ABB0"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172,25</w:t>
            </w:r>
          </w:p>
        </w:tc>
        <w:tc>
          <w:tcPr>
            <w:tcW w:w="1493" w:type="dxa"/>
            <w:shd w:val="clear" w:color="CCCCFF" w:fill="FFFFFF"/>
            <w:vAlign w:val="center"/>
          </w:tcPr>
          <w:p w14:paraId="13D441B4"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17.225,00</w:t>
            </w:r>
          </w:p>
        </w:tc>
      </w:tr>
      <w:tr w:rsidR="00013D58" w:rsidRPr="003806DD" w14:paraId="1478BB80" w14:textId="77777777" w:rsidTr="00013D58">
        <w:trPr>
          <w:trHeight w:val="701"/>
        </w:trPr>
        <w:tc>
          <w:tcPr>
            <w:tcW w:w="851" w:type="dxa"/>
            <w:shd w:val="clear" w:color="CCCCFF" w:fill="FFFF00"/>
            <w:vAlign w:val="center"/>
            <w:hideMark/>
          </w:tcPr>
          <w:p w14:paraId="1FDAC5CC"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39</w:t>
            </w:r>
          </w:p>
        </w:tc>
        <w:tc>
          <w:tcPr>
            <w:tcW w:w="4748" w:type="dxa"/>
            <w:shd w:val="clear" w:color="CCCCFF" w:fill="FFFFFF"/>
            <w:vAlign w:val="center"/>
            <w:hideMark/>
          </w:tcPr>
          <w:p w14:paraId="26E2F109"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D95790">
              <w:rPr>
                <w:rFonts w:ascii="Times New Roman" w:hAnsi="Times New Roman" w:cs="Times New Roman"/>
                <w:b/>
                <w:bCs/>
                <w:sz w:val="20"/>
                <w:szCs w:val="20"/>
                <w:u w:val="single"/>
                <w:lang w:val="en-US" w:eastAsia="pt-BR"/>
              </w:rPr>
              <w:t xml:space="preserve">LONA FRONT LIGHT 280gr (IMP. DIG.): </w:t>
            </w:r>
            <w:r w:rsidRPr="00D95790">
              <w:rPr>
                <w:rFonts w:ascii="Times New Roman" w:hAnsi="Times New Roman" w:cs="Times New Roman"/>
                <w:sz w:val="20"/>
                <w:szCs w:val="20"/>
                <w:lang w:val="en-US" w:eastAsia="pt-BR"/>
              </w:rPr>
              <w:t xml:space="preserve">Qtd=10. </w:t>
            </w:r>
            <w:r w:rsidRPr="003806DD">
              <w:rPr>
                <w:rFonts w:ascii="Times New Roman" w:hAnsi="Times New Roman" w:cs="Times New Roman"/>
                <w:sz w:val="20"/>
                <w:szCs w:val="20"/>
                <w:lang w:eastAsia="pt-BR"/>
              </w:rPr>
              <w:t>L=3,000. A=2,000</w:t>
            </w:r>
            <w:r w:rsidRPr="003806DD">
              <w:rPr>
                <w:rFonts w:ascii="Times New Roman" w:hAnsi="Times New Roman" w:cs="Times New Roman"/>
                <w:sz w:val="20"/>
                <w:szCs w:val="20"/>
                <w:lang w:eastAsia="pt-BR"/>
              </w:rPr>
              <w:br/>
              <w:t>Refile Rápido, Solda/Emenda, Bainha E Ilhos - 30cm</w:t>
            </w:r>
          </w:p>
        </w:tc>
        <w:tc>
          <w:tcPr>
            <w:tcW w:w="1134" w:type="dxa"/>
            <w:shd w:val="clear" w:color="CCCCFF" w:fill="FFFFFF"/>
            <w:vAlign w:val="center"/>
          </w:tcPr>
          <w:p w14:paraId="6B45BC82"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6D5DCA0D"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100</w:t>
            </w:r>
          </w:p>
        </w:tc>
        <w:tc>
          <w:tcPr>
            <w:tcW w:w="1200" w:type="dxa"/>
            <w:shd w:val="clear" w:color="CCCCFF" w:fill="FFFFFF"/>
            <w:vAlign w:val="center"/>
          </w:tcPr>
          <w:p w14:paraId="421D3442" w14:textId="77777777" w:rsidR="00013D58" w:rsidRPr="00F53380"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R$ 233,95</w:t>
            </w:r>
          </w:p>
        </w:tc>
        <w:tc>
          <w:tcPr>
            <w:tcW w:w="1493" w:type="dxa"/>
            <w:shd w:val="clear" w:color="CCCCFF" w:fill="FFFFFF"/>
            <w:vAlign w:val="center"/>
          </w:tcPr>
          <w:p w14:paraId="756A923A"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23.395,00</w:t>
            </w:r>
          </w:p>
        </w:tc>
      </w:tr>
      <w:tr w:rsidR="00013D58" w:rsidRPr="003806DD" w14:paraId="0A88AA2C" w14:textId="77777777" w:rsidTr="00013D58">
        <w:trPr>
          <w:trHeight w:val="697"/>
        </w:trPr>
        <w:tc>
          <w:tcPr>
            <w:tcW w:w="851" w:type="dxa"/>
            <w:shd w:val="clear" w:color="CCCCFF" w:fill="FFFF00"/>
            <w:vAlign w:val="center"/>
            <w:hideMark/>
          </w:tcPr>
          <w:p w14:paraId="76BDDDDC"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40</w:t>
            </w:r>
          </w:p>
        </w:tc>
        <w:tc>
          <w:tcPr>
            <w:tcW w:w="4748" w:type="dxa"/>
            <w:shd w:val="clear" w:color="CCCCFF" w:fill="FFFFFF"/>
            <w:vAlign w:val="center"/>
            <w:hideMark/>
          </w:tcPr>
          <w:p w14:paraId="6CF5423F"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D95790">
              <w:rPr>
                <w:rFonts w:ascii="Times New Roman" w:hAnsi="Times New Roman" w:cs="Times New Roman"/>
                <w:b/>
                <w:bCs/>
                <w:sz w:val="20"/>
                <w:szCs w:val="20"/>
                <w:u w:val="single"/>
                <w:lang w:val="en-US" w:eastAsia="pt-BR"/>
              </w:rPr>
              <w:t xml:space="preserve">LONA FRONT LIGHT 440gr (IMP. DIG.):  </w:t>
            </w:r>
            <w:r w:rsidRPr="00D95790">
              <w:rPr>
                <w:rFonts w:ascii="Times New Roman" w:hAnsi="Times New Roman" w:cs="Times New Roman"/>
                <w:sz w:val="20"/>
                <w:szCs w:val="20"/>
                <w:lang w:val="en-US" w:eastAsia="pt-BR"/>
              </w:rPr>
              <w:t xml:space="preserve">Qtd=10. </w:t>
            </w:r>
            <w:r w:rsidRPr="003806DD">
              <w:rPr>
                <w:rFonts w:ascii="Times New Roman" w:hAnsi="Times New Roman" w:cs="Times New Roman"/>
                <w:sz w:val="20"/>
                <w:szCs w:val="20"/>
                <w:lang w:eastAsia="pt-BR"/>
              </w:rPr>
              <w:t>L=3,000. A=2,000</w:t>
            </w:r>
            <w:r w:rsidRPr="003806DD">
              <w:rPr>
                <w:rFonts w:ascii="Times New Roman" w:hAnsi="Times New Roman" w:cs="Times New Roman"/>
                <w:sz w:val="20"/>
                <w:szCs w:val="20"/>
                <w:lang w:eastAsia="pt-BR"/>
              </w:rPr>
              <w:br/>
              <w:t>Refile Rápido, Solda/Emenda, Bainha E Ilhos - 30cm</w:t>
            </w:r>
          </w:p>
        </w:tc>
        <w:tc>
          <w:tcPr>
            <w:tcW w:w="1134" w:type="dxa"/>
            <w:shd w:val="clear" w:color="CCCCFF" w:fill="FFFFFF"/>
            <w:vAlign w:val="center"/>
          </w:tcPr>
          <w:p w14:paraId="17FB5882"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207F432D"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100</w:t>
            </w:r>
          </w:p>
        </w:tc>
        <w:tc>
          <w:tcPr>
            <w:tcW w:w="1200" w:type="dxa"/>
            <w:shd w:val="clear" w:color="CCCCFF" w:fill="FFFFFF"/>
            <w:vAlign w:val="center"/>
          </w:tcPr>
          <w:p w14:paraId="4D40E7EB"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R$ 268,95</w:t>
            </w:r>
          </w:p>
        </w:tc>
        <w:tc>
          <w:tcPr>
            <w:tcW w:w="1493" w:type="dxa"/>
            <w:shd w:val="clear" w:color="CCCCFF" w:fill="FFFFFF"/>
            <w:vAlign w:val="center"/>
          </w:tcPr>
          <w:p w14:paraId="4E0E02A7" w14:textId="77777777" w:rsidR="00013D58" w:rsidRPr="00F53380"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R$ 26.895,00</w:t>
            </w:r>
          </w:p>
        </w:tc>
      </w:tr>
      <w:tr w:rsidR="00013D58" w:rsidRPr="003806DD" w14:paraId="399F2500" w14:textId="77777777" w:rsidTr="00013D58">
        <w:trPr>
          <w:trHeight w:val="423"/>
        </w:trPr>
        <w:tc>
          <w:tcPr>
            <w:tcW w:w="851" w:type="dxa"/>
            <w:shd w:val="clear" w:color="CCCCFF" w:fill="FFFF00"/>
            <w:vAlign w:val="center"/>
            <w:hideMark/>
          </w:tcPr>
          <w:p w14:paraId="37F503DF"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41</w:t>
            </w:r>
          </w:p>
        </w:tc>
        <w:tc>
          <w:tcPr>
            <w:tcW w:w="4748" w:type="dxa"/>
            <w:shd w:val="clear" w:color="CCCCFF" w:fill="FFFFFF"/>
            <w:vAlign w:val="center"/>
            <w:hideMark/>
          </w:tcPr>
          <w:p w14:paraId="4DA24A18"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 xml:space="preserve">ADESIVO (IMP. DIG.) PROMO: </w:t>
            </w:r>
            <w:r w:rsidRPr="003806DD">
              <w:rPr>
                <w:rFonts w:ascii="Times New Roman" w:hAnsi="Times New Roman" w:cs="Times New Roman"/>
                <w:sz w:val="20"/>
                <w:szCs w:val="20"/>
                <w:lang w:eastAsia="pt-BR"/>
              </w:rPr>
              <w:t>Qtd=10. L=1,000. A=1,000 Refile Rápido</w:t>
            </w:r>
          </w:p>
        </w:tc>
        <w:tc>
          <w:tcPr>
            <w:tcW w:w="1134" w:type="dxa"/>
            <w:shd w:val="clear" w:color="CCCCFF" w:fill="FFFFFF"/>
            <w:vAlign w:val="center"/>
          </w:tcPr>
          <w:p w14:paraId="66014A84"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5A9494F3"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100</w:t>
            </w:r>
          </w:p>
        </w:tc>
        <w:tc>
          <w:tcPr>
            <w:tcW w:w="1200" w:type="dxa"/>
            <w:shd w:val="clear" w:color="CCCCFF" w:fill="FFFFFF"/>
            <w:vAlign w:val="center"/>
          </w:tcPr>
          <w:p w14:paraId="112316CE"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R$ 143,50</w:t>
            </w:r>
          </w:p>
        </w:tc>
        <w:tc>
          <w:tcPr>
            <w:tcW w:w="1493" w:type="dxa"/>
            <w:shd w:val="clear" w:color="CCCCFF" w:fill="FFFFFF"/>
            <w:vAlign w:val="center"/>
          </w:tcPr>
          <w:p w14:paraId="0A2E9F3A"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14.350,00</w:t>
            </w:r>
          </w:p>
        </w:tc>
      </w:tr>
      <w:tr w:rsidR="00013D58" w:rsidRPr="003806DD" w14:paraId="6B1DA881" w14:textId="77777777" w:rsidTr="00013D58">
        <w:trPr>
          <w:trHeight w:val="559"/>
        </w:trPr>
        <w:tc>
          <w:tcPr>
            <w:tcW w:w="851" w:type="dxa"/>
            <w:shd w:val="clear" w:color="CCCCFF" w:fill="FFFF00"/>
            <w:vAlign w:val="center"/>
            <w:hideMark/>
          </w:tcPr>
          <w:p w14:paraId="295B3BEE"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42</w:t>
            </w:r>
          </w:p>
        </w:tc>
        <w:tc>
          <w:tcPr>
            <w:tcW w:w="4748" w:type="dxa"/>
            <w:shd w:val="clear" w:color="CCCCFF" w:fill="FFFFFF"/>
            <w:vAlign w:val="center"/>
            <w:hideMark/>
          </w:tcPr>
          <w:p w14:paraId="2C16E584"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 xml:space="preserve">ADESIVO (IMP DIG) STANDART: </w:t>
            </w:r>
            <w:r w:rsidRPr="003806DD">
              <w:rPr>
                <w:rFonts w:ascii="Times New Roman" w:hAnsi="Times New Roman" w:cs="Times New Roman"/>
                <w:sz w:val="20"/>
                <w:szCs w:val="20"/>
                <w:lang w:eastAsia="pt-BR"/>
              </w:rPr>
              <w:t>Qtd=10. L=1,000. A=1,000 Refile Rápido</w:t>
            </w:r>
          </w:p>
        </w:tc>
        <w:tc>
          <w:tcPr>
            <w:tcW w:w="1134" w:type="dxa"/>
            <w:shd w:val="clear" w:color="CCCCFF" w:fill="FFFFFF"/>
            <w:vAlign w:val="center"/>
          </w:tcPr>
          <w:p w14:paraId="056FBA72"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2A505173"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150</w:t>
            </w:r>
          </w:p>
        </w:tc>
        <w:tc>
          <w:tcPr>
            <w:tcW w:w="1200" w:type="dxa"/>
            <w:shd w:val="clear" w:color="CCCCFF" w:fill="FFFFFF"/>
            <w:vAlign w:val="center"/>
          </w:tcPr>
          <w:p w14:paraId="66517ECB"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R$ 143,50</w:t>
            </w:r>
          </w:p>
        </w:tc>
        <w:tc>
          <w:tcPr>
            <w:tcW w:w="1493" w:type="dxa"/>
            <w:shd w:val="clear" w:color="CCCCFF" w:fill="FFFFFF"/>
            <w:vAlign w:val="center"/>
          </w:tcPr>
          <w:p w14:paraId="5F7A1FAA"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21.525,00</w:t>
            </w:r>
          </w:p>
        </w:tc>
      </w:tr>
      <w:tr w:rsidR="00013D58" w:rsidRPr="003806DD" w14:paraId="750049DA" w14:textId="77777777" w:rsidTr="00013D58">
        <w:trPr>
          <w:trHeight w:val="567"/>
        </w:trPr>
        <w:tc>
          <w:tcPr>
            <w:tcW w:w="851" w:type="dxa"/>
            <w:shd w:val="clear" w:color="CCCCFF" w:fill="FFFF00"/>
            <w:vAlign w:val="center"/>
            <w:hideMark/>
          </w:tcPr>
          <w:p w14:paraId="6BD63E58"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43</w:t>
            </w:r>
          </w:p>
        </w:tc>
        <w:tc>
          <w:tcPr>
            <w:tcW w:w="4748" w:type="dxa"/>
            <w:shd w:val="clear" w:color="CCCCFF" w:fill="FFFFFF"/>
            <w:vAlign w:val="center"/>
            <w:hideMark/>
          </w:tcPr>
          <w:p w14:paraId="15229BF3"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 xml:space="preserve">ADESIVO (IMP. DIG.) PERFURATE: </w:t>
            </w:r>
            <w:r w:rsidRPr="003806DD">
              <w:rPr>
                <w:rFonts w:ascii="Times New Roman" w:hAnsi="Times New Roman" w:cs="Times New Roman"/>
                <w:sz w:val="20"/>
                <w:szCs w:val="20"/>
                <w:lang w:eastAsia="pt-BR"/>
              </w:rPr>
              <w:t>Qtd=10. L=1,000. A=2,000 Refile Rápido</w:t>
            </w:r>
          </w:p>
        </w:tc>
        <w:tc>
          <w:tcPr>
            <w:tcW w:w="1134" w:type="dxa"/>
            <w:shd w:val="clear" w:color="CCCCFF" w:fill="FFFFFF"/>
            <w:vAlign w:val="center"/>
          </w:tcPr>
          <w:p w14:paraId="6BC574FE"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11262B90"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150</w:t>
            </w:r>
          </w:p>
        </w:tc>
        <w:tc>
          <w:tcPr>
            <w:tcW w:w="1200" w:type="dxa"/>
            <w:shd w:val="clear" w:color="CCCCFF" w:fill="FFFFFF"/>
            <w:vAlign w:val="center"/>
          </w:tcPr>
          <w:p w14:paraId="0061ED63"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R$ 143,50</w:t>
            </w:r>
          </w:p>
        </w:tc>
        <w:tc>
          <w:tcPr>
            <w:tcW w:w="1493" w:type="dxa"/>
            <w:shd w:val="clear" w:color="CCCCFF" w:fill="FFFFFF"/>
            <w:vAlign w:val="center"/>
          </w:tcPr>
          <w:p w14:paraId="47DC99AC"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2.525,00</w:t>
            </w:r>
          </w:p>
        </w:tc>
      </w:tr>
      <w:tr w:rsidR="00013D58" w:rsidRPr="003806DD" w14:paraId="1E405CCE" w14:textId="77777777" w:rsidTr="00013D58">
        <w:trPr>
          <w:trHeight w:val="703"/>
        </w:trPr>
        <w:tc>
          <w:tcPr>
            <w:tcW w:w="851" w:type="dxa"/>
            <w:shd w:val="clear" w:color="CCCCFF" w:fill="FFFF00"/>
            <w:vAlign w:val="center"/>
            <w:hideMark/>
          </w:tcPr>
          <w:p w14:paraId="271E2DC7"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44</w:t>
            </w:r>
          </w:p>
        </w:tc>
        <w:tc>
          <w:tcPr>
            <w:tcW w:w="4748" w:type="dxa"/>
            <w:shd w:val="clear" w:color="CCCCFF" w:fill="FFFFFF"/>
            <w:vAlign w:val="center"/>
            <w:hideMark/>
          </w:tcPr>
          <w:p w14:paraId="4BCEEF41"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 xml:space="preserve">PLACA (IMP. DIG.) EM ADESIVO BRANCO APLIC. EM OS: </w:t>
            </w:r>
            <w:r w:rsidRPr="003806DD">
              <w:rPr>
                <w:rFonts w:ascii="Times New Roman" w:hAnsi="Times New Roman" w:cs="Times New Roman"/>
                <w:sz w:val="20"/>
                <w:szCs w:val="20"/>
                <w:lang w:eastAsia="pt-BR"/>
              </w:rPr>
              <w:t>Qtd=10. L=2,000. A=1,000 Aplicação Em Ps, Corte Chapa, Aplicar Dupla Face</w:t>
            </w:r>
          </w:p>
        </w:tc>
        <w:tc>
          <w:tcPr>
            <w:tcW w:w="1134" w:type="dxa"/>
            <w:shd w:val="clear" w:color="CCCCFF" w:fill="FFFFFF"/>
            <w:vAlign w:val="center"/>
          </w:tcPr>
          <w:p w14:paraId="5CBD60C9" w14:textId="77777777" w:rsidR="00013D58" w:rsidRPr="003806DD" w:rsidRDefault="00013D58" w:rsidP="00754899">
            <w:pPr>
              <w:spacing w:line="240" w:lineRule="auto"/>
              <w:jc w:val="center"/>
              <w:rPr>
                <w:rFonts w:ascii="Times New Roman" w:hAnsi="Times New Roman" w:cs="Times New Roman"/>
                <w:b/>
                <w:bCs/>
                <w:sz w:val="20"/>
                <w:szCs w:val="20"/>
                <w:u w:val="single"/>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6836E67E"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100</w:t>
            </w:r>
          </w:p>
        </w:tc>
        <w:tc>
          <w:tcPr>
            <w:tcW w:w="1200" w:type="dxa"/>
            <w:shd w:val="clear" w:color="CCCCFF" w:fill="FFFFFF"/>
            <w:vAlign w:val="center"/>
          </w:tcPr>
          <w:p w14:paraId="1D356A0F" w14:textId="77777777" w:rsidR="00013D58" w:rsidRPr="00F53380"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R$ 385,40</w:t>
            </w:r>
          </w:p>
        </w:tc>
        <w:tc>
          <w:tcPr>
            <w:tcW w:w="1493" w:type="dxa"/>
            <w:shd w:val="clear" w:color="CCCCFF" w:fill="FFFFFF"/>
            <w:vAlign w:val="center"/>
          </w:tcPr>
          <w:p w14:paraId="253285B6"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38.540,00</w:t>
            </w:r>
          </w:p>
        </w:tc>
      </w:tr>
      <w:tr w:rsidR="00013D58" w:rsidRPr="003806DD" w14:paraId="101C5831" w14:textId="77777777" w:rsidTr="00013D58">
        <w:trPr>
          <w:trHeight w:val="703"/>
        </w:trPr>
        <w:tc>
          <w:tcPr>
            <w:tcW w:w="851" w:type="dxa"/>
            <w:shd w:val="clear" w:color="CCCCFF" w:fill="FFFF00"/>
            <w:vAlign w:val="center"/>
            <w:hideMark/>
          </w:tcPr>
          <w:p w14:paraId="2634FB77"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45</w:t>
            </w:r>
          </w:p>
        </w:tc>
        <w:tc>
          <w:tcPr>
            <w:tcW w:w="4748" w:type="dxa"/>
            <w:shd w:val="clear" w:color="CCCCFF" w:fill="FFFFFF"/>
            <w:vAlign w:val="center"/>
            <w:hideMark/>
          </w:tcPr>
          <w:p w14:paraId="599FD9A6"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 xml:space="preserve">CRACHÁS DE IDENTIFICAÇÃO PARA ALUNOS DO TRANSPORTE ESCOLAR E SERVIDORES: </w:t>
            </w:r>
            <w:r w:rsidRPr="003806DD">
              <w:rPr>
                <w:rFonts w:ascii="Times New Roman" w:hAnsi="Times New Roman" w:cs="Times New Roman"/>
                <w:bCs/>
                <w:sz w:val="20"/>
                <w:szCs w:val="20"/>
                <w:lang w:eastAsia="pt-BR"/>
              </w:rPr>
              <w:t>Confeccionados em PVC resistente, no tamanho aproximado de 54 x 86 mm, com apresentação vertical, em branco sem personalização.</w:t>
            </w:r>
          </w:p>
        </w:tc>
        <w:tc>
          <w:tcPr>
            <w:tcW w:w="1134" w:type="dxa"/>
            <w:shd w:val="clear" w:color="CCCCFF" w:fill="FFFFFF"/>
            <w:vAlign w:val="center"/>
          </w:tcPr>
          <w:p w14:paraId="646D91D7" w14:textId="77777777" w:rsidR="00013D58" w:rsidRPr="003806DD" w:rsidRDefault="00013D58" w:rsidP="00754899">
            <w:pPr>
              <w:spacing w:line="240" w:lineRule="auto"/>
              <w:jc w:val="center"/>
              <w:rPr>
                <w:rFonts w:ascii="Times New Roman" w:hAnsi="Times New Roman" w:cs="Times New Roman"/>
                <w:bCs/>
                <w:sz w:val="20"/>
                <w:szCs w:val="20"/>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5A80CB75"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3.000</w:t>
            </w:r>
          </w:p>
        </w:tc>
        <w:tc>
          <w:tcPr>
            <w:tcW w:w="1200" w:type="dxa"/>
            <w:shd w:val="clear" w:color="CCCCFF" w:fill="FFFFFF"/>
            <w:vAlign w:val="center"/>
          </w:tcPr>
          <w:p w14:paraId="1A0A25FE"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14,95</w:t>
            </w:r>
          </w:p>
        </w:tc>
        <w:tc>
          <w:tcPr>
            <w:tcW w:w="1493" w:type="dxa"/>
            <w:shd w:val="clear" w:color="CCCCFF" w:fill="FFFFFF"/>
            <w:vAlign w:val="center"/>
          </w:tcPr>
          <w:p w14:paraId="126036A0"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44.850,00</w:t>
            </w:r>
          </w:p>
        </w:tc>
      </w:tr>
      <w:tr w:rsidR="00013D58" w:rsidRPr="003806DD" w14:paraId="0F26CC04" w14:textId="77777777" w:rsidTr="00013D58">
        <w:trPr>
          <w:trHeight w:val="703"/>
        </w:trPr>
        <w:tc>
          <w:tcPr>
            <w:tcW w:w="851" w:type="dxa"/>
            <w:shd w:val="clear" w:color="CCCCFF" w:fill="FFFF00"/>
            <w:vAlign w:val="center"/>
            <w:hideMark/>
          </w:tcPr>
          <w:p w14:paraId="2A700EE4"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46</w:t>
            </w:r>
          </w:p>
        </w:tc>
        <w:tc>
          <w:tcPr>
            <w:tcW w:w="4748" w:type="dxa"/>
            <w:shd w:val="clear" w:color="CCCCFF" w:fill="FFFFFF"/>
            <w:vAlign w:val="center"/>
            <w:hideMark/>
          </w:tcPr>
          <w:p w14:paraId="27F8186C"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 xml:space="preserve">CORDÃO PERSONALIZADO PARA CRACHÁ: </w:t>
            </w:r>
            <w:r w:rsidRPr="003806DD">
              <w:rPr>
                <w:rFonts w:ascii="Times New Roman" w:hAnsi="Times New Roman" w:cs="Times New Roman"/>
                <w:bCs/>
                <w:sz w:val="20"/>
                <w:szCs w:val="20"/>
                <w:lang w:eastAsia="pt-BR"/>
              </w:rPr>
              <w:t>Confeccionado em poliéster ou material acetinado, com impressão em silkscreen. Possui clip e fixador metálico, além de acabamento por solda reforçada para maior durabilidade. Medida conforme especificação a ser fornecida. Padrão de 10mmx85cm (aberto), Presilha tipo “jacaré”, clips leitosos (arte para impressão a enviar)</w:t>
            </w:r>
          </w:p>
        </w:tc>
        <w:tc>
          <w:tcPr>
            <w:tcW w:w="1134" w:type="dxa"/>
            <w:shd w:val="clear" w:color="CCCCFF" w:fill="FFFFFF"/>
            <w:vAlign w:val="center"/>
          </w:tcPr>
          <w:p w14:paraId="73CDA7AB" w14:textId="77777777" w:rsidR="00013D58" w:rsidRPr="003806DD" w:rsidRDefault="00013D58" w:rsidP="00754899">
            <w:pPr>
              <w:spacing w:line="240" w:lineRule="auto"/>
              <w:jc w:val="center"/>
              <w:rPr>
                <w:rFonts w:ascii="Times New Roman" w:hAnsi="Times New Roman" w:cs="Times New Roman"/>
                <w:bCs/>
                <w:sz w:val="20"/>
                <w:szCs w:val="20"/>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33A6536B"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3.000</w:t>
            </w:r>
          </w:p>
        </w:tc>
        <w:tc>
          <w:tcPr>
            <w:tcW w:w="1200" w:type="dxa"/>
            <w:shd w:val="clear" w:color="CCCCFF" w:fill="FFFFFF"/>
            <w:vAlign w:val="center"/>
          </w:tcPr>
          <w:p w14:paraId="0EDAF2EF"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5,46</w:t>
            </w:r>
          </w:p>
        </w:tc>
        <w:tc>
          <w:tcPr>
            <w:tcW w:w="1493" w:type="dxa"/>
            <w:shd w:val="clear" w:color="CCCCFF" w:fill="FFFFFF"/>
            <w:vAlign w:val="center"/>
          </w:tcPr>
          <w:p w14:paraId="00A6841C"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16.380,00</w:t>
            </w:r>
          </w:p>
        </w:tc>
      </w:tr>
      <w:tr w:rsidR="00013D58" w:rsidRPr="003806DD" w14:paraId="0DC6DBEB" w14:textId="77777777" w:rsidTr="00013D58">
        <w:trPr>
          <w:trHeight w:val="597"/>
        </w:trPr>
        <w:tc>
          <w:tcPr>
            <w:tcW w:w="851" w:type="dxa"/>
            <w:shd w:val="clear" w:color="CCCCFF" w:fill="FFFF00"/>
            <w:vAlign w:val="center"/>
            <w:hideMark/>
          </w:tcPr>
          <w:p w14:paraId="5E6D5E83"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47</w:t>
            </w:r>
          </w:p>
        </w:tc>
        <w:tc>
          <w:tcPr>
            <w:tcW w:w="4748" w:type="dxa"/>
            <w:shd w:val="clear" w:color="CCCCFF" w:fill="FFFFFF"/>
            <w:vAlign w:val="center"/>
            <w:hideMark/>
          </w:tcPr>
          <w:p w14:paraId="24CFC19D"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PROTETOR DE CARTÃO TRANSPARENTE</w:t>
            </w:r>
            <w:r w:rsidRPr="003806DD">
              <w:rPr>
                <w:rFonts w:ascii="Times New Roman" w:hAnsi="Times New Roman" w:cs="Times New Roman"/>
                <w:b/>
                <w:bCs/>
                <w:sz w:val="20"/>
                <w:szCs w:val="20"/>
                <w:lang w:eastAsia="pt-BR"/>
              </w:rPr>
              <w:t>:</w:t>
            </w:r>
            <w:r w:rsidRPr="003806DD">
              <w:rPr>
                <w:rFonts w:ascii="Times New Roman" w:hAnsi="Times New Roman" w:cs="Times New Roman"/>
                <w:bCs/>
                <w:sz w:val="20"/>
                <w:szCs w:val="20"/>
                <w:lang w:eastAsia="pt-BR"/>
              </w:rPr>
              <w:t xml:space="preserve"> Medidas compatíveis com o crachá de identificação com furo na vertical.</w:t>
            </w:r>
          </w:p>
        </w:tc>
        <w:tc>
          <w:tcPr>
            <w:tcW w:w="1134" w:type="dxa"/>
            <w:shd w:val="clear" w:color="CCCCFF" w:fill="FFFFFF"/>
            <w:vAlign w:val="center"/>
          </w:tcPr>
          <w:p w14:paraId="51436320" w14:textId="77777777" w:rsidR="00013D58" w:rsidRPr="003806DD" w:rsidRDefault="00013D58" w:rsidP="00754899">
            <w:pPr>
              <w:spacing w:line="240" w:lineRule="auto"/>
              <w:jc w:val="center"/>
              <w:rPr>
                <w:rFonts w:ascii="Times New Roman" w:hAnsi="Times New Roman" w:cs="Times New Roman"/>
                <w:bCs/>
                <w:sz w:val="20"/>
                <w:szCs w:val="20"/>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213E9A38"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3.000</w:t>
            </w:r>
          </w:p>
        </w:tc>
        <w:tc>
          <w:tcPr>
            <w:tcW w:w="1200" w:type="dxa"/>
            <w:shd w:val="clear" w:color="CCCCFF" w:fill="FFFFFF"/>
            <w:vAlign w:val="center"/>
          </w:tcPr>
          <w:p w14:paraId="79AF16C7"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R$ 14,17</w:t>
            </w:r>
          </w:p>
        </w:tc>
        <w:tc>
          <w:tcPr>
            <w:tcW w:w="1493" w:type="dxa"/>
            <w:shd w:val="clear" w:color="CCCCFF" w:fill="FFFFFF"/>
            <w:vAlign w:val="center"/>
          </w:tcPr>
          <w:p w14:paraId="4D09D896"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42.510,00</w:t>
            </w:r>
          </w:p>
        </w:tc>
      </w:tr>
      <w:tr w:rsidR="00013D58" w:rsidRPr="003806DD" w14:paraId="06D2F526" w14:textId="77777777" w:rsidTr="00013D58">
        <w:trPr>
          <w:trHeight w:val="703"/>
        </w:trPr>
        <w:tc>
          <w:tcPr>
            <w:tcW w:w="851" w:type="dxa"/>
            <w:shd w:val="clear" w:color="CCCCFF" w:fill="FFFF00"/>
            <w:vAlign w:val="center"/>
            <w:hideMark/>
          </w:tcPr>
          <w:p w14:paraId="20EF8FA7"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48</w:t>
            </w:r>
          </w:p>
        </w:tc>
        <w:tc>
          <w:tcPr>
            <w:tcW w:w="4748" w:type="dxa"/>
            <w:shd w:val="clear" w:color="CCCCFF" w:fill="FFFFFF"/>
            <w:vAlign w:val="center"/>
            <w:hideMark/>
          </w:tcPr>
          <w:p w14:paraId="2166C5DF"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BLOCO DE CUPOM PARA SORTEIO</w:t>
            </w:r>
            <w:r w:rsidRPr="003806DD">
              <w:rPr>
                <w:rFonts w:ascii="Times New Roman" w:hAnsi="Times New Roman" w:cs="Times New Roman"/>
                <w:b/>
                <w:bCs/>
                <w:sz w:val="20"/>
                <w:szCs w:val="20"/>
                <w:lang w:eastAsia="pt-BR"/>
              </w:rPr>
              <w:t>:</w:t>
            </w:r>
            <w:r w:rsidRPr="003806DD">
              <w:rPr>
                <w:rFonts w:ascii="Times New Roman" w:hAnsi="Times New Roman" w:cs="Times New Roman"/>
                <w:bCs/>
                <w:sz w:val="20"/>
                <w:szCs w:val="20"/>
                <w:lang w:eastAsia="pt-BR"/>
              </w:rPr>
              <w:t xml:space="preserve"> Tam 10cm x 5cm altura bloco com 100 folhas, gramatura do papel 90g/m² - Personalizado.</w:t>
            </w:r>
          </w:p>
        </w:tc>
        <w:tc>
          <w:tcPr>
            <w:tcW w:w="1134" w:type="dxa"/>
            <w:shd w:val="clear" w:color="CCCCFF" w:fill="FFFFFF"/>
            <w:vAlign w:val="center"/>
          </w:tcPr>
          <w:p w14:paraId="7EC1CB6F" w14:textId="77777777" w:rsidR="00013D58" w:rsidRPr="003806DD" w:rsidRDefault="00013D58" w:rsidP="00754899">
            <w:pPr>
              <w:spacing w:line="240" w:lineRule="auto"/>
              <w:jc w:val="center"/>
              <w:rPr>
                <w:rFonts w:ascii="Times New Roman" w:hAnsi="Times New Roman" w:cs="Times New Roman"/>
                <w:bCs/>
                <w:sz w:val="20"/>
                <w:szCs w:val="20"/>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6BA64FD7" w14:textId="77777777" w:rsidR="00013D58" w:rsidRPr="003806DD" w:rsidRDefault="00013D58" w:rsidP="00754899">
            <w:pPr>
              <w:spacing w:line="240" w:lineRule="auto"/>
              <w:jc w:val="center"/>
              <w:rPr>
                <w:rFonts w:ascii="Times New Roman" w:hAnsi="Times New Roman" w:cs="Times New Roman"/>
                <w:b/>
                <w:bCs/>
                <w:u w:val="single"/>
                <w:lang w:eastAsia="pt-BR"/>
              </w:rPr>
            </w:pPr>
            <w:r w:rsidRPr="003806DD">
              <w:rPr>
                <w:rFonts w:ascii="Times New Roman" w:hAnsi="Times New Roman" w:cs="Times New Roman"/>
                <w:b/>
                <w:bCs/>
                <w:u w:val="single"/>
                <w:lang w:eastAsia="pt-BR"/>
              </w:rPr>
              <w:t>300</w:t>
            </w:r>
          </w:p>
        </w:tc>
        <w:tc>
          <w:tcPr>
            <w:tcW w:w="1200" w:type="dxa"/>
            <w:shd w:val="clear" w:color="CCCCFF" w:fill="FFFFFF"/>
            <w:vAlign w:val="center"/>
          </w:tcPr>
          <w:p w14:paraId="6651E84F"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3,21</w:t>
            </w:r>
          </w:p>
        </w:tc>
        <w:tc>
          <w:tcPr>
            <w:tcW w:w="1493" w:type="dxa"/>
            <w:shd w:val="clear" w:color="CCCCFF" w:fill="FFFFFF"/>
            <w:vAlign w:val="center"/>
          </w:tcPr>
          <w:p w14:paraId="6F4A0C9E" w14:textId="77777777" w:rsidR="00013D58" w:rsidRPr="00F53380" w:rsidRDefault="00013D58" w:rsidP="00754899">
            <w:pPr>
              <w:spacing w:line="240" w:lineRule="auto"/>
              <w:jc w:val="center"/>
              <w:rPr>
                <w:rFonts w:ascii="Times New Roman" w:hAnsi="Times New Roman" w:cs="Times New Roman"/>
                <w:b/>
                <w:bCs/>
                <w:lang w:eastAsia="pt-BR"/>
              </w:rPr>
            </w:pPr>
            <w:r w:rsidRPr="00F53380">
              <w:rPr>
                <w:rFonts w:ascii="Times New Roman" w:hAnsi="Times New Roman" w:cs="Times New Roman"/>
                <w:b/>
                <w:bCs/>
                <w:lang w:eastAsia="pt-BR"/>
              </w:rPr>
              <w:t xml:space="preserve">R$ </w:t>
            </w:r>
            <w:r>
              <w:rPr>
                <w:rFonts w:ascii="Times New Roman" w:hAnsi="Times New Roman" w:cs="Times New Roman"/>
                <w:b/>
                <w:bCs/>
                <w:lang w:eastAsia="pt-BR"/>
              </w:rPr>
              <w:t>963,00</w:t>
            </w:r>
          </w:p>
        </w:tc>
      </w:tr>
      <w:tr w:rsidR="00013D58" w:rsidRPr="003806DD" w14:paraId="6AA8A0D7" w14:textId="77777777" w:rsidTr="00013D58">
        <w:trPr>
          <w:trHeight w:val="703"/>
        </w:trPr>
        <w:tc>
          <w:tcPr>
            <w:tcW w:w="851" w:type="dxa"/>
            <w:shd w:val="clear" w:color="CCCCFF" w:fill="FFFF00"/>
            <w:vAlign w:val="center"/>
            <w:hideMark/>
          </w:tcPr>
          <w:p w14:paraId="66136E12"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49</w:t>
            </w:r>
          </w:p>
        </w:tc>
        <w:tc>
          <w:tcPr>
            <w:tcW w:w="4748" w:type="dxa"/>
            <w:shd w:val="clear" w:color="CCCCFF" w:fill="FFFFFF"/>
            <w:vAlign w:val="center"/>
            <w:hideMark/>
          </w:tcPr>
          <w:p w14:paraId="12729C62"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CADERNOS 2026 SECRETARIA DA EDUCAÇÃO</w:t>
            </w:r>
            <w:r w:rsidRPr="003806DD">
              <w:rPr>
                <w:rFonts w:ascii="Times New Roman" w:hAnsi="Times New Roman" w:cs="Times New Roman"/>
                <w:b/>
                <w:bCs/>
                <w:sz w:val="20"/>
                <w:szCs w:val="20"/>
                <w:lang w:eastAsia="pt-BR"/>
              </w:rPr>
              <w:t>:</w:t>
            </w:r>
            <w:r w:rsidRPr="003806DD">
              <w:rPr>
                <w:rFonts w:ascii="Times New Roman" w:hAnsi="Times New Roman" w:cs="Times New Roman"/>
                <w:bCs/>
                <w:sz w:val="20"/>
                <w:szCs w:val="20"/>
                <w:lang w:eastAsia="pt-BR"/>
              </w:rPr>
              <w:t xml:space="preserve"> Capa: 28x48cm, 4x0 cores, Tinta escala em Couchê Brilho 170g. Saida em CTP. Guarda: 19.8x27.5cm, sem impressão em Off Set 150g. Calen /apresen: 6 págs, 20x27.5cm, 4 cores, Tinta escala em Off Set 150g. Saída em CTP. Miolo: 150 págs iguais, 20x27.5cm, 1 cor, Tinta preta em Off Set 90g. Saída em CTP. Separação: 3 folhas, 20x27.5cm, 4x0 cores, Tinta escala em Couchê Fosco 250g. Saida em CTP. Refilado, Laminação Fosca=1 lado(s) (Capa), Papelão Horle, Wire-o duplo anel, Montagem.</w:t>
            </w:r>
          </w:p>
        </w:tc>
        <w:tc>
          <w:tcPr>
            <w:tcW w:w="1134" w:type="dxa"/>
            <w:shd w:val="clear" w:color="CCCCFF" w:fill="FFFFFF"/>
            <w:vAlign w:val="center"/>
          </w:tcPr>
          <w:p w14:paraId="51E60809" w14:textId="77777777" w:rsidR="00013D58" w:rsidRPr="003806DD" w:rsidRDefault="00013D58" w:rsidP="00754899">
            <w:pPr>
              <w:spacing w:line="240" w:lineRule="auto"/>
              <w:jc w:val="center"/>
              <w:rPr>
                <w:rFonts w:ascii="Times New Roman" w:hAnsi="Times New Roman" w:cs="Times New Roman"/>
                <w:bCs/>
                <w:sz w:val="20"/>
                <w:szCs w:val="20"/>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00CF1019" w14:textId="77777777" w:rsidR="00013D58" w:rsidRPr="003806DD" w:rsidRDefault="00013D58" w:rsidP="00754899">
            <w:pPr>
              <w:spacing w:line="240" w:lineRule="auto"/>
              <w:jc w:val="center"/>
              <w:rPr>
                <w:rFonts w:ascii="Times New Roman" w:hAnsi="Times New Roman" w:cs="Times New Roman"/>
                <w:b/>
                <w:bCs/>
                <w:u w:val="single"/>
                <w:lang w:eastAsia="pt-BR"/>
              </w:rPr>
            </w:pPr>
            <w:r w:rsidRPr="003806DD">
              <w:rPr>
                <w:rFonts w:ascii="Times New Roman" w:hAnsi="Times New Roman" w:cs="Times New Roman"/>
                <w:b/>
                <w:bCs/>
                <w:u w:val="single"/>
                <w:lang w:eastAsia="pt-BR"/>
              </w:rPr>
              <w:t>600</w:t>
            </w:r>
          </w:p>
        </w:tc>
        <w:tc>
          <w:tcPr>
            <w:tcW w:w="1200" w:type="dxa"/>
            <w:shd w:val="clear" w:color="CCCCFF" w:fill="FFFFFF"/>
            <w:vAlign w:val="center"/>
          </w:tcPr>
          <w:p w14:paraId="22A945DB" w14:textId="77777777" w:rsidR="00013D58" w:rsidRPr="00E00834" w:rsidRDefault="00013D58" w:rsidP="00754899">
            <w:pPr>
              <w:spacing w:line="240" w:lineRule="auto"/>
              <w:jc w:val="center"/>
              <w:rPr>
                <w:rFonts w:ascii="Times New Roman" w:hAnsi="Times New Roman" w:cs="Times New Roman"/>
                <w:b/>
                <w:bCs/>
                <w:lang w:eastAsia="pt-BR"/>
              </w:rPr>
            </w:pPr>
            <w:r w:rsidRPr="00E00834">
              <w:rPr>
                <w:rFonts w:ascii="Times New Roman" w:hAnsi="Times New Roman" w:cs="Times New Roman"/>
                <w:b/>
                <w:bCs/>
                <w:lang w:eastAsia="pt-BR"/>
              </w:rPr>
              <w:t>R$ 24,30</w:t>
            </w:r>
          </w:p>
        </w:tc>
        <w:tc>
          <w:tcPr>
            <w:tcW w:w="1493" w:type="dxa"/>
            <w:shd w:val="clear" w:color="CCCCFF" w:fill="FFFFFF"/>
            <w:vAlign w:val="center"/>
          </w:tcPr>
          <w:p w14:paraId="52E9B3EE" w14:textId="77777777" w:rsidR="00013D58" w:rsidRPr="00E00834" w:rsidRDefault="00013D58" w:rsidP="00754899">
            <w:pPr>
              <w:spacing w:line="240" w:lineRule="auto"/>
              <w:jc w:val="center"/>
              <w:rPr>
                <w:rFonts w:ascii="Times New Roman" w:hAnsi="Times New Roman" w:cs="Times New Roman"/>
                <w:b/>
                <w:bCs/>
                <w:lang w:eastAsia="pt-BR"/>
              </w:rPr>
            </w:pPr>
            <w:r w:rsidRPr="00E00834">
              <w:rPr>
                <w:rFonts w:ascii="Times New Roman" w:hAnsi="Times New Roman" w:cs="Times New Roman"/>
                <w:b/>
                <w:bCs/>
                <w:lang w:eastAsia="pt-BR"/>
              </w:rPr>
              <w:t>R$ 14.580,00</w:t>
            </w:r>
          </w:p>
        </w:tc>
      </w:tr>
      <w:tr w:rsidR="00013D58" w:rsidRPr="003806DD" w14:paraId="61E57144" w14:textId="77777777" w:rsidTr="00013D58">
        <w:trPr>
          <w:trHeight w:val="703"/>
        </w:trPr>
        <w:tc>
          <w:tcPr>
            <w:tcW w:w="851" w:type="dxa"/>
            <w:shd w:val="clear" w:color="CCCCFF" w:fill="FFFF00"/>
            <w:vAlign w:val="center"/>
            <w:hideMark/>
          </w:tcPr>
          <w:p w14:paraId="622F4580"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50</w:t>
            </w:r>
          </w:p>
        </w:tc>
        <w:tc>
          <w:tcPr>
            <w:tcW w:w="4748" w:type="dxa"/>
            <w:shd w:val="clear" w:color="CCCCFF" w:fill="FFFFFF"/>
            <w:vAlign w:val="center"/>
            <w:hideMark/>
          </w:tcPr>
          <w:p w14:paraId="4A8A20D5"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PLACAS EM ACM</w:t>
            </w:r>
            <w:r w:rsidRPr="003806DD">
              <w:rPr>
                <w:rFonts w:ascii="Times New Roman" w:hAnsi="Times New Roman" w:cs="Times New Roman"/>
                <w:b/>
                <w:bCs/>
                <w:sz w:val="20"/>
                <w:szCs w:val="20"/>
                <w:lang w:eastAsia="pt-BR"/>
              </w:rPr>
              <w:t>:</w:t>
            </w:r>
            <w:r w:rsidRPr="003806DD">
              <w:rPr>
                <w:rFonts w:ascii="Times New Roman" w:hAnsi="Times New Roman" w:cs="Times New Roman"/>
                <w:bCs/>
                <w:sz w:val="20"/>
                <w:szCs w:val="20"/>
                <w:lang w:eastAsia="pt-BR"/>
              </w:rPr>
              <w:t xml:space="preserve"> 70cmx50cm de cor a ser definida pelo cliente e adesivada com arte encaminhada.  A empresa deverá seguir rigorosamente o layout que será enviado por e-mail no pedido, reproduzindo a quantidade de caracteres, figuras e cores. O item deverá ser fornecido com todos os acessórios para a devida e correta instalação.</w:t>
            </w:r>
          </w:p>
        </w:tc>
        <w:tc>
          <w:tcPr>
            <w:tcW w:w="1134" w:type="dxa"/>
            <w:shd w:val="clear" w:color="CCCCFF" w:fill="FFFFFF"/>
            <w:vAlign w:val="center"/>
          </w:tcPr>
          <w:p w14:paraId="301A6359" w14:textId="77777777" w:rsidR="00013D58" w:rsidRPr="003806DD" w:rsidRDefault="00013D58" w:rsidP="00754899">
            <w:pPr>
              <w:spacing w:line="240" w:lineRule="auto"/>
              <w:jc w:val="center"/>
              <w:rPr>
                <w:rFonts w:ascii="Times New Roman" w:hAnsi="Times New Roman" w:cs="Times New Roman"/>
                <w:bCs/>
                <w:sz w:val="20"/>
                <w:szCs w:val="20"/>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7F620A3F"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100</w:t>
            </w:r>
          </w:p>
        </w:tc>
        <w:tc>
          <w:tcPr>
            <w:tcW w:w="1200" w:type="dxa"/>
            <w:shd w:val="clear" w:color="CCCCFF" w:fill="FFFFFF"/>
            <w:vAlign w:val="center"/>
          </w:tcPr>
          <w:p w14:paraId="6F300693" w14:textId="77777777" w:rsidR="00013D58" w:rsidRPr="00E00834" w:rsidRDefault="00013D58" w:rsidP="00754899">
            <w:pPr>
              <w:spacing w:line="240" w:lineRule="auto"/>
              <w:jc w:val="center"/>
              <w:rPr>
                <w:rFonts w:ascii="Times New Roman" w:hAnsi="Times New Roman" w:cs="Times New Roman"/>
                <w:b/>
                <w:bCs/>
                <w:lang w:eastAsia="pt-BR"/>
              </w:rPr>
            </w:pPr>
            <w:r w:rsidRPr="00E00834">
              <w:rPr>
                <w:rFonts w:ascii="Times New Roman" w:hAnsi="Times New Roman" w:cs="Times New Roman"/>
                <w:b/>
                <w:bCs/>
                <w:lang w:eastAsia="pt-BR"/>
              </w:rPr>
              <w:t>R$ 294,83</w:t>
            </w:r>
          </w:p>
        </w:tc>
        <w:tc>
          <w:tcPr>
            <w:tcW w:w="1493" w:type="dxa"/>
            <w:shd w:val="clear" w:color="CCCCFF" w:fill="FFFFFF"/>
            <w:vAlign w:val="center"/>
          </w:tcPr>
          <w:p w14:paraId="207920A1" w14:textId="77777777" w:rsidR="00013D58" w:rsidRPr="00E00834" w:rsidRDefault="00013D58" w:rsidP="00754899">
            <w:pPr>
              <w:spacing w:line="240" w:lineRule="auto"/>
              <w:jc w:val="center"/>
              <w:rPr>
                <w:rFonts w:ascii="Times New Roman" w:hAnsi="Times New Roman" w:cs="Times New Roman"/>
                <w:b/>
                <w:bCs/>
                <w:lang w:eastAsia="pt-BR"/>
              </w:rPr>
            </w:pPr>
            <w:r w:rsidRPr="00E00834">
              <w:rPr>
                <w:rFonts w:ascii="Times New Roman" w:hAnsi="Times New Roman" w:cs="Times New Roman"/>
                <w:b/>
                <w:bCs/>
                <w:lang w:eastAsia="pt-BR"/>
              </w:rPr>
              <w:t xml:space="preserve">R$ </w:t>
            </w:r>
            <w:r>
              <w:rPr>
                <w:rFonts w:ascii="Times New Roman" w:hAnsi="Times New Roman" w:cs="Times New Roman"/>
                <w:b/>
                <w:bCs/>
                <w:lang w:eastAsia="pt-BR"/>
              </w:rPr>
              <w:t>29.483,00</w:t>
            </w:r>
          </w:p>
        </w:tc>
      </w:tr>
      <w:tr w:rsidR="00013D58" w:rsidRPr="003806DD" w14:paraId="2CD79870" w14:textId="77777777" w:rsidTr="00013D58">
        <w:trPr>
          <w:trHeight w:val="703"/>
        </w:trPr>
        <w:tc>
          <w:tcPr>
            <w:tcW w:w="851" w:type="dxa"/>
            <w:shd w:val="clear" w:color="CCCCFF" w:fill="FFFF00"/>
            <w:vAlign w:val="center"/>
            <w:hideMark/>
          </w:tcPr>
          <w:p w14:paraId="3A37210F"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51</w:t>
            </w:r>
          </w:p>
        </w:tc>
        <w:tc>
          <w:tcPr>
            <w:tcW w:w="4748" w:type="dxa"/>
            <w:shd w:val="clear" w:color="CCCCFF" w:fill="FFFFFF"/>
            <w:vAlign w:val="center"/>
            <w:hideMark/>
          </w:tcPr>
          <w:p w14:paraId="6FFC10BE"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PLACA EM CHAPA AÇO ESCOVADA:</w:t>
            </w:r>
            <w:r w:rsidRPr="003806DD">
              <w:rPr>
                <w:rFonts w:ascii="Times New Roman" w:hAnsi="Times New Roman" w:cs="Times New Roman"/>
                <w:b/>
                <w:bCs/>
                <w:sz w:val="20"/>
                <w:szCs w:val="20"/>
                <w:lang w:eastAsia="pt-BR"/>
              </w:rPr>
              <w:t xml:space="preserve"> </w:t>
            </w:r>
            <w:r w:rsidRPr="003806DD">
              <w:rPr>
                <w:rFonts w:ascii="Times New Roman" w:hAnsi="Times New Roman" w:cs="Times New Roman"/>
                <w:bCs/>
                <w:sz w:val="20"/>
                <w:szCs w:val="20"/>
                <w:lang w:eastAsia="pt-BR"/>
              </w:rPr>
              <w:t>Com adesivos em recorte e aplicação de verniz automotivo.  A empresa deverá seguir rigorosamente o layout que será enviado por e-mail no pedido, reproduzindo a quantidade de caracteres, figuras e cores. O item deverá ser fornecido com todos os acessórios para a devida e correta instalação.</w:t>
            </w:r>
          </w:p>
        </w:tc>
        <w:tc>
          <w:tcPr>
            <w:tcW w:w="1134" w:type="dxa"/>
            <w:shd w:val="clear" w:color="CCCCFF" w:fill="FFFFFF"/>
            <w:vAlign w:val="center"/>
          </w:tcPr>
          <w:p w14:paraId="341B3020" w14:textId="77777777" w:rsidR="00013D58" w:rsidRPr="003806DD" w:rsidRDefault="00013D58" w:rsidP="00754899">
            <w:pPr>
              <w:spacing w:line="240" w:lineRule="auto"/>
              <w:jc w:val="center"/>
              <w:rPr>
                <w:rFonts w:ascii="Times New Roman" w:hAnsi="Times New Roman" w:cs="Times New Roman"/>
                <w:bCs/>
                <w:sz w:val="20"/>
                <w:szCs w:val="20"/>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12121312"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100</w:t>
            </w:r>
          </w:p>
        </w:tc>
        <w:tc>
          <w:tcPr>
            <w:tcW w:w="1200" w:type="dxa"/>
            <w:shd w:val="clear" w:color="CCCCFF" w:fill="FFFFFF"/>
            <w:vAlign w:val="center"/>
          </w:tcPr>
          <w:p w14:paraId="5A724C0A" w14:textId="77777777" w:rsidR="00013D58" w:rsidRPr="00E00834"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R$ 453,40</w:t>
            </w:r>
          </w:p>
        </w:tc>
        <w:tc>
          <w:tcPr>
            <w:tcW w:w="1493" w:type="dxa"/>
            <w:shd w:val="clear" w:color="CCCCFF" w:fill="FFFFFF"/>
            <w:vAlign w:val="center"/>
          </w:tcPr>
          <w:p w14:paraId="6DDC05CE" w14:textId="77777777" w:rsidR="00013D58" w:rsidRPr="00E00834" w:rsidRDefault="00013D58" w:rsidP="00754899">
            <w:pPr>
              <w:spacing w:line="240" w:lineRule="auto"/>
              <w:jc w:val="center"/>
              <w:rPr>
                <w:rFonts w:ascii="Times New Roman" w:hAnsi="Times New Roman" w:cs="Times New Roman"/>
                <w:b/>
                <w:bCs/>
                <w:lang w:eastAsia="pt-BR"/>
              </w:rPr>
            </w:pPr>
            <w:r w:rsidRPr="00E00834">
              <w:rPr>
                <w:rFonts w:ascii="Times New Roman" w:hAnsi="Times New Roman" w:cs="Times New Roman"/>
                <w:b/>
                <w:bCs/>
                <w:lang w:eastAsia="pt-BR"/>
              </w:rPr>
              <w:t xml:space="preserve">R$ </w:t>
            </w:r>
            <w:r>
              <w:rPr>
                <w:rFonts w:ascii="Times New Roman" w:hAnsi="Times New Roman" w:cs="Times New Roman"/>
                <w:b/>
                <w:bCs/>
                <w:lang w:eastAsia="pt-BR"/>
              </w:rPr>
              <w:t>45.340,00</w:t>
            </w:r>
          </w:p>
        </w:tc>
      </w:tr>
      <w:tr w:rsidR="00013D58" w:rsidRPr="003806DD" w14:paraId="59AAED73" w14:textId="77777777" w:rsidTr="00013D58">
        <w:trPr>
          <w:trHeight w:val="1437"/>
        </w:trPr>
        <w:tc>
          <w:tcPr>
            <w:tcW w:w="851" w:type="dxa"/>
            <w:shd w:val="clear" w:color="CCCCFF" w:fill="FFFF00"/>
            <w:vAlign w:val="center"/>
            <w:hideMark/>
          </w:tcPr>
          <w:p w14:paraId="65FFCA0A"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52</w:t>
            </w:r>
          </w:p>
        </w:tc>
        <w:tc>
          <w:tcPr>
            <w:tcW w:w="4748" w:type="dxa"/>
            <w:shd w:val="clear" w:color="CCCCFF" w:fill="FFFFFF"/>
            <w:vAlign w:val="center"/>
            <w:hideMark/>
          </w:tcPr>
          <w:p w14:paraId="20F6DB2B"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PLACA PVC ADESIVADA</w:t>
            </w:r>
            <w:r w:rsidRPr="003806DD">
              <w:rPr>
                <w:rFonts w:ascii="Times New Roman" w:hAnsi="Times New Roman" w:cs="Times New Roman"/>
                <w:b/>
                <w:bCs/>
                <w:sz w:val="20"/>
                <w:szCs w:val="20"/>
                <w:lang w:eastAsia="pt-BR"/>
              </w:rPr>
              <w:t xml:space="preserve">: </w:t>
            </w:r>
            <w:r w:rsidRPr="003806DD">
              <w:rPr>
                <w:rFonts w:ascii="Times New Roman" w:hAnsi="Times New Roman" w:cs="Times New Roman"/>
                <w:bCs/>
                <w:sz w:val="20"/>
                <w:szCs w:val="20"/>
                <w:lang w:eastAsia="pt-BR"/>
              </w:rPr>
              <w:t>Para identificação dos consultórios.  A empresa deverá seguir rigorosamente o layout que será enviado por e-mail no pedido, reproduzindo a quantidade de caracteres, figuras e cores. O item deverá ser fornecido com todos os acessórios para a devida e correta instalação.</w:t>
            </w:r>
          </w:p>
        </w:tc>
        <w:tc>
          <w:tcPr>
            <w:tcW w:w="1134" w:type="dxa"/>
            <w:shd w:val="clear" w:color="CCCCFF" w:fill="FFFFFF"/>
            <w:vAlign w:val="center"/>
          </w:tcPr>
          <w:p w14:paraId="3942CBED" w14:textId="77777777" w:rsidR="00013D58" w:rsidRPr="003806DD" w:rsidRDefault="00013D58" w:rsidP="00754899">
            <w:pPr>
              <w:spacing w:line="240" w:lineRule="auto"/>
              <w:jc w:val="center"/>
              <w:rPr>
                <w:rFonts w:ascii="Times New Roman" w:hAnsi="Times New Roman" w:cs="Times New Roman"/>
                <w:bCs/>
                <w:sz w:val="20"/>
                <w:szCs w:val="20"/>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52960BA1"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100</w:t>
            </w:r>
          </w:p>
        </w:tc>
        <w:tc>
          <w:tcPr>
            <w:tcW w:w="1200" w:type="dxa"/>
            <w:shd w:val="clear" w:color="CCCCFF" w:fill="FFFFFF"/>
            <w:vAlign w:val="center"/>
          </w:tcPr>
          <w:p w14:paraId="6148F2BB" w14:textId="77777777" w:rsidR="00013D58" w:rsidRPr="00E00834"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R$ 334,90</w:t>
            </w:r>
          </w:p>
        </w:tc>
        <w:tc>
          <w:tcPr>
            <w:tcW w:w="1493" w:type="dxa"/>
            <w:shd w:val="clear" w:color="CCCCFF" w:fill="FFFFFF"/>
            <w:vAlign w:val="center"/>
          </w:tcPr>
          <w:p w14:paraId="4694E891" w14:textId="77777777" w:rsidR="00013D58" w:rsidRPr="00E00834"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R$ 33.490,00</w:t>
            </w:r>
          </w:p>
        </w:tc>
      </w:tr>
      <w:tr w:rsidR="00013D58" w:rsidRPr="003806DD" w14:paraId="071E12C0" w14:textId="77777777" w:rsidTr="00013D58">
        <w:trPr>
          <w:trHeight w:val="703"/>
        </w:trPr>
        <w:tc>
          <w:tcPr>
            <w:tcW w:w="851" w:type="dxa"/>
            <w:shd w:val="clear" w:color="CCCCFF" w:fill="FFFF00"/>
            <w:vAlign w:val="center"/>
            <w:hideMark/>
          </w:tcPr>
          <w:p w14:paraId="0D642867"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53</w:t>
            </w:r>
          </w:p>
        </w:tc>
        <w:tc>
          <w:tcPr>
            <w:tcW w:w="4748" w:type="dxa"/>
            <w:shd w:val="clear" w:color="CCCCFF" w:fill="FFFFFF"/>
            <w:vAlign w:val="center"/>
            <w:hideMark/>
          </w:tcPr>
          <w:p w14:paraId="566E9FCE"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PLACA DE PVC 2MM ADESIVADA:</w:t>
            </w:r>
            <w:r w:rsidRPr="003806DD">
              <w:rPr>
                <w:rFonts w:ascii="Times New Roman" w:hAnsi="Times New Roman" w:cs="Times New Roman"/>
                <w:b/>
                <w:bCs/>
                <w:sz w:val="20"/>
                <w:szCs w:val="20"/>
                <w:lang w:eastAsia="pt-BR"/>
              </w:rPr>
              <w:t xml:space="preserve"> </w:t>
            </w:r>
            <w:r w:rsidRPr="003806DD">
              <w:rPr>
                <w:rFonts w:ascii="Times New Roman" w:hAnsi="Times New Roman" w:cs="Times New Roman"/>
                <w:bCs/>
                <w:sz w:val="20"/>
                <w:szCs w:val="20"/>
                <w:lang w:eastAsia="pt-BR"/>
              </w:rPr>
              <w:t>Medindo 0,29x0,21m com fita dupla face no verso para fixação.  A empresa deverá seguir rigorosamente o layout que será enviado por e-mail no pedido, reproduzindo a quantidade de caracteres, figuras e cores. O item deverá ser fornecido com todos os acessórios para a devida e correta instalação.</w:t>
            </w:r>
          </w:p>
        </w:tc>
        <w:tc>
          <w:tcPr>
            <w:tcW w:w="1134" w:type="dxa"/>
            <w:shd w:val="clear" w:color="CCCCFF" w:fill="FFFFFF"/>
            <w:vAlign w:val="center"/>
          </w:tcPr>
          <w:p w14:paraId="6CF57800" w14:textId="77777777" w:rsidR="00013D58" w:rsidRPr="003806DD" w:rsidRDefault="00013D58" w:rsidP="00754899">
            <w:pPr>
              <w:spacing w:line="240" w:lineRule="auto"/>
              <w:jc w:val="center"/>
              <w:rPr>
                <w:rFonts w:ascii="Times New Roman" w:hAnsi="Times New Roman" w:cs="Times New Roman"/>
                <w:bCs/>
                <w:sz w:val="20"/>
                <w:szCs w:val="20"/>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200993DC"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100</w:t>
            </w:r>
          </w:p>
        </w:tc>
        <w:tc>
          <w:tcPr>
            <w:tcW w:w="1200" w:type="dxa"/>
            <w:shd w:val="clear" w:color="CCCCFF" w:fill="FFFFFF"/>
            <w:vAlign w:val="center"/>
          </w:tcPr>
          <w:p w14:paraId="2A7A1C24" w14:textId="77777777" w:rsidR="00013D58" w:rsidRPr="00E00834"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R$ 154,90</w:t>
            </w:r>
          </w:p>
        </w:tc>
        <w:tc>
          <w:tcPr>
            <w:tcW w:w="1493" w:type="dxa"/>
            <w:shd w:val="clear" w:color="CCCCFF" w:fill="FFFFFF"/>
            <w:vAlign w:val="center"/>
          </w:tcPr>
          <w:p w14:paraId="299653EA" w14:textId="77777777" w:rsidR="00013D58" w:rsidRPr="00E00834" w:rsidRDefault="00013D58" w:rsidP="00754899">
            <w:pPr>
              <w:spacing w:line="240" w:lineRule="auto"/>
              <w:jc w:val="center"/>
              <w:rPr>
                <w:rFonts w:ascii="Times New Roman" w:hAnsi="Times New Roman" w:cs="Times New Roman"/>
                <w:b/>
                <w:bCs/>
                <w:lang w:eastAsia="pt-BR"/>
              </w:rPr>
            </w:pPr>
            <w:r w:rsidRPr="00E00834">
              <w:rPr>
                <w:rFonts w:ascii="Times New Roman" w:hAnsi="Times New Roman" w:cs="Times New Roman"/>
                <w:b/>
                <w:bCs/>
                <w:lang w:eastAsia="pt-BR"/>
              </w:rPr>
              <w:t xml:space="preserve">R$ </w:t>
            </w:r>
            <w:r>
              <w:rPr>
                <w:rFonts w:ascii="Times New Roman" w:hAnsi="Times New Roman" w:cs="Times New Roman"/>
                <w:b/>
                <w:bCs/>
                <w:lang w:eastAsia="pt-BR"/>
              </w:rPr>
              <w:t>15.490,00</w:t>
            </w:r>
          </w:p>
        </w:tc>
      </w:tr>
      <w:tr w:rsidR="00013D58" w:rsidRPr="003806DD" w14:paraId="6ADD827F" w14:textId="77777777" w:rsidTr="00013D58">
        <w:trPr>
          <w:trHeight w:val="414"/>
        </w:trPr>
        <w:tc>
          <w:tcPr>
            <w:tcW w:w="851" w:type="dxa"/>
            <w:shd w:val="clear" w:color="CCCCFF" w:fill="FFFF00"/>
            <w:vAlign w:val="center"/>
            <w:hideMark/>
          </w:tcPr>
          <w:p w14:paraId="27C201F4"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54</w:t>
            </w:r>
          </w:p>
        </w:tc>
        <w:tc>
          <w:tcPr>
            <w:tcW w:w="4748" w:type="dxa"/>
            <w:shd w:val="clear" w:color="CCCCFF" w:fill="FFFFFF"/>
            <w:vAlign w:val="center"/>
            <w:hideMark/>
          </w:tcPr>
          <w:p w14:paraId="58D1BBF1"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PLACA EM AÇO INOX ESCOVADO:</w:t>
            </w:r>
            <w:r w:rsidRPr="003806DD">
              <w:rPr>
                <w:rFonts w:ascii="Times New Roman" w:hAnsi="Times New Roman" w:cs="Times New Roman"/>
                <w:b/>
                <w:bCs/>
                <w:sz w:val="20"/>
                <w:szCs w:val="20"/>
                <w:lang w:eastAsia="pt-BR"/>
              </w:rPr>
              <w:t xml:space="preserve"> </w:t>
            </w:r>
            <w:r>
              <w:rPr>
                <w:rFonts w:ascii="Times New Roman" w:hAnsi="Times New Roman" w:cs="Times New Roman"/>
                <w:bCs/>
                <w:sz w:val="20"/>
                <w:szCs w:val="20"/>
                <w:lang w:eastAsia="pt-BR"/>
              </w:rPr>
              <w:t>Tamanho medindo</w:t>
            </w:r>
            <w:r w:rsidRPr="003806DD">
              <w:rPr>
                <w:rFonts w:ascii="Times New Roman" w:hAnsi="Times New Roman" w:cs="Times New Roman"/>
                <w:bCs/>
                <w:sz w:val="20"/>
                <w:szCs w:val="20"/>
                <w:lang w:eastAsia="pt-BR"/>
              </w:rPr>
              <w:t xml:space="preserve"> 60cmx80cm.  Baixo relevo. A empresa deverá seguir rigorosamente o layout que será enviado por e-mail no pedido, reproduzindo a quantidade de caracteres, figuras e cores. O item deverá ser fornecido com todos os acessórios para a devida e correta instalação.</w:t>
            </w:r>
          </w:p>
        </w:tc>
        <w:tc>
          <w:tcPr>
            <w:tcW w:w="1134" w:type="dxa"/>
            <w:shd w:val="clear" w:color="CCCCFF" w:fill="FFFFFF"/>
            <w:vAlign w:val="center"/>
          </w:tcPr>
          <w:p w14:paraId="0123DF47" w14:textId="77777777" w:rsidR="00013D58" w:rsidRPr="003806DD" w:rsidRDefault="00013D58" w:rsidP="00754899">
            <w:pPr>
              <w:spacing w:line="240" w:lineRule="auto"/>
              <w:jc w:val="center"/>
              <w:rPr>
                <w:rFonts w:ascii="Times New Roman" w:hAnsi="Times New Roman" w:cs="Times New Roman"/>
                <w:bCs/>
                <w:sz w:val="20"/>
                <w:szCs w:val="20"/>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58394849"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50</w:t>
            </w:r>
          </w:p>
        </w:tc>
        <w:tc>
          <w:tcPr>
            <w:tcW w:w="1200" w:type="dxa"/>
            <w:shd w:val="clear" w:color="CCCCFF" w:fill="FFFFFF"/>
            <w:vAlign w:val="center"/>
          </w:tcPr>
          <w:p w14:paraId="2896F9C8" w14:textId="77777777" w:rsidR="00013D58" w:rsidRPr="00E00834" w:rsidRDefault="00013D58" w:rsidP="00754899">
            <w:pPr>
              <w:spacing w:line="240" w:lineRule="auto"/>
              <w:jc w:val="center"/>
              <w:rPr>
                <w:rFonts w:ascii="Times New Roman" w:hAnsi="Times New Roman" w:cs="Times New Roman"/>
                <w:b/>
                <w:bCs/>
                <w:lang w:eastAsia="pt-BR"/>
              </w:rPr>
            </w:pPr>
            <w:r w:rsidRPr="00E00834">
              <w:rPr>
                <w:rFonts w:ascii="Times New Roman" w:hAnsi="Times New Roman" w:cs="Times New Roman"/>
                <w:b/>
                <w:bCs/>
                <w:lang w:eastAsia="pt-BR"/>
              </w:rPr>
              <w:t xml:space="preserve">R$ </w:t>
            </w:r>
            <w:r>
              <w:rPr>
                <w:rFonts w:ascii="Times New Roman" w:hAnsi="Times New Roman" w:cs="Times New Roman"/>
                <w:b/>
                <w:bCs/>
                <w:lang w:eastAsia="pt-BR"/>
              </w:rPr>
              <w:t>1.086,67</w:t>
            </w:r>
          </w:p>
        </w:tc>
        <w:tc>
          <w:tcPr>
            <w:tcW w:w="1493" w:type="dxa"/>
            <w:shd w:val="clear" w:color="CCCCFF" w:fill="FFFFFF"/>
            <w:vAlign w:val="center"/>
          </w:tcPr>
          <w:p w14:paraId="42F923C1" w14:textId="77777777" w:rsidR="00013D58" w:rsidRPr="00E00834" w:rsidRDefault="00013D58" w:rsidP="00754899">
            <w:pPr>
              <w:spacing w:line="240" w:lineRule="auto"/>
              <w:jc w:val="center"/>
              <w:rPr>
                <w:rFonts w:ascii="Times New Roman" w:hAnsi="Times New Roman" w:cs="Times New Roman"/>
                <w:b/>
                <w:bCs/>
                <w:lang w:eastAsia="pt-BR"/>
              </w:rPr>
            </w:pPr>
            <w:r w:rsidRPr="00E00834">
              <w:rPr>
                <w:rFonts w:ascii="Times New Roman" w:hAnsi="Times New Roman" w:cs="Times New Roman"/>
                <w:b/>
                <w:bCs/>
                <w:lang w:eastAsia="pt-BR"/>
              </w:rPr>
              <w:t xml:space="preserve">R$ </w:t>
            </w:r>
            <w:r>
              <w:rPr>
                <w:rFonts w:ascii="Times New Roman" w:hAnsi="Times New Roman" w:cs="Times New Roman"/>
                <w:b/>
                <w:bCs/>
                <w:lang w:eastAsia="pt-BR"/>
              </w:rPr>
              <w:t>1.086,67</w:t>
            </w:r>
          </w:p>
        </w:tc>
      </w:tr>
      <w:tr w:rsidR="00013D58" w:rsidRPr="003806DD" w14:paraId="3832B5BB" w14:textId="77777777" w:rsidTr="00013D58">
        <w:trPr>
          <w:trHeight w:val="703"/>
        </w:trPr>
        <w:tc>
          <w:tcPr>
            <w:tcW w:w="851" w:type="dxa"/>
            <w:shd w:val="clear" w:color="CCCCFF" w:fill="FFFF00"/>
            <w:vAlign w:val="center"/>
            <w:hideMark/>
          </w:tcPr>
          <w:p w14:paraId="4EE424BE"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55</w:t>
            </w:r>
          </w:p>
        </w:tc>
        <w:tc>
          <w:tcPr>
            <w:tcW w:w="4748" w:type="dxa"/>
            <w:shd w:val="clear" w:color="CCCCFF" w:fill="FFFFFF"/>
            <w:vAlign w:val="center"/>
            <w:hideMark/>
          </w:tcPr>
          <w:p w14:paraId="2162685D"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PLACA EM AÇO INOX ESCOVADO:</w:t>
            </w:r>
            <w:r w:rsidRPr="003806DD">
              <w:rPr>
                <w:rFonts w:ascii="Times New Roman" w:hAnsi="Times New Roman" w:cs="Times New Roman"/>
                <w:b/>
                <w:bCs/>
                <w:sz w:val="20"/>
                <w:szCs w:val="20"/>
                <w:lang w:eastAsia="pt-BR"/>
              </w:rPr>
              <w:t xml:space="preserve"> </w:t>
            </w:r>
            <w:r w:rsidRPr="003806DD">
              <w:rPr>
                <w:rFonts w:ascii="Times New Roman" w:hAnsi="Times New Roman" w:cs="Times New Roman"/>
                <w:bCs/>
                <w:sz w:val="20"/>
                <w:szCs w:val="20"/>
                <w:lang w:eastAsia="pt-BR"/>
              </w:rPr>
              <w:t>Tamanho medindo 40cmx60cm. Baixo relevo. A empresa deverá seguir rigorosamente o layout que será enviado por e-mail no pedido, reproduzindo a quantidade de caracteres, figuras e cores. O item deverá ser fornecido com todos os acessórios para a devida e correta instalação.</w:t>
            </w:r>
          </w:p>
        </w:tc>
        <w:tc>
          <w:tcPr>
            <w:tcW w:w="1134" w:type="dxa"/>
            <w:shd w:val="clear" w:color="CCCCFF" w:fill="FFFFFF"/>
            <w:vAlign w:val="center"/>
          </w:tcPr>
          <w:p w14:paraId="574A7B5F" w14:textId="77777777" w:rsidR="00013D58" w:rsidRPr="003806DD" w:rsidRDefault="00013D58" w:rsidP="00754899">
            <w:pPr>
              <w:spacing w:line="240" w:lineRule="auto"/>
              <w:jc w:val="center"/>
              <w:rPr>
                <w:rFonts w:ascii="Times New Roman" w:hAnsi="Times New Roman" w:cs="Times New Roman"/>
                <w:bCs/>
                <w:sz w:val="20"/>
                <w:szCs w:val="20"/>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5F6BBF34"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50</w:t>
            </w:r>
          </w:p>
        </w:tc>
        <w:tc>
          <w:tcPr>
            <w:tcW w:w="1200" w:type="dxa"/>
            <w:shd w:val="clear" w:color="CCCCFF" w:fill="FFFFFF"/>
            <w:vAlign w:val="center"/>
          </w:tcPr>
          <w:p w14:paraId="439329F9" w14:textId="77777777" w:rsidR="00013D58" w:rsidRPr="00E00834" w:rsidRDefault="00013D58" w:rsidP="00754899">
            <w:pPr>
              <w:spacing w:line="240" w:lineRule="auto"/>
              <w:jc w:val="center"/>
              <w:rPr>
                <w:rFonts w:ascii="Times New Roman" w:hAnsi="Times New Roman" w:cs="Times New Roman"/>
                <w:b/>
                <w:bCs/>
                <w:lang w:eastAsia="pt-BR"/>
              </w:rPr>
            </w:pPr>
            <w:r>
              <w:rPr>
                <w:rFonts w:ascii="Times New Roman" w:hAnsi="Times New Roman" w:cs="Times New Roman"/>
                <w:b/>
                <w:bCs/>
                <w:lang w:eastAsia="pt-BR"/>
              </w:rPr>
              <w:t>R$ 504,90</w:t>
            </w:r>
          </w:p>
        </w:tc>
        <w:tc>
          <w:tcPr>
            <w:tcW w:w="1493" w:type="dxa"/>
            <w:shd w:val="clear" w:color="CCCCFF" w:fill="FFFFFF"/>
            <w:vAlign w:val="center"/>
          </w:tcPr>
          <w:p w14:paraId="7FBE0780" w14:textId="77777777" w:rsidR="00013D58" w:rsidRPr="00E00834" w:rsidRDefault="00013D58" w:rsidP="00754899">
            <w:pPr>
              <w:spacing w:line="240" w:lineRule="auto"/>
              <w:jc w:val="center"/>
              <w:rPr>
                <w:rFonts w:ascii="Times New Roman" w:hAnsi="Times New Roman" w:cs="Times New Roman"/>
                <w:b/>
                <w:bCs/>
                <w:lang w:eastAsia="pt-BR"/>
              </w:rPr>
            </w:pPr>
            <w:r w:rsidRPr="00E00834">
              <w:rPr>
                <w:rFonts w:ascii="Times New Roman" w:hAnsi="Times New Roman" w:cs="Times New Roman"/>
                <w:b/>
                <w:bCs/>
                <w:lang w:eastAsia="pt-BR"/>
              </w:rPr>
              <w:t xml:space="preserve">R$ </w:t>
            </w:r>
            <w:r>
              <w:rPr>
                <w:rFonts w:ascii="Times New Roman" w:hAnsi="Times New Roman" w:cs="Times New Roman"/>
                <w:b/>
                <w:bCs/>
                <w:lang w:eastAsia="pt-BR"/>
              </w:rPr>
              <w:t>25.245,00</w:t>
            </w:r>
          </w:p>
        </w:tc>
      </w:tr>
      <w:tr w:rsidR="00013D58" w:rsidRPr="003806DD" w14:paraId="3752BF8F" w14:textId="77777777" w:rsidTr="00013D58">
        <w:trPr>
          <w:trHeight w:val="703"/>
        </w:trPr>
        <w:tc>
          <w:tcPr>
            <w:tcW w:w="851" w:type="dxa"/>
            <w:shd w:val="clear" w:color="CCCCFF" w:fill="FFFF00"/>
            <w:vAlign w:val="center"/>
            <w:hideMark/>
          </w:tcPr>
          <w:p w14:paraId="0C72A712" w14:textId="77777777" w:rsidR="00013D58" w:rsidRPr="003806DD" w:rsidRDefault="00013D58" w:rsidP="00754899">
            <w:pPr>
              <w:spacing w:line="240" w:lineRule="auto"/>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56</w:t>
            </w:r>
          </w:p>
        </w:tc>
        <w:tc>
          <w:tcPr>
            <w:tcW w:w="4748" w:type="dxa"/>
            <w:shd w:val="clear" w:color="CCCCFF" w:fill="FFFFFF"/>
            <w:vAlign w:val="center"/>
            <w:hideMark/>
          </w:tcPr>
          <w:p w14:paraId="258012BD" w14:textId="77777777" w:rsidR="00013D58" w:rsidRPr="003806DD" w:rsidRDefault="00013D58" w:rsidP="00754899">
            <w:pPr>
              <w:spacing w:line="240" w:lineRule="auto"/>
              <w:jc w:val="both"/>
              <w:rPr>
                <w:rFonts w:ascii="Times New Roman" w:hAnsi="Times New Roman" w:cs="Times New Roman"/>
                <w:b/>
                <w:bCs/>
                <w:sz w:val="20"/>
                <w:szCs w:val="20"/>
                <w:u w:val="single"/>
                <w:lang w:eastAsia="pt-BR"/>
              </w:rPr>
            </w:pPr>
            <w:r w:rsidRPr="003806DD">
              <w:rPr>
                <w:rFonts w:ascii="Times New Roman" w:hAnsi="Times New Roman" w:cs="Times New Roman"/>
                <w:b/>
                <w:bCs/>
                <w:sz w:val="20"/>
                <w:szCs w:val="20"/>
                <w:u w:val="single"/>
                <w:lang w:eastAsia="pt-BR"/>
              </w:rPr>
              <w:t>PLACA EM AÇO INOX ESCOVADO:</w:t>
            </w:r>
            <w:r w:rsidRPr="003806DD">
              <w:rPr>
                <w:rFonts w:ascii="Times New Roman" w:hAnsi="Times New Roman" w:cs="Times New Roman"/>
                <w:b/>
                <w:bCs/>
                <w:sz w:val="20"/>
                <w:szCs w:val="20"/>
                <w:lang w:eastAsia="pt-BR"/>
              </w:rPr>
              <w:t xml:space="preserve"> </w:t>
            </w:r>
            <w:r>
              <w:rPr>
                <w:rFonts w:ascii="Times New Roman" w:hAnsi="Times New Roman" w:cs="Times New Roman"/>
                <w:bCs/>
                <w:sz w:val="20"/>
                <w:szCs w:val="20"/>
                <w:lang w:eastAsia="pt-BR"/>
              </w:rPr>
              <w:t>Tamanho medindo</w:t>
            </w:r>
            <w:r w:rsidRPr="003806DD">
              <w:rPr>
                <w:rFonts w:ascii="Times New Roman" w:hAnsi="Times New Roman" w:cs="Times New Roman"/>
                <w:bCs/>
                <w:sz w:val="20"/>
                <w:szCs w:val="20"/>
                <w:lang w:eastAsia="pt-BR"/>
              </w:rPr>
              <w:t xml:space="preserve"> 30cmx50cm.  Baixo relevo. A empresa deverá seguir rigorosamente o layout que será enviado por e-mail no pedido, reproduzindo a quantidade de caracteres, figuras e cores. O item deverá ser fornecido com todos os acessórios para a devida e correta instalação.</w:t>
            </w:r>
          </w:p>
        </w:tc>
        <w:tc>
          <w:tcPr>
            <w:tcW w:w="1134" w:type="dxa"/>
            <w:shd w:val="clear" w:color="CCCCFF" w:fill="FFFFFF"/>
            <w:vAlign w:val="center"/>
          </w:tcPr>
          <w:p w14:paraId="3D5BB527" w14:textId="77777777" w:rsidR="00013D58" w:rsidRPr="003806DD" w:rsidRDefault="00013D58" w:rsidP="00754899">
            <w:pPr>
              <w:spacing w:line="240" w:lineRule="auto"/>
              <w:jc w:val="center"/>
              <w:rPr>
                <w:rFonts w:ascii="Times New Roman" w:hAnsi="Times New Roman" w:cs="Times New Roman"/>
                <w:bCs/>
                <w:sz w:val="20"/>
                <w:szCs w:val="20"/>
                <w:lang w:eastAsia="pt-BR"/>
              </w:rPr>
            </w:pPr>
            <w:r w:rsidRPr="003806DD">
              <w:rPr>
                <w:rFonts w:ascii="Times New Roman" w:hAnsi="Times New Roman" w:cs="Times New Roman"/>
                <w:bCs/>
                <w:sz w:val="20"/>
                <w:szCs w:val="20"/>
                <w:lang w:eastAsia="pt-BR"/>
              </w:rPr>
              <w:t>UND</w:t>
            </w:r>
          </w:p>
        </w:tc>
        <w:tc>
          <w:tcPr>
            <w:tcW w:w="1134" w:type="dxa"/>
            <w:shd w:val="clear" w:color="CCCCFF" w:fill="FFFFFF"/>
            <w:vAlign w:val="center"/>
          </w:tcPr>
          <w:p w14:paraId="02416081" w14:textId="77777777" w:rsidR="00013D58" w:rsidRPr="003806DD" w:rsidRDefault="00013D58" w:rsidP="00754899">
            <w:pPr>
              <w:spacing w:line="240" w:lineRule="auto"/>
              <w:jc w:val="center"/>
              <w:rPr>
                <w:rFonts w:ascii="Times New Roman" w:hAnsi="Times New Roman" w:cs="Times New Roman"/>
                <w:b/>
                <w:bCs/>
                <w:u w:val="single"/>
                <w:lang w:eastAsia="pt-BR"/>
              </w:rPr>
            </w:pPr>
            <w:r>
              <w:rPr>
                <w:rFonts w:ascii="Times New Roman" w:hAnsi="Times New Roman" w:cs="Times New Roman"/>
                <w:b/>
                <w:bCs/>
                <w:u w:val="single"/>
                <w:lang w:eastAsia="pt-BR"/>
              </w:rPr>
              <w:t>50</w:t>
            </w:r>
          </w:p>
        </w:tc>
        <w:tc>
          <w:tcPr>
            <w:tcW w:w="1200" w:type="dxa"/>
            <w:shd w:val="clear" w:color="CCCCFF" w:fill="FFFFFF"/>
            <w:vAlign w:val="center"/>
          </w:tcPr>
          <w:p w14:paraId="211FE558" w14:textId="77777777" w:rsidR="00013D58" w:rsidRPr="00E00834" w:rsidRDefault="00013D58" w:rsidP="00754899">
            <w:pPr>
              <w:spacing w:line="240" w:lineRule="auto"/>
              <w:jc w:val="center"/>
              <w:rPr>
                <w:rFonts w:ascii="Times New Roman" w:hAnsi="Times New Roman" w:cs="Times New Roman"/>
                <w:b/>
                <w:bCs/>
                <w:lang w:eastAsia="pt-BR"/>
              </w:rPr>
            </w:pPr>
            <w:r w:rsidRPr="00E00834">
              <w:rPr>
                <w:rFonts w:ascii="Times New Roman" w:hAnsi="Times New Roman" w:cs="Times New Roman"/>
                <w:b/>
                <w:bCs/>
                <w:lang w:eastAsia="pt-BR"/>
              </w:rPr>
              <w:t xml:space="preserve">R$ </w:t>
            </w:r>
            <w:r>
              <w:rPr>
                <w:rFonts w:ascii="Times New Roman" w:hAnsi="Times New Roman" w:cs="Times New Roman"/>
                <w:b/>
                <w:bCs/>
                <w:lang w:eastAsia="pt-BR"/>
              </w:rPr>
              <w:t>604,50</w:t>
            </w:r>
          </w:p>
        </w:tc>
        <w:tc>
          <w:tcPr>
            <w:tcW w:w="1493" w:type="dxa"/>
            <w:shd w:val="clear" w:color="CCCCFF" w:fill="FFFFFF"/>
            <w:vAlign w:val="center"/>
          </w:tcPr>
          <w:p w14:paraId="5FAE2873" w14:textId="77777777" w:rsidR="00013D58" w:rsidRPr="00E00834" w:rsidRDefault="00013D58" w:rsidP="00754899">
            <w:pPr>
              <w:spacing w:line="240" w:lineRule="auto"/>
              <w:jc w:val="center"/>
              <w:rPr>
                <w:rFonts w:ascii="Times New Roman" w:hAnsi="Times New Roman" w:cs="Times New Roman"/>
                <w:b/>
                <w:bCs/>
                <w:lang w:eastAsia="pt-BR"/>
              </w:rPr>
            </w:pPr>
            <w:r w:rsidRPr="00E00834">
              <w:rPr>
                <w:rFonts w:ascii="Times New Roman" w:hAnsi="Times New Roman" w:cs="Times New Roman"/>
                <w:b/>
                <w:bCs/>
                <w:lang w:eastAsia="pt-BR"/>
              </w:rPr>
              <w:t xml:space="preserve">R$ </w:t>
            </w:r>
            <w:r>
              <w:rPr>
                <w:rFonts w:ascii="Times New Roman" w:hAnsi="Times New Roman" w:cs="Times New Roman"/>
                <w:b/>
                <w:bCs/>
                <w:lang w:eastAsia="pt-BR"/>
              </w:rPr>
              <w:t>30.225,00</w:t>
            </w:r>
          </w:p>
        </w:tc>
      </w:tr>
    </w:tbl>
    <w:p w14:paraId="7FF79B4B" w14:textId="77777777" w:rsidR="00013D58" w:rsidRDefault="00013D58" w:rsidP="00270565">
      <w:pPr>
        <w:spacing w:after="0" w:line="240" w:lineRule="auto"/>
        <w:contextualSpacing/>
        <w:jc w:val="both"/>
        <w:rPr>
          <w:rFonts w:ascii="Times New Roman" w:hAnsi="Times New Roman" w:cs="Times New Roman"/>
          <w:b/>
          <w:bCs/>
          <w:sz w:val="24"/>
          <w:szCs w:val="24"/>
        </w:rPr>
      </w:pPr>
    </w:p>
    <w:p w14:paraId="166BEB39" w14:textId="6CE615C1" w:rsidR="009221C2" w:rsidRPr="00FC1461" w:rsidRDefault="00F562A0" w:rsidP="00270565">
      <w:pPr>
        <w:spacing w:after="0" w:line="240" w:lineRule="auto"/>
        <w:contextualSpacing/>
        <w:jc w:val="both"/>
        <w:rPr>
          <w:rFonts w:ascii="Times New Roman" w:hAnsi="Times New Roman" w:cs="Times New Roman"/>
          <w:b/>
          <w:bCs/>
          <w:sz w:val="24"/>
          <w:szCs w:val="24"/>
        </w:rPr>
      </w:pPr>
      <w:r>
        <w:rPr>
          <w:rFonts w:ascii="Times New Roman" w:hAnsi="Times New Roman" w:cs="Times New Roman"/>
          <w:b/>
          <w:bCs/>
          <w:sz w:val="24"/>
          <w:szCs w:val="24"/>
        </w:rPr>
        <w:t>11</w:t>
      </w:r>
      <w:r w:rsidR="0065061D">
        <w:rPr>
          <w:rFonts w:ascii="Times New Roman" w:hAnsi="Times New Roman" w:cs="Times New Roman"/>
          <w:b/>
          <w:bCs/>
          <w:sz w:val="24"/>
          <w:szCs w:val="24"/>
        </w:rPr>
        <w:t xml:space="preserve"> . </w:t>
      </w:r>
      <w:r w:rsidR="009221C2" w:rsidRPr="00CB269B">
        <w:rPr>
          <w:rFonts w:ascii="Times New Roman" w:hAnsi="Times New Roman" w:cs="Times New Roman"/>
          <w:b/>
          <w:bCs/>
          <w:sz w:val="24"/>
          <w:szCs w:val="24"/>
        </w:rPr>
        <w:t>DESCRIÇÃO DA SOLUÇÃO COMO UM TODO</w:t>
      </w:r>
    </w:p>
    <w:p w14:paraId="0BBEB618" w14:textId="77777777" w:rsidR="001E0811" w:rsidRDefault="001E0811" w:rsidP="001E0811">
      <w:pPr>
        <w:spacing w:after="0"/>
        <w:ind w:firstLine="567"/>
        <w:jc w:val="both"/>
        <w:rPr>
          <w:rFonts w:ascii="Times New Roman" w:eastAsia="Times New Roman" w:hAnsi="Times New Roman" w:cs="Times New Roman"/>
          <w:bCs/>
          <w:sz w:val="24"/>
          <w:szCs w:val="24"/>
          <w:lang w:eastAsia="pt-BR"/>
        </w:rPr>
      </w:pPr>
    </w:p>
    <w:p w14:paraId="2E9D0620" w14:textId="14D0078F" w:rsidR="001E0811" w:rsidRPr="001E0811" w:rsidRDefault="001E0811" w:rsidP="001E0811">
      <w:pPr>
        <w:spacing w:after="0"/>
        <w:ind w:firstLine="567"/>
        <w:jc w:val="both"/>
        <w:rPr>
          <w:rFonts w:ascii="Times New Roman" w:eastAsia="Times New Roman" w:hAnsi="Times New Roman" w:cs="Times New Roman"/>
          <w:bCs/>
          <w:sz w:val="24"/>
          <w:szCs w:val="24"/>
          <w:lang w:eastAsia="pt-BR"/>
        </w:rPr>
      </w:pPr>
      <w:r w:rsidRPr="001E0811">
        <w:rPr>
          <w:rFonts w:ascii="Times New Roman" w:eastAsia="Times New Roman" w:hAnsi="Times New Roman" w:cs="Times New Roman"/>
          <w:bCs/>
          <w:sz w:val="24"/>
          <w:szCs w:val="24"/>
          <w:lang w:eastAsia="pt-BR"/>
        </w:rPr>
        <w:t xml:space="preserve">Com base nas análises realizadas no levantamento de mercado e na identificação das necessidades das Secretarias Municipais, concluiu-se que a solução mais adequada para atendimento da demanda da Administração consiste na </w:t>
      </w:r>
      <w:r w:rsidRPr="00270565">
        <w:rPr>
          <w:rFonts w:ascii="Times New Roman" w:eastAsia="Times New Roman" w:hAnsi="Times New Roman" w:cs="Times New Roman"/>
          <w:bCs/>
          <w:sz w:val="24"/>
          <w:szCs w:val="24"/>
          <w:lang w:eastAsia="pt-BR"/>
        </w:rPr>
        <w:t>contratação de empresa(s) especializada(s) para o fornecimento de materiais gráficos</w:t>
      </w:r>
      <w:r w:rsidRPr="001E0811">
        <w:rPr>
          <w:rFonts w:ascii="Times New Roman" w:eastAsia="Times New Roman" w:hAnsi="Times New Roman" w:cs="Times New Roman"/>
          <w:bCs/>
          <w:sz w:val="24"/>
          <w:szCs w:val="24"/>
          <w:lang w:eastAsia="pt-BR"/>
        </w:rPr>
        <w:t xml:space="preserve">, por meio do </w:t>
      </w:r>
      <w:r w:rsidRPr="00C073B1">
        <w:rPr>
          <w:rFonts w:ascii="Times New Roman" w:eastAsia="Times New Roman" w:hAnsi="Times New Roman" w:cs="Times New Roman"/>
          <w:bCs/>
          <w:sz w:val="24"/>
          <w:szCs w:val="24"/>
          <w:lang w:eastAsia="pt-BR"/>
        </w:rPr>
        <w:t>Sistema de Registro de Preços,</w:t>
      </w:r>
      <w:r w:rsidRPr="001E0811">
        <w:rPr>
          <w:rFonts w:ascii="Times New Roman" w:eastAsia="Times New Roman" w:hAnsi="Times New Roman" w:cs="Times New Roman"/>
          <w:bCs/>
          <w:sz w:val="24"/>
          <w:szCs w:val="24"/>
          <w:lang w:eastAsia="pt-BR"/>
        </w:rPr>
        <w:t xml:space="preserve"> conforme especificações técnicas detalhadas no Termo de Referência.</w:t>
      </w:r>
    </w:p>
    <w:p w14:paraId="5900C228" w14:textId="77777777" w:rsidR="001E0811" w:rsidRPr="001E0811" w:rsidRDefault="001E0811" w:rsidP="001E0811">
      <w:pPr>
        <w:spacing w:after="0"/>
        <w:ind w:firstLine="567"/>
        <w:jc w:val="both"/>
        <w:rPr>
          <w:rFonts w:ascii="Times New Roman" w:eastAsia="Times New Roman" w:hAnsi="Times New Roman" w:cs="Times New Roman"/>
          <w:bCs/>
          <w:sz w:val="24"/>
          <w:szCs w:val="24"/>
          <w:lang w:eastAsia="pt-BR"/>
        </w:rPr>
      </w:pPr>
    </w:p>
    <w:p w14:paraId="0D254BC8" w14:textId="77777777" w:rsidR="001E0811" w:rsidRPr="001E0811" w:rsidRDefault="001E0811" w:rsidP="001E0811">
      <w:pPr>
        <w:spacing w:after="0"/>
        <w:ind w:firstLine="567"/>
        <w:jc w:val="both"/>
        <w:rPr>
          <w:rFonts w:ascii="Times New Roman" w:eastAsia="Times New Roman" w:hAnsi="Times New Roman" w:cs="Times New Roman"/>
          <w:bCs/>
          <w:sz w:val="24"/>
          <w:szCs w:val="24"/>
          <w:lang w:eastAsia="pt-BR"/>
        </w:rPr>
      </w:pPr>
      <w:r w:rsidRPr="001E0811">
        <w:rPr>
          <w:rFonts w:ascii="Times New Roman" w:eastAsia="Times New Roman" w:hAnsi="Times New Roman" w:cs="Times New Roman"/>
          <w:bCs/>
          <w:sz w:val="24"/>
          <w:szCs w:val="24"/>
          <w:lang w:eastAsia="pt-BR"/>
        </w:rPr>
        <w:t>A solução adotada contempla a contratação de empresa especializada para produção e fornecimento de materiais gráficos diversos, observando as especificações relativas ao tipo de papel, gramatura, formato, acabamento, impressão, cores, layout e demais características técnicas necessárias à adequada execução do objeto, conforme detalhamento constante no Termo de Referência.</w:t>
      </w:r>
    </w:p>
    <w:p w14:paraId="6AD8E390" w14:textId="77777777" w:rsidR="001E0811" w:rsidRPr="001E0811" w:rsidRDefault="001E0811" w:rsidP="001E0811">
      <w:pPr>
        <w:spacing w:after="0"/>
        <w:ind w:firstLine="567"/>
        <w:jc w:val="both"/>
        <w:rPr>
          <w:rFonts w:ascii="Times New Roman" w:eastAsia="Times New Roman" w:hAnsi="Times New Roman" w:cs="Times New Roman"/>
          <w:bCs/>
          <w:sz w:val="24"/>
          <w:szCs w:val="24"/>
          <w:lang w:eastAsia="pt-BR"/>
        </w:rPr>
      </w:pPr>
    </w:p>
    <w:p w14:paraId="1D9EF616" w14:textId="77777777" w:rsidR="001E0811" w:rsidRPr="001E0811" w:rsidRDefault="001E0811" w:rsidP="001E0811">
      <w:pPr>
        <w:spacing w:after="0"/>
        <w:ind w:firstLine="567"/>
        <w:jc w:val="both"/>
        <w:rPr>
          <w:rFonts w:ascii="Times New Roman" w:eastAsia="Times New Roman" w:hAnsi="Times New Roman" w:cs="Times New Roman"/>
          <w:bCs/>
          <w:sz w:val="24"/>
          <w:szCs w:val="24"/>
          <w:lang w:eastAsia="pt-BR"/>
        </w:rPr>
      </w:pPr>
      <w:r w:rsidRPr="001E0811">
        <w:rPr>
          <w:rFonts w:ascii="Times New Roman" w:eastAsia="Times New Roman" w:hAnsi="Times New Roman" w:cs="Times New Roman"/>
          <w:bCs/>
          <w:sz w:val="24"/>
          <w:szCs w:val="24"/>
          <w:lang w:eastAsia="pt-BR"/>
        </w:rPr>
        <w:t>A escolha pela contratação de empresa especializada justifica-se pelo fato de que a produção de materiais gráficos exige estrutura técnica específica, incluindo equipamentos gráficos apropriados, tecnologia adequada e mão de obra especializada, elementos que não integram a estrutura operacional da Administração Municipal, tornando inviável a execução direta desses serviços pelo Município.</w:t>
      </w:r>
    </w:p>
    <w:p w14:paraId="76537DAF" w14:textId="77777777" w:rsidR="001E0811" w:rsidRPr="001E0811" w:rsidRDefault="001E0811" w:rsidP="001E0811">
      <w:pPr>
        <w:spacing w:after="0"/>
        <w:ind w:firstLine="567"/>
        <w:jc w:val="both"/>
        <w:rPr>
          <w:rFonts w:ascii="Times New Roman" w:eastAsia="Times New Roman" w:hAnsi="Times New Roman" w:cs="Times New Roman"/>
          <w:bCs/>
          <w:sz w:val="24"/>
          <w:szCs w:val="24"/>
          <w:lang w:eastAsia="pt-BR"/>
        </w:rPr>
      </w:pPr>
    </w:p>
    <w:p w14:paraId="7C099EA7" w14:textId="77777777" w:rsidR="001E0811" w:rsidRPr="001E0811" w:rsidRDefault="001E0811" w:rsidP="001E0811">
      <w:pPr>
        <w:spacing w:after="0"/>
        <w:ind w:firstLine="567"/>
        <w:jc w:val="both"/>
        <w:rPr>
          <w:rFonts w:ascii="Times New Roman" w:eastAsia="Times New Roman" w:hAnsi="Times New Roman" w:cs="Times New Roman"/>
          <w:bCs/>
          <w:sz w:val="24"/>
          <w:szCs w:val="24"/>
          <w:lang w:eastAsia="pt-BR"/>
        </w:rPr>
      </w:pPr>
      <w:r w:rsidRPr="001E0811">
        <w:rPr>
          <w:rFonts w:ascii="Times New Roman" w:eastAsia="Times New Roman" w:hAnsi="Times New Roman" w:cs="Times New Roman"/>
          <w:bCs/>
          <w:sz w:val="24"/>
          <w:szCs w:val="24"/>
          <w:lang w:eastAsia="pt-BR"/>
        </w:rPr>
        <w:t>Além disso, verificou-se que a demanda por materiais gráficos possui natureza contínua, porém com variação de quantitativos ao longo do exercício, em razão das diferentes necessidades das Secretarias Municipais, da realização de campanhas institucionais, programas governamentais, eventos públicos e demais atividades administrativas que demandam materiais de comunicação institucional.</w:t>
      </w:r>
    </w:p>
    <w:p w14:paraId="18186515" w14:textId="77777777" w:rsidR="001E0811" w:rsidRPr="001E0811" w:rsidRDefault="001E0811" w:rsidP="001E0811">
      <w:pPr>
        <w:spacing w:after="0"/>
        <w:ind w:firstLine="567"/>
        <w:jc w:val="both"/>
        <w:rPr>
          <w:rFonts w:ascii="Times New Roman" w:eastAsia="Times New Roman" w:hAnsi="Times New Roman" w:cs="Times New Roman"/>
          <w:bCs/>
          <w:sz w:val="24"/>
          <w:szCs w:val="24"/>
          <w:lang w:eastAsia="pt-BR"/>
        </w:rPr>
      </w:pPr>
    </w:p>
    <w:p w14:paraId="7AEA8635" w14:textId="77777777" w:rsidR="001E0811" w:rsidRPr="001E0811" w:rsidRDefault="001E0811" w:rsidP="001E0811">
      <w:pPr>
        <w:spacing w:after="0"/>
        <w:ind w:firstLine="567"/>
        <w:jc w:val="both"/>
        <w:rPr>
          <w:rFonts w:ascii="Times New Roman" w:eastAsia="Times New Roman" w:hAnsi="Times New Roman" w:cs="Times New Roman"/>
          <w:bCs/>
          <w:sz w:val="24"/>
          <w:szCs w:val="24"/>
          <w:lang w:eastAsia="pt-BR"/>
        </w:rPr>
      </w:pPr>
      <w:r w:rsidRPr="001E0811">
        <w:rPr>
          <w:rFonts w:ascii="Times New Roman" w:eastAsia="Times New Roman" w:hAnsi="Times New Roman" w:cs="Times New Roman"/>
          <w:bCs/>
          <w:sz w:val="24"/>
          <w:szCs w:val="24"/>
          <w:lang w:eastAsia="pt-BR"/>
        </w:rPr>
        <w:t>Diante desse cenário, a utilização do Sistema de Registro de Preços mostra-se a alternativa mais adequada, pois permite que a Administração registre previamente os preços dos itens necessários e realize as aquisições de forma parcelada, conforme a efetiva necessidade de cada unidade administrativa, evitando a realização de múltiplos processos licitatórios ao longo do exercício e proporcionando maior eficiência na gestão das contratações públicas.</w:t>
      </w:r>
    </w:p>
    <w:p w14:paraId="122B8635" w14:textId="77777777" w:rsidR="001E0811" w:rsidRPr="001E0811" w:rsidRDefault="001E0811" w:rsidP="001E0811">
      <w:pPr>
        <w:spacing w:after="0"/>
        <w:ind w:firstLine="567"/>
        <w:jc w:val="both"/>
        <w:rPr>
          <w:rFonts w:ascii="Times New Roman" w:eastAsia="Times New Roman" w:hAnsi="Times New Roman" w:cs="Times New Roman"/>
          <w:bCs/>
          <w:sz w:val="24"/>
          <w:szCs w:val="24"/>
          <w:lang w:eastAsia="pt-BR"/>
        </w:rPr>
      </w:pPr>
    </w:p>
    <w:p w14:paraId="2AC868E9" w14:textId="77777777" w:rsidR="001E0811" w:rsidRPr="001E0811" w:rsidRDefault="001E0811" w:rsidP="001E0811">
      <w:pPr>
        <w:spacing w:after="0"/>
        <w:ind w:firstLine="567"/>
        <w:jc w:val="both"/>
        <w:rPr>
          <w:rFonts w:ascii="Times New Roman" w:eastAsia="Times New Roman" w:hAnsi="Times New Roman" w:cs="Times New Roman"/>
          <w:bCs/>
          <w:sz w:val="24"/>
          <w:szCs w:val="24"/>
          <w:lang w:eastAsia="pt-BR"/>
        </w:rPr>
      </w:pPr>
      <w:r w:rsidRPr="001E0811">
        <w:rPr>
          <w:rFonts w:ascii="Times New Roman" w:eastAsia="Times New Roman" w:hAnsi="Times New Roman" w:cs="Times New Roman"/>
          <w:bCs/>
          <w:sz w:val="24"/>
          <w:szCs w:val="24"/>
          <w:lang w:eastAsia="pt-BR"/>
        </w:rPr>
        <w:t>Esse modelo de contratação também possibilita maior flexibilidade administrativa, melhor controle dos quantitativos adquiridos e utilização mais racional dos recursos públicos, uma vez que as aquisições poderão ocorrer apenas quando houver necessidade concreta, sem a obrigatoriedade de aquisição integral dos quantitativos estimados.</w:t>
      </w:r>
    </w:p>
    <w:p w14:paraId="656D7B53" w14:textId="77777777" w:rsidR="001E0811" w:rsidRPr="001E0811" w:rsidRDefault="001E0811" w:rsidP="001E0811">
      <w:pPr>
        <w:spacing w:after="0"/>
        <w:ind w:firstLine="567"/>
        <w:jc w:val="both"/>
        <w:rPr>
          <w:rFonts w:ascii="Times New Roman" w:eastAsia="Times New Roman" w:hAnsi="Times New Roman" w:cs="Times New Roman"/>
          <w:bCs/>
          <w:sz w:val="24"/>
          <w:szCs w:val="24"/>
          <w:lang w:eastAsia="pt-BR"/>
        </w:rPr>
      </w:pPr>
    </w:p>
    <w:p w14:paraId="34210056" w14:textId="77777777" w:rsidR="001E0811" w:rsidRPr="001E0811" w:rsidRDefault="001E0811" w:rsidP="001E0811">
      <w:pPr>
        <w:spacing w:after="0"/>
        <w:ind w:firstLine="567"/>
        <w:jc w:val="both"/>
        <w:rPr>
          <w:rFonts w:ascii="Times New Roman" w:eastAsia="Times New Roman" w:hAnsi="Times New Roman" w:cs="Times New Roman"/>
          <w:bCs/>
          <w:sz w:val="24"/>
          <w:szCs w:val="24"/>
          <w:lang w:eastAsia="pt-BR"/>
        </w:rPr>
      </w:pPr>
      <w:r w:rsidRPr="001E0811">
        <w:rPr>
          <w:rFonts w:ascii="Times New Roman" w:eastAsia="Times New Roman" w:hAnsi="Times New Roman" w:cs="Times New Roman"/>
          <w:bCs/>
          <w:sz w:val="24"/>
          <w:szCs w:val="24"/>
          <w:lang w:eastAsia="pt-BR"/>
        </w:rPr>
        <w:t xml:space="preserve">Dessa forma, a solução proposta consiste na realização de procedimento licitatório para formação de </w:t>
      </w:r>
      <w:r w:rsidRPr="001E0811">
        <w:rPr>
          <w:rFonts w:ascii="Times New Roman" w:eastAsia="Times New Roman" w:hAnsi="Times New Roman" w:cs="Times New Roman"/>
          <w:bCs/>
          <w:sz w:val="24"/>
          <w:szCs w:val="24"/>
          <w:u w:val="single"/>
          <w:lang w:eastAsia="pt-BR"/>
        </w:rPr>
        <w:t>Ata de Registro de Preços</w:t>
      </w:r>
      <w:r w:rsidRPr="001E0811">
        <w:rPr>
          <w:rFonts w:ascii="Times New Roman" w:eastAsia="Times New Roman" w:hAnsi="Times New Roman" w:cs="Times New Roman"/>
          <w:bCs/>
          <w:sz w:val="24"/>
          <w:szCs w:val="24"/>
          <w:lang w:eastAsia="pt-BR"/>
        </w:rPr>
        <w:t xml:space="preserve"> destinada à contratação de empresa(s) especializada(s) no fornecimento de materiais gráficos, permitindo o atendimento contínuo das demandas das Secretarias Municipais, mediante fornecimento parcelado e conforme as condições, especificações e requisitos estabelecidos no Termo de Referência e nos demais documentos do processo de contratação.</w:t>
      </w:r>
    </w:p>
    <w:p w14:paraId="7116AD45" w14:textId="77777777" w:rsidR="001E0811" w:rsidRPr="001E0811" w:rsidRDefault="001E0811" w:rsidP="001E0811">
      <w:pPr>
        <w:spacing w:after="0"/>
        <w:ind w:firstLine="567"/>
        <w:jc w:val="both"/>
        <w:rPr>
          <w:rFonts w:ascii="Times New Roman" w:eastAsia="Times New Roman" w:hAnsi="Times New Roman" w:cs="Times New Roman"/>
          <w:bCs/>
          <w:sz w:val="24"/>
          <w:szCs w:val="24"/>
          <w:lang w:eastAsia="pt-BR"/>
        </w:rPr>
      </w:pPr>
    </w:p>
    <w:p w14:paraId="32FDDB10" w14:textId="135696B8" w:rsidR="00273216" w:rsidRDefault="001E0811" w:rsidP="00C073B1">
      <w:pPr>
        <w:spacing w:after="0"/>
        <w:ind w:firstLine="567"/>
        <w:jc w:val="both"/>
        <w:rPr>
          <w:rFonts w:ascii="Times New Roman" w:eastAsia="Times New Roman" w:hAnsi="Times New Roman" w:cs="Times New Roman"/>
          <w:bCs/>
          <w:sz w:val="24"/>
          <w:szCs w:val="24"/>
          <w:lang w:eastAsia="pt-BR"/>
        </w:rPr>
      </w:pPr>
      <w:r w:rsidRPr="001E0811">
        <w:rPr>
          <w:rFonts w:ascii="Times New Roman" w:eastAsia="Times New Roman" w:hAnsi="Times New Roman" w:cs="Times New Roman"/>
          <w:bCs/>
          <w:sz w:val="24"/>
          <w:szCs w:val="24"/>
          <w:lang w:eastAsia="pt-BR"/>
        </w:rPr>
        <w:t>A adoção dessa solução busca assegurar maior eficiência administrativa, padronização da comunicação institucional, adequada divulgação das ações governamentais e suporte às atividades desenvolvidas pela Administração Municipal, observando os princípios da legalidade, economicidade, eficiência e planejamento das contratações públicas.</w:t>
      </w:r>
    </w:p>
    <w:p w14:paraId="7BE0DEB1" w14:textId="77777777" w:rsidR="00C073B1" w:rsidRPr="00C073B1" w:rsidRDefault="00C073B1" w:rsidP="00C073B1">
      <w:pPr>
        <w:spacing w:after="0"/>
        <w:ind w:firstLine="567"/>
        <w:jc w:val="both"/>
        <w:rPr>
          <w:rFonts w:ascii="Times New Roman" w:eastAsia="Times New Roman" w:hAnsi="Times New Roman" w:cs="Times New Roman"/>
          <w:bCs/>
          <w:sz w:val="24"/>
          <w:szCs w:val="24"/>
          <w:lang w:eastAsia="pt-BR"/>
        </w:rPr>
      </w:pPr>
    </w:p>
    <w:p w14:paraId="2F5DF6C0" w14:textId="38D9ECE6" w:rsidR="00B1647E" w:rsidRPr="00CB269B" w:rsidRDefault="00F562A0" w:rsidP="00181E59">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spacing w:after="0" w:line="240" w:lineRule="auto"/>
        <w:ind w:left="0"/>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shd w:val="clear" w:color="auto" w:fill="D0CECE" w:themeFill="background2" w:themeFillShade="E6"/>
          <w:lang w:eastAsia="pt-BR"/>
        </w:rPr>
        <w:t>12</w:t>
      </w:r>
      <w:r w:rsidR="0065061D">
        <w:rPr>
          <w:rFonts w:ascii="Times New Roman" w:eastAsia="Times New Roman" w:hAnsi="Times New Roman" w:cs="Times New Roman"/>
          <w:b/>
          <w:bCs/>
          <w:color w:val="000000"/>
          <w:sz w:val="24"/>
          <w:szCs w:val="24"/>
          <w:shd w:val="clear" w:color="auto" w:fill="D0CECE" w:themeFill="background2" w:themeFillShade="E6"/>
          <w:lang w:eastAsia="pt-BR"/>
        </w:rPr>
        <w:t xml:space="preserve"> . </w:t>
      </w:r>
      <w:r w:rsidR="00B1647E" w:rsidRPr="00CB269B">
        <w:rPr>
          <w:rFonts w:ascii="Times New Roman" w:eastAsia="Times New Roman" w:hAnsi="Times New Roman" w:cs="Times New Roman"/>
          <w:b/>
          <w:bCs/>
          <w:color w:val="000000"/>
          <w:sz w:val="24"/>
          <w:szCs w:val="24"/>
          <w:shd w:val="clear" w:color="auto" w:fill="D0CECE" w:themeFill="background2" w:themeFillShade="E6"/>
          <w:lang w:eastAsia="pt-BR"/>
        </w:rPr>
        <w:t>JUSTIFICATIVA</w:t>
      </w:r>
      <w:r w:rsidR="00B1647E" w:rsidRPr="00CB269B">
        <w:rPr>
          <w:rFonts w:ascii="Times New Roman" w:eastAsia="Times New Roman" w:hAnsi="Times New Roman" w:cs="Times New Roman"/>
          <w:b/>
          <w:bCs/>
          <w:color w:val="000000"/>
          <w:sz w:val="24"/>
          <w:szCs w:val="24"/>
          <w:lang w:eastAsia="pt-BR"/>
        </w:rPr>
        <w:t xml:space="preserve"> PARA PARCELAMENTO OU NÃO DA SOLUÇÃO</w:t>
      </w:r>
    </w:p>
    <w:p w14:paraId="2F5DF6C1" w14:textId="77777777" w:rsidR="00BE2371" w:rsidRDefault="00BE2371" w:rsidP="009221C2">
      <w:pPr>
        <w:pStyle w:val="PargrafodaLista"/>
        <w:spacing w:after="0" w:line="240" w:lineRule="auto"/>
        <w:rPr>
          <w:rFonts w:ascii="Times New Roman" w:eastAsia="Times New Roman" w:hAnsi="Times New Roman" w:cs="Times New Roman"/>
          <w:sz w:val="24"/>
          <w:szCs w:val="24"/>
          <w:lang w:eastAsia="pt-BR"/>
        </w:rPr>
      </w:pPr>
    </w:p>
    <w:p w14:paraId="067AF277" w14:textId="3E2A7272" w:rsidR="001E0811" w:rsidRDefault="00AC75C8" w:rsidP="00AC75C8">
      <w:pPr>
        <w:pStyle w:val="NormalWeb"/>
        <w:spacing w:after="0"/>
        <w:ind w:firstLine="709"/>
        <w:jc w:val="both"/>
      </w:pPr>
      <w:r>
        <w:t>A presente contratação será estruturada por item, permitindo que cada item seja contratado de forma individualizada. Dessa forma de contratação possibilita maior competitividade entre os fornecedores, amplia a participação de interessados no certame e favorece a obtenção da proposta mais vantajosa para a Administração, sem prejuízo da padronização e da qualidade dos materiais a serem fornecidos.</w:t>
      </w:r>
    </w:p>
    <w:p w14:paraId="34EA3F12" w14:textId="77777777" w:rsidR="00AC75C8" w:rsidRPr="00BE2371" w:rsidRDefault="00AC75C8" w:rsidP="009221C2">
      <w:pPr>
        <w:pStyle w:val="NormalWeb"/>
        <w:spacing w:after="0"/>
      </w:pPr>
    </w:p>
    <w:p w14:paraId="2F5DF6DE" w14:textId="77777777" w:rsidR="00BE2371" w:rsidRPr="00BE2371" w:rsidRDefault="00BE2371" w:rsidP="00513E60">
      <w:pPr>
        <w:pStyle w:val="Ttulo2"/>
        <w:spacing w:after="0"/>
        <w:ind w:hanging="709"/>
        <w:rPr>
          <w:rFonts w:ascii="Times New Roman" w:hAnsi="Times New Roman" w:cs="Times New Roman"/>
          <w:i w:val="0"/>
          <w:szCs w:val="24"/>
        </w:rPr>
      </w:pPr>
      <w:r w:rsidRPr="00BE2371">
        <w:rPr>
          <w:rStyle w:val="Forte"/>
          <w:rFonts w:ascii="Times New Roman" w:hAnsi="Times New Roman" w:cs="Times New Roman"/>
          <w:b/>
          <w:bCs/>
          <w:i w:val="0"/>
          <w:szCs w:val="24"/>
        </w:rPr>
        <w:t>Observação Técnica para a Justificativa</w:t>
      </w:r>
    </w:p>
    <w:p w14:paraId="5E543535" w14:textId="77777777" w:rsidR="001E0811" w:rsidRDefault="001E0811" w:rsidP="009221C2">
      <w:pPr>
        <w:pStyle w:val="NormalWeb"/>
        <w:spacing w:after="0"/>
        <w:ind w:firstLine="567"/>
      </w:pPr>
    </w:p>
    <w:p w14:paraId="2F5DF6DF" w14:textId="77777777" w:rsidR="00BE2371" w:rsidRPr="00122D6D" w:rsidRDefault="00BE2371" w:rsidP="001E0811">
      <w:pPr>
        <w:pStyle w:val="NormalWeb"/>
        <w:spacing w:after="0"/>
        <w:ind w:firstLine="567"/>
        <w:jc w:val="both"/>
      </w:pPr>
      <w:r w:rsidRPr="00BE2371">
        <w:t xml:space="preserve">O parcelamento do objeto em grupos foi definido considerando a </w:t>
      </w:r>
      <w:r w:rsidRPr="00BE2371">
        <w:rPr>
          <w:rStyle w:val="Forte"/>
        </w:rPr>
        <w:t>similaridade dos processos produtivos</w:t>
      </w:r>
      <w:r w:rsidRPr="00BE2371">
        <w:t xml:space="preserve">, a </w:t>
      </w:r>
      <w:r w:rsidRPr="00BE2371">
        <w:rPr>
          <w:rStyle w:val="Forte"/>
        </w:rPr>
        <w:t>especialização dos fornecedores</w:t>
      </w:r>
      <w:r w:rsidRPr="00BE2371">
        <w:t xml:space="preserve">, a </w:t>
      </w:r>
      <w:r w:rsidRPr="00BE2371">
        <w:rPr>
          <w:rStyle w:val="Forte"/>
        </w:rPr>
        <w:t>finalidade dos materiais</w:t>
      </w:r>
      <w:r w:rsidRPr="00BE2371">
        <w:t xml:space="preserve"> e a </w:t>
      </w:r>
      <w:r w:rsidRPr="00BE2371">
        <w:rPr>
          <w:rStyle w:val="Forte"/>
        </w:rPr>
        <w:t>otimização da competitividade</w:t>
      </w:r>
      <w:r w:rsidRPr="00BE2371">
        <w:t>, sem prejuízo à padronização, à economicidade e à gestão contratual, nos termos do art. 40 da Lei nº 14.133/2021.</w:t>
      </w:r>
    </w:p>
    <w:p w14:paraId="51BD7DD4" w14:textId="77777777" w:rsidR="001E0811" w:rsidRDefault="001E0811" w:rsidP="009221C2">
      <w:pPr>
        <w:pStyle w:val="PargrafodaLista"/>
        <w:spacing w:after="0" w:line="240" w:lineRule="auto"/>
        <w:ind w:left="0" w:firstLine="567"/>
        <w:jc w:val="both"/>
        <w:rPr>
          <w:rFonts w:ascii="Times New Roman" w:eastAsia="Times New Roman" w:hAnsi="Times New Roman" w:cs="Times New Roman"/>
          <w:sz w:val="24"/>
          <w:szCs w:val="24"/>
          <w:lang w:eastAsia="pt-BR"/>
        </w:rPr>
      </w:pPr>
    </w:p>
    <w:p w14:paraId="2F5DF6E0" w14:textId="77777777" w:rsidR="00BE2371" w:rsidRDefault="00BE2371" w:rsidP="009221C2">
      <w:pPr>
        <w:pStyle w:val="PargrafodaLista"/>
        <w:spacing w:after="0" w:line="240" w:lineRule="auto"/>
        <w:ind w:left="0" w:firstLine="567"/>
        <w:jc w:val="both"/>
        <w:rPr>
          <w:rFonts w:ascii="Times New Roman" w:eastAsia="Times New Roman" w:hAnsi="Times New Roman" w:cs="Times New Roman"/>
          <w:sz w:val="24"/>
          <w:szCs w:val="24"/>
          <w:lang w:eastAsia="pt-BR"/>
        </w:rPr>
      </w:pPr>
      <w:r w:rsidRPr="00BE2371">
        <w:rPr>
          <w:rFonts w:ascii="Times New Roman" w:eastAsia="Times New Roman" w:hAnsi="Times New Roman" w:cs="Times New Roman"/>
          <w:sz w:val="24"/>
          <w:szCs w:val="24"/>
          <w:lang w:eastAsia="pt-BR"/>
        </w:rPr>
        <w:t xml:space="preserve">O parcelamento em grupos possibilita que cada conjunto de itens seja atendido por fornecedores </w:t>
      </w:r>
      <w:r w:rsidRPr="00A05CE1">
        <w:rPr>
          <w:rFonts w:ascii="Times New Roman" w:eastAsia="Times New Roman" w:hAnsi="Times New Roman" w:cs="Times New Roman"/>
          <w:bCs/>
          <w:sz w:val="24"/>
          <w:szCs w:val="24"/>
          <w:lang w:eastAsia="pt-BR"/>
        </w:rPr>
        <w:t>especializados no respectivo segmento gráfico</w:t>
      </w:r>
      <w:r w:rsidRPr="00BE2371">
        <w:rPr>
          <w:rFonts w:ascii="Times New Roman" w:eastAsia="Times New Roman" w:hAnsi="Times New Roman" w:cs="Times New Roman"/>
          <w:sz w:val="24"/>
          <w:szCs w:val="24"/>
          <w:lang w:eastAsia="pt-BR"/>
        </w:rPr>
        <w:t xml:space="preserve">, ampliando a competitividade do certame, favorecendo a participação de um maior número de licitantes e contribuindo para a obtenção de </w:t>
      </w:r>
      <w:r w:rsidRPr="00A05CE1">
        <w:rPr>
          <w:rFonts w:ascii="Times New Roman" w:eastAsia="Times New Roman" w:hAnsi="Times New Roman" w:cs="Times New Roman"/>
          <w:bCs/>
          <w:sz w:val="24"/>
          <w:szCs w:val="24"/>
          <w:lang w:eastAsia="pt-BR"/>
        </w:rPr>
        <w:t>propostas mais vantajosas</w:t>
      </w:r>
      <w:r w:rsidRPr="00BE2371">
        <w:rPr>
          <w:rFonts w:ascii="Times New Roman" w:eastAsia="Times New Roman" w:hAnsi="Times New Roman" w:cs="Times New Roman"/>
          <w:sz w:val="24"/>
          <w:szCs w:val="24"/>
          <w:lang w:eastAsia="pt-BR"/>
        </w:rPr>
        <w:t>, em conformidade com o art. 40 da Lei nº 14.133/2021.</w:t>
      </w:r>
    </w:p>
    <w:p w14:paraId="2F5DF6E1" w14:textId="77777777" w:rsidR="00BE2371" w:rsidRPr="00BE2371" w:rsidRDefault="00BE2371" w:rsidP="009221C2">
      <w:pPr>
        <w:pStyle w:val="PargrafodaLista"/>
        <w:spacing w:after="0" w:line="240" w:lineRule="auto"/>
        <w:ind w:left="0" w:firstLine="567"/>
        <w:jc w:val="both"/>
        <w:rPr>
          <w:rFonts w:ascii="Times New Roman" w:eastAsia="Times New Roman" w:hAnsi="Times New Roman" w:cs="Times New Roman"/>
          <w:sz w:val="24"/>
          <w:szCs w:val="24"/>
          <w:lang w:eastAsia="pt-BR"/>
        </w:rPr>
      </w:pPr>
    </w:p>
    <w:p w14:paraId="2F5DF6E2" w14:textId="77777777" w:rsidR="00BE2371" w:rsidRDefault="00BE2371" w:rsidP="009221C2">
      <w:pPr>
        <w:pStyle w:val="PargrafodaLista"/>
        <w:spacing w:after="0" w:line="240" w:lineRule="auto"/>
        <w:ind w:left="0" w:firstLine="567"/>
        <w:jc w:val="both"/>
        <w:rPr>
          <w:rFonts w:ascii="Times New Roman" w:eastAsia="Times New Roman" w:hAnsi="Times New Roman" w:cs="Times New Roman"/>
          <w:sz w:val="24"/>
          <w:szCs w:val="24"/>
          <w:lang w:eastAsia="pt-BR"/>
        </w:rPr>
      </w:pPr>
      <w:r w:rsidRPr="00BE2371">
        <w:rPr>
          <w:rFonts w:ascii="Times New Roman" w:eastAsia="Times New Roman" w:hAnsi="Times New Roman" w:cs="Times New Roman"/>
          <w:sz w:val="24"/>
          <w:szCs w:val="24"/>
          <w:lang w:eastAsia="pt-BR"/>
        </w:rPr>
        <w:t xml:space="preserve">Além disso, a divisão do objeto em grupos permite a </w:t>
      </w:r>
      <w:r w:rsidRPr="00A05CE1">
        <w:rPr>
          <w:rFonts w:ascii="Times New Roman" w:eastAsia="Times New Roman" w:hAnsi="Times New Roman" w:cs="Times New Roman"/>
          <w:bCs/>
          <w:sz w:val="24"/>
          <w:szCs w:val="24"/>
          <w:lang w:eastAsia="pt-BR"/>
        </w:rPr>
        <w:t>análise individualizada dos valores</w:t>
      </w:r>
      <w:r w:rsidRPr="00BE2371">
        <w:rPr>
          <w:rFonts w:ascii="Times New Roman" w:eastAsia="Times New Roman" w:hAnsi="Times New Roman" w:cs="Times New Roman"/>
          <w:sz w:val="24"/>
          <w:szCs w:val="24"/>
          <w:lang w:eastAsia="pt-BR"/>
        </w:rPr>
        <w:t xml:space="preserve">, assegurando maior controle dos preços praticados, bem como a seleção da proposta </w:t>
      </w:r>
      <w:r w:rsidRPr="00A05CE1">
        <w:rPr>
          <w:rFonts w:ascii="Times New Roman" w:eastAsia="Times New Roman" w:hAnsi="Times New Roman" w:cs="Times New Roman"/>
          <w:bCs/>
          <w:sz w:val="24"/>
          <w:szCs w:val="24"/>
          <w:lang w:eastAsia="pt-BR"/>
        </w:rPr>
        <w:t>mais econômica e adequada</w:t>
      </w:r>
      <w:r w:rsidRPr="00BE2371">
        <w:rPr>
          <w:rFonts w:ascii="Times New Roman" w:eastAsia="Times New Roman" w:hAnsi="Times New Roman" w:cs="Times New Roman"/>
          <w:sz w:val="24"/>
          <w:szCs w:val="24"/>
          <w:lang w:eastAsia="pt-BR"/>
        </w:rPr>
        <w:t xml:space="preserve"> para cada grupo de materiais, sem prejuízo à qualidade, aos prazos de entrega e à padronização institucional.</w:t>
      </w:r>
    </w:p>
    <w:p w14:paraId="2F5DF6E3" w14:textId="77777777" w:rsidR="00BE2371" w:rsidRPr="00BE2371" w:rsidRDefault="00BE2371" w:rsidP="009221C2">
      <w:pPr>
        <w:pStyle w:val="PargrafodaLista"/>
        <w:spacing w:after="0" w:line="240" w:lineRule="auto"/>
        <w:ind w:left="0" w:firstLine="567"/>
        <w:jc w:val="both"/>
        <w:rPr>
          <w:rFonts w:ascii="Times New Roman" w:eastAsia="Times New Roman" w:hAnsi="Times New Roman" w:cs="Times New Roman"/>
          <w:sz w:val="24"/>
          <w:szCs w:val="24"/>
          <w:lang w:eastAsia="pt-BR"/>
        </w:rPr>
      </w:pPr>
    </w:p>
    <w:p w14:paraId="2F5DF6E4" w14:textId="77777777" w:rsidR="00BE2371" w:rsidRDefault="00BE2371" w:rsidP="009221C2">
      <w:pPr>
        <w:pStyle w:val="PargrafodaLista"/>
        <w:spacing w:after="0" w:line="240" w:lineRule="auto"/>
        <w:ind w:left="0" w:firstLine="567"/>
        <w:jc w:val="both"/>
        <w:rPr>
          <w:rFonts w:ascii="Times New Roman" w:eastAsia="Times New Roman" w:hAnsi="Times New Roman" w:cs="Times New Roman"/>
          <w:sz w:val="24"/>
          <w:szCs w:val="24"/>
          <w:lang w:eastAsia="pt-BR"/>
        </w:rPr>
      </w:pPr>
      <w:r w:rsidRPr="00BE2371">
        <w:rPr>
          <w:rFonts w:ascii="Times New Roman" w:eastAsia="Times New Roman" w:hAnsi="Times New Roman" w:cs="Times New Roman"/>
          <w:sz w:val="24"/>
          <w:szCs w:val="24"/>
          <w:lang w:eastAsia="pt-BR"/>
        </w:rPr>
        <w:t xml:space="preserve">Ressalta-se que o parcelamento adotado </w:t>
      </w:r>
      <w:r w:rsidRPr="00A05CE1">
        <w:rPr>
          <w:rFonts w:ascii="Times New Roman" w:eastAsia="Times New Roman" w:hAnsi="Times New Roman" w:cs="Times New Roman"/>
          <w:bCs/>
          <w:sz w:val="24"/>
          <w:szCs w:val="24"/>
          <w:lang w:eastAsia="pt-BR"/>
        </w:rPr>
        <w:t>não compromete a gestão contratual</w:t>
      </w:r>
      <w:r w:rsidRPr="00BE2371">
        <w:rPr>
          <w:rFonts w:ascii="Times New Roman" w:eastAsia="Times New Roman" w:hAnsi="Times New Roman" w:cs="Times New Roman"/>
          <w:sz w:val="24"/>
          <w:szCs w:val="24"/>
          <w:lang w:eastAsia="pt-BR"/>
        </w:rPr>
        <w:t>, uma vez que os grupos foram definidos de forma racional e compatível com a capacidade administrativa de acompanhamento e fiscalização, mantendo-se a eficiência, a agilidade na execução e a facilidade de controle do contrato.</w:t>
      </w:r>
    </w:p>
    <w:p w14:paraId="2F5DF6E5" w14:textId="77777777" w:rsidR="00BE2371" w:rsidRPr="00BE2371" w:rsidRDefault="00BE2371" w:rsidP="009221C2">
      <w:pPr>
        <w:pStyle w:val="PargrafodaLista"/>
        <w:spacing w:after="0" w:line="240" w:lineRule="auto"/>
        <w:ind w:left="0" w:firstLine="567"/>
        <w:jc w:val="both"/>
        <w:rPr>
          <w:rFonts w:ascii="Times New Roman" w:eastAsia="Times New Roman" w:hAnsi="Times New Roman" w:cs="Times New Roman"/>
          <w:sz w:val="24"/>
          <w:szCs w:val="24"/>
          <w:lang w:eastAsia="pt-BR"/>
        </w:rPr>
      </w:pPr>
    </w:p>
    <w:p w14:paraId="2F5DF6E6" w14:textId="77777777" w:rsidR="00BE2371" w:rsidRDefault="00BE2371" w:rsidP="009221C2">
      <w:pPr>
        <w:pStyle w:val="PargrafodaLista"/>
        <w:spacing w:after="0" w:line="240" w:lineRule="auto"/>
        <w:ind w:left="0" w:firstLine="567"/>
        <w:jc w:val="both"/>
        <w:rPr>
          <w:rFonts w:ascii="Times New Roman" w:eastAsia="Times New Roman" w:hAnsi="Times New Roman" w:cs="Times New Roman"/>
          <w:sz w:val="24"/>
          <w:szCs w:val="24"/>
          <w:lang w:eastAsia="pt-BR"/>
        </w:rPr>
      </w:pPr>
      <w:r w:rsidRPr="00BE2371">
        <w:rPr>
          <w:rFonts w:ascii="Times New Roman" w:eastAsia="Times New Roman" w:hAnsi="Times New Roman" w:cs="Times New Roman"/>
          <w:sz w:val="24"/>
          <w:szCs w:val="24"/>
          <w:lang w:eastAsia="pt-BR"/>
        </w:rPr>
        <w:t xml:space="preserve">Destaca-se, ainda, que a definição da forma de parcelamento do objeto insere-se no âmbito da </w:t>
      </w:r>
      <w:r w:rsidRPr="00A05CE1">
        <w:rPr>
          <w:rFonts w:ascii="Times New Roman" w:eastAsia="Times New Roman" w:hAnsi="Times New Roman" w:cs="Times New Roman"/>
          <w:bCs/>
          <w:sz w:val="24"/>
          <w:szCs w:val="24"/>
          <w:lang w:eastAsia="pt-BR"/>
        </w:rPr>
        <w:t>discricionariedade administrativa</w:t>
      </w:r>
      <w:r w:rsidRPr="00BE2371">
        <w:rPr>
          <w:rFonts w:ascii="Times New Roman" w:eastAsia="Times New Roman" w:hAnsi="Times New Roman" w:cs="Times New Roman"/>
          <w:sz w:val="24"/>
          <w:szCs w:val="24"/>
          <w:lang w:eastAsia="pt-BR"/>
        </w:rPr>
        <w:t>, cabendo ao gestor público, com base em critérios técnicos, econômicos e operacionais, estabelecer a solução que melhor atenda às necessidades da Administração, sem afronta aos princípios da isonomia, da ampla competitividade e do interesse público.</w:t>
      </w:r>
    </w:p>
    <w:p w14:paraId="2F5DF6E7" w14:textId="77777777" w:rsidR="00BE2371" w:rsidRPr="00BE2371" w:rsidRDefault="00BE2371" w:rsidP="009221C2">
      <w:pPr>
        <w:pStyle w:val="PargrafodaLista"/>
        <w:spacing w:after="0" w:line="240" w:lineRule="auto"/>
        <w:ind w:left="0" w:firstLine="567"/>
        <w:jc w:val="both"/>
        <w:rPr>
          <w:rFonts w:ascii="Times New Roman" w:eastAsia="Times New Roman" w:hAnsi="Times New Roman" w:cs="Times New Roman"/>
          <w:sz w:val="24"/>
          <w:szCs w:val="24"/>
          <w:lang w:eastAsia="pt-BR"/>
        </w:rPr>
      </w:pPr>
    </w:p>
    <w:p w14:paraId="2F5DF6E8" w14:textId="77777777" w:rsidR="00BE2371" w:rsidRDefault="00BE2371" w:rsidP="009221C2">
      <w:pPr>
        <w:pStyle w:val="PargrafodaLista"/>
        <w:spacing w:after="0" w:line="240" w:lineRule="auto"/>
        <w:ind w:left="0" w:firstLine="567"/>
        <w:jc w:val="both"/>
        <w:rPr>
          <w:rFonts w:ascii="Times New Roman" w:eastAsia="Times New Roman" w:hAnsi="Times New Roman" w:cs="Times New Roman"/>
          <w:sz w:val="24"/>
          <w:szCs w:val="24"/>
          <w:lang w:eastAsia="pt-BR"/>
        </w:rPr>
      </w:pPr>
      <w:r w:rsidRPr="00BE2371">
        <w:rPr>
          <w:rFonts w:ascii="Times New Roman" w:eastAsia="Times New Roman" w:hAnsi="Times New Roman" w:cs="Times New Roman"/>
          <w:sz w:val="24"/>
          <w:szCs w:val="24"/>
          <w:lang w:eastAsia="pt-BR"/>
        </w:rPr>
        <w:t xml:space="preserve">Diante do exposto, conclui-se que o </w:t>
      </w:r>
      <w:r w:rsidRPr="001E0811">
        <w:rPr>
          <w:rFonts w:ascii="Times New Roman" w:eastAsia="Times New Roman" w:hAnsi="Times New Roman" w:cs="Times New Roman"/>
          <w:b/>
          <w:bCs/>
          <w:sz w:val="24"/>
          <w:szCs w:val="24"/>
          <w:lang w:eastAsia="pt-BR"/>
        </w:rPr>
        <w:t>parcelamento</w:t>
      </w:r>
      <w:r w:rsidRPr="00BE2371">
        <w:rPr>
          <w:rFonts w:ascii="Times New Roman" w:eastAsia="Times New Roman" w:hAnsi="Times New Roman" w:cs="Times New Roman"/>
          <w:b/>
          <w:bCs/>
          <w:sz w:val="24"/>
          <w:szCs w:val="24"/>
          <w:lang w:eastAsia="pt-BR"/>
        </w:rPr>
        <w:t xml:space="preserve"> </w:t>
      </w:r>
      <w:r w:rsidRPr="00A05CE1">
        <w:rPr>
          <w:rFonts w:ascii="Times New Roman" w:eastAsia="Times New Roman" w:hAnsi="Times New Roman" w:cs="Times New Roman"/>
          <w:bCs/>
          <w:sz w:val="24"/>
          <w:szCs w:val="24"/>
          <w:lang w:eastAsia="pt-BR"/>
        </w:rPr>
        <w:t>do objeto em grupos</w:t>
      </w:r>
      <w:r w:rsidRPr="00BE2371">
        <w:rPr>
          <w:rFonts w:ascii="Times New Roman" w:eastAsia="Times New Roman" w:hAnsi="Times New Roman" w:cs="Times New Roman"/>
          <w:sz w:val="24"/>
          <w:szCs w:val="24"/>
          <w:lang w:eastAsia="pt-BR"/>
        </w:rPr>
        <w:t xml:space="preserve"> mostra-se a alternativa </w:t>
      </w:r>
      <w:r w:rsidRPr="00A05CE1">
        <w:rPr>
          <w:rFonts w:ascii="Times New Roman" w:eastAsia="Times New Roman" w:hAnsi="Times New Roman" w:cs="Times New Roman"/>
          <w:bCs/>
          <w:sz w:val="24"/>
          <w:szCs w:val="24"/>
          <w:lang w:eastAsia="pt-BR"/>
        </w:rPr>
        <w:t>mais adequada, eficiente e economicamente vantajosa</w:t>
      </w:r>
      <w:r w:rsidRPr="00BE2371">
        <w:rPr>
          <w:rFonts w:ascii="Times New Roman" w:eastAsia="Times New Roman" w:hAnsi="Times New Roman" w:cs="Times New Roman"/>
          <w:sz w:val="24"/>
          <w:szCs w:val="24"/>
          <w:lang w:eastAsia="pt-BR"/>
        </w:rPr>
        <w:t xml:space="preserve"> para a presente contratação.</w:t>
      </w:r>
    </w:p>
    <w:p w14:paraId="52A56980" w14:textId="77777777" w:rsidR="001E0811" w:rsidRPr="00BE2371" w:rsidRDefault="001E0811" w:rsidP="009221C2">
      <w:pPr>
        <w:pStyle w:val="PargrafodaLista"/>
        <w:spacing w:after="0" w:line="240" w:lineRule="auto"/>
        <w:ind w:left="0" w:firstLine="567"/>
        <w:jc w:val="both"/>
        <w:rPr>
          <w:rFonts w:ascii="Times New Roman" w:eastAsia="Times New Roman" w:hAnsi="Times New Roman" w:cs="Times New Roman"/>
          <w:sz w:val="24"/>
          <w:szCs w:val="24"/>
          <w:lang w:eastAsia="pt-BR"/>
        </w:rPr>
      </w:pPr>
    </w:p>
    <w:p w14:paraId="2F5DF6E9" w14:textId="77777777" w:rsidR="00BE2371" w:rsidRDefault="00BE2371" w:rsidP="009221C2">
      <w:pPr>
        <w:spacing w:after="0" w:line="240" w:lineRule="auto"/>
        <w:ind w:firstLine="567"/>
        <w:jc w:val="both"/>
        <w:rPr>
          <w:rFonts w:ascii="Times New Roman" w:eastAsia="Times New Roman" w:hAnsi="Times New Roman" w:cs="Times New Roman"/>
          <w:sz w:val="24"/>
          <w:szCs w:val="24"/>
          <w:lang w:eastAsia="pt-BR"/>
        </w:rPr>
      </w:pPr>
      <w:r w:rsidRPr="00BE2371">
        <w:rPr>
          <w:rFonts w:ascii="Times New Roman" w:eastAsia="Times New Roman" w:hAnsi="Times New Roman" w:cs="Times New Roman"/>
          <w:sz w:val="24"/>
          <w:szCs w:val="24"/>
          <w:lang w:eastAsia="pt-BR"/>
        </w:rPr>
        <w:t>É a justificativa.</w:t>
      </w:r>
    </w:p>
    <w:p w14:paraId="5086A50E" w14:textId="77777777" w:rsidR="009221C2" w:rsidRPr="006803D0" w:rsidRDefault="009221C2" w:rsidP="008E46B0">
      <w:pPr>
        <w:shd w:val="clear" w:color="auto" w:fill="FFFFFF"/>
        <w:spacing w:after="0" w:line="240" w:lineRule="auto"/>
        <w:jc w:val="both"/>
        <w:textAlignment w:val="baseline"/>
        <w:rPr>
          <w:rFonts w:ascii="Times New Roman" w:hAnsi="Times New Roman" w:cs="Times New Roman"/>
          <w:color w:val="000000"/>
          <w:sz w:val="24"/>
          <w:szCs w:val="24"/>
        </w:rPr>
      </w:pPr>
    </w:p>
    <w:p w14:paraId="5876FC33" w14:textId="1A91D9E9" w:rsidR="009221C2" w:rsidRPr="00CB269B" w:rsidRDefault="00F562A0" w:rsidP="0029753D">
      <w:pPr>
        <w:pStyle w:val="PargrafodaLista"/>
        <w:pBdr>
          <w:top w:val="single" w:sz="4" w:space="1" w:color="auto"/>
          <w:left w:val="single" w:sz="4" w:space="1" w:color="auto"/>
          <w:bottom w:val="single" w:sz="4" w:space="0" w:color="auto"/>
          <w:right w:val="single" w:sz="4" w:space="1" w:color="auto"/>
          <w:between w:val="single" w:sz="4" w:space="1" w:color="auto"/>
          <w:bar w:val="single" w:sz="4" w:color="auto"/>
        </w:pBdr>
        <w:shd w:val="clear" w:color="auto" w:fill="D0CECE" w:themeFill="background2" w:themeFillShade="E6"/>
        <w:spacing w:after="0" w:line="240" w:lineRule="auto"/>
        <w:ind w:left="0"/>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13</w:t>
      </w:r>
      <w:r w:rsidR="0065061D">
        <w:rPr>
          <w:rFonts w:ascii="Times New Roman" w:eastAsia="Calibri" w:hAnsi="Times New Roman" w:cs="Times New Roman"/>
          <w:b/>
          <w:color w:val="000000"/>
          <w:sz w:val="24"/>
          <w:szCs w:val="24"/>
        </w:rPr>
        <w:t xml:space="preserve"> . </w:t>
      </w:r>
      <w:r w:rsidR="00072272">
        <w:rPr>
          <w:rFonts w:ascii="Times New Roman" w:eastAsia="Calibri" w:hAnsi="Times New Roman" w:cs="Times New Roman"/>
          <w:b/>
          <w:color w:val="000000"/>
          <w:sz w:val="24"/>
          <w:szCs w:val="24"/>
        </w:rPr>
        <w:t>DEMONSTRAÇÃO DO RESULTADO</w:t>
      </w:r>
    </w:p>
    <w:p w14:paraId="67B622DE" w14:textId="77777777" w:rsidR="009221C2" w:rsidRDefault="009221C2" w:rsidP="009221C2">
      <w:pPr>
        <w:pStyle w:val="PargrafodaLista"/>
        <w:spacing w:after="0" w:line="240" w:lineRule="auto"/>
        <w:rPr>
          <w:rFonts w:ascii="Times New Roman" w:eastAsia="Times New Roman" w:hAnsi="Times New Roman" w:cs="Times New Roman"/>
          <w:sz w:val="24"/>
          <w:szCs w:val="24"/>
          <w:lang w:eastAsia="pt-BR"/>
        </w:rPr>
      </w:pPr>
    </w:p>
    <w:p w14:paraId="5F0B42C7" w14:textId="77777777" w:rsidR="00072272" w:rsidRPr="00072272" w:rsidRDefault="00072272" w:rsidP="00072272">
      <w:pPr>
        <w:pStyle w:val="PargrafodaLista"/>
        <w:spacing w:after="0" w:line="240" w:lineRule="auto"/>
        <w:ind w:left="0" w:firstLine="708"/>
        <w:jc w:val="both"/>
        <w:rPr>
          <w:rFonts w:ascii="Times New Roman" w:eastAsia="Times New Roman" w:hAnsi="Times New Roman" w:cs="Times New Roman"/>
          <w:sz w:val="24"/>
          <w:szCs w:val="24"/>
          <w:lang w:eastAsia="pt-BR"/>
        </w:rPr>
      </w:pPr>
      <w:r w:rsidRPr="00072272">
        <w:rPr>
          <w:rFonts w:ascii="Times New Roman" w:eastAsia="Times New Roman" w:hAnsi="Times New Roman" w:cs="Times New Roman"/>
          <w:sz w:val="24"/>
          <w:szCs w:val="24"/>
          <w:lang w:eastAsia="pt-BR"/>
        </w:rPr>
        <w:t>Com a contratação para fornecimento de materiais gráficos, a ser realizada de forma parcelada e sob demanda, espera-se assegurar o atendimento contínuo e eficiente das necessidades das Secretarias e Departamentos da Administração Pública Municipal, garantindo a disponibilidade dos materiais necessários ao desenvolvimento das atividades administrativas e institucionais.</w:t>
      </w:r>
    </w:p>
    <w:p w14:paraId="4E0DB2F2" w14:textId="77777777" w:rsidR="00072272" w:rsidRPr="00072272" w:rsidRDefault="00072272" w:rsidP="00072272">
      <w:pPr>
        <w:pStyle w:val="PargrafodaLista"/>
        <w:spacing w:after="0" w:line="240" w:lineRule="auto"/>
        <w:ind w:left="0"/>
        <w:jc w:val="both"/>
        <w:rPr>
          <w:rFonts w:ascii="Times New Roman" w:eastAsia="Times New Roman" w:hAnsi="Times New Roman" w:cs="Times New Roman"/>
          <w:sz w:val="24"/>
          <w:szCs w:val="24"/>
          <w:lang w:eastAsia="pt-BR"/>
        </w:rPr>
      </w:pPr>
    </w:p>
    <w:p w14:paraId="7E96C1E8" w14:textId="77777777" w:rsidR="00072272" w:rsidRPr="00072272" w:rsidRDefault="00072272" w:rsidP="00072272">
      <w:pPr>
        <w:pStyle w:val="PargrafodaLista"/>
        <w:spacing w:after="0" w:line="240" w:lineRule="auto"/>
        <w:ind w:left="0" w:firstLine="567"/>
        <w:jc w:val="both"/>
        <w:rPr>
          <w:rFonts w:ascii="Times New Roman" w:eastAsia="Times New Roman" w:hAnsi="Times New Roman" w:cs="Times New Roman"/>
          <w:sz w:val="24"/>
          <w:szCs w:val="24"/>
          <w:lang w:eastAsia="pt-BR"/>
        </w:rPr>
      </w:pPr>
      <w:r w:rsidRPr="00072272">
        <w:rPr>
          <w:rFonts w:ascii="Times New Roman" w:eastAsia="Times New Roman" w:hAnsi="Times New Roman" w:cs="Times New Roman"/>
          <w:sz w:val="24"/>
          <w:szCs w:val="24"/>
          <w:lang w:eastAsia="pt-BR"/>
        </w:rPr>
        <w:t>Como resultado, pretende-se promover a padronização da comunicação institucional, melhorar a organização dos serviços administrativos e fortalecer a divulgação de informações oficiais e de interesse público, contribuindo para maior clareza e eficiência na comunicação com a população.</w:t>
      </w:r>
    </w:p>
    <w:p w14:paraId="7899D2DF" w14:textId="77777777" w:rsidR="00072272" w:rsidRPr="00072272" w:rsidRDefault="00072272" w:rsidP="00072272">
      <w:pPr>
        <w:pStyle w:val="PargrafodaLista"/>
        <w:spacing w:after="0" w:line="240" w:lineRule="auto"/>
        <w:ind w:firstLine="567"/>
        <w:jc w:val="both"/>
        <w:rPr>
          <w:rFonts w:ascii="Times New Roman" w:eastAsia="Times New Roman" w:hAnsi="Times New Roman" w:cs="Times New Roman"/>
          <w:sz w:val="24"/>
          <w:szCs w:val="24"/>
          <w:lang w:eastAsia="pt-BR"/>
        </w:rPr>
      </w:pPr>
    </w:p>
    <w:p w14:paraId="11732CA8" w14:textId="10D00970" w:rsidR="004C2311" w:rsidRPr="00BD0DA9" w:rsidRDefault="00072272" w:rsidP="00BD0DA9">
      <w:pPr>
        <w:pStyle w:val="PargrafodaLista"/>
        <w:spacing w:after="0" w:line="240" w:lineRule="auto"/>
        <w:ind w:left="0" w:firstLine="567"/>
        <w:jc w:val="both"/>
        <w:rPr>
          <w:rFonts w:ascii="Times New Roman" w:eastAsia="Times New Roman" w:hAnsi="Times New Roman" w:cs="Times New Roman"/>
          <w:sz w:val="24"/>
          <w:szCs w:val="24"/>
          <w:lang w:eastAsia="pt-BR"/>
        </w:rPr>
      </w:pPr>
      <w:r w:rsidRPr="00072272">
        <w:rPr>
          <w:rFonts w:ascii="Times New Roman" w:eastAsia="Times New Roman" w:hAnsi="Times New Roman" w:cs="Times New Roman"/>
          <w:sz w:val="24"/>
          <w:szCs w:val="24"/>
          <w:lang w:eastAsia="pt-BR"/>
        </w:rPr>
        <w:t>A adoção do Sistema de Registro de Preços permitirá maior controle dos quantitativos adquiridos, otimização da gestão dos recursos públicos e redução de contratações fragmentadas ao longo do exercício, favorecendo o planejamento das aquisições e o melhor aproveitamento dos recursos humanos, materiais e financeiros disponíveis. Dessa forma, a contratação contribuirá para o adequado funcionamento das unidades administrativas e para a melhoria da prestação dos serviços públicos.</w:t>
      </w:r>
    </w:p>
    <w:p w14:paraId="356C3090" w14:textId="77777777" w:rsidR="00072272" w:rsidRDefault="00072272" w:rsidP="00072272">
      <w:pPr>
        <w:pStyle w:val="PargrafodaLista"/>
        <w:spacing w:after="0" w:line="240" w:lineRule="auto"/>
        <w:ind w:left="0" w:firstLine="567"/>
        <w:jc w:val="both"/>
        <w:rPr>
          <w:rFonts w:ascii="Times New Roman" w:eastAsia="Times New Roman" w:hAnsi="Times New Roman" w:cs="Times New Roman"/>
          <w:sz w:val="24"/>
          <w:szCs w:val="24"/>
          <w:lang w:eastAsia="pt-BR"/>
        </w:rPr>
      </w:pPr>
    </w:p>
    <w:p w14:paraId="42A3C3DB" w14:textId="7FE302E7" w:rsidR="009221C2" w:rsidRPr="00CB269B" w:rsidRDefault="00F562A0" w:rsidP="007A0102">
      <w:pPr>
        <w:pStyle w:val="PargrafodaLista"/>
        <w:pBdr>
          <w:top w:val="single" w:sz="4" w:space="1" w:color="auto"/>
          <w:left w:val="single" w:sz="4" w:space="2" w:color="auto"/>
          <w:bottom w:val="single" w:sz="4" w:space="1" w:color="auto"/>
          <w:right w:val="single" w:sz="4" w:space="4" w:color="auto"/>
          <w:between w:val="single" w:sz="4" w:space="1" w:color="auto"/>
          <w:bar w:val="single" w:sz="4" w:color="auto"/>
        </w:pBdr>
        <w:shd w:val="clear" w:color="auto" w:fill="D0CECE" w:themeFill="background2" w:themeFillShade="E6"/>
        <w:spacing w:after="0" w:line="240" w:lineRule="auto"/>
        <w:ind w:left="0"/>
        <w:textAlignment w:val="baseline"/>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14</w:t>
      </w:r>
      <w:r w:rsidR="0065061D">
        <w:rPr>
          <w:rFonts w:ascii="Times New Roman" w:eastAsia="Times New Roman" w:hAnsi="Times New Roman" w:cs="Times New Roman"/>
          <w:b/>
          <w:bCs/>
          <w:color w:val="000000"/>
          <w:sz w:val="24"/>
          <w:szCs w:val="24"/>
          <w:lang w:eastAsia="pt-BR"/>
        </w:rPr>
        <w:t xml:space="preserve"> . </w:t>
      </w:r>
      <w:r w:rsidR="009221C2">
        <w:rPr>
          <w:rFonts w:ascii="Times New Roman" w:eastAsia="Times New Roman" w:hAnsi="Times New Roman" w:cs="Times New Roman"/>
          <w:b/>
          <w:bCs/>
          <w:color w:val="000000"/>
          <w:sz w:val="24"/>
          <w:szCs w:val="24"/>
          <w:lang w:eastAsia="pt-BR"/>
        </w:rPr>
        <w:t>PROVIDÊNCIAS A SEREM ADOTADAS</w:t>
      </w:r>
    </w:p>
    <w:p w14:paraId="4722F6A8" w14:textId="77777777" w:rsidR="009221C2" w:rsidRPr="00093EBE" w:rsidRDefault="009221C2" w:rsidP="009221C2">
      <w:pPr>
        <w:pStyle w:val="PargrafodaLista"/>
        <w:spacing w:after="0" w:line="240" w:lineRule="auto"/>
        <w:ind w:left="0" w:firstLine="567"/>
        <w:jc w:val="both"/>
        <w:rPr>
          <w:rFonts w:ascii="Times New Roman" w:eastAsia="Times New Roman" w:hAnsi="Times New Roman" w:cs="Times New Roman"/>
          <w:sz w:val="24"/>
          <w:szCs w:val="24"/>
          <w:lang w:eastAsia="pt-BR"/>
        </w:rPr>
      </w:pPr>
    </w:p>
    <w:p w14:paraId="48F21BBF" w14:textId="5F05E4B7" w:rsidR="009221C2" w:rsidRDefault="00072272" w:rsidP="009221C2">
      <w:pPr>
        <w:spacing w:after="0" w:line="240" w:lineRule="auto"/>
        <w:ind w:firstLine="567"/>
        <w:jc w:val="both"/>
        <w:rPr>
          <w:rFonts w:ascii="Times New Roman" w:eastAsia="Times New Roman" w:hAnsi="Times New Roman" w:cs="Times New Roman"/>
          <w:sz w:val="24"/>
          <w:szCs w:val="24"/>
          <w:lang w:eastAsia="pt-BR"/>
        </w:rPr>
      </w:pPr>
      <w:r w:rsidRPr="00072272">
        <w:rPr>
          <w:rFonts w:ascii="Times New Roman" w:eastAsia="Times New Roman" w:hAnsi="Times New Roman" w:cs="Times New Roman"/>
          <w:sz w:val="24"/>
          <w:szCs w:val="24"/>
          <w:lang w:eastAsia="pt-BR"/>
        </w:rPr>
        <w:t>Previamente à celebração do contrato ou à formalização da ata de registro de preços, a Administração deverá adotar as providências necessárias para assegurar a adequada execução da contratação. Entre elas, destacam-se a finalização e aprovação dos documentos que compõem o processo licitatório, especialmente o Termo de Referência e a estimativa de preços, bem como a designação formal de servidor ou equipe responsável pela gestão e fiscalização do contrato.</w:t>
      </w:r>
    </w:p>
    <w:p w14:paraId="57812C66" w14:textId="77777777" w:rsidR="002F2BA0" w:rsidRPr="00A05CE1" w:rsidRDefault="002F2BA0" w:rsidP="005D5E28">
      <w:pPr>
        <w:spacing w:after="0" w:line="240" w:lineRule="auto"/>
        <w:jc w:val="both"/>
        <w:rPr>
          <w:rFonts w:ascii="Times New Roman" w:eastAsia="Times New Roman" w:hAnsi="Times New Roman" w:cs="Times New Roman"/>
          <w:sz w:val="24"/>
          <w:szCs w:val="24"/>
          <w:lang w:eastAsia="pt-BR"/>
        </w:rPr>
      </w:pPr>
    </w:p>
    <w:p w14:paraId="2F5DF6EA" w14:textId="09DF2DBD" w:rsidR="00B1647E" w:rsidRPr="00CB269B" w:rsidRDefault="00F562A0" w:rsidP="00BF6851">
      <w:pPr>
        <w:pStyle w:val="PargrafodaLista"/>
        <w:pBdr>
          <w:top w:val="single" w:sz="4" w:space="1" w:color="auto"/>
          <w:left w:val="single" w:sz="4" w:space="2" w:color="auto"/>
          <w:bottom w:val="single" w:sz="4" w:space="1" w:color="auto"/>
          <w:right w:val="single" w:sz="4" w:space="4" w:color="auto"/>
          <w:between w:val="single" w:sz="4" w:space="1" w:color="auto"/>
          <w:bar w:val="single" w:sz="4" w:color="auto"/>
        </w:pBdr>
        <w:shd w:val="clear" w:color="auto" w:fill="D0CECE" w:themeFill="background2" w:themeFillShade="E6"/>
        <w:spacing w:after="0" w:line="240" w:lineRule="auto"/>
        <w:ind w:left="0"/>
        <w:textAlignment w:val="baseline"/>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15</w:t>
      </w:r>
      <w:r w:rsidR="0065061D">
        <w:rPr>
          <w:rFonts w:ascii="Times New Roman" w:eastAsia="Times New Roman" w:hAnsi="Times New Roman" w:cs="Times New Roman"/>
          <w:b/>
          <w:bCs/>
          <w:color w:val="000000"/>
          <w:sz w:val="24"/>
          <w:szCs w:val="24"/>
          <w:lang w:eastAsia="pt-BR"/>
        </w:rPr>
        <w:t xml:space="preserve"> . </w:t>
      </w:r>
      <w:r w:rsidR="00B1647E" w:rsidRPr="00CB269B">
        <w:rPr>
          <w:rFonts w:ascii="Times New Roman" w:eastAsia="Times New Roman" w:hAnsi="Times New Roman" w:cs="Times New Roman"/>
          <w:b/>
          <w:bCs/>
          <w:color w:val="000000"/>
          <w:sz w:val="24"/>
          <w:szCs w:val="24"/>
          <w:lang w:eastAsia="pt-BR"/>
        </w:rPr>
        <w:t>CONTRATAÇÕES CORRELATAS/INTERDEPENDENTES</w:t>
      </w:r>
    </w:p>
    <w:p w14:paraId="3F42A8A8" w14:textId="77777777" w:rsidR="00072272" w:rsidRDefault="00072272" w:rsidP="009221C2">
      <w:pPr>
        <w:spacing w:after="0" w:line="240" w:lineRule="auto"/>
        <w:ind w:firstLine="567"/>
        <w:jc w:val="both"/>
        <w:rPr>
          <w:rFonts w:ascii="Times New Roman" w:eastAsia="Times New Roman" w:hAnsi="Times New Roman" w:cs="Times New Roman"/>
          <w:sz w:val="24"/>
          <w:szCs w:val="24"/>
          <w:lang w:eastAsia="pt-BR"/>
        </w:rPr>
      </w:pPr>
    </w:p>
    <w:p w14:paraId="17AB1D67" w14:textId="1A93AFDE" w:rsidR="005400A5" w:rsidRDefault="009F0360" w:rsidP="005400A5">
      <w:pPr>
        <w:spacing w:after="0" w:line="240" w:lineRule="auto"/>
        <w:ind w:firstLine="567"/>
        <w:jc w:val="both"/>
        <w:rPr>
          <w:rFonts w:ascii="Times New Roman" w:eastAsia="Times New Roman" w:hAnsi="Times New Roman" w:cs="Times New Roman"/>
          <w:sz w:val="24"/>
          <w:szCs w:val="24"/>
          <w:lang w:eastAsia="pt-BR"/>
        </w:rPr>
      </w:pPr>
      <w:r w:rsidRPr="00CB269B">
        <w:rPr>
          <w:rFonts w:ascii="Times New Roman" w:eastAsia="Times New Roman" w:hAnsi="Times New Roman" w:cs="Times New Roman"/>
          <w:sz w:val="24"/>
          <w:szCs w:val="24"/>
          <w:lang w:eastAsia="pt-BR"/>
        </w:rPr>
        <w:t xml:space="preserve">Não </w:t>
      </w:r>
      <w:r w:rsidR="00497705" w:rsidRPr="00CB269B">
        <w:rPr>
          <w:rFonts w:ascii="Times New Roman" w:eastAsia="Times New Roman" w:hAnsi="Times New Roman" w:cs="Times New Roman"/>
          <w:sz w:val="24"/>
          <w:szCs w:val="24"/>
          <w:lang w:eastAsia="pt-BR"/>
        </w:rPr>
        <w:t>se aplica.</w:t>
      </w:r>
    </w:p>
    <w:p w14:paraId="2F5DF6F8" w14:textId="77777777" w:rsidR="00E205EA" w:rsidRPr="00443B62" w:rsidRDefault="00E205EA" w:rsidP="009221C2">
      <w:pPr>
        <w:pBdr>
          <w:top w:val="nil"/>
          <w:left w:val="nil"/>
          <w:bottom w:val="nil"/>
          <w:right w:val="nil"/>
          <w:between w:val="nil"/>
        </w:pBdr>
        <w:spacing w:after="0" w:line="240" w:lineRule="auto"/>
        <w:ind w:firstLine="567"/>
        <w:jc w:val="both"/>
        <w:rPr>
          <w:rFonts w:ascii="Times New Roman" w:hAnsi="Times New Roman" w:cs="Times New Roman"/>
          <w:sz w:val="24"/>
          <w:szCs w:val="24"/>
        </w:rPr>
      </w:pPr>
    </w:p>
    <w:p w14:paraId="2F5DF6F9" w14:textId="2639BFEF" w:rsidR="001E1BA4" w:rsidRPr="006803D0" w:rsidRDefault="00F562A0" w:rsidP="0029753D">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spacing w:after="0" w:line="240" w:lineRule="auto"/>
        <w:ind w:left="0"/>
        <w:textAlignment w:val="baseline"/>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16</w:t>
      </w:r>
      <w:r w:rsidR="0065061D">
        <w:rPr>
          <w:rFonts w:ascii="Times New Roman" w:eastAsia="Times New Roman" w:hAnsi="Times New Roman" w:cs="Times New Roman"/>
          <w:b/>
          <w:bCs/>
          <w:color w:val="000000"/>
          <w:sz w:val="24"/>
          <w:szCs w:val="24"/>
          <w:lang w:eastAsia="pt-BR"/>
        </w:rPr>
        <w:t xml:space="preserve"> . </w:t>
      </w:r>
      <w:r w:rsidR="00300558" w:rsidRPr="00CB269B">
        <w:rPr>
          <w:rFonts w:ascii="Times New Roman" w:eastAsia="Times New Roman" w:hAnsi="Times New Roman" w:cs="Times New Roman"/>
          <w:b/>
          <w:bCs/>
          <w:color w:val="000000"/>
          <w:sz w:val="24"/>
          <w:szCs w:val="24"/>
          <w:lang w:eastAsia="pt-BR"/>
        </w:rPr>
        <w:t>POSSÍVEIS IMPACTOS AMBIENTAIS</w:t>
      </w:r>
    </w:p>
    <w:p w14:paraId="2F5DF6FA" w14:textId="77777777" w:rsidR="00093EBE" w:rsidRDefault="00093EBE" w:rsidP="009221C2">
      <w:pPr>
        <w:pStyle w:val="PargrafodaLista"/>
        <w:spacing w:after="0" w:line="240" w:lineRule="auto"/>
        <w:rPr>
          <w:rFonts w:ascii="Times New Roman" w:eastAsia="Times New Roman" w:hAnsi="Times New Roman" w:cs="Times New Roman"/>
          <w:sz w:val="24"/>
          <w:szCs w:val="24"/>
          <w:lang w:eastAsia="pt-BR"/>
        </w:rPr>
      </w:pPr>
    </w:p>
    <w:p w14:paraId="2F5DF6FB" w14:textId="77777777" w:rsidR="00093EBE" w:rsidRDefault="00093EBE" w:rsidP="009221C2">
      <w:pPr>
        <w:pStyle w:val="PargrafodaLista"/>
        <w:spacing w:after="0" w:line="240" w:lineRule="auto"/>
        <w:ind w:left="0" w:firstLine="567"/>
        <w:jc w:val="both"/>
        <w:rPr>
          <w:rFonts w:ascii="Times New Roman" w:eastAsia="Times New Roman" w:hAnsi="Times New Roman" w:cs="Times New Roman"/>
          <w:sz w:val="24"/>
          <w:szCs w:val="24"/>
          <w:lang w:eastAsia="pt-BR"/>
        </w:rPr>
      </w:pPr>
      <w:r w:rsidRPr="00093EBE">
        <w:rPr>
          <w:rFonts w:ascii="Times New Roman" w:eastAsia="Times New Roman" w:hAnsi="Times New Roman" w:cs="Times New Roman"/>
          <w:sz w:val="24"/>
          <w:szCs w:val="24"/>
          <w:lang w:eastAsia="pt-BR"/>
        </w:rPr>
        <w:t xml:space="preserve">A empresa contratada deverá adotar </w:t>
      </w:r>
      <w:r w:rsidRPr="00093EBE">
        <w:rPr>
          <w:rFonts w:ascii="Times New Roman" w:eastAsia="Times New Roman" w:hAnsi="Times New Roman" w:cs="Times New Roman"/>
          <w:bCs/>
          <w:sz w:val="24"/>
          <w:szCs w:val="24"/>
          <w:lang w:eastAsia="pt-BR"/>
        </w:rPr>
        <w:t>práticas sustentáveis</w:t>
      </w:r>
      <w:r w:rsidRPr="00093EBE">
        <w:rPr>
          <w:rFonts w:ascii="Times New Roman" w:eastAsia="Times New Roman" w:hAnsi="Times New Roman" w:cs="Times New Roman"/>
          <w:sz w:val="24"/>
          <w:szCs w:val="24"/>
          <w:lang w:eastAsia="pt-BR"/>
        </w:rPr>
        <w:t xml:space="preserve"> em todas as etapas de produção, fornecimento e entrega dos </w:t>
      </w:r>
      <w:r w:rsidRPr="00093EBE">
        <w:rPr>
          <w:rFonts w:ascii="Times New Roman" w:eastAsia="Times New Roman" w:hAnsi="Times New Roman" w:cs="Times New Roman"/>
          <w:bCs/>
          <w:sz w:val="24"/>
          <w:szCs w:val="24"/>
          <w:lang w:eastAsia="pt-BR"/>
        </w:rPr>
        <w:t>materiais gráficos</w:t>
      </w:r>
      <w:r w:rsidRPr="00093EBE">
        <w:rPr>
          <w:rFonts w:ascii="Times New Roman" w:eastAsia="Times New Roman" w:hAnsi="Times New Roman" w:cs="Times New Roman"/>
          <w:sz w:val="24"/>
          <w:szCs w:val="24"/>
          <w:lang w:eastAsia="pt-BR"/>
        </w:rPr>
        <w:t>, observando a legislação ambiental vigente e os princípios do desenvolvimento sustentável.</w:t>
      </w:r>
    </w:p>
    <w:p w14:paraId="2F5DF6FC" w14:textId="77777777" w:rsidR="00E00563" w:rsidRPr="00093EBE" w:rsidRDefault="00E00563" w:rsidP="009221C2">
      <w:pPr>
        <w:pStyle w:val="PargrafodaLista"/>
        <w:spacing w:after="0" w:line="240" w:lineRule="auto"/>
        <w:ind w:left="0" w:firstLine="567"/>
        <w:jc w:val="both"/>
        <w:rPr>
          <w:rFonts w:ascii="Times New Roman" w:eastAsia="Times New Roman" w:hAnsi="Times New Roman" w:cs="Times New Roman"/>
          <w:sz w:val="24"/>
          <w:szCs w:val="24"/>
          <w:lang w:eastAsia="pt-BR"/>
        </w:rPr>
      </w:pPr>
    </w:p>
    <w:p w14:paraId="2F5DF6FD" w14:textId="77777777" w:rsidR="00093EBE" w:rsidRDefault="00093EBE" w:rsidP="009221C2">
      <w:pPr>
        <w:pStyle w:val="PargrafodaLista"/>
        <w:spacing w:after="0" w:line="240" w:lineRule="auto"/>
        <w:ind w:left="0" w:firstLine="567"/>
        <w:jc w:val="both"/>
        <w:rPr>
          <w:rFonts w:ascii="Times New Roman" w:eastAsia="Times New Roman" w:hAnsi="Times New Roman" w:cs="Times New Roman"/>
          <w:sz w:val="24"/>
          <w:szCs w:val="24"/>
          <w:lang w:eastAsia="pt-BR"/>
        </w:rPr>
      </w:pPr>
      <w:r w:rsidRPr="00093EBE">
        <w:rPr>
          <w:rFonts w:ascii="Times New Roman" w:eastAsia="Times New Roman" w:hAnsi="Times New Roman" w:cs="Times New Roman"/>
          <w:sz w:val="24"/>
          <w:szCs w:val="24"/>
          <w:lang w:eastAsia="pt-BR"/>
        </w:rPr>
        <w:t xml:space="preserve">No aspecto ambiental, deverá ser assegurado o </w:t>
      </w:r>
      <w:r w:rsidRPr="00093EBE">
        <w:rPr>
          <w:rFonts w:ascii="Times New Roman" w:eastAsia="Times New Roman" w:hAnsi="Times New Roman" w:cs="Times New Roman"/>
          <w:bCs/>
          <w:sz w:val="24"/>
          <w:szCs w:val="24"/>
          <w:lang w:eastAsia="pt-BR"/>
        </w:rPr>
        <w:t>descarte ambientalmente adequado dos resíduos gerados</w:t>
      </w:r>
      <w:r w:rsidRPr="00093EBE">
        <w:rPr>
          <w:rFonts w:ascii="Times New Roman" w:eastAsia="Times New Roman" w:hAnsi="Times New Roman" w:cs="Times New Roman"/>
          <w:sz w:val="24"/>
          <w:szCs w:val="24"/>
          <w:lang w:eastAsia="pt-BR"/>
        </w:rPr>
        <w:t xml:space="preserve">, tais como sobras de papel, aparas, tintas, solventes e demais insumos utilizados no processo gráfico, em conformidade com as normas ambientais aplicáveis, priorizando, sempre que possível, a </w:t>
      </w:r>
      <w:r w:rsidRPr="00093EBE">
        <w:rPr>
          <w:rFonts w:ascii="Times New Roman" w:eastAsia="Times New Roman" w:hAnsi="Times New Roman" w:cs="Times New Roman"/>
          <w:bCs/>
          <w:sz w:val="24"/>
          <w:szCs w:val="24"/>
          <w:lang w:eastAsia="pt-BR"/>
        </w:rPr>
        <w:t>redução, reutilização e reciclagem dos resíduos</w:t>
      </w:r>
      <w:r w:rsidRPr="00093EBE">
        <w:rPr>
          <w:rFonts w:ascii="Times New Roman" w:eastAsia="Times New Roman" w:hAnsi="Times New Roman" w:cs="Times New Roman"/>
          <w:sz w:val="24"/>
          <w:szCs w:val="24"/>
          <w:lang w:eastAsia="pt-BR"/>
        </w:rPr>
        <w:t>.</w:t>
      </w:r>
    </w:p>
    <w:p w14:paraId="2F5DF6FE" w14:textId="77777777" w:rsidR="00E00563" w:rsidRPr="00093EBE" w:rsidRDefault="00E00563" w:rsidP="009221C2">
      <w:pPr>
        <w:pStyle w:val="PargrafodaLista"/>
        <w:spacing w:after="0" w:line="240" w:lineRule="auto"/>
        <w:ind w:left="0" w:firstLine="567"/>
        <w:jc w:val="both"/>
        <w:rPr>
          <w:rFonts w:ascii="Times New Roman" w:eastAsia="Times New Roman" w:hAnsi="Times New Roman" w:cs="Times New Roman"/>
          <w:sz w:val="24"/>
          <w:szCs w:val="24"/>
          <w:lang w:eastAsia="pt-BR"/>
        </w:rPr>
      </w:pPr>
    </w:p>
    <w:p w14:paraId="2F5DF6FF" w14:textId="77777777" w:rsidR="00093EBE" w:rsidRDefault="00093EBE" w:rsidP="009221C2">
      <w:pPr>
        <w:pStyle w:val="PargrafodaLista"/>
        <w:spacing w:after="0" w:line="240" w:lineRule="auto"/>
        <w:ind w:left="0" w:firstLine="567"/>
        <w:jc w:val="both"/>
        <w:rPr>
          <w:rFonts w:ascii="Times New Roman" w:eastAsia="Times New Roman" w:hAnsi="Times New Roman" w:cs="Times New Roman"/>
          <w:sz w:val="24"/>
          <w:szCs w:val="24"/>
          <w:lang w:eastAsia="pt-BR"/>
        </w:rPr>
      </w:pPr>
      <w:r w:rsidRPr="00093EBE">
        <w:rPr>
          <w:rFonts w:ascii="Times New Roman" w:eastAsia="Times New Roman" w:hAnsi="Times New Roman" w:cs="Times New Roman"/>
          <w:sz w:val="24"/>
          <w:szCs w:val="24"/>
          <w:lang w:eastAsia="pt-BR"/>
        </w:rPr>
        <w:t xml:space="preserve">Todos os materiais deverão ser </w:t>
      </w:r>
      <w:r w:rsidRPr="00093EBE">
        <w:rPr>
          <w:rFonts w:ascii="Times New Roman" w:eastAsia="Times New Roman" w:hAnsi="Times New Roman" w:cs="Times New Roman"/>
          <w:bCs/>
          <w:sz w:val="24"/>
          <w:szCs w:val="24"/>
          <w:lang w:eastAsia="pt-BR"/>
        </w:rPr>
        <w:t>adequadamente embalados</w:t>
      </w:r>
      <w:r w:rsidRPr="00093EBE">
        <w:rPr>
          <w:rFonts w:ascii="Times New Roman" w:eastAsia="Times New Roman" w:hAnsi="Times New Roman" w:cs="Times New Roman"/>
          <w:sz w:val="24"/>
          <w:szCs w:val="24"/>
          <w:lang w:eastAsia="pt-BR"/>
        </w:rPr>
        <w:t xml:space="preserve">, preferencialmente com </w:t>
      </w:r>
      <w:r w:rsidRPr="00093EBE">
        <w:rPr>
          <w:rFonts w:ascii="Times New Roman" w:eastAsia="Times New Roman" w:hAnsi="Times New Roman" w:cs="Times New Roman"/>
          <w:bCs/>
          <w:sz w:val="24"/>
          <w:szCs w:val="24"/>
          <w:lang w:eastAsia="pt-BR"/>
        </w:rPr>
        <w:t>embalagens recicláveis ou reutilizáveis</w:t>
      </w:r>
      <w:r w:rsidRPr="00093EBE">
        <w:rPr>
          <w:rFonts w:ascii="Times New Roman" w:eastAsia="Times New Roman" w:hAnsi="Times New Roman" w:cs="Times New Roman"/>
          <w:sz w:val="24"/>
          <w:szCs w:val="24"/>
          <w:lang w:eastAsia="pt-BR"/>
        </w:rPr>
        <w:t xml:space="preserve">, em atendimento ao disposto na </w:t>
      </w:r>
      <w:r w:rsidRPr="00093EBE">
        <w:rPr>
          <w:rFonts w:ascii="Times New Roman" w:eastAsia="Times New Roman" w:hAnsi="Times New Roman" w:cs="Times New Roman"/>
          <w:bCs/>
          <w:sz w:val="24"/>
          <w:szCs w:val="24"/>
          <w:lang w:eastAsia="pt-BR"/>
        </w:rPr>
        <w:t>Lei nº 12.305/2010 (Política Nacional de Resíduos Sólidos)</w:t>
      </w:r>
      <w:r w:rsidRPr="00093EBE">
        <w:rPr>
          <w:rFonts w:ascii="Times New Roman" w:eastAsia="Times New Roman" w:hAnsi="Times New Roman" w:cs="Times New Roman"/>
          <w:sz w:val="24"/>
          <w:szCs w:val="24"/>
          <w:lang w:eastAsia="pt-BR"/>
        </w:rPr>
        <w:t xml:space="preserve">, especialmente no que se refere à responsabilidade compartilhada pelo ciclo de vida dos produtos e à </w:t>
      </w:r>
      <w:r w:rsidRPr="00093EBE">
        <w:rPr>
          <w:rFonts w:ascii="Times New Roman" w:eastAsia="Times New Roman" w:hAnsi="Times New Roman" w:cs="Times New Roman"/>
          <w:bCs/>
          <w:sz w:val="24"/>
          <w:szCs w:val="24"/>
          <w:lang w:eastAsia="pt-BR"/>
        </w:rPr>
        <w:t>logística reversa</w:t>
      </w:r>
      <w:r w:rsidRPr="00093EBE">
        <w:rPr>
          <w:rFonts w:ascii="Times New Roman" w:eastAsia="Times New Roman" w:hAnsi="Times New Roman" w:cs="Times New Roman"/>
          <w:sz w:val="24"/>
          <w:szCs w:val="24"/>
          <w:lang w:eastAsia="pt-BR"/>
        </w:rPr>
        <w:t>. O descarte inadequado de embalagens pode gerar grande volume de resíduos sólidos, razão pela qual se faz necessária a adoção de práticas que minimizem os impactos ambientais decorrentes.</w:t>
      </w:r>
    </w:p>
    <w:p w14:paraId="2F5DF700" w14:textId="77777777" w:rsidR="00E00563" w:rsidRPr="00093EBE" w:rsidRDefault="00E00563" w:rsidP="009221C2">
      <w:pPr>
        <w:pStyle w:val="PargrafodaLista"/>
        <w:spacing w:after="0" w:line="240" w:lineRule="auto"/>
        <w:ind w:left="0" w:firstLine="567"/>
        <w:jc w:val="both"/>
        <w:rPr>
          <w:rFonts w:ascii="Times New Roman" w:eastAsia="Times New Roman" w:hAnsi="Times New Roman" w:cs="Times New Roman"/>
          <w:sz w:val="24"/>
          <w:szCs w:val="24"/>
          <w:lang w:eastAsia="pt-BR"/>
        </w:rPr>
      </w:pPr>
    </w:p>
    <w:p w14:paraId="2F5DF701" w14:textId="77777777" w:rsidR="00093EBE" w:rsidRDefault="00093EBE" w:rsidP="009221C2">
      <w:pPr>
        <w:pStyle w:val="PargrafodaLista"/>
        <w:spacing w:after="0" w:line="240" w:lineRule="auto"/>
        <w:ind w:left="0" w:firstLine="567"/>
        <w:jc w:val="both"/>
        <w:rPr>
          <w:rFonts w:ascii="Times New Roman" w:eastAsia="Times New Roman" w:hAnsi="Times New Roman" w:cs="Times New Roman"/>
          <w:sz w:val="24"/>
          <w:szCs w:val="24"/>
          <w:lang w:eastAsia="pt-BR"/>
        </w:rPr>
      </w:pPr>
      <w:r w:rsidRPr="00093EBE">
        <w:rPr>
          <w:rFonts w:ascii="Times New Roman" w:eastAsia="Times New Roman" w:hAnsi="Times New Roman" w:cs="Times New Roman"/>
          <w:sz w:val="24"/>
          <w:szCs w:val="24"/>
          <w:lang w:eastAsia="pt-BR"/>
        </w:rPr>
        <w:t xml:space="preserve">Sempre que viável, deverão ser priorizados </w:t>
      </w:r>
      <w:r w:rsidRPr="00093EBE">
        <w:rPr>
          <w:rFonts w:ascii="Times New Roman" w:eastAsia="Times New Roman" w:hAnsi="Times New Roman" w:cs="Times New Roman"/>
          <w:bCs/>
          <w:sz w:val="24"/>
          <w:szCs w:val="24"/>
          <w:lang w:eastAsia="pt-BR"/>
        </w:rPr>
        <w:t>papéis certificados (FSC ou equivalente)</w:t>
      </w:r>
      <w:r w:rsidRPr="00093EBE">
        <w:rPr>
          <w:rFonts w:ascii="Times New Roman" w:eastAsia="Times New Roman" w:hAnsi="Times New Roman" w:cs="Times New Roman"/>
          <w:sz w:val="24"/>
          <w:szCs w:val="24"/>
          <w:lang w:eastAsia="pt-BR"/>
        </w:rPr>
        <w:t>, papéis reciclados ou recicláveis, tintas à base de água ou com menor impacto ambiental, bem como processos produtivos que reduzam o consumo de recursos naturais.</w:t>
      </w:r>
    </w:p>
    <w:p w14:paraId="41CC0CDE" w14:textId="77777777" w:rsidR="000C71BA" w:rsidRPr="00093EBE" w:rsidRDefault="000C71BA" w:rsidP="009221C2">
      <w:pPr>
        <w:pStyle w:val="PargrafodaLista"/>
        <w:spacing w:after="0" w:line="240" w:lineRule="auto"/>
        <w:ind w:left="0" w:firstLine="567"/>
        <w:jc w:val="both"/>
        <w:rPr>
          <w:rFonts w:ascii="Times New Roman" w:eastAsia="Times New Roman" w:hAnsi="Times New Roman" w:cs="Times New Roman"/>
          <w:sz w:val="24"/>
          <w:szCs w:val="24"/>
          <w:lang w:eastAsia="pt-BR"/>
        </w:rPr>
      </w:pPr>
    </w:p>
    <w:p w14:paraId="2F5DF702" w14:textId="77777777" w:rsidR="00093EBE" w:rsidRDefault="00093EBE" w:rsidP="009221C2">
      <w:pPr>
        <w:pStyle w:val="PargrafodaLista"/>
        <w:spacing w:after="0" w:line="240" w:lineRule="auto"/>
        <w:ind w:left="0" w:firstLine="567"/>
        <w:jc w:val="both"/>
        <w:rPr>
          <w:rFonts w:ascii="Times New Roman" w:eastAsia="Times New Roman" w:hAnsi="Times New Roman" w:cs="Times New Roman"/>
          <w:sz w:val="24"/>
          <w:szCs w:val="24"/>
          <w:lang w:eastAsia="pt-BR"/>
        </w:rPr>
      </w:pPr>
      <w:r w:rsidRPr="00093EBE">
        <w:rPr>
          <w:rFonts w:ascii="Times New Roman" w:eastAsia="Times New Roman" w:hAnsi="Times New Roman" w:cs="Times New Roman"/>
          <w:sz w:val="24"/>
          <w:szCs w:val="24"/>
          <w:lang w:eastAsia="pt-BR"/>
        </w:rPr>
        <w:t xml:space="preserve">Adicionalmente, recomenda-se a </w:t>
      </w:r>
      <w:r w:rsidRPr="00093EBE">
        <w:rPr>
          <w:rFonts w:ascii="Times New Roman" w:eastAsia="Times New Roman" w:hAnsi="Times New Roman" w:cs="Times New Roman"/>
          <w:bCs/>
          <w:sz w:val="24"/>
          <w:szCs w:val="24"/>
          <w:lang w:eastAsia="pt-BR"/>
        </w:rPr>
        <w:t>conscientização ambiental</w:t>
      </w:r>
      <w:r w:rsidRPr="00093EBE">
        <w:rPr>
          <w:rFonts w:ascii="Times New Roman" w:eastAsia="Times New Roman" w:hAnsi="Times New Roman" w:cs="Times New Roman"/>
          <w:sz w:val="24"/>
          <w:szCs w:val="24"/>
          <w:lang w:eastAsia="pt-BR"/>
        </w:rPr>
        <w:t xml:space="preserve"> dos envolvidos no processo de produção e fornecimento dos materiais gráficos, incentivando a adoção de práticas ambientalmente responsáveis e a escolha de insumos sustentáveis, contribuindo para a redução dos impactos ambientais e para o cumprimento das diretrizes de sustentabilidade da Administração Pública.</w:t>
      </w:r>
    </w:p>
    <w:p w14:paraId="2F5DF703" w14:textId="77777777" w:rsidR="00093EBE" w:rsidRPr="00093EBE" w:rsidRDefault="00093EBE" w:rsidP="009221C2">
      <w:pPr>
        <w:pStyle w:val="PargrafodaLista"/>
        <w:spacing w:after="0" w:line="240" w:lineRule="auto"/>
        <w:rPr>
          <w:rFonts w:ascii="Times New Roman" w:eastAsia="Times New Roman" w:hAnsi="Times New Roman" w:cs="Times New Roman"/>
          <w:sz w:val="24"/>
          <w:szCs w:val="24"/>
          <w:lang w:eastAsia="pt-BR"/>
        </w:rPr>
      </w:pPr>
    </w:p>
    <w:p w14:paraId="2F5DF704" w14:textId="58030B9D" w:rsidR="00300558" w:rsidRPr="00CB269B" w:rsidRDefault="00F562A0" w:rsidP="0029753D">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spacing w:after="0" w:line="240" w:lineRule="auto"/>
        <w:ind w:left="0"/>
        <w:textAlignment w:val="baseline"/>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17</w:t>
      </w:r>
      <w:r w:rsidR="0065061D">
        <w:rPr>
          <w:rFonts w:ascii="Times New Roman" w:eastAsia="Times New Roman" w:hAnsi="Times New Roman" w:cs="Times New Roman"/>
          <w:b/>
          <w:bCs/>
          <w:color w:val="000000"/>
          <w:sz w:val="24"/>
          <w:szCs w:val="24"/>
          <w:lang w:eastAsia="pt-BR"/>
        </w:rPr>
        <w:t xml:space="preserve"> . </w:t>
      </w:r>
      <w:r w:rsidR="00300558" w:rsidRPr="00CB269B">
        <w:rPr>
          <w:rFonts w:ascii="Times New Roman" w:eastAsia="Times New Roman" w:hAnsi="Times New Roman" w:cs="Times New Roman"/>
          <w:b/>
          <w:bCs/>
          <w:color w:val="000000"/>
          <w:sz w:val="24"/>
          <w:szCs w:val="24"/>
          <w:lang w:eastAsia="pt-BR"/>
        </w:rPr>
        <w:t>DECLARAÇÃO DE VIABILIDADE</w:t>
      </w:r>
    </w:p>
    <w:p w14:paraId="7A76DC0A" w14:textId="77777777" w:rsidR="00072272" w:rsidRDefault="00072272" w:rsidP="009221C2">
      <w:pPr>
        <w:spacing w:after="0" w:line="240" w:lineRule="auto"/>
        <w:ind w:firstLine="567"/>
        <w:jc w:val="both"/>
        <w:rPr>
          <w:rFonts w:ascii="Times New Roman" w:eastAsia="Times New Roman" w:hAnsi="Times New Roman" w:cs="Times New Roman"/>
          <w:sz w:val="24"/>
          <w:szCs w:val="24"/>
          <w:lang w:eastAsia="pt-BR"/>
        </w:rPr>
      </w:pPr>
    </w:p>
    <w:p w14:paraId="2F5DF705" w14:textId="77777777" w:rsidR="00650FE2" w:rsidRDefault="00CF0857" w:rsidP="009221C2">
      <w:pPr>
        <w:spacing w:after="0" w:line="240" w:lineRule="auto"/>
        <w:ind w:firstLine="567"/>
        <w:jc w:val="both"/>
        <w:rPr>
          <w:rFonts w:ascii="Times New Roman" w:eastAsia="Times New Roman" w:hAnsi="Times New Roman" w:cs="Times New Roman"/>
          <w:sz w:val="24"/>
          <w:szCs w:val="24"/>
          <w:lang w:eastAsia="pt-BR"/>
        </w:rPr>
      </w:pPr>
      <w:r w:rsidRPr="00CB269B">
        <w:rPr>
          <w:rFonts w:ascii="Times New Roman" w:eastAsia="Times New Roman" w:hAnsi="Times New Roman" w:cs="Times New Roman"/>
          <w:sz w:val="24"/>
          <w:szCs w:val="24"/>
          <w:lang w:eastAsia="pt-BR"/>
        </w:rPr>
        <w:t>Esta equipe de planejamento declara viáve</w:t>
      </w:r>
      <w:r w:rsidR="0024654C" w:rsidRPr="00CB269B">
        <w:rPr>
          <w:rFonts w:ascii="Times New Roman" w:eastAsia="Times New Roman" w:hAnsi="Times New Roman" w:cs="Times New Roman"/>
          <w:sz w:val="24"/>
          <w:szCs w:val="24"/>
          <w:lang w:eastAsia="pt-BR"/>
        </w:rPr>
        <w:t>l esta contratação. O presente Estudo Técnico P</w:t>
      </w:r>
      <w:r w:rsidRPr="00CB269B">
        <w:rPr>
          <w:rFonts w:ascii="Times New Roman" w:eastAsia="Times New Roman" w:hAnsi="Times New Roman" w:cs="Times New Roman"/>
          <w:sz w:val="24"/>
          <w:szCs w:val="24"/>
          <w:lang w:eastAsia="pt-BR"/>
        </w:rPr>
        <w:t xml:space="preserve">reliminar, elaborado pela área técnica em harmonia com a Lei n° 14.133/2021 e Decreto Municipal n° 22/2024, considerando a análise das necessidades elencadas e os demais aspectos normativos, conclui pela viabilidade da contratação/aquisição, uma vez considerados os seus potenciais benefícios em termos de eficácia, eficiência, efetividade, economicidade e sustentabilidade. Em complemento </w:t>
      </w:r>
      <w:r w:rsidR="002E28A4" w:rsidRPr="00CB269B">
        <w:rPr>
          <w:rFonts w:ascii="Times New Roman" w:eastAsia="Times New Roman" w:hAnsi="Times New Roman" w:cs="Times New Roman"/>
          <w:sz w:val="24"/>
          <w:szCs w:val="24"/>
          <w:lang w:eastAsia="pt-BR"/>
        </w:rPr>
        <w:t>a</w:t>
      </w:r>
      <w:r w:rsidRPr="00CB269B">
        <w:rPr>
          <w:rFonts w:ascii="Times New Roman" w:eastAsia="Times New Roman" w:hAnsi="Times New Roman" w:cs="Times New Roman"/>
          <w:sz w:val="24"/>
          <w:szCs w:val="24"/>
          <w:lang w:eastAsia="pt-BR"/>
        </w:rPr>
        <w:t>os requisitos listados</w:t>
      </w:r>
      <w:r w:rsidR="002E28A4" w:rsidRPr="00CB269B">
        <w:rPr>
          <w:rFonts w:ascii="Times New Roman" w:eastAsia="Times New Roman" w:hAnsi="Times New Roman" w:cs="Times New Roman"/>
          <w:sz w:val="24"/>
          <w:szCs w:val="24"/>
          <w:lang w:eastAsia="pt-BR"/>
        </w:rPr>
        <w:t>,</w:t>
      </w:r>
      <w:r w:rsidRPr="00CB269B">
        <w:rPr>
          <w:rFonts w:ascii="Times New Roman" w:eastAsia="Times New Roman" w:hAnsi="Times New Roman" w:cs="Times New Roman"/>
          <w:sz w:val="24"/>
          <w:szCs w:val="24"/>
          <w:lang w:eastAsia="pt-BR"/>
        </w:rPr>
        <w:t xml:space="preserve"> recomendamos o procedimento do processo de licitação não sendo possível observar óbices ao prosseguimento da presente aquisição/contratação no formato indicado.</w:t>
      </w:r>
    </w:p>
    <w:p w14:paraId="154026B5" w14:textId="77777777" w:rsidR="0091180C" w:rsidRDefault="0091180C" w:rsidP="00D9205C">
      <w:pPr>
        <w:spacing w:after="0" w:line="240" w:lineRule="auto"/>
        <w:jc w:val="both"/>
        <w:rPr>
          <w:rFonts w:ascii="Times New Roman" w:eastAsia="Times New Roman" w:hAnsi="Times New Roman" w:cs="Times New Roman"/>
          <w:sz w:val="24"/>
          <w:szCs w:val="24"/>
          <w:lang w:eastAsia="pt-BR"/>
        </w:rPr>
      </w:pPr>
    </w:p>
    <w:p w14:paraId="2F5DF706" w14:textId="6F3E627B" w:rsidR="00300558" w:rsidRPr="00CB269B" w:rsidRDefault="00F562A0" w:rsidP="0029753D">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spacing w:after="0" w:line="240" w:lineRule="auto"/>
        <w:ind w:left="0"/>
        <w:textAlignment w:val="baseline"/>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18</w:t>
      </w:r>
      <w:r w:rsidR="0065061D">
        <w:rPr>
          <w:rFonts w:ascii="Times New Roman" w:eastAsia="Times New Roman" w:hAnsi="Times New Roman" w:cs="Times New Roman"/>
          <w:b/>
          <w:bCs/>
          <w:color w:val="000000"/>
          <w:sz w:val="24"/>
          <w:szCs w:val="24"/>
          <w:lang w:eastAsia="pt-BR"/>
        </w:rPr>
        <w:t xml:space="preserve"> . </w:t>
      </w:r>
      <w:r w:rsidR="00215072" w:rsidRPr="00CB269B">
        <w:rPr>
          <w:rFonts w:ascii="Times New Roman" w:eastAsia="Times New Roman" w:hAnsi="Times New Roman" w:cs="Times New Roman"/>
          <w:b/>
          <w:bCs/>
          <w:color w:val="000000"/>
          <w:sz w:val="24"/>
          <w:szCs w:val="24"/>
          <w:lang w:eastAsia="pt-BR"/>
        </w:rPr>
        <w:t>RESPONSÁVEL</w:t>
      </w:r>
    </w:p>
    <w:p w14:paraId="2F5DF707" w14:textId="77777777" w:rsidR="00300558" w:rsidRPr="00CB269B" w:rsidRDefault="00300558" w:rsidP="009221C2">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pt-BR"/>
        </w:rPr>
      </w:pPr>
    </w:p>
    <w:p w14:paraId="2F5DF709" w14:textId="3D018051" w:rsidR="0071168C" w:rsidRPr="00CB269B" w:rsidRDefault="0091180C" w:rsidP="001262D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Campo Magro/PR, 10</w:t>
      </w:r>
      <w:r w:rsidR="00731829">
        <w:rPr>
          <w:rFonts w:ascii="Times New Roman" w:hAnsi="Times New Roman" w:cs="Times New Roman"/>
          <w:sz w:val="24"/>
          <w:szCs w:val="24"/>
        </w:rPr>
        <w:t xml:space="preserve"> de </w:t>
      </w:r>
      <w:r>
        <w:rPr>
          <w:rFonts w:ascii="Times New Roman" w:hAnsi="Times New Roman" w:cs="Times New Roman"/>
          <w:sz w:val="24"/>
          <w:szCs w:val="24"/>
        </w:rPr>
        <w:t>junho</w:t>
      </w:r>
      <w:r w:rsidR="00731829">
        <w:rPr>
          <w:rFonts w:ascii="Times New Roman" w:hAnsi="Times New Roman" w:cs="Times New Roman"/>
          <w:sz w:val="24"/>
          <w:szCs w:val="24"/>
        </w:rPr>
        <w:t xml:space="preserve"> de 2026</w:t>
      </w:r>
    </w:p>
    <w:p w14:paraId="2F5DF70A" w14:textId="77777777" w:rsidR="00813FD3" w:rsidRPr="00CB269B" w:rsidRDefault="00813FD3" w:rsidP="001262D2">
      <w:pPr>
        <w:spacing w:after="0" w:line="240" w:lineRule="auto"/>
        <w:jc w:val="center"/>
        <w:rPr>
          <w:rFonts w:ascii="Times New Roman" w:hAnsi="Times New Roman" w:cs="Times New Roman"/>
          <w:sz w:val="24"/>
          <w:szCs w:val="24"/>
        </w:rPr>
      </w:pPr>
    </w:p>
    <w:p w14:paraId="2F5DF70B" w14:textId="77777777" w:rsidR="003154ED" w:rsidRPr="00CB269B" w:rsidRDefault="003154ED" w:rsidP="001262D2">
      <w:pPr>
        <w:spacing w:after="0" w:line="240" w:lineRule="auto"/>
        <w:jc w:val="center"/>
        <w:rPr>
          <w:rFonts w:ascii="Times New Roman" w:eastAsia="Times New Roman" w:hAnsi="Times New Roman" w:cs="Times New Roman"/>
          <w:color w:val="FF0000"/>
          <w:sz w:val="24"/>
          <w:szCs w:val="24"/>
          <w:lang w:eastAsia="pt-BR"/>
        </w:rPr>
      </w:pPr>
    </w:p>
    <w:p w14:paraId="2F5DF70C" w14:textId="77777777" w:rsidR="003154ED" w:rsidRPr="00CB269B" w:rsidRDefault="003154ED" w:rsidP="001262D2">
      <w:pPr>
        <w:spacing w:after="0" w:line="240" w:lineRule="auto"/>
        <w:jc w:val="center"/>
        <w:rPr>
          <w:rFonts w:ascii="Times New Roman" w:hAnsi="Times New Roman" w:cs="Times New Roman"/>
          <w:color w:val="040C28"/>
          <w:sz w:val="24"/>
          <w:szCs w:val="24"/>
        </w:rPr>
      </w:pPr>
      <w:r w:rsidRPr="00CB269B">
        <w:rPr>
          <w:rFonts w:ascii="Times New Roman" w:hAnsi="Times New Roman" w:cs="Times New Roman"/>
          <w:color w:val="040C28"/>
          <w:sz w:val="24"/>
          <w:szCs w:val="24"/>
        </w:rPr>
        <w:t>Equipe de planejamento da contratação:</w:t>
      </w:r>
    </w:p>
    <w:p w14:paraId="2F5DF70D" w14:textId="77777777" w:rsidR="003154ED" w:rsidRDefault="003154ED" w:rsidP="001262D2">
      <w:pPr>
        <w:spacing w:after="0" w:line="240" w:lineRule="auto"/>
        <w:jc w:val="center"/>
        <w:rPr>
          <w:rFonts w:ascii="Times New Roman" w:hAnsi="Times New Roman" w:cs="Times New Roman"/>
          <w:color w:val="040C28"/>
          <w:sz w:val="24"/>
          <w:szCs w:val="24"/>
        </w:rPr>
      </w:pPr>
    </w:p>
    <w:p w14:paraId="6800F656" w14:textId="77777777" w:rsidR="008A7B25" w:rsidRDefault="008A7B25" w:rsidP="00283798">
      <w:pPr>
        <w:spacing w:after="0" w:line="240" w:lineRule="auto"/>
        <w:rPr>
          <w:rFonts w:ascii="Times New Roman" w:hAnsi="Times New Roman" w:cs="Times New Roman"/>
          <w:color w:val="040C28"/>
          <w:sz w:val="24"/>
          <w:szCs w:val="24"/>
        </w:rPr>
      </w:pPr>
    </w:p>
    <w:p w14:paraId="32330959" w14:textId="77777777" w:rsidR="00283798" w:rsidRDefault="00283798" w:rsidP="00283798">
      <w:pPr>
        <w:spacing w:after="0" w:line="240" w:lineRule="auto"/>
        <w:rPr>
          <w:rFonts w:ascii="Times New Roman" w:hAnsi="Times New Roman" w:cs="Times New Roman"/>
          <w:color w:val="040C28"/>
          <w:sz w:val="24"/>
          <w:szCs w:val="24"/>
        </w:rPr>
      </w:pPr>
    </w:p>
    <w:p w14:paraId="3054E997" w14:textId="77777777" w:rsidR="008A7B25" w:rsidRPr="00FE2649" w:rsidRDefault="008A7B25" w:rsidP="008A7B25">
      <w:pPr>
        <w:spacing w:after="0" w:line="240" w:lineRule="auto"/>
        <w:ind w:right="-1"/>
        <w:jc w:val="center"/>
        <w:rPr>
          <w:rFonts w:ascii="Times New Roman" w:hAnsi="Times New Roman" w:cs="Times New Roman"/>
          <w:color w:val="040C28"/>
        </w:rPr>
      </w:pPr>
      <w:r w:rsidRPr="00FE2649">
        <w:rPr>
          <w:rFonts w:ascii="Times New Roman" w:hAnsi="Times New Roman" w:cs="Times New Roman"/>
          <w:color w:val="040C28"/>
        </w:rPr>
        <w:t>____________________________________________________</w:t>
      </w:r>
    </w:p>
    <w:p w14:paraId="44922517" w14:textId="0528CBC1" w:rsidR="008A7B25" w:rsidRPr="00FE2649" w:rsidRDefault="008A7B25" w:rsidP="008A7B25">
      <w:pPr>
        <w:spacing w:after="0" w:line="240" w:lineRule="auto"/>
        <w:ind w:right="-1"/>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CAIO EDUARDO DA SILVA GALINDO MEDEIROS</w:t>
      </w:r>
    </w:p>
    <w:p w14:paraId="35A5B807" w14:textId="77777777" w:rsidR="008A7B25" w:rsidRPr="00FE2649" w:rsidRDefault="008A7B25" w:rsidP="008A7B25">
      <w:pPr>
        <w:spacing w:after="0" w:line="240" w:lineRule="auto"/>
        <w:ind w:right="-1"/>
        <w:jc w:val="center"/>
        <w:rPr>
          <w:rFonts w:ascii="Times New Roman" w:eastAsia="Times New Roman" w:hAnsi="Times New Roman" w:cs="Times New Roman"/>
          <w:lang w:eastAsia="pt-BR"/>
        </w:rPr>
      </w:pPr>
      <w:r w:rsidRPr="00FE2649">
        <w:rPr>
          <w:rFonts w:ascii="Times New Roman" w:eastAsia="Times New Roman" w:hAnsi="Times New Roman" w:cs="Times New Roman"/>
          <w:lang w:eastAsia="pt-BR"/>
        </w:rPr>
        <w:t>Secretário Municipal de Administração</w:t>
      </w:r>
    </w:p>
    <w:p w14:paraId="2F5DF713" w14:textId="77777777" w:rsidR="00093EBE" w:rsidRDefault="00093EBE" w:rsidP="009221C2">
      <w:pPr>
        <w:spacing w:after="0" w:line="240" w:lineRule="auto"/>
        <w:jc w:val="both"/>
        <w:rPr>
          <w:rFonts w:ascii="Times New Roman" w:hAnsi="Times New Roman" w:cs="Times New Roman"/>
          <w:color w:val="040C28"/>
          <w:sz w:val="24"/>
          <w:szCs w:val="24"/>
        </w:rPr>
      </w:pPr>
    </w:p>
    <w:p w14:paraId="2F5DF717" w14:textId="77777777" w:rsidR="003154ED" w:rsidRDefault="003154ED" w:rsidP="009221C2">
      <w:pPr>
        <w:spacing w:after="0" w:line="240" w:lineRule="auto"/>
        <w:jc w:val="both"/>
        <w:rPr>
          <w:rFonts w:ascii="Times New Roman" w:eastAsia="Times New Roman" w:hAnsi="Times New Roman" w:cs="Times New Roman"/>
          <w:color w:val="FF0000"/>
          <w:sz w:val="24"/>
          <w:szCs w:val="24"/>
          <w:lang w:eastAsia="pt-BR"/>
        </w:rPr>
      </w:pPr>
    </w:p>
    <w:p w14:paraId="6DC4CE80" w14:textId="77777777" w:rsidR="00283798" w:rsidRDefault="00283798" w:rsidP="009221C2">
      <w:pPr>
        <w:spacing w:after="0" w:line="240" w:lineRule="auto"/>
        <w:jc w:val="both"/>
        <w:rPr>
          <w:rFonts w:ascii="Times New Roman" w:eastAsia="Times New Roman" w:hAnsi="Times New Roman" w:cs="Times New Roman"/>
          <w:color w:val="FF0000"/>
          <w:sz w:val="24"/>
          <w:szCs w:val="24"/>
          <w:lang w:eastAsia="pt-BR"/>
        </w:rPr>
      </w:pPr>
    </w:p>
    <w:p w14:paraId="6AFA771E" w14:textId="77777777" w:rsidR="00283798" w:rsidRPr="00CB269B" w:rsidRDefault="00283798" w:rsidP="009221C2">
      <w:pPr>
        <w:spacing w:after="0" w:line="240" w:lineRule="auto"/>
        <w:jc w:val="both"/>
        <w:rPr>
          <w:rFonts w:ascii="Times New Roman" w:eastAsia="Times New Roman" w:hAnsi="Times New Roman" w:cs="Times New Roman"/>
          <w:color w:val="FF0000"/>
          <w:sz w:val="24"/>
          <w:szCs w:val="24"/>
          <w:lang w:eastAsia="pt-BR"/>
        </w:rPr>
      </w:pPr>
    </w:p>
    <w:p w14:paraId="2F5DF718" w14:textId="1CB1D854" w:rsidR="00507F39" w:rsidRPr="00CB269B" w:rsidRDefault="00507F39" w:rsidP="009221C2">
      <w:pPr>
        <w:spacing w:after="0" w:line="240" w:lineRule="auto"/>
        <w:jc w:val="center"/>
        <w:rPr>
          <w:rFonts w:ascii="Times New Roman" w:hAnsi="Times New Roman" w:cs="Times New Roman"/>
          <w:color w:val="040C28"/>
          <w:sz w:val="24"/>
          <w:szCs w:val="24"/>
        </w:rPr>
      </w:pPr>
      <w:r w:rsidRPr="00CB269B">
        <w:rPr>
          <w:rFonts w:ascii="Times New Roman" w:hAnsi="Times New Roman" w:cs="Times New Roman"/>
          <w:color w:val="040C28"/>
          <w:sz w:val="24"/>
          <w:szCs w:val="24"/>
        </w:rPr>
        <w:t>________________</w:t>
      </w:r>
      <w:r w:rsidR="00283798">
        <w:rPr>
          <w:rFonts w:ascii="Times New Roman" w:hAnsi="Times New Roman" w:cs="Times New Roman"/>
          <w:color w:val="040C28"/>
          <w:sz w:val="24"/>
          <w:szCs w:val="24"/>
        </w:rPr>
        <w:t>____</w:t>
      </w:r>
      <w:r w:rsidRPr="00CB269B">
        <w:rPr>
          <w:rFonts w:ascii="Times New Roman" w:hAnsi="Times New Roman" w:cs="Times New Roman"/>
          <w:color w:val="040C28"/>
          <w:sz w:val="24"/>
          <w:szCs w:val="24"/>
        </w:rPr>
        <w:t>___________</w:t>
      </w:r>
    </w:p>
    <w:p w14:paraId="7A0A4425" w14:textId="4C7B78F6" w:rsidR="0090549D" w:rsidRDefault="0090549D" w:rsidP="009221C2">
      <w:pPr>
        <w:spacing w:after="0" w:line="240" w:lineRule="auto"/>
        <w:jc w:val="center"/>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MARISTELA CARACHENSKI</w:t>
      </w:r>
      <w:r w:rsidR="00C54C45">
        <w:rPr>
          <w:rFonts w:ascii="Times New Roman" w:eastAsia="Times New Roman" w:hAnsi="Times New Roman" w:cs="Times New Roman"/>
          <w:b/>
          <w:sz w:val="24"/>
          <w:szCs w:val="24"/>
          <w:lang w:eastAsia="pt-BR"/>
        </w:rPr>
        <w:t xml:space="preserve"> </w:t>
      </w:r>
      <w:r w:rsidR="00692EE5">
        <w:rPr>
          <w:rFonts w:ascii="Times New Roman" w:eastAsia="Times New Roman" w:hAnsi="Times New Roman" w:cs="Times New Roman"/>
          <w:b/>
          <w:sz w:val="24"/>
          <w:szCs w:val="24"/>
          <w:lang w:eastAsia="pt-BR"/>
        </w:rPr>
        <w:t>DO CARMO</w:t>
      </w:r>
      <w:bookmarkStart w:id="0" w:name="_GoBack"/>
      <w:bookmarkEnd w:id="0"/>
    </w:p>
    <w:p w14:paraId="2F5DF719" w14:textId="76E53C58" w:rsidR="00507F39" w:rsidRPr="00CB269B" w:rsidRDefault="00507F39" w:rsidP="009221C2">
      <w:pPr>
        <w:spacing w:after="0" w:line="240" w:lineRule="auto"/>
        <w:jc w:val="center"/>
        <w:rPr>
          <w:rFonts w:ascii="Times New Roman" w:eastAsia="Times New Roman" w:hAnsi="Times New Roman" w:cs="Times New Roman"/>
          <w:b/>
          <w:sz w:val="24"/>
          <w:szCs w:val="24"/>
          <w:lang w:eastAsia="pt-BR"/>
        </w:rPr>
      </w:pPr>
      <w:r w:rsidRPr="00CB269B">
        <w:rPr>
          <w:rFonts w:ascii="Times New Roman" w:eastAsia="Times New Roman" w:hAnsi="Times New Roman" w:cs="Times New Roman"/>
          <w:i/>
          <w:sz w:val="24"/>
          <w:szCs w:val="24"/>
          <w:lang w:eastAsia="pt-BR"/>
        </w:rPr>
        <w:t>(FISCAL)</w:t>
      </w:r>
    </w:p>
    <w:p w14:paraId="2F5DF71B" w14:textId="77777777" w:rsidR="00507F39" w:rsidRPr="00CB269B" w:rsidRDefault="00507F39" w:rsidP="009221C2">
      <w:pPr>
        <w:spacing w:after="0" w:line="240" w:lineRule="auto"/>
        <w:jc w:val="center"/>
        <w:rPr>
          <w:rFonts w:ascii="Times New Roman" w:eastAsia="Times New Roman" w:hAnsi="Times New Roman" w:cs="Times New Roman"/>
          <w:sz w:val="24"/>
          <w:szCs w:val="24"/>
          <w:lang w:eastAsia="pt-BR"/>
        </w:rPr>
      </w:pPr>
      <w:r w:rsidRPr="00CB269B">
        <w:rPr>
          <w:rFonts w:ascii="Times New Roman" w:eastAsia="Times New Roman" w:hAnsi="Times New Roman" w:cs="Times New Roman"/>
          <w:sz w:val="24"/>
          <w:szCs w:val="24"/>
          <w:lang w:eastAsia="pt-BR"/>
        </w:rPr>
        <w:t>Fone: (41) 3677-4028</w:t>
      </w:r>
    </w:p>
    <w:p w14:paraId="2F5DF71C" w14:textId="77777777" w:rsidR="00507F39" w:rsidRPr="00D542E3" w:rsidRDefault="00507F39" w:rsidP="009221C2">
      <w:pPr>
        <w:spacing w:after="0" w:line="240" w:lineRule="auto"/>
        <w:rPr>
          <w:rFonts w:ascii="Arial" w:eastAsia="Times New Roman" w:hAnsi="Arial" w:cs="Arial"/>
          <w:lang w:eastAsia="pt-BR"/>
        </w:rPr>
      </w:pPr>
    </w:p>
    <w:sectPr w:rsidR="00507F39" w:rsidRPr="00D542E3" w:rsidSect="00A05D76">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65D802" w14:textId="77777777" w:rsidR="002D0945" w:rsidRDefault="002D0945" w:rsidP="005B1CEE">
      <w:pPr>
        <w:spacing w:after="0" w:line="240" w:lineRule="auto"/>
      </w:pPr>
      <w:r>
        <w:separator/>
      </w:r>
    </w:p>
  </w:endnote>
  <w:endnote w:type="continuationSeparator" w:id="0">
    <w:p w14:paraId="0088F786" w14:textId="77777777" w:rsidR="002D0945" w:rsidRDefault="002D0945" w:rsidP="005B1CEE">
      <w:pPr>
        <w:spacing w:after="0" w:line="240" w:lineRule="auto"/>
      </w:pPr>
      <w:r>
        <w:continuationSeparator/>
      </w:r>
    </w:p>
  </w:endnote>
  <w:endnote w:type="continuationNotice" w:id="1">
    <w:p w14:paraId="28341453" w14:textId="77777777" w:rsidR="002D0945" w:rsidRDefault="002D09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Liberation Serif;Times New Roma">
    <w:altName w:val="Times New Roman"/>
    <w:panose1 w:val="00000000000000000000"/>
    <w:charset w:val="00"/>
    <w:family w:val="roman"/>
    <w:notTrueType/>
    <w:pitch w:val="default"/>
  </w:font>
  <w:font w:name="NSimSun">
    <w:panose1 w:val="02010609030101010101"/>
    <w:charset w:val="86"/>
    <w:family w:val="modern"/>
    <w:pitch w:val="fixed"/>
    <w:sig w:usb0="000000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Arial,Bold">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9892122"/>
      <w:docPartObj>
        <w:docPartGallery w:val="Page Numbers (Bottom of Page)"/>
        <w:docPartUnique/>
      </w:docPartObj>
    </w:sdtPr>
    <w:sdtEndPr/>
    <w:sdtContent>
      <w:p w14:paraId="2F5DF725" w14:textId="1B8590C1" w:rsidR="002D0945" w:rsidRDefault="002D0945">
        <w:pPr>
          <w:jc w:val="right"/>
        </w:pPr>
        <w:r>
          <w:fldChar w:fldCharType="begin"/>
        </w:r>
        <w:r>
          <w:instrText>PAGE   \* MERGEFORMAT</w:instrText>
        </w:r>
        <w:r>
          <w:fldChar w:fldCharType="separate"/>
        </w:r>
        <w:r w:rsidR="00692EE5">
          <w:rPr>
            <w:noProof/>
          </w:rPr>
          <w:t>18</w:t>
        </w:r>
        <w:r>
          <w:rPr>
            <w:noProof/>
          </w:rPr>
          <w:fldChar w:fldCharType="end"/>
        </w:r>
      </w:p>
    </w:sdtContent>
  </w:sdt>
  <w:p w14:paraId="2F5DF727" w14:textId="406770F4" w:rsidR="002D0945" w:rsidRPr="00F01077" w:rsidRDefault="002D0945" w:rsidP="00F01077">
    <w:pPr>
      <w:jc w:val="center"/>
      <w:rPr>
        <w:rFonts w:ascii="Arial" w:hAnsi="Arial" w:cs="Arial"/>
        <w:sz w:val="21"/>
        <w:szCs w:val="21"/>
      </w:rPr>
    </w:pPr>
    <w:r>
      <w:rPr>
        <w:rFonts w:ascii="Arial" w:hAnsi="Arial" w:cs="Arial"/>
        <w:b/>
        <w:sz w:val="21"/>
        <w:szCs w:val="21"/>
      </w:rPr>
      <w:t xml:space="preserve">Rodovia Gumercindo Boza, Km 20- 20823- Centro - CEP: 83.535-000.                                                      CNPJ: 01.607.539 /0001-76 - </w:t>
    </w:r>
    <w:r>
      <w:rPr>
        <w:rFonts w:ascii="Arial" w:hAnsi="Arial" w:cs="Arial"/>
        <w:b/>
        <w:color w:val="0033CC"/>
        <w:sz w:val="21"/>
        <w:szCs w:val="21"/>
        <w:u w:val="single"/>
      </w:rPr>
      <w:t>http://www.campomagro.pr.gov.br</w:t>
    </w:r>
    <w:r>
      <w:rPr>
        <w:rFonts w:ascii="Arial" w:hAnsi="Arial" w:cs="Arial"/>
        <w:b/>
        <w:sz w:val="21"/>
        <w:szCs w:val="21"/>
      </w:rPr>
      <w:t xml:space="preserve"> - Fone: (41) 3677-4000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D3FF0F" w14:textId="77777777" w:rsidR="002D0945" w:rsidRDefault="002D0945" w:rsidP="005B1CEE">
      <w:pPr>
        <w:spacing w:after="0" w:line="240" w:lineRule="auto"/>
      </w:pPr>
      <w:r>
        <w:separator/>
      </w:r>
    </w:p>
  </w:footnote>
  <w:footnote w:type="continuationSeparator" w:id="0">
    <w:p w14:paraId="1D202A28" w14:textId="77777777" w:rsidR="002D0945" w:rsidRDefault="002D0945" w:rsidP="005B1CEE">
      <w:pPr>
        <w:spacing w:after="0" w:line="240" w:lineRule="auto"/>
      </w:pPr>
      <w:r>
        <w:continuationSeparator/>
      </w:r>
    </w:p>
  </w:footnote>
  <w:footnote w:type="continuationNotice" w:id="1">
    <w:p w14:paraId="2A1C672F" w14:textId="77777777" w:rsidR="002D0945" w:rsidRDefault="002D0945">
      <w:pPr>
        <w:spacing w:after="0" w:line="240" w:lineRule="auto"/>
      </w:pPr>
    </w:p>
  </w:footnote>
  <w:footnote w:id="2">
    <w:p w14:paraId="53520548" w14:textId="77777777" w:rsidR="002D0945" w:rsidRPr="00C54C45" w:rsidRDefault="002D0945" w:rsidP="009221C2">
      <w:pPr>
        <w:pStyle w:val="Textodenotaderodap"/>
        <w:jc w:val="both"/>
        <w:rPr>
          <w:rFonts w:ascii="Times New Roman" w:hAnsi="Times New Roman" w:cs="Times New Roman"/>
          <w:sz w:val="16"/>
          <w:szCs w:val="16"/>
        </w:rPr>
      </w:pPr>
      <w:r w:rsidRPr="00C54C45">
        <w:rPr>
          <w:rStyle w:val="Refdenotaderodap"/>
          <w:rFonts w:ascii="Times New Roman" w:hAnsi="Times New Roman" w:cs="Times New Roman"/>
          <w:sz w:val="16"/>
          <w:szCs w:val="16"/>
        </w:rPr>
        <w:footnoteRef/>
      </w:r>
      <w:r w:rsidRPr="00C54C45">
        <w:rPr>
          <w:rFonts w:ascii="Times New Roman" w:hAnsi="Times New Roman" w:cs="Times New Roman"/>
          <w:sz w:val="16"/>
          <w:szCs w:val="16"/>
        </w:rPr>
        <w:t>Art. 18. A fase preparatória do processo licitatório é caracterizada pelo planejamento e deve compatibilizar-se com o plano de contratações anual de que trata o </w:t>
      </w:r>
      <w:hyperlink r:id="rId1" w:anchor="art12vii" w:history="1">
        <w:r w:rsidRPr="00C54C45">
          <w:rPr>
            <w:rStyle w:val="Hyperlink"/>
            <w:rFonts w:ascii="Times New Roman" w:hAnsi="Times New Roman" w:cs="Times New Roman"/>
            <w:sz w:val="16"/>
            <w:szCs w:val="16"/>
          </w:rPr>
          <w:t>inciso VII do </w:t>
        </w:r>
        <w:r w:rsidRPr="00C54C45">
          <w:rPr>
            <w:rStyle w:val="Hyperlink"/>
            <w:rFonts w:ascii="Times New Roman" w:hAnsi="Times New Roman" w:cs="Times New Roman"/>
            <w:b/>
            <w:bCs/>
            <w:sz w:val="16"/>
            <w:szCs w:val="16"/>
          </w:rPr>
          <w:t>caput</w:t>
        </w:r>
        <w:r w:rsidRPr="00C54C45">
          <w:rPr>
            <w:rStyle w:val="Hyperlink"/>
            <w:rFonts w:ascii="Times New Roman" w:hAnsi="Times New Roman" w:cs="Times New Roman"/>
            <w:sz w:val="16"/>
            <w:szCs w:val="16"/>
          </w:rPr>
          <w:t> do art. 12 desta Lei</w:t>
        </w:r>
      </w:hyperlink>
      <w:r w:rsidRPr="00C54C45">
        <w:rPr>
          <w:rFonts w:ascii="Times New Roman" w:hAnsi="Times New Roman" w:cs="Times New Roman"/>
          <w:sz w:val="16"/>
          <w:szCs w:val="16"/>
        </w:rPr>
        <w:t>, sempre que elaborado, e com as leis orçamentárias, bem como abordar todas as considerações técnicas, mercadológicas e de gestão que podem interferir na contratação, compreendidos:</w:t>
      </w:r>
    </w:p>
    <w:p w14:paraId="0CA16C02" w14:textId="77777777" w:rsidR="002D0945" w:rsidRPr="00C54C45" w:rsidRDefault="002D0945" w:rsidP="009221C2">
      <w:pPr>
        <w:pStyle w:val="Textodenotaderodap"/>
        <w:jc w:val="both"/>
        <w:rPr>
          <w:rFonts w:ascii="Times New Roman" w:hAnsi="Times New Roman" w:cs="Times New Roman"/>
          <w:sz w:val="16"/>
          <w:szCs w:val="16"/>
        </w:rPr>
      </w:pPr>
      <w:r w:rsidRPr="00C54C45">
        <w:rPr>
          <w:rFonts w:ascii="Times New Roman" w:hAnsi="Times New Roman" w:cs="Times New Roman"/>
          <w:sz w:val="16"/>
          <w:szCs w:val="16"/>
        </w:rPr>
        <w:t>§ 1º O estudo técnico preliminar a que se refere o inciso I do caput deste artigo deverá evidenciar o problema a ser resolvido e a sua melhor solução, de modo a permitir a avaliação da viabilidade técnica e econômica da contratação, e conterá os seguintes elementos:</w:t>
      </w:r>
    </w:p>
    <w:p w14:paraId="27B93BD4" w14:textId="77777777" w:rsidR="002D0945" w:rsidRPr="00C54C45" w:rsidRDefault="002D0945" w:rsidP="009221C2">
      <w:pPr>
        <w:pStyle w:val="Textodenotaderodap"/>
        <w:jc w:val="both"/>
        <w:rPr>
          <w:rFonts w:ascii="Times New Roman" w:hAnsi="Times New Roman" w:cs="Times New Roman"/>
          <w:sz w:val="16"/>
          <w:szCs w:val="16"/>
        </w:rPr>
      </w:pPr>
      <w:r w:rsidRPr="00C54C45">
        <w:rPr>
          <w:rFonts w:ascii="Times New Roman" w:hAnsi="Times New Roman" w:cs="Times New Roman"/>
          <w:sz w:val="16"/>
          <w:szCs w:val="16"/>
        </w:rPr>
        <w:t>V - levantamento de mercado, que consiste na análise das alternativas possíveis, e justificativa técnica e econômica da escolha do tipo de solução a contratar;</w:t>
      </w:r>
    </w:p>
    <w:p w14:paraId="08390936" w14:textId="77777777" w:rsidR="002D0945" w:rsidRPr="00C54C45" w:rsidRDefault="002D0945" w:rsidP="009221C2">
      <w:pPr>
        <w:pStyle w:val="Textodenotaderodap"/>
        <w:rPr>
          <w:rFonts w:ascii="Times New Roman" w:hAnsi="Times New Roman" w:cs="Times New Roman"/>
          <w:sz w:val="16"/>
          <w:szCs w:val="16"/>
        </w:rPr>
      </w:pPr>
    </w:p>
  </w:footnote>
  <w:footnote w:id="3">
    <w:p w14:paraId="0F232440" w14:textId="77777777" w:rsidR="002D0945" w:rsidRPr="00C54C45" w:rsidRDefault="002D0945" w:rsidP="009221C2">
      <w:pPr>
        <w:pStyle w:val="Textodenotaderodap"/>
        <w:jc w:val="both"/>
        <w:rPr>
          <w:rFonts w:ascii="Times New Roman" w:hAnsi="Times New Roman" w:cs="Times New Roman"/>
          <w:sz w:val="16"/>
          <w:szCs w:val="16"/>
        </w:rPr>
      </w:pPr>
      <w:r w:rsidRPr="00C54C45">
        <w:rPr>
          <w:rStyle w:val="Refdenotaderodap"/>
          <w:rFonts w:ascii="Times New Roman" w:hAnsi="Times New Roman" w:cs="Times New Roman"/>
          <w:sz w:val="16"/>
          <w:szCs w:val="16"/>
        </w:rPr>
        <w:footnoteRef/>
      </w:r>
      <w:r w:rsidRPr="00C54C45">
        <w:rPr>
          <w:rFonts w:ascii="Times New Roman" w:hAnsi="Times New Roman" w:cs="Times New Roman"/>
          <w:sz w:val="16"/>
          <w:szCs w:val="16"/>
        </w:rPr>
        <w:t>Art. 7º Com base no documento de formalização da demanda, as seguintes informações deverão ser produzidas e registradas no Sistema ETP digital:</w:t>
      </w:r>
    </w:p>
    <w:p w14:paraId="5232779A" w14:textId="77777777" w:rsidR="002D0945" w:rsidRPr="00C54C45" w:rsidRDefault="002D0945" w:rsidP="009221C2">
      <w:pPr>
        <w:pStyle w:val="Textodenotaderodap"/>
        <w:jc w:val="both"/>
        <w:rPr>
          <w:rFonts w:ascii="Times New Roman" w:hAnsi="Times New Roman" w:cs="Times New Roman"/>
          <w:sz w:val="16"/>
          <w:szCs w:val="16"/>
        </w:rPr>
      </w:pPr>
      <w:r w:rsidRPr="00C54C45">
        <w:rPr>
          <w:rFonts w:ascii="Times New Roman" w:hAnsi="Times New Roman" w:cs="Times New Roman"/>
          <w:sz w:val="16"/>
          <w:szCs w:val="16"/>
        </w:rPr>
        <w:t>III - levantamento de mercado, que consiste na prospecção e análise das alternativas possíveis de soluções, podendo, entre outras opções: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5DF721" w14:textId="77777777" w:rsidR="002D0945" w:rsidRPr="000C0111" w:rsidRDefault="002D0945" w:rsidP="00A301B0">
    <w:pPr>
      <w:tabs>
        <w:tab w:val="left" w:pos="2391"/>
        <w:tab w:val="center" w:pos="4607"/>
        <w:tab w:val="center" w:pos="5884"/>
      </w:tabs>
      <w:ind w:right="-711"/>
      <w:jc w:val="center"/>
      <w:rPr>
        <w:rFonts w:ascii="Times New Roman" w:hAnsi="Times New Roman" w:cs="Times New Roman"/>
        <w:b/>
        <w:i/>
        <w:iCs/>
        <w:sz w:val="28"/>
        <w:szCs w:val="28"/>
      </w:rPr>
    </w:pPr>
    <w:r w:rsidRPr="00A301B0">
      <w:rPr>
        <w:rFonts w:ascii="Times New Roman" w:hAnsi="Times New Roman" w:cs="Times New Roman"/>
        <w:b/>
        <w:i/>
        <w:iCs/>
        <w:noProof/>
        <w:sz w:val="28"/>
        <w:lang w:eastAsia="pt-BR"/>
      </w:rPr>
      <w:drawing>
        <wp:anchor distT="0" distB="0" distL="114300" distR="114300" simplePos="0" relativeHeight="251658240" behindDoc="0" locked="0" layoutInCell="1" allowOverlap="1" wp14:anchorId="2F5DF728" wp14:editId="2F5DF729">
          <wp:simplePos x="0" y="0"/>
          <wp:positionH relativeFrom="column">
            <wp:posOffset>-603885</wp:posOffset>
          </wp:positionH>
          <wp:positionV relativeFrom="paragraph">
            <wp:posOffset>-497205</wp:posOffset>
          </wp:positionV>
          <wp:extent cx="2114550" cy="2114550"/>
          <wp:effectExtent l="0" t="0" r="0" b="0"/>
          <wp:wrapNone/>
          <wp:docPr id="2" name="Imagem 1" descr="Identificacao_papelcarta_PMCM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descr="Identificacao_papelcarta_PMCM_ok.jpg"/>
                  <pic:cNvPicPr>
                    <a:picLocks noChangeAspect="1" noChangeArrowheads="1"/>
                  </pic:cNvPicPr>
                </pic:nvPicPr>
                <pic:blipFill>
                  <a:blip r:embed="rId1"/>
                  <a:stretch>
                    <a:fillRect/>
                  </a:stretch>
                </pic:blipFill>
                <pic:spPr bwMode="auto">
                  <a:xfrm>
                    <a:off x="0" y="0"/>
                    <a:ext cx="2114550" cy="2114550"/>
                  </a:xfrm>
                  <a:prstGeom prst="rect">
                    <a:avLst/>
                  </a:prstGeom>
                  <a:noFill/>
                </pic:spPr>
              </pic:pic>
            </a:graphicData>
          </a:graphic>
        </wp:anchor>
      </w:drawing>
    </w:r>
    <w:r w:rsidRPr="000C0111">
      <w:rPr>
        <w:rFonts w:ascii="Times New Roman" w:hAnsi="Times New Roman" w:cs="Times New Roman"/>
        <w:b/>
        <w:i/>
        <w:iCs/>
        <w:sz w:val="28"/>
        <w:szCs w:val="28"/>
      </w:rPr>
      <w:t>PREFEITURA MUNICIPAL DE CAMPO MAGRO</w:t>
    </w:r>
  </w:p>
  <w:p w14:paraId="2F5DF722" w14:textId="77777777" w:rsidR="002D0945" w:rsidRPr="000C0111" w:rsidRDefault="002D0945" w:rsidP="00767670">
    <w:pPr>
      <w:jc w:val="center"/>
      <w:rPr>
        <w:rFonts w:ascii="Times New Roman" w:hAnsi="Times New Roman" w:cs="Times New Roman"/>
        <w:b/>
        <w:i/>
        <w:iCs/>
        <w:sz w:val="28"/>
        <w:szCs w:val="28"/>
      </w:rPr>
    </w:pPr>
    <w:r w:rsidRPr="000C0111">
      <w:rPr>
        <w:rFonts w:ascii="Times New Roman" w:hAnsi="Times New Roman" w:cs="Times New Roman"/>
        <w:b/>
        <w:i/>
        <w:iCs/>
        <w:sz w:val="28"/>
        <w:szCs w:val="28"/>
      </w:rPr>
      <w:t>ESTADO DO PARANÁ</w:t>
    </w:r>
  </w:p>
  <w:p w14:paraId="2F5DF723" w14:textId="77777777" w:rsidR="002D0945" w:rsidRDefault="002D0945"/>
  <w:p w14:paraId="2F5DF724" w14:textId="77777777" w:rsidR="002D0945" w:rsidRDefault="002D094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31DFB"/>
    <w:multiLevelType w:val="hybridMultilevel"/>
    <w:tmpl w:val="3F2E3F4C"/>
    <w:lvl w:ilvl="0" w:tplc="B18AA0B2">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73404B7"/>
    <w:multiLevelType w:val="hybridMultilevel"/>
    <w:tmpl w:val="16449866"/>
    <w:lvl w:ilvl="0" w:tplc="04160001">
      <w:start w:val="1"/>
      <w:numFmt w:val="bullet"/>
      <w:lvlText w:val=""/>
      <w:lvlJc w:val="left"/>
      <w:pPr>
        <w:ind w:left="3479"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7B317C0"/>
    <w:multiLevelType w:val="multilevel"/>
    <w:tmpl w:val="B9E65DE0"/>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6A2E1F"/>
    <w:multiLevelType w:val="multilevel"/>
    <w:tmpl w:val="3D963246"/>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0CA267B0"/>
    <w:multiLevelType w:val="hybridMultilevel"/>
    <w:tmpl w:val="4ED24D14"/>
    <w:lvl w:ilvl="0" w:tplc="04160017">
      <w:start w:val="1"/>
      <w:numFmt w:val="lowerLetter"/>
      <w:lvlText w:val="%1)"/>
      <w:lvlJc w:val="left"/>
      <w:pPr>
        <w:ind w:left="2487" w:hanging="360"/>
      </w:p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5" w15:restartNumberingAfterBreak="0">
    <w:nsid w:val="0F5A1E81"/>
    <w:multiLevelType w:val="multilevel"/>
    <w:tmpl w:val="E91A4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085036C"/>
    <w:multiLevelType w:val="multilevel"/>
    <w:tmpl w:val="F454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222600"/>
    <w:multiLevelType w:val="multilevel"/>
    <w:tmpl w:val="BE2082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4E2076"/>
    <w:multiLevelType w:val="multilevel"/>
    <w:tmpl w:val="00DE85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8F46E01"/>
    <w:multiLevelType w:val="hybridMultilevel"/>
    <w:tmpl w:val="C1463A70"/>
    <w:lvl w:ilvl="0" w:tplc="05804C9C">
      <w:start w:val="3"/>
      <w:numFmt w:val="bullet"/>
      <w:lvlText w:val=""/>
      <w:lvlJc w:val="left"/>
      <w:pPr>
        <w:ind w:left="1429" w:hanging="360"/>
      </w:pPr>
      <w:rPr>
        <w:rFonts w:ascii="Symbol" w:eastAsia="Times New Roman" w:hAnsi="Symbol" w:cs="Aria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0" w15:restartNumberingAfterBreak="0">
    <w:nsid w:val="1B540DAE"/>
    <w:multiLevelType w:val="hybridMultilevel"/>
    <w:tmpl w:val="22A6A480"/>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1" w15:restartNumberingAfterBreak="0">
    <w:nsid w:val="20644821"/>
    <w:multiLevelType w:val="multilevel"/>
    <w:tmpl w:val="C8F01B2E"/>
    <w:lvl w:ilvl="0">
      <w:start w:val="17"/>
      <w:numFmt w:val="decimal"/>
      <w:lvlText w:val="%1"/>
      <w:lvlJc w:val="left"/>
      <w:pPr>
        <w:ind w:left="465" w:hanging="465"/>
      </w:pPr>
      <w:rPr>
        <w:rFonts w:hint="default"/>
        <w:b w:val="0"/>
        <w:color w:val="FF0000"/>
      </w:rPr>
    </w:lvl>
    <w:lvl w:ilvl="1">
      <w:start w:val="1"/>
      <w:numFmt w:val="decimal"/>
      <w:lvlText w:val="%1.%2"/>
      <w:lvlJc w:val="left"/>
      <w:pPr>
        <w:ind w:left="465" w:hanging="465"/>
      </w:pPr>
      <w:rPr>
        <w:rFonts w:hint="default"/>
        <w:b w:val="0"/>
        <w:color w:val="FF0000"/>
      </w:rPr>
    </w:lvl>
    <w:lvl w:ilvl="2">
      <w:start w:val="1"/>
      <w:numFmt w:val="decimal"/>
      <w:lvlText w:val="%1.%2.%3"/>
      <w:lvlJc w:val="left"/>
      <w:pPr>
        <w:ind w:left="720" w:hanging="720"/>
      </w:pPr>
      <w:rPr>
        <w:rFonts w:hint="default"/>
        <w:b w:val="0"/>
        <w:color w:val="FF0000"/>
      </w:rPr>
    </w:lvl>
    <w:lvl w:ilvl="3">
      <w:start w:val="1"/>
      <w:numFmt w:val="decimal"/>
      <w:lvlText w:val="%1.%2.%3.%4"/>
      <w:lvlJc w:val="left"/>
      <w:pPr>
        <w:ind w:left="1080" w:hanging="1080"/>
      </w:pPr>
      <w:rPr>
        <w:rFonts w:hint="default"/>
        <w:b w:val="0"/>
        <w:color w:val="FF0000"/>
      </w:rPr>
    </w:lvl>
    <w:lvl w:ilvl="4">
      <w:start w:val="1"/>
      <w:numFmt w:val="decimal"/>
      <w:lvlText w:val="%1.%2.%3.%4.%5"/>
      <w:lvlJc w:val="left"/>
      <w:pPr>
        <w:ind w:left="1080" w:hanging="1080"/>
      </w:pPr>
      <w:rPr>
        <w:rFonts w:hint="default"/>
        <w:b w:val="0"/>
        <w:color w:val="FF0000"/>
      </w:rPr>
    </w:lvl>
    <w:lvl w:ilvl="5">
      <w:start w:val="1"/>
      <w:numFmt w:val="decimal"/>
      <w:lvlText w:val="%1.%2.%3.%4.%5.%6"/>
      <w:lvlJc w:val="left"/>
      <w:pPr>
        <w:ind w:left="1440" w:hanging="1440"/>
      </w:pPr>
      <w:rPr>
        <w:rFonts w:hint="default"/>
        <w:b w:val="0"/>
        <w:color w:val="FF0000"/>
      </w:rPr>
    </w:lvl>
    <w:lvl w:ilvl="6">
      <w:start w:val="1"/>
      <w:numFmt w:val="decimal"/>
      <w:lvlText w:val="%1.%2.%3.%4.%5.%6.%7"/>
      <w:lvlJc w:val="left"/>
      <w:pPr>
        <w:ind w:left="1440" w:hanging="1440"/>
      </w:pPr>
      <w:rPr>
        <w:rFonts w:hint="default"/>
        <w:b w:val="0"/>
        <w:color w:val="FF0000"/>
      </w:rPr>
    </w:lvl>
    <w:lvl w:ilvl="7">
      <w:start w:val="1"/>
      <w:numFmt w:val="decimal"/>
      <w:lvlText w:val="%1.%2.%3.%4.%5.%6.%7.%8"/>
      <w:lvlJc w:val="left"/>
      <w:pPr>
        <w:ind w:left="1800" w:hanging="1800"/>
      </w:pPr>
      <w:rPr>
        <w:rFonts w:hint="default"/>
        <w:b w:val="0"/>
        <w:color w:val="FF0000"/>
      </w:rPr>
    </w:lvl>
    <w:lvl w:ilvl="8">
      <w:start w:val="1"/>
      <w:numFmt w:val="decimal"/>
      <w:lvlText w:val="%1.%2.%3.%4.%5.%6.%7.%8.%9"/>
      <w:lvlJc w:val="left"/>
      <w:pPr>
        <w:ind w:left="1800" w:hanging="1800"/>
      </w:pPr>
      <w:rPr>
        <w:rFonts w:hint="default"/>
        <w:b w:val="0"/>
        <w:color w:val="FF0000"/>
      </w:rPr>
    </w:lvl>
  </w:abstractNum>
  <w:abstractNum w:abstractNumId="12" w15:restartNumberingAfterBreak="0">
    <w:nsid w:val="23262FB1"/>
    <w:multiLevelType w:val="multilevel"/>
    <w:tmpl w:val="CB2E6318"/>
    <w:lvl w:ilvl="0">
      <w:start w:val="15"/>
      <w:numFmt w:val="decimal"/>
      <w:lvlText w:val="%1."/>
      <w:lvlJc w:val="left"/>
      <w:pPr>
        <w:ind w:left="525" w:hanging="525"/>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4C02314"/>
    <w:multiLevelType w:val="multilevel"/>
    <w:tmpl w:val="EA541C22"/>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4" w15:restartNumberingAfterBreak="0">
    <w:nsid w:val="2C0212F1"/>
    <w:multiLevelType w:val="multilevel"/>
    <w:tmpl w:val="A14A2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7F66A0"/>
    <w:multiLevelType w:val="hybridMultilevel"/>
    <w:tmpl w:val="CD4EBA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2826DCA"/>
    <w:multiLevelType w:val="hybridMultilevel"/>
    <w:tmpl w:val="43D23310"/>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7" w15:restartNumberingAfterBreak="0">
    <w:nsid w:val="333E1172"/>
    <w:multiLevelType w:val="multilevel"/>
    <w:tmpl w:val="CA2CB4D0"/>
    <w:lvl w:ilvl="0">
      <w:start w:val="14"/>
      <w:numFmt w:val="decimal"/>
      <w:lvlText w:val="%1."/>
      <w:lvlJc w:val="left"/>
      <w:pPr>
        <w:ind w:left="480" w:hanging="480"/>
      </w:pPr>
      <w:rPr>
        <w:rFonts w:hint="default"/>
        <w:b/>
        <w:color w:val="auto"/>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5147C65"/>
    <w:multiLevelType w:val="multilevel"/>
    <w:tmpl w:val="4E9C0BDC"/>
    <w:lvl w:ilvl="0">
      <w:start w:val="1"/>
      <w:numFmt w:val="decimal"/>
      <w:lvlText w:val="%1."/>
      <w:lvlJc w:val="left"/>
      <w:pPr>
        <w:ind w:left="720" w:hanging="360"/>
      </w:pPr>
      <w:rPr>
        <w:rFonts w:hint="default"/>
        <w:b/>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CB1062B"/>
    <w:multiLevelType w:val="hybridMultilevel"/>
    <w:tmpl w:val="BDE6B514"/>
    <w:lvl w:ilvl="0" w:tplc="C9C890E2">
      <w:start w:val="14"/>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ECF2727"/>
    <w:multiLevelType w:val="hybridMultilevel"/>
    <w:tmpl w:val="84E4BAB0"/>
    <w:lvl w:ilvl="0" w:tplc="E3002B8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535F29D2"/>
    <w:multiLevelType w:val="hybridMultilevel"/>
    <w:tmpl w:val="53901EC6"/>
    <w:lvl w:ilvl="0" w:tplc="04160013">
      <w:start w:val="1"/>
      <w:numFmt w:val="upperRoman"/>
      <w:lvlText w:val="%1."/>
      <w:lvlJc w:val="right"/>
      <w:pPr>
        <w:ind w:left="2847" w:hanging="360"/>
      </w:pPr>
    </w:lvl>
    <w:lvl w:ilvl="1" w:tplc="04160019" w:tentative="1">
      <w:start w:val="1"/>
      <w:numFmt w:val="lowerLetter"/>
      <w:lvlText w:val="%2."/>
      <w:lvlJc w:val="left"/>
      <w:pPr>
        <w:ind w:left="3567" w:hanging="360"/>
      </w:pPr>
    </w:lvl>
    <w:lvl w:ilvl="2" w:tplc="0416001B" w:tentative="1">
      <w:start w:val="1"/>
      <w:numFmt w:val="lowerRoman"/>
      <w:lvlText w:val="%3."/>
      <w:lvlJc w:val="right"/>
      <w:pPr>
        <w:ind w:left="4287" w:hanging="180"/>
      </w:pPr>
    </w:lvl>
    <w:lvl w:ilvl="3" w:tplc="0416000F" w:tentative="1">
      <w:start w:val="1"/>
      <w:numFmt w:val="decimal"/>
      <w:lvlText w:val="%4."/>
      <w:lvlJc w:val="left"/>
      <w:pPr>
        <w:ind w:left="5007" w:hanging="360"/>
      </w:pPr>
    </w:lvl>
    <w:lvl w:ilvl="4" w:tplc="04160019" w:tentative="1">
      <w:start w:val="1"/>
      <w:numFmt w:val="lowerLetter"/>
      <w:lvlText w:val="%5."/>
      <w:lvlJc w:val="left"/>
      <w:pPr>
        <w:ind w:left="5727" w:hanging="360"/>
      </w:pPr>
    </w:lvl>
    <w:lvl w:ilvl="5" w:tplc="0416001B" w:tentative="1">
      <w:start w:val="1"/>
      <w:numFmt w:val="lowerRoman"/>
      <w:lvlText w:val="%6."/>
      <w:lvlJc w:val="right"/>
      <w:pPr>
        <w:ind w:left="6447" w:hanging="180"/>
      </w:pPr>
    </w:lvl>
    <w:lvl w:ilvl="6" w:tplc="0416000F" w:tentative="1">
      <w:start w:val="1"/>
      <w:numFmt w:val="decimal"/>
      <w:lvlText w:val="%7."/>
      <w:lvlJc w:val="left"/>
      <w:pPr>
        <w:ind w:left="7167" w:hanging="360"/>
      </w:pPr>
    </w:lvl>
    <w:lvl w:ilvl="7" w:tplc="04160019" w:tentative="1">
      <w:start w:val="1"/>
      <w:numFmt w:val="lowerLetter"/>
      <w:lvlText w:val="%8."/>
      <w:lvlJc w:val="left"/>
      <w:pPr>
        <w:ind w:left="7887" w:hanging="360"/>
      </w:pPr>
    </w:lvl>
    <w:lvl w:ilvl="8" w:tplc="0416001B" w:tentative="1">
      <w:start w:val="1"/>
      <w:numFmt w:val="lowerRoman"/>
      <w:lvlText w:val="%9."/>
      <w:lvlJc w:val="right"/>
      <w:pPr>
        <w:ind w:left="8607" w:hanging="180"/>
      </w:pPr>
    </w:lvl>
  </w:abstractNum>
  <w:abstractNum w:abstractNumId="22" w15:restartNumberingAfterBreak="0">
    <w:nsid w:val="53D96B95"/>
    <w:multiLevelType w:val="hybridMultilevel"/>
    <w:tmpl w:val="D700AA8E"/>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E8B4E56"/>
    <w:multiLevelType w:val="multilevel"/>
    <w:tmpl w:val="003A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F03427"/>
    <w:multiLevelType w:val="multilevel"/>
    <w:tmpl w:val="F796CEC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06A4F5E"/>
    <w:multiLevelType w:val="multilevel"/>
    <w:tmpl w:val="1234AE8A"/>
    <w:lvl w:ilvl="0">
      <w:start w:val="6"/>
      <w:numFmt w:val="decimal"/>
      <w:lvlText w:val="%1"/>
      <w:lvlJc w:val="left"/>
      <w:pPr>
        <w:ind w:left="420" w:hanging="420"/>
      </w:pPr>
      <w:rPr>
        <w:rFonts w:hint="default"/>
      </w:rPr>
    </w:lvl>
    <w:lvl w:ilvl="1">
      <w:start w:val="1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75D01029"/>
    <w:multiLevelType w:val="multilevel"/>
    <w:tmpl w:val="D4567E10"/>
    <w:lvl w:ilvl="0">
      <w:start w:val="6"/>
      <w:numFmt w:val="decimal"/>
      <w:lvlText w:val="%1."/>
      <w:lvlJc w:val="left"/>
      <w:pPr>
        <w:ind w:left="540" w:hanging="540"/>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78B641C3"/>
    <w:multiLevelType w:val="multilevel"/>
    <w:tmpl w:val="1812ECF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4"/>
  </w:num>
  <w:num w:numId="3">
    <w:abstractNumId w:val="21"/>
  </w:num>
  <w:num w:numId="4">
    <w:abstractNumId w:val="9"/>
  </w:num>
  <w:num w:numId="5">
    <w:abstractNumId w:val="26"/>
  </w:num>
  <w:num w:numId="6">
    <w:abstractNumId w:val="19"/>
  </w:num>
  <w:num w:numId="7">
    <w:abstractNumId w:val="17"/>
  </w:num>
  <w:num w:numId="8">
    <w:abstractNumId w:val="12"/>
  </w:num>
  <w:num w:numId="9">
    <w:abstractNumId w:val="11"/>
  </w:num>
  <w:num w:numId="10">
    <w:abstractNumId w:val="8"/>
  </w:num>
  <w:num w:numId="11">
    <w:abstractNumId w:val="0"/>
  </w:num>
  <w:num w:numId="12">
    <w:abstractNumId w:val="2"/>
  </w:num>
  <w:num w:numId="13">
    <w:abstractNumId w:val="5"/>
  </w:num>
  <w:num w:numId="14">
    <w:abstractNumId w:val="7"/>
  </w:num>
  <w:num w:numId="15">
    <w:abstractNumId w:val="10"/>
  </w:num>
  <w:num w:numId="16">
    <w:abstractNumId w:val="22"/>
  </w:num>
  <w:num w:numId="17">
    <w:abstractNumId w:val="13"/>
  </w:num>
  <w:num w:numId="18">
    <w:abstractNumId w:val="20"/>
  </w:num>
  <w:num w:numId="19">
    <w:abstractNumId w:val="1"/>
  </w:num>
  <w:num w:numId="20">
    <w:abstractNumId w:val="16"/>
  </w:num>
  <w:num w:numId="21">
    <w:abstractNumId w:val="15"/>
  </w:num>
  <w:num w:numId="22">
    <w:abstractNumId w:val="14"/>
  </w:num>
  <w:num w:numId="23">
    <w:abstractNumId w:val="6"/>
  </w:num>
  <w:num w:numId="24">
    <w:abstractNumId w:val="23"/>
  </w:num>
  <w:num w:numId="25">
    <w:abstractNumId w:val="25"/>
  </w:num>
  <w:num w:numId="26">
    <w:abstractNumId w:val="24"/>
  </w:num>
  <w:num w:numId="27">
    <w:abstractNumId w:val="3"/>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2"/>
  </w:compat>
  <w:rsids>
    <w:rsidRoot w:val="005B1CEE"/>
    <w:rsid w:val="000073F7"/>
    <w:rsid w:val="00012966"/>
    <w:rsid w:val="000138C5"/>
    <w:rsid w:val="00013D58"/>
    <w:rsid w:val="00014FDA"/>
    <w:rsid w:val="00020236"/>
    <w:rsid w:val="00024A9F"/>
    <w:rsid w:val="0002553B"/>
    <w:rsid w:val="00026230"/>
    <w:rsid w:val="00043AC0"/>
    <w:rsid w:val="0004536B"/>
    <w:rsid w:val="00046303"/>
    <w:rsid w:val="00046FD1"/>
    <w:rsid w:val="00054564"/>
    <w:rsid w:val="0006252E"/>
    <w:rsid w:val="00062F2A"/>
    <w:rsid w:val="00065372"/>
    <w:rsid w:val="00071420"/>
    <w:rsid w:val="00072272"/>
    <w:rsid w:val="00075D59"/>
    <w:rsid w:val="00087B91"/>
    <w:rsid w:val="00091533"/>
    <w:rsid w:val="00093EBE"/>
    <w:rsid w:val="00096D10"/>
    <w:rsid w:val="000A3810"/>
    <w:rsid w:val="000A543A"/>
    <w:rsid w:val="000A773B"/>
    <w:rsid w:val="000B285A"/>
    <w:rsid w:val="000B3C0F"/>
    <w:rsid w:val="000B4901"/>
    <w:rsid w:val="000C0111"/>
    <w:rsid w:val="000C2BC0"/>
    <w:rsid w:val="000C71BA"/>
    <w:rsid w:val="000C7AB9"/>
    <w:rsid w:val="000D1935"/>
    <w:rsid w:val="000D212D"/>
    <w:rsid w:val="000D35A4"/>
    <w:rsid w:val="000E3DBF"/>
    <w:rsid w:val="000F0170"/>
    <w:rsid w:val="000F0B81"/>
    <w:rsid w:val="000F1B3A"/>
    <w:rsid w:val="000F3F9F"/>
    <w:rsid w:val="000F4D69"/>
    <w:rsid w:val="000F5310"/>
    <w:rsid w:val="000F5DC1"/>
    <w:rsid w:val="00103B19"/>
    <w:rsid w:val="001050C9"/>
    <w:rsid w:val="001138B1"/>
    <w:rsid w:val="00120C66"/>
    <w:rsid w:val="00122D6D"/>
    <w:rsid w:val="00125833"/>
    <w:rsid w:val="001262D2"/>
    <w:rsid w:val="00127B8F"/>
    <w:rsid w:val="001421DA"/>
    <w:rsid w:val="00144FE4"/>
    <w:rsid w:val="00145A24"/>
    <w:rsid w:val="00146207"/>
    <w:rsid w:val="0015619F"/>
    <w:rsid w:val="00161166"/>
    <w:rsid w:val="001737ED"/>
    <w:rsid w:val="00173DE4"/>
    <w:rsid w:val="001768DC"/>
    <w:rsid w:val="00181E59"/>
    <w:rsid w:val="001827EB"/>
    <w:rsid w:val="001829A6"/>
    <w:rsid w:val="001A03B2"/>
    <w:rsid w:val="001A533D"/>
    <w:rsid w:val="001A6E6A"/>
    <w:rsid w:val="001B2E28"/>
    <w:rsid w:val="001B3F2F"/>
    <w:rsid w:val="001B4C08"/>
    <w:rsid w:val="001B546E"/>
    <w:rsid w:val="001B6BB4"/>
    <w:rsid w:val="001C118D"/>
    <w:rsid w:val="001C6F81"/>
    <w:rsid w:val="001D3314"/>
    <w:rsid w:val="001D49AE"/>
    <w:rsid w:val="001D6F8C"/>
    <w:rsid w:val="001D74C9"/>
    <w:rsid w:val="001E0811"/>
    <w:rsid w:val="001E1BA4"/>
    <w:rsid w:val="001E4B02"/>
    <w:rsid w:val="001E6621"/>
    <w:rsid w:val="001F4B6C"/>
    <w:rsid w:val="0020127E"/>
    <w:rsid w:val="00201943"/>
    <w:rsid w:val="002034E8"/>
    <w:rsid w:val="00205A16"/>
    <w:rsid w:val="00210B0A"/>
    <w:rsid w:val="00213098"/>
    <w:rsid w:val="00215072"/>
    <w:rsid w:val="00230898"/>
    <w:rsid w:val="00230BA1"/>
    <w:rsid w:val="00233A37"/>
    <w:rsid w:val="00236016"/>
    <w:rsid w:val="0024654C"/>
    <w:rsid w:val="00252125"/>
    <w:rsid w:val="00253286"/>
    <w:rsid w:val="00254D70"/>
    <w:rsid w:val="00255B04"/>
    <w:rsid w:val="00261B62"/>
    <w:rsid w:val="0026540B"/>
    <w:rsid w:val="00270565"/>
    <w:rsid w:val="00271036"/>
    <w:rsid w:val="0027298A"/>
    <w:rsid w:val="00273175"/>
    <w:rsid w:val="00273216"/>
    <w:rsid w:val="00274AE4"/>
    <w:rsid w:val="00275778"/>
    <w:rsid w:val="00283798"/>
    <w:rsid w:val="00285842"/>
    <w:rsid w:val="00286578"/>
    <w:rsid w:val="00291E02"/>
    <w:rsid w:val="002923E2"/>
    <w:rsid w:val="002968BF"/>
    <w:rsid w:val="0029753D"/>
    <w:rsid w:val="002A240A"/>
    <w:rsid w:val="002B0219"/>
    <w:rsid w:val="002B7793"/>
    <w:rsid w:val="002C0C82"/>
    <w:rsid w:val="002C1711"/>
    <w:rsid w:val="002C5604"/>
    <w:rsid w:val="002C6058"/>
    <w:rsid w:val="002D0945"/>
    <w:rsid w:val="002D09A0"/>
    <w:rsid w:val="002D55C1"/>
    <w:rsid w:val="002D6242"/>
    <w:rsid w:val="002D670A"/>
    <w:rsid w:val="002E1C9E"/>
    <w:rsid w:val="002E28A4"/>
    <w:rsid w:val="002F17C9"/>
    <w:rsid w:val="002F2BA0"/>
    <w:rsid w:val="002F4758"/>
    <w:rsid w:val="002F5313"/>
    <w:rsid w:val="002F6C7E"/>
    <w:rsid w:val="00300558"/>
    <w:rsid w:val="00300CC7"/>
    <w:rsid w:val="003011F7"/>
    <w:rsid w:val="00302A90"/>
    <w:rsid w:val="003032A9"/>
    <w:rsid w:val="00307A75"/>
    <w:rsid w:val="00311466"/>
    <w:rsid w:val="00313B6C"/>
    <w:rsid w:val="003149B0"/>
    <w:rsid w:val="003154ED"/>
    <w:rsid w:val="00317EC2"/>
    <w:rsid w:val="00325D25"/>
    <w:rsid w:val="00330067"/>
    <w:rsid w:val="00342371"/>
    <w:rsid w:val="0034318A"/>
    <w:rsid w:val="00355087"/>
    <w:rsid w:val="00356F0A"/>
    <w:rsid w:val="00357408"/>
    <w:rsid w:val="00362E25"/>
    <w:rsid w:val="00366186"/>
    <w:rsid w:val="00375C7A"/>
    <w:rsid w:val="00377D0A"/>
    <w:rsid w:val="003807EB"/>
    <w:rsid w:val="00381A22"/>
    <w:rsid w:val="003830C3"/>
    <w:rsid w:val="00387EFA"/>
    <w:rsid w:val="00397652"/>
    <w:rsid w:val="003A1023"/>
    <w:rsid w:val="003A1F7B"/>
    <w:rsid w:val="003A2E9A"/>
    <w:rsid w:val="003A6957"/>
    <w:rsid w:val="003A7F6D"/>
    <w:rsid w:val="003B1303"/>
    <w:rsid w:val="003B440C"/>
    <w:rsid w:val="003C658B"/>
    <w:rsid w:val="003D17B9"/>
    <w:rsid w:val="003D668C"/>
    <w:rsid w:val="003E3D1A"/>
    <w:rsid w:val="003E44D1"/>
    <w:rsid w:val="003E6A8C"/>
    <w:rsid w:val="003F0081"/>
    <w:rsid w:val="003F0EC2"/>
    <w:rsid w:val="003F1B6E"/>
    <w:rsid w:val="00400AB3"/>
    <w:rsid w:val="0040752C"/>
    <w:rsid w:val="00411B4B"/>
    <w:rsid w:val="0041345B"/>
    <w:rsid w:val="00417EC8"/>
    <w:rsid w:val="004233F1"/>
    <w:rsid w:val="00425BD0"/>
    <w:rsid w:val="0044286D"/>
    <w:rsid w:val="0044302E"/>
    <w:rsid w:val="00443B62"/>
    <w:rsid w:val="0044542C"/>
    <w:rsid w:val="0045037B"/>
    <w:rsid w:val="004509FA"/>
    <w:rsid w:val="00450B74"/>
    <w:rsid w:val="004544C2"/>
    <w:rsid w:val="00463282"/>
    <w:rsid w:val="00465A36"/>
    <w:rsid w:val="0047249A"/>
    <w:rsid w:val="00473B10"/>
    <w:rsid w:val="004764AE"/>
    <w:rsid w:val="00482E75"/>
    <w:rsid w:val="00485A1A"/>
    <w:rsid w:val="00485B61"/>
    <w:rsid w:val="00485BF5"/>
    <w:rsid w:val="00494954"/>
    <w:rsid w:val="00494B86"/>
    <w:rsid w:val="00497705"/>
    <w:rsid w:val="00497E92"/>
    <w:rsid w:val="004B6064"/>
    <w:rsid w:val="004B64E2"/>
    <w:rsid w:val="004B7F80"/>
    <w:rsid w:val="004C0415"/>
    <w:rsid w:val="004C0C0D"/>
    <w:rsid w:val="004C2311"/>
    <w:rsid w:val="004C3B33"/>
    <w:rsid w:val="004C5DA7"/>
    <w:rsid w:val="004D0431"/>
    <w:rsid w:val="004D340F"/>
    <w:rsid w:val="004E20B7"/>
    <w:rsid w:val="004E4FFA"/>
    <w:rsid w:val="004E5C50"/>
    <w:rsid w:val="004F738A"/>
    <w:rsid w:val="00507F39"/>
    <w:rsid w:val="005107E3"/>
    <w:rsid w:val="00510CE4"/>
    <w:rsid w:val="00511C8B"/>
    <w:rsid w:val="00513E60"/>
    <w:rsid w:val="005210C8"/>
    <w:rsid w:val="00524252"/>
    <w:rsid w:val="00526EDD"/>
    <w:rsid w:val="0053225A"/>
    <w:rsid w:val="0053500A"/>
    <w:rsid w:val="005400A5"/>
    <w:rsid w:val="00541A55"/>
    <w:rsid w:val="0054315F"/>
    <w:rsid w:val="00545A2A"/>
    <w:rsid w:val="00546130"/>
    <w:rsid w:val="00550321"/>
    <w:rsid w:val="00550DCA"/>
    <w:rsid w:val="00551E72"/>
    <w:rsid w:val="00555B03"/>
    <w:rsid w:val="0056487D"/>
    <w:rsid w:val="00565634"/>
    <w:rsid w:val="005700A4"/>
    <w:rsid w:val="0057038C"/>
    <w:rsid w:val="00580D0B"/>
    <w:rsid w:val="005827FC"/>
    <w:rsid w:val="005844F4"/>
    <w:rsid w:val="00584A52"/>
    <w:rsid w:val="0059329D"/>
    <w:rsid w:val="005935D8"/>
    <w:rsid w:val="005945D8"/>
    <w:rsid w:val="005962FE"/>
    <w:rsid w:val="005B0BE8"/>
    <w:rsid w:val="005B1CEE"/>
    <w:rsid w:val="005B2FF4"/>
    <w:rsid w:val="005B6810"/>
    <w:rsid w:val="005C2A70"/>
    <w:rsid w:val="005C6CF8"/>
    <w:rsid w:val="005D3B82"/>
    <w:rsid w:val="005D5728"/>
    <w:rsid w:val="005D5E28"/>
    <w:rsid w:val="005E5412"/>
    <w:rsid w:val="005E5F4F"/>
    <w:rsid w:val="005E6576"/>
    <w:rsid w:val="005F4308"/>
    <w:rsid w:val="005F6598"/>
    <w:rsid w:val="006103E0"/>
    <w:rsid w:val="00610F2F"/>
    <w:rsid w:val="006119D8"/>
    <w:rsid w:val="00614E98"/>
    <w:rsid w:val="00616277"/>
    <w:rsid w:val="006224FD"/>
    <w:rsid w:val="00630C1B"/>
    <w:rsid w:val="006330F0"/>
    <w:rsid w:val="0064170D"/>
    <w:rsid w:val="006422A7"/>
    <w:rsid w:val="00642415"/>
    <w:rsid w:val="00646B41"/>
    <w:rsid w:val="00647137"/>
    <w:rsid w:val="0065061D"/>
    <w:rsid w:val="00650FE2"/>
    <w:rsid w:val="0065425E"/>
    <w:rsid w:val="00656FF0"/>
    <w:rsid w:val="00663B26"/>
    <w:rsid w:val="00663C5A"/>
    <w:rsid w:val="00667F33"/>
    <w:rsid w:val="00674413"/>
    <w:rsid w:val="00674FF9"/>
    <w:rsid w:val="006801D2"/>
    <w:rsid w:val="006803D0"/>
    <w:rsid w:val="0068055A"/>
    <w:rsid w:val="00685DC7"/>
    <w:rsid w:val="00686F06"/>
    <w:rsid w:val="00692EE5"/>
    <w:rsid w:val="00697E8D"/>
    <w:rsid w:val="006A326B"/>
    <w:rsid w:val="006A6565"/>
    <w:rsid w:val="006A6C36"/>
    <w:rsid w:val="006B1FF9"/>
    <w:rsid w:val="006B5E16"/>
    <w:rsid w:val="006B7D1A"/>
    <w:rsid w:val="006C584F"/>
    <w:rsid w:val="006C654F"/>
    <w:rsid w:val="006D4D7A"/>
    <w:rsid w:val="006D50AF"/>
    <w:rsid w:val="006D6109"/>
    <w:rsid w:val="006D723F"/>
    <w:rsid w:val="006E6A04"/>
    <w:rsid w:val="006E6E36"/>
    <w:rsid w:val="006E770D"/>
    <w:rsid w:val="006F7DE9"/>
    <w:rsid w:val="007013A3"/>
    <w:rsid w:val="00703187"/>
    <w:rsid w:val="007050C9"/>
    <w:rsid w:val="00705630"/>
    <w:rsid w:val="00706260"/>
    <w:rsid w:val="007109BB"/>
    <w:rsid w:val="0071168C"/>
    <w:rsid w:val="00715C10"/>
    <w:rsid w:val="00723AD9"/>
    <w:rsid w:val="007241EC"/>
    <w:rsid w:val="0072498E"/>
    <w:rsid w:val="00730D6E"/>
    <w:rsid w:val="00731829"/>
    <w:rsid w:val="00731F6B"/>
    <w:rsid w:val="0073781A"/>
    <w:rsid w:val="00741132"/>
    <w:rsid w:val="00746744"/>
    <w:rsid w:val="0075763D"/>
    <w:rsid w:val="00762FDD"/>
    <w:rsid w:val="00767670"/>
    <w:rsid w:val="00775326"/>
    <w:rsid w:val="007762F5"/>
    <w:rsid w:val="007765D7"/>
    <w:rsid w:val="0077718F"/>
    <w:rsid w:val="00785509"/>
    <w:rsid w:val="007944B3"/>
    <w:rsid w:val="00794D19"/>
    <w:rsid w:val="00794EEC"/>
    <w:rsid w:val="007A0102"/>
    <w:rsid w:val="007A1495"/>
    <w:rsid w:val="007A20E4"/>
    <w:rsid w:val="007A3E6F"/>
    <w:rsid w:val="007B268B"/>
    <w:rsid w:val="007B3F5F"/>
    <w:rsid w:val="007B5D8C"/>
    <w:rsid w:val="007B65FA"/>
    <w:rsid w:val="007C23DE"/>
    <w:rsid w:val="007C390F"/>
    <w:rsid w:val="007D216B"/>
    <w:rsid w:val="007D33DF"/>
    <w:rsid w:val="007D3578"/>
    <w:rsid w:val="007D6808"/>
    <w:rsid w:val="007E333B"/>
    <w:rsid w:val="007E3DFE"/>
    <w:rsid w:val="007E6D04"/>
    <w:rsid w:val="007E7C71"/>
    <w:rsid w:val="007F2563"/>
    <w:rsid w:val="007F3789"/>
    <w:rsid w:val="007F3CC7"/>
    <w:rsid w:val="00801D78"/>
    <w:rsid w:val="00805555"/>
    <w:rsid w:val="00812180"/>
    <w:rsid w:val="00813FD3"/>
    <w:rsid w:val="00817295"/>
    <w:rsid w:val="00840D20"/>
    <w:rsid w:val="00842C6E"/>
    <w:rsid w:val="00846F88"/>
    <w:rsid w:val="00851CF2"/>
    <w:rsid w:val="00853871"/>
    <w:rsid w:val="008541EA"/>
    <w:rsid w:val="0085559D"/>
    <w:rsid w:val="00864DCD"/>
    <w:rsid w:val="0087072C"/>
    <w:rsid w:val="00871590"/>
    <w:rsid w:val="008819FA"/>
    <w:rsid w:val="00883606"/>
    <w:rsid w:val="008842F3"/>
    <w:rsid w:val="008877A6"/>
    <w:rsid w:val="008877BF"/>
    <w:rsid w:val="008954E7"/>
    <w:rsid w:val="008955CC"/>
    <w:rsid w:val="008A0C2B"/>
    <w:rsid w:val="008A656B"/>
    <w:rsid w:val="008A6D01"/>
    <w:rsid w:val="008A7B25"/>
    <w:rsid w:val="008B181D"/>
    <w:rsid w:val="008B47ED"/>
    <w:rsid w:val="008C6925"/>
    <w:rsid w:val="008D2000"/>
    <w:rsid w:val="008D2776"/>
    <w:rsid w:val="008E22BE"/>
    <w:rsid w:val="008E46B0"/>
    <w:rsid w:val="008E4A80"/>
    <w:rsid w:val="008E5270"/>
    <w:rsid w:val="008E7EC3"/>
    <w:rsid w:val="008F2348"/>
    <w:rsid w:val="008F3307"/>
    <w:rsid w:val="008F59A4"/>
    <w:rsid w:val="008F6B7F"/>
    <w:rsid w:val="00902557"/>
    <w:rsid w:val="0090549D"/>
    <w:rsid w:val="0091180C"/>
    <w:rsid w:val="009149AC"/>
    <w:rsid w:val="009221C2"/>
    <w:rsid w:val="0092580F"/>
    <w:rsid w:val="00946F20"/>
    <w:rsid w:val="00953E77"/>
    <w:rsid w:val="00954D99"/>
    <w:rsid w:val="009612E8"/>
    <w:rsid w:val="00961F4B"/>
    <w:rsid w:val="00963979"/>
    <w:rsid w:val="00972A53"/>
    <w:rsid w:val="0097442B"/>
    <w:rsid w:val="00974826"/>
    <w:rsid w:val="009900A9"/>
    <w:rsid w:val="00992091"/>
    <w:rsid w:val="009967F3"/>
    <w:rsid w:val="009A7460"/>
    <w:rsid w:val="009B1062"/>
    <w:rsid w:val="009B646E"/>
    <w:rsid w:val="009C13A3"/>
    <w:rsid w:val="009C7080"/>
    <w:rsid w:val="009D029D"/>
    <w:rsid w:val="009D2849"/>
    <w:rsid w:val="009D4A71"/>
    <w:rsid w:val="009D5D33"/>
    <w:rsid w:val="009E5B06"/>
    <w:rsid w:val="009E72BD"/>
    <w:rsid w:val="009F02D4"/>
    <w:rsid w:val="009F0360"/>
    <w:rsid w:val="009F6939"/>
    <w:rsid w:val="009F6A9F"/>
    <w:rsid w:val="009F6BE0"/>
    <w:rsid w:val="00A02099"/>
    <w:rsid w:val="00A035B1"/>
    <w:rsid w:val="00A04CF6"/>
    <w:rsid w:val="00A05CE1"/>
    <w:rsid w:val="00A05D76"/>
    <w:rsid w:val="00A10511"/>
    <w:rsid w:val="00A12056"/>
    <w:rsid w:val="00A21FAC"/>
    <w:rsid w:val="00A23948"/>
    <w:rsid w:val="00A2475C"/>
    <w:rsid w:val="00A25F0B"/>
    <w:rsid w:val="00A27302"/>
    <w:rsid w:val="00A301B0"/>
    <w:rsid w:val="00A342EA"/>
    <w:rsid w:val="00A344E0"/>
    <w:rsid w:val="00A4428F"/>
    <w:rsid w:val="00A44630"/>
    <w:rsid w:val="00A46C39"/>
    <w:rsid w:val="00A53EE9"/>
    <w:rsid w:val="00A55673"/>
    <w:rsid w:val="00A62ACB"/>
    <w:rsid w:val="00A63CBA"/>
    <w:rsid w:val="00A65724"/>
    <w:rsid w:val="00A66C46"/>
    <w:rsid w:val="00A67B7A"/>
    <w:rsid w:val="00A73D7D"/>
    <w:rsid w:val="00A82815"/>
    <w:rsid w:val="00A91462"/>
    <w:rsid w:val="00A929F5"/>
    <w:rsid w:val="00A9507C"/>
    <w:rsid w:val="00AC2533"/>
    <w:rsid w:val="00AC374E"/>
    <w:rsid w:val="00AC750B"/>
    <w:rsid w:val="00AC75C8"/>
    <w:rsid w:val="00AC7D2C"/>
    <w:rsid w:val="00AD1355"/>
    <w:rsid w:val="00AD7B83"/>
    <w:rsid w:val="00AE27F7"/>
    <w:rsid w:val="00AE4B5D"/>
    <w:rsid w:val="00AE720E"/>
    <w:rsid w:val="00AF7177"/>
    <w:rsid w:val="00B0028C"/>
    <w:rsid w:val="00B0446E"/>
    <w:rsid w:val="00B155AC"/>
    <w:rsid w:val="00B1647E"/>
    <w:rsid w:val="00B21210"/>
    <w:rsid w:val="00B30B53"/>
    <w:rsid w:val="00B335F2"/>
    <w:rsid w:val="00B35272"/>
    <w:rsid w:val="00B4149F"/>
    <w:rsid w:val="00B448F9"/>
    <w:rsid w:val="00B465B2"/>
    <w:rsid w:val="00B52A8B"/>
    <w:rsid w:val="00B569FE"/>
    <w:rsid w:val="00B60651"/>
    <w:rsid w:val="00B60C5F"/>
    <w:rsid w:val="00B61B2D"/>
    <w:rsid w:val="00B6273F"/>
    <w:rsid w:val="00B66640"/>
    <w:rsid w:val="00B7125A"/>
    <w:rsid w:val="00B7663E"/>
    <w:rsid w:val="00B801A6"/>
    <w:rsid w:val="00B835F5"/>
    <w:rsid w:val="00B83E0D"/>
    <w:rsid w:val="00B8414A"/>
    <w:rsid w:val="00B846B7"/>
    <w:rsid w:val="00B8666E"/>
    <w:rsid w:val="00B86EDA"/>
    <w:rsid w:val="00B96103"/>
    <w:rsid w:val="00BA46A1"/>
    <w:rsid w:val="00BA51F5"/>
    <w:rsid w:val="00BA5DB0"/>
    <w:rsid w:val="00BB1FBE"/>
    <w:rsid w:val="00BC1758"/>
    <w:rsid w:val="00BC3DA4"/>
    <w:rsid w:val="00BC79F7"/>
    <w:rsid w:val="00BD0DA9"/>
    <w:rsid w:val="00BE0541"/>
    <w:rsid w:val="00BE2371"/>
    <w:rsid w:val="00BE7EEF"/>
    <w:rsid w:val="00BF153D"/>
    <w:rsid w:val="00BF6851"/>
    <w:rsid w:val="00BF6CC1"/>
    <w:rsid w:val="00C073B1"/>
    <w:rsid w:val="00C0746D"/>
    <w:rsid w:val="00C077AD"/>
    <w:rsid w:val="00C07927"/>
    <w:rsid w:val="00C1140D"/>
    <w:rsid w:val="00C131EE"/>
    <w:rsid w:val="00C13563"/>
    <w:rsid w:val="00C140CF"/>
    <w:rsid w:val="00C21425"/>
    <w:rsid w:val="00C24D51"/>
    <w:rsid w:val="00C346A4"/>
    <w:rsid w:val="00C52BAA"/>
    <w:rsid w:val="00C5418B"/>
    <w:rsid w:val="00C54C45"/>
    <w:rsid w:val="00C579A3"/>
    <w:rsid w:val="00C7293C"/>
    <w:rsid w:val="00C82019"/>
    <w:rsid w:val="00C84CA5"/>
    <w:rsid w:val="00C86630"/>
    <w:rsid w:val="00C867C9"/>
    <w:rsid w:val="00C8702C"/>
    <w:rsid w:val="00C870CA"/>
    <w:rsid w:val="00C9371E"/>
    <w:rsid w:val="00C951D3"/>
    <w:rsid w:val="00C964BC"/>
    <w:rsid w:val="00C9653C"/>
    <w:rsid w:val="00CA28EB"/>
    <w:rsid w:val="00CA3DCE"/>
    <w:rsid w:val="00CB269B"/>
    <w:rsid w:val="00CB58E2"/>
    <w:rsid w:val="00CB5C2A"/>
    <w:rsid w:val="00CB7E9C"/>
    <w:rsid w:val="00CC1B4E"/>
    <w:rsid w:val="00CC4733"/>
    <w:rsid w:val="00CC6B78"/>
    <w:rsid w:val="00CC78CE"/>
    <w:rsid w:val="00CD79FC"/>
    <w:rsid w:val="00CE2E8D"/>
    <w:rsid w:val="00CE56E9"/>
    <w:rsid w:val="00CF0857"/>
    <w:rsid w:val="00CF14C2"/>
    <w:rsid w:val="00CF3968"/>
    <w:rsid w:val="00D039BE"/>
    <w:rsid w:val="00D05052"/>
    <w:rsid w:val="00D25AF1"/>
    <w:rsid w:val="00D2689F"/>
    <w:rsid w:val="00D2762E"/>
    <w:rsid w:val="00D30316"/>
    <w:rsid w:val="00D305CE"/>
    <w:rsid w:val="00D32E3A"/>
    <w:rsid w:val="00D3650E"/>
    <w:rsid w:val="00D53846"/>
    <w:rsid w:val="00D542E3"/>
    <w:rsid w:val="00D54621"/>
    <w:rsid w:val="00D60C56"/>
    <w:rsid w:val="00D62271"/>
    <w:rsid w:val="00D6432F"/>
    <w:rsid w:val="00D71A60"/>
    <w:rsid w:val="00D71D55"/>
    <w:rsid w:val="00D75C24"/>
    <w:rsid w:val="00D86756"/>
    <w:rsid w:val="00D8693C"/>
    <w:rsid w:val="00D878F2"/>
    <w:rsid w:val="00D90452"/>
    <w:rsid w:val="00D9205C"/>
    <w:rsid w:val="00DA0F86"/>
    <w:rsid w:val="00DA417F"/>
    <w:rsid w:val="00DA41DE"/>
    <w:rsid w:val="00DA46DD"/>
    <w:rsid w:val="00DA6803"/>
    <w:rsid w:val="00DB1BC3"/>
    <w:rsid w:val="00DC276F"/>
    <w:rsid w:val="00DC2FBE"/>
    <w:rsid w:val="00DC312D"/>
    <w:rsid w:val="00DC4DBE"/>
    <w:rsid w:val="00DC593C"/>
    <w:rsid w:val="00DC7953"/>
    <w:rsid w:val="00DD27B9"/>
    <w:rsid w:val="00DD5192"/>
    <w:rsid w:val="00DE215B"/>
    <w:rsid w:val="00DE5A0D"/>
    <w:rsid w:val="00E00563"/>
    <w:rsid w:val="00E02B30"/>
    <w:rsid w:val="00E159B0"/>
    <w:rsid w:val="00E16DF0"/>
    <w:rsid w:val="00E16E64"/>
    <w:rsid w:val="00E205EA"/>
    <w:rsid w:val="00E246E7"/>
    <w:rsid w:val="00E260AF"/>
    <w:rsid w:val="00E303BC"/>
    <w:rsid w:val="00E31136"/>
    <w:rsid w:val="00E32BC8"/>
    <w:rsid w:val="00E33531"/>
    <w:rsid w:val="00E340D8"/>
    <w:rsid w:val="00E37E53"/>
    <w:rsid w:val="00E405D7"/>
    <w:rsid w:val="00E41E7A"/>
    <w:rsid w:val="00E44D1D"/>
    <w:rsid w:val="00E46A7D"/>
    <w:rsid w:val="00E53102"/>
    <w:rsid w:val="00E61491"/>
    <w:rsid w:val="00E621DB"/>
    <w:rsid w:val="00E702DF"/>
    <w:rsid w:val="00E8107D"/>
    <w:rsid w:val="00E83B4C"/>
    <w:rsid w:val="00E844FB"/>
    <w:rsid w:val="00E85F82"/>
    <w:rsid w:val="00E872DD"/>
    <w:rsid w:val="00E9317B"/>
    <w:rsid w:val="00E962F4"/>
    <w:rsid w:val="00E96887"/>
    <w:rsid w:val="00E976C6"/>
    <w:rsid w:val="00EA03B1"/>
    <w:rsid w:val="00EA243C"/>
    <w:rsid w:val="00EA40FC"/>
    <w:rsid w:val="00EB2969"/>
    <w:rsid w:val="00EC1550"/>
    <w:rsid w:val="00EC3D2A"/>
    <w:rsid w:val="00EC5567"/>
    <w:rsid w:val="00ED1B0F"/>
    <w:rsid w:val="00ED6371"/>
    <w:rsid w:val="00EE6A34"/>
    <w:rsid w:val="00EF416E"/>
    <w:rsid w:val="00EF51BB"/>
    <w:rsid w:val="00F01077"/>
    <w:rsid w:val="00F03759"/>
    <w:rsid w:val="00F102B5"/>
    <w:rsid w:val="00F232D1"/>
    <w:rsid w:val="00F23D97"/>
    <w:rsid w:val="00F2517F"/>
    <w:rsid w:val="00F362E5"/>
    <w:rsid w:val="00F42407"/>
    <w:rsid w:val="00F466D5"/>
    <w:rsid w:val="00F51E17"/>
    <w:rsid w:val="00F52FC1"/>
    <w:rsid w:val="00F559FB"/>
    <w:rsid w:val="00F55A9C"/>
    <w:rsid w:val="00F562A0"/>
    <w:rsid w:val="00F5695B"/>
    <w:rsid w:val="00F60F58"/>
    <w:rsid w:val="00F64EC1"/>
    <w:rsid w:val="00F67F6A"/>
    <w:rsid w:val="00F70202"/>
    <w:rsid w:val="00F752B3"/>
    <w:rsid w:val="00F82A9D"/>
    <w:rsid w:val="00F83437"/>
    <w:rsid w:val="00F91841"/>
    <w:rsid w:val="00F95E81"/>
    <w:rsid w:val="00FA4CA1"/>
    <w:rsid w:val="00FA5B5F"/>
    <w:rsid w:val="00FA653F"/>
    <w:rsid w:val="00FB02D8"/>
    <w:rsid w:val="00FB1C92"/>
    <w:rsid w:val="00FB27BB"/>
    <w:rsid w:val="00FB4F03"/>
    <w:rsid w:val="00FB6434"/>
    <w:rsid w:val="00FB743A"/>
    <w:rsid w:val="00FB7B1A"/>
    <w:rsid w:val="00FC01E5"/>
    <w:rsid w:val="00FC1461"/>
    <w:rsid w:val="00FC1ADC"/>
    <w:rsid w:val="00FC5101"/>
    <w:rsid w:val="00FD4856"/>
    <w:rsid w:val="00FE29DC"/>
    <w:rsid w:val="00FF3182"/>
    <w:rsid w:val="10F4D35E"/>
    <w:rsid w:val="11950053"/>
    <w:rsid w:val="5610B454"/>
    <w:rsid w:val="63D4B644"/>
    <w:rsid w:val="65EF9EF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F5DF1B7"/>
  <w15:docId w15:val="{93BB935F-28C6-415D-9831-B424ACED2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0C5F"/>
  </w:style>
  <w:style w:type="paragraph" w:styleId="Ttulo2">
    <w:name w:val="heading 2"/>
    <w:basedOn w:val="Normal"/>
    <w:next w:val="Normal"/>
    <w:link w:val="Ttulo2Char"/>
    <w:qFormat/>
    <w:rsid w:val="005210C8"/>
    <w:pPr>
      <w:keepNext/>
      <w:autoSpaceDE w:val="0"/>
      <w:autoSpaceDN w:val="0"/>
      <w:adjustRightInd w:val="0"/>
      <w:spacing w:after="200" w:line="276" w:lineRule="auto"/>
      <w:ind w:left="709"/>
      <w:jc w:val="both"/>
      <w:outlineLvl w:val="1"/>
    </w:pPr>
    <w:rPr>
      <w:rFonts w:ascii="Arial" w:eastAsia="Times New Roman" w:hAnsi="Arial" w:cs="Arial"/>
      <w:b/>
      <w:bCs/>
      <w:i/>
      <w:iCs/>
      <w:sz w:val="24"/>
      <w:szCs w:val="21"/>
      <w:lang w:eastAsia="pt-BR"/>
    </w:rPr>
  </w:style>
  <w:style w:type="paragraph" w:styleId="Ttulo3">
    <w:name w:val="heading 3"/>
    <w:basedOn w:val="Normal"/>
    <w:next w:val="Normal"/>
    <w:link w:val="Ttulo3Char"/>
    <w:uiPriority w:val="9"/>
    <w:semiHidden/>
    <w:unhideWhenUsed/>
    <w:qFormat/>
    <w:rsid w:val="00BE2371"/>
    <w:pPr>
      <w:keepNext/>
      <w:keepLines/>
      <w:spacing w:before="200" w:after="0"/>
      <w:outlineLvl w:val="2"/>
    </w:pPr>
    <w:rPr>
      <w:rFonts w:asciiTheme="majorHAnsi" w:eastAsiaTheme="majorEastAsia" w:hAnsiTheme="majorHAnsi" w:cstheme="majorBidi"/>
      <w:b/>
      <w:bCs/>
      <w:color w:val="5B9BD5"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5B1CEE"/>
    <w:pPr>
      <w:tabs>
        <w:tab w:val="center" w:pos="4252"/>
        <w:tab w:val="right" w:pos="8504"/>
      </w:tabs>
      <w:spacing w:after="0" w:line="240" w:lineRule="auto"/>
    </w:pPr>
  </w:style>
  <w:style w:type="character" w:customStyle="1" w:styleId="CabealhoChar">
    <w:name w:val="Cabeçalho Char"/>
    <w:basedOn w:val="Fontepargpadro"/>
    <w:link w:val="Cabealho"/>
    <w:rsid w:val="005B1CEE"/>
  </w:style>
  <w:style w:type="paragraph" w:styleId="Rodap">
    <w:name w:val="footer"/>
    <w:basedOn w:val="Normal"/>
    <w:link w:val="RodapChar"/>
    <w:unhideWhenUsed/>
    <w:rsid w:val="005B1CEE"/>
    <w:pPr>
      <w:tabs>
        <w:tab w:val="center" w:pos="4252"/>
        <w:tab w:val="right" w:pos="8504"/>
      </w:tabs>
      <w:spacing w:after="0" w:line="240" w:lineRule="auto"/>
    </w:pPr>
  </w:style>
  <w:style w:type="character" w:customStyle="1" w:styleId="RodapChar">
    <w:name w:val="Rodapé Char"/>
    <w:basedOn w:val="Fontepargpadro"/>
    <w:link w:val="Rodap"/>
    <w:qFormat/>
    <w:rsid w:val="005B1CEE"/>
  </w:style>
  <w:style w:type="paragraph" w:customStyle="1" w:styleId="Default">
    <w:name w:val="Default"/>
    <w:rsid w:val="00E621DB"/>
    <w:pPr>
      <w:autoSpaceDE w:val="0"/>
      <w:autoSpaceDN w:val="0"/>
      <w:adjustRightInd w:val="0"/>
      <w:spacing w:after="0" w:line="240" w:lineRule="auto"/>
    </w:pPr>
    <w:rPr>
      <w:rFonts w:ascii="Times New Roman" w:hAnsi="Times New Roman" w:cs="Times New Roman"/>
      <w:color w:val="000000"/>
      <w:sz w:val="24"/>
      <w:szCs w:val="24"/>
    </w:rPr>
  </w:style>
  <w:style w:type="character" w:styleId="nfase">
    <w:name w:val="Emphasis"/>
    <w:basedOn w:val="Fontepargpadro"/>
    <w:qFormat/>
    <w:rsid w:val="00767670"/>
    <w:rPr>
      <w:i/>
      <w:iCs/>
    </w:rPr>
  </w:style>
  <w:style w:type="paragraph" w:styleId="Corpodetexto">
    <w:name w:val="Body Text"/>
    <w:basedOn w:val="Normal"/>
    <w:link w:val="CorpodetextoChar"/>
    <w:rsid w:val="00CB5C2A"/>
    <w:pPr>
      <w:suppressAutoHyphens/>
      <w:overflowPunct w:val="0"/>
      <w:spacing w:after="140" w:line="276" w:lineRule="auto"/>
    </w:pPr>
    <w:rPr>
      <w:rFonts w:ascii="Liberation Serif;Times New Roma" w:eastAsia="NSimSun" w:hAnsi="Liberation Serif;Times New Roma" w:cs="Lucida Sans"/>
      <w:kern w:val="2"/>
      <w:sz w:val="24"/>
      <w:szCs w:val="24"/>
      <w:lang w:eastAsia="zh-CN" w:bidi="hi-IN"/>
    </w:rPr>
  </w:style>
  <w:style w:type="character" w:customStyle="1" w:styleId="CorpodetextoChar">
    <w:name w:val="Corpo de texto Char"/>
    <w:basedOn w:val="Fontepargpadro"/>
    <w:link w:val="Corpodetexto"/>
    <w:rsid w:val="00CB5C2A"/>
    <w:rPr>
      <w:rFonts w:ascii="Liberation Serif;Times New Roma" w:eastAsia="NSimSun" w:hAnsi="Liberation Serif;Times New Roma" w:cs="Lucida Sans"/>
      <w:kern w:val="2"/>
      <w:sz w:val="24"/>
      <w:szCs w:val="24"/>
      <w:lang w:eastAsia="zh-CN" w:bidi="hi-IN"/>
    </w:rPr>
  </w:style>
  <w:style w:type="paragraph" w:customStyle="1" w:styleId="Contedodatabela">
    <w:name w:val="Conteúdo da tabela"/>
    <w:basedOn w:val="Normal"/>
    <w:qFormat/>
    <w:rsid w:val="00CB5C2A"/>
    <w:pPr>
      <w:suppressLineNumbers/>
      <w:suppressAutoHyphens/>
      <w:overflowPunct w:val="0"/>
      <w:spacing w:after="0" w:line="240" w:lineRule="auto"/>
    </w:pPr>
    <w:rPr>
      <w:rFonts w:ascii="Liberation Serif;Times New Roma" w:eastAsia="NSimSun" w:hAnsi="Liberation Serif;Times New Roma" w:cs="Lucida Sans"/>
      <w:kern w:val="2"/>
      <w:sz w:val="24"/>
      <w:szCs w:val="24"/>
      <w:lang w:eastAsia="zh-CN" w:bidi="hi-IN"/>
    </w:rPr>
  </w:style>
  <w:style w:type="character" w:customStyle="1" w:styleId="Ttulo2Char">
    <w:name w:val="Título 2 Char"/>
    <w:basedOn w:val="Fontepargpadro"/>
    <w:link w:val="Ttulo2"/>
    <w:rsid w:val="005210C8"/>
    <w:rPr>
      <w:rFonts w:ascii="Arial" w:eastAsia="Times New Roman" w:hAnsi="Arial" w:cs="Arial"/>
      <w:b/>
      <w:bCs/>
      <w:i/>
      <w:iCs/>
      <w:sz w:val="24"/>
      <w:szCs w:val="21"/>
      <w:lang w:eastAsia="pt-BR"/>
    </w:rPr>
  </w:style>
  <w:style w:type="paragraph" w:styleId="Ttulo">
    <w:name w:val="Title"/>
    <w:basedOn w:val="Normal"/>
    <w:link w:val="TtuloChar"/>
    <w:qFormat/>
    <w:rsid w:val="005210C8"/>
    <w:pPr>
      <w:autoSpaceDE w:val="0"/>
      <w:autoSpaceDN w:val="0"/>
      <w:adjustRightInd w:val="0"/>
      <w:spacing w:after="200" w:line="276" w:lineRule="auto"/>
      <w:ind w:left="709"/>
      <w:jc w:val="center"/>
    </w:pPr>
    <w:rPr>
      <w:rFonts w:ascii="Arial,Bold" w:eastAsia="Times New Roman" w:hAnsi="Arial,Bold" w:cs="Times New Roman"/>
      <w:b/>
      <w:bCs/>
      <w:color w:val="000000"/>
      <w:sz w:val="21"/>
      <w:szCs w:val="21"/>
    </w:rPr>
  </w:style>
  <w:style w:type="character" w:customStyle="1" w:styleId="TtuloChar">
    <w:name w:val="Título Char"/>
    <w:basedOn w:val="Fontepargpadro"/>
    <w:link w:val="Ttulo"/>
    <w:rsid w:val="005210C8"/>
    <w:rPr>
      <w:rFonts w:ascii="Arial,Bold" w:eastAsia="Times New Roman" w:hAnsi="Arial,Bold" w:cs="Times New Roman"/>
      <w:b/>
      <w:bCs/>
      <w:color w:val="000000"/>
      <w:sz w:val="21"/>
      <w:szCs w:val="21"/>
    </w:rPr>
  </w:style>
  <w:style w:type="character" w:styleId="Hyperlink">
    <w:name w:val="Hyperlink"/>
    <w:uiPriority w:val="99"/>
    <w:rsid w:val="005210C8"/>
    <w:rPr>
      <w:color w:val="0000FF"/>
      <w:u w:val="single"/>
    </w:rPr>
  </w:style>
  <w:style w:type="character" w:styleId="Forte">
    <w:name w:val="Strong"/>
    <w:uiPriority w:val="22"/>
    <w:qFormat/>
    <w:rsid w:val="005210C8"/>
    <w:rPr>
      <w:b/>
      <w:bCs/>
    </w:rPr>
  </w:style>
  <w:style w:type="paragraph" w:customStyle="1" w:styleId="Corpodeeditalpadro">
    <w:name w:val="Corpo de edital padrão"/>
    <w:basedOn w:val="Normal"/>
    <w:uiPriority w:val="99"/>
    <w:rsid w:val="005210C8"/>
    <w:pPr>
      <w:tabs>
        <w:tab w:val="left" w:pos="850"/>
      </w:tabs>
      <w:suppressAutoHyphens/>
      <w:spacing w:after="170" w:line="100" w:lineRule="atLeast"/>
    </w:pPr>
    <w:rPr>
      <w:rFonts w:ascii="Arial" w:eastAsia="Times New Roman" w:hAnsi="Arial" w:cs="Arial"/>
      <w:lang w:eastAsia="ar-SA"/>
    </w:rPr>
  </w:style>
  <w:style w:type="paragraph" w:customStyle="1" w:styleId="ParagraphStyle">
    <w:name w:val="Paragraph Style"/>
    <w:rsid w:val="005210C8"/>
    <w:pPr>
      <w:autoSpaceDE w:val="0"/>
      <w:autoSpaceDN w:val="0"/>
      <w:adjustRightInd w:val="0"/>
      <w:spacing w:after="0" w:line="240" w:lineRule="auto"/>
    </w:pPr>
    <w:rPr>
      <w:rFonts w:ascii="Arial" w:eastAsia="Calibri" w:hAnsi="Arial" w:cs="Arial"/>
      <w:sz w:val="24"/>
      <w:szCs w:val="24"/>
    </w:rPr>
  </w:style>
  <w:style w:type="paragraph" w:customStyle="1" w:styleId="identifica">
    <w:name w:val="identifica"/>
    <w:basedOn w:val="Normal"/>
    <w:rsid w:val="005210C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C579A3"/>
    <w:pPr>
      <w:ind w:left="720"/>
      <w:contextualSpacing/>
    </w:pPr>
  </w:style>
  <w:style w:type="paragraph" w:styleId="Textodenotaderodap">
    <w:name w:val="footnote text"/>
    <w:basedOn w:val="Normal"/>
    <w:link w:val="TextodenotaderodapChar"/>
    <w:uiPriority w:val="99"/>
    <w:semiHidden/>
    <w:unhideWhenUsed/>
    <w:rsid w:val="001421DA"/>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421DA"/>
    <w:rPr>
      <w:sz w:val="20"/>
      <w:szCs w:val="20"/>
    </w:rPr>
  </w:style>
  <w:style w:type="character" w:styleId="Refdenotaderodap">
    <w:name w:val="footnote reference"/>
    <w:basedOn w:val="Fontepargpadro"/>
    <w:uiPriority w:val="99"/>
    <w:semiHidden/>
    <w:unhideWhenUsed/>
    <w:rsid w:val="001421DA"/>
    <w:rPr>
      <w:vertAlign w:val="superscript"/>
    </w:rPr>
  </w:style>
  <w:style w:type="paragraph" w:styleId="NormalWeb">
    <w:name w:val="Normal (Web)"/>
    <w:basedOn w:val="Normal"/>
    <w:uiPriority w:val="99"/>
    <w:unhideWhenUsed/>
    <w:rsid w:val="001421DA"/>
    <w:rPr>
      <w:rFonts w:ascii="Times New Roman" w:hAnsi="Times New Roman" w:cs="Times New Roman"/>
      <w:sz w:val="24"/>
      <w:szCs w:val="24"/>
    </w:rPr>
  </w:style>
  <w:style w:type="character" w:customStyle="1" w:styleId="MenoPendente1">
    <w:name w:val="Menção Pendente1"/>
    <w:basedOn w:val="Fontepargpadro"/>
    <w:uiPriority w:val="99"/>
    <w:semiHidden/>
    <w:unhideWhenUsed/>
    <w:rsid w:val="001421DA"/>
    <w:rPr>
      <w:color w:val="605E5C"/>
      <w:shd w:val="clear" w:color="auto" w:fill="E1DFDD"/>
    </w:rPr>
  </w:style>
  <w:style w:type="paragraph" w:customStyle="1" w:styleId="body-textroot2yfxu">
    <w:name w:val="body-text_root__2yfxu"/>
    <w:basedOn w:val="Normal"/>
    <w:rsid w:val="00254D7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opic-law-referenceitemtexttflqp">
    <w:name w:val="topic-law-reference_itemtext__tflqp"/>
    <w:basedOn w:val="Fontepargpadro"/>
    <w:rsid w:val="00254D70"/>
  </w:style>
  <w:style w:type="paragraph" w:styleId="Textodebalo">
    <w:name w:val="Balloon Text"/>
    <w:basedOn w:val="Normal"/>
    <w:link w:val="TextodebaloChar"/>
    <w:uiPriority w:val="99"/>
    <w:semiHidden/>
    <w:unhideWhenUsed/>
    <w:rsid w:val="006422A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422A7"/>
    <w:rPr>
      <w:rFonts w:ascii="Tahoma" w:hAnsi="Tahoma" w:cs="Tahoma"/>
      <w:sz w:val="16"/>
      <w:szCs w:val="16"/>
    </w:rPr>
  </w:style>
  <w:style w:type="table" w:styleId="Tabelacomgrade">
    <w:name w:val="Table Grid"/>
    <w:basedOn w:val="Tabelanormal"/>
    <w:uiPriority w:val="39"/>
    <w:rsid w:val="0056563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3Char">
    <w:name w:val="Título 3 Char"/>
    <w:basedOn w:val="Fontepargpadro"/>
    <w:link w:val="Ttulo3"/>
    <w:uiPriority w:val="9"/>
    <w:semiHidden/>
    <w:rsid w:val="00BE2371"/>
    <w:rPr>
      <w:rFonts w:asciiTheme="majorHAnsi" w:eastAsiaTheme="majorEastAsia" w:hAnsiTheme="majorHAnsi" w:cstheme="majorBidi"/>
      <w:b/>
      <w:b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8244">
      <w:bodyDiv w:val="1"/>
      <w:marLeft w:val="0"/>
      <w:marRight w:val="0"/>
      <w:marTop w:val="0"/>
      <w:marBottom w:val="0"/>
      <w:divBdr>
        <w:top w:val="none" w:sz="0" w:space="0" w:color="auto"/>
        <w:left w:val="none" w:sz="0" w:space="0" w:color="auto"/>
        <w:bottom w:val="none" w:sz="0" w:space="0" w:color="auto"/>
        <w:right w:val="none" w:sz="0" w:space="0" w:color="auto"/>
      </w:divBdr>
    </w:div>
    <w:div w:id="131559593">
      <w:bodyDiv w:val="1"/>
      <w:marLeft w:val="0"/>
      <w:marRight w:val="0"/>
      <w:marTop w:val="0"/>
      <w:marBottom w:val="0"/>
      <w:divBdr>
        <w:top w:val="none" w:sz="0" w:space="0" w:color="auto"/>
        <w:left w:val="none" w:sz="0" w:space="0" w:color="auto"/>
        <w:bottom w:val="none" w:sz="0" w:space="0" w:color="auto"/>
        <w:right w:val="none" w:sz="0" w:space="0" w:color="auto"/>
      </w:divBdr>
    </w:div>
    <w:div w:id="193933259">
      <w:bodyDiv w:val="1"/>
      <w:marLeft w:val="0"/>
      <w:marRight w:val="0"/>
      <w:marTop w:val="0"/>
      <w:marBottom w:val="0"/>
      <w:divBdr>
        <w:top w:val="none" w:sz="0" w:space="0" w:color="auto"/>
        <w:left w:val="none" w:sz="0" w:space="0" w:color="auto"/>
        <w:bottom w:val="none" w:sz="0" w:space="0" w:color="auto"/>
        <w:right w:val="none" w:sz="0" w:space="0" w:color="auto"/>
      </w:divBdr>
    </w:div>
    <w:div w:id="239484085">
      <w:bodyDiv w:val="1"/>
      <w:marLeft w:val="0"/>
      <w:marRight w:val="0"/>
      <w:marTop w:val="0"/>
      <w:marBottom w:val="0"/>
      <w:divBdr>
        <w:top w:val="none" w:sz="0" w:space="0" w:color="auto"/>
        <w:left w:val="none" w:sz="0" w:space="0" w:color="auto"/>
        <w:bottom w:val="none" w:sz="0" w:space="0" w:color="auto"/>
        <w:right w:val="none" w:sz="0" w:space="0" w:color="auto"/>
      </w:divBdr>
    </w:div>
    <w:div w:id="328094329">
      <w:bodyDiv w:val="1"/>
      <w:marLeft w:val="0"/>
      <w:marRight w:val="0"/>
      <w:marTop w:val="0"/>
      <w:marBottom w:val="0"/>
      <w:divBdr>
        <w:top w:val="none" w:sz="0" w:space="0" w:color="auto"/>
        <w:left w:val="none" w:sz="0" w:space="0" w:color="auto"/>
        <w:bottom w:val="none" w:sz="0" w:space="0" w:color="auto"/>
        <w:right w:val="none" w:sz="0" w:space="0" w:color="auto"/>
      </w:divBdr>
    </w:div>
    <w:div w:id="353698136">
      <w:bodyDiv w:val="1"/>
      <w:marLeft w:val="0"/>
      <w:marRight w:val="0"/>
      <w:marTop w:val="0"/>
      <w:marBottom w:val="0"/>
      <w:divBdr>
        <w:top w:val="none" w:sz="0" w:space="0" w:color="auto"/>
        <w:left w:val="none" w:sz="0" w:space="0" w:color="auto"/>
        <w:bottom w:val="none" w:sz="0" w:space="0" w:color="auto"/>
        <w:right w:val="none" w:sz="0" w:space="0" w:color="auto"/>
      </w:divBdr>
    </w:div>
    <w:div w:id="354615947">
      <w:bodyDiv w:val="1"/>
      <w:marLeft w:val="0"/>
      <w:marRight w:val="0"/>
      <w:marTop w:val="0"/>
      <w:marBottom w:val="0"/>
      <w:divBdr>
        <w:top w:val="none" w:sz="0" w:space="0" w:color="auto"/>
        <w:left w:val="none" w:sz="0" w:space="0" w:color="auto"/>
        <w:bottom w:val="none" w:sz="0" w:space="0" w:color="auto"/>
        <w:right w:val="none" w:sz="0" w:space="0" w:color="auto"/>
      </w:divBdr>
    </w:div>
    <w:div w:id="398209650">
      <w:bodyDiv w:val="1"/>
      <w:marLeft w:val="0"/>
      <w:marRight w:val="0"/>
      <w:marTop w:val="0"/>
      <w:marBottom w:val="0"/>
      <w:divBdr>
        <w:top w:val="none" w:sz="0" w:space="0" w:color="auto"/>
        <w:left w:val="none" w:sz="0" w:space="0" w:color="auto"/>
        <w:bottom w:val="none" w:sz="0" w:space="0" w:color="auto"/>
        <w:right w:val="none" w:sz="0" w:space="0" w:color="auto"/>
      </w:divBdr>
    </w:div>
    <w:div w:id="506866150">
      <w:bodyDiv w:val="1"/>
      <w:marLeft w:val="0"/>
      <w:marRight w:val="0"/>
      <w:marTop w:val="0"/>
      <w:marBottom w:val="0"/>
      <w:divBdr>
        <w:top w:val="none" w:sz="0" w:space="0" w:color="auto"/>
        <w:left w:val="none" w:sz="0" w:space="0" w:color="auto"/>
        <w:bottom w:val="none" w:sz="0" w:space="0" w:color="auto"/>
        <w:right w:val="none" w:sz="0" w:space="0" w:color="auto"/>
      </w:divBdr>
    </w:div>
    <w:div w:id="513691622">
      <w:bodyDiv w:val="1"/>
      <w:marLeft w:val="0"/>
      <w:marRight w:val="0"/>
      <w:marTop w:val="0"/>
      <w:marBottom w:val="0"/>
      <w:divBdr>
        <w:top w:val="none" w:sz="0" w:space="0" w:color="auto"/>
        <w:left w:val="none" w:sz="0" w:space="0" w:color="auto"/>
        <w:bottom w:val="none" w:sz="0" w:space="0" w:color="auto"/>
        <w:right w:val="none" w:sz="0" w:space="0" w:color="auto"/>
      </w:divBdr>
    </w:div>
    <w:div w:id="524174937">
      <w:bodyDiv w:val="1"/>
      <w:marLeft w:val="0"/>
      <w:marRight w:val="0"/>
      <w:marTop w:val="0"/>
      <w:marBottom w:val="0"/>
      <w:divBdr>
        <w:top w:val="none" w:sz="0" w:space="0" w:color="auto"/>
        <w:left w:val="none" w:sz="0" w:space="0" w:color="auto"/>
        <w:bottom w:val="none" w:sz="0" w:space="0" w:color="auto"/>
        <w:right w:val="none" w:sz="0" w:space="0" w:color="auto"/>
      </w:divBdr>
    </w:div>
    <w:div w:id="525600069">
      <w:bodyDiv w:val="1"/>
      <w:marLeft w:val="0"/>
      <w:marRight w:val="0"/>
      <w:marTop w:val="0"/>
      <w:marBottom w:val="0"/>
      <w:divBdr>
        <w:top w:val="none" w:sz="0" w:space="0" w:color="auto"/>
        <w:left w:val="none" w:sz="0" w:space="0" w:color="auto"/>
        <w:bottom w:val="none" w:sz="0" w:space="0" w:color="auto"/>
        <w:right w:val="none" w:sz="0" w:space="0" w:color="auto"/>
      </w:divBdr>
    </w:div>
    <w:div w:id="564492708">
      <w:bodyDiv w:val="1"/>
      <w:marLeft w:val="0"/>
      <w:marRight w:val="0"/>
      <w:marTop w:val="0"/>
      <w:marBottom w:val="0"/>
      <w:divBdr>
        <w:top w:val="none" w:sz="0" w:space="0" w:color="auto"/>
        <w:left w:val="none" w:sz="0" w:space="0" w:color="auto"/>
        <w:bottom w:val="none" w:sz="0" w:space="0" w:color="auto"/>
        <w:right w:val="none" w:sz="0" w:space="0" w:color="auto"/>
      </w:divBdr>
    </w:div>
    <w:div w:id="653686544">
      <w:bodyDiv w:val="1"/>
      <w:marLeft w:val="0"/>
      <w:marRight w:val="0"/>
      <w:marTop w:val="0"/>
      <w:marBottom w:val="0"/>
      <w:divBdr>
        <w:top w:val="none" w:sz="0" w:space="0" w:color="auto"/>
        <w:left w:val="none" w:sz="0" w:space="0" w:color="auto"/>
        <w:bottom w:val="none" w:sz="0" w:space="0" w:color="auto"/>
        <w:right w:val="none" w:sz="0" w:space="0" w:color="auto"/>
      </w:divBdr>
    </w:div>
    <w:div w:id="721712233">
      <w:bodyDiv w:val="1"/>
      <w:marLeft w:val="0"/>
      <w:marRight w:val="0"/>
      <w:marTop w:val="0"/>
      <w:marBottom w:val="0"/>
      <w:divBdr>
        <w:top w:val="none" w:sz="0" w:space="0" w:color="auto"/>
        <w:left w:val="none" w:sz="0" w:space="0" w:color="auto"/>
        <w:bottom w:val="none" w:sz="0" w:space="0" w:color="auto"/>
        <w:right w:val="none" w:sz="0" w:space="0" w:color="auto"/>
      </w:divBdr>
    </w:div>
    <w:div w:id="739450678">
      <w:bodyDiv w:val="1"/>
      <w:marLeft w:val="0"/>
      <w:marRight w:val="0"/>
      <w:marTop w:val="0"/>
      <w:marBottom w:val="0"/>
      <w:divBdr>
        <w:top w:val="none" w:sz="0" w:space="0" w:color="auto"/>
        <w:left w:val="none" w:sz="0" w:space="0" w:color="auto"/>
        <w:bottom w:val="none" w:sz="0" w:space="0" w:color="auto"/>
        <w:right w:val="none" w:sz="0" w:space="0" w:color="auto"/>
      </w:divBdr>
    </w:div>
    <w:div w:id="757362089">
      <w:bodyDiv w:val="1"/>
      <w:marLeft w:val="0"/>
      <w:marRight w:val="0"/>
      <w:marTop w:val="0"/>
      <w:marBottom w:val="0"/>
      <w:divBdr>
        <w:top w:val="none" w:sz="0" w:space="0" w:color="auto"/>
        <w:left w:val="none" w:sz="0" w:space="0" w:color="auto"/>
        <w:bottom w:val="none" w:sz="0" w:space="0" w:color="auto"/>
        <w:right w:val="none" w:sz="0" w:space="0" w:color="auto"/>
      </w:divBdr>
      <w:divsChild>
        <w:div w:id="1106661062">
          <w:marLeft w:val="0"/>
          <w:marRight w:val="0"/>
          <w:marTop w:val="0"/>
          <w:marBottom w:val="0"/>
          <w:divBdr>
            <w:top w:val="none" w:sz="0" w:space="0" w:color="auto"/>
            <w:left w:val="none" w:sz="0" w:space="0" w:color="auto"/>
            <w:bottom w:val="none" w:sz="0" w:space="0" w:color="auto"/>
            <w:right w:val="none" w:sz="0" w:space="0" w:color="auto"/>
          </w:divBdr>
        </w:div>
        <w:div w:id="579339378">
          <w:marLeft w:val="0"/>
          <w:marRight w:val="0"/>
          <w:marTop w:val="0"/>
          <w:marBottom w:val="0"/>
          <w:divBdr>
            <w:top w:val="none" w:sz="0" w:space="0" w:color="auto"/>
            <w:left w:val="none" w:sz="0" w:space="0" w:color="auto"/>
            <w:bottom w:val="none" w:sz="0" w:space="0" w:color="auto"/>
            <w:right w:val="none" w:sz="0" w:space="0" w:color="auto"/>
          </w:divBdr>
        </w:div>
        <w:div w:id="389422745">
          <w:marLeft w:val="0"/>
          <w:marRight w:val="0"/>
          <w:marTop w:val="0"/>
          <w:marBottom w:val="0"/>
          <w:divBdr>
            <w:top w:val="none" w:sz="0" w:space="0" w:color="auto"/>
            <w:left w:val="none" w:sz="0" w:space="0" w:color="auto"/>
            <w:bottom w:val="none" w:sz="0" w:space="0" w:color="auto"/>
            <w:right w:val="none" w:sz="0" w:space="0" w:color="auto"/>
          </w:divBdr>
        </w:div>
        <w:div w:id="1632974438">
          <w:marLeft w:val="0"/>
          <w:marRight w:val="0"/>
          <w:marTop w:val="0"/>
          <w:marBottom w:val="0"/>
          <w:divBdr>
            <w:top w:val="none" w:sz="0" w:space="0" w:color="auto"/>
            <w:left w:val="none" w:sz="0" w:space="0" w:color="auto"/>
            <w:bottom w:val="none" w:sz="0" w:space="0" w:color="auto"/>
            <w:right w:val="none" w:sz="0" w:space="0" w:color="auto"/>
          </w:divBdr>
        </w:div>
        <w:div w:id="274139287">
          <w:marLeft w:val="0"/>
          <w:marRight w:val="0"/>
          <w:marTop w:val="0"/>
          <w:marBottom w:val="0"/>
          <w:divBdr>
            <w:top w:val="none" w:sz="0" w:space="0" w:color="auto"/>
            <w:left w:val="none" w:sz="0" w:space="0" w:color="auto"/>
            <w:bottom w:val="none" w:sz="0" w:space="0" w:color="auto"/>
            <w:right w:val="none" w:sz="0" w:space="0" w:color="auto"/>
          </w:divBdr>
        </w:div>
        <w:div w:id="80570727">
          <w:marLeft w:val="0"/>
          <w:marRight w:val="0"/>
          <w:marTop w:val="0"/>
          <w:marBottom w:val="0"/>
          <w:divBdr>
            <w:top w:val="none" w:sz="0" w:space="0" w:color="auto"/>
            <w:left w:val="none" w:sz="0" w:space="0" w:color="auto"/>
            <w:bottom w:val="none" w:sz="0" w:space="0" w:color="auto"/>
            <w:right w:val="none" w:sz="0" w:space="0" w:color="auto"/>
          </w:divBdr>
        </w:div>
      </w:divsChild>
    </w:div>
    <w:div w:id="845438806">
      <w:bodyDiv w:val="1"/>
      <w:marLeft w:val="0"/>
      <w:marRight w:val="0"/>
      <w:marTop w:val="0"/>
      <w:marBottom w:val="0"/>
      <w:divBdr>
        <w:top w:val="none" w:sz="0" w:space="0" w:color="auto"/>
        <w:left w:val="none" w:sz="0" w:space="0" w:color="auto"/>
        <w:bottom w:val="none" w:sz="0" w:space="0" w:color="auto"/>
        <w:right w:val="none" w:sz="0" w:space="0" w:color="auto"/>
      </w:divBdr>
    </w:div>
    <w:div w:id="917205869">
      <w:bodyDiv w:val="1"/>
      <w:marLeft w:val="0"/>
      <w:marRight w:val="0"/>
      <w:marTop w:val="0"/>
      <w:marBottom w:val="0"/>
      <w:divBdr>
        <w:top w:val="none" w:sz="0" w:space="0" w:color="auto"/>
        <w:left w:val="none" w:sz="0" w:space="0" w:color="auto"/>
        <w:bottom w:val="none" w:sz="0" w:space="0" w:color="auto"/>
        <w:right w:val="none" w:sz="0" w:space="0" w:color="auto"/>
      </w:divBdr>
    </w:div>
    <w:div w:id="1048264241">
      <w:bodyDiv w:val="1"/>
      <w:marLeft w:val="0"/>
      <w:marRight w:val="0"/>
      <w:marTop w:val="0"/>
      <w:marBottom w:val="0"/>
      <w:divBdr>
        <w:top w:val="none" w:sz="0" w:space="0" w:color="auto"/>
        <w:left w:val="none" w:sz="0" w:space="0" w:color="auto"/>
        <w:bottom w:val="none" w:sz="0" w:space="0" w:color="auto"/>
        <w:right w:val="none" w:sz="0" w:space="0" w:color="auto"/>
      </w:divBdr>
    </w:div>
    <w:div w:id="1121415065">
      <w:bodyDiv w:val="1"/>
      <w:marLeft w:val="0"/>
      <w:marRight w:val="0"/>
      <w:marTop w:val="0"/>
      <w:marBottom w:val="0"/>
      <w:divBdr>
        <w:top w:val="none" w:sz="0" w:space="0" w:color="auto"/>
        <w:left w:val="none" w:sz="0" w:space="0" w:color="auto"/>
        <w:bottom w:val="none" w:sz="0" w:space="0" w:color="auto"/>
        <w:right w:val="none" w:sz="0" w:space="0" w:color="auto"/>
      </w:divBdr>
    </w:div>
    <w:div w:id="1139179370">
      <w:bodyDiv w:val="1"/>
      <w:marLeft w:val="0"/>
      <w:marRight w:val="0"/>
      <w:marTop w:val="0"/>
      <w:marBottom w:val="0"/>
      <w:divBdr>
        <w:top w:val="none" w:sz="0" w:space="0" w:color="auto"/>
        <w:left w:val="none" w:sz="0" w:space="0" w:color="auto"/>
        <w:bottom w:val="none" w:sz="0" w:space="0" w:color="auto"/>
        <w:right w:val="none" w:sz="0" w:space="0" w:color="auto"/>
      </w:divBdr>
    </w:div>
    <w:div w:id="1187787574">
      <w:bodyDiv w:val="1"/>
      <w:marLeft w:val="0"/>
      <w:marRight w:val="0"/>
      <w:marTop w:val="0"/>
      <w:marBottom w:val="0"/>
      <w:divBdr>
        <w:top w:val="none" w:sz="0" w:space="0" w:color="auto"/>
        <w:left w:val="none" w:sz="0" w:space="0" w:color="auto"/>
        <w:bottom w:val="none" w:sz="0" w:space="0" w:color="auto"/>
        <w:right w:val="none" w:sz="0" w:space="0" w:color="auto"/>
      </w:divBdr>
    </w:div>
    <w:div w:id="1337616625">
      <w:bodyDiv w:val="1"/>
      <w:marLeft w:val="0"/>
      <w:marRight w:val="0"/>
      <w:marTop w:val="0"/>
      <w:marBottom w:val="0"/>
      <w:divBdr>
        <w:top w:val="none" w:sz="0" w:space="0" w:color="auto"/>
        <w:left w:val="none" w:sz="0" w:space="0" w:color="auto"/>
        <w:bottom w:val="none" w:sz="0" w:space="0" w:color="auto"/>
        <w:right w:val="none" w:sz="0" w:space="0" w:color="auto"/>
      </w:divBdr>
    </w:div>
    <w:div w:id="1343319678">
      <w:bodyDiv w:val="1"/>
      <w:marLeft w:val="0"/>
      <w:marRight w:val="0"/>
      <w:marTop w:val="0"/>
      <w:marBottom w:val="0"/>
      <w:divBdr>
        <w:top w:val="none" w:sz="0" w:space="0" w:color="auto"/>
        <w:left w:val="none" w:sz="0" w:space="0" w:color="auto"/>
        <w:bottom w:val="none" w:sz="0" w:space="0" w:color="auto"/>
        <w:right w:val="none" w:sz="0" w:space="0" w:color="auto"/>
      </w:divBdr>
    </w:div>
    <w:div w:id="1387997419">
      <w:bodyDiv w:val="1"/>
      <w:marLeft w:val="0"/>
      <w:marRight w:val="0"/>
      <w:marTop w:val="0"/>
      <w:marBottom w:val="0"/>
      <w:divBdr>
        <w:top w:val="none" w:sz="0" w:space="0" w:color="auto"/>
        <w:left w:val="none" w:sz="0" w:space="0" w:color="auto"/>
        <w:bottom w:val="none" w:sz="0" w:space="0" w:color="auto"/>
        <w:right w:val="none" w:sz="0" w:space="0" w:color="auto"/>
      </w:divBdr>
    </w:div>
    <w:div w:id="1451783482">
      <w:bodyDiv w:val="1"/>
      <w:marLeft w:val="0"/>
      <w:marRight w:val="0"/>
      <w:marTop w:val="0"/>
      <w:marBottom w:val="0"/>
      <w:divBdr>
        <w:top w:val="none" w:sz="0" w:space="0" w:color="auto"/>
        <w:left w:val="none" w:sz="0" w:space="0" w:color="auto"/>
        <w:bottom w:val="none" w:sz="0" w:space="0" w:color="auto"/>
        <w:right w:val="none" w:sz="0" w:space="0" w:color="auto"/>
      </w:divBdr>
    </w:div>
    <w:div w:id="1465931793">
      <w:bodyDiv w:val="1"/>
      <w:marLeft w:val="0"/>
      <w:marRight w:val="0"/>
      <w:marTop w:val="0"/>
      <w:marBottom w:val="0"/>
      <w:divBdr>
        <w:top w:val="none" w:sz="0" w:space="0" w:color="auto"/>
        <w:left w:val="none" w:sz="0" w:space="0" w:color="auto"/>
        <w:bottom w:val="none" w:sz="0" w:space="0" w:color="auto"/>
        <w:right w:val="none" w:sz="0" w:space="0" w:color="auto"/>
      </w:divBdr>
    </w:div>
    <w:div w:id="1518887713">
      <w:bodyDiv w:val="1"/>
      <w:marLeft w:val="0"/>
      <w:marRight w:val="0"/>
      <w:marTop w:val="0"/>
      <w:marBottom w:val="0"/>
      <w:divBdr>
        <w:top w:val="none" w:sz="0" w:space="0" w:color="auto"/>
        <w:left w:val="none" w:sz="0" w:space="0" w:color="auto"/>
        <w:bottom w:val="none" w:sz="0" w:space="0" w:color="auto"/>
        <w:right w:val="none" w:sz="0" w:space="0" w:color="auto"/>
      </w:divBdr>
    </w:div>
    <w:div w:id="1519077970">
      <w:bodyDiv w:val="1"/>
      <w:marLeft w:val="0"/>
      <w:marRight w:val="0"/>
      <w:marTop w:val="0"/>
      <w:marBottom w:val="0"/>
      <w:divBdr>
        <w:top w:val="none" w:sz="0" w:space="0" w:color="auto"/>
        <w:left w:val="none" w:sz="0" w:space="0" w:color="auto"/>
        <w:bottom w:val="none" w:sz="0" w:space="0" w:color="auto"/>
        <w:right w:val="none" w:sz="0" w:space="0" w:color="auto"/>
      </w:divBdr>
    </w:div>
    <w:div w:id="1521436373">
      <w:bodyDiv w:val="1"/>
      <w:marLeft w:val="0"/>
      <w:marRight w:val="0"/>
      <w:marTop w:val="0"/>
      <w:marBottom w:val="0"/>
      <w:divBdr>
        <w:top w:val="none" w:sz="0" w:space="0" w:color="auto"/>
        <w:left w:val="none" w:sz="0" w:space="0" w:color="auto"/>
        <w:bottom w:val="none" w:sz="0" w:space="0" w:color="auto"/>
        <w:right w:val="none" w:sz="0" w:space="0" w:color="auto"/>
      </w:divBdr>
    </w:div>
    <w:div w:id="1585263335">
      <w:bodyDiv w:val="1"/>
      <w:marLeft w:val="0"/>
      <w:marRight w:val="0"/>
      <w:marTop w:val="0"/>
      <w:marBottom w:val="0"/>
      <w:divBdr>
        <w:top w:val="none" w:sz="0" w:space="0" w:color="auto"/>
        <w:left w:val="none" w:sz="0" w:space="0" w:color="auto"/>
        <w:bottom w:val="none" w:sz="0" w:space="0" w:color="auto"/>
        <w:right w:val="none" w:sz="0" w:space="0" w:color="auto"/>
      </w:divBdr>
    </w:div>
    <w:div w:id="1673484613">
      <w:bodyDiv w:val="1"/>
      <w:marLeft w:val="0"/>
      <w:marRight w:val="0"/>
      <w:marTop w:val="0"/>
      <w:marBottom w:val="0"/>
      <w:divBdr>
        <w:top w:val="none" w:sz="0" w:space="0" w:color="auto"/>
        <w:left w:val="none" w:sz="0" w:space="0" w:color="auto"/>
        <w:bottom w:val="none" w:sz="0" w:space="0" w:color="auto"/>
        <w:right w:val="none" w:sz="0" w:space="0" w:color="auto"/>
      </w:divBdr>
    </w:div>
    <w:div w:id="1827353724">
      <w:bodyDiv w:val="1"/>
      <w:marLeft w:val="0"/>
      <w:marRight w:val="0"/>
      <w:marTop w:val="0"/>
      <w:marBottom w:val="0"/>
      <w:divBdr>
        <w:top w:val="none" w:sz="0" w:space="0" w:color="auto"/>
        <w:left w:val="none" w:sz="0" w:space="0" w:color="auto"/>
        <w:bottom w:val="none" w:sz="0" w:space="0" w:color="auto"/>
        <w:right w:val="none" w:sz="0" w:space="0" w:color="auto"/>
      </w:divBdr>
    </w:div>
    <w:div w:id="1941135462">
      <w:bodyDiv w:val="1"/>
      <w:marLeft w:val="0"/>
      <w:marRight w:val="0"/>
      <w:marTop w:val="0"/>
      <w:marBottom w:val="0"/>
      <w:divBdr>
        <w:top w:val="none" w:sz="0" w:space="0" w:color="auto"/>
        <w:left w:val="none" w:sz="0" w:space="0" w:color="auto"/>
        <w:bottom w:val="none" w:sz="0" w:space="0" w:color="auto"/>
        <w:right w:val="none" w:sz="0" w:space="0" w:color="auto"/>
      </w:divBdr>
    </w:div>
    <w:div w:id="1954557310">
      <w:bodyDiv w:val="1"/>
      <w:marLeft w:val="0"/>
      <w:marRight w:val="0"/>
      <w:marTop w:val="0"/>
      <w:marBottom w:val="0"/>
      <w:divBdr>
        <w:top w:val="none" w:sz="0" w:space="0" w:color="auto"/>
        <w:left w:val="none" w:sz="0" w:space="0" w:color="auto"/>
        <w:bottom w:val="none" w:sz="0" w:space="0" w:color="auto"/>
        <w:right w:val="none" w:sz="0" w:space="0" w:color="auto"/>
      </w:divBdr>
    </w:div>
    <w:div w:id="2071876988">
      <w:bodyDiv w:val="1"/>
      <w:marLeft w:val="0"/>
      <w:marRight w:val="0"/>
      <w:marTop w:val="0"/>
      <w:marBottom w:val="0"/>
      <w:divBdr>
        <w:top w:val="none" w:sz="0" w:space="0" w:color="auto"/>
        <w:left w:val="none" w:sz="0" w:space="0" w:color="auto"/>
        <w:bottom w:val="none" w:sz="0" w:space="0" w:color="auto"/>
        <w:right w:val="none" w:sz="0" w:space="0" w:color="auto"/>
      </w:divBdr>
    </w:div>
    <w:div w:id="2112506674">
      <w:bodyDiv w:val="1"/>
      <w:marLeft w:val="0"/>
      <w:marRight w:val="0"/>
      <w:marTop w:val="0"/>
      <w:marBottom w:val="0"/>
      <w:divBdr>
        <w:top w:val="none" w:sz="0" w:space="0" w:color="auto"/>
        <w:left w:val="none" w:sz="0" w:space="0" w:color="auto"/>
        <w:bottom w:val="none" w:sz="0" w:space="0" w:color="auto"/>
        <w:right w:val="none" w:sz="0" w:space="0" w:color="auto"/>
      </w:divBdr>
    </w:div>
    <w:div w:id="2143190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34EFB4-B2B2-4780-8512-6E42A512B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1045</TotalTime>
  <Pages>19</Pages>
  <Words>6190</Words>
  <Characters>33427</Characters>
  <Application>Microsoft Office Word</Application>
  <DocSecurity>0</DocSecurity>
  <Lines>278</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Ana Paula</cp:lastModifiedBy>
  <cp:revision>157</cp:revision>
  <cp:lastPrinted>2026-06-01T19:00:00Z</cp:lastPrinted>
  <dcterms:created xsi:type="dcterms:W3CDTF">2025-06-04T12:48:00Z</dcterms:created>
  <dcterms:modified xsi:type="dcterms:W3CDTF">2026-06-23T12:40:00Z</dcterms:modified>
</cp:coreProperties>
</file>