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11770728" w14:textId="4FE03366" w:rsidR="00946011" w:rsidRPr="002614A5" w:rsidRDefault="0028692C" w:rsidP="002614A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 w:rsidRPr="002614A5">
        <w:rPr>
          <w:b/>
          <w:sz w:val="24"/>
          <w:szCs w:val="24"/>
        </w:rPr>
        <w:t>ESTUDO TÉCNICO PRELIMINAR</w:t>
      </w:r>
    </w:p>
    <w:p w14:paraId="1E5A35F7" w14:textId="2E4C8819" w:rsidR="00946011" w:rsidRPr="002614A5" w:rsidRDefault="00946011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14:paraId="02BD1339" w14:textId="1DA2DF31" w:rsidR="00357F2C" w:rsidRPr="002614A5" w:rsidRDefault="00357F2C" w:rsidP="00BB22CE">
      <w:pPr>
        <w:spacing w:line="360" w:lineRule="auto"/>
        <w:jc w:val="both"/>
        <w:rPr>
          <w:sz w:val="24"/>
          <w:szCs w:val="24"/>
        </w:rPr>
      </w:pPr>
      <w:r w:rsidRPr="002614A5">
        <w:rPr>
          <w:sz w:val="24"/>
          <w:szCs w:val="24"/>
        </w:rPr>
        <w:t xml:space="preserve">Município de </w:t>
      </w:r>
      <w:r w:rsidR="00CC0E1D" w:rsidRPr="002614A5">
        <w:rPr>
          <w:sz w:val="24"/>
          <w:szCs w:val="24"/>
        </w:rPr>
        <w:t>Marques de Souza</w:t>
      </w:r>
    </w:p>
    <w:p w14:paraId="3ADE4EA0" w14:textId="7811B077" w:rsidR="00E46394" w:rsidRPr="002614A5" w:rsidRDefault="00357F2C" w:rsidP="00BB22CE">
      <w:pPr>
        <w:spacing w:line="360" w:lineRule="auto"/>
        <w:jc w:val="both"/>
        <w:rPr>
          <w:sz w:val="24"/>
          <w:szCs w:val="24"/>
        </w:rPr>
      </w:pPr>
      <w:r w:rsidRPr="002614A5">
        <w:rPr>
          <w:sz w:val="24"/>
          <w:szCs w:val="24"/>
        </w:rPr>
        <w:t>Secretaria Municipal de</w:t>
      </w:r>
      <w:r w:rsidR="002664D0" w:rsidRPr="002614A5">
        <w:rPr>
          <w:sz w:val="24"/>
          <w:szCs w:val="24"/>
        </w:rPr>
        <w:t xml:space="preserve"> </w:t>
      </w:r>
      <w:r w:rsidR="00D03657" w:rsidRPr="002614A5">
        <w:rPr>
          <w:sz w:val="24"/>
          <w:szCs w:val="24"/>
        </w:rPr>
        <w:t>Saúde</w:t>
      </w:r>
    </w:p>
    <w:p w14:paraId="6E854288" w14:textId="77777777" w:rsidR="002614A5" w:rsidRPr="002614A5" w:rsidRDefault="002614A5" w:rsidP="002614A5">
      <w:pPr>
        <w:pStyle w:val="Ttulo2"/>
        <w:jc w:val="both"/>
        <w:rPr>
          <w:rFonts w:ascii="Arial" w:hAnsi="Arial" w:cs="Arial"/>
          <w:sz w:val="24"/>
          <w:szCs w:val="24"/>
          <w:lang w:eastAsia="pt-BR"/>
        </w:rPr>
      </w:pPr>
      <w:r w:rsidRPr="002614A5">
        <w:rPr>
          <w:rFonts w:ascii="Arial" w:hAnsi="Arial" w:cs="Arial"/>
          <w:sz w:val="24"/>
          <w:szCs w:val="24"/>
        </w:rPr>
        <w:t>1. DESCRIÇÃO DA NECESSIDADE</w:t>
      </w:r>
    </w:p>
    <w:p w14:paraId="5806069C" w14:textId="77777777" w:rsidR="00684775" w:rsidRDefault="00684775" w:rsidP="002614A5">
      <w:pPr>
        <w:pStyle w:val="NormalWeb"/>
        <w:jc w:val="both"/>
      </w:pPr>
      <w:r>
        <w:t>A presente contratação tem por finalidade suprir a demanda contínua de materiais odontológicos utilizados nas unidades de saúde do município, assegurando a adequada prestação dos serviços e evitando a descontinuidade do atendimento à população.</w:t>
      </w:r>
    </w:p>
    <w:p w14:paraId="4FFCCD51" w14:textId="77777777" w:rsidR="002614A5" w:rsidRPr="002614A5" w:rsidRDefault="002614A5" w:rsidP="002614A5">
      <w:pPr>
        <w:pStyle w:val="Ttulo2"/>
        <w:jc w:val="both"/>
        <w:rPr>
          <w:rFonts w:ascii="Arial" w:hAnsi="Arial" w:cs="Arial"/>
          <w:sz w:val="24"/>
          <w:szCs w:val="24"/>
        </w:rPr>
      </w:pPr>
      <w:r w:rsidRPr="002614A5">
        <w:rPr>
          <w:rFonts w:ascii="Arial" w:hAnsi="Arial" w:cs="Arial"/>
          <w:sz w:val="24"/>
          <w:szCs w:val="24"/>
        </w:rPr>
        <w:t>2. PREVISÃO NO PLANO DE CONTRATAÇÕES</w:t>
      </w:r>
    </w:p>
    <w:p w14:paraId="305D784A" w14:textId="77777777" w:rsidR="002614A5" w:rsidRPr="002614A5" w:rsidRDefault="002614A5" w:rsidP="002614A5">
      <w:pPr>
        <w:pStyle w:val="NormalWeb"/>
        <w:jc w:val="both"/>
        <w:rPr>
          <w:rFonts w:ascii="Arial" w:hAnsi="Arial" w:cs="Arial"/>
        </w:rPr>
      </w:pPr>
      <w:r w:rsidRPr="002614A5">
        <w:rPr>
          <w:rFonts w:ascii="Arial" w:hAnsi="Arial" w:cs="Arial"/>
        </w:rPr>
        <w:t>A aquisição encontra-se alinhada ao planejamento anual da Secretaria Municipal de Saúde, compatível com as ações de atenção básica e saúde bucal.</w:t>
      </w:r>
    </w:p>
    <w:p w14:paraId="0CDC7CE3" w14:textId="77777777" w:rsidR="002614A5" w:rsidRPr="002614A5" w:rsidRDefault="002614A5" w:rsidP="002614A5">
      <w:pPr>
        <w:pStyle w:val="Ttulo2"/>
        <w:jc w:val="both"/>
        <w:rPr>
          <w:rFonts w:ascii="Arial" w:hAnsi="Arial" w:cs="Arial"/>
          <w:sz w:val="24"/>
          <w:szCs w:val="24"/>
        </w:rPr>
      </w:pPr>
      <w:r w:rsidRPr="002614A5">
        <w:rPr>
          <w:rFonts w:ascii="Arial" w:hAnsi="Arial" w:cs="Arial"/>
          <w:sz w:val="24"/>
          <w:szCs w:val="24"/>
        </w:rPr>
        <w:t>3. REQUISITOS DA CONTRATAÇÃO</w:t>
      </w:r>
    </w:p>
    <w:p w14:paraId="01AFC751" w14:textId="0BFE2342" w:rsidR="002614A5" w:rsidRPr="002614A5" w:rsidRDefault="002614A5" w:rsidP="002614A5">
      <w:pPr>
        <w:numPr>
          <w:ilvl w:val="0"/>
          <w:numId w:val="5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2614A5">
        <w:rPr>
          <w:sz w:val="24"/>
          <w:szCs w:val="24"/>
        </w:rPr>
        <w:t xml:space="preserve">Produtos novos, com registro na ANVISA; </w:t>
      </w:r>
    </w:p>
    <w:p w14:paraId="4F7E2067" w14:textId="2ED4B6E6" w:rsidR="002614A5" w:rsidRPr="002614A5" w:rsidRDefault="002614A5" w:rsidP="002614A5">
      <w:pPr>
        <w:numPr>
          <w:ilvl w:val="0"/>
          <w:numId w:val="5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2614A5">
        <w:rPr>
          <w:sz w:val="24"/>
          <w:szCs w:val="24"/>
        </w:rPr>
        <w:t xml:space="preserve">Validade mínima de 12 meses no ato da entrega; </w:t>
      </w:r>
    </w:p>
    <w:p w14:paraId="34ADEF2E" w14:textId="77777777" w:rsidR="002614A5" w:rsidRPr="002614A5" w:rsidRDefault="002614A5" w:rsidP="002614A5">
      <w:pPr>
        <w:numPr>
          <w:ilvl w:val="0"/>
          <w:numId w:val="5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2614A5">
        <w:rPr>
          <w:sz w:val="24"/>
          <w:szCs w:val="24"/>
        </w:rPr>
        <w:t xml:space="preserve">Embalagens íntegras e com identificação completa; </w:t>
      </w:r>
    </w:p>
    <w:p w14:paraId="0FBD8770" w14:textId="77777777" w:rsidR="002614A5" w:rsidRPr="002614A5" w:rsidRDefault="002614A5" w:rsidP="002614A5">
      <w:pPr>
        <w:numPr>
          <w:ilvl w:val="0"/>
          <w:numId w:val="5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2614A5">
        <w:rPr>
          <w:sz w:val="24"/>
          <w:szCs w:val="24"/>
        </w:rPr>
        <w:t xml:space="preserve">Conformidade com normas técnicas e sanitárias; </w:t>
      </w:r>
    </w:p>
    <w:p w14:paraId="7501915A" w14:textId="77777777" w:rsidR="002614A5" w:rsidRPr="002614A5" w:rsidRDefault="002614A5" w:rsidP="002614A5">
      <w:pPr>
        <w:numPr>
          <w:ilvl w:val="0"/>
          <w:numId w:val="5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2614A5">
        <w:rPr>
          <w:sz w:val="24"/>
          <w:szCs w:val="24"/>
        </w:rPr>
        <w:t xml:space="preserve">Entrega parcelada conforme demanda. </w:t>
      </w:r>
    </w:p>
    <w:p w14:paraId="58321657" w14:textId="77777777" w:rsidR="002614A5" w:rsidRPr="002614A5" w:rsidRDefault="002614A5" w:rsidP="002614A5">
      <w:pPr>
        <w:pStyle w:val="Ttulo2"/>
        <w:jc w:val="both"/>
        <w:rPr>
          <w:rFonts w:ascii="Arial" w:hAnsi="Arial" w:cs="Arial"/>
          <w:sz w:val="24"/>
          <w:szCs w:val="24"/>
        </w:rPr>
      </w:pPr>
      <w:r w:rsidRPr="002614A5">
        <w:rPr>
          <w:rFonts w:ascii="Arial" w:hAnsi="Arial" w:cs="Arial"/>
          <w:sz w:val="24"/>
          <w:szCs w:val="24"/>
        </w:rPr>
        <w:t>4. ESTIMATIVA DAS QUANTIDADES</w:t>
      </w:r>
    </w:p>
    <w:p w14:paraId="70FC0ABC" w14:textId="08C56482" w:rsidR="002614A5" w:rsidRDefault="002614A5" w:rsidP="002614A5">
      <w:pPr>
        <w:pStyle w:val="NormalWeb"/>
        <w:jc w:val="both"/>
        <w:rPr>
          <w:rFonts w:ascii="Arial" w:hAnsi="Arial" w:cs="Arial"/>
        </w:rPr>
      </w:pPr>
      <w:r w:rsidRPr="002614A5">
        <w:rPr>
          <w:rFonts w:ascii="Arial" w:hAnsi="Arial" w:cs="Arial"/>
        </w:rPr>
        <w:t>As quantidades foram definidas com base no consumo médio histórico das unidades de saúde</w:t>
      </w:r>
      <w:r w:rsidR="003B7AF2">
        <w:rPr>
          <w:rFonts w:ascii="Arial" w:hAnsi="Arial" w:cs="Arial"/>
        </w:rPr>
        <w:t xml:space="preserve"> e estão detalhados no Termo de Referência.</w:t>
      </w:r>
    </w:p>
    <w:p w14:paraId="0D56A218" w14:textId="77777777" w:rsidR="002614A5" w:rsidRPr="002614A5" w:rsidRDefault="002614A5" w:rsidP="002614A5">
      <w:pPr>
        <w:pStyle w:val="Ttulo2"/>
        <w:jc w:val="both"/>
        <w:rPr>
          <w:rFonts w:ascii="Arial" w:hAnsi="Arial" w:cs="Arial"/>
          <w:sz w:val="24"/>
          <w:szCs w:val="24"/>
        </w:rPr>
      </w:pPr>
      <w:r w:rsidRPr="002614A5">
        <w:rPr>
          <w:rFonts w:ascii="Arial" w:hAnsi="Arial" w:cs="Arial"/>
          <w:sz w:val="24"/>
          <w:szCs w:val="24"/>
        </w:rPr>
        <w:t>5. LEVANTAMENTO DE MERCADO</w:t>
      </w:r>
    </w:p>
    <w:p w14:paraId="4F9529B7" w14:textId="77777777" w:rsidR="002614A5" w:rsidRPr="002614A5" w:rsidRDefault="002614A5" w:rsidP="002614A5">
      <w:pPr>
        <w:pStyle w:val="NormalWeb"/>
        <w:jc w:val="both"/>
        <w:rPr>
          <w:rFonts w:ascii="Arial" w:hAnsi="Arial" w:cs="Arial"/>
        </w:rPr>
      </w:pPr>
      <w:r w:rsidRPr="002614A5">
        <w:rPr>
          <w:rFonts w:ascii="Arial" w:hAnsi="Arial" w:cs="Arial"/>
        </w:rPr>
        <w:t>Foi realizado levantamento junto a fornecedores do ramo odontológico, identificando ampla oferta no mercado, possibilitando a adoção do pregão eletrônico com ampla competitividade.</w:t>
      </w:r>
    </w:p>
    <w:p w14:paraId="286E37C2" w14:textId="77777777" w:rsidR="002614A5" w:rsidRPr="002614A5" w:rsidRDefault="002614A5" w:rsidP="002614A5">
      <w:pPr>
        <w:pStyle w:val="Ttulo2"/>
        <w:jc w:val="both"/>
        <w:rPr>
          <w:rFonts w:ascii="Arial" w:hAnsi="Arial" w:cs="Arial"/>
          <w:sz w:val="24"/>
          <w:szCs w:val="24"/>
        </w:rPr>
      </w:pPr>
      <w:r w:rsidRPr="002614A5">
        <w:rPr>
          <w:rFonts w:ascii="Arial" w:hAnsi="Arial" w:cs="Arial"/>
          <w:sz w:val="24"/>
          <w:szCs w:val="24"/>
        </w:rPr>
        <w:t>6. ESTIMATIVA DO VALOR</w:t>
      </w:r>
    </w:p>
    <w:p w14:paraId="275DE4FF" w14:textId="77777777" w:rsidR="002614A5" w:rsidRPr="002614A5" w:rsidRDefault="002614A5" w:rsidP="002614A5">
      <w:pPr>
        <w:pStyle w:val="NormalWeb"/>
        <w:jc w:val="both"/>
        <w:rPr>
          <w:rFonts w:ascii="Arial" w:hAnsi="Arial" w:cs="Arial"/>
        </w:rPr>
      </w:pPr>
      <w:r w:rsidRPr="002614A5">
        <w:rPr>
          <w:rFonts w:ascii="Arial" w:hAnsi="Arial" w:cs="Arial"/>
        </w:rPr>
        <w:t>A estimativa será obtida por meio de pesquisa de preços junto a:</w:t>
      </w:r>
    </w:p>
    <w:p w14:paraId="5826C41B" w14:textId="77777777" w:rsidR="002614A5" w:rsidRPr="002614A5" w:rsidRDefault="002614A5" w:rsidP="002614A5">
      <w:pPr>
        <w:numPr>
          <w:ilvl w:val="0"/>
          <w:numId w:val="7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2614A5">
        <w:rPr>
          <w:sz w:val="24"/>
          <w:szCs w:val="24"/>
        </w:rPr>
        <w:t xml:space="preserve">Banco de Preços; </w:t>
      </w:r>
    </w:p>
    <w:p w14:paraId="623E25DC" w14:textId="77777777" w:rsidR="002614A5" w:rsidRPr="002614A5" w:rsidRDefault="002614A5" w:rsidP="002614A5">
      <w:pPr>
        <w:numPr>
          <w:ilvl w:val="0"/>
          <w:numId w:val="7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2614A5">
        <w:rPr>
          <w:sz w:val="24"/>
          <w:szCs w:val="24"/>
        </w:rPr>
        <w:t xml:space="preserve">Contratações públicas similares; </w:t>
      </w:r>
    </w:p>
    <w:p w14:paraId="053F51E6" w14:textId="77777777" w:rsidR="002614A5" w:rsidRPr="002614A5" w:rsidRDefault="002614A5" w:rsidP="002614A5">
      <w:pPr>
        <w:numPr>
          <w:ilvl w:val="0"/>
          <w:numId w:val="7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2614A5">
        <w:rPr>
          <w:sz w:val="24"/>
          <w:szCs w:val="24"/>
        </w:rPr>
        <w:t xml:space="preserve">Fornecedores do mercado. </w:t>
      </w:r>
    </w:p>
    <w:p w14:paraId="4AD67CE5" w14:textId="77777777" w:rsidR="002614A5" w:rsidRPr="002614A5" w:rsidRDefault="002614A5" w:rsidP="002614A5">
      <w:pPr>
        <w:pStyle w:val="Ttulo2"/>
        <w:jc w:val="both"/>
        <w:rPr>
          <w:rFonts w:ascii="Arial" w:hAnsi="Arial" w:cs="Arial"/>
          <w:sz w:val="24"/>
          <w:szCs w:val="24"/>
        </w:rPr>
      </w:pPr>
      <w:r w:rsidRPr="002614A5">
        <w:rPr>
          <w:rFonts w:ascii="Arial" w:hAnsi="Arial" w:cs="Arial"/>
          <w:sz w:val="24"/>
          <w:szCs w:val="24"/>
        </w:rPr>
        <w:lastRenderedPageBreak/>
        <w:t>7. DESCRIÇÃO DA SOLUÇÃO</w:t>
      </w:r>
    </w:p>
    <w:p w14:paraId="21822A5F" w14:textId="77777777" w:rsidR="002614A5" w:rsidRPr="002614A5" w:rsidRDefault="002614A5" w:rsidP="002614A5">
      <w:pPr>
        <w:pStyle w:val="NormalWeb"/>
        <w:jc w:val="both"/>
        <w:rPr>
          <w:rFonts w:ascii="Arial" w:hAnsi="Arial" w:cs="Arial"/>
        </w:rPr>
      </w:pPr>
      <w:r w:rsidRPr="002614A5">
        <w:rPr>
          <w:rFonts w:ascii="Arial" w:hAnsi="Arial" w:cs="Arial"/>
        </w:rPr>
        <w:t>Aquisição parcelada via Sistema de Registro de Preços, permitindo flexibilidade e economicidade, evitando desperdícios e vencimentos de materiais.</w:t>
      </w:r>
    </w:p>
    <w:p w14:paraId="19A03570" w14:textId="77777777" w:rsidR="002614A5" w:rsidRPr="002614A5" w:rsidRDefault="002614A5" w:rsidP="002614A5">
      <w:pPr>
        <w:pStyle w:val="Ttulo2"/>
        <w:jc w:val="both"/>
        <w:rPr>
          <w:rFonts w:ascii="Arial" w:hAnsi="Arial" w:cs="Arial"/>
          <w:sz w:val="24"/>
          <w:szCs w:val="24"/>
        </w:rPr>
      </w:pPr>
      <w:r w:rsidRPr="002614A5">
        <w:rPr>
          <w:rFonts w:ascii="Arial" w:hAnsi="Arial" w:cs="Arial"/>
          <w:sz w:val="24"/>
          <w:szCs w:val="24"/>
        </w:rPr>
        <w:t>8. PARCELAMENTO</w:t>
      </w:r>
    </w:p>
    <w:p w14:paraId="322EC2A2" w14:textId="77777777" w:rsidR="002614A5" w:rsidRPr="002614A5" w:rsidRDefault="002614A5" w:rsidP="002614A5">
      <w:pPr>
        <w:pStyle w:val="NormalWeb"/>
        <w:jc w:val="both"/>
        <w:rPr>
          <w:rFonts w:ascii="Arial" w:hAnsi="Arial" w:cs="Arial"/>
        </w:rPr>
      </w:pPr>
      <w:r w:rsidRPr="002614A5">
        <w:rPr>
          <w:rFonts w:ascii="Arial" w:hAnsi="Arial" w:cs="Arial"/>
        </w:rPr>
        <w:t xml:space="preserve">A contratação será por </w:t>
      </w:r>
      <w:r w:rsidRPr="002614A5">
        <w:rPr>
          <w:rStyle w:val="Forte"/>
          <w:rFonts w:ascii="Arial" w:hAnsi="Arial" w:cs="Arial"/>
        </w:rPr>
        <w:t>item</w:t>
      </w:r>
      <w:r w:rsidRPr="002614A5">
        <w:rPr>
          <w:rFonts w:ascii="Arial" w:hAnsi="Arial" w:cs="Arial"/>
        </w:rPr>
        <w:t>, permitindo maior competitividade e economia.</w:t>
      </w:r>
    </w:p>
    <w:p w14:paraId="46ED9C7D" w14:textId="77777777" w:rsidR="002614A5" w:rsidRPr="002614A5" w:rsidRDefault="002614A5" w:rsidP="002614A5">
      <w:pPr>
        <w:pStyle w:val="Ttulo2"/>
        <w:jc w:val="both"/>
        <w:rPr>
          <w:rFonts w:ascii="Arial" w:hAnsi="Arial" w:cs="Arial"/>
          <w:sz w:val="24"/>
          <w:szCs w:val="24"/>
        </w:rPr>
      </w:pPr>
      <w:r w:rsidRPr="002614A5">
        <w:rPr>
          <w:rFonts w:ascii="Arial" w:hAnsi="Arial" w:cs="Arial"/>
          <w:sz w:val="24"/>
          <w:szCs w:val="24"/>
        </w:rPr>
        <w:t>9. RESULTADOS PRETENDIDOS</w:t>
      </w:r>
    </w:p>
    <w:p w14:paraId="249946DF" w14:textId="77777777" w:rsidR="002614A5" w:rsidRPr="002614A5" w:rsidRDefault="002614A5" w:rsidP="002614A5">
      <w:pPr>
        <w:numPr>
          <w:ilvl w:val="0"/>
          <w:numId w:val="8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2614A5">
        <w:rPr>
          <w:sz w:val="24"/>
          <w:szCs w:val="24"/>
        </w:rPr>
        <w:t xml:space="preserve">Continuidade dos atendimentos odontológicos; </w:t>
      </w:r>
    </w:p>
    <w:p w14:paraId="27409C39" w14:textId="77777777" w:rsidR="002614A5" w:rsidRPr="002614A5" w:rsidRDefault="002614A5" w:rsidP="002614A5">
      <w:pPr>
        <w:numPr>
          <w:ilvl w:val="0"/>
          <w:numId w:val="8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2614A5">
        <w:rPr>
          <w:sz w:val="24"/>
          <w:szCs w:val="24"/>
        </w:rPr>
        <w:t xml:space="preserve">Redução de custos por escala; </w:t>
      </w:r>
    </w:p>
    <w:p w14:paraId="74B60DEC" w14:textId="77777777" w:rsidR="002614A5" w:rsidRPr="002614A5" w:rsidRDefault="002614A5" w:rsidP="002614A5">
      <w:pPr>
        <w:numPr>
          <w:ilvl w:val="0"/>
          <w:numId w:val="8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2614A5">
        <w:rPr>
          <w:sz w:val="24"/>
          <w:szCs w:val="24"/>
        </w:rPr>
        <w:t xml:space="preserve">Melhor gestão de estoque; </w:t>
      </w:r>
    </w:p>
    <w:p w14:paraId="07410110" w14:textId="77777777" w:rsidR="002614A5" w:rsidRPr="002614A5" w:rsidRDefault="002614A5" w:rsidP="002614A5">
      <w:pPr>
        <w:numPr>
          <w:ilvl w:val="0"/>
          <w:numId w:val="8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2614A5">
        <w:rPr>
          <w:sz w:val="24"/>
          <w:szCs w:val="24"/>
        </w:rPr>
        <w:t xml:space="preserve">Eficiência no uso de recursos públicos. </w:t>
      </w:r>
    </w:p>
    <w:p w14:paraId="63D26CB2" w14:textId="77777777" w:rsidR="002614A5" w:rsidRPr="002614A5" w:rsidRDefault="002614A5" w:rsidP="002614A5">
      <w:pPr>
        <w:pStyle w:val="Ttulo2"/>
        <w:jc w:val="both"/>
        <w:rPr>
          <w:rFonts w:ascii="Arial" w:hAnsi="Arial" w:cs="Arial"/>
          <w:sz w:val="24"/>
          <w:szCs w:val="24"/>
        </w:rPr>
      </w:pPr>
      <w:r w:rsidRPr="002614A5">
        <w:rPr>
          <w:rFonts w:ascii="Arial" w:hAnsi="Arial" w:cs="Arial"/>
          <w:sz w:val="24"/>
          <w:szCs w:val="24"/>
        </w:rPr>
        <w:t>10. PROVIDÊNCIAS PRÉVIAS</w:t>
      </w:r>
    </w:p>
    <w:p w14:paraId="1AA0D71C" w14:textId="71BD47EE" w:rsidR="002614A5" w:rsidRPr="002614A5" w:rsidRDefault="002614A5" w:rsidP="002614A5">
      <w:pPr>
        <w:numPr>
          <w:ilvl w:val="0"/>
          <w:numId w:val="9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2614A5">
        <w:rPr>
          <w:sz w:val="24"/>
          <w:szCs w:val="24"/>
        </w:rPr>
        <w:t>Designação de fiscal de contrato</w:t>
      </w:r>
      <w:r>
        <w:rPr>
          <w:sz w:val="24"/>
          <w:szCs w:val="24"/>
        </w:rPr>
        <w:t>,</w:t>
      </w:r>
      <w:r w:rsidR="00300C69">
        <w:rPr>
          <w:sz w:val="24"/>
          <w:szCs w:val="24"/>
        </w:rPr>
        <w:t xml:space="preserve"> servidora:</w:t>
      </w:r>
      <w:r>
        <w:rPr>
          <w:sz w:val="24"/>
          <w:szCs w:val="24"/>
        </w:rPr>
        <w:t xml:space="preserve"> </w:t>
      </w:r>
      <w:r w:rsidRPr="002614A5">
        <w:rPr>
          <w:color w:val="333333"/>
          <w:sz w:val="24"/>
          <w:szCs w:val="24"/>
          <w:shd w:val="clear" w:color="auto" w:fill="FFFFFF"/>
        </w:rPr>
        <w:t>LIRIANE INÊS VOLKWEIS</w:t>
      </w:r>
      <w:r w:rsidR="00300C69">
        <w:rPr>
          <w:sz w:val="24"/>
          <w:szCs w:val="24"/>
        </w:rPr>
        <w:t>;</w:t>
      </w:r>
    </w:p>
    <w:p w14:paraId="27691CF9" w14:textId="77777777" w:rsidR="002614A5" w:rsidRPr="002614A5" w:rsidRDefault="002614A5" w:rsidP="002614A5">
      <w:pPr>
        <w:numPr>
          <w:ilvl w:val="0"/>
          <w:numId w:val="9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2614A5">
        <w:rPr>
          <w:sz w:val="24"/>
          <w:szCs w:val="24"/>
        </w:rPr>
        <w:t xml:space="preserve">Capacitação da equipe para gestão contratual. </w:t>
      </w:r>
    </w:p>
    <w:p w14:paraId="06894118" w14:textId="77777777" w:rsidR="002614A5" w:rsidRPr="002614A5" w:rsidRDefault="002614A5" w:rsidP="002614A5">
      <w:pPr>
        <w:pStyle w:val="Ttulo2"/>
        <w:jc w:val="both"/>
        <w:rPr>
          <w:rFonts w:ascii="Arial" w:hAnsi="Arial" w:cs="Arial"/>
          <w:sz w:val="24"/>
          <w:szCs w:val="24"/>
        </w:rPr>
      </w:pPr>
      <w:r w:rsidRPr="002614A5">
        <w:rPr>
          <w:rFonts w:ascii="Arial" w:hAnsi="Arial" w:cs="Arial"/>
          <w:sz w:val="24"/>
          <w:szCs w:val="24"/>
        </w:rPr>
        <w:t>11. CONTRATAÇÕES CORRELATAS</w:t>
      </w:r>
    </w:p>
    <w:p w14:paraId="5A92F7E1" w14:textId="77777777" w:rsidR="002614A5" w:rsidRPr="002614A5" w:rsidRDefault="002614A5" w:rsidP="002614A5">
      <w:pPr>
        <w:pStyle w:val="NormalWeb"/>
        <w:jc w:val="both"/>
        <w:rPr>
          <w:rFonts w:ascii="Arial" w:hAnsi="Arial" w:cs="Arial"/>
        </w:rPr>
      </w:pPr>
      <w:r w:rsidRPr="002614A5">
        <w:rPr>
          <w:rFonts w:ascii="Arial" w:hAnsi="Arial" w:cs="Arial"/>
        </w:rPr>
        <w:t>Não há contratações diretamente interdependentes.</w:t>
      </w:r>
    </w:p>
    <w:p w14:paraId="533C5B7D" w14:textId="77777777" w:rsidR="002614A5" w:rsidRPr="002614A5" w:rsidRDefault="002614A5" w:rsidP="002614A5">
      <w:pPr>
        <w:pStyle w:val="Ttulo2"/>
        <w:jc w:val="both"/>
        <w:rPr>
          <w:rFonts w:ascii="Arial" w:hAnsi="Arial" w:cs="Arial"/>
          <w:sz w:val="24"/>
          <w:szCs w:val="24"/>
        </w:rPr>
      </w:pPr>
      <w:r w:rsidRPr="002614A5">
        <w:rPr>
          <w:rFonts w:ascii="Arial" w:hAnsi="Arial" w:cs="Arial"/>
          <w:sz w:val="24"/>
          <w:szCs w:val="24"/>
        </w:rPr>
        <w:t>12. IMPACTOS AMBIENTAIS</w:t>
      </w:r>
    </w:p>
    <w:p w14:paraId="4D8EA1B3" w14:textId="77777777" w:rsidR="002614A5" w:rsidRPr="002614A5" w:rsidRDefault="002614A5" w:rsidP="002614A5">
      <w:pPr>
        <w:numPr>
          <w:ilvl w:val="0"/>
          <w:numId w:val="10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2614A5">
        <w:rPr>
          <w:sz w:val="24"/>
          <w:szCs w:val="24"/>
        </w:rPr>
        <w:t xml:space="preserve">Descarte adequado de resíduos; </w:t>
      </w:r>
    </w:p>
    <w:p w14:paraId="73DE4151" w14:textId="77777777" w:rsidR="002614A5" w:rsidRPr="002614A5" w:rsidRDefault="002614A5" w:rsidP="002614A5">
      <w:pPr>
        <w:numPr>
          <w:ilvl w:val="0"/>
          <w:numId w:val="10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2614A5">
        <w:rPr>
          <w:sz w:val="24"/>
          <w:szCs w:val="24"/>
        </w:rPr>
        <w:t xml:space="preserve">Preferência por produtos com menor impacto ambiental; </w:t>
      </w:r>
    </w:p>
    <w:p w14:paraId="307CB2D8" w14:textId="77777777" w:rsidR="002614A5" w:rsidRPr="002614A5" w:rsidRDefault="002614A5" w:rsidP="002614A5">
      <w:pPr>
        <w:numPr>
          <w:ilvl w:val="0"/>
          <w:numId w:val="10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2614A5">
        <w:rPr>
          <w:sz w:val="24"/>
          <w:szCs w:val="24"/>
        </w:rPr>
        <w:t xml:space="preserve">Observância de normas sanitárias. </w:t>
      </w:r>
    </w:p>
    <w:p w14:paraId="3AE5CA08" w14:textId="77777777" w:rsidR="002614A5" w:rsidRPr="002614A5" w:rsidRDefault="002614A5" w:rsidP="002614A5">
      <w:pPr>
        <w:pStyle w:val="Ttulo2"/>
        <w:jc w:val="both"/>
        <w:rPr>
          <w:rFonts w:ascii="Arial" w:hAnsi="Arial" w:cs="Arial"/>
          <w:sz w:val="24"/>
          <w:szCs w:val="24"/>
        </w:rPr>
      </w:pPr>
      <w:r w:rsidRPr="002614A5">
        <w:rPr>
          <w:rFonts w:ascii="Arial" w:hAnsi="Arial" w:cs="Arial"/>
          <w:sz w:val="24"/>
          <w:szCs w:val="24"/>
        </w:rPr>
        <w:t>13. CONCLUSÃO</w:t>
      </w:r>
    </w:p>
    <w:p w14:paraId="1C846C46" w14:textId="77777777" w:rsidR="002614A5" w:rsidRPr="002614A5" w:rsidRDefault="002614A5" w:rsidP="002614A5">
      <w:pPr>
        <w:pStyle w:val="NormalWeb"/>
        <w:jc w:val="both"/>
        <w:rPr>
          <w:rFonts w:ascii="Arial" w:hAnsi="Arial" w:cs="Arial"/>
        </w:rPr>
      </w:pPr>
      <w:r w:rsidRPr="002614A5">
        <w:rPr>
          <w:rFonts w:ascii="Arial" w:hAnsi="Arial" w:cs="Arial"/>
        </w:rPr>
        <w:t xml:space="preserve">A contratação mostra-se </w:t>
      </w:r>
      <w:r w:rsidRPr="002614A5">
        <w:rPr>
          <w:rStyle w:val="Forte"/>
          <w:rFonts w:ascii="Arial" w:hAnsi="Arial" w:cs="Arial"/>
        </w:rPr>
        <w:t>viável técnica e economicamente</w:t>
      </w:r>
      <w:r w:rsidRPr="002614A5">
        <w:rPr>
          <w:rFonts w:ascii="Arial" w:hAnsi="Arial" w:cs="Arial"/>
        </w:rPr>
        <w:t>, sendo essencial para o atendimento da demanda da rede municipal de saúde.</w:t>
      </w:r>
    </w:p>
    <w:p w14:paraId="4AB7115F" w14:textId="77777777" w:rsidR="00436842" w:rsidRPr="002614A5" w:rsidRDefault="00436842" w:rsidP="00D56B32">
      <w:pPr>
        <w:spacing w:line="360" w:lineRule="auto"/>
        <w:rPr>
          <w:sz w:val="24"/>
          <w:szCs w:val="24"/>
        </w:rPr>
      </w:pPr>
    </w:p>
    <w:p w14:paraId="6E55E4CF" w14:textId="2F98A51A" w:rsidR="00AF43CC" w:rsidRPr="002614A5" w:rsidRDefault="00CC0E1D" w:rsidP="00B631EF">
      <w:pPr>
        <w:spacing w:line="360" w:lineRule="auto"/>
        <w:jc w:val="right"/>
        <w:rPr>
          <w:sz w:val="24"/>
          <w:szCs w:val="24"/>
        </w:rPr>
      </w:pPr>
      <w:r w:rsidRPr="002614A5">
        <w:rPr>
          <w:sz w:val="24"/>
          <w:szCs w:val="24"/>
        </w:rPr>
        <w:t xml:space="preserve">Marques de Souza, </w:t>
      </w:r>
      <w:r w:rsidR="002614A5">
        <w:rPr>
          <w:sz w:val="24"/>
          <w:szCs w:val="24"/>
        </w:rPr>
        <w:t>13</w:t>
      </w:r>
      <w:r w:rsidR="00D85FFC" w:rsidRPr="002614A5">
        <w:rPr>
          <w:sz w:val="24"/>
          <w:szCs w:val="24"/>
        </w:rPr>
        <w:t xml:space="preserve"> de abril</w:t>
      </w:r>
      <w:r w:rsidR="003356F1" w:rsidRPr="002614A5">
        <w:rPr>
          <w:sz w:val="24"/>
          <w:szCs w:val="24"/>
        </w:rPr>
        <w:t xml:space="preserve"> de 2026</w:t>
      </w:r>
      <w:r w:rsidRPr="002614A5">
        <w:rPr>
          <w:sz w:val="24"/>
          <w:szCs w:val="24"/>
        </w:rPr>
        <w:t xml:space="preserve">. </w:t>
      </w:r>
    </w:p>
    <w:p w14:paraId="38B711E3" w14:textId="057D6781" w:rsidR="00C41DBE" w:rsidRDefault="00C41DBE" w:rsidP="00C41DBE">
      <w:pPr>
        <w:spacing w:line="360" w:lineRule="auto"/>
        <w:jc w:val="both"/>
        <w:rPr>
          <w:sz w:val="24"/>
          <w:szCs w:val="24"/>
        </w:rPr>
      </w:pPr>
    </w:p>
    <w:p w14:paraId="36F88506" w14:textId="771403C1" w:rsidR="00300C69" w:rsidRDefault="00300C69" w:rsidP="00C41DBE">
      <w:pPr>
        <w:spacing w:line="360" w:lineRule="auto"/>
        <w:jc w:val="both"/>
        <w:rPr>
          <w:sz w:val="24"/>
          <w:szCs w:val="24"/>
        </w:rPr>
      </w:pPr>
    </w:p>
    <w:p w14:paraId="55E0F561" w14:textId="77777777" w:rsidR="00300C69" w:rsidRPr="002614A5" w:rsidRDefault="00300C69" w:rsidP="00C41DBE">
      <w:pPr>
        <w:spacing w:line="360" w:lineRule="auto"/>
        <w:jc w:val="both"/>
        <w:rPr>
          <w:sz w:val="24"/>
          <w:szCs w:val="24"/>
        </w:rPr>
      </w:pPr>
    </w:p>
    <w:p w14:paraId="3C9F6960" w14:textId="77777777" w:rsidR="00436842" w:rsidRPr="002614A5" w:rsidRDefault="00436842" w:rsidP="008D3591">
      <w:pPr>
        <w:spacing w:line="360" w:lineRule="auto"/>
        <w:rPr>
          <w:bCs/>
          <w:sz w:val="24"/>
          <w:szCs w:val="24"/>
        </w:rPr>
      </w:pPr>
    </w:p>
    <w:p w14:paraId="3A1439B1" w14:textId="27E9E634" w:rsidR="008D3591" w:rsidRPr="002614A5" w:rsidRDefault="003356F1" w:rsidP="00D56B32">
      <w:pPr>
        <w:spacing w:line="360" w:lineRule="auto"/>
        <w:jc w:val="right"/>
        <w:rPr>
          <w:bCs/>
          <w:sz w:val="24"/>
          <w:szCs w:val="24"/>
        </w:rPr>
      </w:pPr>
      <w:r w:rsidRPr="002614A5">
        <w:rPr>
          <w:bCs/>
          <w:sz w:val="24"/>
          <w:szCs w:val="24"/>
        </w:rPr>
        <w:lastRenderedPageBreak/>
        <w:t>Daiane C.H. Lopes</w:t>
      </w:r>
      <w:r w:rsidRPr="002614A5">
        <w:rPr>
          <w:bCs/>
          <w:sz w:val="24"/>
          <w:szCs w:val="24"/>
        </w:rPr>
        <w:br/>
        <w:t>Coordenadora</w:t>
      </w:r>
      <w:r w:rsidRPr="002614A5">
        <w:rPr>
          <w:bCs/>
          <w:sz w:val="24"/>
          <w:szCs w:val="24"/>
        </w:rPr>
        <w:br/>
        <w:t>Secretaria Municipal de Saúde</w:t>
      </w:r>
    </w:p>
    <w:p w14:paraId="34F61D62" w14:textId="77777777" w:rsidR="008D3591" w:rsidRPr="009A236C" w:rsidRDefault="008D3591" w:rsidP="008D3591">
      <w:pPr>
        <w:pStyle w:val="NormalWeb"/>
        <w:spacing w:before="0" w:beforeAutospacing="0" w:after="0" w:afterAutospacing="0" w:line="360" w:lineRule="auto"/>
        <w:jc w:val="right"/>
        <w:rPr>
          <w:color w:val="000000"/>
        </w:rPr>
      </w:pPr>
    </w:p>
    <w:p w14:paraId="60D20986" w14:textId="77777777" w:rsidR="008D3591" w:rsidRDefault="008D3591" w:rsidP="008D3591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</w:p>
    <w:sectPr w:rsidR="008D3591" w:rsidSect="00B94496">
      <w:headerReference w:type="default" r:id="rId11"/>
      <w:footerReference w:type="default" r:id="rId12"/>
      <w:headerReference w:type="first" r:id="rId13"/>
      <w:pgSz w:w="11906" w:h="16838"/>
      <w:pgMar w:top="2269" w:right="1134" w:bottom="1134" w:left="1701" w:header="426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A5F055" w14:textId="77777777" w:rsidR="0011674E" w:rsidRDefault="0011674E">
      <w:r>
        <w:separator/>
      </w:r>
    </w:p>
  </w:endnote>
  <w:endnote w:type="continuationSeparator" w:id="0">
    <w:p w14:paraId="5BD1F441" w14:textId="77777777" w:rsidR="0011674E" w:rsidRDefault="00116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16052721"/>
      <w:docPartObj>
        <w:docPartGallery w:val="Page Numbers (Bottom of Page)"/>
        <w:docPartUnique/>
      </w:docPartObj>
    </w:sdtPr>
    <w:sdtEndPr/>
    <w:sdtContent>
      <w:p w14:paraId="17B1D5B3" w14:textId="12214EB3" w:rsidR="009927AC" w:rsidRDefault="009927AC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43CF7EE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2A056C" w14:textId="77777777" w:rsidR="0011674E" w:rsidRDefault="0011674E">
      <w:r>
        <w:separator/>
      </w:r>
    </w:p>
  </w:footnote>
  <w:footnote w:type="continuationSeparator" w:id="0">
    <w:p w14:paraId="3D6C4581" w14:textId="77777777" w:rsidR="0011674E" w:rsidRDefault="001167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6C9EBF" w14:textId="14BDF7AA" w:rsidR="00B94496" w:rsidRDefault="00B94496">
    <w:pPr>
      <w:pStyle w:val="Cabealho"/>
    </w:pPr>
    <w:r>
      <w:rPr>
        <w:noProof/>
      </w:rPr>
      <w:drawing>
        <wp:inline distT="0" distB="0" distL="0" distR="0" wp14:anchorId="56D30082" wp14:editId="607D5589">
          <wp:extent cx="5760085" cy="724493"/>
          <wp:effectExtent l="0" t="0" r="0" b="0"/>
          <wp:docPr id="852391717" name="Imagem 8523917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7244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B10D89" w14:textId="54F486A7" w:rsidR="00CC0E1D" w:rsidRDefault="00CC0E1D" w:rsidP="00CC0E1D">
    <w:pPr>
      <w:pStyle w:val="Cabealho"/>
      <w:ind w:left="-1276"/>
    </w:pPr>
    <w:r>
      <w:rPr>
        <w:noProof/>
      </w:rPr>
      <w:drawing>
        <wp:inline distT="0" distB="0" distL="0" distR="0" wp14:anchorId="14F830CA" wp14:editId="253718EC">
          <wp:extent cx="7547610" cy="949767"/>
          <wp:effectExtent l="0" t="0" r="0" b="3175"/>
          <wp:docPr id="252959170" name="Imagem 2529591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5059" cy="9557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B4543F"/>
    <w:multiLevelType w:val="multilevel"/>
    <w:tmpl w:val="73949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C0778D"/>
    <w:multiLevelType w:val="multilevel"/>
    <w:tmpl w:val="41E4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7738D6"/>
    <w:multiLevelType w:val="multilevel"/>
    <w:tmpl w:val="2EB2D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7E17FC5"/>
    <w:multiLevelType w:val="multilevel"/>
    <w:tmpl w:val="0C22E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7A1ACA"/>
    <w:multiLevelType w:val="multilevel"/>
    <w:tmpl w:val="F4308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D943C8"/>
    <w:multiLevelType w:val="multilevel"/>
    <w:tmpl w:val="1D768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01895674">
    <w:abstractNumId w:val="0"/>
  </w:num>
  <w:num w:numId="2" w16cid:durableId="1161699658">
    <w:abstractNumId w:val="1"/>
  </w:num>
  <w:num w:numId="3" w16cid:durableId="116072996">
    <w:abstractNumId w:val="6"/>
  </w:num>
  <w:num w:numId="4" w16cid:durableId="1988121971">
    <w:abstractNumId w:val="2"/>
  </w:num>
  <w:num w:numId="5" w16cid:durableId="1175656827">
    <w:abstractNumId w:val="3"/>
  </w:num>
  <w:num w:numId="6" w16cid:durableId="671572060">
    <w:abstractNumId w:val="5"/>
  </w:num>
  <w:num w:numId="7" w16cid:durableId="280429201">
    <w:abstractNumId w:val="7"/>
  </w:num>
  <w:num w:numId="8" w16cid:durableId="704789329">
    <w:abstractNumId w:val="8"/>
  </w:num>
  <w:num w:numId="9" w16cid:durableId="388192651">
    <w:abstractNumId w:val="4"/>
  </w:num>
  <w:num w:numId="10" w16cid:durableId="5730056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D"/>
    <w:rsid w:val="0002246C"/>
    <w:rsid w:val="00025452"/>
    <w:rsid w:val="0002783F"/>
    <w:rsid w:val="00034C98"/>
    <w:rsid w:val="00053E01"/>
    <w:rsid w:val="00054D2D"/>
    <w:rsid w:val="00071ED4"/>
    <w:rsid w:val="00076E4E"/>
    <w:rsid w:val="00092115"/>
    <w:rsid w:val="00092A81"/>
    <w:rsid w:val="000A79CF"/>
    <w:rsid w:val="000B239D"/>
    <w:rsid w:val="000B7110"/>
    <w:rsid w:val="000E417E"/>
    <w:rsid w:val="00112C7B"/>
    <w:rsid w:val="00115274"/>
    <w:rsid w:val="0011674E"/>
    <w:rsid w:val="00120E0C"/>
    <w:rsid w:val="00123E80"/>
    <w:rsid w:val="00130A2B"/>
    <w:rsid w:val="00135D0E"/>
    <w:rsid w:val="00146B86"/>
    <w:rsid w:val="0016054F"/>
    <w:rsid w:val="0018150E"/>
    <w:rsid w:val="00181FE2"/>
    <w:rsid w:val="0019568D"/>
    <w:rsid w:val="001B124B"/>
    <w:rsid w:val="001C3A0F"/>
    <w:rsid w:val="001D16D4"/>
    <w:rsid w:val="001D4F88"/>
    <w:rsid w:val="001F21A7"/>
    <w:rsid w:val="00203C09"/>
    <w:rsid w:val="0020551E"/>
    <w:rsid w:val="00230709"/>
    <w:rsid w:val="00231F44"/>
    <w:rsid w:val="0023402A"/>
    <w:rsid w:val="002345E1"/>
    <w:rsid w:val="0024029F"/>
    <w:rsid w:val="00241818"/>
    <w:rsid w:val="0024323B"/>
    <w:rsid w:val="00247EDE"/>
    <w:rsid w:val="002504F1"/>
    <w:rsid w:val="00257E37"/>
    <w:rsid w:val="002614A5"/>
    <w:rsid w:val="00265F50"/>
    <w:rsid w:val="002664D0"/>
    <w:rsid w:val="00282F97"/>
    <w:rsid w:val="0028692C"/>
    <w:rsid w:val="00287317"/>
    <w:rsid w:val="00297DA5"/>
    <w:rsid w:val="002B1997"/>
    <w:rsid w:val="002B3B55"/>
    <w:rsid w:val="002D163D"/>
    <w:rsid w:val="002F26B5"/>
    <w:rsid w:val="00300C69"/>
    <w:rsid w:val="00304421"/>
    <w:rsid w:val="00313877"/>
    <w:rsid w:val="00320E70"/>
    <w:rsid w:val="00322D62"/>
    <w:rsid w:val="003323D2"/>
    <w:rsid w:val="003356F1"/>
    <w:rsid w:val="0033619B"/>
    <w:rsid w:val="00357F2C"/>
    <w:rsid w:val="00360953"/>
    <w:rsid w:val="0037799F"/>
    <w:rsid w:val="00387AA6"/>
    <w:rsid w:val="003B677C"/>
    <w:rsid w:val="003B7AF2"/>
    <w:rsid w:val="003D4B43"/>
    <w:rsid w:val="00401BA4"/>
    <w:rsid w:val="00401C3A"/>
    <w:rsid w:val="00410ADF"/>
    <w:rsid w:val="00436842"/>
    <w:rsid w:val="004417A7"/>
    <w:rsid w:val="00441B10"/>
    <w:rsid w:val="004469DB"/>
    <w:rsid w:val="004511A1"/>
    <w:rsid w:val="00452171"/>
    <w:rsid w:val="0046538C"/>
    <w:rsid w:val="0047583C"/>
    <w:rsid w:val="0049267E"/>
    <w:rsid w:val="004A0242"/>
    <w:rsid w:val="004A4B5F"/>
    <w:rsid w:val="004A57E1"/>
    <w:rsid w:val="004A5831"/>
    <w:rsid w:val="004B37C4"/>
    <w:rsid w:val="004C072E"/>
    <w:rsid w:val="004D14A5"/>
    <w:rsid w:val="004D675A"/>
    <w:rsid w:val="004D72FC"/>
    <w:rsid w:val="00502E0D"/>
    <w:rsid w:val="00520F9B"/>
    <w:rsid w:val="005337F0"/>
    <w:rsid w:val="00533B87"/>
    <w:rsid w:val="00535E75"/>
    <w:rsid w:val="005643B5"/>
    <w:rsid w:val="0057610E"/>
    <w:rsid w:val="00581217"/>
    <w:rsid w:val="00590B3B"/>
    <w:rsid w:val="00592EA8"/>
    <w:rsid w:val="005A1890"/>
    <w:rsid w:val="005A1F26"/>
    <w:rsid w:val="005A2613"/>
    <w:rsid w:val="005B1006"/>
    <w:rsid w:val="005B23A7"/>
    <w:rsid w:val="005D0A15"/>
    <w:rsid w:val="005D1434"/>
    <w:rsid w:val="005E4757"/>
    <w:rsid w:val="005E5663"/>
    <w:rsid w:val="005F4B9E"/>
    <w:rsid w:val="006212C8"/>
    <w:rsid w:val="00625A94"/>
    <w:rsid w:val="00627A6A"/>
    <w:rsid w:val="0063423B"/>
    <w:rsid w:val="00635162"/>
    <w:rsid w:val="00645DCB"/>
    <w:rsid w:val="0065155D"/>
    <w:rsid w:val="006632EC"/>
    <w:rsid w:val="00667C07"/>
    <w:rsid w:val="00684775"/>
    <w:rsid w:val="00686EA3"/>
    <w:rsid w:val="006C3941"/>
    <w:rsid w:val="006D1049"/>
    <w:rsid w:val="006D7DB5"/>
    <w:rsid w:val="006E29C6"/>
    <w:rsid w:val="006F13FA"/>
    <w:rsid w:val="006F3B19"/>
    <w:rsid w:val="006F7A58"/>
    <w:rsid w:val="0070045A"/>
    <w:rsid w:val="00712342"/>
    <w:rsid w:val="00720D03"/>
    <w:rsid w:val="00720FDF"/>
    <w:rsid w:val="00726AAE"/>
    <w:rsid w:val="00736BB3"/>
    <w:rsid w:val="0074088D"/>
    <w:rsid w:val="00744451"/>
    <w:rsid w:val="00757551"/>
    <w:rsid w:val="00770CB0"/>
    <w:rsid w:val="00774485"/>
    <w:rsid w:val="00787BB1"/>
    <w:rsid w:val="007A019D"/>
    <w:rsid w:val="007A5E07"/>
    <w:rsid w:val="007C0E10"/>
    <w:rsid w:val="007D1EC9"/>
    <w:rsid w:val="007D3A9D"/>
    <w:rsid w:val="007E7737"/>
    <w:rsid w:val="00813C3A"/>
    <w:rsid w:val="0081748B"/>
    <w:rsid w:val="00823873"/>
    <w:rsid w:val="00825E47"/>
    <w:rsid w:val="0083187F"/>
    <w:rsid w:val="00832920"/>
    <w:rsid w:val="00833D8E"/>
    <w:rsid w:val="00855A5B"/>
    <w:rsid w:val="008709B2"/>
    <w:rsid w:val="00876387"/>
    <w:rsid w:val="00881C74"/>
    <w:rsid w:val="0088253E"/>
    <w:rsid w:val="00886A7A"/>
    <w:rsid w:val="0089125B"/>
    <w:rsid w:val="00896676"/>
    <w:rsid w:val="0089786B"/>
    <w:rsid w:val="008D3591"/>
    <w:rsid w:val="008D3A67"/>
    <w:rsid w:val="008E6D1C"/>
    <w:rsid w:val="008E6E97"/>
    <w:rsid w:val="008F3668"/>
    <w:rsid w:val="008F3C7B"/>
    <w:rsid w:val="008F4385"/>
    <w:rsid w:val="00901B56"/>
    <w:rsid w:val="009057D3"/>
    <w:rsid w:val="00917447"/>
    <w:rsid w:val="00933A18"/>
    <w:rsid w:val="00934C46"/>
    <w:rsid w:val="00946011"/>
    <w:rsid w:val="009538DB"/>
    <w:rsid w:val="009600DD"/>
    <w:rsid w:val="0096624A"/>
    <w:rsid w:val="009721AC"/>
    <w:rsid w:val="009927AC"/>
    <w:rsid w:val="00995E5A"/>
    <w:rsid w:val="009966BE"/>
    <w:rsid w:val="009A236C"/>
    <w:rsid w:val="009C3170"/>
    <w:rsid w:val="009C5BC6"/>
    <w:rsid w:val="009D0FC5"/>
    <w:rsid w:val="009D1080"/>
    <w:rsid w:val="009D48B5"/>
    <w:rsid w:val="009F5767"/>
    <w:rsid w:val="00A04BBC"/>
    <w:rsid w:val="00A10C77"/>
    <w:rsid w:val="00A14341"/>
    <w:rsid w:val="00A17AB4"/>
    <w:rsid w:val="00A21CB3"/>
    <w:rsid w:val="00A41F1E"/>
    <w:rsid w:val="00A7152C"/>
    <w:rsid w:val="00A82DB3"/>
    <w:rsid w:val="00A94C95"/>
    <w:rsid w:val="00A96191"/>
    <w:rsid w:val="00AA1058"/>
    <w:rsid w:val="00AA7C51"/>
    <w:rsid w:val="00AC4E37"/>
    <w:rsid w:val="00AC69E9"/>
    <w:rsid w:val="00AC6DE8"/>
    <w:rsid w:val="00AD16EB"/>
    <w:rsid w:val="00AE414D"/>
    <w:rsid w:val="00AE66AB"/>
    <w:rsid w:val="00AF10A7"/>
    <w:rsid w:val="00AF43CC"/>
    <w:rsid w:val="00B04BBE"/>
    <w:rsid w:val="00B1151E"/>
    <w:rsid w:val="00B158A8"/>
    <w:rsid w:val="00B33E44"/>
    <w:rsid w:val="00B41026"/>
    <w:rsid w:val="00B44F41"/>
    <w:rsid w:val="00B46EE2"/>
    <w:rsid w:val="00B51883"/>
    <w:rsid w:val="00B631EF"/>
    <w:rsid w:val="00B82CB8"/>
    <w:rsid w:val="00B94496"/>
    <w:rsid w:val="00B96321"/>
    <w:rsid w:val="00B96D5C"/>
    <w:rsid w:val="00BA7EC0"/>
    <w:rsid w:val="00BB22CE"/>
    <w:rsid w:val="00BB258C"/>
    <w:rsid w:val="00BC6F52"/>
    <w:rsid w:val="00BF288C"/>
    <w:rsid w:val="00C117BA"/>
    <w:rsid w:val="00C13492"/>
    <w:rsid w:val="00C1565E"/>
    <w:rsid w:val="00C17098"/>
    <w:rsid w:val="00C238D7"/>
    <w:rsid w:val="00C31B32"/>
    <w:rsid w:val="00C4070D"/>
    <w:rsid w:val="00C4112F"/>
    <w:rsid w:val="00C41DBE"/>
    <w:rsid w:val="00C64969"/>
    <w:rsid w:val="00C73845"/>
    <w:rsid w:val="00C742D1"/>
    <w:rsid w:val="00C829DF"/>
    <w:rsid w:val="00C90F73"/>
    <w:rsid w:val="00C949F0"/>
    <w:rsid w:val="00C94E71"/>
    <w:rsid w:val="00CA1144"/>
    <w:rsid w:val="00CC0E1D"/>
    <w:rsid w:val="00CC16CF"/>
    <w:rsid w:val="00CC37BB"/>
    <w:rsid w:val="00CC6C90"/>
    <w:rsid w:val="00CD1323"/>
    <w:rsid w:val="00CD642D"/>
    <w:rsid w:val="00CD7855"/>
    <w:rsid w:val="00CE2C30"/>
    <w:rsid w:val="00D008B8"/>
    <w:rsid w:val="00D03657"/>
    <w:rsid w:val="00D16074"/>
    <w:rsid w:val="00D31BAD"/>
    <w:rsid w:val="00D452AD"/>
    <w:rsid w:val="00D50ACD"/>
    <w:rsid w:val="00D56B32"/>
    <w:rsid w:val="00D616B6"/>
    <w:rsid w:val="00D66959"/>
    <w:rsid w:val="00D7410F"/>
    <w:rsid w:val="00D77493"/>
    <w:rsid w:val="00D81169"/>
    <w:rsid w:val="00D85FFC"/>
    <w:rsid w:val="00DA1885"/>
    <w:rsid w:val="00DA63B7"/>
    <w:rsid w:val="00DA7412"/>
    <w:rsid w:val="00DC018A"/>
    <w:rsid w:val="00DD01B8"/>
    <w:rsid w:val="00DE0B44"/>
    <w:rsid w:val="00DE34B5"/>
    <w:rsid w:val="00DE3DC8"/>
    <w:rsid w:val="00DF17E5"/>
    <w:rsid w:val="00DF7B37"/>
    <w:rsid w:val="00E07291"/>
    <w:rsid w:val="00E23A28"/>
    <w:rsid w:val="00E317DB"/>
    <w:rsid w:val="00E40AD7"/>
    <w:rsid w:val="00E437BD"/>
    <w:rsid w:val="00E46394"/>
    <w:rsid w:val="00E55CB8"/>
    <w:rsid w:val="00E569FF"/>
    <w:rsid w:val="00E56A69"/>
    <w:rsid w:val="00E60B44"/>
    <w:rsid w:val="00E63DFF"/>
    <w:rsid w:val="00E74498"/>
    <w:rsid w:val="00E80693"/>
    <w:rsid w:val="00E8484A"/>
    <w:rsid w:val="00EA57E0"/>
    <w:rsid w:val="00EB0EA8"/>
    <w:rsid w:val="00EB3014"/>
    <w:rsid w:val="00EB5414"/>
    <w:rsid w:val="00EC3292"/>
    <w:rsid w:val="00EC575D"/>
    <w:rsid w:val="00EE774F"/>
    <w:rsid w:val="00EF2F3C"/>
    <w:rsid w:val="00EF3A01"/>
    <w:rsid w:val="00EF7DFF"/>
    <w:rsid w:val="00F10A7D"/>
    <w:rsid w:val="00F17BB8"/>
    <w:rsid w:val="00F246DD"/>
    <w:rsid w:val="00F50A45"/>
    <w:rsid w:val="00F619A0"/>
    <w:rsid w:val="00F62B2E"/>
    <w:rsid w:val="00F62C01"/>
    <w:rsid w:val="00F74086"/>
    <w:rsid w:val="00F778AA"/>
    <w:rsid w:val="00F81D43"/>
    <w:rsid w:val="00FA3D17"/>
    <w:rsid w:val="00FA4B99"/>
    <w:rsid w:val="00FA5CC1"/>
    <w:rsid w:val="00FC0161"/>
    <w:rsid w:val="00FC054E"/>
    <w:rsid w:val="00FC2590"/>
    <w:rsid w:val="00FD278E"/>
    <w:rsid w:val="00FE3023"/>
    <w:rsid w:val="00FF1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BB258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B258C"/>
    <w:pPr>
      <w:widowControl w:val="0"/>
      <w:autoSpaceDE w:val="0"/>
      <w:autoSpaceDN w:val="0"/>
      <w:spacing w:before="18"/>
    </w:pPr>
    <w:rPr>
      <w:rFonts w:ascii="Arial MT" w:eastAsia="Arial MT" w:hAnsi="Arial MT" w:cs="Arial MT"/>
      <w:szCs w:val="22"/>
      <w:lang w:val="pt-PT" w:eastAsia="en-US"/>
    </w:rPr>
  </w:style>
  <w:style w:type="character" w:styleId="Forte">
    <w:name w:val="Strong"/>
    <w:basedOn w:val="Fontepargpadro"/>
    <w:uiPriority w:val="22"/>
    <w:qFormat/>
    <w:rsid w:val="002614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6895757c-a34f-4682-aba1-6b8a1e936109" xsi:nil="true"/>
    <lcf76f155ced4ddcb4097134ff3c332f xmlns="6895757c-a34f-4682-aba1-6b8a1e936109">
      <Terms xmlns="http://schemas.microsoft.com/office/infopath/2007/PartnerControls"/>
    </lcf76f155ced4ddcb4097134ff3c332f>
    <TaxCatchAll xmlns="ff5be268-706f-4c28-ab3b-84e3344dd248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442E6F8E99D547932347400F8A4643" ma:contentTypeVersion="13" ma:contentTypeDescription="Crie um novo documento." ma:contentTypeScope="" ma:versionID="04564d59ef7a5072e7cff183214dcc59">
  <xsd:schema xmlns:xsd="http://www.w3.org/2001/XMLSchema" xmlns:xs="http://www.w3.org/2001/XMLSchema" xmlns:p="http://schemas.microsoft.com/office/2006/metadata/properties" xmlns:ns2="6895757c-a34f-4682-aba1-6b8a1e936109" xmlns:ns3="ff5be268-706f-4c28-ab3b-84e3344dd248" targetNamespace="http://schemas.microsoft.com/office/2006/metadata/properties" ma:root="true" ma:fieldsID="36a6eb31ce57db26e02b54ae86875bf5" ns2:_="" ns3:_="">
    <xsd:import namespace="6895757c-a34f-4682-aba1-6b8a1e936109"/>
    <xsd:import namespace="ff5be268-706f-4c28-ab3b-84e3344dd2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5757c-a34f-4682-aba1-6b8a1e9361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16" nillable="true" ma:displayName="Status de liberação" ma:internalName="_x0024_Resources_x003a_core_x002c_Signoff_Status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Marcações de imagem" ma:readOnly="false" ma:fieldId="{5cf76f15-5ced-4ddc-b409-7134ff3c332f}" ma:taxonomyMulti="true" ma:sspId="31a15f92-5b47-4215-87b2-1170ea39a2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5be268-706f-4c28-ab3b-84e3344dd24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da3b997-a0ad-4f96-a267-9c17669ef1ba}" ma:internalName="TaxCatchAll" ma:showField="CatchAllData" ma:web="ff5be268-706f-4c28-ab3b-84e3344dd2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81EE0B-6331-4767-8CB4-F6945F482D10}">
  <ds:schemaRefs>
    <ds:schemaRef ds:uri="http://schemas.microsoft.com/office/2006/metadata/properties"/>
    <ds:schemaRef ds:uri="http://schemas.microsoft.com/office/infopath/2007/PartnerControls"/>
    <ds:schemaRef ds:uri="6895757c-a34f-4682-aba1-6b8a1e936109"/>
    <ds:schemaRef ds:uri="ff5be268-706f-4c28-ab3b-84e3344dd248"/>
  </ds:schemaRefs>
</ds:datastoreItem>
</file>

<file path=customXml/itemProps2.xml><?xml version="1.0" encoding="utf-8"?>
<ds:datastoreItem xmlns:ds="http://schemas.openxmlformats.org/officeDocument/2006/customXml" ds:itemID="{D159835F-8F49-4B0D-8A50-D7E55CB215F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1E1940A-A0D5-41A5-805A-454618C44F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95757c-a34f-4682-aba1-6b8a1e936109"/>
    <ds:schemaRef ds:uri="ff5be268-706f-4c28-ab3b-84e3344dd2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9DA5410-20F8-4BC8-BADC-BFCEBBB087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Usuário</cp:lastModifiedBy>
  <cp:revision>2</cp:revision>
  <cp:lastPrinted>2026-04-13T13:19:00Z</cp:lastPrinted>
  <dcterms:created xsi:type="dcterms:W3CDTF">2026-05-01T23:26:00Z</dcterms:created>
  <dcterms:modified xsi:type="dcterms:W3CDTF">2026-05-01T23:26:00Z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0x01010097442E6F8E99D547932347400F8A4643</vt:lpwstr>
  </property>
  <property fmtid="{D5CDD505-2E9C-101B-9397-08002B2CF9AE}" pid="3" name="Order">
    <vt:r8>2575200</vt:r8>
  </property>
</Properties>
</file>