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B4EFE" w14:textId="0566FB48" w:rsidR="00B52930" w:rsidRPr="009808B5" w:rsidRDefault="00905D9B" w:rsidP="002741F3">
      <w:pPr>
        <w:pStyle w:val="Ttulo1"/>
        <w:ind w:left="1276" w:right="1853" w:firstLine="0"/>
        <w:jc w:val="center"/>
        <w:rPr>
          <w:position w:val="8"/>
          <w:sz w:val="20"/>
          <w:szCs w:val="20"/>
        </w:rPr>
      </w:pPr>
      <w:r w:rsidRPr="009808B5">
        <w:rPr>
          <w:sz w:val="20"/>
          <w:szCs w:val="20"/>
        </w:rPr>
        <w:t>TERMO</w:t>
      </w:r>
      <w:r w:rsidRPr="009808B5">
        <w:rPr>
          <w:spacing w:val="-17"/>
          <w:sz w:val="20"/>
          <w:szCs w:val="20"/>
        </w:rPr>
        <w:t xml:space="preserve"> </w:t>
      </w:r>
      <w:r w:rsidRPr="009808B5">
        <w:rPr>
          <w:sz w:val="20"/>
          <w:szCs w:val="20"/>
        </w:rPr>
        <w:t>DE</w:t>
      </w:r>
      <w:r w:rsidRPr="009808B5">
        <w:rPr>
          <w:spacing w:val="-17"/>
          <w:sz w:val="20"/>
          <w:szCs w:val="20"/>
        </w:rPr>
        <w:t xml:space="preserve"> </w:t>
      </w:r>
      <w:r w:rsidRPr="009808B5">
        <w:rPr>
          <w:sz w:val="20"/>
          <w:szCs w:val="20"/>
        </w:rPr>
        <w:t>REFERÊNCIA</w:t>
      </w:r>
    </w:p>
    <w:p w14:paraId="5AC2B313" w14:textId="77777777" w:rsidR="00B52930" w:rsidRPr="009808B5" w:rsidRDefault="00B52930" w:rsidP="00664262">
      <w:pPr>
        <w:pStyle w:val="Ttulo1"/>
        <w:ind w:left="1276" w:right="1853" w:firstLine="0"/>
        <w:jc w:val="both"/>
        <w:rPr>
          <w:position w:val="8"/>
          <w:sz w:val="20"/>
          <w:szCs w:val="20"/>
        </w:rPr>
      </w:pPr>
    </w:p>
    <w:p w14:paraId="7C1AC7D4" w14:textId="5FA98A9D" w:rsidR="00694530" w:rsidRPr="009808B5" w:rsidRDefault="00905D9B" w:rsidP="00664262">
      <w:pPr>
        <w:pStyle w:val="Corpodetexto"/>
        <w:spacing w:before="145"/>
        <w:ind w:right="5746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 xml:space="preserve">Município de </w:t>
      </w:r>
      <w:r w:rsidR="00B52930" w:rsidRPr="009808B5">
        <w:rPr>
          <w:rFonts w:ascii="Arial" w:hAnsi="Arial" w:cs="Arial"/>
          <w:sz w:val="20"/>
          <w:szCs w:val="20"/>
        </w:rPr>
        <w:t>Marques de Souza</w:t>
      </w:r>
      <w:r w:rsidRPr="009808B5">
        <w:rPr>
          <w:rFonts w:ascii="Arial" w:hAnsi="Arial" w:cs="Arial"/>
          <w:spacing w:val="-12"/>
          <w:sz w:val="20"/>
          <w:szCs w:val="20"/>
        </w:rPr>
        <w:t xml:space="preserve"> </w:t>
      </w:r>
      <w:r w:rsidR="00B52930" w:rsidRPr="009808B5">
        <w:rPr>
          <w:rFonts w:ascii="Arial" w:hAnsi="Arial" w:cs="Arial"/>
          <w:spacing w:val="-12"/>
          <w:sz w:val="20"/>
          <w:szCs w:val="20"/>
        </w:rPr>
        <w:t xml:space="preserve">Secretaria </w:t>
      </w:r>
      <w:r w:rsidRPr="009808B5">
        <w:rPr>
          <w:rFonts w:ascii="Arial" w:hAnsi="Arial" w:cs="Arial"/>
          <w:sz w:val="20"/>
          <w:szCs w:val="20"/>
        </w:rPr>
        <w:t>Municipal</w:t>
      </w:r>
      <w:r w:rsidRPr="009808B5">
        <w:rPr>
          <w:rFonts w:ascii="Arial" w:hAnsi="Arial" w:cs="Arial"/>
          <w:spacing w:val="-14"/>
          <w:sz w:val="20"/>
          <w:szCs w:val="20"/>
        </w:rPr>
        <w:t xml:space="preserve"> </w:t>
      </w:r>
      <w:r w:rsidRPr="009808B5">
        <w:rPr>
          <w:rFonts w:ascii="Arial" w:hAnsi="Arial" w:cs="Arial"/>
          <w:sz w:val="20"/>
          <w:szCs w:val="20"/>
        </w:rPr>
        <w:t>de</w:t>
      </w:r>
      <w:r w:rsidRPr="009808B5">
        <w:rPr>
          <w:rFonts w:ascii="Arial" w:hAnsi="Arial" w:cs="Arial"/>
          <w:spacing w:val="-9"/>
          <w:sz w:val="20"/>
          <w:szCs w:val="20"/>
        </w:rPr>
        <w:t xml:space="preserve"> </w:t>
      </w:r>
      <w:r w:rsidR="00944F3E" w:rsidRPr="009808B5">
        <w:rPr>
          <w:rFonts w:ascii="Arial" w:hAnsi="Arial" w:cs="Arial"/>
          <w:sz w:val="20"/>
          <w:szCs w:val="20"/>
        </w:rPr>
        <w:t>Saúde</w:t>
      </w:r>
    </w:p>
    <w:p w14:paraId="2A70FC24" w14:textId="77777777" w:rsidR="00694530" w:rsidRPr="009808B5" w:rsidRDefault="00694530" w:rsidP="00664262">
      <w:pPr>
        <w:pStyle w:val="Corpodetexto"/>
        <w:jc w:val="both"/>
        <w:rPr>
          <w:rFonts w:ascii="Arial" w:hAnsi="Arial" w:cs="Arial"/>
          <w:sz w:val="20"/>
          <w:szCs w:val="20"/>
        </w:rPr>
      </w:pPr>
    </w:p>
    <w:p w14:paraId="74807968" w14:textId="604A7767" w:rsidR="00664262" w:rsidRPr="009808B5" w:rsidRDefault="00664262" w:rsidP="00664262">
      <w:pPr>
        <w:jc w:val="both"/>
        <w:rPr>
          <w:rFonts w:ascii="Arial" w:hAnsi="Arial" w:cs="Arial"/>
          <w:sz w:val="20"/>
          <w:szCs w:val="20"/>
        </w:rPr>
      </w:pPr>
    </w:p>
    <w:p w14:paraId="7FBE7553" w14:textId="77777777" w:rsidR="00664262" w:rsidRPr="009808B5" w:rsidRDefault="00664262" w:rsidP="00664262">
      <w:pPr>
        <w:pStyle w:val="Ttulo1"/>
        <w:jc w:val="both"/>
        <w:rPr>
          <w:sz w:val="20"/>
          <w:szCs w:val="20"/>
        </w:rPr>
      </w:pPr>
      <w:r w:rsidRPr="009808B5">
        <w:rPr>
          <w:sz w:val="20"/>
          <w:szCs w:val="20"/>
        </w:rPr>
        <w:t>1. DO OBJETO</w:t>
      </w:r>
    </w:p>
    <w:p w14:paraId="48A7FCBE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O presente Termo de Referência tem por objeto a aquisição de armários de aço e estantes de aço, incluindo entrega e montagem, destinados à organização, armazenamento e conservação de materiais diversos utilizados pela Secretaria Municipal de Saúde e suas unidades vinculadas.</w:t>
      </w:r>
    </w:p>
    <w:p w14:paraId="3297FB93" w14:textId="5F6D8444" w:rsidR="00664262" w:rsidRPr="009808B5" w:rsidRDefault="00664262" w:rsidP="009808B5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 xml:space="preserve">A contratação será realizada mediante procedimento licitatório na modalidade </w:t>
      </w:r>
      <w:r w:rsidRPr="009808B5">
        <w:rPr>
          <w:rStyle w:val="Forte"/>
          <w:rFonts w:ascii="Arial" w:hAnsi="Arial" w:cs="Arial"/>
          <w:sz w:val="20"/>
          <w:szCs w:val="20"/>
        </w:rPr>
        <w:t>Pregão Eletrônico</w:t>
      </w:r>
      <w:r w:rsidRPr="009808B5">
        <w:rPr>
          <w:rFonts w:ascii="Arial" w:hAnsi="Arial" w:cs="Arial"/>
          <w:sz w:val="20"/>
          <w:szCs w:val="20"/>
        </w:rPr>
        <w:t>, considerando que os bens possuem características comuns e objetivamente definíveis no mercado, permitindo julgamento pelo critério de menor preço por item.</w:t>
      </w:r>
    </w:p>
    <w:p w14:paraId="0B9B133E" w14:textId="77777777" w:rsidR="00664262" w:rsidRPr="009808B5" w:rsidRDefault="00664262" w:rsidP="00664262">
      <w:pPr>
        <w:pStyle w:val="Ttulo1"/>
        <w:jc w:val="both"/>
        <w:rPr>
          <w:sz w:val="20"/>
          <w:szCs w:val="20"/>
        </w:rPr>
      </w:pPr>
      <w:r w:rsidRPr="009808B5">
        <w:rPr>
          <w:sz w:val="20"/>
          <w:szCs w:val="20"/>
        </w:rPr>
        <w:t>2. FUNDAMENTAÇÃO LEGAL</w:t>
      </w:r>
    </w:p>
    <w:p w14:paraId="573DE705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presente contratação observará as disposições da:</w:t>
      </w:r>
    </w:p>
    <w:p w14:paraId="7CD49F2D" w14:textId="77777777" w:rsidR="00664262" w:rsidRPr="009808B5" w:rsidRDefault="00664262" w:rsidP="00664262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Lei Federal nº 14.133/2021 – Lei de Licitações e Contratos Administrativos;</w:t>
      </w:r>
    </w:p>
    <w:p w14:paraId="03EB84ED" w14:textId="77777777" w:rsidR="00664262" w:rsidRPr="009808B5" w:rsidRDefault="00664262" w:rsidP="00664262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Constituição Federal, especialmente os princípios aplicáveis à Administração Pública;</w:t>
      </w:r>
    </w:p>
    <w:p w14:paraId="7D572A12" w14:textId="77777777" w:rsidR="00664262" w:rsidRPr="009808B5" w:rsidRDefault="00664262" w:rsidP="00664262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normas e regulamentos internos do Município;</w:t>
      </w:r>
    </w:p>
    <w:p w14:paraId="13F5FAAA" w14:textId="77777777" w:rsidR="00664262" w:rsidRPr="009808B5" w:rsidRDefault="00664262" w:rsidP="00664262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demais legislações aplicáveis à contratação pública.</w:t>
      </w:r>
    </w:p>
    <w:p w14:paraId="5E9E04A0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contratação atende aos princípios da:</w:t>
      </w:r>
    </w:p>
    <w:p w14:paraId="6F246928" w14:textId="77777777" w:rsidR="00664262" w:rsidRPr="009808B5" w:rsidRDefault="00664262" w:rsidP="00664262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legalidade;</w:t>
      </w:r>
    </w:p>
    <w:p w14:paraId="62E3071C" w14:textId="77777777" w:rsidR="00664262" w:rsidRPr="009808B5" w:rsidRDefault="00664262" w:rsidP="00664262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impessoalidade;</w:t>
      </w:r>
    </w:p>
    <w:p w14:paraId="3A94A672" w14:textId="77777777" w:rsidR="00664262" w:rsidRPr="009808B5" w:rsidRDefault="00664262" w:rsidP="00664262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moralidade;</w:t>
      </w:r>
    </w:p>
    <w:p w14:paraId="73C2451E" w14:textId="77777777" w:rsidR="00664262" w:rsidRPr="009808B5" w:rsidRDefault="00664262" w:rsidP="00664262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publicidade;</w:t>
      </w:r>
    </w:p>
    <w:p w14:paraId="7EE28AB4" w14:textId="77777777" w:rsidR="00664262" w:rsidRPr="009808B5" w:rsidRDefault="00664262" w:rsidP="00664262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eficiência;</w:t>
      </w:r>
    </w:p>
    <w:p w14:paraId="53F01081" w14:textId="77777777" w:rsidR="00664262" w:rsidRPr="009808B5" w:rsidRDefault="00664262" w:rsidP="00664262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planejamento;</w:t>
      </w:r>
    </w:p>
    <w:p w14:paraId="3BB5FB1B" w14:textId="77777777" w:rsidR="00664262" w:rsidRPr="009808B5" w:rsidRDefault="00664262" w:rsidP="00664262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economicidade;</w:t>
      </w:r>
    </w:p>
    <w:p w14:paraId="4F6F1745" w14:textId="77777777" w:rsidR="00664262" w:rsidRPr="009808B5" w:rsidRDefault="00664262" w:rsidP="00664262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interesse público;</w:t>
      </w:r>
    </w:p>
    <w:p w14:paraId="6FC4CB61" w14:textId="0823EEF3" w:rsidR="00664262" w:rsidRPr="009808B5" w:rsidRDefault="00664262" w:rsidP="00664262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obtenção da proposta mais vantajosa.</w:t>
      </w:r>
    </w:p>
    <w:p w14:paraId="6BBB49F0" w14:textId="77777777" w:rsidR="00664262" w:rsidRPr="009808B5" w:rsidRDefault="00664262" w:rsidP="00664262">
      <w:pPr>
        <w:pStyle w:val="Ttulo1"/>
        <w:jc w:val="both"/>
        <w:rPr>
          <w:sz w:val="20"/>
          <w:szCs w:val="20"/>
        </w:rPr>
      </w:pPr>
      <w:r w:rsidRPr="009808B5">
        <w:rPr>
          <w:sz w:val="20"/>
          <w:szCs w:val="20"/>
        </w:rPr>
        <w:t>3. DA JUSTIFICATIVA DA CONTRATAÇÃO</w:t>
      </w:r>
    </w:p>
    <w:p w14:paraId="0B106637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Secretaria Municipal de Saúde necessita adquirir novos mobiliários metálicos para adequação dos espaços físicos destinados ao armazenamento de materiais, documentos, insumos e equipamentos utilizados na execução dos serviços públicos de saúde.</w:t>
      </w:r>
    </w:p>
    <w:p w14:paraId="6E2DC150" w14:textId="6592A163" w:rsidR="002741F3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estrutura atualmente disponível apresenta limitações quanto à quantidade, capacidade e condições de conservação, dificultando a organização dos ambientes e comprometendo o adequado armazenamento dos materiais.</w:t>
      </w:r>
    </w:p>
    <w:p w14:paraId="72D07B9F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aquisição dos armários e estantes de aço permitirá:</w:t>
      </w:r>
    </w:p>
    <w:p w14:paraId="4323776D" w14:textId="77777777" w:rsidR="00664262" w:rsidRPr="009808B5" w:rsidRDefault="00664262" w:rsidP="00664262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melhor organização dos estoques;</w:t>
      </w:r>
    </w:p>
    <w:p w14:paraId="42A96365" w14:textId="77777777" w:rsidR="00664262" w:rsidRPr="009808B5" w:rsidRDefault="00664262" w:rsidP="00664262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preservação dos materiais;</w:t>
      </w:r>
    </w:p>
    <w:p w14:paraId="7756E883" w14:textId="77777777" w:rsidR="00664262" w:rsidRPr="009808B5" w:rsidRDefault="00664262" w:rsidP="00664262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otimização dos espaços físicos;</w:t>
      </w:r>
    </w:p>
    <w:p w14:paraId="5C22ED16" w14:textId="77777777" w:rsidR="00664262" w:rsidRPr="009808B5" w:rsidRDefault="00664262" w:rsidP="00664262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facilidade de controle dos bens;</w:t>
      </w:r>
    </w:p>
    <w:p w14:paraId="42EE5CCD" w14:textId="77777777" w:rsidR="00664262" w:rsidRPr="009808B5" w:rsidRDefault="00664262" w:rsidP="00664262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maior segurança no armazenamento;</w:t>
      </w:r>
    </w:p>
    <w:p w14:paraId="4D6B0F52" w14:textId="77777777" w:rsidR="00664262" w:rsidRPr="009808B5" w:rsidRDefault="00664262" w:rsidP="00664262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lastRenderedPageBreak/>
        <w:t>melhores condições de trabalho aos servidores.</w:t>
      </w:r>
    </w:p>
    <w:p w14:paraId="32B72EDE" w14:textId="45464D3F" w:rsidR="00664262" w:rsidRPr="009808B5" w:rsidRDefault="00664262" w:rsidP="009808B5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escolha de mobiliário confeccionado em aço decorre da necessidade de equipamentos resistentes, duráveis, de fácil higienização e adequados aos ambientes administrativos e operacionais da área da saúde.</w:t>
      </w:r>
    </w:p>
    <w:p w14:paraId="388DD131" w14:textId="77777777" w:rsidR="00664262" w:rsidRPr="009808B5" w:rsidRDefault="00664262" w:rsidP="00664262">
      <w:pPr>
        <w:pStyle w:val="Ttulo1"/>
        <w:jc w:val="both"/>
        <w:rPr>
          <w:sz w:val="20"/>
          <w:szCs w:val="20"/>
        </w:rPr>
      </w:pPr>
      <w:r w:rsidRPr="009808B5">
        <w:rPr>
          <w:sz w:val="20"/>
          <w:szCs w:val="20"/>
        </w:rPr>
        <w:t>4. DESCRIÇÃO DA SOLUÇÃO COMO UM TODO</w:t>
      </w:r>
    </w:p>
    <w:p w14:paraId="339F16C6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solução consiste na aquisição de mobiliário metálico novo, composto por armários e estantes de aço, com características técnicas compatíveis com a utilização em almoxarifados, depósitos, arquivos e setores administrativos.</w:t>
      </w:r>
    </w:p>
    <w:p w14:paraId="793978D3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Os produtos deverão ser entregues novos, sem uso anterior, devidamente embalados, transportados, montados e instalados pelo fornecedor.</w:t>
      </w:r>
    </w:p>
    <w:p w14:paraId="3F180F83" w14:textId="350E5483" w:rsidR="00664262" w:rsidRPr="009808B5" w:rsidRDefault="00664262" w:rsidP="009808B5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Os materiais deverão possuir acabamento adequado, resistência estrutural, proteção anticorrosiva e garantia mínima contra defeitos de fabricação.</w:t>
      </w:r>
    </w:p>
    <w:p w14:paraId="1917F8D9" w14:textId="3EC6840A" w:rsidR="00664262" w:rsidRPr="009808B5" w:rsidRDefault="00664262" w:rsidP="00664262">
      <w:pPr>
        <w:pStyle w:val="Ttulo1"/>
        <w:jc w:val="both"/>
        <w:rPr>
          <w:sz w:val="20"/>
          <w:szCs w:val="20"/>
        </w:rPr>
      </w:pPr>
      <w:r w:rsidRPr="009808B5">
        <w:rPr>
          <w:sz w:val="20"/>
          <w:szCs w:val="20"/>
        </w:rPr>
        <w:t>5. QUANTIDADE E ESPECIFICAÇÃO DOS ITENS</w:t>
      </w:r>
    </w:p>
    <w:p w14:paraId="60C43917" w14:textId="77777777" w:rsidR="002741F3" w:rsidRPr="009808B5" w:rsidRDefault="002741F3" w:rsidP="00664262">
      <w:pPr>
        <w:pStyle w:val="Ttulo1"/>
        <w:jc w:val="both"/>
        <w:rPr>
          <w:sz w:val="20"/>
          <w:szCs w:val="20"/>
        </w:rPr>
      </w:pPr>
    </w:p>
    <w:p w14:paraId="47B251A8" w14:textId="77777777" w:rsidR="00664262" w:rsidRPr="009808B5" w:rsidRDefault="00664262" w:rsidP="00664262">
      <w:pPr>
        <w:pStyle w:val="Ttulo2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808B5">
        <w:rPr>
          <w:rFonts w:ascii="Arial" w:hAnsi="Arial" w:cs="Arial"/>
          <w:b/>
          <w:bCs/>
          <w:color w:val="000000" w:themeColor="text1"/>
          <w:sz w:val="20"/>
          <w:szCs w:val="20"/>
        </w:rPr>
        <w:t>ITEM 01 – ARMÁRIO DE AÇO</w:t>
      </w:r>
    </w:p>
    <w:p w14:paraId="1EF3760C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Style w:val="Forte"/>
          <w:rFonts w:ascii="Arial" w:hAnsi="Arial" w:cs="Arial"/>
          <w:sz w:val="20"/>
          <w:szCs w:val="20"/>
        </w:rPr>
        <w:t>Quantidade:</w:t>
      </w:r>
      <w:r w:rsidRPr="009808B5">
        <w:rPr>
          <w:rFonts w:ascii="Arial" w:hAnsi="Arial" w:cs="Arial"/>
          <w:sz w:val="20"/>
          <w:szCs w:val="20"/>
        </w:rPr>
        <w:t xml:space="preserve"> 04 (quatro unidades)</w:t>
      </w:r>
    </w:p>
    <w:p w14:paraId="7D045FEE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Armário de aço destinado ao armazenamento de materiais diversos, confeccionado em chapa de aço com espessura mínima de 0,45 mm, com tratamento anticorrosivo e acabamento em pintura eletrostática a pó (epóxi) de alta resistência.</w:t>
      </w:r>
    </w:p>
    <w:p w14:paraId="2BE128CB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Deverá possuir:</w:t>
      </w:r>
    </w:p>
    <w:p w14:paraId="77E6CCFC" w14:textId="77777777" w:rsidR="00664262" w:rsidRPr="009808B5" w:rsidRDefault="00664262" w:rsidP="00664262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02 (duas) portas de abrir;</w:t>
      </w:r>
    </w:p>
    <w:p w14:paraId="6C52C632" w14:textId="6DC34C2E" w:rsidR="00664262" w:rsidRPr="009808B5" w:rsidRDefault="00664262" w:rsidP="00664262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sistema de ventilação;</w:t>
      </w:r>
    </w:p>
    <w:p w14:paraId="3E8A66AC" w14:textId="77777777" w:rsidR="00664262" w:rsidRPr="009808B5" w:rsidRDefault="00664262" w:rsidP="00664262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fechadura com chave para travamento seguro;</w:t>
      </w:r>
    </w:p>
    <w:p w14:paraId="5E91ADB9" w14:textId="77777777" w:rsidR="00664262" w:rsidRPr="009808B5" w:rsidRDefault="00664262" w:rsidP="00664262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mínimo de 02 (duas) chaves;</w:t>
      </w:r>
    </w:p>
    <w:p w14:paraId="15C278DD" w14:textId="77777777" w:rsidR="00664262" w:rsidRPr="009808B5" w:rsidRDefault="00664262" w:rsidP="00664262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04 (quatro) prateleiras internas reguláveis em altura.</w:t>
      </w:r>
    </w:p>
    <w:p w14:paraId="60A363EA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Cada prateleira deverá suportar carga distribuída mínima de 35 kg, sem apresentar deformações permanentes.</w:t>
      </w:r>
    </w:p>
    <w:p w14:paraId="773CF999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base deverá possuir pés niveladores, permitindo ajuste em pisos irregulares e proporcionando estabilidade ao conjunto.</w:t>
      </w:r>
    </w:p>
    <w:p w14:paraId="79404A81" w14:textId="77777777" w:rsidR="00664262" w:rsidRPr="009808B5" w:rsidRDefault="00664262" w:rsidP="00664262">
      <w:pPr>
        <w:pStyle w:val="Ttulo3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Dimensões mínimas:</w:t>
      </w:r>
    </w:p>
    <w:p w14:paraId="327734AB" w14:textId="77777777" w:rsidR="00664262" w:rsidRPr="009808B5" w:rsidRDefault="00664262" w:rsidP="00664262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Altura: 1.980 mm;</w:t>
      </w:r>
    </w:p>
    <w:p w14:paraId="222C5D10" w14:textId="77777777" w:rsidR="00664262" w:rsidRPr="009808B5" w:rsidRDefault="00664262" w:rsidP="00664262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Largura: 1.200 mm;</w:t>
      </w:r>
    </w:p>
    <w:p w14:paraId="1AFAF998" w14:textId="77777777" w:rsidR="00664262" w:rsidRPr="009808B5" w:rsidRDefault="00664262" w:rsidP="00664262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Profundidade: 450 mm.</w:t>
      </w:r>
    </w:p>
    <w:p w14:paraId="2945FA56" w14:textId="77777777" w:rsidR="00664262" w:rsidRPr="009808B5" w:rsidRDefault="00664262" w:rsidP="00664262">
      <w:pPr>
        <w:pStyle w:val="Ttulo3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Requisitos mínimos:</w:t>
      </w:r>
    </w:p>
    <w:p w14:paraId="7CA17EF8" w14:textId="77777777" w:rsidR="00664262" w:rsidRPr="009808B5" w:rsidRDefault="00664262" w:rsidP="0066426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estrutura em chapa de aço mínima de 0,45 mm;</w:t>
      </w:r>
    </w:p>
    <w:p w14:paraId="5A90E61B" w14:textId="77777777" w:rsidR="00664262" w:rsidRPr="009808B5" w:rsidRDefault="00664262" w:rsidP="0066426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pintura eletrostática a pó epóxi;</w:t>
      </w:r>
    </w:p>
    <w:p w14:paraId="03D876F3" w14:textId="77777777" w:rsidR="00664262" w:rsidRPr="009808B5" w:rsidRDefault="00664262" w:rsidP="0066426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tratamento anticorrosivo;</w:t>
      </w:r>
    </w:p>
    <w:p w14:paraId="2257F34A" w14:textId="77777777" w:rsidR="00664262" w:rsidRPr="009808B5" w:rsidRDefault="00664262" w:rsidP="0066426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duas portas de abrir;</w:t>
      </w:r>
    </w:p>
    <w:p w14:paraId="231D1B67" w14:textId="77777777" w:rsidR="00664262" w:rsidRPr="009808B5" w:rsidRDefault="00664262" w:rsidP="0066426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lastRenderedPageBreak/>
        <w:t>ventilação nas portas;</w:t>
      </w:r>
    </w:p>
    <w:p w14:paraId="2EB0F6C4" w14:textId="77777777" w:rsidR="00664262" w:rsidRPr="009808B5" w:rsidRDefault="00664262" w:rsidP="0066426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fechadura com chave;</w:t>
      </w:r>
    </w:p>
    <w:p w14:paraId="55F78775" w14:textId="77777777" w:rsidR="00664262" w:rsidRPr="009808B5" w:rsidRDefault="00664262" w:rsidP="0066426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quatro prateleiras reguláveis;</w:t>
      </w:r>
    </w:p>
    <w:p w14:paraId="14146D92" w14:textId="77777777" w:rsidR="00664262" w:rsidRPr="009808B5" w:rsidRDefault="00664262" w:rsidP="0066426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capacidade mínima de 35 kg por prateleira;</w:t>
      </w:r>
    </w:p>
    <w:p w14:paraId="6EBC3A40" w14:textId="77777777" w:rsidR="00664262" w:rsidRPr="009808B5" w:rsidRDefault="00664262" w:rsidP="0066426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pés niveladores.</w:t>
      </w:r>
    </w:p>
    <w:p w14:paraId="46139CA4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O produto deverá ser entregue montado, apresentando acabamento uniforme, sem:</w:t>
      </w:r>
    </w:p>
    <w:p w14:paraId="796D0EED" w14:textId="77777777" w:rsidR="00664262" w:rsidRPr="009808B5" w:rsidRDefault="00664262" w:rsidP="00664262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rebarbas;</w:t>
      </w:r>
    </w:p>
    <w:p w14:paraId="67E281A5" w14:textId="77777777" w:rsidR="00664262" w:rsidRPr="009808B5" w:rsidRDefault="00664262" w:rsidP="00664262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arestas cortantes;</w:t>
      </w:r>
    </w:p>
    <w:p w14:paraId="77949857" w14:textId="77777777" w:rsidR="00664262" w:rsidRPr="009808B5" w:rsidRDefault="00664262" w:rsidP="00664262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empenamentos;</w:t>
      </w:r>
    </w:p>
    <w:p w14:paraId="36924D32" w14:textId="3809D8E7" w:rsidR="002741F3" w:rsidRPr="009808B5" w:rsidRDefault="00664262" w:rsidP="002741F3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defeitos de fabricação.</w:t>
      </w:r>
    </w:p>
    <w:p w14:paraId="16AB1FA4" w14:textId="479A83F9" w:rsidR="002741F3" w:rsidRPr="009808B5" w:rsidRDefault="002741F3" w:rsidP="002741F3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Cor: cinza cristal.</w:t>
      </w:r>
    </w:p>
    <w:p w14:paraId="4F172853" w14:textId="0CE86DF9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Será aceita oferta de produto com características superiores, desde que mantida compatibilidade funcional, dimensional e de qualidade, sendo vedada exigência de marca ou modelo específico.</w:t>
      </w:r>
    </w:p>
    <w:p w14:paraId="4BCF8E8C" w14:textId="67157BE7" w:rsidR="00A37124" w:rsidRPr="009808B5" w:rsidRDefault="00C44ADC" w:rsidP="00C44ADC">
      <w:pPr>
        <w:pStyle w:val="isselectedend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Garantia mínima:</w:t>
      </w:r>
      <w:r w:rsidRPr="009808B5">
        <w:rPr>
          <w:rFonts w:ascii="Arial" w:hAnsi="Arial" w:cs="Arial"/>
          <w:sz w:val="20"/>
          <w:szCs w:val="20"/>
        </w:rPr>
        <w:br/>
        <w:t>12 (doze) meses contra defeitos de fabricação.</w:t>
      </w:r>
    </w:p>
    <w:p w14:paraId="4672DA4F" w14:textId="784E6C3B" w:rsidR="00664262" w:rsidRPr="009808B5" w:rsidRDefault="00664262" w:rsidP="00664262">
      <w:pPr>
        <w:jc w:val="both"/>
        <w:rPr>
          <w:rFonts w:ascii="Arial" w:hAnsi="Arial" w:cs="Arial"/>
          <w:sz w:val="20"/>
          <w:szCs w:val="20"/>
        </w:rPr>
      </w:pPr>
    </w:p>
    <w:p w14:paraId="3F2DE097" w14:textId="77777777" w:rsidR="00664262" w:rsidRPr="009808B5" w:rsidRDefault="00664262" w:rsidP="00664262">
      <w:pPr>
        <w:pStyle w:val="Ttulo1"/>
        <w:jc w:val="both"/>
        <w:rPr>
          <w:sz w:val="20"/>
          <w:szCs w:val="20"/>
        </w:rPr>
      </w:pPr>
      <w:r w:rsidRPr="009808B5">
        <w:rPr>
          <w:sz w:val="20"/>
          <w:szCs w:val="20"/>
        </w:rPr>
        <w:t>ITEM 02 – ESTANTE DE AÇO</w:t>
      </w:r>
    </w:p>
    <w:p w14:paraId="5E0DDD2A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Style w:val="Forte"/>
          <w:rFonts w:ascii="Arial" w:hAnsi="Arial" w:cs="Arial"/>
          <w:sz w:val="20"/>
          <w:szCs w:val="20"/>
        </w:rPr>
        <w:t>Quantidade:</w:t>
      </w:r>
      <w:r w:rsidRPr="009808B5">
        <w:rPr>
          <w:rFonts w:ascii="Arial" w:hAnsi="Arial" w:cs="Arial"/>
          <w:sz w:val="20"/>
          <w:szCs w:val="20"/>
        </w:rPr>
        <w:t xml:space="preserve"> 07 (sete unidades)</w:t>
      </w:r>
    </w:p>
    <w:p w14:paraId="54EA8C11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Estante de aço destinada ao armazenamento e organização de materiais diversos, composta por 06 (seis) prateleiras reguláveis em altura.</w:t>
      </w:r>
    </w:p>
    <w:p w14:paraId="450C5306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As prateleiras deverão ser confeccionadas em chapa de aço carbono nº 24 USG, ou material equivalente ou superior, com resistência compatível para suportar cargas distribuídas.</w:t>
      </w:r>
    </w:p>
    <w:p w14:paraId="04D9E7C6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Deverão possuir:</w:t>
      </w:r>
    </w:p>
    <w:p w14:paraId="369D3B32" w14:textId="77777777" w:rsidR="00664262" w:rsidRPr="009808B5" w:rsidRDefault="00664262" w:rsidP="00664262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reforços estruturais longitudinais inferiores;</w:t>
      </w:r>
    </w:p>
    <w:p w14:paraId="48F4C3B5" w14:textId="77777777" w:rsidR="00664262" w:rsidRPr="009808B5" w:rsidRDefault="00664262" w:rsidP="00664262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bordas dobradas;</w:t>
      </w:r>
    </w:p>
    <w:p w14:paraId="7104C8B9" w14:textId="77777777" w:rsidR="00664262" w:rsidRPr="009808B5" w:rsidRDefault="00664262" w:rsidP="00664262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acabamento sem rebarbas ou arestas cortantes.</w:t>
      </w:r>
    </w:p>
    <w:p w14:paraId="5F955678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estrutura vertical deverá possuir:</w:t>
      </w:r>
    </w:p>
    <w:p w14:paraId="7F231DC5" w14:textId="77777777" w:rsidR="00664262" w:rsidRPr="009808B5" w:rsidRDefault="00664262" w:rsidP="00664262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04 (quatro) colunas em chapa de aço carbono nº 18 USG;</w:t>
      </w:r>
    </w:p>
    <w:p w14:paraId="013A0927" w14:textId="77777777" w:rsidR="00664262" w:rsidRPr="009808B5" w:rsidRDefault="00664262" w:rsidP="00664262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perfilamento para maior resistência;</w:t>
      </w:r>
    </w:p>
    <w:p w14:paraId="2A7DD6F0" w14:textId="77777777" w:rsidR="00664262" w:rsidRPr="009808B5" w:rsidRDefault="00664262" w:rsidP="00664262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perfuração em toda extensão para regulagem das prateleiras.</w:t>
      </w:r>
    </w:p>
    <w:p w14:paraId="38AB90C0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Deverá possuir travamentos laterais em formato "X", proporcionando:</w:t>
      </w:r>
    </w:p>
    <w:p w14:paraId="28DCF9BE" w14:textId="77777777" w:rsidR="00664262" w:rsidRPr="009808B5" w:rsidRDefault="00664262" w:rsidP="00664262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estabilidade;</w:t>
      </w:r>
    </w:p>
    <w:p w14:paraId="4065C40B" w14:textId="77777777" w:rsidR="00664262" w:rsidRPr="009808B5" w:rsidRDefault="00664262" w:rsidP="00664262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rigidez estrutural;</w:t>
      </w:r>
    </w:p>
    <w:p w14:paraId="1B1EA18E" w14:textId="77777777" w:rsidR="00664262" w:rsidRPr="009808B5" w:rsidRDefault="00664262" w:rsidP="00664262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resistência contra torções.</w:t>
      </w:r>
    </w:p>
    <w:p w14:paraId="012889F9" w14:textId="77777777" w:rsidR="00664262" w:rsidRPr="009808B5" w:rsidRDefault="00664262" w:rsidP="00664262">
      <w:pPr>
        <w:pStyle w:val="Ttulo3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Dimensões mínimas:</w:t>
      </w:r>
    </w:p>
    <w:p w14:paraId="0B41D094" w14:textId="77777777" w:rsidR="00664262" w:rsidRPr="009808B5" w:rsidRDefault="00664262" w:rsidP="00664262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Altura: 1.980 mm;</w:t>
      </w:r>
    </w:p>
    <w:p w14:paraId="76EB7D4E" w14:textId="77777777" w:rsidR="00664262" w:rsidRPr="009808B5" w:rsidRDefault="00664262" w:rsidP="00664262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Largura: 925 mm;</w:t>
      </w:r>
    </w:p>
    <w:p w14:paraId="4332FFE0" w14:textId="77777777" w:rsidR="00664262" w:rsidRPr="009808B5" w:rsidRDefault="00664262" w:rsidP="00664262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lastRenderedPageBreak/>
        <w:t>Profundidade: 420 mm.</w:t>
      </w:r>
    </w:p>
    <w:p w14:paraId="168F1137" w14:textId="77777777" w:rsidR="00664262" w:rsidRPr="009808B5" w:rsidRDefault="00664262" w:rsidP="00664262">
      <w:pPr>
        <w:pStyle w:val="Ttulo3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Características adicionais:</w:t>
      </w:r>
    </w:p>
    <w:p w14:paraId="0994207C" w14:textId="77777777" w:rsidR="00664262" w:rsidRPr="009808B5" w:rsidRDefault="00664262" w:rsidP="00664262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fixação das prateleiras através de parafusos, porcas e elementos compatíveis;</w:t>
      </w:r>
    </w:p>
    <w:p w14:paraId="12AEDCB0" w14:textId="77777777" w:rsidR="00664262" w:rsidRPr="009808B5" w:rsidRDefault="00664262" w:rsidP="00664262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tratamento anticorrosivo;</w:t>
      </w:r>
    </w:p>
    <w:p w14:paraId="595502C9" w14:textId="77777777" w:rsidR="00664262" w:rsidRPr="009808B5" w:rsidRDefault="00664262" w:rsidP="00664262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limpeza química;</w:t>
      </w:r>
    </w:p>
    <w:p w14:paraId="2D58B15D" w14:textId="77777777" w:rsidR="00664262" w:rsidRPr="009808B5" w:rsidRDefault="00664262" w:rsidP="00664262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desengraxe;</w:t>
      </w:r>
    </w:p>
    <w:p w14:paraId="3E98F62E" w14:textId="77777777" w:rsidR="00664262" w:rsidRPr="009808B5" w:rsidRDefault="00664262" w:rsidP="00664262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fosfatização ou processo equivalente;</w:t>
      </w:r>
    </w:p>
    <w:p w14:paraId="0D2921CC" w14:textId="77777777" w:rsidR="00664262" w:rsidRPr="009808B5" w:rsidRDefault="00664262" w:rsidP="00664262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pintura eletrostática a pó com cura em estufa.</w:t>
      </w:r>
    </w:p>
    <w:p w14:paraId="7E0255D7" w14:textId="30A00F4D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Cor: cinza</w:t>
      </w:r>
      <w:r w:rsidR="002741F3" w:rsidRPr="009808B5">
        <w:rPr>
          <w:rFonts w:ascii="Arial" w:hAnsi="Arial" w:cs="Arial"/>
          <w:sz w:val="20"/>
          <w:szCs w:val="20"/>
        </w:rPr>
        <w:t xml:space="preserve"> cristal.</w:t>
      </w:r>
    </w:p>
    <w:p w14:paraId="3AA404EE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estante deverá ser entregue montada, sem apresentar:</w:t>
      </w:r>
    </w:p>
    <w:p w14:paraId="415DE09F" w14:textId="77777777" w:rsidR="00664262" w:rsidRPr="009808B5" w:rsidRDefault="00664262" w:rsidP="00664262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empenamentos;</w:t>
      </w:r>
    </w:p>
    <w:p w14:paraId="497F1C83" w14:textId="77777777" w:rsidR="00664262" w:rsidRPr="009808B5" w:rsidRDefault="00664262" w:rsidP="00664262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trincas;</w:t>
      </w:r>
    </w:p>
    <w:p w14:paraId="2C75A4E2" w14:textId="77777777" w:rsidR="00664262" w:rsidRPr="009808B5" w:rsidRDefault="00664262" w:rsidP="00664262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oxidação;</w:t>
      </w:r>
    </w:p>
    <w:p w14:paraId="38433D08" w14:textId="77777777" w:rsidR="00664262" w:rsidRPr="009808B5" w:rsidRDefault="00664262" w:rsidP="00664262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rebarbas;</w:t>
      </w:r>
    </w:p>
    <w:p w14:paraId="068927F6" w14:textId="77777777" w:rsidR="00664262" w:rsidRPr="009808B5" w:rsidRDefault="00664262" w:rsidP="00664262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cantos vivos;</w:t>
      </w:r>
    </w:p>
    <w:p w14:paraId="56CEC9DA" w14:textId="77777777" w:rsidR="00664262" w:rsidRPr="009808B5" w:rsidRDefault="00664262" w:rsidP="00664262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defeitos que comprometam segurança ou funcionamento.</w:t>
      </w:r>
    </w:p>
    <w:p w14:paraId="5622A6F5" w14:textId="409CC9BC" w:rsidR="00664262" w:rsidRPr="009808B5" w:rsidRDefault="00664262" w:rsidP="00A37124">
      <w:pPr>
        <w:pStyle w:val="isselectedend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Garantia</w:t>
      </w:r>
      <w:r w:rsidR="00A37124" w:rsidRPr="009808B5">
        <w:rPr>
          <w:rFonts w:ascii="Arial" w:hAnsi="Arial" w:cs="Arial"/>
          <w:sz w:val="20"/>
          <w:szCs w:val="20"/>
        </w:rPr>
        <w:t xml:space="preserve"> </w:t>
      </w:r>
      <w:r w:rsidRPr="009808B5">
        <w:rPr>
          <w:rFonts w:ascii="Arial" w:hAnsi="Arial" w:cs="Arial"/>
          <w:sz w:val="20"/>
          <w:szCs w:val="20"/>
        </w:rPr>
        <w:t>mínima:</w:t>
      </w:r>
      <w:r w:rsidRPr="009808B5">
        <w:rPr>
          <w:rFonts w:ascii="Arial" w:hAnsi="Arial" w:cs="Arial"/>
          <w:sz w:val="20"/>
          <w:szCs w:val="20"/>
        </w:rPr>
        <w:br/>
        <w:t>12 (doze) meses contra defeitos de fabricação.</w:t>
      </w:r>
    </w:p>
    <w:p w14:paraId="0A6BDB06" w14:textId="59F41241" w:rsidR="00664262" w:rsidRPr="009808B5" w:rsidRDefault="00664262" w:rsidP="00664262">
      <w:pPr>
        <w:jc w:val="both"/>
        <w:rPr>
          <w:rFonts w:ascii="Arial" w:hAnsi="Arial" w:cs="Arial"/>
          <w:sz w:val="20"/>
          <w:szCs w:val="20"/>
        </w:rPr>
      </w:pPr>
    </w:p>
    <w:p w14:paraId="66BE3CBC" w14:textId="77777777" w:rsidR="00664262" w:rsidRPr="009808B5" w:rsidRDefault="00664262" w:rsidP="00664262">
      <w:pPr>
        <w:pStyle w:val="Ttulo1"/>
        <w:jc w:val="both"/>
        <w:rPr>
          <w:sz w:val="20"/>
          <w:szCs w:val="20"/>
        </w:rPr>
      </w:pPr>
      <w:r w:rsidRPr="009808B5">
        <w:rPr>
          <w:sz w:val="20"/>
          <w:szCs w:val="20"/>
        </w:rPr>
        <w:t>ITEM 03 – ARMÁRIO DE AÇO</w:t>
      </w:r>
    </w:p>
    <w:p w14:paraId="2B2CE40C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Style w:val="Forte"/>
          <w:rFonts w:ascii="Arial" w:hAnsi="Arial" w:cs="Arial"/>
          <w:sz w:val="20"/>
          <w:szCs w:val="20"/>
        </w:rPr>
        <w:t>Quantidade:</w:t>
      </w:r>
      <w:r w:rsidRPr="009808B5">
        <w:rPr>
          <w:rFonts w:ascii="Arial" w:hAnsi="Arial" w:cs="Arial"/>
          <w:sz w:val="20"/>
          <w:szCs w:val="20"/>
        </w:rPr>
        <w:t xml:space="preserve"> 03 (três unidades)</w:t>
      </w:r>
    </w:p>
    <w:p w14:paraId="74355B7A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Armário de aço fabricado em chapa metálica com espessura mínima de 0,45 mm.</w:t>
      </w:r>
    </w:p>
    <w:p w14:paraId="3E033D39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Deverá possuir:</w:t>
      </w:r>
    </w:p>
    <w:p w14:paraId="1D508EBF" w14:textId="77777777" w:rsidR="00664262" w:rsidRPr="009808B5" w:rsidRDefault="00664262" w:rsidP="00664262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duas portas de abrir;</w:t>
      </w:r>
    </w:p>
    <w:p w14:paraId="36810377" w14:textId="77777777" w:rsidR="00664262" w:rsidRPr="009808B5" w:rsidRDefault="00664262" w:rsidP="00664262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reforço estrutural;</w:t>
      </w:r>
    </w:p>
    <w:p w14:paraId="0E6EAA0D" w14:textId="77777777" w:rsidR="00664262" w:rsidRPr="009808B5" w:rsidRDefault="00664262" w:rsidP="00664262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fechadura com chave;</w:t>
      </w:r>
    </w:p>
    <w:p w14:paraId="467E6294" w14:textId="77777777" w:rsidR="00664262" w:rsidRPr="009808B5" w:rsidRDefault="00664262" w:rsidP="00664262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sistema de ventilação através de venezianas ou perfurações;</w:t>
      </w:r>
    </w:p>
    <w:p w14:paraId="7998A7E5" w14:textId="77777777" w:rsidR="00664262" w:rsidRPr="009808B5" w:rsidRDefault="00664262" w:rsidP="00664262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quatro prateleiras internas reguláveis.</w:t>
      </w:r>
    </w:p>
    <w:p w14:paraId="706DFE1D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Cada prateleira deverá suportar carga distribuída mínima de 35 kg sem deformação permanente.</w:t>
      </w:r>
    </w:p>
    <w:p w14:paraId="46BA9D8A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 estrutura deverá possuir pés niveladores para compensação de irregularidades do piso.</w:t>
      </w:r>
    </w:p>
    <w:p w14:paraId="003A8C7B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O acabamento deverá ser realizado mediante:</w:t>
      </w:r>
    </w:p>
    <w:p w14:paraId="612BF9E3" w14:textId="77777777" w:rsidR="00664262" w:rsidRPr="009808B5" w:rsidRDefault="00664262" w:rsidP="00664262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tratamento anticorrosivo;</w:t>
      </w:r>
    </w:p>
    <w:p w14:paraId="6F1E63F0" w14:textId="77777777" w:rsidR="00664262" w:rsidRPr="009808B5" w:rsidRDefault="00664262" w:rsidP="00664262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pintura eletrostática a pó epóxi;</w:t>
      </w:r>
    </w:p>
    <w:p w14:paraId="7BECDAAE" w14:textId="77777777" w:rsidR="00664262" w:rsidRPr="009808B5" w:rsidRDefault="00664262" w:rsidP="00664262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elevada resistência ao desgaste, corrosão e umidade.</w:t>
      </w:r>
    </w:p>
    <w:p w14:paraId="488E4603" w14:textId="77777777" w:rsidR="00664262" w:rsidRPr="009808B5" w:rsidRDefault="00664262" w:rsidP="00664262">
      <w:pPr>
        <w:pStyle w:val="Ttulo3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Dimensões mínimas:</w:t>
      </w:r>
    </w:p>
    <w:p w14:paraId="1520C439" w14:textId="77777777" w:rsidR="00664262" w:rsidRPr="009808B5" w:rsidRDefault="00664262" w:rsidP="00664262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Altura: 1.980 mm;</w:t>
      </w:r>
    </w:p>
    <w:p w14:paraId="25147E19" w14:textId="77777777" w:rsidR="00664262" w:rsidRPr="009808B5" w:rsidRDefault="00664262" w:rsidP="00664262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Largura: 900 mm;</w:t>
      </w:r>
    </w:p>
    <w:p w14:paraId="1E365230" w14:textId="77777777" w:rsidR="00664262" w:rsidRPr="009808B5" w:rsidRDefault="00664262" w:rsidP="00664262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lastRenderedPageBreak/>
        <w:t>Profundidade: 450 mm.</w:t>
      </w:r>
    </w:p>
    <w:p w14:paraId="24FBAB65" w14:textId="77777777" w:rsidR="00664262" w:rsidRPr="009808B5" w:rsidRDefault="00664262" w:rsidP="00664262">
      <w:pPr>
        <w:pStyle w:val="isselectedend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O produto deverá ser:</w:t>
      </w:r>
    </w:p>
    <w:p w14:paraId="65EAFEC2" w14:textId="77777777" w:rsidR="00664262" w:rsidRPr="009808B5" w:rsidRDefault="00664262" w:rsidP="00664262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novo;</w:t>
      </w:r>
    </w:p>
    <w:p w14:paraId="033C33BE" w14:textId="77777777" w:rsidR="00664262" w:rsidRPr="009808B5" w:rsidRDefault="00664262" w:rsidP="00664262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sem uso;</w:t>
      </w:r>
    </w:p>
    <w:p w14:paraId="3799BCA4" w14:textId="77777777" w:rsidR="00664262" w:rsidRPr="009808B5" w:rsidRDefault="00664262" w:rsidP="00664262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entregue montado;</w:t>
      </w:r>
    </w:p>
    <w:p w14:paraId="1FE6B766" w14:textId="3E3F36B8" w:rsidR="00664262" w:rsidRPr="009808B5" w:rsidRDefault="00664262" w:rsidP="00664262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acompanhado de garantia mínima de 12 meses.</w:t>
      </w:r>
    </w:p>
    <w:p w14:paraId="1A22F69B" w14:textId="0BEC5ADB" w:rsidR="00C44ADC" w:rsidRPr="009808B5" w:rsidRDefault="00C44ADC" w:rsidP="00C44ADC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Cor: cinza.</w:t>
      </w:r>
    </w:p>
    <w:p w14:paraId="608CFF8F" w14:textId="01CCEB47" w:rsidR="00C44ADC" w:rsidRPr="009808B5" w:rsidRDefault="00C44ADC" w:rsidP="00C44ADC">
      <w:pPr>
        <w:pStyle w:val="isselectedend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>Garantia mínima:</w:t>
      </w:r>
      <w:r w:rsidRPr="009808B5">
        <w:rPr>
          <w:rFonts w:ascii="Arial" w:hAnsi="Arial" w:cs="Arial"/>
          <w:sz w:val="20"/>
          <w:szCs w:val="20"/>
        </w:rPr>
        <w:br/>
        <w:t>12 (doze) meses contra defeitos de fabricação.</w:t>
      </w:r>
    </w:p>
    <w:p w14:paraId="4639D2C3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6. DAS CONDIÇÕES DE FORNECIMENTO</w:t>
      </w:r>
    </w:p>
    <w:p w14:paraId="33575C01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empresa contratada deverá fornecer os produtos conforme as especificações técnicas estabelecidas neste Termo de Referência, devendo os materiais:</w:t>
      </w:r>
    </w:p>
    <w:p w14:paraId="3971720C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a) ser novos, de primeiro uso e em perfeito estado de conservação;</w:t>
      </w:r>
    </w:p>
    <w:p w14:paraId="50310E79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b) atender integralmente às características técnicas descritas;</w:t>
      </w:r>
    </w:p>
    <w:p w14:paraId="0505292D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c) possuir acabamento adequado, sem defeitos aparentes;</w:t>
      </w:r>
    </w:p>
    <w:p w14:paraId="3209686F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d) ser entregues acompanhados de todos os acessórios necessários ao perfeito funcionamento;</w:t>
      </w:r>
    </w:p>
    <w:p w14:paraId="2DF82FEF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e) ser transportados, descarregados e montados pela empresa contratada.</w:t>
      </w:r>
    </w:p>
    <w:p w14:paraId="2553B3D9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Não serão aceitos produtos:</w:t>
      </w:r>
    </w:p>
    <w:p w14:paraId="17276560" w14:textId="77777777" w:rsidR="00664262" w:rsidRPr="009808B5" w:rsidRDefault="00664262" w:rsidP="00664262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usados;</w:t>
      </w:r>
    </w:p>
    <w:p w14:paraId="5D68C9AC" w14:textId="77777777" w:rsidR="00664262" w:rsidRPr="009808B5" w:rsidRDefault="00664262" w:rsidP="00664262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recondicionados;</w:t>
      </w:r>
    </w:p>
    <w:p w14:paraId="180DB55C" w14:textId="77777777" w:rsidR="00664262" w:rsidRPr="009808B5" w:rsidRDefault="00664262" w:rsidP="00664262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com avarias;</w:t>
      </w:r>
    </w:p>
    <w:p w14:paraId="60F35726" w14:textId="77777777" w:rsidR="00664262" w:rsidRPr="009808B5" w:rsidRDefault="00664262" w:rsidP="00664262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com divergência das especificações técnicas;</w:t>
      </w:r>
    </w:p>
    <w:p w14:paraId="60CE599D" w14:textId="40CA7278" w:rsidR="00664262" w:rsidRPr="009808B5" w:rsidRDefault="00664262" w:rsidP="00664262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com defeitos de fabricação.</w:t>
      </w:r>
    </w:p>
    <w:p w14:paraId="6750B593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7. DO PRAZO E LOCAL DE ENTREGA</w:t>
      </w:r>
    </w:p>
    <w:p w14:paraId="1E52A491" w14:textId="3E79FC80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 xml:space="preserve">A entrega dos materiais deverá ocorrer em até </w:t>
      </w:r>
      <w:r w:rsidR="00C44ADC" w:rsidRPr="009808B5">
        <w:rPr>
          <w:rFonts w:ascii="Arial" w:eastAsia="Times New Roman" w:hAnsi="Arial" w:cs="Arial"/>
          <w:sz w:val="20"/>
          <w:szCs w:val="20"/>
          <w:lang w:eastAsia="pt-BR"/>
        </w:rPr>
        <w:t>30</w:t>
      </w:r>
      <w:r w:rsidRPr="009808B5">
        <w:rPr>
          <w:rFonts w:ascii="Arial" w:eastAsia="Times New Roman" w:hAnsi="Arial" w:cs="Arial"/>
          <w:sz w:val="20"/>
          <w:szCs w:val="20"/>
          <w:lang w:eastAsia="pt-BR"/>
        </w:rPr>
        <w:t xml:space="preserve"> (</w:t>
      </w:r>
      <w:r w:rsidR="00C44ADC" w:rsidRPr="009808B5">
        <w:rPr>
          <w:rFonts w:ascii="Arial" w:eastAsia="Times New Roman" w:hAnsi="Arial" w:cs="Arial"/>
          <w:sz w:val="20"/>
          <w:szCs w:val="20"/>
          <w:lang w:eastAsia="pt-BR"/>
        </w:rPr>
        <w:t>trinta</w:t>
      </w:r>
      <w:r w:rsidRPr="009808B5">
        <w:rPr>
          <w:rFonts w:ascii="Arial" w:eastAsia="Times New Roman" w:hAnsi="Arial" w:cs="Arial"/>
          <w:sz w:val="20"/>
          <w:szCs w:val="20"/>
          <w:lang w:eastAsia="pt-BR"/>
        </w:rPr>
        <w:t>) dias corridos, contados a partir do recebimento da ordem de fornecimento ou instrumento equivalente emitido pela Administração.</w:t>
      </w:r>
    </w:p>
    <w:p w14:paraId="6380122F" w14:textId="3BA2E21B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 xml:space="preserve">O local de entrega será definido pela Secretaria Municipal de Saúde,  endereço da </w:t>
      </w:r>
      <w:r w:rsidR="00C44ADC" w:rsidRPr="009808B5">
        <w:rPr>
          <w:rFonts w:ascii="Arial" w:eastAsia="Times New Roman" w:hAnsi="Arial" w:cs="Arial"/>
          <w:sz w:val="20"/>
          <w:szCs w:val="20"/>
          <w:lang w:eastAsia="pt-BR"/>
        </w:rPr>
        <w:t>UBS: Rua Forqueta, nº 744 – Centro/Marques de Souza RS. Horário de funcionamento: Segunda a Sexta-feira, das 07h30 até 11h30 e das 13h até às 17h.</w:t>
      </w:r>
    </w:p>
    <w:p w14:paraId="4346882A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contratada deverá realizar:</w:t>
      </w:r>
    </w:p>
    <w:p w14:paraId="03E28D1A" w14:textId="77777777" w:rsidR="00664262" w:rsidRPr="009808B5" w:rsidRDefault="00664262" w:rsidP="00664262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transporte;</w:t>
      </w:r>
    </w:p>
    <w:p w14:paraId="254BC9C1" w14:textId="77777777" w:rsidR="00664262" w:rsidRPr="009808B5" w:rsidRDefault="00664262" w:rsidP="00664262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descarga;</w:t>
      </w:r>
    </w:p>
    <w:p w14:paraId="6787CA80" w14:textId="77777777" w:rsidR="00664262" w:rsidRPr="009808B5" w:rsidRDefault="00664262" w:rsidP="00664262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montagem;</w:t>
      </w:r>
    </w:p>
    <w:p w14:paraId="5F708516" w14:textId="77777777" w:rsidR="00664262" w:rsidRPr="009808B5" w:rsidRDefault="00664262" w:rsidP="00664262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instalação dos equipamentos.</w:t>
      </w:r>
    </w:p>
    <w:p w14:paraId="15B4F127" w14:textId="319645CE" w:rsidR="00664262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Todos os custos decorrentes da entrega serão de responsabilidade da contratada.</w:t>
      </w:r>
    </w:p>
    <w:p w14:paraId="59941FD6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lastRenderedPageBreak/>
        <w:t>8. DAS CONDIÇÕES DE RECEBIMENTO</w:t>
      </w:r>
    </w:p>
    <w:p w14:paraId="22963733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 recebimento dos bens observará o disposto no art. 140 da Lei nº 14.133/2021.</w:t>
      </w:r>
    </w:p>
    <w:p w14:paraId="77D06CED" w14:textId="77777777" w:rsidR="00664262" w:rsidRPr="009808B5" w:rsidRDefault="00664262" w:rsidP="00664262">
      <w:pPr>
        <w:spacing w:before="100" w:beforeAutospacing="1" w:after="100" w:afterAutospacing="1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8.1 Recebimento provisório</w:t>
      </w:r>
    </w:p>
    <w:p w14:paraId="11EFB24B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 recebimento provisório ocorrerá no momento da entrega dos produtos, mediante conferência inicial quanto:</w:t>
      </w:r>
    </w:p>
    <w:p w14:paraId="339793D4" w14:textId="77777777" w:rsidR="00664262" w:rsidRPr="009808B5" w:rsidRDefault="00664262" w:rsidP="00664262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quantidade entregue;</w:t>
      </w:r>
    </w:p>
    <w:p w14:paraId="590F08C7" w14:textId="77777777" w:rsidR="00664262" w:rsidRPr="009808B5" w:rsidRDefault="00664262" w:rsidP="00664262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integridade das embalagens;</w:t>
      </w:r>
    </w:p>
    <w:p w14:paraId="30D08F30" w14:textId="77777777" w:rsidR="00664262" w:rsidRPr="009808B5" w:rsidRDefault="00664262" w:rsidP="00664262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compatibilidade aparente com o objeto contratado.</w:t>
      </w:r>
    </w:p>
    <w:p w14:paraId="682CA8C9" w14:textId="6D00AC00" w:rsidR="00664262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 recebimento provisório não implica aceitação definitiva do produto.</w:t>
      </w:r>
    </w:p>
    <w:p w14:paraId="145402E2" w14:textId="77777777" w:rsidR="00664262" w:rsidRPr="009808B5" w:rsidRDefault="00664262" w:rsidP="00664262">
      <w:pPr>
        <w:spacing w:before="100" w:beforeAutospacing="1" w:after="100" w:afterAutospacing="1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8.2 Recebimento definitivo</w:t>
      </w:r>
    </w:p>
    <w:p w14:paraId="75FF6619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 recebimento definitivo ocorrerá após análise técnica e conferência completa dos materiais, verificando:</w:t>
      </w:r>
    </w:p>
    <w:p w14:paraId="61FCD0A8" w14:textId="77777777" w:rsidR="00664262" w:rsidRPr="009808B5" w:rsidRDefault="00664262" w:rsidP="00664262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atendimento às especificações;</w:t>
      </w:r>
    </w:p>
    <w:p w14:paraId="3ADD955F" w14:textId="77777777" w:rsidR="00664262" w:rsidRPr="009808B5" w:rsidRDefault="00664262" w:rsidP="00664262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qualidade do produto;</w:t>
      </w:r>
    </w:p>
    <w:p w14:paraId="61B83D45" w14:textId="77777777" w:rsidR="00664262" w:rsidRPr="009808B5" w:rsidRDefault="00664262" w:rsidP="00664262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funcionamento adequado;</w:t>
      </w:r>
    </w:p>
    <w:p w14:paraId="74135F26" w14:textId="77777777" w:rsidR="00664262" w:rsidRPr="009808B5" w:rsidRDefault="00664262" w:rsidP="00664262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montagem correta;</w:t>
      </w:r>
    </w:p>
    <w:p w14:paraId="263621E7" w14:textId="77777777" w:rsidR="00664262" w:rsidRPr="009808B5" w:rsidRDefault="00664262" w:rsidP="00664262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ausência de defeitos.</w:t>
      </w:r>
    </w:p>
    <w:p w14:paraId="19E12B54" w14:textId="4DD376BB" w:rsidR="00664262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Caso sejam identificadas irregularidades, a contratada deverá providenciar a substituição ou correção sem qualquer custo adicional à Administração.</w:t>
      </w:r>
    </w:p>
    <w:p w14:paraId="6E47F0EE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9. DA GARANTIA DOS PRODUTOS</w:t>
      </w:r>
    </w:p>
    <w:p w14:paraId="58F2DC3C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contratada deverá assegurar garantia mínima de:</w:t>
      </w:r>
    </w:p>
    <w:p w14:paraId="7A8E6E0D" w14:textId="1A9A9773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12 (doze) meses</w:t>
      </w:r>
      <w:r w:rsidR="00C44ADC" w:rsidRPr="009808B5">
        <w:rPr>
          <w:rFonts w:ascii="Arial" w:eastAsia="Times New Roman" w:hAnsi="Arial" w:cs="Arial"/>
          <w:sz w:val="20"/>
          <w:szCs w:val="20"/>
          <w:lang w:eastAsia="pt-BR"/>
        </w:rPr>
        <w:t xml:space="preserve">, </w:t>
      </w:r>
      <w:r w:rsidRPr="009808B5">
        <w:rPr>
          <w:rFonts w:ascii="Arial" w:eastAsia="Times New Roman" w:hAnsi="Arial" w:cs="Arial"/>
          <w:sz w:val="20"/>
          <w:szCs w:val="20"/>
          <w:lang w:eastAsia="pt-BR"/>
        </w:rPr>
        <w:t>contra:</w:t>
      </w:r>
    </w:p>
    <w:p w14:paraId="4520E554" w14:textId="77777777" w:rsidR="00664262" w:rsidRPr="009808B5" w:rsidRDefault="00664262" w:rsidP="00664262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defeitos de fabricação;</w:t>
      </w:r>
    </w:p>
    <w:p w14:paraId="1A0AA40E" w14:textId="77777777" w:rsidR="00664262" w:rsidRPr="009808B5" w:rsidRDefault="00664262" w:rsidP="00664262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falhas estruturais;</w:t>
      </w:r>
    </w:p>
    <w:p w14:paraId="25446D14" w14:textId="77777777" w:rsidR="00664262" w:rsidRPr="009808B5" w:rsidRDefault="00664262" w:rsidP="00664262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problemas decorrentes de fabricação inadequada;</w:t>
      </w:r>
    </w:p>
    <w:p w14:paraId="4D195063" w14:textId="77777777" w:rsidR="00664262" w:rsidRPr="009808B5" w:rsidRDefault="00664262" w:rsidP="00664262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defeitos de acabamento.</w:t>
      </w:r>
    </w:p>
    <w:p w14:paraId="5F2DC1AD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Durante o período de garantia, a contratada deverá reparar ou substituir os produtos defeituosos no prazo estabelecido pela Administração.</w:t>
      </w:r>
    </w:p>
    <w:p w14:paraId="796BF045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garantia não exclui a responsabilidade da contratada quanto à qualidade e adequação dos produtos fornecidos.</w:t>
      </w:r>
    </w:p>
    <w:p w14:paraId="3CED92E2" w14:textId="447ED227" w:rsidR="00664262" w:rsidRDefault="00664262" w:rsidP="00664262">
      <w:pPr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051036D" w14:textId="77777777" w:rsidR="009808B5" w:rsidRPr="009808B5" w:rsidRDefault="009808B5" w:rsidP="00664262">
      <w:pPr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128BFD9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10. DA SUBSTITUIÇÃO DOS PRODUTOS</w:t>
      </w:r>
    </w:p>
    <w:p w14:paraId="13548FD9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Os produtos entregues em desacordo com as especificações deverão ser substituídos pela contratada no prazo máximo definido pela Administração, contado da comunicação formal.</w:t>
      </w:r>
    </w:p>
    <w:p w14:paraId="7CC79321" w14:textId="4EFD3D98" w:rsidR="00664262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lastRenderedPageBreak/>
        <w:t>A substituição ocorrerá sem qualquer ônus para o Município.</w:t>
      </w:r>
    </w:p>
    <w:p w14:paraId="0F644946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11. DAS OBRIGAÇÕES DA CONTRATADA</w:t>
      </w:r>
    </w:p>
    <w:p w14:paraId="155BAA12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São obrigações da contratada:</w:t>
      </w:r>
    </w:p>
    <w:p w14:paraId="78982B62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a) entregar os produtos conforme especificações deste Termo de Referência;</w:t>
      </w:r>
    </w:p>
    <w:p w14:paraId="00C54D4F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b) fornecer materiais novos e sem uso;</w:t>
      </w:r>
    </w:p>
    <w:p w14:paraId="2C33892C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c) responsabilizar-se pelo transporte, descarga e montagem;</w:t>
      </w:r>
    </w:p>
    <w:p w14:paraId="50221CAD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d) cumprir os prazos estabelecidos;</w:t>
      </w:r>
    </w:p>
    <w:p w14:paraId="47B2E6F6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e) manter durante toda a execução contratual as condições de habilitação exigidas;</w:t>
      </w:r>
    </w:p>
    <w:p w14:paraId="35533FE3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f) substituir produtos recusados pela Administração;</w:t>
      </w:r>
    </w:p>
    <w:p w14:paraId="55C6BD1B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g) responsabilizar-se pelos encargos trabalhistas, previdenciários, fiscais e comerciais decorrentes da contratação;</w:t>
      </w:r>
    </w:p>
    <w:p w14:paraId="4451A640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h) reparar danos causados à Administração ou terceiros decorrentes de sua atuação;</w:t>
      </w:r>
    </w:p>
    <w:p w14:paraId="0B63BF3E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i) fornecer assistência durante o período de garantia;</w:t>
      </w:r>
    </w:p>
    <w:p w14:paraId="4CEF64B7" w14:textId="6430D79E" w:rsidR="00664262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j) observar todas as normas técnicas aplicáveis.</w:t>
      </w:r>
    </w:p>
    <w:p w14:paraId="16F78F75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12. DAS OBRIGAÇÕES DA CONTRATANTE</w:t>
      </w:r>
    </w:p>
    <w:p w14:paraId="32474037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São obrigações da Administração:</w:t>
      </w:r>
    </w:p>
    <w:p w14:paraId="7277471C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a) fornecer informações necessárias para execução do objeto;</w:t>
      </w:r>
    </w:p>
    <w:p w14:paraId="64EFE1CC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b) emitir a ordem de fornecimento;</w:t>
      </w:r>
    </w:p>
    <w:p w14:paraId="61B64D36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c) acompanhar e fiscalizar a execução contratual;</w:t>
      </w:r>
    </w:p>
    <w:p w14:paraId="29BD055B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d) verificar a conformidade dos produtos entregues;</w:t>
      </w:r>
    </w:p>
    <w:p w14:paraId="53834DBF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e) realizar o pagamento conforme condições estabelecidas;</w:t>
      </w:r>
    </w:p>
    <w:p w14:paraId="6F4A827C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f) comunicar formalmente eventuais irregularidades;</w:t>
      </w:r>
    </w:p>
    <w:p w14:paraId="187CB0AE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g) aplicar sanções quando cabíveis.</w:t>
      </w:r>
    </w:p>
    <w:p w14:paraId="0292D0C4" w14:textId="65134A58" w:rsidR="00664262" w:rsidRPr="009808B5" w:rsidRDefault="00664262" w:rsidP="00664262">
      <w:pPr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55FA29A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13. DA GESTÃO E FISCALIZAÇÃO CONTRATUAL</w:t>
      </w:r>
    </w:p>
    <w:p w14:paraId="50EDDF04" w14:textId="72B92E74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execução contratual será acompanhada e fiscalizada p</w:t>
      </w:r>
      <w:r w:rsidR="009808B5" w:rsidRPr="009808B5">
        <w:rPr>
          <w:rFonts w:ascii="Arial" w:eastAsia="Times New Roman" w:hAnsi="Arial" w:cs="Arial"/>
          <w:sz w:val="20"/>
          <w:szCs w:val="20"/>
          <w:lang w:eastAsia="pt-BR"/>
        </w:rPr>
        <w:t>ela</w:t>
      </w:r>
      <w:r w:rsidRPr="009808B5">
        <w:rPr>
          <w:rFonts w:ascii="Arial" w:eastAsia="Times New Roman" w:hAnsi="Arial" w:cs="Arial"/>
          <w:sz w:val="20"/>
          <w:szCs w:val="20"/>
          <w:lang w:eastAsia="pt-BR"/>
        </w:rPr>
        <w:t xml:space="preserve"> servidor</w:t>
      </w:r>
      <w:r w:rsidR="009808B5" w:rsidRPr="009808B5">
        <w:rPr>
          <w:rFonts w:ascii="Arial" w:eastAsia="Times New Roman" w:hAnsi="Arial" w:cs="Arial"/>
          <w:sz w:val="20"/>
          <w:szCs w:val="20"/>
          <w:lang w:eastAsia="pt-BR"/>
        </w:rPr>
        <w:t>a, Daiane Cristine Hansen Lopes,</w:t>
      </w:r>
      <w:r w:rsidRPr="009808B5">
        <w:rPr>
          <w:rFonts w:ascii="Arial" w:eastAsia="Times New Roman" w:hAnsi="Arial" w:cs="Arial"/>
          <w:sz w:val="20"/>
          <w:szCs w:val="20"/>
          <w:lang w:eastAsia="pt-BR"/>
        </w:rPr>
        <w:t xml:space="preserve"> designad</w:t>
      </w:r>
      <w:r w:rsidR="009808B5" w:rsidRPr="009808B5">
        <w:rPr>
          <w:rFonts w:ascii="Arial" w:eastAsia="Times New Roman" w:hAnsi="Arial" w:cs="Arial"/>
          <w:sz w:val="20"/>
          <w:szCs w:val="20"/>
          <w:lang w:eastAsia="pt-BR"/>
        </w:rPr>
        <w:t>a</w:t>
      </w:r>
      <w:r w:rsidRPr="009808B5">
        <w:rPr>
          <w:rFonts w:ascii="Arial" w:eastAsia="Times New Roman" w:hAnsi="Arial" w:cs="Arial"/>
          <w:sz w:val="20"/>
          <w:szCs w:val="20"/>
          <w:lang w:eastAsia="pt-BR"/>
        </w:rPr>
        <w:t xml:space="preserve"> pela </w:t>
      </w:r>
      <w:r w:rsidR="009808B5" w:rsidRPr="009808B5">
        <w:rPr>
          <w:rFonts w:ascii="Arial" w:eastAsia="Times New Roman" w:hAnsi="Arial" w:cs="Arial"/>
          <w:sz w:val="20"/>
          <w:szCs w:val="20"/>
          <w:lang w:eastAsia="pt-BR"/>
        </w:rPr>
        <w:t>Secretaria Municipal de Saúde</w:t>
      </w:r>
      <w:r w:rsidRPr="009808B5">
        <w:rPr>
          <w:rFonts w:ascii="Arial" w:eastAsia="Times New Roman" w:hAnsi="Arial" w:cs="Arial"/>
          <w:sz w:val="20"/>
          <w:szCs w:val="20"/>
          <w:lang w:eastAsia="pt-BR"/>
        </w:rPr>
        <w:t>, conforme art. 117 da Lei nº 14.133/2021.</w:t>
      </w:r>
    </w:p>
    <w:p w14:paraId="50916A9A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Compete ao fiscal:</w:t>
      </w:r>
    </w:p>
    <w:p w14:paraId="75B38117" w14:textId="77777777" w:rsidR="00664262" w:rsidRPr="009808B5" w:rsidRDefault="00664262" w:rsidP="00664262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lastRenderedPageBreak/>
        <w:t>acompanhar a entrega;</w:t>
      </w:r>
    </w:p>
    <w:p w14:paraId="026C45D2" w14:textId="77777777" w:rsidR="00664262" w:rsidRPr="009808B5" w:rsidRDefault="00664262" w:rsidP="00664262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verificar a conformidade dos produtos;</w:t>
      </w:r>
    </w:p>
    <w:p w14:paraId="0EBF4383" w14:textId="77777777" w:rsidR="00664262" w:rsidRPr="009808B5" w:rsidRDefault="00664262" w:rsidP="00664262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registrar ocorrências;</w:t>
      </w:r>
    </w:p>
    <w:p w14:paraId="5A8DB13D" w14:textId="77777777" w:rsidR="00664262" w:rsidRPr="009808B5" w:rsidRDefault="00664262" w:rsidP="00664262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solicitar correções;</w:t>
      </w:r>
    </w:p>
    <w:p w14:paraId="08D547EE" w14:textId="77777777" w:rsidR="00664262" w:rsidRPr="009808B5" w:rsidRDefault="00664262" w:rsidP="00664262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atestar notas fiscais;</w:t>
      </w:r>
    </w:p>
    <w:p w14:paraId="793535F9" w14:textId="77777777" w:rsidR="00664262" w:rsidRPr="009808B5" w:rsidRDefault="00664262" w:rsidP="00664262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comunicar irregularidades.</w:t>
      </w:r>
    </w:p>
    <w:p w14:paraId="6EB6DA49" w14:textId="45381618" w:rsidR="00664262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fiscalização não exclui a responsabilidade integral da contratada pela qualidade dos produtos fornecidos.</w:t>
      </w:r>
    </w:p>
    <w:p w14:paraId="77E10B91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14. DO PAGAMENTO</w:t>
      </w:r>
    </w:p>
    <w:p w14:paraId="0F85ACFE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 pagamento será realizado após:</w:t>
      </w:r>
    </w:p>
    <w:p w14:paraId="164A54BB" w14:textId="77777777" w:rsidR="00664262" w:rsidRPr="009808B5" w:rsidRDefault="00664262" w:rsidP="00664262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entrega dos produtos;</w:t>
      </w:r>
    </w:p>
    <w:p w14:paraId="3CA15636" w14:textId="77777777" w:rsidR="00664262" w:rsidRPr="009808B5" w:rsidRDefault="00664262" w:rsidP="00664262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montagem;</w:t>
      </w:r>
    </w:p>
    <w:p w14:paraId="14752C03" w14:textId="77777777" w:rsidR="00664262" w:rsidRPr="009808B5" w:rsidRDefault="00664262" w:rsidP="00664262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recebimento definitivo;</w:t>
      </w:r>
    </w:p>
    <w:p w14:paraId="6E26331F" w14:textId="77777777" w:rsidR="00664262" w:rsidRPr="009808B5" w:rsidRDefault="00664262" w:rsidP="00664262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apresentação da nota fiscal;</w:t>
      </w:r>
    </w:p>
    <w:p w14:paraId="4A8429C4" w14:textId="77777777" w:rsidR="00664262" w:rsidRPr="009808B5" w:rsidRDefault="00664262" w:rsidP="00664262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atesto pelo responsável pela fiscalização.</w:t>
      </w:r>
    </w:p>
    <w:p w14:paraId="4B4327A2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 pagamento será efetuado conforme prazo estabelecido pela legislação vigente e normas administrativas municipais.</w:t>
      </w:r>
    </w:p>
    <w:p w14:paraId="6A544D1D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nota fiscal deverá conter:</w:t>
      </w:r>
    </w:p>
    <w:p w14:paraId="3F1F3484" w14:textId="77777777" w:rsidR="00664262" w:rsidRPr="009808B5" w:rsidRDefault="00664262" w:rsidP="00664262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identificação da contratação;</w:t>
      </w:r>
    </w:p>
    <w:p w14:paraId="2B2E83C5" w14:textId="77777777" w:rsidR="00664262" w:rsidRPr="009808B5" w:rsidRDefault="00664262" w:rsidP="00664262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descrição dos produtos;</w:t>
      </w:r>
    </w:p>
    <w:p w14:paraId="3281F1E9" w14:textId="77777777" w:rsidR="00664262" w:rsidRPr="009808B5" w:rsidRDefault="00664262" w:rsidP="00664262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quantidade fornecida;</w:t>
      </w:r>
    </w:p>
    <w:p w14:paraId="77E0FB16" w14:textId="382430B6" w:rsidR="00664262" w:rsidRPr="009808B5" w:rsidRDefault="00664262" w:rsidP="00664262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valores correspondentes.</w:t>
      </w:r>
    </w:p>
    <w:p w14:paraId="0D0D7F78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15. DO CRITÉRIO DE JULGAMENTO</w:t>
      </w:r>
    </w:p>
    <w:p w14:paraId="59DFD777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 julgamento da licitação será realizado pelo critério:</w:t>
      </w:r>
    </w:p>
    <w:p w14:paraId="7B59C4E5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MENOR PREÇO POR ITEM</w:t>
      </w:r>
    </w:p>
    <w:p w14:paraId="5DF6F4A0" w14:textId="7185DC21" w:rsidR="00664262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Justifica-se a adoção deste critério em razão da possibilidade de participação de maior número de fornecedores especializados, promovendo competitividade e busca pela proposta mais vantajosa.</w:t>
      </w:r>
    </w:p>
    <w:p w14:paraId="66137FD4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16. DA MODALIDADE LICITATÓRIA</w:t>
      </w:r>
    </w:p>
    <w:p w14:paraId="151BE2D3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modalidade indicada é:</w:t>
      </w:r>
    </w:p>
    <w:p w14:paraId="69D98753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PREGÃO ELETRÔNICO</w:t>
      </w:r>
    </w:p>
    <w:p w14:paraId="592970B7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Fundamentação:</w:t>
      </w:r>
    </w:p>
    <w:p w14:paraId="25D5F619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Art. 28, inciso I, da Lei nº 14.133/2021.</w:t>
      </w:r>
    </w:p>
    <w:p w14:paraId="4A4BD116" w14:textId="24334A67" w:rsidR="009808B5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escolha decorre do fato de os bens possuírem padrões de desempenho e qualidade objetivamente definidos por especificações usuais de mercado.</w:t>
      </w:r>
    </w:p>
    <w:p w14:paraId="0F7C2A99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17. DOS REQUISITOS DE HABILITAÇÃO</w:t>
      </w:r>
    </w:p>
    <w:p w14:paraId="297ADF8A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lastRenderedPageBreak/>
        <w:t>A empresa licitante deverá comprovar:</w:t>
      </w:r>
    </w:p>
    <w:p w14:paraId="69DE6E32" w14:textId="77777777" w:rsidR="00664262" w:rsidRPr="009808B5" w:rsidRDefault="00664262" w:rsidP="00664262">
      <w:pPr>
        <w:spacing w:before="100" w:beforeAutospacing="1" w:after="100" w:afterAutospacing="1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Habilitação jurídica</w:t>
      </w:r>
    </w:p>
    <w:p w14:paraId="153675CB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Conforme legislação vigente.</w:t>
      </w:r>
    </w:p>
    <w:p w14:paraId="6551A95C" w14:textId="77777777" w:rsidR="00664262" w:rsidRPr="009808B5" w:rsidRDefault="00664262" w:rsidP="00664262">
      <w:pPr>
        <w:spacing w:before="100" w:beforeAutospacing="1" w:after="100" w:afterAutospacing="1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Regularidade fiscal e trabalhista</w:t>
      </w:r>
    </w:p>
    <w:p w14:paraId="08DB2C9B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Comprovação de regularidade perante:</w:t>
      </w:r>
    </w:p>
    <w:p w14:paraId="5B4AE54A" w14:textId="77777777" w:rsidR="00664262" w:rsidRPr="009808B5" w:rsidRDefault="00664262" w:rsidP="00664262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Receita Federal;</w:t>
      </w:r>
    </w:p>
    <w:p w14:paraId="634B1D73" w14:textId="77777777" w:rsidR="00664262" w:rsidRPr="009808B5" w:rsidRDefault="00664262" w:rsidP="00664262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Fazenda Estadual;</w:t>
      </w:r>
    </w:p>
    <w:p w14:paraId="53B5AF40" w14:textId="77777777" w:rsidR="00664262" w:rsidRPr="009808B5" w:rsidRDefault="00664262" w:rsidP="00664262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Fazenda Municipal;</w:t>
      </w:r>
    </w:p>
    <w:p w14:paraId="7C11085B" w14:textId="77777777" w:rsidR="00664262" w:rsidRPr="009808B5" w:rsidRDefault="00664262" w:rsidP="00664262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FGTS;</w:t>
      </w:r>
    </w:p>
    <w:p w14:paraId="67D82D38" w14:textId="41F51079" w:rsidR="009808B5" w:rsidRPr="009808B5" w:rsidRDefault="00664262" w:rsidP="009808B5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Justiça do Trabalho.</w:t>
      </w:r>
    </w:p>
    <w:p w14:paraId="00FC5FE5" w14:textId="1359672F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18. DAS SANÇÕES ADMINISTRATIVAS</w:t>
      </w:r>
    </w:p>
    <w:p w14:paraId="6CF78977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 descumprimento das obrigações assumidas sujeitará a contratada às sanções previstas nos arts. 155 a 163 da Lei nº 14.133/2021, incluindo:</w:t>
      </w:r>
    </w:p>
    <w:p w14:paraId="6F6179B0" w14:textId="77777777" w:rsidR="00664262" w:rsidRPr="009808B5" w:rsidRDefault="00664262" w:rsidP="00664262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advertência;</w:t>
      </w:r>
    </w:p>
    <w:p w14:paraId="09864A0E" w14:textId="77777777" w:rsidR="00664262" w:rsidRPr="009808B5" w:rsidRDefault="00664262" w:rsidP="00664262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multa;</w:t>
      </w:r>
    </w:p>
    <w:p w14:paraId="7FD3AAF6" w14:textId="77777777" w:rsidR="00664262" w:rsidRPr="009808B5" w:rsidRDefault="00664262" w:rsidP="00664262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impedimento de licitar e contratar;</w:t>
      </w:r>
    </w:p>
    <w:p w14:paraId="7652A230" w14:textId="77777777" w:rsidR="00664262" w:rsidRPr="009808B5" w:rsidRDefault="00664262" w:rsidP="00664262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declaração de inidoneidade.</w:t>
      </w:r>
    </w:p>
    <w:p w14:paraId="3816DA7F" w14:textId="40CCBBB7" w:rsidR="00664262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As penalidades serão aplicadas mediante processo administrativo, garantindo contraditório e ampla defesa.</w:t>
      </w:r>
    </w:p>
    <w:p w14:paraId="5FC91433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19. DOS CRITÉRIOS DE SUSTENTABILIDADE</w:t>
      </w:r>
    </w:p>
    <w:p w14:paraId="4018CF1B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contratação deverá observar práticas sustentáveis, incluindo:</w:t>
      </w:r>
    </w:p>
    <w:p w14:paraId="12CE0BD7" w14:textId="77777777" w:rsidR="00664262" w:rsidRPr="009808B5" w:rsidRDefault="00664262" w:rsidP="00664262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aquisição de produtos com maior durabilidade;</w:t>
      </w:r>
    </w:p>
    <w:p w14:paraId="05A8E018" w14:textId="77777777" w:rsidR="00664262" w:rsidRPr="009808B5" w:rsidRDefault="00664262" w:rsidP="00664262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redução da necessidade de substituições frequentes;</w:t>
      </w:r>
    </w:p>
    <w:p w14:paraId="3AA9B9E8" w14:textId="77777777" w:rsidR="00664262" w:rsidRPr="009808B5" w:rsidRDefault="00664262" w:rsidP="00664262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preferência por materiais recicláveis;</w:t>
      </w:r>
    </w:p>
    <w:p w14:paraId="1C4DD42C" w14:textId="77777777" w:rsidR="00664262" w:rsidRPr="009808B5" w:rsidRDefault="00664262" w:rsidP="00664262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descarte ambientalmente adequado de embalagens.</w:t>
      </w:r>
    </w:p>
    <w:p w14:paraId="6FD98C3F" w14:textId="094A23DD" w:rsid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Os produtos em aço apresentam potencial de reciclagem ao final de sua vida útil.</w:t>
      </w:r>
    </w:p>
    <w:p w14:paraId="7C4E9A97" w14:textId="6E8D93BB" w:rsidR="009808B5" w:rsidRDefault="009808B5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86956F5" w14:textId="77777777" w:rsidR="009808B5" w:rsidRPr="009808B5" w:rsidRDefault="009808B5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55BF61E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20. DA MATRIZ DE RISCOS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3"/>
        <w:gridCol w:w="1348"/>
        <w:gridCol w:w="3931"/>
      </w:tblGrid>
      <w:tr w:rsidR="00664262" w:rsidRPr="009808B5" w14:paraId="58755C3D" w14:textId="77777777" w:rsidTr="0098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DCB0B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Evento de risco</w:t>
            </w:r>
          </w:p>
        </w:tc>
        <w:tc>
          <w:tcPr>
            <w:tcW w:w="0" w:type="auto"/>
            <w:vAlign w:val="center"/>
            <w:hideMark/>
          </w:tcPr>
          <w:p w14:paraId="7A633F48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Responsável</w:t>
            </w:r>
          </w:p>
        </w:tc>
        <w:tc>
          <w:tcPr>
            <w:tcW w:w="0" w:type="auto"/>
            <w:vAlign w:val="center"/>
            <w:hideMark/>
          </w:tcPr>
          <w:p w14:paraId="4C7FA8A3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Medida preventiva</w:t>
            </w:r>
          </w:p>
        </w:tc>
      </w:tr>
      <w:tr w:rsidR="00664262" w:rsidRPr="009808B5" w14:paraId="523C8C12" w14:textId="77777777" w:rsidTr="0098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08700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Atraso na entrega</w:t>
            </w:r>
          </w:p>
        </w:tc>
        <w:tc>
          <w:tcPr>
            <w:tcW w:w="0" w:type="auto"/>
            <w:vAlign w:val="center"/>
            <w:hideMark/>
          </w:tcPr>
          <w:p w14:paraId="7727C19F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0" w:type="auto"/>
            <w:vAlign w:val="center"/>
            <w:hideMark/>
          </w:tcPr>
          <w:p w14:paraId="4B3BDA8F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Planejamento logístico e acompanhamento</w:t>
            </w:r>
          </w:p>
        </w:tc>
      </w:tr>
      <w:tr w:rsidR="00664262" w:rsidRPr="009808B5" w14:paraId="78442897" w14:textId="77777777" w:rsidTr="0098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66C7F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Produto incompatível</w:t>
            </w:r>
          </w:p>
        </w:tc>
        <w:tc>
          <w:tcPr>
            <w:tcW w:w="0" w:type="auto"/>
            <w:vAlign w:val="center"/>
            <w:hideMark/>
          </w:tcPr>
          <w:p w14:paraId="780D3BCB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0" w:type="auto"/>
            <w:vAlign w:val="center"/>
            <w:hideMark/>
          </w:tcPr>
          <w:p w14:paraId="2EBBDE19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Conferência técnica no recebimento</w:t>
            </w:r>
          </w:p>
        </w:tc>
      </w:tr>
      <w:tr w:rsidR="00664262" w:rsidRPr="009808B5" w14:paraId="01A1ED6A" w14:textId="77777777" w:rsidTr="0098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61BF1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Defeito de fabricação</w:t>
            </w:r>
          </w:p>
        </w:tc>
        <w:tc>
          <w:tcPr>
            <w:tcW w:w="0" w:type="auto"/>
            <w:vAlign w:val="center"/>
            <w:hideMark/>
          </w:tcPr>
          <w:p w14:paraId="55FAECC1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0" w:type="auto"/>
            <w:vAlign w:val="center"/>
            <w:hideMark/>
          </w:tcPr>
          <w:p w14:paraId="165979CA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Garantia mínima de 12 meses</w:t>
            </w:r>
          </w:p>
        </w:tc>
      </w:tr>
      <w:tr w:rsidR="00664262" w:rsidRPr="009808B5" w14:paraId="3FADC34F" w14:textId="77777777" w:rsidTr="0098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DA35F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Falta de recursos orçamentários</w:t>
            </w:r>
          </w:p>
        </w:tc>
        <w:tc>
          <w:tcPr>
            <w:tcW w:w="0" w:type="auto"/>
            <w:vAlign w:val="center"/>
            <w:hideMark/>
          </w:tcPr>
          <w:p w14:paraId="58113F44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Administração</w:t>
            </w:r>
          </w:p>
        </w:tc>
        <w:tc>
          <w:tcPr>
            <w:tcW w:w="0" w:type="auto"/>
            <w:vAlign w:val="center"/>
            <w:hideMark/>
          </w:tcPr>
          <w:p w14:paraId="28B4EB25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Planejamento financeiro prévio</w:t>
            </w:r>
          </w:p>
        </w:tc>
      </w:tr>
      <w:tr w:rsidR="00664262" w:rsidRPr="009808B5" w14:paraId="1DFF95AF" w14:textId="77777777" w:rsidTr="0098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A7183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Falhas na fiscalização</w:t>
            </w:r>
          </w:p>
        </w:tc>
        <w:tc>
          <w:tcPr>
            <w:tcW w:w="0" w:type="auto"/>
            <w:vAlign w:val="center"/>
            <w:hideMark/>
          </w:tcPr>
          <w:p w14:paraId="5F5170D3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Administração</w:t>
            </w:r>
          </w:p>
        </w:tc>
        <w:tc>
          <w:tcPr>
            <w:tcW w:w="0" w:type="auto"/>
            <w:vAlign w:val="center"/>
            <w:hideMark/>
          </w:tcPr>
          <w:p w14:paraId="52623E5F" w14:textId="77777777" w:rsidR="00664262" w:rsidRPr="009808B5" w:rsidRDefault="00664262" w:rsidP="0066426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808B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Designação formal de fiscal</w:t>
            </w:r>
          </w:p>
        </w:tc>
      </w:tr>
    </w:tbl>
    <w:p w14:paraId="711E25E0" w14:textId="07E64620" w:rsidR="00664262" w:rsidRPr="009808B5" w:rsidRDefault="00664262" w:rsidP="00664262">
      <w:pPr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C9FF145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21. DA ESTIMATIVA DO VALOR DA CONTRATAÇÃO</w:t>
      </w:r>
    </w:p>
    <w:p w14:paraId="0EF7B751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 valor estimado será definido mediante pesquisa de preços realizada conforme art. 23 da Lei nº 14.133/2021.</w:t>
      </w:r>
    </w:p>
    <w:p w14:paraId="50404A55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Foram utilizados como referência:</w:t>
      </w:r>
    </w:p>
    <w:p w14:paraId="4D7089A7" w14:textId="77777777" w:rsidR="00664262" w:rsidRPr="009808B5" w:rsidRDefault="00664262" w:rsidP="00664262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Portal Nacional de Contratações Públicas – PNCP;</w:t>
      </w:r>
    </w:p>
    <w:p w14:paraId="715D9F49" w14:textId="77777777" w:rsidR="00664262" w:rsidRPr="009808B5" w:rsidRDefault="00664262" w:rsidP="00664262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Portal LicitaCon-RS;</w:t>
      </w:r>
    </w:p>
    <w:p w14:paraId="2FB4A8A2" w14:textId="77777777" w:rsidR="00664262" w:rsidRPr="009808B5" w:rsidRDefault="00664262" w:rsidP="00664262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orçamento da empresa Caderode.</w:t>
      </w:r>
    </w:p>
    <w:p w14:paraId="26B9E62F" w14:textId="0C39CFBF" w:rsidR="00664262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memória de cálculo será apresentada no Mapa Comparativo de Preços.</w:t>
      </w:r>
    </w:p>
    <w:p w14:paraId="44C05218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22. DA VIGÊNCIA CONTRATUAL</w:t>
      </w:r>
    </w:p>
    <w:p w14:paraId="211A4554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 vigência contratual será suficiente para:</w:t>
      </w:r>
    </w:p>
    <w:p w14:paraId="07E25C7E" w14:textId="77777777" w:rsidR="00664262" w:rsidRPr="009808B5" w:rsidRDefault="00664262" w:rsidP="00664262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fornecimento;</w:t>
      </w:r>
    </w:p>
    <w:p w14:paraId="1203115D" w14:textId="77777777" w:rsidR="00664262" w:rsidRPr="009808B5" w:rsidRDefault="00664262" w:rsidP="00664262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entrega;</w:t>
      </w:r>
    </w:p>
    <w:p w14:paraId="1ABDCA1F" w14:textId="77777777" w:rsidR="00664262" w:rsidRPr="009808B5" w:rsidRDefault="00664262" w:rsidP="00664262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montagem;</w:t>
      </w:r>
    </w:p>
    <w:p w14:paraId="7DFFB69D" w14:textId="77777777" w:rsidR="00664262" w:rsidRPr="009808B5" w:rsidRDefault="00664262" w:rsidP="00664262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recebimento definitivo;</w:t>
      </w:r>
    </w:p>
    <w:p w14:paraId="635DF45B" w14:textId="50193D4F" w:rsidR="00664262" w:rsidRPr="009808B5" w:rsidRDefault="00664262" w:rsidP="00664262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cumprimento da garantia contratual.</w:t>
      </w:r>
    </w:p>
    <w:p w14:paraId="26742E03" w14:textId="77777777" w:rsidR="00664262" w:rsidRPr="009808B5" w:rsidRDefault="00664262" w:rsidP="00664262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23. DA CONCLUSÃO</w:t>
      </w:r>
    </w:p>
    <w:p w14:paraId="5215F298" w14:textId="77777777" w:rsidR="00664262" w:rsidRPr="009808B5" w:rsidRDefault="00664262" w:rsidP="0066426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Diante das justificativas apresentadas, verifica-se que a aquisição de armários de aço e estantes de aço atende ao interesse público, proporcionando melhores condições de armazenamento, organização administrativa e conservação dos bens pertencentes à Secretaria Municipal de Saúde.</w:t>
      </w:r>
    </w:p>
    <w:p w14:paraId="30B8C8B2" w14:textId="3BF82477" w:rsidR="009808B5" w:rsidRPr="009808B5" w:rsidRDefault="00664262" w:rsidP="009808B5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808B5">
        <w:rPr>
          <w:rFonts w:ascii="Arial" w:eastAsia="Times New Roman" w:hAnsi="Arial" w:cs="Arial"/>
          <w:sz w:val="20"/>
          <w:szCs w:val="20"/>
          <w:lang w:eastAsia="pt-BR"/>
        </w:rPr>
        <w:t>Assim, recomenda-se a realização de Pregão Eletrônico, com julgamento pelo menor preço por item, observando integralmente as disposições da Lei nº 14.133/2021.</w:t>
      </w:r>
    </w:p>
    <w:p w14:paraId="46103EB0" w14:textId="77777777" w:rsidR="007950F8" w:rsidRPr="009808B5" w:rsidRDefault="007950F8" w:rsidP="00664262">
      <w:pPr>
        <w:pStyle w:val="Corpodetexto"/>
        <w:ind w:left="102" w:right="243"/>
        <w:jc w:val="both"/>
        <w:rPr>
          <w:rFonts w:ascii="Arial" w:hAnsi="Arial" w:cs="Arial"/>
          <w:sz w:val="20"/>
          <w:szCs w:val="20"/>
        </w:rPr>
      </w:pPr>
    </w:p>
    <w:p w14:paraId="012FA5A4" w14:textId="286C76D3" w:rsidR="00694530" w:rsidRPr="009808B5" w:rsidRDefault="00B52930" w:rsidP="009808B5">
      <w:pPr>
        <w:pStyle w:val="Corpodetexto"/>
        <w:ind w:left="102" w:right="243"/>
        <w:jc w:val="right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sz w:val="20"/>
          <w:szCs w:val="20"/>
        </w:rPr>
        <w:t xml:space="preserve">Marques de Souza, </w:t>
      </w:r>
      <w:r w:rsidR="002A3BB7" w:rsidRPr="009808B5">
        <w:rPr>
          <w:rFonts w:ascii="Arial" w:hAnsi="Arial" w:cs="Arial"/>
          <w:sz w:val="20"/>
          <w:szCs w:val="20"/>
        </w:rPr>
        <w:t>16 de julho</w:t>
      </w:r>
      <w:r w:rsidR="00FD129B" w:rsidRPr="009808B5">
        <w:rPr>
          <w:rFonts w:ascii="Arial" w:hAnsi="Arial" w:cs="Arial"/>
          <w:sz w:val="20"/>
          <w:szCs w:val="20"/>
        </w:rPr>
        <w:t xml:space="preserve"> de 2026</w:t>
      </w:r>
      <w:r w:rsidRPr="009808B5">
        <w:rPr>
          <w:rFonts w:ascii="Arial" w:hAnsi="Arial" w:cs="Arial"/>
          <w:sz w:val="20"/>
          <w:szCs w:val="20"/>
        </w:rPr>
        <w:t>.</w:t>
      </w:r>
    </w:p>
    <w:p w14:paraId="1BF23522" w14:textId="77777777" w:rsidR="00694530" w:rsidRPr="009808B5" w:rsidRDefault="00694530" w:rsidP="00664262">
      <w:pPr>
        <w:pStyle w:val="Corpodetexto"/>
        <w:jc w:val="both"/>
        <w:rPr>
          <w:rFonts w:ascii="Arial" w:hAnsi="Arial" w:cs="Arial"/>
          <w:sz w:val="20"/>
          <w:szCs w:val="20"/>
        </w:rPr>
      </w:pPr>
    </w:p>
    <w:p w14:paraId="5C36A03E" w14:textId="0CBBF0F4" w:rsidR="009079A1" w:rsidRDefault="009079A1" w:rsidP="0066426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1177192" w14:textId="1B6CB8F8" w:rsidR="009808B5" w:rsidRDefault="009808B5" w:rsidP="0066426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500CE26" w14:textId="77777777" w:rsidR="009808B5" w:rsidRPr="009808B5" w:rsidRDefault="009808B5" w:rsidP="0066426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984E1AD" w14:textId="101B3E81" w:rsidR="00973773" w:rsidRPr="009808B5" w:rsidRDefault="009079A1" w:rsidP="00664262">
      <w:pPr>
        <w:spacing w:line="360" w:lineRule="auto"/>
        <w:ind w:left="2160" w:firstLine="720"/>
        <w:jc w:val="right"/>
        <w:rPr>
          <w:rFonts w:ascii="Arial" w:hAnsi="Arial" w:cs="Arial"/>
          <w:sz w:val="20"/>
          <w:szCs w:val="20"/>
        </w:rPr>
      </w:pPr>
      <w:r w:rsidRPr="009808B5">
        <w:rPr>
          <w:rFonts w:ascii="Arial" w:hAnsi="Arial" w:cs="Arial"/>
          <w:bCs/>
          <w:sz w:val="20"/>
          <w:szCs w:val="20"/>
        </w:rPr>
        <w:t xml:space="preserve">     </w:t>
      </w:r>
      <w:r w:rsidR="00FD129B" w:rsidRPr="009808B5">
        <w:rPr>
          <w:rFonts w:ascii="Arial" w:hAnsi="Arial" w:cs="Arial"/>
          <w:bCs/>
          <w:sz w:val="20"/>
          <w:szCs w:val="20"/>
        </w:rPr>
        <w:t>Daiane C.H. Lopes</w:t>
      </w:r>
      <w:r w:rsidR="00FD129B" w:rsidRPr="009808B5">
        <w:rPr>
          <w:rFonts w:ascii="Arial" w:hAnsi="Arial" w:cs="Arial"/>
          <w:bCs/>
          <w:sz w:val="20"/>
          <w:szCs w:val="20"/>
        </w:rPr>
        <w:br/>
        <w:t>Coordenadora</w:t>
      </w:r>
      <w:r w:rsidR="00FD129B" w:rsidRPr="009808B5">
        <w:rPr>
          <w:rFonts w:ascii="Arial" w:hAnsi="Arial" w:cs="Arial"/>
          <w:bCs/>
          <w:sz w:val="20"/>
          <w:szCs w:val="20"/>
        </w:rPr>
        <w:br/>
        <w:t>Secretaria Municipal de Saúde</w:t>
      </w:r>
    </w:p>
    <w:sectPr w:rsidR="00973773" w:rsidRPr="009808B5" w:rsidSect="00B52930">
      <w:headerReference w:type="default" r:id="rId11"/>
      <w:footerReference w:type="default" r:id="rId12"/>
      <w:pgSz w:w="11910" w:h="16840"/>
      <w:pgMar w:top="1860" w:right="1278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6D379" w14:textId="77777777" w:rsidR="00DB3FF8" w:rsidRDefault="00DB3FF8">
      <w:r>
        <w:separator/>
      </w:r>
    </w:p>
  </w:endnote>
  <w:endnote w:type="continuationSeparator" w:id="0">
    <w:p w14:paraId="5F0A5E06" w14:textId="77777777" w:rsidR="00DB3FF8" w:rsidRDefault="00DB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39EE2" w14:textId="77777777" w:rsidR="00B52930" w:rsidRDefault="00B52930" w:rsidP="00B52930">
    <w:pPr>
      <w:spacing w:before="13"/>
      <w:ind w:left="8505"/>
    </w:pPr>
    <w:r>
      <w:rPr>
        <w:spacing w:val="-10"/>
      </w:rPr>
      <w:fldChar w:fldCharType="begin"/>
    </w:r>
    <w:r>
      <w:rPr>
        <w:spacing w:val="-10"/>
      </w:rPr>
      <w:instrText xml:space="preserve"> PAGE </w:instrText>
    </w:r>
    <w:r>
      <w:rPr>
        <w:spacing w:val="-10"/>
      </w:rPr>
      <w:fldChar w:fldCharType="separate"/>
    </w:r>
    <w:r>
      <w:rPr>
        <w:spacing w:val="-10"/>
      </w:rPr>
      <w:t>3</w:t>
    </w:r>
    <w:r>
      <w:rPr>
        <w:spacing w:val="-10"/>
      </w:rPr>
      <w:fldChar w:fldCharType="end"/>
    </w:r>
  </w:p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C009C5" w14:textId="77777777" w:rsidR="00B52930" w:rsidRDefault="00B52930"/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" filled="f" stroked="f">
              <v:textbox inset="0,0,0,0">
                <w:txbxContent>
                  <w:p w14:paraId="2AC009C5" w14:textId="77777777" w:rsidR="00B52930" w:rsidRDefault="00B52930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77469" w14:textId="77777777" w:rsidR="00DB3FF8" w:rsidRDefault="00DB3FF8">
      <w:r>
        <w:separator/>
      </w:r>
    </w:p>
  </w:footnote>
  <w:footnote w:type="continuationSeparator" w:id="0">
    <w:p w14:paraId="61107D99" w14:textId="77777777" w:rsidR="00DB3FF8" w:rsidRDefault="00DB3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BE29" w14:textId="7F93F0CE" w:rsidR="00B52930" w:rsidRDefault="00B52930" w:rsidP="00B52930">
    <w:pPr>
      <w:pStyle w:val="Cabealho"/>
      <w:ind w:left="-1560"/>
    </w:pPr>
    <w:r>
      <w:rPr>
        <w:noProof/>
      </w:rPr>
      <w:drawing>
        <wp:inline distT="0" distB="0" distL="0" distR="0" wp14:anchorId="5CE55BBC" wp14:editId="0C2B98DC">
          <wp:extent cx="7547610" cy="878205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C2F"/>
    <w:multiLevelType w:val="multilevel"/>
    <w:tmpl w:val="EEA0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DB7D7C"/>
    <w:multiLevelType w:val="multilevel"/>
    <w:tmpl w:val="A57C1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E7CBE"/>
    <w:multiLevelType w:val="multilevel"/>
    <w:tmpl w:val="BF18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A83177"/>
    <w:multiLevelType w:val="multilevel"/>
    <w:tmpl w:val="B1E2C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D7652F"/>
    <w:multiLevelType w:val="multilevel"/>
    <w:tmpl w:val="1842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16420549"/>
    <w:multiLevelType w:val="multilevel"/>
    <w:tmpl w:val="DA6C0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8D6464"/>
    <w:multiLevelType w:val="multilevel"/>
    <w:tmpl w:val="3FD2B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A8053A"/>
    <w:multiLevelType w:val="multilevel"/>
    <w:tmpl w:val="778C9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030B9A"/>
    <w:multiLevelType w:val="multilevel"/>
    <w:tmpl w:val="73AE7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36239D"/>
    <w:multiLevelType w:val="multilevel"/>
    <w:tmpl w:val="CD26C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423EE2"/>
    <w:multiLevelType w:val="multilevel"/>
    <w:tmpl w:val="52480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544730"/>
    <w:multiLevelType w:val="multilevel"/>
    <w:tmpl w:val="961A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3A4387"/>
    <w:multiLevelType w:val="multilevel"/>
    <w:tmpl w:val="C5E4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2F3A6B"/>
    <w:multiLevelType w:val="multilevel"/>
    <w:tmpl w:val="92CA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C33FB1"/>
    <w:multiLevelType w:val="multilevel"/>
    <w:tmpl w:val="6464B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1D215E"/>
    <w:multiLevelType w:val="multilevel"/>
    <w:tmpl w:val="8D82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9B509F"/>
    <w:multiLevelType w:val="multilevel"/>
    <w:tmpl w:val="42365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012F51"/>
    <w:multiLevelType w:val="multilevel"/>
    <w:tmpl w:val="DFA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8C08A9"/>
    <w:multiLevelType w:val="multilevel"/>
    <w:tmpl w:val="B3148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3F21ED"/>
    <w:multiLevelType w:val="multilevel"/>
    <w:tmpl w:val="6436E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4057DF"/>
    <w:multiLevelType w:val="multilevel"/>
    <w:tmpl w:val="A4D40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3D2B5C"/>
    <w:multiLevelType w:val="multilevel"/>
    <w:tmpl w:val="36F83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983D88"/>
    <w:multiLevelType w:val="multilevel"/>
    <w:tmpl w:val="9CA88A4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4" w15:restartNumberingAfterBreak="0">
    <w:nsid w:val="6A53437D"/>
    <w:multiLevelType w:val="multilevel"/>
    <w:tmpl w:val="AA061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E63E29"/>
    <w:multiLevelType w:val="multilevel"/>
    <w:tmpl w:val="EAE04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2463AC"/>
    <w:multiLevelType w:val="multilevel"/>
    <w:tmpl w:val="FD265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3F6205"/>
    <w:multiLevelType w:val="multilevel"/>
    <w:tmpl w:val="5B56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A4316E"/>
    <w:multiLevelType w:val="multilevel"/>
    <w:tmpl w:val="F6E2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9D6A70"/>
    <w:multiLevelType w:val="multilevel"/>
    <w:tmpl w:val="4E907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6C7939"/>
    <w:multiLevelType w:val="multilevel"/>
    <w:tmpl w:val="81AE9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EB6CFA"/>
    <w:multiLevelType w:val="multilevel"/>
    <w:tmpl w:val="0A4A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3"/>
  </w:num>
  <w:num w:numId="3">
    <w:abstractNumId w:val="20"/>
  </w:num>
  <w:num w:numId="4">
    <w:abstractNumId w:val="11"/>
  </w:num>
  <w:num w:numId="5">
    <w:abstractNumId w:val="15"/>
  </w:num>
  <w:num w:numId="6">
    <w:abstractNumId w:val="13"/>
  </w:num>
  <w:num w:numId="7">
    <w:abstractNumId w:val="17"/>
  </w:num>
  <w:num w:numId="8">
    <w:abstractNumId w:val="29"/>
  </w:num>
  <w:num w:numId="9">
    <w:abstractNumId w:val="4"/>
  </w:num>
  <w:num w:numId="10">
    <w:abstractNumId w:val="8"/>
  </w:num>
  <w:num w:numId="11">
    <w:abstractNumId w:val="31"/>
  </w:num>
  <w:num w:numId="12">
    <w:abstractNumId w:val="9"/>
  </w:num>
  <w:num w:numId="13">
    <w:abstractNumId w:val="12"/>
  </w:num>
  <w:num w:numId="14">
    <w:abstractNumId w:val="27"/>
  </w:num>
  <w:num w:numId="15">
    <w:abstractNumId w:val="1"/>
  </w:num>
  <w:num w:numId="16">
    <w:abstractNumId w:val="18"/>
  </w:num>
  <w:num w:numId="17">
    <w:abstractNumId w:val="28"/>
  </w:num>
  <w:num w:numId="18">
    <w:abstractNumId w:val="19"/>
  </w:num>
  <w:num w:numId="19">
    <w:abstractNumId w:val="0"/>
  </w:num>
  <w:num w:numId="20">
    <w:abstractNumId w:val="3"/>
  </w:num>
  <w:num w:numId="21">
    <w:abstractNumId w:val="16"/>
  </w:num>
  <w:num w:numId="22">
    <w:abstractNumId w:val="22"/>
  </w:num>
  <w:num w:numId="23">
    <w:abstractNumId w:val="6"/>
  </w:num>
  <w:num w:numId="24">
    <w:abstractNumId w:val="7"/>
  </w:num>
  <w:num w:numId="25">
    <w:abstractNumId w:val="30"/>
  </w:num>
  <w:num w:numId="26">
    <w:abstractNumId w:val="25"/>
  </w:num>
  <w:num w:numId="27">
    <w:abstractNumId w:val="24"/>
  </w:num>
  <w:num w:numId="28">
    <w:abstractNumId w:val="14"/>
  </w:num>
  <w:num w:numId="29">
    <w:abstractNumId w:val="26"/>
  </w:num>
  <w:num w:numId="30">
    <w:abstractNumId w:val="21"/>
  </w:num>
  <w:num w:numId="31">
    <w:abstractNumId w:val="10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30"/>
    <w:rsid w:val="00035A8B"/>
    <w:rsid w:val="00112482"/>
    <w:rsid w:val="001874F2"/>
    <w:rsid w:val="001F62DB"/>
    <w:rsid w:val="00234F0B"/>
    <w:rsid w:val="002741F3"/>
    <w:rsid w:val="00286839"/>
    <w:rsid w:val="002A3BB7"/>
    <w:rsid w:val="002B19DD"/>
    <w:rsid w:val="00347414"/>
    <w:rsid w:val="0043622A"/>
    <w:rsid w:val="004D1D0A"/>
    <w:rsid w:val="00581802"/>
    <w:rsid w:val="005B64F1"/>
    <w:rsid w:val="005E6A00"/>
    <w:rsid w:val="005F5CD3"/>
    <w:rsid w:val="00664262"/>
    <w:rsid w:val="00691BD8"/>
    <w:rsid w:val="00694530"/>
    <w:rsid w:val="006E57F5"/>
    <w:rsid w:val="007950F8"/>
    <w:rsid w:val="008011E6"/>
    <w:rsid w:val="008C18C4"/>
    <w:rsid w:val="00901CC2"/>
    <w:rsid w:val="00905D9B"/>
    <w:rsid w:val="009079A1"/>
    <w:rsid w:val="00944F3E"/>
    <w:rsid w:val="00950734"/>
    <w:rsid w:val="0097363B"/>
    <w:rsid w:val="00973773"/>
    <w:rsid w:val="009808B5"/>
    <w:rsid w:val="00A37124"/>
    <w:rsid w:val="00B52930"/>
    <w:rsid w:val="00C42808"/>
    <w:rsid w:val="00C44ADC"/>
    <w:rsid w:val="00C56F22"/>
    <w:rsid w:val="00DB3FF8"/>
    <w:rsid w:val="00E40BB0"/>
    <w:rsid w:val="00E555A1"/>
    <w:rsid w:val="00ED34D4"/>
    <w:rsid w:val="00EF5E73"/>
    <w:rsid w:val="00F27EDC"/>
    <w:rsid w:val="00F76485"/>
    <w:rsid w:val="00F774E6"/>
    <w:rsid w:val="00FD05AA"/>
    <w:rsid w:val="00FD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42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4262"/>
    <w:pPr>
      <w:keepNext/>
      <w:keepLines/>
      <w:widowControl/>
      <w:autoSpaceDE/>
      <w:autoSpaceDN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293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930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F5CD3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34F0B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426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4262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pt-BR"/>
      <w14:ligatures w14:val="standardContextual"/>
    </w:rPr>
  </w:style>
  <w:style w:type="paragraph" w:customStyle="1" w:styleId="isselectedend">
    <w:name w:val="isselectedend"/>
    <w:basedOn w:val="Normal"/>
    <w:rsid w:val="0066426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642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4.xml><?xml version="1.0" encoding="utf-8"?>
<ds:datastoreItem xmlns:ds="http://schemas.openxmlformats.org/officeDocument/2006/customXml" ds:itemID="{2B7A7E05-88F7-47AA-B780-683CA2725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2256</Words>
  <Characters>12184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2</cp:revision>
  <cp:lastPrinted>2026-07-20T13:15:00Z</cp:lastPrinted>
  <dcterms:created xsi:type="dcterms:W3CDTF">2026-08-06T18:55:00Z</dcterms:created>
  <dcterms:modified xsi:type="dcterms:W3CDTF">2026-08-06T18:55:00Z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