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56A38" w14:textId="77777777" w:rsidR="00BC1463" w:rsidRPr="00456B58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pt-BR"/>
        </w:rPr>
      </w:pPr>
      <w:r w:rsidRPr="00456B58">
        <w:rPr>
          <w:rFonts w:ascii="Arial" w:eastAsia="Times New Roman" w:hAnsi="Arial" w:cs="Arial"/>
          <w:b/>
          <w:bCs/>
          <w:kern w:val="36"/>
          <w:sz w:val="28"/>
          <w:szCs w:val="28"/>
          <w:lang w:eastAsia="pt-BR"/>
        </w:rPr>
        <w:t>ESTUDO TÉCNICO PRELIMINAR – ETP</w:t>
      </w:r>
    </w:p>
    <w:p w14:paraId="0988BF36" w14:textId="77777777" w:rsidR="00BC1463" w:rsidRPr="008E42B0" w:rsidRDefault="00BC1463" w:rsidP="008E42B0">
      <w:pPr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AQUISIÇÃO DE EQUIPAMENTOS ELETRÔNICOS E ELETRODOMÉSTICOS</w:t>
      </w:r>
    </w:p>
    <w:p w14:paraId="5E1C3E6D" w14:textId="77777777" w:rsidR="00BC1463" w:rsidRPr="008E42B0" w:rsidRDefault="00BC1463" w:rsidP="008E42B0">
      <w:pPr>
        <w:spacing w:after="0" w:line="276" w:lineRule="auto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Município de Marques de Souza – Estado do Rio Grande do Sul</w:t>
      </w:r>
    </w:p>
    <w:p w14:paraId="4BDAA1E2" w14:textId="41617E46" w:rsidR="00BC1463" w:rsidRPr="008E42B0" w:rsidRDefault="00BC1463" w:rsidP="008E42B0">
      <w:pPr>
        <w:spacing w:after="0" w:line="276" w:lineRule="auto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Modalidade pretendida:</w:t>
      </w: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Pregão Eletrônico</w:t>
      </w:r>
      <w:r w:rsidRPr="008E42B0">
        <w:rPr>
          <w:rFonts w:ascii="Arial" w:eastAsia="Times New Roman" w:hAnsi="Arial" w:cs="Arial"/>
          <w:sz w:val="21"/>
          <w:szCs w:val="21"/>
          <w:lang w:eastAsia="pt-BR"/>
        </w:rPr>
        <w:br/>
      </w: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Sistema de contratação:</w:t>
      </w: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Sistema de Registro de Preços – SRP</w:t>
      </w:r>
    </w:p>
    <w:p w14:paraId="0E952550" w14:textId="77777777" w:rsidR="00BC1463" w:rsidRPr="008E42B0" w:rsidRDefault="00BC1463" w:rsidP="008E42B0">
      <w:pPr>
        <w:spacing w:after="0" w:line="276" w:lineRule="auto"/>
        <w:rPr>
          <w:rFonts w:ascii="Arial" w:eastAsia="Times New Roman" w:hAnsi="Arial" w:cs="Arial"/>
          <w:sz w:val="21"/>
          <w:szCs w:val="21"/>
          <w:lang w:eastAsia="pt-BR"/>
        </w:rPr>
      </w:pPr>
    </w:p>
    <w:p w14:paraId="7FDBDE9A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1. DESCRIÇÃO DA NECESSIDADE DA CONTRATAÇÃO</w:t>
      </w:r>
    </w:p>
    <w:p w14:paraId="30F7A4B8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O presente Estudo Técnico Preliminar tem por finalidade analisar a necessidade de aquisição de equipamentos eletrônicos e eletrodomésticos destinados ao atendimento das demandas das Secretarias Municipais do Município de Marques de Souza/RS.</w:t>
      </w:r>
    </w:p>
    <w:p w14:paraId="2776FA8A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contratação decorre da necessidade permanente de manutenção, modernização e adequação da estrutura física dos prédios públicos municipais, garantindo condições adequadas para o desenvolvimento das atividades administrativas, educacionais, assistenciais, operacionais e de atendimento à população.</w:t>
      </w:r>
    </w:p>
    <w:p w14:paraId="1A7655DA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Atualmente, diversos equipamentos utilizados pelas unidades municipais apresentam desgaste decorrente do uso contínuo, redução da eficiência operacional, necessidade de substituição ou insuficiência para atender às demandas existentes.</w:t>
      </w:r>
    </w:p>
    <w:p w14:paraId="48C85E3E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ausência de equipamentos adequados pode comprometer:</w:t>
      </w:r>
    </w:p>
    <w:p w14:paraId="49D44664" w14:textId="77777777" w:rsidR="00BC1463" w:rsidRPr="008E42B0" w:rsidRDefault="00BC1463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 continuidade dos serviços públicos; </w:t>
      </w:r>
    </w:p>
    <w:p w14:paraId="6F9D4A4F" w14:textId="77777777" w:rsidR="00BC1463" w:rsidRPr="008E42B0" w:rsidRDefault="00BC1463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as condições de trabalho dos servidores; </w:t>
      </w:r>
    </w:p>
    <w:p w14:paraId="0038ACB1" w14:textId="77777777" w:rsidR="00BC1463" w:rsidRPr="008E42B0" w:rsidRDefault="00BC1463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o atendimento aos munícipes; </w:t>
      </w:r>
    </w:p>
    <w:p w14:paraId="1945BCAC" w14:textId="77777777" w:rsidR="00BC1463" w:rsidRPr="008E42B0" w:rsidRDefault="00BC1463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o funcionamento adequado das unidades administrativas, escolares, assistenciais e de saúde. </w:t>
      </w:r>
    </w:p>
    <w:p w14:paraId="2363D912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Dessa forma, identifica-se como necessidade pública a aquisição planejada de equipamentos novos, visando garantir maior eficiência, economicidade e qualidade na prestação dos serviços públicos.</w:t>
      </w:r>
    </w:p>
    <w:p w14:paraId="470663EB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2326425D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2. PREVISÃO NO PLANEJAMENTO MUNICIPAL</w:t>
      </w:r>
    </w:p>
    <w:p w14:paraId="0DCCB59E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contratação encontra-se alinhada ao planejamento administrativo municipal, tendo como objetivo atender às necessidades identificadas pelas Secretarias Municipais participantes.</w:t>
      </w:r>
    </w:p>
    <w:p w14:paraId="01601AFC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 aquisição está relacionada às ações de manutenção e melhoria da infraestrutura pública municipal, observando os princípios do planejamento, eficiência, economicidade e interesse público previstos na Lei Federal nº 14.133/2021. </w:t>
      </w:r>
    </w:p>
    <w:p w14:paraId="5EF7EBF1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Quando da elaboração do Plano de Contratações Anual – PCA, caso existente, a presente demanda deverá estar compatibilizada com o planejamento institucional.</w:t>
      </w:r>
    </w:p>
    <w:p w14:paraId="75937824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33B81DC9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3. REQUISITOS DA CONTRATAÇÃO</w:t>
      </w:r>
    </w:p>
    <w:p w14:paraId="395B7CD7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solução pretendida deverá atender aos seguintes requisitos:</w:t>
      </w:r>
    </w:p>
    <w:p w14:paraId="05D10F43" w14:textId="77777777" w:rsidR="00BC1463" w:rsidRPr="008E42B0" w:rsidRDefault="00BC1463" w:rsidP="008E42B0">
      <w:pPr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3.1 Requisitos técnicos</w:t>
      </w:r>
    </w:p>
    <w:p w14:paraId="404337EF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Os equipamentos deverão:</w:t>
      </w:r>
    </w:p>
    <w:p w14:paraId="6DC5A74F" w14:textId="77777777" w:rsidR="00BC1463" w:rsidRPr="008E42B0" w:rsidRDefault="00BC1463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ser novos, de primeiro uso; </w:t>
      </w:r>
    </w:p>
    <w:p w14:paraId="52B07995" w14:textId="77777777" w:rsidR="00BC1463" w:rsidRPr="008E42B0" w:rsidRDefault="00BC1463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não apresentar sinais de utilização anterior; </w:t>
      </w:r>
    </w:p>
    <w:p w14:paraId="57353AF2" w14:textId="77777777" w:rsidR="00BC1463" w:rsidRPr="008E42B0" w:rsidRDefault="00BC1463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possuir garantia mínima de 12 (doze) meses; </w:t>
      </w:r>
    </w:p>
    <w:p w14:paraId="30232C62" w14:textId="77777777" w:rsidR="00BC1463" w:rsidRPr="008E42B0" w:rsidRDefault="00BC1463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possuir assistência técnica durante o período de garantia; </w:t>
      </w:r>
    </w:p>
    <w:p w14:paraId="506A769B" w14:textId="77777777" w:rsidR="00BC1463" w:rsidRPr="008E42B0" w:rsidRDefault="00BC1463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atender às especificações técnicas constantes no Termo de Referência; </w:t>
      </w:r>
    </w:p>
    <w:p w14:paraId="1F54EB55" w14:textId="77777777" w:rsidR="00BC1463" w:rsidRPr="008E42B0" w:rsidRDefault="00BC1463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possuir identificação de fabricante, marca e modelo; </w:t>
      </w:r>
    </w:p>
    <w:p w14:paraId="17D4D93F" w14:textId="77777777" w:rsidR="00BC1463" w:rsidRPr="008E42B0" w:rsidRDefault="00BC1463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atender às normas técnicas brasileiras aplicáveis; </w:t>
      </w:r>
    </w:p>
    <w:p w14:paraId="5B9F16A8" w14:textId="77777777" w:rsidR="00BC1463" w:rsidRPr="008E42B0" w:rsidRDefault="00BC1463">
      <w:pPr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possuir certificação do INMETRO quando exigida. </w:t>
      </w:r>
    </w:p>
    <w:p w14:paraId="013523E5" w14:textId="77777777" w:rsidR="00BC1463" w:rsidRPr="008E42B0" w:rsidRDefault="00BC1463" w:rsidP="008E42B0">
      <w:pPr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3.2 Requisitos operacionais</w:t>
      </w:r>
    </w:p>
    <w:p w14:paraId="6EAEBB24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contratação deverá permitir:</w:t>
      </w:r>
    </w:p>
    <w:p w14:paraId="404E41B3" w14:textId="77777777" w:rsidR="00BC1463" w:rsidRPr="008E42B0" w:rsidRDefault="00BC1463">
      <w:pPr>
        <w:numPr>
          <w:ilvl w:val="0"/>
          <w:numId w:val="3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aquisição conforme necessidade das Secretarias; </w:t>
      </w:r>
    </w:p>
    <w:p w14:paraId="153B4B85" w14:textId="77777777" w:rsidR="00BC1463" w:rsidRPr="008E42B0" w:rsidRDefault="00BC1463">
      <w:pPr>
        <w:numPr>
          <w:ilvl w:val="0"/>
          <w:numId w:val="3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lastRenderedPageBreak/>
        <w:t xml:space="preserve">fornecimento parcelado; </w:t>
      </w:r>
    </w:p>
    <w:p w14:paraId="1ECCD87A" w14:textId="77777777" w:rsidR="00BC1463" w:rsidRPr="008E42B0" w:rsidRDefault="00BC1463">
      <w:pPr>
        <w:numPr>
          <w:ilvl w:val="0"/>
          <w:numId w:val="3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entrega nos locais indicados pela Administração; </w:t>
      </w:r>
    </w:p>
    <w:p w14:paraId="33998BC6" w14:textId="77777777" w:rsidR="00BC1463" w:rsidRPr="008E42B0" w:rsidRDefault="00BC1463">
      <w:pPr>
        <w:numPr>
          <w:ilvl w:val="0"/>
          <w:numId w:val="3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substituição de equipamentos com defeitos ou em desacordo; </w:t>
      </w:r>
    </w:p>
    <w:p w14:paraId="24940166" w14:textId="77777777" w:rsidR="00BC1463" w:rsidRPr="008E42B0" w:rsidRDefault="00BC1463">
      <w:pPr>
        <w:numPr>
          <w:ilvl w:val="0"/>
          <w:numId w:val="3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acompanhamento e fiscalização pela Administração Municipal. </w:t>
      </w:r>
    </w:p>
    <w:p w14:paraId="5D06710E" w14:textId="77777777" w:rsidR="00BC1463" w:rsidRPr="008E42B0" w:rsidRDefault="00BC1463" w:rsidP="008E42B0">
      <w:pPr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3.3 Requisitos ambientais</w:t>
      </w:r>
    </w:p>
    <w:p w14:paraId="5B2C1F78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Sempre que possível, deverão ser priorizados equipamentos:</w:t>
      </w:r>
    </w:p>
    <w:p w14:paraId="46C02253" w14:textId="77777777" w:rsidR="00BC1463" w:rsidRPr="008E42B0" w:rsidRDefault="00BC1463">
      <w:pPr>
        <w:numPr>
          <w:ilvl w:val="0"/>
          <w:numId w:val="4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com maior eficiência energética; </w:t>
      </w:r>
    </w:p>
    <w:p w14:paraId="53F19AED" w14:textId="77777777" w:rsidR="00BC1463" w:rsidRPr="008E42B0" w:rsidRDefault="00BC1463">
      <w:pPr>
        <w:numPr>
          <w:ilvl w:val="0"/>
          <w:numId w:val="4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menor consumo de energia elétrica; </w:t>
      </w:r>
    </w:p>
    <w:p w14:paraId="76D14897" w14:textId="77777777" w:rsidR="00BC1463" w:rsidRPr="008E42B0" w:rsidRDefault="00BC1463">
      <w:pPr>
        <w:numPr>
          <w:ilvl w:val="0"/>
          <w:numId w:val="4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maior vida útil; </w:t>
      </w:r>
    </w:p>
    <w:p w14:paraId="55DAC888" w14:textId="77777777" w:rsidR="00BC1463" w:rsidRPr="008E42B0" w:rsidRDefault="00BC1463">
      <w:pPr>
        <w:numPr>
          <w:ilvl w:val="0"/>
          <w:numId w:val="4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possibilidade de manutenção; </w:t>
      </w:r>
    </w:p>
    <w:p w14:paraId="454BF707" w14:textId="77777777" w:rsidR="00BC1463" w:rsidRPr="008E42B0" w:rsidRDefault="00BC1463">
      <w:pPr>
        <w:numPr>
          <w:ilvl w:val="0"/>
          <w:numId w:val="4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adequados às normas de descarte e logística reversa. </w:t>
      </w:r>
    </w:p>
    <w:p w14:paraId="6250F9E8" w14:textId="77777777" w:rsidR="00BC1463" w:rsidRPr="008E42B0" w:rsidRDefault="00BC1463" w:rsidP="008E42B0">
      <w:pPr>
        <w:spacing w:after="0" w:line="276" w:lineRule="auto"/>
        <w:ind w:left="72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44CDAF79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4. ESTIMATIVA DAS QUANTIDADES</w:t>
      </w:r>
    </w:p>
    <w:p w14:paraId="588B006B" w14:textId="77777777" w:rsidR="009A4939" w:rsidRPr="009A4939" w:rsidRDefault="009A4939" w:rsidP="009A4939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9A4939">
        <w:rPr>
          <w:rFonts w:ascii="Arial" w:eastAsia="Times New Roman" w:hAnsi="Arial" w:cs="Arial"/>
          <w:sz w:val="21"/>
          <w:szCs w:val="21"/>
          <w:lang w:eastAsia="pt-BR"/>
        </w:rPr>
        <w:t>As quantidades estimadas para a presente contratação foram definidas a partir de levantamento realizado junto às Secretarias Municipais participantes, mediante solicitação formal das respectivas demandas, considerando as necessidades atuais das unidades, a substituição de equipamentos existentes e/ou antigos, a previsão de novos espaços e a manutenção das atividades administrativas e operacionais.</w:t>
      </w:r>
    </w:p>
    <w:p w14:paraId="679BE58E" w14:textId="77777777" w:rsidR="009A4939" w:rsidRPr="009A4939" w:rsidRDefault="009A4939" w:rsidP="009A4939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9A4939">
        <w:rPr>
          <w:rFonts w:ascii="Arial" w:eastAsia="Times New Roman" w:hAnsi="Arial" w:cs="Arial"/>
          <w:sz w:val="21"/>
          <w:szCs w:val="21"/>
          <w:lang w:eastAsia="pt-BR"/>
        </w:rPr>
        <w:t>Cada Secretaria participante encaminhou documento próprio contendo a descrição dos equipamentos necessários e as respectivas quantidades estimadas. Esses documentos encontram-se devidamente juntados aos autos e constituem a base documental utilizada para a composição dos quantitativos apresentados neste Estudo Técnico Preliminar.</w:t>
      </w:r>
    </w:p>
    <w:p w14:paraId="62C26CDF" w14:textId="77777777" w:rsidR="009A4939" w:rsidRPr="009A4939" w:rsidRDefault="009A4939" w:rsidP="009A4939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9A4939">
        <w:rPr>
          <w:rFonts w:ascii="Arial" w:eastAsia="Times New Roman" w:hAnsi="Arial" w:cs="Arial"/>
          <w:sz w:val="21"/>
          <w:szCs w:val="21"/>
          <w:lang w:eastAsia="pt-BR"/>
        </w:rPr>
        <w:t>Os quantitativos abaixo correspondem à consolidação das demandas formalmente apresentadas pelas Secretarias participantes, constituindo estimativa máxima para eventual registro de preços:</w:t>
      </w:r>
    </w:p>
    <w:p w14:paraId="4DED9DE3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Os itens previstos compreendem, entre outros: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2"/>
        <w:gridCol w:w="5314"/>
      </w:tblGrid>
      <w:tr w:rsidR="00BC1463" w:rsidRPr="008E42B0" w14:paraId="3D88FBAC" w14:textId="77777777" w:rsidTr="00BC14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FCED938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Equipamento</w:t>
            </w:r>
          </w:p>
        </w:tc>
        <w:tc>
          <w:tcPr>
            <w:tcW w:w="0" w:type="auto"/>
            <w:vAlign w:val="center"/>
            <w:hideMark/>
          </w:tcPr>
          <w:p w14:paraId="2D70055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Finalidade</w:t>
            </w:r>
          </w:p>
        </w:tc>
      </w:tr>
      <w:tr w:rsidR="00BC1463" w:rsidRPr="008E42B0" w14:paraId="6BB03DCD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BCA01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Ar-condicionado</w:t>
            </w:r>
          </w:p>
        </w:tc>
        <w:tc>
          <w:tcPr>
            <w:tcW w:w="0" w:type="auto"/>
            <w:vAlign w:val="center"/>
            <w:hideMark/>
          </w:tcPr>
          <w:p w14:paraId="69F15E01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Climatização dos ambientes públicos</w:t>
            </w:r>
          </w:p>
        </w:tc>
      </w:tr>
      <w:tr w:rsidR="00BC1463" w:rsidRPr="008E42B0" w14:paraId="0A3C2A5D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FE1D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Fogões</w:t>
            </w:r>
          </w:p>
        </w:tc>
        <w:tc>
          <w:tcPr>
            <w:tcW w:w="0" w:type="auto"/>
            <w:vAlign w:val="center"/>
            <w:hideMark/>
          </w:tcPr>
          <w:p w14:paraId="24C73B56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Estruturas administrativas, escolares e assistenciais</w:t>
            </w:r>
          </w:p>
        </w:tc>
      </w:tr>
      <w:tr w:rsidR="00BC1463" w:rsidRPr="008E42B0" w14:paraId="113E4B5A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1D64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Geladeiras</w:t>
            </w:r>
          </w:p>
        </w:tc>
        <w:tc>
          <w:tcPr>
            <w:tcW w:w="0" w:type="auto"/>
            <w:vAlign w:val="center"/>
            <w:hideMark/>
          </w:tcPr>
          <w:p w14:paraId="2FF626E1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Conservação de alimentos e materiais</w:t>
            </w:r>
          </w:p>
        </w:tc>
      </w:tr>
      <w:tr w:rsidR="00BC1463" w:rsidRPr="008E42B0" w14:paraId="239022BF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D655C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Máquinas de lavar roupas</w:t>
            </w:r>
          </w:p>
        </w:tc>
        <w:tc>
          <w:tcPr>
            <w:tcW w:w="0" w:type="auto"/>
            <w:vAlign w:val="center"/>
            <w:hideMark/>
          </w:tcPr>
          <w:p w14:paraId="51862D99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Atendimento às necessidades específicas das unidades</w:t>
            </w:r>
          </w:p>
        </w:tc>
      </w:tr>
      <w:tr w:rsidR="00BC1463" w:rsidRPr="008E42B0" w14:paraId="5093F3FF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1BCE5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Micro-ondas</w:t>
            </w:r>
          </w:p>
        </w:tc>
        <w:tc>
          <w:tcPr>
            <w:tcW w:w="0" w:type="auto"/>
            <w:vAlign w:val="center"/>
            <w:hideMark/>
          </w:tcPr>
          <w:p w14:paraId="51089048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Apoio às atividades internas</w:t>
            </w:r>
          </w:p>
        </w:tc>
      </w:tr>
      <w:tr w:rsidR="00BC1463" w:rsidRPr="008E42B0" w14:paraId="0EDD3795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44F4F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Fornos elétricos</w:t>
            </w:r>
          </w:p>
        </w:tc>
        <w:tc>
          <w:tcPr>
            <w:tcW w:w="0" w:type="auto"/>
            <w:vAlign w:val="center"/>
            <w:hideMark/>
          </w:tcPr>
          <w:p w14:paraId="5B636316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Cozinhas institucionais</w:t>
            </w:r>
          </w:p>
        </w:tc>
      </w:tr>
      <w:tr w:rsidR="00BC1463" w:rsidRPr="008E42B0" w14:paraId="38000C26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A1AE1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Liquidificadores</w:t>
            </w:r>
          </w:p>
        </w:tc>
        <w:tc>
          <w:tcPr>
            <w:tcW w:w="0" w:type="auto"/>
            <w:vAlign w:val="center"/>
            <w:hideMark/>
          </w:tcPr>
          <w:p w14:paraId="33D61C14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Preparação de alimentos</w:t>
            </w:r>
          </w:p>
        </w:tc>
      </w:tr>
      <w:tr w:rsidR="00BC1463" w:rsidRPr="008E42B0" w14:paraId="2170E044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EE252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Sanduicheiras/Grills</w:t>
            </w:r>
          </w:p>
        </w:tc>
        <w:tc>
          <w:tcPr>
            <w:tcW w:w="0" w:type="auto"/>
            <w:vAlign w:val="center"/>
            <w:hideMark/>
          </w:tcPr>
          <w:p w14:paraId="259D5FCC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Atividades coletivas e assistenciais</w:t>
            </w:r>
          </w:p>
        </w:tc>
      </w:tr>
      <w:tr w:rsidR="00BC1463" w:rsidRPr="008E42B0" w14:paraId="07EB569C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84B4D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proofErr w:type="spellStart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Smart</w:t>
            </w:r>
            <w:proofErr w:type="spellEnd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 xml:space="preserve"> TVs</w:t>
            </w:r>
          </w:p>
        </w:tc>
        <w:tc>
          <w:tcPr>
            <w:tcW w:w="0" w:type="auto"/>
            <w:vAlign w:val="center"/>
            <w:hideMark/>
          </w:tcPr>
          <w:p w14:paraId="104D7E1A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Apoio administrativo, educacional e social</w:t>
            </w:r>
          </w:p>
        </w:tc>
      </w:tr>
      <w:tr w:rsidR="00BC1463" w:rsidRPr="008E42B0" w14:paraId="7CCCAC22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65AC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Aquecedores elétricos</w:t>
            </w:r>
          </w:p>
        </w:tc>
        <w:tc>
          <w:tcPr>
            <w:tcW w:w="0" w:type="auto"/>
            <w:vAlign w:val="center"/>
            <w:hideMark/>
          </w:tcPr>
          <w:p w14:paraId="73B4DE9A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Conforto térmico</w:t>
            </w:r>
          </w:p>
        </w:tc>
      </w:tr>
      <w:tr w:rsidR="00BC1463" w:rsidRPr="008E42B0" w14:paraId="0430D84D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48DA9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Chaleiras elétricas</w:t>
            </w:r>
          </w:p>
        </w:tc>
        <w:tc>
          <w:tcPr>
            <w:tcW w:w="0" w:type="auto"/>
            <w:vAlign w:val="center"/>
            <w:hideMark/>
          </w:tcPr>
          <w:p w14:paraId="0AEB693C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Apoio às atividades internas</w:t>
            </w:r>
          </w:p>
        </w:tc>
      </w:tr>
      <w:tr w:rsidR="00BC1463" w:rsidRPr="008E42B0" w14:paraId="4F469071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6A99C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Cafeteiras</w:t>
            </w:r>
          </w:p>
        </w:tc>
        <w:tc>
          <w:tcPr>
            <w:tcW w:w="0" w:type="auto"/>
            <w:vAlign w:val="center"/>
            <w:hideMark/>
          </w:tcPr>
          <w:p w14:paraId="0C05A2E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Atendimento aos servidores e usuários</w:t>
            </w:r>
          </w:p>
        </w:tc>
      </w:tr>
      <w:tr w:rsidR="00BC1463" w:rsidRPr="008E42B0" w14:paraId="583F1940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01ECF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Garrafas térmicas</w:t>
            </w:r>
          </w:p>
        </w:tc>
        <w:tc>
          <w:tcPr>
            <w:tcW w:w="0" w:type="auto"/>
            <w:vAlign w:val="center"/>
            <w:hideMark/>
          </w:tcPr>
          <w:p w14:paraId="284ACA49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Conservação de bebidas</w:t>
            </w:r>
          </w:p>
        </w:tc>
      </w:tr>
    </w:tbl>
    <w:p w14:paraId="50175CF4" w14:textId="0DFF1A77" w:rsidR="00BC1463" w:rsidRPr="008E42B0" w:rsidRDefault="009A4939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9A4939">
        <w:rPr>
          <w:rFonts w:ascii="Arial" w:eastAsia="Times New Roman" w:hAnsi="Arial" w:cs="Arial"/>
          <w:sz w:val="21"/>
          <w:szCs w:val="21"/>
          <w:lang w:eastAsia="pt-BR"/>
        </w:rPr>
        <w:t>Os documentos encaminhados pelas Secretarias participantes permanecem integrando o processo administrativo, possibilitando a verificação da origem e da composição dos quantitativos estimados para cada item.</w:t>
      </w:r>
    </w:p>
    <w:p w14:paraId="3913F612" w14:textId="77777777" w:rsidR="008E42B0" w:rsidRPr="008E42B0" w:rsidRDefault="008E42B0" w:rsidP="008E42B0">
      <w:pPr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5. LEVANTAMENTO DE MERCADO</w:t>
      </w:r>
    </w:p>
    <w:p w14:paraId="4DD3EBF3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Nos termos do art. 18, §1º, inciso V, da Lei Federal nº 14.133/2021, foi realizado levantamento de mercado com a finalidade de identificar as soluções disponíveis para atendimento da necessidade </w:t>
      </w:r>
      <w:r w:rsidRPr="008E42B0">
        <w:rPr>
          <w:rFonts w:ascii="Arial" w:eastAsia="Times New Roman" w:hAnsi="Arial" w:cs="Arial"/>
          <w:sz w:val="21"/>
          <w:szCs w:val="21"/>
          <w:lang w:eastAsia="pt-BR"/>
        </w:rPr>
        <w:lastRenderedPageBreak/>
        <w:t xml:space="preserve">administrativa, avaliando alternativas técnicas e econômicas capazes de atender às demandas das Secretarias Municipais do Município de Marques de Souza/RS. </w:t>
      </w:r>
    </w:p>
    <w:p w14:paraId="560FBA31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análise considerou as características do objeto, a disponibilidade de fornecedores no mercado nacional, a natureza comum dos bens pretendidos e a possibilidade de adoção de procedimento licitatório que assegure maior competitividade, economicidade e eficiência administrativa.</w:t>
      </w:r>
    </w:p>
    <w:p w14:paraId="3466DFBD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Os equipamentos objeto deste estudo — tais como aparelhos de ar-condicionado, eletrodomésticos, televisores, equipamentos de cozinha e demais bens similares — possuem ampla oferta comercial, sendo disponibilizados por diversos fabricantes e fornecedores especializados, não havendo restrição relevante de mercado.</w:t>
      </w:r>
    </w:p>
    <w:p w14:paraId="69A22BC0" w14:textId="77777777" w:rsidR="008E42B0" w:rsidRPr="008E42B0" w:rsidRDefault="008E42B0" w:rsidP="008E42B0">
      <w:pPr>
        <w:spacing w:after="0" w:line="276" w:lineRule="auto"/>
        <w:jc w:val="both"/>
        <w:outlineLvl w:val="2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5.1 Soluções avaliadas</w:t>
      </w:r>
    </w:p>
    <w:p w14:paraId="0D7559A4" w14:textId="77777777" w:rsidR="008E42B0" w:rsidRPr="008E42B0" w:rsidRDefault="008E42B0" w:rsidP="008E42B0">
      <w:pPr>
        <w:spacing w:after="0" w:line="276" w:lineRule="auto"/>
        <w:jc w:val="both"/>
        <w:outlineLvl w:val="2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Alternativa 1 – Manutenção e recuperação dos equipamentos existentes</w:t>
      </w:r>
    </w:p>
    <w:p w14:paraId="69FCA9D7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Foi avaliada a possibilidade de manutenção dos equipamentos atualmente pertencentes ao patrimônio municipal.</w:t>
      </w:r>
    </w:p>
    <w:p w14:paraId="1D0C7EF7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Entretanto, verificou-se que esta alternativa não atende integralmente à necessidade identificada, considerando:</w:t>
      </w:r>
    </w:p>
    <w:p w14:paraId="036F85C1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I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desgaste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natural decorrente do uso contínuo;</w:t>
      </w:r>
    </w:p>
    <w:p w14:paraId="686ADD2E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II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redução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da eficiência e desempenho dos equipamentos;</w:t>
      </w:r>
    </w:p>
    <w:p w14:paraId="66B42405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III – aumento dos custos com manutenção corretiva;</w:t>
      </w:r>
    </w:p>
    <w:p w14:paraId="27D6CCC1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IV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dificuldade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de obtenção de peças e componentes para equipamentos antigos;</w:t>
      </w:r>
    </w:p>
    <w:p w14:paraId="7679C208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V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maior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consumo energético quando comparados aos equipamentos atuais disponíveis no mercado.</w:t>
      </w:r>
    </w:p>
    <w:p w14:paraId="38159668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Além disso, a manutenção de equipamentos que apresentam baixo desempenho ou vida útil próxima do encerramento pode gerar interrupções nos serviços públicos e custos elevados à Administração.</w:t>
      </w:r>
    </w:p>
    <w:p w14:paraId="2F37E408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Dessa forma, conclui-se que a simples manutenção dos equipamentos existentes não representa a solução mais vantajosa sob os aspectos técnico e econômico.</w:t>
      </w:r>
    </w:p>
    <w:p w14:paraId="74988FB5" w14:textId="77777777" w:rsidR="008E42B0" w:rsidRPr="008E42B0" w:rsidRDefault="008E42B0" w:rsidP="008E42B0">
      <w:pPr>
        <w:spacing w:after="0" w:line="276" w:lineRule="auto"/>
        <w:jc w:val="both"/>
        <w:outlineLvl w:val="2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Alternativa 2 – Aquisição individual conforme surgimento das necessidades</w:t>
      </w:r>
    </w:p>
    <w:p w14:paraId="1BCDFDC1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Também foi analisada a possibilidade de realização de processos licitatórios específicos para cada aquisição conforme a demanda surgisse.</w:t>
      </w:r>
    </w:p>
    <w:p w14:paraId="488C9746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Embora esta alternativa seja juridicamente possível, apresenta limitações administrativas, tais como:</w:t>
      </w:r>
    </w:p>
    <w:p w14:paraId="5494412E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I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necessidade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de realização de diversos procedimentos licitatórios;</w:t>
      </w:r>
    </w:p>
    <w:p w14:paraId="56955900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II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aumento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do tempo necessário para atendimento das demandas;</w:t>
      </w:r>
    </w:p>
    <w:p w14:paraId="3A84464B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III – maior custo administrativo relacionado à elaboração e condução dos processos;</w:t>
      </w:r>
    </w:p>
    <w:p w14:paraId="7F89774B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IV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redução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da possibilidade de obtenção de melhores preços pela ausência de escala;</w:t>
      </w:r>
    </w:p>
    <w:p w14:paraId="57B28675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V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dificuldade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de planejamento das aquisições municipais.</w:t>
      </w:r>
    </w:p>
    <w:p w14:paraId="76DD2D69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Considerando que diversas Secretarias apresentam necessidades semelhantes e recorrentes, essa alternativa demonstra menor eficiência administrativa.</w:t>
      </w:r>
    </w:p>
    <w:p w14:paraId="6AD7D7B1" w14:textId="77777777" w:rsidR="008E42B0" w:rsidRPr="008E42B0" w:rsidRDefault="008E42B0" w:rsidP="008E42B0">
      <w:pPr>
        <w:spacing w:after="0" w:line="276" w:lineRule="auto"/>
        <w:jc w:val="both"/>
        <w:outlineLvl w:val="2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Alternativa 3 – Aquisição por Pregão Eletrônico com Sistema de Registro de Preços – SRP</w:t>
      </w:r>
    </w:p>
    <w:p w14:paraId="757A9BBB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Foi analisada a contratação mediante Pregão Eletrônico utilizando o Sistema de Registro de Preços – SRP, para futura e eventual aquisição dos equipamentos.</w:t>
      </w:r>
    </w:p>
    <w:p w14:paraId="7BB54DA4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Esta solução apresenta maior compatibilidade com as necessidades do Município, considerando:</w:t>
      </w:r>
    </w:p>
    <w:p w14:paraId="75707E64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I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possibilidade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de aquisição conforme a necessidade efetiva de cada Secretaria;</w:t>
      </w:r>
    </w:p>
    <w:p w14:paraId="77ADBF3B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II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fornecimento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parcelado dos equipamentos;</w:t>
      </w:r>
    </w:p>
    <w:p w14:paraId="5F8E32D7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III – redução da necessidade de novos procedimentos licitatórios;</w:t>
      </w:r>
    </w:p>
    <w:p w14:paraId="6D415E69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IV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possibilidade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de planejamento das compras públicas;</w:t>
      </w:r>
    </w:p>
    <w:p w14:paraId="7FCFC918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V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ampliação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da competitividade entre fornecedores;</w:t>
      </w:r>
    </w:p>
    <w:p w14:paraId="61628DBC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VI – </w:t>
      </w:r>
      <w:proofErr w:type="gramStart"/>
      <w:r w:rsidRPr="008E42B0">
        <w:rPr>
          <w:rFonts w:ascii="Arial" w:eastAsia="Times New Roman" w:hAnsi="Arial" w:cs="Arial"/>
          <w:sz w:val="21"/>
          <w:szCs w:val="21"/>
          <w:lang w:eastAsia="pt-BR"/>
        </w:rPr>
        <w:t>possibilidade</w:t>
      </w:r>
      <w:proofErr w:type="gramEnd"/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de obtenção de melhores condições comerciais;</w:t>
      </w:r>
    </w:p>
    <w:p w14:paraId="1CE4546B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VII – adequação ao princípio da economicidade.</w:t>
      </w:r>
    </w:p>
    <w:p w14:paraId="7E874EA8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O Sistema de Registro de Preços mostra-se adequado especialmente porque os quantitativos representam uma previsão de consumo, podendo sofrer variações conforme as necessidades administrativas e disponibilidade orçamentária.</w:t>
      </w:r>
    </w:p>
    <w:p w14:paraId="0E77C8F3" w14:textId="77777777" w:rsidR="008E42B0" w:rsidRPr="008E42B0" w:rsidRDefault="008E42B0" w:rsidP="008E42B0">
      <w:pPr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5.2 Pesquisa de mercado e formação estimativa de preços</w:t>
      </w:r>
    </w:p>
    <w:p w14:paraId="2464BBF1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lastRenderedPageBreak/>
        <w:t>Como parte do levantamento de mercado, foi realizada pesquisa de preços visando identificar os valores praticados para os equipamentos pretendidos.</w:t>
      </w:r>
    </w:p>
    <w:p w14:paraId="478ABFBA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 pesquisa observou os critérios previstos no art. 23 da Lei Federal nº 14.133/2021, considerando fontes idôneas e compatíveis com a realidade do mercado, buscando estabelecer valores referenciais para a contratação. </w:t>
      </w:r>
    </w:p>
    <w:p w14:paraId="30EA1EBC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Foram analisados os seguintes itens: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3244"/>
        <w:gridCol w:w="1236"/>
        <w:gridCol w:w="2122"/>
        <w:gridCol w:w="1357"/>
      </w:tblGrid>
      <w:tr w:rsidR="008E42B0" w:rsidRPr="008E42B0" w14:paraId="7FDB2307" w14:textId="77777777" w:rsidTr="008E42B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0A9D5CF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2E7C32ED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6DBA87EF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14:paraId="27FDD3DC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Valor Médio Unitário</w:t>
            </w:r>
          </w:p>
        </w:tc>
        <w:tc>
          <w:tcPr>
            <w:tcW w:w="0" w:type="auto"/>
            <w:vAlign w:val="center"/>
            <w:hideMark/>
          </w:tcPr>
          <w:p w14:paraId="4FB57876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Valor Total</w:t>
            </w:r>
          </w:p>
        </w:tc>
      </w:tr>
      <w:tr w:rsidR="008E42B0" w:rsidRPr="008E42B0" w14:paraId="5AF96614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BAD6B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4A98AEAC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Ar-condicionado Split 12.000 BTU</w:t>
            </w:r>
          </w:p>
        </w:tc>
        <w:tc>
          <w:tcPr>
            <w:tcW w:w="0" w:type="auto"/>
            <w:vAlign w:val="center"/>
            <w:hideMark/>
          </w:tcPr>
          <w:p w14:paraId="5E71DD4A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14353CC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R$ 2.252,58</w:t>
            </w:r>
          </w:p>
        </w:tc>
        <w:tc>
          <w:tcPr>
            <w:tcW w:w="0" w:type="auto"/>
            <w:vAlign w:val="center"/>
            <w:hideMark/>
          </w:tcPr>
          <w:p w14:paraId="1EF292E0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R$ 45.051,60</w:t>
            </w:r>
          </w:p>
        </w:tc>
      </w:tr>
      <w:tr w:rsidR="008E42B0" w:rsidRPr="008E42B0" w14:paraId="352C5F59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DEAC7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72B4A224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Ar-condicionado Split 18.000 BTU</w:t>
            </w:r>
          </w:p>
        </w:tc>
        <w:tc>
          <w:tcPr>
            <w:tcW w:w="0" w:type="auto"/>
            <w:vAlign w:val="center"/>
            <w:hideMark/>
          </w:tcPr>
          <w:p w14:paraId="16BD34B8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39C3136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R$ 3.117,38</w:t>
            </w:r>
          </w:p>
        </w:tc>
        <w:tc>
          <w:tcPr>
            <w:tcW w:w="0" w:type="auto"/>
            <w:vAlign w:val="center"/>
            <w:hideMark/>
          </w:tcPr>
          <w:p w14:paraId="4A18D190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R$ 62.347,60</w:t>
            </w:r>
          </w:p>
        </w:tc>
      </w:tr>
      <w:tr w:rsidR="008E42B0" w:rsidRPr="008E42B0" w14:paraId="0175A437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2B19A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14:paraId="3974135F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Ar-condicionado Split 24.000 BTU</w:t>
            </w:r>
          </w:p>
        </w:tc>
        <w:tc>
          <w:tcPr>
            <w:tcW w:w="0" w:type="auto"/>
            <w:vAlign w:val="center"/>
            <w:hideMark/>
          </w:tcPr>
          <w:p w14:paraId="351806B8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5C69E34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R$ 4.319,03</w:t>
            </w:r>
          </w:p>
        </w:tc>
        <w:tc>
          <w:tcPr>
            <w:tcW w:w="0" w:type="auto"/>
            <w:vAlign w:val="center"/>
            <w:hideMark/>
          </w:tcPr>
          <w:p w14:paraId="5FB0172B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R$ 86.380,60</w:t>
            </w:r>
          </w:p>
        </w:tc>
      </w:tr>
      <w:tr w:rsidR="008E42B0" w:rsidRPr="008E42B0" w14:paraId="6FD4F134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9926C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14:paraId="6AE2F4CD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Fogão 4 bocas</w:t>
            </w:r>
          </w:p>
        </w:tc>
        <w:tc>
          <w:tcPr>
            <w:tcW w:w="0" w:type="auto"/>
            <w:vAlign w:val="center"/>
            <w:hideMark/>
          </w:tcPr>
          <w:p w14:paraId="1FD65153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BFAAE26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R$ 1.232,55</w:t>
            </w:r>
          </w:p>
        </w:tc>
        <w:tc>
          <w:tcPr>
            <w:tcW w:w="0" w:type="auto"/>
            <w:vAlign w:val="center"/>
            <w:hideMark/>
          </w:tcPr>
          <w:p w14:paraId="5AF7CF34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R$ 12.325,50</w:t>
            </w:r>
          </w:p>
        </w:tc>
      </w:tr>
      <w:tr w:rsidR="008E42B0" w:rsidRPr="008E42B0" w14:paraId="23DBECC3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646A2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05</w:t>
            </w:r>
          </w:p>
        </w:tc>
        <w:tc>
          <w:tcPr>
            <w:tcW w:w="0" w:type="auto"/>
            <w:vAlign w:val="center"/>
            <w:hideMark/>
          </w:tcPr>
          <w:p w14:paraId="5840A0AC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 xml:space="preserve">Geladeira </w:t>
            </w:r>
            <w:proofErr w:type="spellStart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Frost</w:t>
            </w:r>
            <w:proofErr w:type="spellEnd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 xml:space="preserve"> </w:t>
            </w:r>
            <w:proofErr w:type="spellStart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Free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260CEEF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6EF889C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R$ 2.697,35</w:t>
            </w:r>
          </w:p>
        </w:tc>
        <w:tc>
          <w:tcPr>
            <w:tcW w:w="0" w:type="auto"/>
            <w:vAlign w:val="center"/>
            <w:hideMark/>
          </w:tcPr>
          <w:p w14:paraId="7E587DB8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R$ 26.973,50</w:t>
            </w:r>
          </w:p>
        </w:tc>
      </w:tr>
      <w:tr w:rsidR="008E42B0" w:rsidRPr="008E42B0" w14:paraId="1F319FD2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6C47D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06</w:t>
            </w:r>
          </w:p>
        </w:tc>
        <w:tc>
          <w:tcPr>
            <w:tcW w:w="0" w:type="auto"/>
            <w:vAlign w:val="center"/>
            <w:hideMark/>
          </w:tcPr>
          <w:p w14:paraId="4F7CCC78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Máquina de lavar 12 kg</w:t>
            </w:r>
          </w:p>
        </w:tc>
        <w:tc>
          <w:tcPr>
            <w:tcW w:w="0" w:type="auto"/>
            <w:vAlign w:val="center"/>
            <w:hideMark/>
          </w:tcPr>
          <w:p w14:paraId="01BD085D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BF6996C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R$ 2.369,00</w:t>
            </w:r>
          </w:p>
        </w:tc>
        <w:tc>
          <w:tcPr>
            <w:tcW w:w="0" w:type="auto"/>
            <w:vAlign w:val="center"/>
            <w:hideMark/>
          </w:tcPr>
          <w:p w14:paraId="4E68A292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R$ 23.690,00</w:t>
            </w:r>
          </w:p>
        </w:tc>
      </w:tr>
      <w:tr w:rsidR="008E42B0" w:rsidRPr="008E42B0" w14:paraId="575BF8C5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CFA87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07</w:t>
            </w:r>
          </w:p>
        </w:tc>
        <w:tc>
          <w:tcPr>
            <w:tcW w:w="0" w:type="auto"/>
            <w:vAlign w:val="center"/>
            <w:hideMark/>
          </w:tcPr>
          <w:p w14:paraId="4BB3F292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Micro-ondas 30 litros</w:t>
            </w:r>
          </w:p>
        </w:tc>
        <w:tc>
          <w:tcPr>
            <w:tcW w:w="0" w:type="auto"/>
            <w:vAlign w:val="center"/>
            <w:hideMark/>
          </w:tcPr>
          <w:p w14:paraId="516DA999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7103542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R$ 641,02</w:t>
            </w:r>
          </w:p>
        </w:tc>
        <w:tc>
          <w:tcPr>
            <w:tcW w:w="0" w:type="auto"/>
            <w:vAlign w:val="center"/>
            <w:hideMark/>
          </w:tcPr>
          <w:p w14:paraId="43D82DA5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R$ 6.410,20</w:t>
            </w:r>
          </w:p>
        </w:tc>
      </w:tr>
      <w:tr w:rsidR="008E42B0" w:rsidRPr="008E42B0" w14:paraId="385C10B2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371A2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08</w:t>
            </w:r>
          </w:p>
        </w:tc>
        <w:tc>
          <w:tcPr>
            <w:tcW w:w="0" w:type="auto"/>
            <w:vAlign w:val="center"/>
            <w:hideMark/>
          </w:tcPr>
          <w:p w14:paraId="480B4C69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Forno elétrico</w:t>
            </w:r>
          </w:p>
        </w:tc>
        <w:tc>
          <w:tcPr>
            <w:tcW w:w="0" w:type="auto"/>
            <w:vAlign w:val="center"/>
            <w:hideMark/>
          </w:tcPr>
          <w:p w14:paraId="747F3C05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02E90E3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R$ 397,32</w:t>
            </w:r>
          </w:p>
        </w:tc>
        <w:tc>
          <w:tcPr>
            <w:tcW w:w="0" w:type="auto"/>
            <w:vAlign w:val="center"/>
            <w:hideMark/>
          </w:tcPr>
          <w:p w14:paraId="25794516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R$ 3.973,20</w:t>
            </w:r>
          </w:p>
        </w:tc>
      </w:tr>
      <w:tr w:rsidR="008E42B0" w:rsidRPr="008E42B0" w14:paraId="080ECE52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93CE1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09</w:t>
            </w:r>
          </w:p>
        </w:tc>
        <w:tc>
          <w:tcPr>
            <w:tcW w:w="0" w:type="auto"/>
            <w:vAlign w:val="center"/>
            <w:hideMark/>
          </w:tcPr>
          <w:p w14:paraId="7AA150C3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Liquidificador</w:t>
            </w:r>
          </w:p>
        </w:tc>
        <w:tc>
          <w:tcPr>
            <w:tcW w:w="0" w:type="auto"/>
            <w:vAlign w:val="center"/>
            <w:hideMark/>
          </w:tcPr>
          <w:p w14:paraId="19A43E8E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D008ED9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R$ 167,60</w:t>
            </w:r>
          </w:p>
        </w:tc>
        <w:tc>
          <w:tcPr>
            <w:tcW w:w="0" w:type="auto"/>
            <w:vAlign w:val="center"/>
            <w:hideMark/>
          </w:tcPr>
          <w:p w14:paraId="2974FCB1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R$ 1.676,00</w:t>
            </w:r>
          </w:p>
        </w:tc>
      </w:tr>
      <w:tr w:rsidR="008E42B0" w:rsidRPr="008E42B0" w14:paraId="19969A4A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DE639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F45E8A8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Sanduicheira/Grill</w:t>
            </w:r>
          </w:p>
        </w:tc>
        <w:tc>
          <w:tcPr>
            <w:tcW w:w="0" w:type="auto"/>
            <w:vAlign w:val="center"/>
            <w:hideMark/>
          </w:tcPr>
          <w:p w14:paraId="57FB479A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DF6BF3A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R$ 124,45</w:t>
            </w:r>
          </w:p>
        </w:tc>
        <w:tc>
          <w:tcPr>
            <w:tcW w:w="0" w:type="auto"/>
            <w:vAlign w:val="center"/>
            <w:hideMark/>
          </w:tcPr>
          <w:p w14:paraId="5E12FD91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R$ 1.244,50</w:t>
            </w:r>
          </w:p>
        </w:tc>
      </w:tr>
      <w:tr w:rsidR="008E42B0" w:rsidRPr="008E42B0" w14:paraId="7637A551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9D0F7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AC26388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proofErr w:type="spellStart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Smart</w:t>
            </w:r>
            <w:proofErr w:type="spellEnd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 xml:space="preserve"> TV 43 polegadas</w:t>
            </w:r>
          </w:p>
        </w:tc>
        <w:tc>
          <w:tcPr>
            <w:tcW w:w="0" w:type="auto"/>
            <w:vAlign w:val="center"/>
            <w:hideMark/>
          </w:tcPr>
          <w:p w14:paraId="7E711D09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473F128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R$ 1.899,00</w:t>
            </w:r>
          </w:p>
        </w:tc>
        <w:tc>
          <w:tcPr>
            <w:tcW w:w="0" w:type="auto"/>
            <w:vAlign w:val="center"/>
            <w:hideMark/>
          </w:tcPr>
          <w:p w14:paraId="7EF7745A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R$ 18.990,00</w:t>
            </w:r>
          </w:p>
        </w:tc>
      </w:tr>
      <w:tr w:rsidR="008E42B0" w:rsidRPr="008E42B0" w14:paraId="3EB04500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E01BF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D25D6D4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proofErr w:type="spellStart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Smart</w:t>
            </w:r>
            <w:proofErr w:type="spellEnd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 xml:space="preserve"> TV 50 polegadas</w:t>
            </w:r>
          </w:p>
        </w:tc>
        <w:tc>
          <w:tcPr>
            <w:tcW w:w="0" w:type="auto"/>
            <w:vAlign w:val="center"/>
            <w:hideMark/>
          </w:tcPr>
          <w:p w14:paraId="1FAF3FB6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12BE18A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R$ 2.285,67</w:t>
            </w:r>
          </w:p>
        </w:tc>
        <w:tc>
          <w:tcPr>
            <w:tcW w:w="0" w:type="auto"/>
            <w:vAlign w:val="center"/>
            <w:hideMark/>
          </w:tcPr>
          <w:p w14:paraId="2B783C5B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R$ 22.856,70</w:t>
            </w:r>
          </w:p>
        </w:tc>
      </w:tr>
      <w:tr w:rsidR="008E42B0" w:rsidRPr="008E42B0" w14:paraId="2D8EDE8D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3F7F4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F5C1526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Aquecedor elétrico</w:t>
            </w:r>
          </w:p>
        </w:tc>
        <w:tc>
          <w:tcPr>
            <w:tcW w:w="0" w:type="auto"/>
            <w:vAlign w:val="center"/>
            <w:hideMark/>
          </w:tcPr>
          <w:p w14:paraId="7AA40D8C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2A89D4A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R$ 176,96</w:t>
            </w:r>
          </w:p>
        </w:tc>
        <w:tc>
          <w:tcPr>
            <w:tcW w:w="0" w:type="auto"/>
            <w:vAlign w:val="center"/>
            <w:hideMark/>
          </w:tcPr>
          <w:p w14:paraId="19A6C2E1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R$ 1.769,60</w:t>
            </w:r>
          </w:p>
        </w:tc>
      </w:tr>
      <w:tr w:rsidR="008E42B0" w:rsidRPr="008E42B0" w14:paraId="2B056905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C832A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E40C815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Chaleira elétrica</w:t>
            </w:r>
          </w:p>
        </w:tc>
        <w:tc>
          <w:tcPr>
            <w:tcW w:w="0" w:type="auto"/>
            <w:vAlign w:val="center"/>
            <w:hideMark/>
          </w:tcPr>
          <w:p w14:paraId="7648C80F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12FE002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R$ 116,27</w:t>
            </w:r>
          </w:p>
        </w:tc>
        <w:tc>
          <w:tcPr>
            <w:tcW w:w="0" w:type="auto"/>
            <w:vAlign w:val="center"/>
            <w:hideMark/>
          </w:tcPr>
          <w:p w14:paraId="04B1909C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R$ 1.744,05</w:t>
            </w:r>
          </w:p>
        </w:tc>
      </w:tr>
      <w:tr w:rsidR="008E42B0" w:rsidRPr="008E42B0" w14:paraId="50BB79FF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AAF13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E3B1F9B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Cafeteira elétrica 800 ml</w:t>
            </w:r>
          </w:p>
        </w:tc>
        <w:tc>
          <w:tcPr>
            <w:tcW w:w="0" w:type="auto"/>
            <w:vAlign w:val="center"/>
            <w:hideMark/>
          </w:tcPr>
          <w:p w14:paraId="0D383D87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19D0AB5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R$ 157,97</w:t>
            </w:r>
          </w:p>
        </w:tc>
        <w:tc>
          <w:tcPr>
            <w:tcW w:w="0" w:type="auto"/>
            <w:vAlign w:val="center"/>
            <w:hideMark/>
          </w:tcPr>
          <w:p w14:paraId="40B0911A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R$ 2.369,55</w:t>
            </w:r>
          </w:p>
        </w:tc>
      </w:tr>
      <w:tr w:rsidR="008E42B0" w:rsidRPr="008E42B0" w14:paraId="3FDE47A4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40686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3BB292F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Cafeteira elétrica 2 litros</w:t>
            </w:r>
          </w:p>
        </w:tc>
        <w:tc>
          <w:tcPr>
            <w:tcW w:w="0" w:type="auto"/>
            <w:vAlign w:val="center"/>
            <w:hideMark/>
          </w:tcPr>
          <w:p w14:paraId="5E27B621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48309D3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R$ 534,70</w:t>
            </w:r>
          </w:p>
        </w:tc>
        <w:tc>
          <w:tcPr>
            <w:tcW w:w="0" w:type="auto"/>
            <w:vAlign w:val="center"/>
            <w:hideMark/>
          </w:tcPr>
          <w:p w14:paraId="221CA478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R$ 8.020,50</w:t>
            </w:r>
          </w:p>
        </w:tc>
      </w:tr>
      <w:tr w:rsidR="008E42B0" w:rsidRPr="008E42B0" w14:paraId="0351FE6E" w14:textId="77777777" w:rsidTr="008E42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F3352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E10BB56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Garrafa térmica 1,8 litros</w:t>
            </w:r>
          </w:p>
        </w:tc>
        <w:tc>
          <w:tcPr>
            <w:tcW w:w="0" w:type="auto"/>
            <w:vAlign w:val="center"/>
            <w:hideMark/>
          </w:tcPr>
          <w:p w14:paraId="22EFB753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61589FE6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R$ 150,68</w:t>
            </w:r>
          </w:p>
        </w:tc>
        <w:tc>
          <w:tcPr>
            <w:tcW w:w="0" w:type="auto"/>
            <w:vAlign w:val="center"/>
            <w:hideMark/>
          </w:tcPr>
          <w:p w14:paraId="1FFB35F7" w14:textId="77777777" w:rsidR="008E42B0" w:rsidRPr="008E42B0" w:rsidRDefault="008E42B0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R$ 6.027,20</w:t>
            </w:r>
          </w:p>
        </w:tc>
      </w:tr>
    </w:tbl>
    <w:p w14:paraId="7B9A7030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Valor global estimado da contratação: R$ 331.850,30 (trezentos e trinta e um mil, oitocentos e cinquenta reais e trinta centavos).</w:t>
      </w:r>
    </w:p>
    <w:p w14:paraId="121D948C" w14:textId="77777777" w:rsidR="008E42B0" w:rsidRPr="008E42B0" w:rsidRDefault="008E42B0" w:rsidP="008E42B0">
      <w:pPr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5.3 Justificativa da solução escolhida</w:t>
      </w:r>
    </w:p>
    <w:p w14:paraId="13D870D7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Após análise das alternativas disponíveis, conclui-se que a contratação por meio de </w:t>
      </w: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Pregão Eletrônico com Sistema de Registro de Preços – SRP</w:t>
      </w: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 apresenta-se como a solução mais adequada para atender às necessidades do Município de Marques de Souza/RS.</w:t>
      </w:r>
    </w:p>
    <w:p w14:paraId="716DA17F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escolha considera:</w:t>
      </w:r>
    </w:p>
    <w:p w14:paraId="15D98A96" w14:textId="77777777" w:rsidR="008E42B0" w:rsidRPr="008E42B0" w:rsidRDefault="008E42B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 natureza comum dos bens a serem adquiridos; </w:t>
      </w:r>
    </w:p>
    <w:p w14:paraId="55A6634C" w14:textId="77777777" w:rsidR="008E42B0" w:rsidRPr="008E42B0" w:rsidRDefault="008E42B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 existência de ampla concorrência no mercado; </w:t>
      </w:r>
    </w:p>
    <w:p w14:paraId="6B3C4D66" w14:textId="77777777" w:rsidR="008E42B0" w:rsidRPr="008E42B0" w:rsidRDefault="008E42B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 necessidade de aquisições futuras e parceladas; </w:t>
      </w:r>
    </w:p>
    <w:p w14:paraId="03722663" w14:textId="77777777" w:rsidR="008E42B0" w:rsidRPr="008E42B0" w:rsidRDefault="008E42B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 impossibilidade de prever com exatidão o momento de todas as demandas; </w:t>
      </w:r>
    </w:p>
    <w:p w14:paraId="4D375FD5" w14:textId="77777777" w:rsidR="008E42B0" w:rsidRPr="008E42B0" w:rsidRDefault="008E42B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 busca pela economicidade; </w:t>
      </w:r>
    </w:p>
    <w:p w14:paraId="60644D3D" w14:textId="77777777" w:rsidR="008E42B0" w:rsidRPr="008E42B0" w:rsidRDefault="008E42B0">
      <w:pPr>
        <w:numPr>
          <w:ilvl w:val="0"/>
          <w:numId w:val="11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 racionalização dos procedimentos administrativos. </w:t>
      </w:r>
    </w:p>
    <w:p w14:paraId="02F3F55B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O modelo escolhido permite maior flexibilidade administrativa, evitando aquisições desnecessárias e possibilitando que cada Secretaria Municipal realize suas solicitações conforme a necessidade real, dentro da vigência da Ata de Registro de Preços.</w:t>
      </w:r>
    </w:p>
    <w:p w14:paraId="13AF6249" w14:textId="77777777" w:rsidR="008E42B0" w:rsidRPr="008E42B0" w:rsidRDefault="008E42B0" w:rsidP="008E42B0">
      <w:pPr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5.4 Conclusão do levantamento de mercado</w:t>
      </w:r>
    </w:p>
    <w:p w14:paraId="4A5A4124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Diante das análises realizadas, verifica-se que existem soluções disponíveis no mercado capazes de atender plenamente à demanda municipal.</w:t>
      </w:r>
    </w:p>
    <w:p w14:paraId="0381EBE2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lastRenderedPageBreak/>
        <w:t>A aquisição direta por meio de fornecedores especializados, mediante procedimento licitatório eletrônico e utilização do Sistema de Registro de Preços, apresenta-se como alternativa tecnicamente adequada e economicamente vantajosa.</w:t>
      </w:r>
    </w:p>
    <w:p w14:paraId="2A42DC80" w14:textId="77777777" w:rsidR="008E42B0" w:rsidRPr="008E42B0" w:rsidRDefault="008E42B0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Assim, recomenda-se o prosseguimento da contratação mediante </w:t>
      </w: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Pregão Eletrônico – Sistema de Registro de Preços</w:t>
      </w:r>
      <w:r w:rsidRPr="008E42B0">
        <w:rPr>
          <w:rFonts w:ascii="Arial" w:eastAsia="Times New Roman" w:hAnsi="Arial" w:cs="Arial"/>
          <w:sz w:val="21"/>
          <w:szCs w:val="21"/>
          <w:lang w:eastAsia="pt-BR"/>
        </w:rPr>
        <w:t>, por representar a solução que melhor atende aos princípios da eficiência, planejamento, economicidade, competitividade e interesse público previstos na Lei Federal nº 14.133/2021.</w:t>
      </w:r>
    </w:p>
    <w:p w14:paraId="1A7EB6EA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03AD96C4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6. ESTIMATIVA DO VALOR DA CONTRATAÇÃO</w:t>
      </w:r>
    </w:p>
    <w:p w14:paraId="357D855E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 estimativa do valor da contratação foi elaborada com fundamento no art. 23 da Lei Federal nº 14.133/2021, observando a necessidade de compatibilidade dos preços estimados com os valores praticados pelo mercado, considerando as características do objeto, quantitativos previstos e condições de fornecimento. </w:t>
      </w:r>
    </w:p>
    <w:p w14:paraId="2B72286A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pesquisa de preços foi realizada com o objetivo de estabelecer valores referenciais para a futura contratação de equipamentos eletrônicos e eletrodomésticos destinados às Secretarias Municipais participantes do Município de Marques de Souza/RS.</w:t>
      </w:r>
    </w:p>
    <w:p w14:paraId="55852600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Foram considerados os valores médios unitários obtidos mediante pesquisa de mercado, formando o seguinte mapa estimativo:</w:t>
      </w:r>
    </w:p>
    <w:p w14:paraId="700FB061" w14:textId="77777777" w:rsidR="00BC1463" w:rsidRPr="008E42B0" w:rsidRDefault="00BC1463" w:rsidP="008E42B0">
      <w:pPr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MAPA DE PESQUISA DE PREÇOS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3244"/>
        <w:gridCol w:w="1236"/>
        <w:gridCol w:w="2122"/>
        <w:gridCol w:w="1357"/>
      </w:tblGrid>
      <w:tr w:rsidR="00BC1463" w:rsidRPr="008E42B0" w14:paraId="2BA9ADDA" w14:textId="77777777" w:rsidTr="00BC14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4EE6609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68CD373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23CC31EB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14:paraId="6BA3BE4A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Valor Médio Unitário</w:t>
            </w:r>
          </w:p>
        </w:tc>
        <w:tc>
          <w:tcPr>
            <w:tcW w:w="0" w:type="auto"/>
            <w:vAlign w:val="center"/>
            <w:hideMark/>
          </w:tcPr>
          <w:p w14:paraId="03C8066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Valor Total</w:t>
            </w:r>
          </w:p>
        </w:tc>
      </w:tr>
      <w:tr w:rsidR="00BC1463" w:rsidRPr="008E42B0" w14:paraId="23C6AEAA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F4C4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599E0F9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Ar-condicionado Split 12.000 BTU</w:t>
            </w:r>
          </w:p>
        </w:tc>
        <w:tc>
          <w:tcPr>
            <w:tcW w:w="0" w:type="auto"/>
            <w:vAlign w:val="center"/>
            <w:hideMark/>
          </w:tcPr>
          <w:p w14:paraId="1FC8FEDB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CE5D9B8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R$ 2.252,58</w:t>
            </w:r>
          </w:p>
        </w:tc>
        <w:tc>
          <w:tcPr>
            <w:tcW w:w="0" w:type="auto"/>
            <w:vAlign w:val="center"/>
            <w:hideMark/>
          </w:tcPr>
          <w:p w14:paraId="18DE5099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R$ 45.051,60</w:t>
            </w:r>
          </w:p>
        </w:tc>
      </w:tr>
      <w:tr w:rsidR="00BC1463" w:rsidRPr="008E42B0" w14:paraId="284C5DA4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7624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39F1682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Ar-condicionado Split 18.000 BTU</w:t>
            </w:r>
          </w:p>
        </w:tc>
        <w:tc>
          <w:tcPr>
            <w:tcW w:w="0" w:type="auto"/>
            <w:vAlign w:val="center"/>
            <w:hideMark/>
          </w:tcPr>
          <w:p w14:paraId="7D35626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40CF924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R$ 3.117,38</w:t>
            </w:r>
          </w:p>
        </w:tc>
        <w:tc>
          <w:tcPr>
            <w:tcW w:w="0" w:type="auto"/>
            <w:vAlign w:val="center"/>
            <w:hideMark/>
          </w:tcPr>
          <w:p w14:paraId="00BE86F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R$ 62.347,60</w:t>
            </w:r>
          </w:p>
        </w:tc>
      </w:tr>
      <w:tr w:rsidR="00BC1463" w:rsidRPr="008E42B0" w14:paraId="1F7182FC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120FE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14:paraId="6A4B6908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Ar-condicionado Split 24.000 BTU</w:t>
            </w:r>
          </w:p>
        </w:tc>
        <w:tc>
          <w:tcPr>
            <w:tcW w:w="0" w:type="auto"/>
            <w:vAlign w:val="center"/>
            <w:hideMark/>
          </w:tcPr>
          <w:p w14:paraId="6A09354D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E4EC7F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R$ 4.319,03</w:t>
            </w:r>
          </w:p>
        </w:tc>
        <w:tc>
          <w:tcPr>
            <w:tcW w:w="0" w:type="auto"/>
            <w:vAlign w:val="center"/>
            <w:hideMark/>
          </w:tcPr>
          <w:p w14:paraId="2F59B495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R$ 86.380,60</w:t>
            </w:r>
          </w:p>
        </w:tc>
      </w:tr>
      <w:tr w:rsidR="00BC1463" w:rsidRPr="008E42B0" w14:paraId="5225AA92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AC2A1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14:paraId="77C98675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Fogão 4 bocas</w:t>
            </w:r>
          </w:p>
        </w:tc>
        <w:tc>
          <w:tcPr>
            <w:tcW w:w="0" w:type="auto"/>
            <w:vAlign w:val="center"/>
            <w:hideMark/>
          </w:tcPr>
          <w:p w14:paraId="09382CE5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B1F005E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R$ 1.232,55</w:t>
            </w:r>
          </w:p>
        </w:tc>
        <w:tc>
          <w:tcPr>
            <w:tcW w:w="0" w:type="auto"/>
            <w:vAlign w:val="center"/>
            <w:hideMark/>
          </w:tcPr>
          <w:p w14:paraId="7F5DF24F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R$ 12.325,50</w:t>
            </w:r>
          </w:p>
        </w:tc>
      </w:tr>
      <w:tr w:rsidR="00BC1463" w:rsidRPr="008E42B0" w14:paraId="2C8023AF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D9635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05</w:t>
            </w:r>
          </w:p>
        </w:tc>
        <w:tc>
          <w:tcPr>
            <w:tcW w:w="0" w:type="auto"/>
            <w:vAlign w:val="center"/>
            <w:hideMark/>
          </w:tcPr>
          <w:p w14:paraId="464829B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 xml:space="preserve">Geladeira </w:t>
            </w:r>
            <w:proofErr w:type="spellStart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Frost</w:t>
            </w:r>
            <w:proofErr w:type="spellEnd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 xml:space="preserve"> </w:t>
            </w:r>
            <w:proofErr w:type="spellStart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Free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9748594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635588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R$ 2.697,35</w:t>
            </w:r>
          </w:p>
        </w:tc>
        <w:tc>
          <w:tcPr>
            <w:tcW w:w="0" w:type="auto"/>
            <w:vAlign w:val="center"/>
            <w:hideMark/>
          </w:tcPr>
          <w:p w14:paraId="2792241D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R$ 26.973,50</w:t>
            </w:r>
          </w:p>
        </w:tc>
      </w:tr>
      <w:tr w:rsidR="00BC1463" w:rsidRPr="008E42B0" w14:paraId="2129A9DF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5BE6D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06</w:t>
            </w:r>
          </w:p>
        </w:tc>
        <w:tc>
          <w:tcPr>
            <w:tcW w:w="0" w:type="auto"/>
            <w:vAlign w:val="center"/>
            <w:hideMark/>
          </w:tcPr>
          <w:p w14:paraId="6AC72ADF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Máquina de lavar 12 kg</w:t>
            </w:r>
          </w:p>
        </w:tc>
        <w:tc>
          <w:tcPr>
            <w:tcW w:w="0" w:type="auto"/>
            <w:vAlign w:val="center"/>
            <w:hideMark/>
          </w:tcPr>
          <w:p w14:paraId="75C48D9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078DF4E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R$ 2.369,00</w:t>
            </w:r>
          </w:p>
        </w:tc>
        <w:tc>
          <w:tcPr>
            <w:tcW w:w="0" w:type="auto"/>
            <w:vAlign w:val="center"/>
            <w:hideMark/>
          </w:tcPr>
          <w:p w14:paraId="081B7A26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R$ 23.690,00</w:t>
            </w:r>
          </w:p>
        </w:tc>
      </w:tr>
      <w:tr w:rsidR="00BC1463" w:rsidRPr="008E42B0" w14:paraId="56B612A1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68DFA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07</w:t>
            </w:r>
          </w:p>
        </w:tc>
        <w:tc>
          <w:tcPr>
            <w:tcW w:w="0" w:type="auto"/>
            <w:vAlign w:val="center"/>
            <w:hideMark/>
          </w:tcPr>
          <w:p w14:paraId="376191FA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Micro-ondas 30 litros</w:t>
            </w:r>
          </w:p>
        </w:tc>
        <w:tc>
          <w:tcPr>
            <w:tcW w:w="0" w:type="auto"/>
            <w:vAlign w:val="center"/>
            <w:hideMark/>
          </w:tcPr>
          <w:p w14:paraId="3529FBB6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6AA516E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R$ 641,02</w:t>
            </w:r>
          </w:p>
        </w:tc>
        <w:tc>
          <w:tcPr>
            <w:tcW w:w="0" w:type="auto"/>
            <w:vAlign w:val="center"/>
            <w:hideMark/>
          </w:tcPr>
          <w:p w14:paraId="6F02BA68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R$ 6.410,20</w:t>
            </w:r>
          </w:p>
        </w:tc>
      </w:tr>
      <w:tr w:rsidR="00BC1463" w:rsidRPr="008E42B0" w14:paraId="44B849B9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5853B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08</w:t>
            </w:r>
          </w:p>
        </w:tc>
        <w:tc>
          <w:tcPr>
            <w:tcW w:w="0" w:type="auto"/>
            <w:vAlign w:val="center"/>
            <w:hideMark/>
          </w:tcPr>
          <w:p w14:paraId="6304DAA2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Forno elétrico</w:t>
            </w:r>
          </w:p>
        </w:tc>
        <w:tc>
          <w:tcPr>
            <w:tcW w:w="0" w:type="auto"/>
            <w:vAlign w:val="center"/>
            <w:hideMark/>
          </w:tcPr>
          <w:p w14:paraId="4C446D84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82A33AC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R$ 397,32</w:t>
            </w:r>
          </w:p>
        </w:tc>
        <w:tc>
          <w:tcPr>
            <w:tcW w:w="0" w:type="auto"/>
            <w:vAlign w:val="center"/>
            <w:hideMark/>
          </w:tcPr>
          <w:p w14:paraId="060D3BB5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R$ 3.973,20</w:t>
            </w:r>
          </w:p>
        </w:tc>
      </w:tr>
      <w:tr w:rsidR="00BC1463" w:rsidRPr="008E42B0" w14:paraId="09F6398D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1162C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09</w:t>
            </w:r>
          </w:p>
        </w:tc>
        <w:tc>
          <w:tcPr>
            <w:tcW w:w="0" w:type="auto"/>
            <w:vAlign w:val="center"/>
            <w:hideMark/>
          </w:tcPr>
          <w:p w14:paraId="77EC794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Liquidificador</w:t>
            </w:r>
          </w:p>
        </w:tc>
        <w:tc>
          <w:tcPr>
            <w:tcW w:w="0" w:type="auto"/>
            <w:vAlign w:val="center"/>
            <w:hideMark/>
          </w:tcPr>
          <w:p w14:paraId="45F4F31B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11F1EB6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R$ 167,60</w:t>
            </w:r>
          </w:p>
        </w:tc>
        <w:tc>
          <w:tcPr>
            <w:tcW w:w="0" w:type="auto"/>
            <w:vAlign w:val="center"/>
            <w:hideMark/>
          </w:tcPr>
          <w:p w14:paraId="01EA0609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R$ 1.676,00</w:t>
            </w:r>
          </w:p>
        </w:tc>
      </w:tr>
      <w:tr w:rsidR="00BC1463" w:rsidRPr="008E42B0" w14:paraId="5D5A7FB6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A8521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CA22896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Sanduicheira/Grill</w:t>
            </w:r>
          </w:p>
        </w:tc>
        <w:tc>
          <w:tcPr>
            <w:tcW w:w="0" w:type="auto"/>
            <w:vAlign w:val="center"/>
            <w:hideMark/>
          </w:tcPr>
          <w:p w14:paraId="13FBB260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9F6C2F9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R$ 124,45</w:t>
            </w:r>
          </w:p>
        </w:tc>
        <w:tc>
          <w:tcPr>
            <w:tcW w:w="0" w:type="auto"/>
            <w:vAlign w:val="center"/>
            <w:hideMark/>
          </w:tcPr>
          <w:p w14:paraId="4AA2A9D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R$ 1.244,50</w:t>
            </w:r>
          </w:p>
        </w:tc>
      </w:tr>
      <w:tr w:rsidR="00BC1463" w:rsidRPr="008E42B0" w14:paraId="351BB85B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24474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A69001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proofErr w:type="spellStart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Smart</w:t>
            </w:r>
            <w:proofErr w:type="spellEnd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 xml:space="preserve"> TV 43 polegadas</w:t>
            </w:r>
          </w:p>
        </w:tc>
        <w:tc>
          <w:tcPr>
            <w:tcW w:w="0" w:type="auto"/>
            <w:vAlign w:val="center"/>
            <w:hideMark/>
          </w:tcPr>
          <w:p w14:paraId="3935463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BD2F62E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R$ 1.899,00</w:t>
            </w:r>
          </w:p>
        </w:tc>
        <w:tc>
          <w:tcPr>
            <w:tcW w:w="0" w:type="auto"/>
            <w:vAlign w:val="center"/>
            <w:hideMark/>
          </w:tcPr>
          <w:p w14:paraId="773B32E0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R$ 18.990,00</w:t>
            </w:r>
          </w:p>
        </w:tc>
      </w:tr>
      <w:tr w:rsidR="00BC1463" w:rsidRPr="008E42B0" w14:paraId="1B58530F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C5401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3AF4EC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proofErr w:type="spellStart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Smart</w:t>
            </w:r>
            <w:proofErr w:type="spellEnd"/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 xml:space="preserve"> TV 50 polegadas</w:t>
            </w:r>
          </w:p>
        </w:tc>
        <w:tc>
          <w:tcPr>
            <w:tcW w:w="0" w:type="auto"/>
            <w:vAlign w:val="center"/>
            <w:hideMark/>
          </w:tcPr>
          <w:p w14:paraId="076E0CC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3ECD1A9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R$ 2.285,67</w:t>
            </w:r>
          </w:p>
        </w:tc>
        <w:tc>
          <w:tcPr>
            <w:tcW w:w="0" w:type="auto"/>
            <w:vAlign w:val="center"/>
            <w:hideMark/>
          </w:tcPr>
          <w:p w14:paraId="4F34100B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R$ 22.856,70</w:t>
            </w:r>
          </w:p>
        </w:tc>
      </w:tr>
      <w:tr w:rsidR="00BC1463" w:rsidRPr="008E42B0" w14:paraId="46FAFAC9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730DB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59A0332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Aquecedor elétrico</w:t>
            </w:r>
          </w:p>
        </w:tc>
        <w:tc>
          <w:tcPr>
            <w:tcW w:w="0" w:type="auto"/>
            <w:vAlign w:val="center"/>
            <w:hideMark/>
          </w:tcPr>
          <w:p w14:paraId="40797380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E50C34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R$ 176,96</w:t>
            </w:r>
          </w:p>
        </w:tc>
        <w:tc>
          <w:tcPr>
            <w:tcW w:w="0" w:type="auto"/>
            <w:vAlign w:val="center"/>
            <w:hideMark/>
          </w:tcPr>
          <w:p w14:paraId="4B604319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R$ 1.769,60</w:t>
            </w:r>
          </w:p>
        </w:tc>
      </w:tr>
      <w:tr w:rsidR="00BC1463" w:rsidRPr="008E42B0" w14:paraId="69A10CB0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3CFA8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6F22351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Chaleira elétrica</w:t>
            </w:r>
          </w:p>
        </w:tc>
        <w:tc>
          <w:tcPr>
            <w:tcW w:w="0" w:type="auto"/>
            <w:vAlign w:val="center"/>
            <w:hideMark/>
          </w:tcPr>
          <w:p w14:paraId="7241B89C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E541EDF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R$ 116,27</w:t>
            </w:r>
          </w:p>
        </w:tc>
        <w:tc>
          <w:tcPr>
            <w:tcW w:w="0" w:type="auto"/>
            <w:vAlign w:val="center"/>
            <w:hideMark/>
          </w:tcPr>
          <w:p w14:paraId="5C3147EC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R$ 1.744,05</w:t>
            </w:r>
          </w:p>
        </w:tc>
      </w:tr>
      <w:tr w:rsidR="00BC1463" w:rsidRPr="008E42B0" w14:paraId="30F9CD32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0A19D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5F4F089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Cafeteira elétrica 800 ml</w:t>
            </w:r>
          </w:p>
        </w:tc>
        <w:tc>
          <w:tcPr>
            <w:tcW w:w="0" w:type="auto"/>
            <w:vAlign w:val="center"/>
            <w:hideMark/>
          </w:tcPr>
          <w:p w14:paraId="70BC6BD8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7822087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R$ 157,97</w:t>
            </w:r>
          </w:p>
        </w:tc>
        <w:tc>
          <w:tcPr>
            <w:tcW w:w="0" w:type="auto"/>
            <w:vAlign w:val="center"/>
            <w:hideMark/>
          </w:tcPr>
          <w:p w14:paraId="2626939E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R$ 2.369,55</w:t>
            </w:r>
          </w:p>
        </w:tc>
      </w:tr>
      <w:tr w:rsidR="00BC1463" w:rsidRPr="008E42B0" w14:paraId="60BED816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1C4DD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82A39FC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Cafeteira elétrica 2 litros</w:t>
            </w:r>
          </w:p>
        </w:tc>
        <w:tc>
          <w:tcPr>
            <w:tcW w:w="0" w:type="auto"/>
            <w:vAlign w:val="center"/>
            <w:hideMark/>
          </w:tcPr>
          <w:p w14:paraId="16FF6160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E4757C5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R$ 534,70</w:t>
            </w:r>
          </w:p>
        </w:tc>
        <w:tc>
          <w:tcPr>
            <w:tcW w:w="0" w:type="auto"/>
            <w:vAlign w:val="center"/>
            <w:hideMark/>
          </w:tcPr>
          <w:p w14:paraId="71FF0DBC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R$ 8.020,50</w:t>
            </w:r>
          </w:p>
        </w:tc>
      </w:tr>
      <w:tr w:rsidR="00BC1463" w:rsidRPr="008E42B0" w14:paraId="64ED1619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4A85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A6A33F2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Garrafa térmica 1,8 litros</w:t>
            </w:r>
          </w:p>
        </w:tc>
        <w:tc>
          <w:tcPr>
            <w:tcW w:w="0" w:type="auto"/>
            <w:vAlign w:val="center"/>
            <w:hideMark/>
          </w:tcPr>
          <w:p w14:paraId="3757A2CE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380D9526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R$ 150,68</w:t>
            </w:r>
          </w:p>
        </w:tc>
        <w:tc>
          <w:tcPr>
            <w:tcW w:w="0" w:type="auto"/>
            <w:vAlign w:val="center"/>
            <w:hideMark/>
          </w:tcPr>
          <w:p w14:paraId="7C1FA440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R$ 6.027,20</w:t>
            </w:r>
          </w:p>
        </w:tc>
      </w:tr>
    </w:tbl>
    <w:p w14:paraId="767597D1" w14:textId="77777777" w:rsidR="00BC1463" w:rsidRPr="008E42B0" w:rsidRDefault="00BC1463" w:rsidP="008E42B0">
      <w:pPr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Valor global estimado da contratação</w:t>
      </w:r>
    </w:p>
    <w:p w14:paraId="184E2BDB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Valor total estimado: R$ 331.850,30 (trezentos e trinta e um mil, oitocentos e cinquenta reais e trinta centavos).</w:t>
      </w:r>
    </w:p>
    <w:p w14:paraId="09F53F03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O valor estimado representa a previsão máxima de contratação durante a vigência da Ata de Registro de Preços, não gerando obrigação de aquisição integral dos quantitativos registrados pela Administração Municipal.</w:t>
      </w:r>
    </w:p>
    <w:p w14:paraId="207F1063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lastRenderedPageBreak/>
        <w:t>A metodologia utilizada busca garantir a obtenção de preços compatíveis com o mercado, permitindo o planejamento das aquisições futuras e assegurando a economicidade, transparência e eficiência administrativa.</w:t>
      </w:r>
    </w:p>
    <w:p w14:paraId="45A46594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Os documentos comprobatórios da pesquisa de preços, incluindo orçamentos, consultas realizadas, memória de cálculo e demais elementos utilizados para formação do preço estimado, integrarão o processo administrativo de contratação.</w:t>
      </w:r>
    </w:p>
    <w:p w14:paraId="37B711D9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087C6079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7. DESCRIÇÃO DA SOLUÇÃO COMO UM TODO</w:t>
      </w:r>
    </w:p>
    <w:p w14:paraId="268DC6E5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solução consiste na contratação de empresa especializada para fornecimento de equipamentos eletrônicos e eletrodomésticos novos, mediante Sistema de Registro de Preços.</w:t>
      </w:r>
    </w:p>
    <w:p w14:paraId="2813F6DD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contratação abrangerá:</w:t>
      </w:r>
    </w:p>
    <w:p w14:paraId="20F2548E" w14:textId="77777777" w:rsidR="00BC1463" w:rsidRPr="008E42B0" w:rsidRDefault="00BC1463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fornecimento dos equipamentos; </w:t>
      </w:r>
    </w:p>
    <w:p w14:paraId="0BA27E04" w14:textId="77777777" w:rsidR="00BC1463" w:rsidRPr="008E42B0" w:rsidRDefault="00BC1463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transporte; </w:t>
      </w:r>
    </w:p>
    <w:p w14:paraId="73C91C4B" w14:textId="77777777" w:rsidR="00BC1463" w:rsidRPr="008E42B0" w:rsidRDefault="00BC1463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entrega nos locais indicados; </w:t>
      </w:r>
    </w:p>
    <w:p w14:paraId="054F55F9" w14:textId="77777777" w:rsidR="00BC1463" w:rsidRPr="008E42B0" w:rsidRDefault="00BC1463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garantia; </w:t>
      </w:r>
    </w:p>
    <w:p w14:paraId="4FA1D426" w14:textId="77777777" w:rsidR="00BC1463" w:rsidRPr="008E42B0" w:rsidRDefault="00BC1463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assistência técnica; </w:t>
      </w:r>
    </w:p>
    <w:p w14:paraId="0E549378" w14:textId="77777777" w:rsidR="00BC1463" w:rsidRPr="008E42B0" w:rsidRDefault="00BC1463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substituição de produtos defeituosos. </w:t>
      </w:r>
    </w:p>
    <w:p w14:paraId="5DAA1804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Administração emitirá Autorizações de Fornecimento conforme necessidade das Secretarias Municipais.</w:t>
      </w:r>
    </w:p>
    <w:p w14:paraId="61683ED9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solução atende ao interesse público por proporcionar infraestrutura adequada para funcionamento dos serviços municipais.</w:t>
      </w:r>
    </w:p>
    <w:p w14:paraId="49C58F57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6A53DF39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8. JUSTIFICATIVA PARA O PARCELAMENTO DA CONTRATAÇÃO</w:t>
      </w:r>
    </w:p>
    <w:p w14:paraId="2EA77123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contratação será realizada por itens, considerando as características distintas dos equipamentos.</w:t>
      </w:r>
    </w:p>
    <w:p w14:paraId="68AC26FA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O parcelamento busca:</w:t>
      </w:r>
    </w:p>
    <w:p w14:paraId="2F6027CD" w14:textId="77777777" w:rsidR="00BC1463" w:rsidRPr="008E42B0" w:rsidRDefault="00BC1463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ampliar a competitividade; </w:t>
      </w:r>
    </w:p>
    <w:p w14:paraId="16E3BB4B" w14:textId="77777777" w:rsidR="00BC1463" w:rsidRPr="008E42B0" w:rsidRDefault="00BC1463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permitir participação de fornecedores especializados; </w:t>
      </w:r>
    </w:p>
    <w:p w14:paraId="3994DB3A" w14:textId="77777777" w:rsidR="00BC1463" w:rsidRPr="008E42B0" w:rsidRDefault="00BC1463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evitar restrição indevida ao mercado; </w:t>
      </w:r>
    </w:p>
    <w:p w14:paraId="1EAB15A4" w14:textId="77777777" w:rsidR="00BC1463" w:rsidRPr="008E42B0" w:rsidRDefault="00BC1463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obter melhores condições comerciais. </w:t>
      </w:r>
    </w:p>
    <w:p w14:paraId="2469F8B1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divisão por itens é tecnicamente adequada, pois os produtos possuem características, fabricantes e fornecedores distintos.</w:t>
      </w:r>
    </w:p>
    <w:p w14:paraId="4357C00B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26CFE998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9. RESULTADOS PRETENDIDOS</w:t>
      </w:r>
    </w:p>
    <w:p w14:paraId="114140E4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Com a contratação, espera-se alcançar:</w:t>
      </w:r>
    </w:p>
    <w:p w14:paraId="0F63280C" w14:textId="77777777" w:rsidR="00BC1463" w:rsidRPr="008E42B0" w:rsidRDefault="00BC1463">
      <w:pPr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melhoria das condições físicas dos prédios públicos; </w:t>
      </w:r>
    </w:p>
    <w:p w14:paraId="6A041731" w14:textId="77777777" w:rsidR="00BC1463" w:rsidRPr="008E42B0" w:rsidRDefault="00BC1463">
      <w:pPr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maior eficiência administrativa; </w:t>
      </w:r>
    </w:p>
    <w:p w14:paraId="39FAB3E7" w14:textId="77777777" w:rsidR="00BC1463" w:rsidRPr="008E42B0" w:rsidRDefault="00BC1463">
      <w:pPr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redução de gastos com manutenção de equipamentos antigos; </w:t>
      </w:r>
    </w:p>
    <w:p w14:paraId="61D47D7B" w14:textId="77777777" w:rsidR="00BC1463" w:rsidRPr="008E42B0" w:rsidRDefault="00BC1463">
      <w:pPr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melhoria das condições de trabalho dos servidores; </w:t>
      </w:r>
    </w:p>
    <w:p w14:paraId="2FDECC59" w14:textId="77777777" w:rsidR="00BC1463" w:rsidRPr="008E42B0" w:rsidRDefault="00BC1463">
      <w:pPr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melhoria no atendimento aos usuários dos serviços públicos; </w:t>
      </w:r>
    </w:p>
    <w:p w14:paraId="1152450E" w14:textId="77777777" w:rsidR="00BC1463" w:rsidRPr="008E42B0" w:rsidRDefault="00BC1463">
      <w:pPr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modernização da estrutura municipal; </w:t>
      </w:r>
    </w:p>
    <w:p w14:paraId="1C2FF1F2" w14:textId="77777777" w:rsidR="00BC1463" w:rsidRPr="008E42B0" w:rsidRDefault="00BC1463">
      <w:pPr>
        <w:numPr>
          <w:ilvl w:val="0"/>
          <w:numId w:val="8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maior economicidade nas aquisições. </w:t>
      </w:r>
    </w:p>
    <w:p w14:paraId="7DC8B3BB" w14:textId="77777777" w:rsidR="00BC1463" w:rsidRPr="008E42B0" w:rsidRDefault="00BC1463" w:rsidP="008E42B0">
      <w:pPr>
        <w:spacing w:after="0" w:line="276" w:lineRule="auto"/>
        <w:ind w:left="72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173D5533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10. PROVIDÊNCIAS PRÉVIAS À CONTRATAÇÃO</w:t>
      </w:r>
    </w:p>
    <w:p w14:paraId="26FA46A4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Antes da contratação, a Administração deverá:</w:t>
      </w:r>
    </w:p>
    <w:p w14:paraId="6A74D57F" w14:textId="77777777" w:rsidR="00BC1463" w:rsidRPr="008E42B0" w:rsidRDefault="00BC1463">
      <w:pPr>
        <w:numPr>
          <w:ilvl w:val="0"/>
          <w:numId w:val="9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elaborar o Termo de Referência; </w:t>
      </w:r>
    </w:p>
    <w:p w14:paraId="1F2F53C3" w14:textId="77777777" w:rsidR="00BC1463" w:rsidRPr="008E42B0" w:rsidRDefault="00BC1463">
      <w:pPr>
        <w:numPr>
          <w:ilvl w:val="0"/>
          <w:numId w:val="9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realizar pesquisa de preços; </w:t>
      </w:r>
    </w:p>
    <w:p w14:paraId="75AD2585" w14:textId="77777777" w:rsidR="00BC1463" w:rsidRPr="008E42B0" w:rsidRDefault="00BC1463">
      <w:pPr>
        <w:numPr>
          <w:ilvl w:val="0"/>
          <w:numId w:val="9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definir quantitativos; </w:t>
      </w:r>
    </w:p>
    <w:p w14:paraId="0E855CAD" w14:textId="77777777" w:rsidR="00BC1463" w:rsidRPr="008E42B0" w:rsidRDefault="00BC1463">
      <w:pPr>
        <w:numPr>
          <w:ilvl w:val="0"/>
          <w:numId w:val="9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indicar servidores responsáveis pela gestão e fiscalização; </w:t>
      </w:r>
    </w:p>
    <w:p w14:paraId="2D4107FB" w14:textId="77777777" w:rsidR="00BC1463" w:rsidRPr="008E42B0" w:rsidRDefault="00BC1463">
      <w:pPr>
        <w:numPr>
          <w:ilvl w:val="0"/>
          <w:numId w:val="9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verificar disponibilidade orçamentária quando da contratação; </w:t>
      </w:r>
    </w:p>
    <w:p w14:paraId="32DBE554" w14:textId="77777777" w:rsidR="00BC1463" w:rsidRPr="008E42B0" w:rsidRDefault="00BC1463">
      <w:pPr>
        <w:numPr>
          <w:ilvl w:val="0"/>
          <w:numId w:val="9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providenciar os atos necessários ao procedimento licitatório. </w:t>
      </w:r>
    </w:p>
    <w:p w14:paraId="0BE6660C" w14:textId="77777777" w:rsidR="00BC1463" w:rsidRPr="008E42B0" w:rsidRDefault="00BC1463" w:rsidP="008E42B0">
      <w:pPr>
        <w:spacing w:after="0" w:line="276" w:lineRule="auto"/>
        <w:ind w:left="72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57322576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11. CONTRATAÇÕES CORRELATAS OU INTERDEPENDENTES</w:t>
      </w:r>
    </w:p>
    <w:p w14:paraId="39D3F80F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Não foram identificadas contratações correlatas ou interdependentes indispensáveis para a execução do objeto.</w:t>
      </w:r>
    </w:p>
    <w:p w14:paraId="13E02946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Os equipamentos poderão ser utilizados diretamente pelas unidades municipais após o recebimento definitivo.</w:t>
      </w:r>
    </w:p>
    <w:p w14:paraId="24171E8B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16069FAD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12. IMPACTOS AMBIENTAIS E MEDIDAS MITIGADORAS</w:t>
      </w:r>
    </w:p>
    <w:p w14:paraId="17287C5A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 contratação poderá gerar impactos ambientais relacionados ao consumo energético e descarte futuro dos equipamentos.</w:t>
      </w:r>
    </w:p>
    <w:p w14:paraId="07374DA2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Como medidas mitigadoras, deverão ser observadas:</w:t>
      </w:r>
    </w:p>
    <w:p w14:paraId="6FA9F785" w14:textId="77777777" w:rsidR="00BC1463" w:rsidRPr="008E42B0" w:rsidRDefault="00BC1463">
      <w:pPr>
        <w:numPr>
          <w:ilvl w:val="0"/>
          <w:numId w:val="10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preferência por equipamentos eficientes energeticamente; </w:t>
      </w:r>
    </w:p>
    <w:p w14:paraId="6689A7F1" w14:textId="77777777" w:rsidR="00BC1463" w:rsidRPr="008E42B0" w:rsidRDefault="00BC1463">
      <w:pPr>
        <w:numPr>
          <w:ilvl w:val="0"/>
          <w:numId w:val="10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aquisição de produtos com maior durabilidade; </w:t>
      </w:r>
    </w:p>
    <w:p w14:paraId="49FCC7DB" w14:textId="77777777" w:rsidR="00BC1463" w:rsidRPr="008E42B0" w:rsidRDefault="00BC1463">
      <w:pPr>
        <w:numPr>
          <w:ilvl w:val="0"/>
          <w:numId w:val="10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descarte ambientalmente adequado dos equipamentos substituídos; </w:t>
      </w:r>
    </w:p>
    <w:p w14:paraId="018BE757" w14:textId="77777777" w:rsidR="00BC1463" w:rsidRPr="008E42B0" w:rsidRDefault="00BC1463">
      <w:pPr>
        <w:numPr>
          <w:ilvl w:val="0"/>
          <w:numId w:val="10"/>
        </w:num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observância das normas de logística reversa quando aplicáveis. </w:t>
      </w:r>
    </w:p>
    <w:p w14:paraId="3AB68F9F" w14:textId="77777777" w:rsidR="00BC1463" w:rsidRPr="008E42B0" w:rsidRDefault="00BC1463" w:rsidP="008E42B0">
      <w:pPr>
        <w:spacing w:after="0" w:line="276" w:lineRule="auto"/>
        <w:ind w:left="72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14:paraId="20732CF1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13. ANÁLISE DE RISCOS</w:t>
      </w:r>
    </w:p>
    <w:p w14:paraId="7D8FCE5F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Principais riscos identificados: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0"/>
        <w:gridCol w:w="4041"/>
      </w:tblGrid>
      <w:tr w:rsidR="00BC1463" w:rsidRPr="008E42B0" w14:paraId="2E4C5863" w14:textId="77777777" w:rsidTr="00BC14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0ED14E4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Risco</w:t>
            </w:r>
          </w:p>
        </w:tc>
        <w:tc>
          <w:tcPr>
            <w:tcW w:w="0" w:type="auto"/>
            <w:vAlign w:val="center"/>
            <w:hideMark/>
          </w:tcPr>
          <w:p w14:paraId="72472466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t-BR"/>
              </w:rPr>
              <w:t>Medida preventiva</w:t>
            </w:r>
          </w:p>
        </w:tc>
      </w:tr>
      <w:tr w:rsidR="00BC1463" w:rsidRPr="008E42B0" w14:paraId="6219147D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7A734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Atraso na entrega</w:t>
            </w:r>
          </w:p>
        </w:tc>
        <w:tc>
          <w:tcPr>
            <w:tcW w:w="0" w:type="auto"/>
            <w:vAlign w:val="center"/>
            <w:hideMark/>
          </w:tcPr>
          <w:p w14:paraId="6F065C8A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Previsão de prazo e aplicação de sanções</w:t>
            </w:r>
          </w:p>
        </w:tc>
      </w:tr>
      <w:tr w:rsidR="00BC1463" w:rsidRPr="008E42B0" w14:paraId="0725E95C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3F113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Equipamento incompatível</w:t>
            </w:r>
          </w:p>
        </w:tc>
        <w:tc>
          <w:tcPr>
            <w:tcW w:w="0" w:type="auto"/>
            <w:vAlign w:val="center"/>
            <w:hideMark/>
          </w:tcPr>
          <w:p w14:paraId="1EB454CC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Exigência de especificações detalhadas</w:t>
            </w:r>
          </w:p>
        </w:tc>
      </w:tr>
      <w:tr w:rsidR="00BC1463" w:rsidRPr="008E42B0" w14:paraId="246E3181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61A54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Produto com defeito</w:t>
            </w:r>
          </w:p>
        </w:tc>
        <w:tc>
          <w:tcPr>
            <w:tcW w:w="0" w:type="auto"/>
            <w:vAlign w:val="center"/>
            <w:hideMark/>
          </w:tcPr>
          <w:p w14:paraId="51DCF34A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Garantia e substituição obrigatória</w:t>
            </w:r>
          </w:p>
        </w:tc>
      </w:tr>
      <w:tr w:rsidR="00BC1463" w:rsidRPr="008E42B0" w14:paraId="2F99D963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DF09D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Preços inadequados</w:t>
            </w:r>
          </w:p>
        </w:tc>
        <w:tc>
          <w:tcPr>
            <w:tcW w:w="0" w:type="auto"/>
            <w:vAlign w:val="center"/>
            <w:hideMark/>
          </w:tcPr>
          <w:p w14:paraId="3EB48D34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Pesquisa de mercado prévia</w:t>
            </w:r>
          </w:p>
        </w:tc>
      </w:tr>
      <w:tr w:rsidR="00BC1463" w:rsidRPr="008E42B0" w14:paraId="3F3F7C7E" w14:textId="77777777" w:rsidTr="00BC14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5681B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Falha na fiscalização</w:t>
            </w:r>
          </w:p>
        </w:tc>
        <w:tc>
          <w:tcPr>
            <w:tcW w:w="0" w:type="auto"/>
            <w:vAlign w:val="center"/>
            <w:hideMark/>
          </w:tcPr>
          <w:p w14:paraId="67E7B60A" w14:textId="77777777" w:rsidR="00BC1463" w:rsidRPr="008E42B0" w:rsidRDefault="00BC1463" w:rsidP="008E42B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8E42B0">
              <w:rPr>
                <w:rFonts w:ascii="Arial" w:eastAsia="Times New Roman" w:hAnsi="Arial" w:cs="Arial"/>
                <w:sz w:val="21"/>
                <w:szCs w:val="21"/>
                <w:lang w:eastAsia="pt-BR"/>
              </w:rPr>
              <w:t>Designação formal de gestor e fiscal</w:t>
            </w:r>
          </w:p>
        </w:tc>
      </w:tr>
    </w:tbl>
    <w:p w14:paraId="3692668E" w14:textId="77777777" w:rsidR="00BC1463" w:rsidRPr="008E42B0" w:rsidRDefault="00BC1463" w:rsidP="008E42B0">
      <w:pPr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b/>
          <w:bCs/>
          <w:kern w:val="36"/>
          <w:sz w:val="21"/>
          <w:szCs w:val="21"/>
          <w:lang w:eastAsia="pt-BR"/>
        </w:rPr>
        <w:t>14. POSICIONAMENTO CONCLUSIVO</w:t>
      </w:r>
    </w:p>
    <w:p w14:paraId="2975168D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Diante dos estudos realizados, conclui-se que a contratação para aquisição de equipamentos eletrônicos e eletrodomésticos é </w:t>
      </w: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tecnicamente viável e economicamente adequada</w:t>
      </w:r>
      <w:r w:rsidRPr="008E42B0">
        <w:rPr>
          <w:rFonts w:ascii="Arial" w:eastAsia="Times New Roman" w:hAnsi="Arial" w:cs="Arial"/>
          <w:sz w:val="21"/>
          <w:szCs w:val="21"/>
          <w:lang w:eastAsia="pt-BR"/>
        </w:rPr>
        <w:t>, sendo necessária para atender às demandas das Secretarias Municipais do Município de Marques de Souza/RS.</w:t>
      </w:r>
    </w:p>
    <w:p w14:paraId="0BEEF0AC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 xml:space="preserve">A solução proposta, por meio de </w:t>
      </w:r>
      <w:r w:rsidRPr="008E42B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Pregão Eletrônico com Sistema de Registro de Preços</w:t>
      </w:r>
      <w:r w:rsidRPr="008E42B0">
        <w:rPr>
          <w:rFonts w:ascii="Arial" w:eastAsia="Times New Roman" w:hAnsi="Arial" w:cs="Arial"/>
          <w:sz w:val="21"/>
          <w:szCs w:val="21"/>
          <w:lang w:eastAsia="pt-BR"/>
        </w:rPr>
        <w:t>, demonstra-se a alternativa mais eficiente, considerando a necessidade de aquisições parceladas, a variação das demandas administrativas e a busca pela economicidade.</w:t>
      </w:r>
    </w:p>
    <w:p w14:paraId="6893BAF7" w14:textId="77777777" w:rsidR="00BC1463" w:rsidRPr="008E42B0" w:rsidRDefault="00BC1463" w:rsidP="008E42B0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E42B0">
        <w:rPr>
          <w:rFonts w:ascii="Arial" w:eastAsia="Times New Roman" w:hAnsi="Arial" w:cs="Arial"/>
          <w:sz w:val="21"/>
          <w:szCs w:val="21"/>
          <w:lang w:eastAsia="pt-BR"/>
        </w:rPr>
        <w:t>Assim, recomenda-se o prosseguimento do processo licitatório para aquisição dos equipamentos descritos no Termo de Referência.</w:t>
      </w:r>
    </w:p>
    <w:p w14:paraId="0DD5F206" w14:textId="77777777" w:rsidR="006E0D25" w:rsidRPr="008E42B0" w:rsidRDefault="006E0D25" w:rsidP="008E42B0">
      <w:pPr>
        <w:spacing w:after="0"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48CDFBF6" w14:textId="77777777" w:rsidR="00182DAA" w:rsidRPr="008E42B0" w:rsidRDefault="00182DAA" w:rsidP="008E42B0">
      <w:pPr>
        <w:spacing w:after="0"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0BA5D566" w14:textId="3480B5DF" w:rsidR="00182DAA" w:rsidRPr="008E42B0" w:rsidRDefault="00182DAA" w:rsidP="008E42B0">
      <w:pPr>
        <w:spacing w:after="0" w:line="276" w:lineRule="auto"/>
        <w:jc w:val="right"/>
        <w:rPr>
          <w:rFonts w:ascii="Arial" w:eastAsia="Arial" w:hAnsi="Arial" w:cs="Arial"/>
          <w:sz w:val="21"/>
          <w:szCs w:val="21"/>
        </w:rPr>
      </w:pPr>
      <w:r w:rsidRPr="008E42B0">
        <w:rPr>
          <w:rFonts w:ascii="Arial" w:eastAsia="Arial" w:hAnsi="Arial" w:cs="Arial"/>
          <w:sz w:val="21"/>
          <w:szCs w:val="21"/>
        </w:rPr>
        <w:t>Marques de Souza, 23 de julho de 2026.</w:t>
      </w:r>
    </w:p>
    <w:p w14:paraId="73F8629F" w14:textId="77777777" w:rsidR="00182DAA" w:rsidRPr="008E42B0" w:rsidRDefault="00182DAA" w:rsidP="008E42B0">
      <w:pPr>
        <w:spacing w:after="0"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1AEC7349" w14:textId="77777777" w:rsidR="00182DAA" w:rsidRPr="008E42B0" w:rsidRDefault="00182DAA" w:rsidP="008E42B0">
      <w:pPr>
        <w:spacing w:after="0"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7C0F855E" w14:textId="77777777" w:rsidR="00182DAA" w:rsidRPr="008E42B0" w:rsidRDefault="00182DAA" w:rsidP="008E42B0">
      <w:pPr>
        <w:spacing w:after="0"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7A7C5CC8" w14:textId="77777777" w:rsidR="00182DAA" w:rsidRPr="008E42B0" w:rsidRDefault="00182DAA" w:rsidP="008E42B0">
      <w:pPr>
        <w:spacing w:after="0" w:line="276" w:lineRule="auto"/>
        <w:rPr>
          <w:rFonts w:ascii="Arial" w:eastAsia="Arial" w:hAnsi="Arial" w:cs="Arial"/>
          <w:sz w:val="21"/>
          <w:szCs w:val="21"/>
        </w:rPr>
      </w:pPr>
      <w:proofErr w:type="spellStart"/>
      <w:r w:rsidRPr="008E42B0">
        <w:rPr>
          <w:rFonts w:ascii="Arial" w:eastAsia="Arial" w:hAnsi="Arial" w:cs="Arial"/>
          <w:sz w:val="21"/>
          <w:szCs w:val="21"/>
        </w:rPr>
        <w:t>Marciane</w:t>
      </w:r>
      <w:proofErr w:type="spellEnd"/>
      <w:r w:rsidRPr="008E42B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008E42B0">
        <w:rPr>
          <w:rFonts w:ascii="Arial" w:eastAsia="Arial" w:hAnsi="Arial" w:cs="Arial"/>
          <w:sz w:val="21"/>
          <w:szCs w:val="21"/>
        </w:rPr>
        <w:t>Matuella</w:t>
      </w:r>
      <w:proofErr w:type="spellEnd"/>
      <w:r w:rsidRPr="008E42B0">
        <w:rPr>
          <w:rFonts w:ascii="Arial" w:eastAsia="Arial" w:hAnsi="Arial" w:cs="Arial"/>
          <w:sz w:val="21"/>
          <w:szCs w:val="21"/>
        </w:rPr>
        <w:t xml:space="preserve"> </w:t>
      </w:r>
      <w:proofErr w:type="spellStart"/>
      <w:r w:rsidRPr="008E42B0">
        <w:rPr>
          <w:rFonts w:ascii="Arial" w:eastAsia="Arial" w:hAnsi="Arial" w:cs="Arial"/>
          <w:sz w:val="21"/>
          <w:szCs w:val="21"/>
        </w:rPr>
        <w:t>Heineck</w:t>
      </w:r>
      <w:proofErr w:type="spellEnd"/>
      <w:r w:rsidRPr="008E42B0">
        <w:rPr>
          <w:rFonts w:ascii="Arial" w:eastAsia="Arial" w:hAnsi="Arial" w:cs="Arial"/>
          <w:sz w:val="21"/>
          <w:szCs w:val="21"/>
        </w:rPr>
        <w:br/>
        <w:t>Auxiliar Administrativa</w:t>
      </w:r>
    </w:p>
    <w:p w14:paraId="10006BC1" w14:textId="77777777" w:rsidR="00182DAA" w:rsidRPr="008E42B0" w:rsidRDefault="00182DAA" w:rsidP="008E42B0">
      <w:pPr>
        <w:spacing w:after="0"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7B3291C4" w14:textId="77777777" w:rsidR="00182DAA" w:rsidRPr="008E42B0" w:rsidRDefault="00182DAA" w:rsidP="008E42B0">
      <w:pPr>
        <w:spacing w:after="0"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5E0F176B" w14:textId="77777777" w:rsidR="00182DAA" w:rsidRPr="008E42B0" w:rsidRDefault="00182DAA" w:rsidP="008E42B0">
      <w:pPr>
        <w:spacing w:after="0" w:line="276" w:lineRule="auto"/>
        <w:jc w:val="both"/>
        <w:rPr>
          <w:rFonts w:ascii="Arial" w:eastAsia="Arial" w:hAnsi="Arial" w:cs="Arial"/>
          <w:sz w:val="21"/>
          <w:szCs w:val="21"/>
        </w:rPr>
      </w:pPr>
    </w:p>
    <w:p w14:paraId="04025099" w14:textId="77777777" w:rsidR="00182DAA" w:rsidRPr="008E42B0" w:rsidRDefault="00182DAA" w:rsidP="008E42B0">
      <w:pPr>
        <w:spacing w:after="0" w:line="276" w:lineRule="auto"/>
        <w:jc w:val="center"/>
        <w:rPr>
          <w:rFonts w:ascii="Arial" w:eastAsia="Arial" w:hAnsi="Arial" w:cs="Arial"/>
          <w:sz w:val="21"/>
          <w:szCs w:val="21"/>
        </w:rPr>
      </w:pPr>
      <w:r w:rsidRPr="008E42B0">
        <w:rPr>
          <w:rFonts w:ascii="Arial" w:eastAsia="Arial" w:hAnsi="Arial" w:cs="Arial"/>
          <w:sz w:val="21"/>
          <w:szCs w:val="21"/>
        </w:rPr>
        <w:t>Sibele Thiele</w:t>
      </w:r>
      <w:r w:rsidRPr="008E42B0">
        <w:rPr>
          <w:rFonts w:ascii="Arial" w:eastAsia="Arial" w:hAnsi="Arial" w:cs="Arial"/>
          <w:sz w:val="21"/>
          <w:szCs w:val="21"/>
        </w:rPr>
        <w:br/>
        <w:t>Secretária Municipal de Educação, Cultura, Desporto e Turismo</w:t>
      </w:r>
    </w:p>
    <w:p w14:paraId="72FB6F7A" w14:textId="77777777" w:rsidR="002507A0" w:rsidRPr="008E42B0" w:rsidRDefault="002507A0" w:rsidP="008E42B0">
      <w:pPr>
        <w:spacing w:after="0" w:line="276" w:lineRule="auto"/>
        <w:jc w:val="center"/>
        <w:rPr>
          <w:rFonts w:ascii="Arial" w:eastAsia="Arial" w:hAnsi="Arial" w:cs="Arial"/>
          <w:sz w:val="21"/>
          <w:szCs w:val="21"/>
        </w:rPr>
      </w:pPr>
    </w:p>
    <w:sectPr w:rsidR="002507A0" w:rsidRPr="008E42B0" w:rsidSect="007F2085">
      <w:headerReference w:type="default" r:id="rId7"/>
      <w:pgSz w:w="11906" w:h="16838"/>
      <w:pgMar w:top="2127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BA23" w14:textId="77777777" w:rsidR="001E2A3D" w:rsidRDefault="001E2A3D" w:rsidP="00F63A73">
      <w:pPr>
        <w:spacing w:after="0" w:line="240" w:lineRule="auto"/>
      </w:pPr>
      <w:r>
        <w:separator/>
      </w:r>
    </w:p>
  </w:endnote>
  <w:endnote w:type="continuationSeparator" w:id="0">
    <w:p w14:paraId="77B5C367" w14:textId="77777777" w:rsidR="001E2A3D" w:rsidRDefault="001E2A3D" w:rsidP="00F63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D1C71" w14:textId="77777777" w:rsidR="001E2A3D" w:rsidRDefault="001E2A3D" w:rsidP="00F63A73">
      <w:pPr>
        <w:spacing w:after="0" w:line="240" w:lineRule="auto"/>
      </w:pPr>
      <w:r>
        <w:separator/>
      </w:r>
    </w:p>
  </w:footnote>
  <w:footnote w:type="continuationSeparator" w:id="0">
    <w:p w14:paraId="6DA80E39" w14:textId="77777777" w:rsidR="001E2A3D" w:rsidRDefault="001E2A3D" w:rsidP="00F63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210D4" w14:textId="20D85BA7" w:rsidR="00F63A73" w:rsidRDefault="0029274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53C0F29" wp14:editId="062A53AA">
          <wp:simplePos x="0" y="0"/>
          <wp:positionH relativeFrom="margin">
            <wp:posOffset>-900430</wp:posOffset>
          </wp:positionH>
          <wp:positionV relativeFrom="paragraph">
            <wp:posOffset>-515620</wp:posOffset>
          </wp:positionV>
          <wp:extent cx="7581900" cy="1026160"/>
          <wp:effectExtent l="0" t="0" r="0" b="0"/>
          <wp:wrapNone/>
          <wp:docPr id="2120293614" name="Imagem 21202936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AC4A71" w14:textId="77777777" w:rsidR="00F63A73" w:rsidRDefault="00F63A73">
    <w:pPr>
      <w:pStyle w:val="Cabealho"/>
    </w:pPr>
  </w:p>
  <w:p w14:paraId="18B09816" w14:textId="77777777" w:rsidR="00F63A73" w:rsidRDefault="00F63A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03A24"/>
    <w:multiLevelType w:val="multilevel"/>
    <w:tmpl w:val="65EA1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B45A8"/>
    <w:multiLevelType w:val="multilevel"/>
    <w:tmpl w:val="1032A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8663DA"/>
    <w:multiLevelType w:val="multilevel"/>
    <w:tmpl w:val="E0163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AC7737"/>
    <w:multiLevelType w:val="multilevel"/>
    <w:tmpl w:val="A5A8A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B82350"/>
    <w:multiLevelType w:val="multilevel"/>
    <w:tmpl w:val="E6CCA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087E93"/>
    <w:multiLevelType w:val="multilevel"/>
    <w:tmpl w:val="26445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543992"/>
    <w:multiLevelType w:val="multilevel"/>
    <w:tmpl w:val="96024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6147E4"/>
    <w:multiLevelType w:val="multilevel"/>
    <w:tmpl w:val="56C09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0E7107"/>
    <w:multiLevelType w:val="multilevel"/>
    <w:tmpl w:val="C282B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2A4455"/>
    <w:multiLevelType w:val="multilevel"/>
    <w:tmpl w:val="509A7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4F14AC"/>
    <w:multiLevelType w:val="multilevel"/>
    <w:tmpl w:val="7B46D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9"/>
  </w:num>
  <w:num w:numId="5">
    <w:abstractNumId w:val="1"/>
  </w:num>
  <w:num w:numId="6">
    <w:abstractNumId w:val="0"/>
  </w:num>
  <w:num w:numId="7">
    <w:abstractNumId w:val="10"/>
  </w:num>
  <w:num w:numId="8">
    <w:abstractNumId w:val="8"/>
  </w:num>
  <w:num w:numId="9">
    <w:abstractNumId w:val="2"/>
  </w:num>
  <w:num w:numId="10">
    <w:abstractNumId w:val="4"/>
  </w:num>
  <w:num w:numId="11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A73"/>
    <w:rsid w:val="00032320"/>
    <w:rsid w:val="0004130E"/>
    <w:rsid w:val="0005317B"/>
    <w:rsid w:val="00062E7B"/>
    <w:rsid w:val="000659AC"/>
    <w:rsid w:val="00087EE8"/>
    <w:rsid w:val="00091686"/>
    <w:rsid w:val="000A136D"/>
    <w:rsid w:val="000A1B98"/>
    <w:rsid w:val="000A59CA"/>
    <w:rsid w:val="000B6752"/>
    <w:rsid w:val="000C0442"/>
    <w:rsid w:val="000C45F6"/>
    <w:rsid w:val="000C66F3"/>
    <w:rsid w:val="000E5A20"/>
    <w:rsid w:val="000F4F05"/>
    <w:rsid w:val="000F5B29"/>
    <w:rsid w:val="00105470"/>
    <w:rsid w:val="00113003"/>
    <w:rsid w:val="00113E84"/>
    <w:rsid w:val="00126FAF"/>
    <w:rsid w:val="00132A72"/>
    <w:rsid w:val="0014060C"/>
    <w:rsid w:val="00144F3C"/>
    <w:rsid w:val="001517A9"/>
    <w:rsid w:val="0015337C"/>
    <w:rsid w:val="00160048"/>
    <w:rsid w:val="00177113"/>
    <w:rsid w:val="001810B2"/>
    <w:rsid w:val="00182DAA"/>
    <w:rsid w:val="001855F9"/>
    <w:rsid w:val="00187D19"/>
    <w:rsid w:val="001A3694"/>
    <w:rsid w:val="001A6628"/>
    <w:rsid w:val="001D23AF"/>
    <w:rsid w:val="001E0B50"/>
    <w:rsid w:val="001E27C7"/>
    <w:rsid w:val="001E2A3D"/>
    <w:rsid w:val="001E5251"/>
    <w:rsid w:val="00211BDF"/>
    <w:rsid w:val="002156C8"/>
    <w:rsid w:val="00234DBA"/>
    <w:rsid w:val="0024229F"/>
    <w:rsid w:val="00244DF3"/>
    <w:rsid w:val="002507A0"/>
    <w:rsid w:val="00275E2D"/>
    <w:rsid w:val="0029274B"/>
    <w:rsid w:val="00292995"/>
    <w:rsid w:val="002965B7"/>
    <w:rsid w:val="002A33F3"/>
    <w:rsid w:val="002A43D2"/>
    <w:rsid w:val="002B20D1"/>
    <w:rsid w:val="002C09B7"/>
    <w:rsid w:val="002C3CBD"/>
    <w:rsid w:val="002C42F8"/>
    <w:rsid w:val="002C50AF"/>
    <w:rsid w:val="002D0BC8"/>
    <w:rsid w:val="002D0BE2"/>
    <w:rsid w:val="002D25C8"/>
    <w:rsid w:val="002D6A03"/>
    <w:rsid w:val="002E7349"/>
    <w:rsid w:val="002F4109"/>
    <w:rsid w:val="00322C6E"/>
    <w:rsid w:val="00337E3B"/>
    <w:rsid w:val="00343592"/>
    <w:rsid w:val="00347961"/>
    <w:rsid w:val="003611EE"/>
    <w:rsid w:val="00361FAE"/>
    <w:rsid w:val="00366E86"/>
    <w:rsid w:val="00374F0B"/>
    <w:rsid w:val="00385D9B"/>
    <w:rsid w:val="003A46D7"/>
    <w:rsid w:val="003A6A16"/>
    <w:rsid w:val="003B57BE"/>
    <w:rsid w:val="003B7A39"/>
    <w:rsid w:val="003C53DF"/>
    <w:rsid w:val="003E2BA9"/>
    <w:rsid w:val="004023BE"/>
    <w:rsid w:val="004112AE"/>
    <w:rsid w:val="00415924"/>
    <w:rsid w:val="00417392"/>
    <w:rsid w:val="00417C24"/>
    <w:rsid w:val="004308D5"/>
    <w:rsid w:val="00435A94"/>
    <w:rsid w:val="00456B58"/>
    <w:rsid w:val="004837B0"/>
    <w:rsid w:val="00492D8F"/>
    <w:rsid w:val="004934C6"/>
    <w:rsid w:val="00495B88"/>
    <w:rsid w:val="004A1763"/>
    <w:rsid w:val="004A1AF2"/>
    <w:rsid w:val="004B245C"/>
    <w:rsid w:val="004B7740"/>
    <w:rsid w:val="004D267A"/>
    <w:rsid w:val="004E0813"/>
    <w:rsid w:val="004E4392"/>
    <w:rsid w:val="004E5C81"/>
    <w:rsid w:val="004F28E7"/>
    <w:rsid w:val="0050054C"/>
    <w:rsid w:val="0050247E"/>
    <w:rsid w:val="005049C9"/>
    <w:rsid w:val="005301CF"/>
    <w:rsid w:val="00530E42"/>
    <w:rsid w:val="00533C24"/>
    <w:rsid w:val="00545759"/>
    <w:rsid w:val="0054669C"/>
    <w:rsid w:val="00554AFD"/>
    <w:rsid w:val="0056174B"/>
    <w:rsid w:val="00564011"/>
    <w:rsid w:val="00565DC3"/>
    <w:rsid w:val="005777AB"/>
    <w:rsid w:val="0058195A"/>
    <w:rsid w:val="005923D6"/>
    <w:rsid w:val="005B2896"/>
    <w:rsid w:val="005B4C65"/>
    <w:rsid w:val="005C2910"/>
    <w:rsid w:val="005D1DB4"/>
    <w:rsid w:val="005D3CBA"/>
    <w:rsid w:val="005F2E51"/>
    <w:rsid w:val="0060129B"/>
    <w:rsid w:val="00625E84"/>
    <w:rsid w:val="00647696"/>
    <w:rsid w:val="006717F5"/>
    <w:rsid w:val="00674CC1"/>
    <w:rsid w:val="006848D5"/>
    <w:rsid w:val="006A08DE"/>
    <w:rsid w:val="006C23F8"/>
    <w:rsid w:val="006E098C"/>
    <w:rsid w:val="006E0D25"/>
    <w:rsid w:val="006E1E90"/>
    <w:rsid w:val="006E738E"/>
    <w:rsid w:val="006F2C06"/>
    <w:rsid w:val="00704657"/>
    <w:rsid w:val="0070700B"/>
    <w:rsid w:val="00712EAF"/>
    <w:rsid w:val="00727617"/>
    <w:rsid w:val="007516C6"/>
    <w:rsid w:val="00757990"/>
    <w:rsid w:val="00772E8D"/>
    <w:rsid w:val="00776656"/>
    <w:rsid w:val="007D3030"/>
    <w:rsid w:val="007F2085"/>
    <w:rsid w:val="00802DD3"/>
    <w:rsid w:val="0080561F"/>
    <w:rsid w:val="00815CAD"/>
    <w:rsid w:val="00821DB6"/>
    <w:rsid w:val="00822A6F"/>
    <w:rsid w:val="00853100"/>
    <w:rsid w:val="00861C23"/>
    <w:rsid w:val="008A28E0"/>
    <w:rsid w:val="008B2923"/>
    <w:rsid w:val="008C3BD3"/>
    <w:rsid w:val="008D6462"/>
    <w:rsid w:val="008E42B0"/>
    <w:rsid w:val="00902D39"/>
    <w:rsid w:val="00911E21"/>
    <w:rsid w:val="00920CC0"/>
    <w:rsid w:val="00923BA0"/>
    <w:rsid w:val="0094260C"/>
    <w:rsid w:val="0094470F"/>
    <w:rsid w:val="00953EBB"/>
    <w:rsid w:val="009612F7"/>
    <w:rsid w:val="0096332D"/>
    <w:rsid w:val="00965C57"/>
    <w:rsid w:val="00974BCB"/>
    <w:rsid w:val="00995E8D"/>
    <w:rsid w:val="009A0EA1"/>
    <w:rsid w:val="009A25DB"/>
    <w:rsid w:val="009A4939"/>
    <w:rsid w:val="009C190A"/>
    <w:rsid w:val="009C628C"/>
    <w:rsid w:val="009E4A06"/>
    <w:rsid w:val="009F1DEA"/>
    <w:rsid w:val="009F50D5"/>
    <w:rsid w:val="00A037DF"/>
    <w:rsid w:val="00A11589"/>
    <w:rsid w:val="00A115A6"/>
    <w:rsid w:val="00A13E7E"/>
    <w:rsid w:val="00A47672"/>
    <w:rsid w:val="00A5054B"/>
    <w:rsid w:val="00A849E8"/>
    <w:rsid w:val="00A913D7"/>
    <w:rsid w:val="00A92DAC"/>
    <w:rsid w:val="00A95ACF"/>
    <w:rsid w:val="00A9754B"/>
    <w:rsid w:val="00AA287C"/>
    <w:rsid w:val="00AB35E5"/>
    <w:rsid w:val="00AB516A"/>
    <w:rsid w:val="00AC4915"/>
    <w:rsid w:val="00AE0C3E"/>
    <w:rsid w:val="00AE6A2E"/>
    <w:rsid w:val="00AF0B59"/>
    <w:rsid w:val="00B010B4"/>
    <w:rsid w:val="00B065D0"/>
    <w:rsid w:val="00B078FC"/>
    <w:rsid w:val="00B11B09"/>
    <w:rsid w:val="00B150EC"/>
    <w:rsid w:val="00B15894"/>
    <w:rsid w:val="00B245BD"/>
    <w:rsid w:val="00B3018F"/>
    <w:rsid w:val="00B40D3E"/>
    <w:rsid w:val="00B52F89"/>
    <w:rsid w:val="00B6206A"/>
    <w:rsid w:val="00B82204"/>
    <w:rsid w:val="00B86A2C"/>
    <w:rsid w:val="00B9621D"/>
    <w:rsid w:val="00BA34CF"/>
    <w:rsid w:val="00BC1463"/>
    <w:rsid w:val="00BC1888"/>
    <w:rsid w:val="00BC43B0"/>
    <w:rsid w:val="00BC498E"/>
    <w:rsid w:val="00BC6434"/>
    <w:rsid w:val="00C07608"/>
    <w:rsid w:val="00C139C2"/>
    <w:rsid w:val="00C40759"/>
    <w:rsid w:val="00C439C5"/>
    <w:rsid w:val="00C51A93"/>
    <w:rsid w:val="00C64551"/>
    <w:rsid w:val="00C92E80"/>
    <w:rsid w:val="00CB2191"/>
    <w:rsid w:val="00CB7EF4"/>
    <w:rsid w:val="00CC1B6E"/>
    <w:rsid w:val="00CE00D0"/>
    <w:rsid w:val="00CE5A94"/>
    <w:rsid w:val="00CF5DC7"/>
    <w:rsid w:val="00CF6D34"/>
    <w:rsid w:val="00D04894"/>
    <w:rsid w:val="00D3208E"/>
    <w:rsid w:val="00D43226"/>
    <w:rsid w:val="00D462DC"/>
    <w:rsid w:val="00D63614"/>
    <w:rsid w:val="00D64BDA"/>
    <w:rsid w:val="00D669A5"/>
    <w:rsid w:val="00D71FC1"/>
    <w:rsid w:val="00D81F20"/>
    <w:rsid w:val="00D845A3"/>
    <w:rsid w:val="00DC0C54"/>
    <w:rsid w:val="00DD5A6A"/>
    <w:rsid w:val="00DF1AAA"/>
    <w:rsid w:val="00E00C1E"/>
    <w:rsid w:val="00E34F26"/>
    <w:rsid w:val="00E44E80"/>
    <w:rsid w:val="00E541FB"/>
    <w:rsid w:val="00E570CC"/>
    <w:rsid w:val="00E63D91"/>
    <w:rsid w:val="00E64BF7"/>
    <w:rsid w:val="00E7254D"/>
    <w:rsid w:val="00E76584"/>
    <w:rsid w:val="00E81F81"/>
    <w:rsid w:val="00E97241"/>
    <w:rsid w:val="00EB765E"/>
    <w:rsid w:val="00F00296"/>
    <w:rsid w:val="00F02F5F"/>
    <w:rsid w:val="00F15B75"/>
    <w:rsid w:val="00F1772F"/>
    <w:rsid w:val="00F17BAF"/>
    <w:rsid w:val="00F228B1"/>
    <w:rsid w:val="00F25BAE"/>
    <w:rsid w:val="00F47A31"/>
    <w:rsid w:val="00F633C7"/>
    <w:rsid w:val="00F63A73"/>
    <w:rsid w:val="00F743E3"/>
    <w:rsid w:val="00F769FF"/>
    <w:rsid w:val="00FA68C9"/>
    <w:rsid w:val="00FB4557"/>
    <w:rsid w:val="00FC18AB"/>
    <w:rsid w:val="00FE3829"/>
    <w:rsid w:val="00FF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20E071"/>
  <w15:chartTrackingRefBased/>
  <w15:docId w15:val="{3A73B13A-DCD3-4425-BE91-1E8B1F02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75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DC0C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0C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0C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63A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3A73"/>
  </w:style>
  <w:style w:type="paragraph" w:styleId="Rodap">
    <w:name w:val="footer"/>
    <w:basedOn w:val="Normal"/>
    <w:link w:val="RodapChar"/>
    <w:uiPriority w:val="99"/>
    <w:unhideWhenUsed/>
    <w:rsid w:val="00F63A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3A73"/>
  </w:style>
  <w:style w:type="paragraph" w:styleId="Textodebalo">
    <w:name w:val="Balloon Text"/>
    <w:basedOn w:val="Normal"/>
    <w:link w:val="TextodebaloChar"/>
    <w:uiPriority w:val="99"/>
    <w:semiHidden/>
    <w:unhideWhenUsed/>
    <w:rsid w:val="00F63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F63A7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E0C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769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69FF"/>
    <w:rPr>
      <w:b/>
      <w:bCs/>
    </w:rPr>
  </w:style>
  <w:style w:type="paragraph" w:styleId="PargrafodaLista">
    <w:name w:val="List Paragraph"/>
    <w:basedOn w:val="Normal"/>
    <w:uiPriority w:val="34"/>
    <w:qFormat/>
    <w:rsid w:val="00B6206A"/>
    <w:pPr>
      <w:ind w:left="720"/>
      <w:contextualSpacing/>
    </w:pPr>
  </w:style>
  <w:style w:type="paragraph" w:customStyle="1" w:styleId="isselectedend">
    <w:name w:val="isselectedend"/>
    <w:basedOn w:val="Normal"/>
    <w:rsid w:val="00546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0C5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DC0C5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0C5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pdq2pgselectionanchorcontainer">
    <w:name w:val="pdq2pg_selectionanchorcontainer"/>
    <w:basedOn w:val="Normal"/>
    <w:rsid w:val="00CC1B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2861</Words>
  <Characters>15450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cp:lastPrinted>2026-07-23T11:09:00Z</cp:lastPrinted>
  <dcterms:created xsi:type="dcterms:W3CDTF">2026-09-02T13:30:00Z</dcterms:created>
  <dcterms:modified xsi:type="dcterms:W3CDTF">2026-09-02T13:30:00Z</dcterms:modified>
</cp:coreProperties>
</file>