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3143D" w14:textId="52398A1D" w:rsidR="00D54377" w:rsidRPr="00397D72" w:rsidRDefault="00AB280D" w:rsidP="00755867">
      <w:pPr>
        <w:pBdr>
          <w:top w:val="nil"/>
          <w:left w:val="nil"/>
          <w:bottom w:val="nil"/>
          <w:right w:val="nil"/>
          <w:between w:val="nil"/>
        </w:pBdr>
        <w:spacing w:before="0"/>
        <w:jc w:val="center"/>
        <w:rPr>
          <w:rFonts w:ascii="Times New Roman" w:eastAsia="Times New Roman" w:hAnsi="Times New Roman" w:cs="Times New Roman"/>
          <w:b/>
        </w:rPr>
      </w:pPr>
      <w:r w:rsidRPr="00397D72">
        <w:rPr>
          <w:rFonts w:ascii="Times New Roman" w:eastAsia="Times New Roman" w:hAnsi="Times New Roman" w:cs="Times New Roman"/>
          <w:b/>
        </w:rPr>
        <w:t>EDITAL DE LICITAÇÃO</w:t>
      </w:r>
    </w:p>
    <w:p w14:paraId="2A33143E" w14:textId="77777777" w:rsidR="00D54377" w:rsidRPr="00397D72" w:rsidRDefault="00D54377" w:rsidP="00755867">
      <w:pPr>
        <w:pBdr>
          <w:top w:val="nil"/>
          <w:left w:val="nil"/>
          <w:bottom w:val="nil"/>
          <w:right w:val="nil"/>
          <w:between w:val="nil"/>
        </w:pBdr>
        <w:spacing w:before="0"/>
        <w:jc w:val="center"/>
        <w:rPr>
          <w:rFonts w:ascii="Times New Roman" w:eastAsia="Times New Roman" w:hAnsi="Times New Roman" w:cs="Times New Roman"/>
          <w:b/>
        </w:rPr>
      </w:pPr>
    </w:p>
    <w:p w14:paraId="2A33143F" w14:textId="5C7A2CDF" w:rsidR="00D54377" w:rsidRPr="00397D72" w:rsidRDefault="00AB280D" w:rsidP="00755867">
      <w:pPr>
        <w:spacing w:before="0"/>
        <w:jc w:val="center"/>
        <w:rPr>
          <w:rFonts w:ascii="Times New Roman" w:eastAsia="Times New Roman" w:hAnsi="Times New Roman" w:cs="Times New Roman"/>
          <w:b/>
        </w:rPr>
      </w:pPr>
      <w:r w:rsidRPr="00397D72">
        <w:rPr>
          <w:rFonts w:ascii="Times New Roman" w:eastAsia="Times New Roman" w:hAnsi="Times New Roman" w:cs="Times New Roman"/>
          <w:b/>
        </w:rPr>
        <w:t>CONCORRÊNCIA - ELETRÔNICA Nº</w:t>
      </w:r>
      <w:r w:rsidRPr="00397D72">
        <w:rPr>
          <w:rFonts w:ascii="Times New Roman" w:eastAsia="Times New Roman" w:hAnsi="Times New Roman" w:cs="Times New Roman"/>
        </w:rPr>
        <w:t xml:space="preserve"> </w:t>
      </w:r>
      <w:r w:rsidR="00D33F2F">
        <w:rPr>
          <w:rFonts w:ascii="Times New Roman" w:eastAsia="Times New Roman" w:hAnsi="Times New Roman" w:cs="Times New Roman"/>
          <w:b/>
        </w:rPr>
        <w:t xml:space="preserve">011/2026 </w:t>
      </w:r>
      <w:r w:rsidRPr="00397D72">
        <w:rPr>
          <w:rFonts w:ascii="Times New Roman" w:eastAsia="Times New Roman" w:hAnsi="Times New Roman" w:cs="Times New Roman"/>
          <w:b/>
        </w:rPr>
        <w:t xml:space="preserve"> </w:t>
      </w:r>
    </w:p>
    <w:p w14:paraId="2A331440" w14:textId="77777777" w:rsidR="00D54377" w:rsidRPr="00397D72" w:rsidRDefault="00D54377" w:rsidP="00755867">
      <w:pPr>
        <w:spacing w:before="0"/>
        <w:jc w:val="center"/>
        <w:rPr>
          <w:rFonts w:ascii="Times New Roman" w:eastAsia="Times New Roman" w:hAnsi="Times New Roman" w:cs="Times New Roman"/>
        </w:rPr>
      </w:pPr>
    </w:p>
    <w:p w14:paraId="2A331441" w14:textId="3503DF6B" w:rsidR="00D54377" w:rsidRPr="00397D72" w:rsidRDefault="00AB280D" w:rsidP="00755867">
      <w:pPr>
        <w:spacing w:before="0"/>
        <w:jc w:val="center"/>
        <w:rPr>
          <w:rFonts w:ascii="Times New Roman" w:eastAsia="Times New Roman" w:hAnsi="Times New Roman" w:cs="Times New Roman"/>
        </w:rPr>
      </w:pPr>
      <w:r w:rsidRPr="00397D72">
        <w:rPr>
          <w:rFonts w:ascii="Times New Roman" w:eastAsia="Times New Roman" w:hAnsi="Times New Roman" w:cs="Times New Roman"/>
          <w:b/>
        </w:rPr>
        <w:t xml:space="preserve">PROCESSO ADMINISTRATIVO Nº </w:t>
      </w:r>
      <w:r w:rsidR="00D33F2F">
        <w:rPr>
          <w:rFonts w:ascii="Times New Roman" w:eastAsia="Times New Roman" w:hAnsi="Times New Roman" w:cs="Times New Roman"/>
          <w:b/>
        </w:rPr>
        <w:t>029/2026</w:t>
      </w:r>
    </w:p>
    <w:p w14:paraId="2A331442" w14:textId="77777777" w:rsidR="00D54377" w:rsidRPr="00397D72" w:rsidRDefault="00D54377" w:rsidP="00541D70">
      <w:pPr>
        <w:pBdr>
          <w:top w:val="nil"/>
          <w:left w:val="nil"/>
          <w:bottom w:val="nil"/>
          <w:right w:val="nil"/>
          <w:between w:val="nil"/>
        </w:pBdr>
        <w:spacing w:before="0"/>
        <w:rPr>
          <w:rFonts w:ascii="Times New Roman" w:eastAsia="Times New Roman" w:hAnsi="Times New Roman" w:cs="Times New Roman"/>
          <w:b/>
        </w:rPr>
      </w:pPr>
    </w:p>
    <w:p w14:paraId="438D6B6B" w14:textId="6BE89A84" w:rsidR="006C1224" w:rsidRPr="00397D72" w:rsidRDefault="006C1224" w:rsidP="006C1224">
      <w:pPr>
        <w:pStyle w:val="Default"/>
        <w:ind w:left="-142"/>
        <w:jc w:val="both"/>
        <w:rPr>
          <w:rFonts w:ascii="Times New Roman" w:hAnsi="Times New Roman"/>
          <w:color w:val="auto"/>
          <w:szCs w:val="24"/>
        </w:rPr>
      </w:pPr>
      <w:r w:rsidRPr="00397D72">
        <w:rPr>
          <w:rFonts w:ascii="Times New Roman" w:hAnsi="Times New Roman"/>
          <w:b/>
          <w:bCs/>
          <w:color w:val="auto"/>
          <w:szCs w:val="24"/>
        </w:rPr>
        <w:t>O SETOR</w:t>
      </w:r>
      <w:r w:rsidRPr="00397D72">
        <w:rPr>
          <w:rFonts w:ascii="Times New Roman" w:hAnsi="Times New Roman"/>
          <w:color w:val="auto"/>
          <w:szCs w:val="24"/>
        </w:rPr>
        <w:t xml:space="preserve"> </w:t>
      </w:r>
      <w:r w:rsidRPr="00397D72">
        <w:rPr>
          <w:rFonts w:ascii="Times New Roman" w:hAnsi="Times New Roman"/>
          <w:b/>
          <w:bCs/>
          <w:color w:val="auto"/>
          <w:szCs w:val="24"/>
        </w:rPr>
        <w:t xml:space="preserve"> DE LICITAÇÃO DO MUNICÍPIO DE CIDELÂNDIA</w:t>
      </w:r>
      <w:r w:rsidRPr="00397D72">
        <w:rPr>
          <w:rFonts w:ascii="Times New Roman" w:hAnsi="Times New Roman"/>
          <w:color w:val="auto"/>
          <w:szCs w:val="24"/>
        </w:rPr>
        <w:t xml:space="preserve">, por intermédio de sua Pregoeiro(a), designado(a) pela </w:t>
      </w:r>
      <w:r w:rsidR="00397D72" w:rsidRPr="00397D72">
        <w:rPr>
          <w:rFonts w:ascii="Times New Roman" w:hAnsi="Times New Roman"/>
          <w:color w:val="auto"/>
          <w:szCs w:val="24"/>
        </w:rPr>
        <w:t>Portaria n.º 004/2026 de 07 de Janeiro de 2026</w:t>
      </w:r>
      <w:r w:rsidRPr="00397D72">
        <w:rPr>
          <w:rFonts w:ascii="Times New Roman" w:hAnsi="Times New Roman"/>
          <w:color w:val="auto"/>
          <w:szCs w:val="24"/>
        </w:rPr>
        <w:t xml:space="preserve">, leva ao conhecimento dos interessados que, na forma da Lei Federal nº 14.133, de 1º de abril de 2021, do Decreto Municipal nº 007/2025, do Decreto Municipal nº 011/2025,  do Decreto Municipal nº 013/2025, da Lei Complementar n° 123, de 14 de dezembro de 2006 e suas alterações e de outras normas aplicáveis ao objeto deste certame, farão realizar licitação na modalidade </w:t>
      </w:r>
      <w:r w:rsidR="00E64FB1" w:rsidRPr="00397D72">
        <w:rPr>
          <w:rFonts w:ascii="Times New Roman" w:hAnsi="Times New Roman"/>
          <w:color w:val="auto"/>
          <w:szCs w:val="24"/>
        </w:rPr>
        <w:t>Concorrência</w:t>
      </w:r>
      <w:r w:rsidRPr="00397D72">
        <w:rPr>
          <w:rFonts w:ascii="Times New Roman" w:hAnsi="Times New Roman"/>
          <w:color w:val="auto"/>
          <w:szCs w:val="24"/>
        </w:rPr>
        <w:t xml:space="preserve"> Eletrônico mediante as condições estabelecidas neste Edital.</w:t>
      </w:r>
    </w:p>
    <w:p w14:paraId="2A33144E" w14:textId="5A5C21BA" w:rsidR="00D54377" w:rsidRPr="00397D72" w:rsidRDefault="00D54377" w:rsidP="00CF28CA">
      <w:pPr>
        <w:pBdr>
          <w:top w:val="nil"/>
          <w:left w:val="nil"/>
          <w:bottom w:val="nil"/>
          <w:right w:val="nil"/>
          <w:between w:val="nil"/>
        </w:pBdr>
        <w:spacing w:before="0"/>
        <w:rPr>
          <w:rFonts w:ascii="Times New Roman" w:eastAsia="Times New Roman" w:hAnsi="Times New Roman" w:cs="Times New Roman"/>
          <w:sz w:val="22"/>
          <w:szCs w:val="22"/>
        </w:rPr>
      </w:pPr>
    </w:p>
    <w:tbl>
      <w:tblPr>
        <w:tblStyle w:val="a"/>
        <w:tblW w:w="99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7585"/>
      </w:tblGrid>
      <w:tr w:rsidR="00397D72" w:rsidRPr="00397D72" w14:paraId="2A331450" w14:textId="77777777">
        <w:trPr>
          <w:trHeight w:val="20"/>
          <w:jc w:val="center"/>
        </w:trPr>
        <w:tc>
          <w:tcPr>
            <w:tcW w:w="9990" w:type="dxa"/>
            <w:gridSpan w:val="2"/>
            <w:shd w:val="clear" w:color="auto" w:fill="D9D9D9"/>
            <w:vAlign w:val="center"/>
          </w:tcPr>
          <w:p w14:paraId="2A33144F" w14:textId="77777777" w:rsidR="00D54377" w:rsidRPr="00397D72" w:rsidRDefault="00AB280D" w:rsidP="00541D70">
            <w:pPr>
              <w:spacing w:before="0"/>
              <w:jc w:val="center"/>
              <w:rPr>
                <w:rFonts w:ascii="Times New Roman" w:eastAsia="Times New Roman" w:hAnsi="Times New Roman" w:cs="Times New Roman"/>
                <w:b/>
                <w:sz w:val="22"/>
                <w:szCs w:val="22"/>
              </w:rPr>
            </w:pPr>
            <w:bookmarkStart w:id="0" w:name="_gjdgxs" w:colFirst="0" w:colLast="0"/>
            <w:bookmarkEnd w:id="0"/>
            <w:r w:rsidRPr="00397D72">
              <w:rPr>
                <w:rFonts w:ascii="Times New Roman" w:eastAsia="Times New Roman" w:hAnsi="Times New Roman" w:cs="Times New Roman"/>
                <w:b/>
                <w:sz w:val="22"/>
                <w:szCs w:val="22"/>
              </w:rPr>
              <w:t>DADOS DO PROCESSO</w:t>
            </w:r>
          </w:p>
        </w:tc>
      </w:tr>
      <w:tr w:rsidR="00397D72" w:rsidRPr="00397D72" w14:paraId="2A331452" w14:textId="77777777">
        <w:trPr>
          <w:trHeight w:val="20"/>
          <w:jc w:val="center"/>
        </w:trPr>
        <w:tc>
          <w:tcPr>
            <w:tcW w:w="9990" w:type="dxa"/>
            <w:gridSpan w:val="2"/>
            <w:vAlign w:val="center"/>
          </w:tcPr>
          <w:p w14:paraId="2A331451" w14:textId="57B10458" w:rsidR="00D54377" w:rsidRPr="00397D72" w:rsidRDefault="00AB280D" w:rsidP="00CC20A3">
            <w:pPr>
              <w:spacing w:before="0"/>
              <w:rPr>
                <w:rFonts w:ascii="Times New Roman" w:eastAsia="Times New Roman" w:hAnsi="Times New Roman" w:cs="Times New Roman"/>
                <w:b/>
                <w:sz w:val="22"/>
                <w:szCs w:val="22"/>
              </w:rPr>
            </w:pPr>
            <w:r w:rsidRPr="00397D72">
              <w:rPr>
                <w:rFonts w:ascii="Times New Roman" w:eastAsia="Times New Roman" w:hAnsi="Times New Roman" w:cs="Times New Roman"/>
                <w:b/>
                <w:sz w:val="22"/>
                <w:szCs w:val="22"/>
              </w:rPr>
              <w:t xml:space="preserve">Órgão Interessado: </w:t>
            </w:r>
            <w:r w:rsidR="003E0AC1" w:rsidRPr="00397D72">
              <w:rPr>
                <w:rFonts w:ascii="Times New Roman" w:eastAsia="Times New Roman" w:hAnsi="Times New Roman" w:cs="Times New Roman"/>
                <w:sz w:val="22"/>
                <w:szCs w:val="22"/>
              </w:rPr>
              <w:t xml:space="preserve">Secretaria Municipal </w:t>
            </w:r>
            <w:r w:rsidR="00DE03FC" w:rsidRPr="00397D72">
              <w:rPr>
                <w:rFonts w:ascii="Times New Roman" w:eastAsia="Times New Roman" w:hAnsi="Times New Roman" w:cs="Times New Roman"/>
                <w:sz w:val="22"/>
                <w:szCs w:val="22"/>
              </w:rPr>
              <w:t>de Infraestrutura.</w:t>
            </w:r>
          </w:p>
        </w:tc>
      </w:tr>
      <w:tr w:rsidR="00397D72" w:rsidRPr="002915AB" w14:paraId="2A331454" w14:textId="77777777">
        <w:trPr>
          <w:trHeight w:val="20"/>
          <w:jc w:val="center"/>
        </w:trPr>
        <w:tc>
          <w:tcPr>
            <w:tcW w:w="9990" w:type="dxa"/>
            <w:gridSpan w:val="2"/>
            <w:vAlign w:val="center"/>
          </w:tcPr>
          <w:p w14:paraId="2A331453" w14:textId="7227D8A6" w:rsidR="00D54377" w:rsidRPr="002915AB" w:rsidRDefault="00AB280D" w:rsidP="0060404E">
            <w:pPr>
              <w:spacing w:before="0"/>
              <w:rPr>
                <w:rFonts w:ascii="Times New Roman" w:eastAsia="Times New Roman" w:hAnsi="Times New Roman" w:cs="Times New Roman"/>
                <w:sz w:val="22"/>
                <w:szCs w:val="22"/>
              </w:rPr>
            </w:pPr>
            <w:r w:rsidRPr="002915AB">
              <w:rPr>
                <w:rFonts w:ascii="Times New Roman" w:eastAsia="Times New Roman" w:hAnsi="Times New Roman" w:cs="Times New Roman"/>
                <w:b/>
                <w:sz w:val="22"/>
                <w:szCs w:val="22"/>
              </w:rPr>
              <w:t xml:space="preserve">Objeto: </w:t>
            </w:r>
            <w:r w:rsidR="00397D72" w:rsidRPr="002915AB">
              <w:rPr>
                <w:rFonts w:ascii="Times New Roman" w:hAnsi="Times New Roman" w:cs="Times New Roman"/>
                <w:sz w:val="22"/>
                <w:szCs w:val="22"/>
              </w:rPr>
              <w:t>Contratação de empresa execução em serviços de engenharia para manutenção da malha viária urbana, compreendendo operação tapa-buraco e reconstrução de meios-fios e sarjetas no município de Cidelândia/MA</w:t>
            </w:r>
            <w:r w:rsidR="00CC20A3" w:rsidRPr="002915AB">
              <w:rPr>
                <w:rFonts w:ascii="Times New Roman" w:eastAsia="Times New Roman" w:hAnsi="Times New Roman" w:cs="Times New Roman"/>
                <w:sz w:val="22"/>
                <w:szCs w:val="22"/>
              </w:rPr>
              <w:t>.</w:t>
            </w:r>
          </w:p>
        </w:tc>
      </w:tr>
      <w:tr w:rsidR="00397D72" w:rsidRPr="002915AB" w14:paraId="2A331456" w14:textId="77777777">
        <w:trPr>
          <w:trHeight w:val="20"/>
          <w:jc w:val="center"/>
        </w:trPr>
        <w:tc>
          <w:tcPr>
            <w:tcW w:w="9990" w:type="dxa"/>
            <w:gridSpan w:val="2"/>
            <w:vAlign w:val="center"/>
          </w:tcPr>
          <w:p w14:paraId="2A331455" w14:textId="6F9C9CAF" w:rsidR="00D54377" w:rsidRPr="002915AB" w:rsidRDefault="00AB280D" w:rsidP="00DB2789">
            <w:pPr>
              <w:spacing w:before="0"/>
              <w:rPr>
                <w:rFonts w:ascii="Times New Roman" w:eastAsia="Times New Roman" w:hAnsi="Times New Roman" w:cs="Times New Roman"/>
                <w:b/>
                <w:sz w:val="22"/>
                <w:szCs w:val="22"/>
              </w:rPr>
            </w:pPr>
            <w:r w:rsidRPr="002915AB">
              <w:rPr>
                <w:rFonts w:ascii="Times New Roman" w:eastAsia="Times New Roman" w:hAnsi="Times New Roman" w:cs="Times New Roman"/>
                <w:b/>
                <w:sz w:val="22"/>
                <w:szCs w:val="22"/>
              </w:rPr>
              <w:t xml:space="preserve">Esclarecimentos e Impugnações: </w:t>
            </w:r>
            <w:r w:rsidRPr="002915AB">
              <w:rPr>
                <w:rFonts w:ascii="Times New Roman" w:eastAsia="Times New Roman" w:hAnsi="Times New Roman" w:cs="Times New Roman"/>
                <w:sz w:val="22"/>
                <w:szCs w:val="22"/>
              </w:rPr>
              <w:t xml:space="preserve">Até </w:t>
            </w:r>
            <w:r w:rsidR="002915AB" w:rsidRPr="002915AB">
              <w:rPr>
                <w:rFonts w:ascii="Times New Roman" w:eastAsia="Times New Roman" w:hAnsi="Times New Roman" w:cs="Times New Roman"/>
                <w:sz w:val="22"/>
                <w:szCs w:val="22"/>
              </w:rPr>
              <w:t>20</w:t>
            </w:r>
            <w:r w:rsidRPr="002915AB">
              <w:rPr>
                <w:rFonts w:ascii="Times New Roman" w:eastAsia="Times New Roman" w:hAnsi="Times New Roman" w:cs="Times New Roman"/>
                <w:sz w:val="22"/>
                <w:szCs w:val="22"/>
              </w:rPr>
              <w:t>/</w:t>
            </w:r>
            <w:r w:rsidR="00730E8D" w:rsidRPr="002915AB">
              <w:rPr>
                <w:rFonts w:ascii="Times New Roman" w:eastAsia="Times New Roman" w:hAnsi="Times New Roman" w:cs="Times New Roman"/>
                <w:sz w:val="22"/>
                <w:szCs w:val="22"/>
              </w:rPr>
              <w:t>0</w:t>
            </w:r>
            <w:r w:rsidR="002915AB" w:rsidRPr="002915AB">
              <w:rPr>
                <w:rFonts w:ascii="Times New Roman" w:eastAsia="Times New Roman" w:hAnsi="Times New Roman" w:cs="Times New Roman"/>
                <w:sz w:val="22"/>
                <w:szCs w:val="22"/>
              </w:rPr>
              <w:t>3</w:t>
            </w:r>
            <w:r w:rsidRPr="002915AB">
              <w:rPr>
                <w:rFonts w:ascii="Times New Roman" w:eastAsia="Times New Roman" w:hAnsi="Times New Roman" w:cs="Times New Roman"/>
                <w:sz w:val="22"/>
                <w:szCs w:val="22"/>
              </w:rPr>
              <w:t>/</w:t>
            </w:r>
            <w:r w:rsidR="00627F63" w:rsidRPr="002915AB">
              <w:rPr>
                <w:rFonts w:ascii="Times New Roman" w:eastAsia="Times New Roman" w:hAnsi="Times New Roman" w:cs="Times New Roman"/>
                <w:sz w:val="22"/>
                <w:szCs w:val="22"/>
              </w:rPr>
              <w:t>2026</w:t>
            </w:r>
            <w:r w:rsidRPr="002915AB">
              <w:rPr>
                <w:rFonts w:ascii="Times New Roman" w:eastAsia="Times New Roman" w:hAnsi="Times New Roman" w:cs="Times New Roman"/>
                <w:sz w:val="22"/>
                <w:szCs w:val="22"/>
              </w:rPr>
              <w:t xml:space="preserve"> às 23h59min, pelo </w:t>
            </w:r>
            <w:r w:rsidR="00462859" w:rsidRPr="002915AB">
              <w:rPr>
                <w:rFonts w:ascii="Times New Roman" w:eastAsia="Times New Roman" w:hAnsi="Times New Roman" w:cs="Times New Roman"/>
                <w:b/>
                <w:sz w:val="22"/>
                <w:szCs w:val="22"/>
              </w:rPr>
              <w:t xml:space="preserve">Portal: </w:t>
            </w:r>
            <w:hyperlink r:id="rId8" w:history="1">
              <w:r w:rsidR="00275251" w:rsidRPr="002915AB">
                <w:rPr>
                  <w:rStyle w:val="Hyperlink"/>
                  <w:rFonts w:ascii="Times New Roman" w:eastAsia="Times New Roman" w:hAnsi="Times New Roman" w:cs="Times New Roman"/>
                  <w:b/>
                  <w:color w:val="auto"/>
                  <w:sz w:val="22"/>
                  <w:szCs w:val="22"/>
                </w:rPr>
                <w:t>www.</w:t>
              </w:r>
              <w:r w:rsidR="0073406C" w:rsidRPr="002915AB">
                <w:rPr>
                  <w:rStyle w:val="Hyperlink"/>
                  <w:rFonts w:ascii="Times New Roman" w:eastAsia="Times New Roman" w:hAnsi="Times New Roman" w:cs="Times New Roman"/>
                  <w:b/>
                  <w:color w:val="auto"/>
                  <w:sz w:val="22"/>
                  <w:szCs w:val="22"/>
                </w:rPr>
                <w:t>licitacidelandiama.com.br</w:t>
              </w:r>
            </w:hyperlink>
          </w:p>
        </w:tc>
      </w:tr>
      <w:tr w:rsidR="00397D72" w:rsidRPr="002915AB" w14:paraId="2A331458" w14:textId="77777777">
        <w:trPr>
          <w:trHeight w:val="20"/>
          <w:jc w:val="center"/>
        </w:trPr>
        <w:tc>
          <w:tcPr>
            <w:tcW w:w="9990" w:type="dxa"/>
            <w:gridSpan w:val="2"/>
            <w:vAlign w:val="center"/>
          </w:tcPr>
          <w:p w14:paraId="2A331457" w14:textId="2DFF8536" w:rsidR="00D54377" w:rsidRPr="002915AB" w:rsidRDefault="00AB280D" w:rsidP="00DB2789">
            <w:pPr>
              <w:spacing w:before="0"/>
              <w:rPr>
                <w:rFonts w:ascii="Times New Roman" w:eastAsia="Times New Roman" w:hAnsi="Times New Roman" w:cs="Times New Roman"/>
                <w:sz w:val="22"/>
                <w:szCs w:val="22"/>
              </w:rPr>
            </w:pPr>
            <w:r w:rsidRPr="002915AB">
              <w:rPr>
                <w:rFonts w:ascii="Times New Roman" w:eastAsia="Times New Roman" w:hAnsi="Times New Roman" w:cs="Times New Roman"/>
                <w:b/>
                <w:sz w:val="22"/>
                <w:szCs w:val="22"/>
              </w:rPr>
              <w:t xml:space="preserve">Início da Sessão Eletrônica: </w:t>
            </w:r>
            <w:r w:rsidR="002915AB" w:rsidRPr="002915AB">
              <w:rPr>
                <w:rFonts w:ascii="Times New Roman" w:eastAsia="Times New Roman" w:hAnsi="Times New Roman" w:cs="Times New Roman"/>
                <w:sz w:val="22"/>
                <w:szCs w:val="22"/>
              </w:rPr>
              <w:t>25</w:t>
            </w:r>
            <w:r w:rsidRPr="002915AB">
              <w:rPr>
                <w:rFonts w:ascii="Times New Roman" w:eastAsia="Times New Roman" w:hAnsi="Times New Roman" w:cs="Times New Roman"/>
                <w:sz w:val="22"/>
                <w:szCs w:val="22"/>
              </w:rPr>
              <w:t>/</w:t>
            </w:r>
            <w:r w:rsidR="002A2C53" w:rsidRPr="002915AB">
              <w:rPr>
                <w:rFonts w:ascii="Times New Roman" w:eastAsia="Times New Roman" w:hAnsi="Times New Roman" w:cs="Times New Roman"/>
                <w:sz w:val="22"/>
                <w:szCs w:val="22"/>
              </w:rPr>
              <w:t>0</w:t>
            </w:r>
            <w:r w:rsidR="002915AB" w:rsidRPr="002915AB">
              <w:rPr>
                <w:rFonts w:ascii="Times New Roman" w:eastAsia="Times New Roman" w:hAnsi="Times New Roman" w:cs="Times New Roman"/>
                <w:sz w:val="22"/>
                <w:szCs w:val="22"/>
              </w:rPr>
              <w:t>3</w:t>
            </w:r>
            <w:r w:rsidRPr="002915AB">
              <w:rPr>
                <w:rFonts w:ascii="Times New Roman" w:eastAsia="Times New Roman" w:hAnsi="Times New Roman" w:cs="Times New Roman"/>
                <w:sz w:val="22"/>
                <w:szCs w:val="22"/>
              </w:rPr>
              <w:t>/</w:t>
            </w:r>
            <w:r w:rsidR="00627F63" w:rsidRPr="002915AB">
              <w:rPr>
                <w:rFonts w:ascii="Times New Roman" w:eastAsia="Times New Roman" w:hAnsi="Times New Roman" w:cs="Times New Roman"/>
                <w:sz w:val="22"/>
                <w:szCs w:val="22"/>
              </w:rPr>
              <w:t>2026</w:t>
            </w:r>
            <w:r w:rsidRPr="002915AB">
              <w:rPr>
                <w:rFonts w:ascii="Times New Roman" w:eastAsia="Times New Roman" w:hAnsi="Times New Roman" w:cs="Times New Roman"/>
                <w:sz w:val="22"/>
                <w:szCs w:val="22"/>
              </w:rPr>
              <w:t xml:space="preserve"> às 09h</w:t>
            </w:r>
            <w:r w:rsidR="00CF28CA" w:rsidRPr="002915AB">
              <w:rPr>
                <w:rFonts w:ascii="Times New Roman" w:eastAsia="Times New Roman" w:hAnsi="Times New Roman" w:cs="Times New Roman"/>
                <w:sz w:val="22"/>
                <w:szCs w:val="22"/>
              </w:rPr>
              <w:t>0</w:t>
            </w:r>
            <w:r w:rsidRPr="002915AB">
              <w:rPr>
                <w:rFonts w:ascii="Times New Roman" w:eastAsia="Times New Roman" w:hAnsi="Times New Roman" w:cs="Times New Roman"/>
                <w:sz w:val="22"/>
                <w:szCs w:val="22"/>
              </w:rPr>
              <w:t>0min. (Horário de Brasília/DF)</w:t>
            </w:r>
          </w:p>
        </w:tc>
      </w:tr>
      <w:tr w:rsidR="003B10B1" w:rsidRPr="003B10B1" w14:paraId="2A33145B" w14:textId="77777777">
        <w:trPr>
          <w:trHeight w:val="20"/>
          <w:jc w:val="center"/>
        </w:trPr>
        <w:tc>
          <w:tcPr>
            <w:tcW w:w="9990" w:type="dxa"/>
            <w:gridSpan w:val="2"/>
            <w:vAlign w:val="center"/>
          </w:tcPr>
          <w:p w14:paraId="2A331459" w14:textId="0DB79AFE" w:rsidR="00D54377" w:rsidRPr="002915AB" w:rsidRDefault="00AB280D" w:rsidP="00541D70">
            <w:pPr>
              <w:spacing w:before="0"/>
              <w:rPr>
                <w:rFonts w:ascii="Times New Roman" w:eastAsia="Times New Roman" w:hAnsi="Times New Roman" w:cs="Times New Roman"/>
                <w:i/>
                <w:sz w:val="22"/>
                <w:szCs w:val="22"/>
              </w:rPr>
            </w:pPr>
            <w:r w:rsidRPr="002915AB">
              <w:rPr>
                <w:rFonts w:ascii="Times New Roman" w:eastAsia="Times New Roman" w:hAnsi="Times New Roman" w:cs="Times New Roman"/>
                <w:b/>
                <w:sz w:val="22"/>
                <w:szCs w:val="22"/>
              </w:rPr>
              <w:t>Sistema Eletrônico Utilizado:</w:t>
            </w:r>
            <w:r w:rsidRPr="002915AB">
              <w:rPr>
                <w:rFonts w:ascii="Times New Roman" w:eastAsia="Times New Roman" w:hAnsi="Times New Roman" w:cs="Times New Roman"/>
                <w:sz w:val="22"/>
                <w:szCs w:val="22"/>
              </w:rPr>
              <w:t xml:space="preserve"> </w:t>
            </w:r>
            <w:r w:rsidR="00462859" w:rsidRPr="002915AB">
              <w:rPr>
                <w:rFonts w:ascii="Times New Roman" w:eastAsia="Times New Roman" w:hAnsi="Times New Roman" w:cs="Times New Roman"/>
                <w:sz w:val="22"/>
                <w:szCs w:val="22"/>
              </w:rPr>
              <w:t xml:space="preserve">Portal: </w:t>
            </w:r>
            <w:r w:rsidR="00CC20A3" w:rsidRPr="002915AB">
              <w:rPr>
                <w:rFonts w:ascii="Times New Roman" w:hAnsi="Times New Roman" w:cs="Times New Roman"/>
                <w:sz w:val="22"/>
                <w:szCs w:val="22"/>
              </w:rPr>
              <w:t>www.</w:t>
            </w:r>
            <w:r w:rsidR="0073406C" w:rsidRPr="002915AB">
              <w:rPr>
                <w:rFonts w:ascii="Times New Roman" w:hAnsi="Times New Roman" w:cs="Times New Roman"/>
                <w:sz w:val="22"/>
                <w:szCs w:val="22"/>
              </w:rPr>
              <w:t>licitacidelandiama.com.br</w:t>
            </w:r>
          </w:p>
          <w:p w14:paraId="2A33145A" w14:textId="4F8D906C" w:rsidR="00D54377" w:rsidRPr="003B10B1" w:rsidRDefault="00AB280D" w:rsidP="00CC20A3">
            <w:pPr>
              <w:pStyle w:val="NormalWeb"/>
              <w:spacing w:before="0" w:beforeAutospacing="0" w:after="0" w:afterAutospacing="0"/>
              <w:jc w:val="both"/>
              <w:rPr>
                <w:sz w:val="22"/>
                <w:szCs w:val="22"/>
              </w:rPr>
            </w:pPr>
            <w:r w:rsidRPr="002915AB">
              <w:rPr>
                <w:b/>
                <w:sz w:val="22"/>
                <w:szCs w:val="22"/>
              </w:rPr>
              <w:t>Endereço para retirada do Edital</w:t>
            </w:r>
            <w:r w:rsidRPr="002915AB">
              <w:rPr>
                <w:sz w:val="22"/>
                <w:szCs w:val="22"/>
              </w:rPr>
              <w:t xml:space="preserve">: </w:t>
            </w:r>
            <w:r w:rsidR="00CC20A3" w:rsidRPr="002915AB">
              <w:rPr>
                <w:sz w:val="22"/>
                <w:szCs w:val="22"/>
              </w:rPr>
              <w:t>www.</w:t>
            </w:r>
            <w:r w:rsidR="00CF671A" w:rsidRPr="002915AB">
              <w:rPr>
                <w:sz w:val="22"/>
                <w:szCs w:val="22"/>
              </w:rPr>
              <w:t>cidelandia.ma.gov.br</w:t>
            </w:r>
            <w:r w:rsidR="00CC20A3" w:rsidRPr="002915AB">
              <w:rPr>
                <w:sz w:val="22"/>
                <w:szCs w:val="22"/>
              </w:rPr>
              <w:t xml:space="preserve"> ou www.</w:t>
            </w:r>
            <w:r w:rsidR="0073406C" w:rsidRPr="002915AB">
              <w:rPr>
                <w:sz w:val="22"/>
                <w:szCs w:val="22"/>
              </w:rPr>
              <w:t>licitacidelandiama.com.br</w:t>
            </w:r>
            <w:r w:rsidR="00CC20A3" w:rsidRPr="002915AB">
              <w:rPr>
                <w:sz w:val="22"/>
                <w:szCs w:val="22"/>
              </w:rPr>
              <w:t xml:space="preserve"> ou </w:t>
            </w:r>
            <w:hyperlink r:id="rId9" w:history="1">
              <w:r w:rsidR="00275251" w:rsidRPr="002915AB">
                <w:rPr>
                  <w:rStyle w:val="Hyperlink"/>
                  <w:color w:val="auto"/>
                  <w:sz w:val="22"/>
                  <w:szCs w:val="22"/>
                </w:rPr>
                <w:t>www.gov.br/pncp</w:t>
              </w:r>
            </w:hyperlink>
          </w:p>
        </w:tc>
      </w:tr>
      <w:tr w:rsidR="003B10B1" w:rsidRPr="003B10B1" w14:paraId="2A331460" w14:textId="77777777">
        <w:trPr>
          <w:trHeight w:val="20"/>
          <w:jc w:val="center"/>
        </w:trPr>
        <w:tc>
          <w:tcPr>
            <w:tcW w:w="2405" w:type="dxa"/>
            <w:vAlign w:val="center"/>
          </w:tcPr>
          <w:p w14:paraId="2A33145C" w14:textId="77777777" w:rsidR="00D54377" w:rsidRPr="003B10B1" w:rsidRDefault="00AB280D" w:rsidP="00541D70">
            <w:pPr>
              <w:spacing w:before="0"/>
              <w:jc w:val="center"/>
              <w:rPr>
                <w:rFonts w:ascii="Times New Roman" w:eastAsia="Times New Roman" w:hAnsi="Times New Roman" w:cs="Times New Roman"/>
                <w:b/>
                <w:sz w:val="22"/>
                <w:szCs w:val="22"/>
              </w:rPr>
            </w:pPr>
            <w:r w:rsidRPr="003B10B1">
              <w:rPr>
                <w:rFonts w:ascii="Times New Roman" w:eastAsia="Times New Roman" w:hAnsi="Times New Roman" w:cs="Times New Roman"/>
                <w:b/>
                <w:sz w:val="22"/>
                <w:szCs w:val="22"/>
              </w:rPr>
              <w:t>Orçamento Sigiloso:</w:t>
            </w:r>
          </w:p>
        </w:tc>
        <w:tc>
          <w:tcPr>
            <w:tcW w:w="7585" w:type="dxa"/>
            <w:vAlign w:val="center"/>
          </w:tcPr>
          <w:p w14:paraId="2A33145F" w14:textId="1E9FA5A9" w:rsidR="00D54377" w:rsidRPr="003B10B1" w:rsidRDefault="00AB280D" w:rsidP="00541D70">
            <w:pPr>
              <w:spacing w:before="0"/>
              <w:rPr>
                <w:rFonts w:ascii="Times New Roman" w:eastAsia="Times New Roman" w:hAnsi="Times New Roman" w:cs="Times New Roman"/>
                <w:sz w:val="22"/>
                <w:szCs w:val="22"/>
              </w:rPr>
            </w:pPr>
            <w:r w:rsidRPr="003B10B1">
              <w:rPr>
                <w:rFonts w:ascii="Times New Roman" w:eastAsia="Times New Roman" w:hAnsi="Times New Roman" w:cs="Times New Roman"/>
                <w:sz w:val="22"/>
                <w:szCs w:val="22"/>
              </w:rPr>
              <w:t>NÃO</w:t>
            </w:r>
          </w:p>
        </w:tc>
      </w:tr>
      <w:tr w:rsidR="003B10B1" w:rsidRPr="003B10B1" w14:paraId="2A331463" w14:textId="77777777">
        <w:trPr>
          <w:trHeight w:val="20"/>
          <w:jc w:val="center"/>
        </w:trPr>
        <w:tc>
          <w:tcPr>
            <w:tcW w:w="2405" w:type="dxa"/>
            <w:vAlign w:val="center"/>
          </w:tcPr>
          <w:p w14:paraId="2A331461" w14:textId="77777777" w:rsidR="00D54377" w:rsidRPr="003B10B1" w:rsidRDefault="00AB280D" w:rsidP="00541D70">
            <w:pPr>
              <w:spacing w:before="0"/>
              <w:jc w:val="center"/>
              <w:rPr>
                <w:rFonts w:ascii="Times New Roman" w:eastAsia="Times New Roman" w:hAnsi="Times New Roman" w:cs="Times New Roman"/>
                <w:b/>
                <w:sz w:val="22"/>
                <w:szCs w:val="22"/>
              </w:rPr>
            </w:pPr>
            <w:r w:rsidRPr="003B10B1">
              <w:rPr>
                <w:rFonts w:ascii="Times New Roman" w:eastAsia="Times New Roman" w:hAnsi="Times New Roman" w:cs="Times New Roman"/>
                <w:b/>
                <w:sz w:val="22"/>
                <w:szCs w:val="22"/>
              </w:rPr>
              <w:t>Valor Estimado ou Máximo da Contratação:</w:t>
            </w:r>
          </w:p>
        </w:tc>
        <w:tc>
          <w:tcPr>
            <w:tcW w:w="7585" w:type="dxa"/>
            <w:vAlign w:val="center"/>
          </w:tcPr>
          <w:p w14:paraId="2A331462" w14:textId="071E129A" w:rsidR="00D54377" w:rsidRPr="003B10B1" w:rsidRDefault="00AB280D" w:rsidP="00DB2789">
            <w:pPr>
              <w:spacing w:before="0"/>
              <w:rPr>
                <w:rFonts w:ascii="Times New Roman" w:eastAsia="Times New Roman" w:hAnsi="Times New Roman" w:cs="Times New Roman"/>
                <w:sz w:val="22"/>
                <w:szCs w:val="22"/>
              </w:rPr>
            </w:pPr>
            <w:r w:rsidRPr="003B10B1">
              <w:rPr>
                <w:rFonts w:ascii="Times New Roman" w:eastAsia="Times New Roman" w:hAnsi="Times New Roman" w:cs="Times New Roman"/>
                <w:b/>
                <w:sz w:val="22"/>
                <w:szCs w:val="22"/>
              </w:rPr>
              <w:t xml:space="preserve">Valor Total: </w:t>
            </w:r>
            <w:r w:rsidR="0017520B" w:rsidRPr="003B10B1">
              <w:rPr>
                <w:rFonts w:ascii="Times New Roman" w:hAnsi="Times New Roman" w:cs="Times New Roman"/>
                <w:sz w:val="22"/>
                <w:szCs w:val="22"/>
              </w:rPr>
              <w:t xml:space="preserve">R$ </w:t>
            </w:r>
            <w:r w:rsidR="003B10B1" w:rsidRPr="003B10B1">
              <w:rPr>
                <w:rFonts w:ascii="Times New Roman" w:hAnsi="Times New Roman" w:cs="Times New Roman"/>
                <w:sz w:val="22"/>
                <w:szCs w:val="22"/>
              </w:rPr>
              <w:t>4.625.811,04 (quatro milhões seiscentos e vinte cinco mil, oitocentos e onze reais e quatro centavos)</w:t>
            </w:r>
            <w:r w:rsidRPr="003B10B1">
              <w:rPr>
                <w:rFonts w:ascii="Times New Roman" w:eastAsia="Times New Roman" w:hAnsi="Times New Roman" w:cs="Times New Roman"/>
                <w:sz w:val="22"/>
                <w:szCs w:val="22"/>
              </w:rPr>
              <w:t>.</w:t>
            </w:r>
          </w:p>
        </w:tc>
      </w:tr>
      <w:tr w:rsidR="00967672" w:rsidRPr="00967672" w14:paraId="2A331466" w14:textId="77777777">
        <w:trPr>
          <w:trHeight w:val="20"/>
          <w:jc w:val="center"/>
        </w:trPr>
        <w:tc>
          <w:tcPr>
            <w:tcW w:w="2405" w:type="dxa"/>
            <w:vAlign w:val="center"/>
          </w:tcPr>
          <w:p w14:paraId="2A331464" w14:textId="77777777" w:rsidR="00D54377" w:rsidRPr="00967672" w:rsidRDefault="00AB280D" w:rsidP="00541D70">
            <w:pPr>
              <w:spacing w:before="0"/>
              <w:jc w:val="center"/>
              <w:rPr>
                <w:rFonts w:ascii="Times New Roman" w:eastAsia="Times New Roman" w:hAnsi="Times New Roman" w:cs="Times New Roman"/>
                <w:b/>
                <w:sz w:val="22"/>
                <w:szCs w:val="22"/>
              </w:rPr>
            </w:pPr>
            <w:r w:rsidRPr="00967672">
              <w:rPr>
                <w:rFonts w:ascii="Times New Roman" w:eastAsia="Times New Roman" w:hAnsi="Times New Roman" w:cs="Times New Roman"/>
                <w:b/>
                <w:sz w:val="22"/>
                <w:szCs w:val="22"/>
              </w:rPr>
              <w:t>Sistema de Registro de Preços – SRP:</w:t>
            </w:r>
          </w:p>
        </w:tc>
        <w:tc>
          <w:tcPr>
            <w:tcW w:w="7585" w:type="dxa"/>
            <w:vAlign w:val="center"/>
          </w:tcPr>
          <w:p w14:paraId="2A331465" w14:textId="77777777" w:rsidR="00D54377" w:rsidRPr="00967672" w:rsidRDefault="00AB280D" w:rsidP="00541D70">
            <w:pPr>
              <w:spacing w:before="0"/>
              <w:rPr>
                <w:rFonts w:ascii="Times New Roman" w:eastAsia="Times New Roman" w:hAnsi="Times New Roman" w:cs="Times New Roman"/>
                <w:sz w:val="22"/>
                <w:szCs w:val="22"/>
              </w:rPr>
            </w:pPr>
            <w:r w:rsidRPr="00967672">
              <w:rPr>
                <w:rFonts w:ascii="Times New Roman" w:eastAsia="Times New Roman" w:hAnsi="Times New Roman" w:cs="Times New Roman"/>
                <w:sz w:val="22"/>
                <w:szCs w:val="22"/>
              </w:rPr>
              <w:t>Não</w:t>
            </w:r>
          </w:p>
        </w:tc>
      </w:tr>
      <w:tr w:rsidR="00967672" w:rsidRPr="00967672" w14:paraId="2A331469" w14:textId="77777777">
        <w:trPr>
          <w:trHeight w:val="20"/>
          <w:jc w:val="center"/>
        </w:trPr>
        <w:tc>
          <w:tcPr>
            <w:tcW w:w="2405" w:type="dxa"/>
            <w:vAlign w:val="center"/>
          </w:tcPr>
          <w:p w14:paraId="2A331467" w14:textId="77777777" w:rsidR="00D54377" w:rsidRPr="00967672" w:rsidRDefault="00AB280D" w:rsidP="00541D70">
            <w:pPr>
              <w:spacing w:before="0"/>
              <w:jc w:val="center"/>
              <w:rPr>
                <w:rFonts w:ascii="Times New Roman" w:eastAsia="Times New Roman" w:hAnsi="Times New Roman" w:cs="Times New Roman"/>
                <w:b/>
                <w:sz w:val="22"/>
                <w:szCs w:val="22"/>
              </w:rPr>
            </w:pPr>
            <w:r w:rsidRPr="00967672">
              <w:rPr>
                <w:rFonts w:ascii="Times New Roman" w:eastAsia="Times New Roman" w:hAnsi="Times New Roman" w:cs="Times New Roman"/>
                <w:b/>
                <w:sz w:val="22"/>
                <w:szCs w:val="22"/>
              </w:rPr>
              <w:t>Critério de Julgamento:</w:t>
            </w:r>
          </w:p>
        </w:tc>
        <w:tc>
          <w:tcPr>
            <w:tcW w:w="7585" w:type="dxa"/>
            <w:vAlign w:val="center"/>
          </w:tcPr>
          <w:p w14:paraId="2A331468" w14:textId="4EC05749" w:rsidR="00D54377" w:rsidRPr="00967672" w:rsidRDefault="00AB280D" w:rsidP="00541D70">
            <w:pPr>
              <w:spacing w:before="0"/>
              <w:rPr>
                <w:rFonts w:ascii="Times New Roman" w:eastAsia="Times New Roman" w:hAnsi="Times New Roman" w:cs="Times New Roman"/>
                <w:b/>
                <w:sz w:val="22"/>
                <w:szCs w:val="22"/>
              </w:rPr>
            </w:pPr>
            <w:r w:rsidRPr="00967672">
              <w:rPr>
                <w:rFonts w:ascii="Times New Roman" w:eastAsia="Times New Roman" w:hAnsi="Times New Roman" w:cs="Times New Roman"/>
                <w:sz w:val="22"/>
                <w:szCs w:val="22"/>
              </w:rPr>
              <w:t>Menor Preço</w:t>
            </w:r>
            <w:r w:rsidR="00FD2F16" w:rsidRPr="00967672">
              <w:rPr>
                <w:rFonts w:ascii="Times New Roman" w:eastAsia="Times New Roman" w:hAnsi="Times New Roman" w:cs="Times New Roman"/>
                <w:sz w:val="22"/>
                <w:szCs w:val="22"/>
              </w:rPr>
              <w:t xml:space="preserve"> Global</w:t>
            </w:r>
          </w:p>
        </w:tc>
      </w:tr>
      <w:tr w:rsidR="00967672" w:rsidRPr="00967672" w14:paraId="2A33146C" w14:textId="77777777">
        <w:trPr>
          <w:trHeight w:val="20"/>
          <w:jc w:val="center"/>
        </w:trPr>
        <w:tc>
          <w:tcPr>
            <w:tcW w:w="2405" w:type="dxa"/>
            <w:vAlign w:val="center"/>
          </w:tcPr>
          <w:p w14:paraId="2A33146A" w14:textId="77777777" w:rsidR="00D54377" w:rsidRPr="00967672" w:rsidRDefault="00AB280D" w:rsidP="00541D70">
            <w:pPr>
              <w:spacing w:before="0"/>
              <w:jc w:val="center"/>
              <w:rPr>
                <w:rFonts w:ascii="Times New Roman" w:eastAsia="Times New Roman" w:hAnsi="Times New Roman" w:cs="Times New Roman"/>
                <w:b/>
                <w:sz w:val="22"/>
                <w:szCs w:val="22"/>
              </w:rPr>
            </w:pPr>
            <w:r w:rsidRPr="00967672">
              <w:rPr>
                <w:rFonts w:ascii="Times New Roman" w:eastAsia="Times New Roman" w:hAnsi="Times New Roman" w:cs="Times New Roman"/>
                <w:b/>
                <w:sz w:val="22"/>
                <w:szCs w:val="22"/>
              </w:rPr>
              <w:t>Intervalo entre Lances:</w:t>
            </w:r>
          </w:p>
        </w:tc>
        <w:tc>
          <w:tcPr>
            <w:tcW w:w="7585" w:type="dxa"/>
            <w:vAlign w:val="center"/>
          </w:tcPr>
          <w:p w14:paraId="2A33146B" w14:textId="2281AD53" w:rsidR="00D54377" w:rsidRPr="00967672" w:rsidRDefault="00544885" w:rsidP="00541D70">
            <w:pPr>
              <w:spacing w:before="0"/>
              <w:rPr>
                <w:rFonts w:ascii="Times New Roman" w:eastAsia="Times New Roman" w:hAnsi="Times New Roman" w:cs="Times New Roman"/>
                <w:b/>
                <w:sz w:val="22"/>
                <w:szCs w:val="22"/>
              </w:rPr>
            </w:pPr>
            <w:r w:rsidRPr="00967672">
              <w:rPr>
                <w:rFonts w:ascii="Times New Roman" w:eastAsia="Times New Roman" w:hAnsi="Times New Roman" w:cs="Times New Roman"/>
                <w:sz w:val="22"/>
                <w:szCs w:val="22"/>
              </w:rPr>
              <w:t>R$ 500,00 (quinhentos reais)</w:t>
            </w:r>
          </w:p>
        </w:tc>
      </w:tr>
      <w:tr w:rsidR="00967672" w:rsidRPr="00967672" w14:paraId="2A33146F" w14:textId="77777777">
        <w:trPr>
          <w:trHeight w:val="20"/>
          <w:jc w:val="center"/>
        </w:trPr>
        <w:tc>
          <w:tcPr>
            <w:tcW w:w="2405" w:type="dxa"/>
            <w:vAlign w:val="center"/>
          </w:tcPr>
          <w:p w14:paraId="2A33146D" w14:textId="77777777" w:rsidR="00D54377" w:rsidRPr="00967672" w:rsidRDefault="00AB280D" w:rsidP="00541D70">
            <w:pPr>
              <w:spacing w:before="0"/>
              <w:jc w:val="center"/>
              <w:rPr>
                <w:rFonts w:ascii="Times New Roman" w:eastAsia="Times New Roman" w:hAnsi="Times New Roman" w:cs="Times New Roman"/>
                <w:b/>
                <w:sz w:val="22"/>
                <w:szCs w:val="22"/>
              </w:rPr>
            </w:pPr>
            <w:r w:rsidRPr="00967672">
              <w:rPr>
                <w:rFonts w:ascii="Times New Roman" w:eastAsia="Times New Roman" w:hAnsi="Times New Roman" w:cs="Times New Roman"/>
                <w:b/>
                <w:sz w:val="22"/>
                <w:szCs w:val="22"/>
              </w:rPr>
              <w:t>Modo de Disputa:</w:t>
            </w:r>
          </w:p>
        </w:tc>
        <w:tc>
          <w:tcPr>
            <w:tcW w:w="7585" w:type="dxa"/>
            <w:vAlign w:val="center"/>
          </w:tcPr>
          <w:p w14:paraId="2A33146E" w14:textId="583882AB" w:rsidR="00D54377" w:rsidRPr="00967672" w:rsidRDefault="000E2596" w:rsidP="00541D70">
            <w:pPr>
              <w:spacing w:before="0"/>
              <w:rPr>
                <w:rFonts w:ascii="Times New Roman" w:eastAsia="Times New Roman" w:hAnsi="Times New Roman" w:cs="Times New Roman"/>
                <w:b/>
                <w:sz w:val="22"/>
                <w:szCs w:val="22"/>
              </w:rPr>
            </w:pPr>
            <w:r w:rsidRPr="00967672">
              <w:rPr>
                <w:rFonts w:ascii="Times New Roman" w:eastAsia="Times New Roman" w:hAnsi="Times New Roman" w:cs="Times New Roman"/>
                <w:sz w:val="22"/>
                <w:szCs w:val="22"/>
              </w:rPr>
              <w:t>Aberto</w:t>
            </w:r>
          </w:p>
        </w:tc>
      </w:tr>
      <w:tr w:rsidR="00967672" w:rsidRPr="00967672" w14:paraId="2A331472" w14:textId="77777777">
        <w:trPr>
          <w:trHeight w:val="20"/>
          <w:jc w:val="center"/>
        </w:trPr>
        <w:tc>
          <w:tcPr>
            <w:tcW w:w="2405" w:type="dxa"/>
            <w:vAlign w:val="center"/>
          </w:tcPr>
          <w:p w14:paraId="2A331470" w14:textId="77777777" w:rsidR="00D54377" w:rsidRPr="00967672" w:rsidRDefault="00AB280D" w:rsidP="00541D70">
            <w:pPr>
              <w:spacing w:before="0"/>
              <w:jc w:val="center"/>
              <w:rPr>
                <w:rFonts w:ascii="Times New Roman" w:eastAsia="Times New Roman" w:hAnsi="Times New Roman" w:cs="Times New Roman"/>
                <w:b/>
                <w:sz w:val="22"/>
                <w:szCs w:val="22"/>
              </w:rPr>
            </w:pPr>
            <w:r w:rsidRPr="00967672">
              <w:rPr>
                <w:rFonts w:ascii="Times New Roman" w:eastAsia="Times New Roman" w:hAnsi="Times New Roman" w:cs="Times New Roman"/>
                <w:b/>
                <w:sz w:val="22"/>
                <w:szCs w:val="22"/>
              </w:rPr>
              <w:t>Forma de Adjudicação</w:t>
            </w:r>
          </w:p>
        </w:tc>
        <w:tc>
          <w:tcPr>
            <w:tcW w:w="7585" w:type="dxa"/>
            <w:vAlign w:val="center"/>
          </w:tcPr>
          <w:p w14:paraId="2A331471" w14:textId="6F6E7FF2" w:rsidR="00D54377" w:rsidRPr="00967672" w:rsidRDefault="00FD2F16" w:rsidP="00541D70">
            <w:pPr>
              <w:spacing w:before="0"/>
              <w:rPr>
                <w:rFonts w:ascii="Times New Roman" w:eastAsia="Times New Roman" w:hAnsi="Times New Roman" w:cs="Times New Roman"/>
                <w:b/>
                <w:sz w:val="22"/>
                <w:szCs w:val="22"/>
              </w:rPr>
            </w:pPr>
            <w:r w:rsidRPr="00967672">
              <w:rPr>
                <w:rFonts w:ascii="Times New Roman" w:eastAsia="Times New Roman" w:hAnsi="Times New Roman" w:cs="Times New Roman"/>
                <w:sz w:val="22"/>
                <w:szCs w:val="22"/>
              </w:rPr>
              <w:t>Global</w:t>
            </w:r>
          </w:p>
        </w:tc>
      </w:tr>
      <w:tr w:rsidR="00967672" w:rsidRPr="00967672" w14:paraId="2A331475" w14:textId="77777777">
        <w:trPr>
          <w:trHeight w:val="20"/>
          <w:jc w:val="center"/>
        </w:trPr>
        <w:tc>
          <w:tcPr>
            <w:tcW w:w="2405" w:type="dxa"/>
            <w:vAlign w:val="center"/>
          </w:tcPr>
          <w:p w14:paraId="2A331473" w14:textId="77777777" w:rsidR="00D54377" w:rsidRPr="00967672" w:rsidRDefault="00AB280D" w:rsidP="00541D70">
            <w:pPr>
              <w:spacing w:before="0"/>
              <w:jc w:val="center"/>
              <w:rPr>
                <w:rFonts w:ascii="Times New Roman" w:eastAsia="Times New Roman" w:hAnsi="Times New Roman" w:cs="Times New Roman"/>
                <w:b/>
                <w:sz w:val="22"/>
                <w:szCs w:val="22"/>
              </w:rPr>
            </w:pPr>
            <w:r w:rsidRPr="00967672">
              <w:rPr>
                <w:rFonts w:ascii="Times New Roman" w:eastAsia="Times New Roman" w:hAnsi="Times New Roman" w:cs="Times New Roman"/>
                <w:b/>
                <w:sz w:val="22"/>
                <w:szCs w:val="22"/>
              </w:rPr>
              <w:t>Regime de Execução:</w:t>
            </w:r>
          </w:p>
        </w:tc>
        <w:tc>
          <w:tcPr>
            <w:tcW w:w="7585" w:type="dxa"/>
            <w:vAlign w:val="center"/>
          </w:tcPr>
          <w:p w14:paraId="2A331474" w14:textId="77777777" w:rsidR="00D54377" w:rsidRPr="00967672" w:rsidRDefault="00AB280D" w:rsidP="00541D70">
            <w:pPr>
              <w:spacing w:before="0"/>
              <w:rPr>
                <w:rFonts w:ascii="Times New Roman" w:eastAsia="Times New Roman" w:hAnsi="Times New Roman" w:cs="Times New Roman"/>
                <w:b/>
                <w:sz w:val="22"/>
                <w:szCs w:val="22"/>
              </w:rPr>
            </w:pPr>
            <w:r w:rsidRPr="00967672">
              <w:rPr>
                <w:rFonts w:ascii="Times New Roman" w:eastAsia="Times New Roman" w:hAnsi="Times New Roman" w:cs="Times New Roman"/>
                <w:sz w:val="22"/>
                <w:szCs w:val="22"/>
              </w:rPr>
              <w:t>Empreitada por preço Unitário</w:t>
            </w:r>
          </w:p>
        </w:tc>
      </w:tr>
      <w:tr w:rsidR="00363D1C" w:rsidRPr="00363D1C" w14:paraId="2A33147B" w14:textId="77777777">
        <w:trPr>
          <w:trHeight w:val="20"/>
          <w:jc w:val="center"/>
        </w:trPr>
        <w:tc>
          <w:tcPr>
            <w:tcW w:w="2405" w:type="dxa"/>
            <w:vAlign w:val="center"/>
          </w:tcPr>
          <w:p w14:paraId="2A331476" w14:textId="77777777" w:rsidR="00D54377" w:rsidRPr="00363D1C" w:rsidRDefault="00AB280D" w:rsidP="00541D70">
            <w:pPr>
              <w:spacing w:before="0"/>
              <w:jc w:val="center"/>
              <w:rPr>
                <w:rFonts w:ascii="Times New Roman" w:eastAsia="Times New Roman" w:hAnsi="Times New Roman" w:cs="Times New Roman"/>
                <w:b/>
                <w:sz w:val="22"/>
                <w:szCs w:val="22"/>
              </w:rPr>
            </w:pPr>
            <w:r w:rsidRPr="00363D1C">
              <w:rPr>
                <w:rFonts w:ascii="Times New Roman" w:eastAsia="Times New Roman" w:hAnsi="Times New Roman" w:cs="Times New Roman"/>
                <w:b/>
                <w:sz w:val="22"/>
                <w:szCs w:val="22"/>
              </w:rPr>
              <w:t xml:space="preserve">Forma de Envio do(s) Lance(s): </w:t>
            </w:r>
          </w:p>
        </w:tc>
        <w:tc>
          <w:tcPr>
            <w:tcW w:w="7585" w:type="dxa"/>
            <w:vAlign w:val="center"/>
          </w:tcPr>
          <w:p w14:paraId="2A331477" w14:textId="33C98126" w:rsidR="00D54377" w:rsidRPr="00363D1C" w:rsidRDefault="0093355F" w:rsidP="00541D70">
            <w:pPr>
              <w:spacing w:before="0"/>
              <w:rPr>
                <w:rFonts w:ascii="Times New Roman" w:eastAsia="Times New Roman" w:hAnsi="Times New Roman" w:cs="Times New Roman"/>
                <w:sz w:val="22"/>
                <w:szCs w:val="22"/>
              </w:rPr>
            </w:pPr>
            <w:r w:rsidRPr="00363D1C">
              <w:rPr>
                <w:rFonts w:ascii="Segoe UI Symbol" w:eastAsia="MS Gothic" w:hAnsi="Segoe UI Symbol" w:cs="Segoe UI Symbol"/>
                <w:sz w:val="22"/>
                <w:szCs w:val="22"/>
              </w:rPr>
              <w:t>☐</w:t>
            </w:r>
            <w:r w:rsidR="00AB280D" w:rsidRPr="00363D1C">
              <w:rPr>
                <w:rFonts w:ascii="Times New Roman" w:eastAsia="Times New Roman" w:hAnsi="Times New Roman" w:cs="Times New Roman"/>
                <w:sz w:val="22"/>
                <w:szCs w:val="22"/>
              </w:rPr>
              <w:t>Valor Unitário do Item;</w:t>
            </w:r>
          </w:p>
          <w:p w14:paraId="2A331478" w14:textId="77777777" w:rsidR="00D54377" w:rsidRPr="00363D1C" w:rsidRDefault="00AB280D" w:rsidP="00541D70">
            <w:pPr>
              <w:spacing w:before="0"/>
              <w:rPr>
                <w:rFonts w:ascii="Times New Roman" w:eastAsia="Times New Roman" w:hAnsi="Times New Roman" w:cs="Times New Roman"/>
                <w:sz w:val="22"/>
                <w:szCs w:val="22"/>
              </w:rPr>
            </w:pPr>
            <w:r w:rsidRPr="00363D1C">
              <w:rPr>
                <w:rFonts w:ascii="Segoe UI Symbol" w:eastAsia="MS Gothic" w:hAnsi="Segoe UI Symbol" w:cs="Segoe UI Symbol"/>
                <w:sz w:val="22"/>
                <w:szCs w:val="22"/>
              </w:rPr>
              <w:t>☐</w:t>
            </w:r>
            <w:r w:rsidRPr="00363D1C">
              <w:rPr>
                <w:rFonts w:ascii="Times New Roman" w:eastAsia="Times New Roman" w:hAnsi="Times New Roman" w:cs="Times New Roman"/>
                <w:sz w:val="22"/>
                <w:szCs w:val="22"/>
              </w:rPr>
              <w:t>Valor Total do Item;</w:t>
            </w:r>
          </w:p>
          <w:p w14:paraId="2A331479" w14:textId="77777777" w:rsidR="00D54377" w:rsidRPr="00363D1C" w:rsidRDefault="00AB280D" w:rsidP="00541D70">
            <w:pPr>
              <w:spacing w:before="0"/>
              <w:rPr>
                <w:rFonts w:ascii="Times New Roman" w:eastAsia="Times New Roman" w:hAnsi="Times New Roman" w:cs="Times New Roman"/>
                <w:sz w:val="22"/>
                <w:szCs w:val="22"/>
              </w:rPr>
            </w:pPr>
            <w:r w:rsidRPr="00363D1C">
              <w:rPr>
                <w:rFonts w:ascii="Segoe UI Symbol" w:eastAsia="MS Gothic" w:hAnsi="Segoe UI Symbol" w:cs="Segoe UI Symbol"/>
                <w:sz w:val="22"/>
                <w:szCs w:val="22"/>
              </w:rPr>
              <w:t>☐</w:t>
            </w:r>
            <w:r w:rsidRPr="00363D1C">
              <w:rPr>
                <w:rFonts w:ascii="Times New Roman" w:eastAsia="Times New Roman" w:hAnsi="Times New Roman" w:cs="Times New Roman"/>
                <w:sz w:val="22"/>
                <w:szCs w:val="22"/>
              </w:rPr>
              <w:t>Valor Total do Lote/Grupo.</w:t>
            </w:r>
          </w:p>
          <w:p w14:paraId="2A33147A" w14:textId="77777777" w:rsidR="00D54377" w:rsidRPr="00363D1C" w:rsidRDefault="0093355F" w:rsidP="00541D70">
            <w:pPr>
              <w:spacing w:before="0"/>
              <w:rPr>
                <w:rFonts w:ascii="Times New Roman" w:eastAsia="Times New Roman" w:hAnsi="Times New Roman" w:cs="Times New Roman"/>
                <w:b/>
                <w:sz w:val="22"/>
                <w:szCs w:val="22"/>
              </w:rPr>
            </w:pPr>
            <w:r w:rsidRPr="00363D1C">
              <w:rPr>
                <w:rFonts w:ascii="Segoe UI Symbol" w:eastAsia="MS Gothic" w:hAnsi="Segoe UI Symbol" w:cs="Segoe UI Symbol"/>
                <w:sz w:val="22"/>
                <w:szCs w:val="22"/>
              </w:rPr>
              <w:t>☒</w:t>
            </w:r>
            <w:r w:rsidR="00AB280D" w:rsidRPr="00363D1C">
              <w:rPr>
                <w:rFonts w:ascii="Times New Roman" w:eastAsia="Times New Roman" w:hAnsi="Times New Roman" w:cs="Times New Roman"/>
                <w:sz w:val="22"/>
                <w:szCs w:val="22"/>
              </w:rPr>
              <w:t>Valor Global.</w:t>
            </w:r>
          </w:p>
        </w:tc>
      </w:tr>
      <w:tr w:rsidR="00363D1C" w:rsidRPr="00363D1C" w14:paraId="2A33147E" w14:textId="77777777">
        <w:trPr>
          <w:trHeight w:val="20"/>
          <w:jc w:val="center"/>
        </w:trPr>
        <w:tc>
          <w:tcPr>
            <w:tcW w:w="2405" w:type="dxa"/>
            <w:vAlign w:val="center"/>
          </w:tcPr>
          <w:p w14:paraId="2A33147C" w14:textId="77777777" w:rsidR="00D54377" w:rsidRPr="00363D1C" w:rsidRDefault="00AB280D" w:rsidP="00541D70">
            <w:pPr>
              <w:spacing w:before="0"/>
              <w:jc w:val="center"/>
              <w:rPr>
                <w:rFonts w:ascii="Times New Roman" w:eastAsia="Times New Roman" w:hAnsi="Times New Roman" w:cs="Times New Roman"/>
                <w:b/>
                <w:sz w:val="22"/>
                <w:szCs w:val="22"/>
              </w:rPr>
            </w:pPr>
            <w:r w:rsidRPr="00363D1C">
              <w:rPr>
                <w:rFonts w:ascii="Times New Roman" w:eastAsia="Times New Roman" w:hAnsi="Times New Roman" w:cs="Times New Roman"/>
                <w:b/>
                <w:sz w:val="22"/>
                <w:szCs w:val="22"/>
              </w:rPr>
              <w:t>Participação de Consorcio:</w:t>
            </w:r>
          </w:p>
        </w:tc>
        <w:tc>
          <w:tcPr>
            <w:tcW w:w="7585" w:type="dxa"/>
            <w:vAlign w:val="center"/>
          </w:tcPr>
          <w:p w14:paraId="2A33147D" w14:textId="5AE18B35" w:rsidR="00D54377" w:rsidRPr="00363D1C" w:rsidRDefault="00AB280D" w:rsidP="00541D70">
            <w:pPr>
              <w:spacing w:before="0"/>
              <w:rPr>
                <w:rFonts w:ascii="Times New Roman" w:eastAsia="Times New Roman" w:hAnsi="Times New Roman" w:cs="Times New Roman"/>
                <w:sz w:val="22"/>
                <w:szCs w:val="22"/>
              </w:rPr>
            </w:pPr>
            <w:r w:rsidRPr="00363D1C">
              <w:rPr>
                <w:rFonts w:ascii="Times New Roman" w:eastAsia="Times New Roman" w:hAnsi="Times New Roman" w:cs="Times New Roman"/>
                <w:sz w:val="22"/>
                <w:szCs w:val="22"/>
              </w:rPr>
              <w:t xml:space="preserve">NÃO </w:t>
            </w:r>
          </w:p>
        </w:tc>
      </w:tr>
      <w:tr w:rsidR="00363D1C" w:rsidRPr="00363D1C" w14:paraId="2A331481" w14:textId="77777777">
        <w:trPr>
          <w:trHeight w:val="20"/>
          <w:jc w:val="center"/>
        </w:trPr>
        <w:tc>
          <w:tcPr>
            <w:tcW w:w="2405" w:type="dxa"/>
            <w:vAlign w:val="center"/>
          </w:tcPr>
          <w:p w14:paraId="2A33147F" w14:textId="77777777" w:rsidR="00D54377" w:rsidRPr="00363D1C" w:rsidRDefault="00AB280D" w:rsidP="00541D70">
            <w:pPr>
              <w:spacing w:before="0"/>
              <w:jc w:val="center"/>
              <w:rPr>
                <w:rFonts w:ascii="Times New Roman" w:eastAsia="Times New Roman" w:hAnsi="Times New Roman" w:cs="Times New Roman"/>
                <w:b/>
                <w:sz w:val="22"/>
                <w:szCs w:val="22"/>
              </w:rPr>
            </w:pPr>
            <w:r w:rsidRPr="00363D1C">
              <w:rPr>
                <w:rFonts w:ascii="Times New Roman" w:eastAsia="Times New Roman" w:hAnsi="Times New Roman" w:cs="Times New Roman"/>
                <w:b/>
                <w:sz w:val="22"/>
                <w:szCs w:val="22"/>
              </w:rPr>
              <w:t>Apresentação de Amostras:</w:t>
            </w:r>
          </w:p>
        </w:tc>
        <w:tc>
          <w:tcPr>
            <w:tcW w:w="7585" w:type="dxa"/>
            <w:vAlign w:val="center"/>
          </w:tcPr>
          <w:p w14:paraId="2A331480" w14:textId="404641CF" w:rsidR="00D54377" w:rsidRPr="00363D1C" w:rsidRDefault="00AB280D" w:rsidP="00541D70">
            <w:pPr>
              <w:spacing w:before="0"/>
              <w:rPr>
                <w:rFonts w:ascii="Times New Roman" w:eastAsia="Quattrocento Sans" w:hAnsi="Times New Roman" w:cs="Times New Roman"/>
                <w:sz w:val="22"/>
                <w:szCs w:val="22"/>
              </w:rPr>
            </w:pPr>
            <w:r w:rsidRPr="00363D1C">
              <w:rPr>
                <w:rFonts w:ascii="Times New Roman" w:eastAsia="Times New Roman" w:hAnsi="Times New Roman" w:cs="Times New Roman"/>
                <w:sz w:val="22"/>
                <w:szCs w:val="22"/>
              </w:rPr>
              <w:t>NÃO</w:t>
            </w:r>
          </w:p>
        </w:tc>
      </w:tr>
      <w:tr w:rsidR="00363D1C" w:rsidRPr="00363D1C" w14:paraId="2A331484" w14:textId="77777777">
        <w:trPr>
          <w:trHeight w:val="20"/>
          <w:jc w:val="center"/>
        </w:trPr>
        <w:tc>
          <w:tcPr>
            <w:tcW w:w="2405" w:type="dxa"/>
            <w:vAlign w:val="center"/>
          </w:tcPr>
          <w:p w14:paraId="2A331482" w14:textId="77777777" w:rsidR="00D54377" w:rsidRPr="00363D1C" w:rsidRDefault="00AB280D" w:rsidP="00541D70">
            <w:pPr>
              <w:spacing w:before="0"/>
              <w:jc w:val="center"/>
              <w:rPr>
                <w:rFonts w:ascii="Times New Roman" w:eastAsia="Times New Roman" w:hAnsi="Times New Roman" w:cs="Times New Roman"/>
                <w:b/>
                <w:sz w:val="22"/>
                <w:szCs w:val="22"/>
              </w:rPr>
            </w:pPr>
            <w:r w:rsidRPr="00363D1C">
              <w:rPr>
                <w:rFonts w:ascii="Times New Roman" w:eastAsia="Times New Roman" w:hAnsi="Times New Roman" w:cs="Times New Roman"/>
                <w:b/>
                <w:sz w:val="22"/>
                <w:szCs w:val="22"/>
              </w:rPr>
              <w:t>Visita Técnica:</w:t>
            </w:r>
          </w:p>
        </w:tc>
        <w:tc>
          <w:tcPr>
            <w:tcW w:w="7585" w:type="dxa"/>
            <w:vAlign w:val="center"/>
          </w:tcPr>
          <w:p w14:paraId="2A331483" w14:textId="2BBDDCB7" w:rsidR="00D54377" w:rsidRPr="00363D1C" w:rsidRDefault="00AB280D" w:rsidP="00541D70">
            <w:pPr>
              <w:spacing w:before="0"/>
              <w:rPr>
                <w:rFonts w:ascii="Times New Roman" w:eastAsia="Quattrocento Sans" w:hAnsi="Times New Roman" w:cs="Times New Roman"/>
                <w:sz w:val="22"/>
                <w:szCs w:val="22"/>
              </w:rPr>
            </w:pPr>
            <w:r w:rsidRPr="00363D1C">
              <w:rPr>
                <w:rFonts w:ascii="Times New Roman" w:eastAsia="Times New Roman" w:hAnsi="Times New Roman" w:cs="Times New Roman"/>
                <w:sz w:val="22"/>
                <w:szCs w:val="22"/>
              </w:rPr>
              <w:t>SIM</w:t>
            </w:r>
            <w:r w:rsidR="00FD2F16" w:rsidRPr="00363D1C">
              <w:rPr>
                <w:rFonts w:ascii="Times New Roman" w:eastAsia="Times New Roman" w:hAnsi="Times New Roman" w:cs="Times New Roman"/>
                <w:sz w:val="22"/>
                <w:szCs w:val="22"/>
              </w:rPr>
              <w:t xml:space="preserve"> (Facultativa)</w:t>
            </w:r>
          </w:p>
        </w:tc>
      </w:tr>
      <w:tr w:rsidR="00363D1C" w:rsidRPr="00363D1C" w14:paraId="2A331487" w14:textId="77777777" w:rsidTr="00941327">
        <w:trPr>
          <w:trHeight w:val="20"/>
          <w:jc w:val="center"/>
        </w:trPr>
        <w:tc>
          <w:tcPr>
            <w:tcW w:w="2405" w:type="dxa"/>
            <w:vAlign w:val="center"/>
          </w:tcPr>
          <w:p w14:paraId="2A331485" w14:textId="77777777" w:rsidR="00D54377" w:rsidRPr="00363D1C" w:rsidRDefault="00AB280D" w:rsidP="00541D70">
            <w:pPr>
              <w:spacing w:before="0"/>
              <w:jc w:val="center"/>
              <w:rPr>
                <w:rFonts w:ascii="Times New Roman" w:eastAsia="Times New Roman" w:hAnsi="Times New Roman" w:cs="Times New Roman"/>
                <w:b/>
                <w:sz w:val="22"/>
                <w:szCs w:val="22"/>
              </w:rPr>
            </w:pPr>
            <w:r w:rsidRPr="00363D1C">
              <w:rPr>
                <w:rFonts w:ascii="Times New Roman" w:eastAsia="Times New Roman" w:hAnsi="Times New Roman" w:cs="Times New Roman"/>
                <w:b/>
                <w:sz w:val="22"/>
                <w:szCs w:val="22"/>
              </w:rPr>
              <w:t>Exigência de Garantia de Proposta</w:t>
            </w:r>
          </w:p>
        </w:tc>
        <w:tc>
          <w:tcPr>
            <w:tcW w:w="7585" w:type="dxa"/>
            <w:vAlign w:val="center"/>
          </w:tcPr>
          <w:p w14:paraId="2A331486" w14:textId="43DEDBB1" w:rsidR="00D54377" w:rsidRPr="00363D1C" w:rsidRDefault="0081619C" w:rsidP="00541D70">
            <w:pPr>
              <w:spacing w:before="0"/>
              <w:rPr>
                <w:rFonts w:ascii="Times New Roman" w:eastAsia="Times New Roman" w:hAnsi="Times New Roman" w:cs="Times New Roman"/>
                <w:sz w:val="22"/>
                <w:szCs w:val="22"/>
              </w:rPr>
            </w:pPr>
            <w:r>
              <w:rPr>
                <w:rFonts w:ascii="Times New Roman" w:eastAsia="Times New Roman" w:hAnsi="Times New Roman" w:cs="Times New Roman"/>
                <w:sz w:val="22"/>
                <w:szCs w:val="22"/>
              </w:rPr>
              <w:t>NÃO</w:t>
            </w:r>
          </w:p>
        </w:tc>
      </w:tr>
      <w:tr w:rsidR="00363D1C" w:rsidRPr="00363D1C" w14:paraId="2A33148A" w14:textId="77777777">
        <w:trPr>
          <w:trHeight w:val="20"/>
          <w:jc w:val="center"/>
        </w:trPr>
        <w:tc>
          <w:tcPr>
            <w:tcW w:w="2405" w:type="dxa"/>
            <w:vAlign w:val="center"/>
          </w:tcPr>
          <w:p w14:paraId="2A331488" w14:textId="77777777" w:rsidR="00D54377" w:rsidRPr="00363D1C" w:rsidRDefault="00AB280D" w:rsidP="00541D70">
            <w:pPr>
              <w:spacing w:before="0"/>
              <w:jc w:val="center"/>
              <w:rPr>
                <w:rFonts w:ascii="Times New Roman" w:eastAsia="Times New Roman" w:hAnsi="Times New Roman" w:cs="Times New Roman"/>
                <w:b/>
                <w:sz w:val="22"/>
                <w:szCs w:val="22"/>
              </w:rPr>
            </w:pPr>
            <w:r w:rsidRPr="00363D1C">
              <w:rPr>
                <w:rFonts w:ascii="Times New Roman" w:eastAsia="Times New Roman" w:hAnsi="Times New Roman" w:cs="Times New Roman"/>
                <w:b/>
                <w:sz w:val="22"/>
                <w:szCs w:val="22"/>
              </w:rPr>
              <w:t>Exigência de Garantia de Contrato</w:t>
            </w:r>
          </w:p>
        </w:tc>
        <w:tc>
          <w:tcPr>
            <w:tcW w:w="7585" w:type="dxa"/>
            <w:vAlign w:val="center"/>
          </w:tcPr>
          <w:p w14:paraId="2A331489" w14:textId="62A9E391" w:rsidR="00D54377" w:rsidRPr="00363D1C" w:rsidRDefault="00AB280D" w:rsidP="00541D70">
            <w:pPr>
              <w:spacing w:before="0"/>
              <w:rPr>
                <w:rFonts w:ascii="Times New Roman" w:eastAsia="Times New Roman" w:hAnsi="Times New Roman" w:cs="Times New Roman"/>
                <w:sz w:val="22"/>
                <w:szCs w:val="22"/>
              </w:rPr>
            </w:pPr>
            <w:r w:rsidRPr="00363D1C">
              <w:rPr>
                <w:rFonts w:ascii="Times New Roman" w:eastAsia="Times New Roman" w:hAnsi="Times New Roman" w:cs="Times New Roman"/>
                <w:sz w:val="22"/>
                <w:szCs w:val="22"/>
              </w:rPr>
              <w:t>NÃO</w:t>
            </w:r>
          </w:p>
        </w:tc>
      </w:tr>
      <w:tr w:rsidR="00823CEE" w:rsidRPr="00D71080" w14:paraId="2A331491" w14:textId="77777777" w:rsidTr="004F6635">
        <w:trPr>
          <w:trHeight w:val="20"/>
          <w:jc w:val="center"/>
        </w:trPr>
        <w:tc>
          <w:tcPr>
            <w:tcW w:w="2405" w:type="dxa"/>
            <w:vAlign w:val="center"/>
          </w:tcPr>
          <w:p w14:paraId="2A33148B" w14:textId="77777777" w:rsidR="00D54377" w:rsidRPr="00D71080" w:rsidRDefault="00AB280D" w:rsidP="00746E12">
            <w:pPr>
              <w:spacing w:before="0"/>
              <w:jc w:val="center"/>
              <w:rPr>
                <w:rFonts w:ascii="Times New Roman" w:eastAsia="Times New Roman" w:hAnsi="Times New Roman" w:cs="Times New Roman"/>
                <w:b/>
                <w:sz w:val="22"/>
                <w:szCs w:val="22"/>
              </w:rPr>
            </w:pPr>
            <w:r w:rsidRPr="00D71080">
              <w:rPr>
                <w:rFonts w:ascii="Times New Roman" w:eastAsia="Times New Roman" w:hAnsi="Times New Roman" w:cs="Times New Roman"/>
                <w:b/>
                <w:sz w:val="22"/>
                <w:szCs w:val="22"/>
              </w:rPr>
              <w:lastRenderedPageBreak/>
              <w:t>Dotação Orçamentária:</w:t>
            </w:r>
          </w:p>
        </w:tc>
        <w:tc>
          <w:tcPr>
            <w:tcW w:w="7585" w:type="dxa"/>
            <w:vAlign w:val="center"/>
          </w:tcPr>
          <w:p w14:paraId="4BB0CAC5" w14:textId="77777777" w:rsidR="00D71080" w:rsidRPr="00D71080" w:rsidRDefault="00D71080" w:rsidP="00D71080">
            <w:pPr>
              <w:spacing w:before="0"/>
              <w:rPr>
                <w:rFonts w:ascii="Times New Roman" w:eastAsia="Calibri" w:hAnsi="Times New Roman" w:cs="Times New Roman"/>
                <w:bCs/>
                <w:color w:val="000000"/>
                <w:sz w:val="22"/>
                <w:szCs w:val="22"/>
              </w:rPr>
            </w:pPr>
            <w:r w:rsidRPr="00D71080">
              <w:rPr>
                <w:rFonts w:ascii="Times New Roman" w:eastAsia="Calibri" w:hAnsi="Times New Roman" w:cs="Times New Roman"/>
                <w:bCs/>
                <w:color w:val="000000"/>
                <w:sz w:val="22"/>
                <w:szCs w:val="22"/>
              </w:rPr>
              <w:t>02 - Poder Executivo</w:t>
            </w:r>
          </w:p>
          <w:p w14:paraId="585FCFA4" w14:textId="77777777" w:rsidR="00D71080" w:rsidRPr="00D71080" w:rsidRDefault="00D71080" w:rsidP="00D71080">
            <w:pPr>
              <w:spacing w:before="0"/>
              <w:rPr>
                <w:rFonts w:ascii="Times New Roman" w:eastAsia="Calibri" w:hAnsi="Times New Roman" w:cs="Times New Roman"/>
                <w:bCs/>
                <w:color w:val="000000"/>
                <w:sz w:val="22"/>
                <w:szCs w:val="22"/>
              </w:rPr>
            </w:pPr>
            <w:r w:rsidRPr="00D71080">
              <w:rPr>
                <w:rFonts w:ascii="Times New Roman" w:eastAsia="Calibri" w:hAnsi="Times New Roman" w:cs="Times New Roman"/>
                <w:bCs/>
                <w:color w:val="000000"/>
                <w:sz w:val="22"/>
                <w:szCs w:val="22"/>
              </w:rPr>
              <w:t>09 - Secretaria Municipal de Infraestrutura</w:t>
            </w:r>
          </w:p>
          <w:p w14:paraId="6EADABE1" w14:textId="77777777" w:rsidR="00D71080" w:rsidRPr="00D71080" w:rsidRDefault="00D71080" w:rsidP="00D71080">
            <w:pPr>
              <w:spacing w:before="0"/>
              <w:rPr>
                <w:rFonts w:ascii="Times New Roman" w:eastAsia="Calibri" w:hAnsi="Times New Roman" w:cs="Times New Roman"/>
                <w:bCs/>
                <w:color w:val="000000"/>
                <w:sz w:val="22"/>
                <w:szCs w:val="22"/>
              </w:rPr>
            </w:pPr>
            <w:r w:rsidRPr="00D71080">
              <w:rPr>
                <w:rFonts w:ascii="Times New Roman" w:eastAsia="Calibri" w:hAnsi="Times New Roman" w:cs="Times New Roman"/>
                <w:bCs/>
                <w:color w:val="000000"/>
                <w:sz w:val="22"/>
                <w:szCs w:val="22"/>
              </w:rPr>
              <w:t>15 – Urbanismo</w:t>
            </w:r>
          </w:p>
          <w:p w14:paraId="17A7C6C2" w14:textId="77777777" w:rsidR="00D71080" w:rsidRPr="00D71080" w:rsidRDefault="00D71080" w:rsidP="00D71080">
            <w:pPr>
              <w:spacing w:before="0"/>
              <w:rPr>
                <w:rFonts w:ascii="Times New Roman" w:eastAsia="Calibri" w:hAnsi="Times New Roman" w:cs="Times New Roman"/>
                <w:bCs/>
                <w:color w:val="000000"/>
                <w:sz w:val="22"/>
                <w:szCs w:val="22"/>
              </w:rPr>
            </w:pPr>
            <w:r w:rsidRPr="00D71080">
              <w:rPr>
                <w:rFonts w:ascii="Times New Roman" w:eastAsia="Calibri" w:hAnsi="Times New Roman" w:cs="Times New Roman"/>
                <w:bCs/>
                <w:color w:val="000000"/>
                <w:sz w:val="22"/>
                <w:szCs w:val="22"/>
              </w:rPr>
              <w:t>451 - Infra-Estrutura e Urbanismo</w:t>
            </w:r>
          </w:p>
          <w:p w14:paraId="1A80C93C" w14:textId="77777777" w:rsidR="00D71080" w:rsidRPr="00D71080" w:rsidRDefault="00D71080" w:rsidP="00D71080">
            <w:pPr>
              <w:spacing w:before="0"/>
              <w:rPr>
                <w:rFonts w:ascii="Times New Roman" w:eastAsia="Calibri" w:hAnsi="Times New Roman" w:cs="Times New Roman"/>
                <w:bCs/>
                <w:color w:val="000000"/>
                <w:sz w:val="22"/>
                <w:szCs w:val="22"/>
              </w:rPr>
            </w:pPr>
            <w:r w:rsidRPr="00D71080">
              <w:rPr>
                <w:rFonts w:ascii="Times New Roman" w:eastAsia="Calibri" w:hAnsi="Times New Roman" w:cs="Times New Roman"/>
                <w:bCs/>
                <w:color w:val="000000"/>
                <w:sz w:val="22"/>
                <w:szCs w:val="22"/>
              </w:rPr>
              <w:t>0012 - Conservação da Malha Viária</w:t>
            </w:r>
          </w:p>
          <w:p w14:paraId="59B4C495" w14:textId="77777777" w:rsidR="00D71080" w:rsidRPr="00D71080" w:rsidRDefault="00D71080" w:rsidP="00D71080">
            <w:pPr>
              <w:spacing w:before="0"/>
              <w:rPr>
                <w:rFonts w:ascii="Times New Roman" w:eastAsia="Calibri" w:hAnsi="Times New Roman" w:cs="Times New Roman"/>
                <w:bCs/>
                <w:color w:val="000000"/>
                <w:sz w:val="22"/>
                <w:szCs w:val="22"/>
              </w:rPr>
            </w:pPr>
            <w:r w:rsidRPr="00D71080">
              <w:rPr>
                <w:rFonts w:ascii="Times New Roman" w:eastAsia="Calibri" w:hAnsi="Times New Roman" w:cs="Times New Roman"/>
                <w:bCs/>
                <w:color w:val="000000"/>
                <w:sz w:val="22"/>
                <w:szCs w:val="22"/>
              </w:rPr>
              <w:t>2024 - Manutenção e Conservação de Vias Publicas</w:t>
            </w:r>
          </w:p>
          <w:p w14:paraId="2A331490" w14:textId="7C1E3C5B" w:rsidR="0060404E" w:rsidRPr="00D71080" w:rsidRDefault="00D71080" w:rsidP="00D71080">
            <w:pPr>
              <w:spacing w:before="0"/>
              <w:rPr>
                <w:rFonts w:ascii="Times New Roman" w:eastAsia="Calibri" w:hAnsi="Times New Roman" w:cs="Times New Roman"/>
                <w:bCs/>
                <w:color w:val="000000"/>
                <w:sz w:val="22"/>
                <w:szCs w:val="22"/>
              </w:rPr>
            </w:pPr>
            <w:r w:rsidRPr="00D71080">
              <w:rPr>
                <w:rFonts w:ascii="Times New Roman" w:eastAsia="Calibri" w:hAnsi="Times New Roman" w:cs="Times New Roman"/>
                <w:bCs/>
                <w:color w:val="000000"/>
                <w:sz w:val="22"/>
                <w:szCs w:val="22"/>
              </w:rPr>
              <w:t xml:space="preserve">3.3.90.39.00 - </w:t>
            </w:r>
            <w:r w:rsidRPr="00D71080">
              <w:rPr>
                <w:rFonts w:ascii="Times New Roman" w:eastAsia="Calibri" w:hAnsi="Times New Roman" w:cs="Times New Roman"/>
                <w:bCs/>
                <w:iCs/>
                <w:color w:val="000000"/>
                <w:sz w:val="22"/>
                <w:szCs w:val="22"/>
              </w:rPr>
              <w:t>Outros Serviços de Terceiros - Pessoa Juridica</w:t>
            </w:r>
          </w:p>
        </w:tc>
      </w:tr>
      <w:tr w:rsidR="00823CEE" w:rsidRPr="00823CEE" w14:paraId="2A33149B" w14:textId="77777777">
        <w:trPr>
          <w:trHeight w:val="20"/>
          <w:jc w:val="center"/>
        </w:trPr>
        <w:tc>
          <w:tcPr>
            <w:tcW w:w="2405" w:type="dxa"/>
            <w:vAlign w:val="center"/>
          </w:tcPr>
          <w:p w14:paraId="2A331492" w14:textId="77777777" w:rsidR="00D54377" w:rsidRPr="00AC5423" w:rsidRDefault="00AB280D" w:rsidP="00541D70">
            <w:pPr>
              <w:spacing w:before="0"/>
              <w:jc w:val="center"/>
              <w:rPr>
                <w:rFonts w:ascii="Times New Roman" w:eastAsia="Times New Roman" w:hAnsi="Times New Roman" w:cs="Times New Roman"/>
                <w:b/>
                <w:sz w:val="22"/>
                <w:szCs w:val="22"/>
              </w:rPr>
            </w:pPr>
            <w:r w:rsidRPr="00AC5423">
              <w:rPr>
                <w:rFonts w:ascii="Times New Roman" w:eastAsia="Times New Roman" w:hAnsi="Times New Roman" w:cs="Times New Roman"/>
                <w:b/>
                <w:sz w:val="22"/>
                <w:szCs w:val="22"/>
              </w:rPr>
              <w:t>Anexos:</w:t>
            </w:r>
          </w:p>
        </w:tc>
        <w:tc>
          <w:tcPr>
            <w:tcW w:w="7585" w:type="dxa"/>
            <w:vAlign w:val="center"/>
          </w:tcPr>
          <w:p w14:paraId="2A331493" w14:textId="4046C685" w:rsidR="00D54377" w:rsidRPr="00AC5423" w:rsidRDefault="00AB280D" w:rsidP="00541D70">
            <w:pPr>
              <w:tabs>
                <w:tab w:val="left" w:pos="993"/>
              </w:tabs>
              <w:spacing w:before="0"/>
              <w:rPr>
                <w:rFonts w:ascii="Times New Roman" w:eastAsia="Times New Roman" w:hAnsi="Times New Roman" w:cs="Times New Roman"/>
                <w:sz w:val="22"/>
                <w:szCs w:val="22"/>
              </w:rPr>
            </w:pPr>
            <w:r w:rsidRPr="00AC5423">
              <w:rPr>
                <w:rFonts w:ascii="Times New Roman" w:eastAsia="Times New Roman" w:hAnsi="Times New Roman" w:cs="Times New Roman"/>
                <w:sz w:val="22"/>
                <w:szCs w:val="22"/>
              </w:rPr>
              <w:t>Anexo I –</w:t>
            </w:r>
            <w:r w:rsidR="004A49EA" w:rsidRPr="00AC5423">
              <w:rPr>
                <w:rFonts w:ascii="Times New Roman" w:eastAsia="Times New Roman" w:hAnsi="Times New Roman" w:cs="Times New Roman"/>
                <w:sz w:val="22"/>
                <w:szCs w:val="22"/>
              </w:rPr>
              <w:t xml:space="preserve"> </w:t>
            </w:r>
            <w:r w:rsidR="00EF7D19" w:rsidRPr="00AC5423">
              <w:rPr>
                <w:rFonts w:ascii="Times New Roman" w:eastAsia="Times New Roman" w:hAnsi="Times New Roman" w:cs="Times New Roman"/>
                <w:sz w:val="22"/>
                <w:szCs w:val="22"/>
              </w:rPr>
              <w:t>Projeto Basico</w:t>
            </w:r>
          </w:p>
          <w:p w14:paraId="03330FB5" w14:textId="78456065" w:rsidR="00C15B3F" w:rsidRPr="00AC5423" w:rsidRDefault="00C15B3F" w:rsidP="00541D70">
            <w:pPr>
              <w:tabs>
                <w:tab w:val="left" w:pos="993"/>
              </w:tabs>
              <w:spacing w:before="0"/>
              <w:rPr>
                <w:rFonts w:ascii="Times New Roman" w:eastAsia="Times New Roman" w:hAnsi="Times New Roman" w:cs="Times New Roman"/>
                <w:sz w:val="22"/>
                <w:szCs w:val="22"/>
              </w:rPr>
            </w:pPr>
            <w:r w:rsidRPr="00AC5423">
              <w:rPr>
                <w:rFonts w:ascii="Times New Roman" w:eastAsia="Times New Roman" w:hAnsi="Times New Roman" w:cs="Times New Roman"/>
                <w:sz w:val="22"/>
                <w:szCs w:val="22"/>
              </w:rPr>
              <w:t>Anexo I-A</w:t>
            </w:r>
            <w:r w:rsidR="00740EF5" w:rsidRPr="00AC5423">
              <w:rPr>
                <w:rFonts w:ascii="Times New Roman" w:eastAsia="Times New Roman" w:hAnsi="Times New Roman" w:cs="Times New Roman"/>
                <w:sz w:val="22"/>
                <w:szCs w:val="22"/>
              </w:rPr>
              <w:t xml:space="preserve"> – Planilhas</w:t>
            </w:r>
          </w:p>
          <w:p w14:paraId="4BAF098F" w14:textId="26D99EEE" w:rsidR="008C0157" w:rsidRPr="00AC5423" w:rsidRDefault="008C0157" w:rsidP="00541D70">
            <w:pPr>
              <w:tabs>
                <w:tab w:val="left" w:pos="993"/>
              </w:tabs>
              <w:spacing w:before="0"/>
              <w:rPr>
                <w:rFonts w:ascii="Times New Roman" w:eastAsia="Times New Roman" w:hAnsi="Times New Roman" w:cs="Times New Roman"/>
                <w:sz w:val="22"/>
                <w:szCs w:val="22"/>
              </w:rPr>
            </w:pPr>
            <w:r w:rsidRPr="00AC5423">
              <w:rPr>
                <w:rFonts w:ascii="Times New Roman" w:eastAsia="Times New Roman" w:hAnsi="Times New Roman" w:cs="Times New Roman"/>
                <w:sz w:val="22"/>
                <w:szCs w:val="22"/>
              </w:rPr>
              <w:t>Anexo I-B -</w:t>
            </w:r>
            <w:r w:rsidR="009254CB" w:rsidRPr="00AC5423">
              <w:rPr>
                <w:rFonts w:ascii="Times New Roman" w:eastAsia="Times New Roman" w:hAnsi="Times New Roman" w:cs="Times New Roman"/>
                <w:sz w:val="22"/>
                <w:szCs w:val="22"/>
              </w:rPr>
              <w:t xml:space="preserve"> Relatório Fotográfico</w:t>
            </w:r>
          </w:p>
          <w:p w14:paraId="4F2887F7" w14:textId="7AD1BF01" w:rsidR="004616C4" w:rsidRPr="00AC5423" w:rsidRDefault="004616C4" w:rsidP="004616C4">
            <w:pPr>
              <w:pBdr>
                <w:top w:val="nil"/>
                <w:left w:val="nil"/>
                <w:bottom w:val="nil"/>
                <w:right w:val="nil"/>
                <w:between w:val="nil"/>
              </w:pBdr>
              <w:spacing w:before="0"/>
              <w:rPr>
                <w:rFonts w:ascii="Times New Roman" w:hAnsi="Times New Roman" w:cs="Times New Roman"/>
                <w:sz w:val="22"/>
                <w:szCs w:val="22"/>
              </w:rPr>
            </w:pPr>
            <w:r w:rsidRPr="00AC5423">
              <w:rPr>
                <w:rFonts w:ascii="Times New Roman" w:eastAsia="Times New Roman" w:hAnsi="Times New Roman" w:cs="Times New Roman"/>
                <w:sz w:val="22"/>
                <w:szCs w:val="22"/>
              </w:rPr>
              <w:t xml:space="preserve">Anexo </w:t>
            </w:r>
            <w:r w:rsidR="007403D6" w:rsidRPr="00AC5423">
              <w:rPr>
                <w:rFonts w:ascii="Times New Roman" w:eastAsia="Times New Roman" w:hAnsi="Times New Roman" w:cs="Times New Roman"/>
                <w:sz w:val="22"/>
                <w:szCs w:val="22"/>
              </w:rPr>
              <w:t>II</w:t>
            </w:r>
            <w:r w:rsidRPr="00AC5423">
              <w:rPr>
                <w:rFonts w:ascii="Times New Roman" w:eastAsia="Times New Roman" w:hAnsi="Times New Roman" w:cs="Times New Roman"/>
                <w:sz w:val="22"/>
                <w:szCs w:val="22"/>
              </w:rPr>
              <w:t xml:space="preserve"> - </w:t>
            </w:r>
            <w:r w:rsidRPr="00AC5423">
              <w:rPr>
                <w:rFonts w:ascii="Times New Roman" w:hAnsi="Times New Roman" w:cs="Times New Roman"/>
                <w:sz w:val="22"/>
                <w:szCs w:val="22"/>
              </w:rPr>
              <w:t>Declaração formal de visita / vistoria</w:t>
            </w:r>
          </w:p>
          <w:p w14:paraId="60F4EF9C" w14:textId="42A55AB3" w:rsidR="004616C4" w:rsidRPr="00AC5423" w:rsidRDefault="004616C4" w:rsidP="004616C4">
            <w:pPr>
              <w:pBdr>
                <w:top w:val="nil"/>
                <w:left w:val="nil"/>
                <w:bottom w:val="nil"/>
                <w:right w:val="nil"/>
                <w:between w:val="nil"/>
              </w:pBdr>
              <w:spacing w:before="0"/>
              <w:rPr>
                <w:rFonts w:ascii="Times New Roman" w:hAnsi="Times New Roman" w:cs="Times New Roman"/>
                <w:sz w:val="22"/>
                <w:szCs w:val="22"/>
              </w:rPr>
            </w:pPr>
            <w:r w:rsidRPr="00AC5423">
              <w:rPr>
                <w:rFonts w:ascii="Times New Roman" w:eastAsia="Times New Roman" w:hAnsi="Times New Roman" w:cs="Times New Roman"/>
                <w:sz w:val="22"/>
                <w:szCs w:val="22"/>
              </w:rPr>
              <w:t xml:space="preserve">Anexo </w:t>
            </w:r>
            <w:r w:rsidR="00DC5D8A" w:rsidRPr="00AC5423">
              <w:rPr>
                <w:rFonts w:ascii="Times New Roman" w:eastAsia="Times New Roman" w:hAnsi="Times New Roman" w:cs="Times New Roman"/>
                <w:sz w:val="22"/>
                <w:szCs w:val="22"/>
              </w:rPr>
              <w:t>II - A</w:t>
            </w:r>
            <w:r w:rsidRPr="00AC5423">
              <w:rPr>
                <w:rFonts w:ascii="Times New Roman" w:eastAsia="Times New Roman" w:hAnsi="Times New Roman" w:cs="Times New Roman"/>
                <w:sz w:val="22"/>
                <w:szCs w:val="22"/>
              </w:rPr>
              <w:t xml:space="preserve"> - </w:t>
            </w:r>
            <w:r w:rsidRPr="00AC5423">
              <w:rPr>
                <w:rFonts w:ascii="Times New Roman" w:hAnsi="Times New Roman" w:cs="Times New Roman"/>
                <w:sz w:val="22"/>
                <w:szCs w:val="22"/>
              </w:rPr>
              <w:t>Declaração de dispensa formal de visita / vistoria</w:t>
            </w:r>
          </w:p>
          <w:p w14:paraId="2F992E8E" w14:textId="439EF5EF" w:rsidR="004616C4" w:rsidRPr="00AC5423" w:rsidRDefault="004616C4" w:rsidP="004616C4">
            <w:pPr>
              <w:pBdr>
                <w:top w:val="nil"/>
                <w:left w:val="nil"/>
                <w:bottom w:val="nil"/>
                <w:right w:val="nil"/>
                <w:between w:val="nil"/>
              </w:pBdr>
              <w:spacing w:before="0"/>
              <w:rPr>
                <w:rFonts w:ascii="Times New Roman" w:hAnsi="Times New Roman" w:cs="Times New Roman"/>
                <w:sz w:val="22"/>
                <w:szCs w:val="22"/>
              </w:rPr>
            </w:pPr>
            <w:r w:rsidRPr="00AC5423">
              <w:rPr>
                <w:rFonts w:ascii="Times New Roman" w:eastAsia="Times New Roman" w:hAnsi="Times New Roman" w:cs="Times New Roman"/>
                <w:sz w:val="22"/>
                <w:szCs w:val="22"/>
              </w:rPr>
              <w:t xml:space="preserve">Anexo </w:t>
            </w:r>
            <w:r w:rsidR="00DC5D8A" w:rsidRPr="00AC5423">
              <w:rPr>
                <w:rFonts w:ascii="Times New Roman" w:eastAsia="Times New Roman" w:hAnsi="Times New Roman" w:cs="Times New Roman"/>
                <w:sz w:val="22"/>
                <w:szCs w:val="22"/>
              </w:rPr>
              <w:t>II - B</w:t>
            </w:r>
            <w:r w:rsidRPr="00AC5423">
              <w:rPr>
                <w:rFonts w:ascii="Times New Roman" w:eastAsia="Times New Roman" w:hAnsi="Times New Roman" w:cs="Times New Roman"/>
                <w:sz w:val="22"/>
                <w:szCs w:val="22"/>
              </w:rPr>
              <w:t xml:space="preserve"> - </w:t>
            </w:r>
            <w:r w:rsidRPr="00AC5423">
              <w:rPr>
                <w:rFonts w:ascii="Times New Roman" w:hAnsi="Times New Roman" w:cs="Times New Roman"/>
                <w:sz w:val="22"/>
                <w:szCs w:val="22"/>
              </w:rPr>
              <w:t>Declaração de concordância ou anuência</w:t>
            </w:r>
          </w:p>
          <w:p w14:paraId="229BD33B" w14:textId="01BE232E" w:rsidR="004616C4" w:rsidRPr="00AC5423" w:rsidRDefault="004616C4" w:rsidP="004616C4">
            <w:pPr>
              <w:pBdr>
                <w:top w:val="nil"/>
                <w:left w:val="nil"/>
                <w:bottom w:val="nil"/>
                <w:right w:val="nil"/>
                <w:between w:val="nil"/>
              </w:pBdr>
              <w:spacing w:before="0"/>
              <w:rPr>
                <w:rFonts w:ascii="Times New Roman" w:hAnsi="Times New Roman" w:cs="Times New Roman"/>
                <w:sz w:val="22"/>
                <w:szCs w:val="22"/>
              </w:rPr>
            </w:pPr>
            <w:r w:rsidRPr="00AC5423">
              <w:rPr>
                <w:rFonts w:ascii="Times New Roman" w:eastAsia="Times New Roman" w:hAnsi="Times New Roman" w:cs="Times New Roman"/>
                <w:sz w:val="22"/>
                <w:szCs w:val="22"/>
              </w:rPr>
              <w:t xml:space="preserve">Anexo </w:t>
            </w:r>
            <w:r w:rsidR="00DC5D8A" w:rsidRPr="00AC5423">
              <w:rPr>
                <w:rFonts w:ascii="Times New Roman" w:eastAsia="Times New Roman" w:hAnsi="Times New Roman" w:cs="Times New Roman"/>
                <w:sz w:val="22"/>
                <w:szCs w:val="22"/>
              </w:rPr>
              <w:t>II - C</w:t>
            </w:r>
            <w:r w:rsidRPr="00AC5423">
              <w:rPr>
                <w:rFonts w:ascii="Times New Roman" w:eastAsia="Times New Roman" w:hAnsi="Times New Roman" w:cs="Times New Roman"/>
                <w:sz w:val="22"/>
                <w:szCs w:val="22"/>
              </w:rPr>
              <w:t xml:space="preserve"> - </w:t>
            </w:r>
            <w:r w:rsidRPr="00AC5423">
              <w:rPr>
                <w:rFonts w:ascii="Times New Roman" w:hAnsi="Times New Roman" w:cs="Times New Roman"/>
                <w:sz w:val="22"/>
                <w:szCs w:val="22"/>
              </w:rPr>
              <w:t>Declaração formal e expressa indicando o(s) responsável(eis) técnico(s) / coordenador(es) geral(is)</w:t>
            </w:r>
          </w:p>
          <w:p w14:paraId="4F034983" w14:textId="4E4293FB" w:rsidR="004616C4" w:rsidRPr="00AC5423" w:rsidRDefault="004616C4" w:rsidP="004616C4">
            <w:pPr>
              <w:pBdr>
                <w:top w:val="nil"/>
                <w:left w:val="nil"/>
                <w:bottom w:val="nil"/>
                <w:right w:val="nil"/>
                <w:between w:val="nil"/>
              </w:pBdr>
              <w:spacing w:before="0"/>
              <w:rPr>
                <w:rFonts w:ascii="Times New Roman" w:hAnsi="Times New Roman" w:cs="Times New Roman"/>
                <w:sz w:val="22"/>
                <w:szCs w:val="22"/>
              </w:rPr>
            </w:pPr>
            <w:r w:rsidRPr="00AC5423">
              <w:rPr>
                <w:rFonts w:ascii="Times New Roman" w:eastAsia="Times New Roman" w:hAnsi="Times New Roman" w:cs="Times New Roman"/>
                <w:sz w:val="22"/>
                <w:szCs w:val="22"/>
              </w:rPr>
              <w:t xml:space="preserve">Anexo </w:t>
            </w:r>
            <w:r w:rsidR="00DC5D8A" w:rsidRPr="00AC5423">
              <w:rPr>
                <w:rFonts w:ascii="Times New Roman" w:eastAsia="Times New Roman" w:hAnsi="Times New Roman" w:cs="Times New Roman"/>
                <w:sz w:val="22"/>
                <w:szCs w:val="22"/>
              </w:rPr>
              <w:t>II - D</w:t>
            </w:r>
            <w:r w:rsidRPr="00AC5423">
              <w:rPr>
                <w:rFonts w:ascii="Times New Roman" w:eastAsia="Times New Roman" w:hAnsi="Times New Roman" w:cs="Times New Roman"/>
                <w:sz w:val="22"/>
                <w:szCs w:val="22"/>
              </w:rPr>
              <w:t xml:space="preserve"> - </w:t>
            </w:r>
            <w:r w:rsidRPr="00AC5423">
              <w:rPr>
                <w:rFonts w:ascii="Times New Roman" w:hAnsi="Times New Roman" w:cs="Times New Roman"/>
                <w:sz w:val="22"/>
                <w:szCs w:val="22"/>
              </w:rPr>
              <w:t>Declaração formal e expressa indicando a equipe de técnica de apoio à execução dos serviços.</w:t>
            </w:r>
          </w:p>
          <w:p w14:paraId="2A331494" w14:textId="05CCD39D" w:rsidR="00D54377" w:rsidRPr="00AC5423" w:rsidRDefault="00DC5D8A" w:rsidP="00541D70">
            <w:pPr>
              <w:tabs>
                <w:tab w:val="left" w:pos="993"/>
              </w:tabs>
              <w:spacing w:before="0"/>
              <w:rPr>
                <w:rFonts w:ascii="Times New Roman" w:eastAsia="Times New Roman" w:hAnsi="Times New Roman" w:cs="Times New Roman"/>
                <w:sz w:val="22"/>
                <w:szCs w:val="22"/>
              </w:rPr>
            </w:pPr>
            <w:r w:rsidRPr="00AC5423">
              <w:rPr>
                <w:rFonts w:ascii="Times New Roman" w:eastAsia="Times New Roman" w:hAnsi="Times New Roman" w:cs="Times New Roman"/>
                <w:sz w:val="22"/>
                <w:szCs w:val="22"/>
              </w:rPr>
              <w:t>ANEXO III</w:t>
            </w:r>
            <w:r w:rsidR="004616C4" w:rsidRPr="00AC5423">
              <w:rPr>
                <w:rFonts w:ascii="Times New Roman" w:eastAsia="Times New Roman" w:hAnsi="Times New Roman" w:cs="Times New Roman"/>
                <w:sz w:val="22"/>
                <w:szCs w:val="22"/>
              </w:rPr>
              <w:t xml:space="preserve"> </w:t>
            </w:r>
            <w:r w:rsidR="00AB280D" w:rsidRPr="00AC5423">
              <w:rPr>
                <w:rFonts w:ascii="Times New Roman" w:eastAsia="Times New Roman" w:hAnsi="Times New Roman" w:cs="Times New Roman"/>
                <w:sz w:val="22"/>
                <w:szCs w:val="22"/>
              </w:rPr>
              <w:t xml:space="preserve">– </w:t>
            </w:r>
            <w:r w:rsidR="004A49EA" w:rsidRPr="00AC5423">
              <w:rPr>
                <w:rFonts w:ascii="Times New Roman" w:eastAsia="Times New Roman" w:hAnsi="Times New Roman" w:cs="Times New Roman"/>
                <w:sz w:val="22"/>
                <w:szCs w:val="22"/>
              </w:rPr>
              <w:t>Modelo de Proposta de Preços;</w:t>
            </w:r>
          </w:p>
          <w:p w14:paraId="2A331495" w14:textId="033F3435" w:rsidR="00D54377" w:rsidRPr="00AC5423" w:rsidRDefault="00AB280D" w:rsidP="00541D70">
            <w:pPr>
              <w:tabs>
                <w:tab w:val="left" w:pos="993"/>
              </w:tabs>
              <w:spacing w:before="0"/>
              <w:rPr>
                <w:rFonts w:ascii="Times New Roman" w:eastAsia="Times New Roman" w:hAnsi="Times New Roman" w:cs="Times New Roman"/>
                <w:sz w:val="22"/>
                <w:szCs w:val="22"/>
              </w:rPr>
            </w:pPr>
            <w:r w:rsidRPr="00AC5423">
              <w:rPr>
                <w:rFonts w:ascii="Times New Roman" w:eastAsia="Times New Roman" w:hAnsi="Times New Roman" w:cs="Times New Roman"/>
                <w:sz w:val="22"/>
                <w:szCs w:val="22"/>
              </w:rPr>
              <w:t xml:space="preserve">Anexo </w:t>
            </w:r>
            <w:r w:rsidR="007673D0" w:rsidRPr="00AC5423">
              <w:rPr>
                <w:rFonts w:ascii="Times New Roman" w:eastAsia="Times New Roman" w:hAnsi="Times New Roman" w:cs="Times New Roman"/>
                <w:sz w:val="22"/>
                <w:szCs w:val="22"/>
              </w:rPr>
              <w:t>IV</w:t>
            </w:r>
            <w:r w:rsidRPr="00AC5423">
              <w:rPr>
                <w:rFonts w:ascii="Times New Roman" w:eastAsia="Times New Roman" w:hAnsi="Times New Roman" w:cs="Times New Roman"/>
                <w:sz w:val="22"/>
                <w:szCs w:val="22"/>
              </w:rPr>
              <w:t xml:space="preserve"> –</w:t>
            </w:r>
            <w:r w:rsidR="004A49EA" w:rsidRPr="00AC5423">
              <w:rPr>
                <w:rFonts w:ascii="Times New Roman" w:eastAsia="Times New Roman" w:hAnsi="Times New Roman" w:cs="Times New Roman"/>
                <w:sz w:val="22"/>
                <w:szCs w:val="22"/>
              </w:rPr>
              <w:t xml:space="preserve"> Declaração Consolidada;</w:t>
            </w:r>
          </w:p>
          <w:p w14:paraId="2A331497" w14:textId="04105FBF" w:rsidR="00D54377" w:rsidRPr="00AC5423" w:rsidRDefault="00AB280D" w:rsidP="00541D70">
            <w:pPr>
              <w:tabs>
                <w:tab w:val="left" w:pos="993"/>
              </w:tabs>
              <w:spacing w:before="0"/>
              <w:rPr>
                <w:rFonts w:ascii="Times New Roman" w:eastAsia="Times New Roman" w:hAnsi="Times New Roman" w:cs="Times New Roman"/>
                <w:sz w:val="22"/>
                <w:szCs w:val="22"/>
              </w:rPr>
            </w:pPr>
            <w:r w:rsidRPr="00AC5423">
              <w:rPr>
                <w:rFonts w:ascii="Times New Roman" w:eastAsia="Times New Roman" w:hAnsi="Times New Roman" w:cs="Times New Roman"/>
                <w:sz w:val="22"/>
                <w:szCs w:val="22"/>
              </w:rPr>
              <w:t xml:space="preserve">Anexo </w:t>
            </w:r>
            <w:r w:rsidR="007D218C" w:rsidRPr="00AC5423">
              <w:rPr>
                <w:rFonts w:ascii="Times New Roman" w:eastAsia="Times New Roman" w:hAnsi="Times New Roman" w:cs="Times New Roman"/>
                <w:sz w:val="22"/>
                <w:szCs w:val="22"/>
              </w:rPr>
              <w:t>V</w:t>
            </w:r>
            <w:r w:rsidRPr="00AC5423">
              <w:rPr>
                <w:rFonts w:ascii="Times New Roman" w:eastAsia="Times New Roman" w:hAnsi="Times New Roman" w:cs="Times New Roman"/>
                <w:sz w:val="22"/>
                <w:szCs w:val="22"/>
              </w:rPr>
              <w:t xml:space="preserve"> –</w:t>
            </w:r>
            <w:r w:rsidR="004A49EA" w:rsidRPr="00AC5423">
              <w:rPr>
                <w:rFonts w:ascii="Times New Roman" w:eastAsia="Times New Roman" w:hAnsi="Times New Roman" w:cs="Times New Roman"/>
                <w:sz w:val="22"/>
                <w:szCs w:val="22"/>
              </w:rPr>
              <w:t xml:space="preserve"> Minuta do Contrato;</w:t>
            </w:r>
          </w:p>
          <w:p w14:paraId="2A331498" w14:textId="4532C6CB" w:rsidR="00D54377" w:rsidRPr="00AC5423" w:rsidRDefault="00AB280D" w:rsidP="00541D70">
            <w:pPr>
              <w:tabs>
                <w:tab w:val="left" w:pos="993"/>
              </w:tabs>
              <w:spacing w:before="0"/>
              <w:rPr>
                <w:rFonts w:ascii="Times New Roman" w:eastAsia="Times New Roman" w:hAnsi="Times New Roman" w:cs="Times New Roman"/>
                <w:sz w:val="22"/>
                <w:szCs w:val="22"/>
              </w:rPr>
            </w:pPr>
            <w:r w:rsidRPr="00AC5423">
              <w:rPr>
                <w:rFonts w:ascii="Times New Roman" w:eastAsia="Times New Roman" w:hAnsi="Times New Roman" w:cs="Times New Roman"/>
                <w:sz w:val="22"/>
                <w:szCs w:val="22"/>
              </w:rPr>
              <w:t>Anexo V</w:t>
            </w:r>
            <w:r w:rsidR="005848A1" w:rsidRPr="00AC5423">
              <w:rPr>
                <w:rFonts w:ascii="Times New Roman" w:eastAsia="Times New Roman" w:hAnsi="Times New Roman" w:cs="Times New Roman"/>
                <w:sz w:val="22"/>
                <w:szCs w:val="22"/>
              </w:rPr>
              <w:t>I</w:t>
            </w:r>
            <w:r w:rsidRPr="00AC5423">
              <w:rPr>
                <w:rFonts w:ascii="Times New Roman" w:eastAsia="Times New Roman" w:hAnsi="Times New Roman" w:cs="Times New Roman"/>
                <w:sz w:val="22"/>
                <w:szCs w:val="22"/>
              </w:rPr>
              <w:t xml:space="preserve"> – </w:t>
            </w:r>
            <w:r w:rsidR="004A49EA" w:rsidRPr="00AC5423">
              <w:rPr>
                <w:rFonts w:ascii="Times New Roman" w:eastAsia="Tahoma" w:hAnsi="Times New Roman" w:cs="Times New Roman"/>
                <w:sz w:val="22"/>
                <w:szCs w:val="22"/>
              </w:rPr>
              <w:t>Modelo de Termo de Recebimento Provisório;</w:t>
            </w:r>
          </w:p>
          <w:p w14:paraId="2A33149A" w14:textId="2EBC9D71" w:rsidR="00D54377" w:rsidRPr="00823CEE" w:rsidRDefault="005848A1" w:rsidP="00541D70">
            <w:pPr>
              <w:spacing w:before="0"/>
              <w:rPr>
                <w:rFonts w:ascii="Times New Roman" w:eastAsia="Times New Roman" w:hAnsi="Times New Roman" w:cs="Times New Roman"/>
                <w:sz w:val="22"/>
                <w:szCs w:val="22"/>
              </w:rPr>
            </w:pPr>
            <w:r w:rsidRPr="00AC5423">
              <w:rPr>
                <w:rFonts w:ascii="Times New Roman" w:eastAsia="Times New Roman" w:hAnsi="Times New Roman" w:cs="Times New Roman"/>
                <w:sz w:val="22"/>
                <w:szCs w:val="22"/>
              </w:rPr>
              <w:t>Anexo VII</w:t>
            </w:r>
            <w:r w:rsidR="004A49EA" w:rsidRPr="00AC5423">
              <w:rPr>
                <w:rFonts w:ascii="Times New Roman" w:eastAsia="Times New Roman" w:hAnsi="Times New Roman" w:cs="Times New Roman"/>
                <w:sz w:val="22"/>
                <w:szCs w:val="22"/>
              </w:rPr>
              <w:t xml:space="preserve"> </w:t>
            </w:r>
            <w:r w:rsidR="00AB280D" w:rsidRPr="00AC5423">
              <w:rPr>
                <w:rFonts w:ascii="Times New Roman" w:eastAsia="Times New Roman" w:hAnsi="Times New Roman" w:cs="Times New Roman"/>
                <w:sz w:val="22"/>
                <w:szCs w:val="22"/>
              </w:rPr>
              <w:t>–</w:t>
            </w:r>
            <w:r w:rsidR="002210D0" w:rsidRPr="00AC5423">
              <w:rPr>
                <w:rFonts w:ascii="Times New Roman" w:eastAsia="Times New Roman" w:hAnsi="Times New Roman" w:cs="Times New Roman"/>
                <w:sz w:val="22"/>
                <w:szCs w:val="22"/>
              </w:rPr>
              <w:t xml:space="preserve"> </w:t>
            </w:r>
            <w:r w:rsidR="004A49EA" w:rsidRPr="00AC5423">
              <w:rPr>
                <w:rFonts w:ascii="Times New Roman" w:eastAsia="Tahoma" w:hAnsi="Times New Roman" w:cs="Times New Roman"/>
                <w:sz w:val="22"/>
                <w:szCs w:val="22"/>
              </w:rPr>
              <w:t>Modelo de Termo de Recebimento Definitivo;</w:t>
            </w:r>
          </w:p>
        </w:tc>
      </w:tr>
      <w:tr w:rsidR="00823CEE" w:rsidRPr="00823CEE" w14:paraId="2A33149D" w14:textId="77777777">
        <w:trPr>
          <w:trHeight w:val="20"/>
          <w:jc w:val="center"/>
        </w:trPr>
        <w:tc>
          <w:tcPr>
            <w:tcW w:w="9990" w:type="dxa"/>
            <w:gridSpan w:val="2"/>
            <w:shd w:val="clear" w:color="auto" w:fill="D9D9D9"/>
            <w:vAlign w:val="center"/>
          </w:tcPr>
          <w:p w14:paraId="2A33149C" w14:textId="77777777" w:rsidR="00D54377" w:rsidRPr="00823CEE" w:rsidRDefault="00AB280D" w:rsidP="00541D70">
            <w:pPr>
              <w:spacing w:before="0"/>
              <w:jc w:val="center"/>
              <w:rPr>
                <w:rFonts w:ascii="Times New Roman" w:eastAsia="Times New Roman" w:hAnsi="Times New Roman" w:cs="Times New Roman"/>
                <w:b/>
                <w:sz w:val="22"/>
                <w:szCs w:val="22"/>
              </w:rPr>
            </w:pPr>
            <w:r w:rsidRPr="00823CEE">
              <w:rPr>
                <w:rFonts w:ascii="Times New Roman" w:eastAsia="Times New Roman" w:hAnsi="Times New Roman" w:cs="Times New Roman"/>
                <w:b/>
                <w:sz w:val="22"/>
                <w:szCs w:val="22"/>
              </w:rPr>
              <w:t>INFORMAÇÕES</w:t>
            </w:r>
          </w:p>
        </w:tc>
      </w:tr>
      <w:tr w:rsidR="00823CEE" w:rsidRPr="00823CEE" w14:paraId="2A33149F" w14:textId="77777777">
        <w:trPr>
          <w:trHeight w:val="20"/>
          <w:jc w:val="center"/>
        </w:trPr>
        <w:tc>
          <w:tcPr>
            <w:tcW w:w="9990" w:type="dxa"/>
            <w:gridSpan w:val="2"/>
            <w:vAlign w:val="center"/>
          </w:tcPr>
          <w:p w14:paraId="2A33149E" w14:textId="3D1ECB0B" w:rsidR="00D54377" w:rsidRPr="00823CEE" w:rsidRDefault="001A3EAB" w:rsidP="00140E60">
            <w:pPr>
              <w:spacing w:before="0"/>
              <w:rPr>
                <w:rFonts w:ascii="Times New Roman" w:hAnsi="Times New Roman" w:cs="Times New Roman"/>
                <w:sz w:val="22"/>
                <w:szCs w:val="22"/>
              </w:rPr>
            </w:pPr>
            <w:r w:rsidRPr="00823CEE">
              <w:rPr>
                <w:rFonts w:ascii="Times New Roman" w:eastAsia="Times New Roman" w:hAnsi="Times New Roman" w:cs="Times New Roman"/>
                <w:b/>
                <w:sz w:val="22"/>
                <w:szCs w:val="22"/>
              </w:rPr>
              <w:t>Agente de Contratação</w:t>
            </w:r>
            <w:r w:rsidR="00AB280D" w:rsidRPr="00823CEE">
              <w:rPr>
                <w:rFonts w:ascii="Times New Roman" w:eastAsia="Times New Roman" w:hAnsi="Times New Roman" w:cs="Times New Roman"/>
                <w:b/>
                <w:sz w:val="22"/>
                <w:szCs w:val="22"/>
              </w:rPr>
              <w:t>:</w:t>
            </w:r>
            <w:r w:rsidR="00AB280D" w:rsidRPr="00823CEE">
              <w:rPr>
                <w:rFonts w:ascii="Times New Roman" w:eastAsia="Times New Roman" w:hAnsi="Times New Roman" w:cs="Times New Roman"/>
                <w:sz w:val="22"/>
                <w:szCs w:val="22"/>
              </w:rPr>
              <w:t xml:space="preserve"> </w:t>
            </w:r>
            <w:r w:rsidR="008658D3" w:rsidRPr="00E9237E">
              <w:rPr>
                <w:rFonts w:ascii="Times New Roman" w:hAnsi="Times New Roman" w:cs="Times New Roman"/>
                <w:color w:val="000000" w:themeColor="text1"/>
                <w:sz w:val="22"/>
                <w:szCs w:val="22"/>
              </w:rPr>
              <w:t>Adailson Almeida Araruna Segundo – Portaria 004/2026</w:t>
            </w:r>
          </w:p>
        </w:tc>
      </w:tr>
      <w:tr w:rsidR="00823CEE" w:rsidRPr="00823CEE" w14:paraId="2A3314A1" w14:textId="77777777">
        <w:trPr>
          <w:trHeight w:val="20"/>
          <w:jc w:val="center"/>
        </w:trPr>
        <w:tc>
          <w:tcPr>
            <w:tcW w:w="9990" w:type="dxa"/>
            <w:gridSpan w:val="2"/>
            <w:vAlign w:val="center"/>
          </w:tcPr>
          <w:p w14:paraId="2A3314A0" w14:textId="6D949078" w:rsidR="00D54377" w:rsidRPr="00823CEE" w:rsidRDefault="00AB280D" w:rsidP="00140E60">
            <w:pPr>
              <w:spacing w:before="0"/>
              <w:rPr>
                <w:rFonts w:ascii="Times New Roman" w:eastAsia="Times New Roman" w:hAnsi="Times New Roman" w:cs="Times New Roman"/>
                <w:b/>
                <w:sz w:val="22"/>
                <w:szCs w:val="22"/>
              </w:rPr>
            </w:pPr>
            <w:r w:rsidRPr="00823CEE">
              <w:rPr>
                <w:rFonts w:ascii="Times New Roman" w:eastAsia="Times New Roman" w:hAnsi="Times New Roman" w:cs="Times New Roman"/>
                <w:b/>
                <w:sz w:val="22"/>
                <w:szCs w:val="22"/>
              </w:rPr>
              <w:t xml:space="preserve">Autoridade Competente: </w:t>
            </w:r>
            <w:r w:rsidR="00E70FF8" w:rsidRPr="00823CEE">
              <w:rPr>
                <w:rFonts w:ascii="Times New Roman" w:hAnsi="Times New Roman" w:cs="Times New Roman"/>
                <w:sz w:val="22"/>
                <w:szCs w:val="22"/>
              </w:rPr>
              <w:t>Eustaquio Sampaio</w:t>
            </w:r>
            <w:r w:rsidR="007A7864" w:rsidRPr="00823CEE">
              <w:rPr>
                <w:rFonts w:ascii="Times New Roman" w:hAnsi="Times New Roman" w:cs="Times New Roman"/>
                <w:sz w:val="22"/>
                <w:szCs w:val="22"/>
              </w:rPr>
              <w:t xml:space="preserve"> – Prefeito Municipal</w:t>
            </w:r>
          </w:p>
        </w:tc>
      </w:tr>
      <w:tr w:rsidR="00823CEE" w:rsidRPr="00823CEE" w14:paraId="2A3314A3" w14:textId="77777777">
        <w:trPr>
          <w:trHeight w:val="20"/>
          <w:jc w:val="center"/>
        </w:trPr>
        <w:tc>
          <w:tcPr>
            <w:tcW w:w="9990" w:type="dxa"/>
            <w:gridSpan w:val="2"/>
            <w:vAlign w:val="center"/>
          </w:tcPr>
          <w:p w14:paraId="2A3314A2" w14:textId="7B2A344C" w:rsidR="00D54377" w:rsidRPr="00823CEE" w:rsidRDefault="00AB280D" w:rsidP="00140E60">
            <w:pPr>
              <w:spacing w:before="0"/>
              <w:rPr>
                <w:rFonts w:ascii="Times New Roman" w:eastAsia="Times New Roman" w:hAnsi="Times New Roman" w:cs="Times New Roman"/>
                <w:sz w:val="22"/>
                <w:szCs w:val="22"/>
              </w:rPr>
            </w:pPr>
            <w:r w:rsidRPr="00823CEE">
              <w:rPr>
                <w:rFonts w:ascii="Times New Roman" w:eastAsia="Times New Roman" w:hAnsi="Times New Roman" w:cs="Times New Roman"/>
                <w:b/>
                <w:sz w:val="22"/>
                <w:szCs w:val="22"/>
              </w:rPr>
              <w:t>Endereço:</w:t>
            </w:r>
            <w:r w:rsidRPr="00823CEE">
              <w:rPr>
                <w:rFonts w:ascii="Times New Roman" w:eastAsia="Times New Roman" w:hAnsi="Times New Roman" w:cs="Times New Roman"/>
                <w:sz w:val="22"/>
                <w:szCs w:val="22"/>
              </w:rPr>
              <w:t xml:space="preserve"> </w:t>
            </w:r>
            <w:r w:rsidR="00E70225" w:rsidRPr="00823CEE">
              <w:rPr>
                <w:rFonts w:ascii="Times New Roman" w:hAnsi="Times New Roman" w:cs="Times New Roman"/>
                <w:sz w:val="22"/>
                <w:szCs w:val="22"/>
              </w:rPr>
              <w:t>Av. Senador La Roque, s/n, centro, Cidelândia/MA, Brasil</w:t>
            </w:r>
            <w:r w:rsidRPr="00823CEE">
              <w:rPr>
                <w:rFonts w:ascii="Times New Roman" w:eastAsia="Times New Roman" w:hAnsi="Times New Roman" w:cs="Times New Roman"/>
                <w:sz w:val="22"/>
                <w:szCs w:val="22"/>
              </w:rPr>
              <w:t>.</w:t>
            </w:r>
          </w:p>
        </w:tc>
      </w:tr>
      <w:tr w:rsidR="00823CEE" w:rsidRPr="00823CEE" w14:paraId="2A3314AB" w14:textId="77777777">
        <w:trPr>
          <w:trHeight w:val="20"/>
          <w:jc w:val="center"/>
        </w:trPr>
        <w:tc>
          <w:tcPr>
            <w:tcW w:w="9990" w:type="dxa"/>
            <w:gridSpan w:val="2"/>
            <w:vAlign w:val="center"/>
          </w:tcPr>
          <w:p w14:paraId="2A3314A4" w14:textId="77777777" w:rsidR="00D54377" w:rsidRPr="00823CEE" w:rsidRDefault="00D54377" w:rsidP="00541D70">
            <w:pPr>
              <w:spacing w:before="0"/>
              <w:rPr>
                <w:rFonts w:ascii="Times New Roman" w:eastAsia="Times New Roman" w:hAnsi="Times New Roman" w:cs="Times New Roman"/>
                <w:b/>
                <w:sz w:val="22"/>
                <w:szCs w:val="22"/>
              </w:rPr>
            </w:pPr>
          </w:p>
          <w:p w14:paraId="2A3314A5" w14:textId="77777777" w:rsidR="00D54377" w:rsidRPr="00823CEE" w:rsidRDefault="00AB280D" w:rsidP="00541D70">
            <w:pPr>
              <w:spacing w:before="0"/>
              <w:rPr>
                <w:rFonts w:ascii="Times New Roman" w:eastAsia="Times New Roman" w:hAnsi="Times New Roman" w:cs="Times New Roman"/>
                <w:b/>
                <w:sz w:val="22"/>
                <w:szCs w:val="22"/>
              </w:rPr>
            </w:pPr>
            <w:r w:rsidRPr="00823CEE">
              <w:rPr>
                <w:rFonts w:ascii="Times New Roman" w:eastAsia="Times New Roman" w:hAnsi="Times New Roman" w:cs="Times New Roman"/>
                <w:b/>
                <w:sz w:val="22"/>
                <w:szCs w:val="22"/>
              </w:rPr>
              <w:t xml:space="preserve">Referência de Tempo: </w:t>
            </w:r>
            <w:r w:rsidRPr="00823CEE">
              <w:rPr>
                <w:rFonts w:ascii="Times New Roman" w:eastAsia="Times New Roman" w:hAnsi="Times New Roman" w:cs="Times New Roman"/>
                <w:sz w:val="22"/>
                <w:szCs w:val="22"/>
              </w:rPr>
              <w:t xml:space="preserve">Para todas as referências de tempo será obrigatoriamente o </w:t>
            </w:r>
            <w:r w:rsidRPr="00823CEE">
              <w:rPr>
                <w:rFonts w:ascii="Times New Roman" w:eastAsia="Times New Roman" w:hAnsi="Times New Roman" w:cs="Times New Roman"/>
                <w:b/>
                <w:sz w:val="22"/>
                <w:szCs w:val="22"/>
              </w:rPr>
              <w:t>horário de Brasília – DF.</w:t>
            </w:r>
          </w:p>
          <w:p w14:paraId="2A3314A6" w14:textId="77777777" w:rsidR="00D54377" w:rsidRPr="00823CEE" w:rsidRDefault="00D54377" w:rsidP="00541D70">
            <w:pPr>
              <w:spacing w:before="0"/>
              <w:rPr>
                <w:rFonts w:ascii="Times New Roman" w:eastAsia="Times New Roman" w:hAnsi="Times New Roman" w:cs="Times New Roman"/>
                <w:b/>
                <w:sz w:val="22"/>
                <w:szCs w:val="22"/>
              </w:rPr>
            </w:pPr>
          </w:p>
          <w:p w14:paraId="2A3314A7" w14:textId="1E6CEABD" w:rsidR="00D54377" w:rsidRPr="00823CEE" w:rsidRDefault="00AB280D" w:rsidP="00541D70">
            <w:pPr>
              <w:spacing w:before="0"/>
              <w:rPr>
                <w:rFonts w:ascii="Times New Roman" w:eastAsia="Times New Roman" w:hAnsi="Times New Roman" w:cs="Times New Roman"/>
                <w:sz w:val="22"/>
                <w:szCs w:val="22"/>
                <w:u w:val="single"/>
              </w:rPr>
            </w:pPr>
            <w:r w:rsidRPr="00823CEE">
              <w:rPr>
                <w:rFonts w:ascii="Times New Roman" w:eastAsia="Times New Roman" w:hAnsi="Times New Roman" w:cs="Times New Roman"/>
                <w:b/>
                <w:sz w:val="22"/>
                <w:szCs w:val="22"/>
              </w:rPr>
              <w:t>Nota 1:</w:t>
            </w:r>
            <w:r w:rsidRPr="00823CEE">
              <w:rPr>
                <w:rFonts w:ascii="Times New Roman" w:eastAsia="Times New Roman" w:hAnsi="Times New Roman" w:cs="Times New Roman"/>
                <w:sz w:val="22"/>
                <w:szCs w:val="22"/>
              </w:rPr>
              <w:t xml:space="preserve"> </w:t>
            </w:r>
            <w:r w:rsidRPr="00823CEE">
              <w:rPr>
                <w:rFonts w:ascii="Times New Roman" w:eastAsia="Times New Roman" w:hAnsi="Times New Roman" w:cs="Times New Roman"/>
                <w:sz w:val="22"/>
                <w:szCs w:val="22"/>
                <w:u w:val="single"/>
              </w:rPr>
              <w:t xml:space="preserve">Não havendo expediente ou ocorrendo qualquer fato superveniente que impeça a realização do certame na data marcada, a sessão será transferida para o primeiro dia útil subsequente, no mesmo horário e local anteriormente estabelecido, mediante prévia comunicação do(a) </w:t>
            </w:r>
            <w:r w:rsidR="00333FB4" w:rsidRPr="00823CEE">
              <w:rPr>
                <w:rFonts w:ascii="Times New Roman" w:eastAsia="Times New Roman" w:hAnsi="Times New Roman" w:cs="Times New Roman"/>
                <w:sz w:val="22"/>
                <w:szCs w:val="22"/>
                <w:u w:val="single"/>
              </w:rPr>
              <w:t>Agente de Contratação</w:t>
            </w:r>
            <w:r w:rsidRPr="00823CEE">
              <w:rPr>
                <w:rFonts w:ascii="Times New Roman" w:eastAsia="Times New Roman" w:hAnsi="Times New Roman" w:cs="Times New Roman"/>
                <w:sz w:val="22"/>
                <w:szCs w:val="22"/>
                <w:u w:val="single"/>
              </w:rPr>
              <w:t>.</w:t>
            </w:r>
          </w:p>
          <w:p w14:paraId="2A3314A8" w14:textId="77777777" w:rsidR="00D54377" w:rsidRPr="00823CEE" w:rsidRDefault="00D54377" w:rsidP="00541D70">
            <w:pPr>
              <w:spacing w:before="0"/>
              <w:rPr>
                <w:rFonts w:ascii="Times New Roman" w:eastAsia="Times New Roman" w:hAnsi="Times New Roman" w:cs="Times New Roman"/>
                <w:sz w:val="22"/>
                <w:szCs w:val="22"/>
                <w:u w:val="single"/>
              </w:rPr>
            </w:pPr>
          </w:p>
          <w:p w14:paraId="2A3314A9" w14:textId="0238544E" w:rsidR="00D54377" w:rsidRPr="00823CEE" w:rsidRDefault="00AB280D" w:rsidP="00541D70">
            <w:pPr>
              <w:spacing w:before="0"/>
              <w:rPr>
                <w:rFonts w:ascii="Times New Roman" w:eastAsia="Times New Roman" w:hAnsi="Times New Roman" w:cs="Times New Roman"/>
                <w:sz w:val="22"/>
                <w:szCs w:val="22"/>
                <w:u w:val="single"/>
              </w:rPr>
            </w:pPr>
            <w:r w:rsidRPr="00823CEE">
              <w:rPr>
                <w:rFonts w:ascii="Times New Roman" w:eastAsia="Times New Roman" w:hAnsi="Times New Roman" w:cs="Times New Roman"/>
                <w:b/>
                <w:sz w:val="22"/>
                <w:szCs w:val="22"/>
              </w:rPr>
              <w:t>Nota 2:</w:t>
            </w:r>
            <w:r w:rsidRPr="00823CEE">
              <w:rPr>
                <w:rFonts w:ascii="Times New Roman" w:eastAsia="Times New Roman" w:hAnsi="Times New Roman" w:cs="Times New Roman"/>
                <w:sz w:val="22"/>
                <w:szCs w:val="22"/>
                <w:u w:val="single"/>
              </w:rPr>
              <w:t xml:space="preserve"> O </w:t>
            </w:r>
            <w:r w:rsidR="00333FB4" w:rsidRPr="00823CEE">
              <w:rPr>
                <w:rFonts w:ascii="Times New Roman" w:eastAsia="Times New Roman" w:hAnsi="Times New Roman" w:cs="Times New Roman"/>
                <w:b/>
                <w:sz w:val="22"/>
                <w:szCs w:val="22"/>
                <w:u w:val="single"/>
              </w:rPr>
              <w:t>Agente de Contratação</w:t>
            </w:r>
            <w:r w:rsidRPr="00823CEE">
              <w:rPr>
                <w:rFonts w:ascii="Times New Roman" w:eastAsia="Times New Roman" w:hAnsi="Times New Roman" w:cs="Times New Roman"/>
                <w:sz w:val="22"/>
                <w:szCs w:val="22"/>
                <w:u w:val="single"/>
              </w:rPr>
              <w:t xml:space="preserve"> convocará a licitante via sistema/portal de compras o envio da proposta readequada do valor final, declaração consolidada (</w:t>
            </w:r>
            <w:r w:rsidR="00AF2997" w:rsidRPr="00823CEE">
              <w:rPr>
                <w:rFonts w:ascii="Times New Roman" w:eastAsia="Times New Roman" w:hAnsi="Times New Roman" w:cs="Times New Roman"/>
                <w:sz w:val="22"/>
                <w:szCs w:val="22"/>
                <w:u w:val="single"/>
              </w:rPr>
              <w:t xml:space="preserve">Anexo </w:t>
            </w:r>
            <w:r w:rsidR="007673D0">
              <w:rPr>
                <w:rFonts w:ascii="Times New Roman" w:eastAsia="Times New Roman" w:hAnsi="Times New Roman" w:cs="Times New Roman"/>
                <w:sz w:val="22"/>
                <w:szCs w:val="22"/>
                <w:u w:val="single"/>
              </w:rPr>
              <w:t>IV</w:t>
            </w:r>
            <w:r w:rsidRPr="00823CEE">
              <w:rPr>
                <w:rFonts w:ascii="Times New Roman" w:eastAsia="Times New Roman" w:hAnsi="Times New Roman" w:cs="Times New Roman"/>
                <w:sz w:val="22"/>
                <w:szCs w:val="22"/>
                <w:u w:val="single"/>
              </w:rPr>
              <w:t xml:space="preserve">) e documentos de habilitação, no </w:t>
            </w:r>
            <w:r w:rsidR="00D32DF9">
              <w:rPr>
                <w:rFonts w:ascii="Times New Roman" w:eastAsia="Times New Roman" w:hAnsi="Times New Roman" w:cs="Times New Roman"/>
                <w:sz w:val="22"/>
                <w:szCs w:val="22"/>
                <w:u w:val="single"/>
              </w:rPr>
              <w:t>prazo de</w:t>
            </w:r>
            <w:r w:rsidRPr="00823CEE">
              <w:rPr>
                <w:rFonts w:ascii="Times New Roman" w:eastAsia="Times New Roman" w:hAnsi="Times New Roman" w:cs="Times New Roman"/>
                <w:sz w:val="22"/>
                <w:szCs w:val="22"/>
                <w:u w:val="single"/>
              </w:rPr>
              <w:t xml:space="preserve"> </w:t>
            </w:r>
            <w:r w:rsidR="001F0FB4">
              <w:rPr>
                <w:rFonts w:ascii="Times New Roman" w:eastAsia="Times New Roman" w:hAnsi="Times New Roman" w:cs="Times New Roman"/>
                <w:sz w:val="22"/>
                <w:szCs w:val="22"/>
                <w:u w:val="single"/>
              </w:rPr>
              <w:t>2 (duas horas)</w:t>
            </w:r>
            <w:r w:rsidRPr="00823CEE">
              <w:rPr>
                <w:rFonts w:ascii="Times New Roman" w:eastAsia="Times New Roman" w:hAnsi="Times New Roman" w:cs="Times New Roman"/>
                <w:sz w:val="22"/>
                <w:szCs w:val="22"/>
                <w:u w:val="single"/>
              </w:rPr>
              <w:t xml:space="preserve"> horas, sob pena de desclassificação pelo não envio.</w:t>
            </w:r>
          </w:p>
          <w:p w14:paraId="3FF64299" w14:textId="77777777" w:rsidR="0058123B" w:rsidRPr="00823CEE" w:rsidRDefault="0058123B" w:rsidP="00541D70">
            <w:pPr>
              <w:spacing w:before="0"/>
              <w:rPr>
                <w:rFonts w:ascii="Times New Roman" w:eastAsia="Times New Roman" w:hAnsi="Times New Roman" w:cs="Times New Roman"/>
                <w:sz w:val="22"/>
                <w:szCs w:val="22"/>
                <w:u w:val="single"/>
              </w:rPr>
            </w:pPr>
          </w:p>
          <w:p w14:paraId="0C0D7A29" w14:textId="53E68837" w:rsidR="0058123B" w:rsidRPr="00823CEE" w:rsidRDefault="0058123B" w:rsidP="00541D70">
            <w:pPr>
              <w:spacing w:before="0"/>
              <w:rPr>
                <w:rFonts w:ascii="Times New Roman" w:eastAsia="Times New Roman" w:hAnsi="Times New Roman" w:cs="Times New Roman"/>
                <w:sz w:val="22"/>
                <w:szCs w:val="22"/>
              </w:rPr>
            </w:pPr>
            <w:r w:rsidRPr="00823CEE">
              <w:rPr>
                <w:rFonts w:ascii="Times New Roman" w:eastAsia="Times New Roman" w:hAnsi="Times New Roman" w:cs="Times New Roman"/>
                <w:b/>
                <w:bCs/>
                <w:sz w:val="22"/>
                <w:szCs w:val="22"/>
              </w:rPr>
              <w:t>Nota 3:</w:t>
            </w:r>
            <w:r w:rsidRPr="00823CEE">
              <w:rPr>
                <w:rFonts w:ascii="Times New Roman" w:eastAsia="Times New Roman" w:hAnsi="Times New Roman" w:cs="Times New Roman"/>
                <w:sz w:val="22"/>
                <w:szCs w:val="22"/>
              </w:rPr>
              <w:t xml:space="preserve"> </w:t>
            </w:r>
            <w:r w:rsidRPr="00823CEE">
              <w:rPr>
                <w:rFonts w:ascii="Times New Roman" w:eastAsia="Times New Roman" w:hAnsi="Times New Roman" w:cs="Times New Roman"/>
                <w:sz w:val="22"/>
                <w:szCs w:val="22"/>
                <w:u w:val="single"/>
              </w:rPr>
              <w:t xml:space="preserve">A data base que será considerada para fins de análise dos documentos </w:t>
            </w:r>
            <w:r w:rsidR="00B566B2" w:rsidRPr="00823CEE">
              <w:rPr>
                <w:rFonts w:ascii="Times New Roman" w:eastAsia="Times New Roman" w:hAnsi="Times New Roman" w:cs="Times New Roman"/>
                <w:sz w:val="22"/>
                <w:szCs w:val="22"/>
                <w:u w:val="single"/>
              </w:rPr>
              <w:t xml:space="preserve">será a </w:t>
            </w:r>
            <w:r w:rsidR="00B566B2" w:rsidRPr="00823CEE">
              <w:rPr>
                <w:rFonts w:ascii="Times New Roman" w:eastAsia="Times New Roman" w:hAnsi="Times New Roman" w:cs="Times New Roman"/>
                <w:b/>
                <w:bCs/>
                <w:sz w:val="22"/>
                <w:szCs w:val="22"/>
                <w:u w:val="single"/>
              </w:rPr>
              <w:t>data da abertura da sessão pública.</w:t>
            </w:r>
          </w:p>
          <w:p w14:paraId="2A3314AA" w14:textId="77777777" w:rsidR="00D54377" w:rsidRPr="00823CEE" w:rsidRDefault="00D54377" w:rsidP="00541D70">
            <w:pPr>
              <w:spacing w:before="0"/>
              <w:rPr>
                <w:rFonts w:ascii="Times New Roman" w:eastAsia="Times New Roman" w:hAnsi="Times New Roman" w:cs="Times New Roman"/>
                <w:sz w:val="22"/>
                <w:szCs w:val="22"/>
              </w:rPr>
            </w:pPr>
          </w:p>
        </w:tc>
      </w:tr>
    </w:tbl>
    <w:p w14:paraId="2A3314AC" w14:textId="77777777" w:rsidR="00D54377" w:rsidRPr="00C309F5" w:rsidRDefault="00D54377" w:rsidP="00541D70">
      <w:pPr>
        <w:spacing w:before="0"/>
        <w:rPr>
          <w:rFonts w:ascii="Times New Roman" w:eastAsia="Times New Roman" w:hAnsi="Times New Roman" w:cs="Times New Roman"/>
          <w:color w:val="EE0000"/>
          <w:sz w:val="22"/>
          <w:szCs w:val="22"/>
        </w:rPr>
      </w:pPr>
    </w:p>
    <w:tbl>
      <w:tblPr>
        <w:tblStyle w:val="a0"/>
        <w:tblW w:w="992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4116"/>
      </w:tblGrid>
      <w:tr w:rsidR="00D64CB6" w:rsidRPr="00D64CB6" w14:paraId="2A3314AE" w14:textId="77777777">
        <w:trPr>
          <w:jc w:val="center"/>
        </w:trPr>
        <w:tc>
          <w:tcPr>
            <w:tcW w:w="9923" w:type="dxa"/>
            <w:gridSpan w:val="2"/>
            <w:shd w:val="clear" w:color="auto" w:fill="D9D9D9"/>
          </w:tcPr>
          <w:p w14:paraId="2A3314AD" w14:textId="77777777" w:rsidR="00D54377" w:rsidRPr="00D64CB6" w:rsidRDefault="00AB280D" w:rsidP="00541D70">
            <w:pPr>
              <w:spacing w:before="0"/>
              <w:jc w:val="center"/>
              <w:rPr>
                <w:rFonts w:ascii="Times New Roman" w:eastAsia="Times New Roman" w:hAnsi="Times New Roman" w:cs="Times New Roman"/>
                <w:b/>
                <w:sz w:val="22"/>
                <w:szCs w:val="22"/>
              </w:rPr>
            </w:pPr>
            <w:r w:rsidRPr="00D64CB6">
              <w:rPr>
                <w:rFonts w:ascii="Times New Roman" w:eastAsia="Times New Roman" w:hAnsi="Times New Roman" w:cs="Times New Roman"/>
                <w:b/>
                <w:sz w:val="22"/>
                <w:szCs w:val="22"/>
              </w:rPr>
              <w:t>DO TRATAMENTO DIFERENCIADO E FAVORECIDO PARA MEI / ME / EPP</w:t>
            </w:r>
          </w:p>
        </w:tc>
      </w:tr>
      <w:tr w:rsidR="00D64CB6" w:rsidRPr="00D64CB6" w14:paraId="2A3314B2" w14:textId="77777777">
        <w:trPr>
          <w:jc w:val="center"/>
        </w:trPr>
        <w:tc>
          <w:tcPr>
            <w:tcW w:w="5807" w:type="dxa"/>
          </w:tcPr>
          <w:p w14:paraId="2A3314AF" w14:textId="77777777" w:rsidR="00D54377" w:rsidRPr="00D64CB6" w:rsidRDefault="00AB280D" w:rsidP="00541D70">
            <w:pPr>
              <w:spacing w:before="0"/>
              <w:rPr>
                <w:rFonts w:ascii="Times New Roman" w:eastAsia="Times New Roman" w:hAnsi="Times New Roman" w:cs="Times New Roman"/>
                <w:b/>
                <w:sz w:val="22"/>
                <w:szCs w:val="22"/>
              </w:rPr>
            </w:pPr>
            <w:r w:rsidRPr="00D64CB6">
              <w:rPr>
                <w:rFonts w:ascii="Times New Roman" w:eastAsia="Times New Roman" w:hAnsi="Times New Roman" w:cs="Times New Roman"/>
                <w:b/>
                <w:sz w:val="22"/>
                <w:szCs w:val="22"/>
              </w:rPr>
              <w:t>Itens/Lotes destinados a participação exclusivamente para MEI/ME/EPP, cujo valor seja de até R$ 80.000,00 (oitenta mil reais)?</w:t>
            </w:r>
          </w:p>
          <w:p w14:paraId="2A3314B0" w14:textId="77777777" w:rsidR="00D54377" w:rsidRPr="00D64CB6" w:rsidRDefault="00AB280D" w:rsidP="00541D70">
            <w:pPr>
              <w:spacing w:before="0"/>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(Art. 48, I, Lei Complementar nº 123/2006)</w:t>
            </w:r>
          </w:p>
        </w:tc>
        <w:tc>
          <w:tcPr>
            <w:tcW w:w="4116" w:type="dxa"/>
            <w:vAlign w:val="center"/>
          </w:tcPr>
          <w:p w14:paraId="2A3314B1" w14:textId="2A8C248B" w:rsidR="00D54377" w:rsidRPr="00D64CB6" w:rsidRDefault="00AB280D" w:rsidP="00541D70">
            <w:pPr>
              <w:spacing w:before="0"/>
              <w:jc w:val="center"/>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NÃO</w:t>
            </w:r>
          </w:p>
        </w:tc>
      </w:tr>
      <w:tr w:rsidR="00D64CB6" w:rsidRPr="00D64CB6" w14:paraId="2A3314B6" w14:textId="77777777">
        <w:trPr>
          <w:jc w:val="center"/>
        </w:trPr>
        <w:tc>
          <w:tcPr>
            <w:tcW w:w="5807" w:type="dxa"/>
          </w:tcPr>
          <w:p w14:paraId="2A3314B3" w14:textId="77777777" w:rsidR="00D54377" w:rsidRPr="00D64CB6" w:rsidRDefault="00AB280D" w:rsidP="00541D70">
            <w:pPr>
              <w:spacing w:before="0"/>
              <w:rPr>
                <w:rFonts w:ascii="Times New Roman" w:eastAsia="Times New Roman" w:hAnsi="Times New Roman" w:cs="Times New Roman"/>
                <w:b/>
                <w:sz w:val="22"/>
                <w:szCs w:val="22"/>
              </w:rPr>
            </w:pPr>
            <w:r w:rsidRPr="00D64CB6">
              <w:rPr>
                <w:rFonts w:ascii="Times New Roman" w:eastAsia="Times New Roman" w:hAnsi="Times New Roman" w:cs="Times New Roman"/>
                <w:b/>
                <w:sz w:val="22"/>
                <w:szCs w:val="22"/>
              </w:rPr>
              <w:t>Itens/Lotes com reserva de cotas de até 25% destinados a participação exclusivamente para MEI/ME/EPP?</w:t>
            </w:r>
          </w:p>
          <w:p w14:paraId="2A3314B4" w14:textId="77777777" w:rsidR="00D54377" w:rsidRPr="00D64CB6" w:rsidRDefault="00AB280D" w:rsidP="00541D70">
            <w:pPr>
              <w:spacing w:before="0"/>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(Art. 48, III, Lei Complementar nº 123/06)</w:t>
            </w:r>
          </w:p>
        </w:tc>
        <w:tc>
          <w:tcPr>
            <w:tcW w:w="4116" w:type="dxa"/>
            <w:vAlign w:val="center"/>
          </w:tcPr>
          <w:p w14:paraId="2A3314B5" w14:textId="5D62AD6E" w:rsidR="00D54377" w:rsidRPr="00D64CB6" w:rsidRDefault="00AB280D" w:rsidP="00541D70">
            <w:pPr>
              <w:spacing w:before="0"/>
              <w:jc w:val="center"/>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NÃO</w:t>
            </w:r>
          </w:p>
        </w:tc>
      </w:tr>
      <w:tr w:rsidR="00D64CB6" w:rsidRPr="00D64CB6" w14:paraId="2A3314BB" w14:textId="77777777">
        <w:trPr>
          <w:jc w:val="center"/>
        </w:trPr>
        <w:tc>
          <w:tcPr>
            <w:tcW w:w="5807" w:type="dxa"/>
          </w:tcPr>
          <w:p w14:paraId="2A3314B7" w14:textId="77777777" w:rsidR="00D54377" w:rsidRPr="00D64CB6" w:rsidRDefault="00AB280D" w:rsidP="00541D70">
            <w:pPr>
              <w:spacing w:before="0"/>
              <w:rPr>
                <w:rFonts w:ascii="Times New Roman" w:eastAsia="Times New Roman" w:hAnsi="Times New Roman" w:cs="Times New Roman"/>
                <w:b/>
                <w:sz w:val="22"/>
                <w:szCs w:val="22"/>
              </w:rPr>
            </w:pPr>
            <w:r w:rsidRPr="00D64CB6">
              <w:rPr>
                <w:rFonts w:ascii="Times New Roman" w:eastAsia="Times New Roman" w:hAnsi="Times New Roman" w:cs="Times New Roman"/>
                <w:b/>
                <w:sz w:val="22"/>
                <w:szCs w:val="22"/>
              </w:rPr>
              <w:lastRenderedPageBreak/>
              <w:t>Prioridade de contratação para MEI/ME/EPP sediadas local ou regionalmente, até o limite de 10% (dez por cento) do melhor preço válido?</w:t>
            </w:r>
          </w:p>
          <w:p w14:paraId="2A3314B8" w14:textId="77777777" w:rsidR="00D54377" w:rsidRPr="00D64CB6" w:rsidRDefault="00AB280D" w:rsidP="00541D70">
            <w:pPr>
              <w:spacing w:before="0"/>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(Art. 48, §3º, Lei Complementar nº 123/06)</w:t>
            </w:r>
          </w:p>
        </w:tc>
        <w:tc>
          <w:tcPr>
            <w:tcW w:w="4116" w:type="dxa"/>
            <w:vAlign w:val="center"/>
          </w:tcPr>
          <w:p w14:paraId="2A3314B9" w14:textId="2DA432FF" w:rsidR="00D54377" w:rsidRPr="00D64CB6" w:rsidRDefault="00AB280D" w:rsidP="00541D70">
            <w:pPr>
              <w:spacing w:before="0"/>
              <w:jc w:val="center"/>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NÃO</w:t>
            </w:r>
          </w:p>
          <w:p w14:paraId="2A3314BA" w14:textId="77777777" w:rsidR="00D54377" w:rsidRPr="00D64CB6" w:rsidRDefault="00D54377" w:rsidP="00541D70">
            <w:pPr>
              <w:spacing w:before="0"/>
              <w:jc w:val="center"/>
              <w:rPr>
                <w:rFonts w:ascii="Times New Roman" w:eastAsia="Times New Roman" w:hAnsi="Times New Roman" w:cs="Times New Roman"/>
                <w:sz w:val="22"/>
                <w:szCs w:val="22"/>
              </w:rPr>
            </w:pPr>
          </w:p>
        </w:tc>
      </w:tr>
      <w:tr w:rsidR="00D64CB6" w:rsidRPr="00D64CB6" w14:paraId="2A3314C2" w14:textId="77777777">
        <w:trPr>
          <w:jc w:val="center"/>
        </w:trPr>
        <w:tc>
          <w:tcPr>
            <w:tcW w:w="5807" w:type="dxa"/>
            <w:vAlign w:val="center"/>
          </w:tcPr>
          <w:p w14:paraId="2A3314BC" w14:textId="77777777" w:rsidR="00D54377" w:rsidRPr="00D64CB6" w:rsidRDefault="00AB280D" w:rsidP="00541D70">
            <w:pPr>
              <w:spacing w:before="0"/>
              <w:jc w:val="center"/>
              <w:rPr>
                <w:rFonts w:ascii="Times New Roman" w:eastAsia="Times New Roman" w:hAnsi="Times New Roman" w:cs="Times New Roman"/>
                <w:b/>
                <w:sz w:val="22"/>
                <w:szCs w:val="22"/>
              </w:rPr>
            </w:pPr>
            <w:r w:rsidRPr="00D64CB6">
              <w:rPr>
                <w:rFonts w:ascii="Times New Roman" w:eastAsia="Times New Roman" w:hAnsi="Times New Roman" w:cs="Times New Roman"/>
                <w:b/>
                <w:sz w:val="22"/>
                <w:szCs w:val="22"/>
              </w:rPr>
              <w:t>Abreviações</w:t>
            </w:r>
          </w:p>
        </w:tc>
        <w:tc>
          <w:tcPr>
            <w:tcW w:w="4116" w:type="dxa"/>
            <w:vAlign w:val="center"/>
          </w:tcPr>
          <w:p w14:paraId="2A3314BD" w14:textId="77777777" w:rsidR="00D54377" w:rsidRPr="00D64CB6" w:rsidRDefault="00AB280D" w:rsidP="00541D70">
            <w:pPr>
              <w:spacing w:before="0"/>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EX – Exclusivo para MEI/ME/EPP</w:t>
            </w:r>
          </w:p>
          <w:p w14:paraId="2A3314BE" w14:textId="77777777" w:rsidR="00D54377" w:rsidRPr="00D64CB6" w:rsidRDefault="00AB280D" w:rsidP="00541D70">
            <w:pPr>
              <w:spacing w:before="0"/>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CR – Cota Reservada para MEI/ME/EPP</w:t>
            </w:r>
          </w:p>
          <w:p w14:paraId="2A3314BF" w14:textId="77777777" w:rsidR="00D54377" w:rsidRPr="00D64CB6" w:rsidRDefault="00AB280D" w:rsidP="00541D70">
            <w:pPr>
              <w:spacing w:before="0"/>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SUBCONT – Subcontratação para MEI/ME/EPP</w:t>
            </w:r>
          </w:p>
          <w:p w14:paraId="2A3314C0" w14:textId="77777777" w:rsidR="00D54377" w:rsidRPr="00D64CB6" w:rsidRDefault="00AB280D" w:rsidP="00541D70">
            <w:pPr>
              <w:spacing w:before="0"/>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CP – Cota Principal ou Ampla Participação</w:t>
            </w:r>
          </w:p>
          <w:p w14:paraId="2A3314C1" w14:textId="77777777" w:rsidR="00D54377" w:rsidRPr="00D64CB6" w:rsidRDefault="00AB280D" w:rsidP="00541D70">
            <w:pPr>
              <w:spacing w:before="0"/>
              <w:jc w:val="left"/>
              <w:rPr>
                <w:rFonts w:ascii="Times New Roman" w:eastAsia="Times New Roman" w:hAnsi="Times New Roman" w:cs="Times New Roman"/>
                <w:sz w:val="22"/>
                <w:szCs w:val="22"/>
              </w:rPr>
            </w:pPr>
            <w:r w:rsidRPr="00D64CB6">
              <w:rPr>
                <w:rFonts w:ascii="Times New Roman" w:eastAsia="Times New Roman" w:hAnsi="Times New Roman" w:cs="Times New Roman"/>
                <w:sz w:val="22"/>
                <w:szCs w:val="22"/>
              </w:rPr>
              <w:t>SB – Sem Benefício ou Ampla Participação</w:t>
            </w:r>
          </w:p>
        </w:tc>
      </w:tr>
    </w:tbl>
    <w:p w14:paraId="2A3314C3" w14:textId="77777777" w:rsidR="00D54377" w:rsidRPr="00C309F5" w:rsidRDefault="00D54377" w:rsidP="00541D70">
      <w:pPr>
        <w:spacing w:before="0"/>
        <w:rPr>
          <w:rFonts w:ascii="Times New Roman" w:eastAsia="Times New Roman" w:hAnsi="Times New Roman" w:cs="Times New Roman"/>
          <w:color w:val="EE0000"/>
          <w:sz w:val="22"/>
          <w:szCs w:val="22"/>
        </w:rPr>
      </w:pPr>
    </w:p>
    <w:p w14:paraId="7B8FF0C5" w14:textId="77777777" w:rsidR="0073406C" w:rsidRPr="00C309F5" w:rsidRDefault="0073406C" w:rsidP="00541D70">
      <w:pPr>
        <w:spacing w:before="0"/>
        <w:rPr>
          <w:rFonts w:ascii="Times New Roman" w:eastAsia="Times New Roman" w:hAnsi="Times New Roman" w:cs="Times New Roman"/>
          <w:color w:val="EE0000"/>
          <w:sz w:val="22"/>
          <w:szCs w:val="22"/>
        </w:rPr>
      </w:pPr>
    </w:p>
    <w:p w14:paraId="3C4C4692"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7C613ACB"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1E588F30"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4C73D122"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1505A6D7"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30840A90"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1B809F25"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56A62C0C"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2946D5F3"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6638D7C1"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54B4A03A"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60FD57FA"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119BF417"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58E7F8FF"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2BF782F5" w14:textId="77777777" w:rsidR="00704FB0" w:rsidRPr="00C309F5"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color w:val="EE0000"/>
          <w:sz w:val="22"/>
          <w:szCs w:val="22"/>
        </w:rPr>
      </w:pPr>
    </w:p>
    <w:p w14:paraId="114E86A6"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18ADBF80"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580B42F5"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08303A59"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20EE5721"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4DA735C2"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28C242B8"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1F71F807"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595064C2"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4B171506"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26323736"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24886D33"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31B87DCB"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671443F9"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52C171B1"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6976152E"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089954CA"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7CD53500"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52E23ECF"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3A2A2A83" w14:textId="77777777" w:rsidR="00EB47AC" w:rsidRPr="007A68A3" w:rsidRDefault="00EB47AC"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5D300365"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776BE541" w14:textId="77777777" w:rsidR="00704FB0" w:rsidRPr="007A68A3" w:rsidRDefault="00704FB0"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2A3314C5" w14:textId="7F622FFD" w:rsidR="00D54377" w:rsidRPr="007A68A3" w:rsidRDefault="00DB2789"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lastRenderedPageBreak/>
        <w:t xml:space="preserve">CONCORRÊNCIA – ELETRÔNICA Nº </w:t>
      </w:r>
      <w:r w:rsidR="00D33F2F">
        <w:rPr>
          <w:rFonts w:ascii="Times New Roman" w:eastAsia="Times New Roman" w:hAnsi="Times New Roman" w:cs="Times New Roman"/>
          <w:b/>
          <w:sz w:val="22"/>
          <w:szCs w:val="22"/>
        </w:rPr>
        <w:t xml:space="preserve">011/2026 </w:t>
      </w:r>
      <w:r w:rsidR="00AB280D" w:rsidRPr="007A68A3">
        <w:rPr>
          <w:rFonts w:ascii="Times New Roman" w:eastAsia="Times New Roman" w:hAnsi="Times New Roman" w:cs="Times New Roman"/>
          <w:b/>
          <w:sz w:val="22"/>
          <w:szCs w:val="22"/>
        </w:rPr>
        <w:t xml:space="preserve"> </w:t>
      </w:r>
    </w:p>
    <w:p w14:paraId="2A3314C6" w14:textId="77777777" w:rsidR="00D54377" w:rsidRPr="007A68A3" w:rsidRDefault="00D54377" w:rsidP="00541D70">
      <w:pPr>
        <w:pBdr>
          <w:top w:val="nil"/>
          <w:left w:val="nil"/>
          <w:bottom w:val="nil"/>
          <w:right w:val="nil"/>
          <w:between w:val="nil"/>
        </w:pBdr>
        <w:spacing w:before="0"/>
        <w:ind w:left="360" w:hanging="360"/>
        <w:jc w:val="center"/>
        <w:rPr>
          <w:rFonts w:ascii="Times New Roman" w:eastAsia="Times New Roman" w:hAnsi="Times New Roman" w:cs="Times New Roman"/>
          <w:b/>
          <w:sz w:val="22"/>
          <w:szCs w:val="22"/>
        </w:rPr>
      </w:pPr>
    </w:p>
    <w:p w14:paraId="2A3314C7" w14:textId="1B9FE020" w:rsidR="00D54377" w:rsidRPr="007A68A3" w:rsidRDefault="00DB2789" w:rsidP="00541D70">
      <w:pPr>
        <w:spacing w:before="0"/>
        <w:ind w:right="-15"/>
        <w:jc w:val="center"/>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2A3314C8" w14:textId="77777777" w:rsidR="00D54377" w:rsidRPr="007A68A3" w:rsidRDefault="00D54377" w:rsidP="00541D70">
      <w:pPr>
        <w:spacing w:before="0"/>
        <w:jc w:val="center"/>
        <w:rPr>
          <w:rFonts w:ascii="Times New Roman" w:eastAsia="Times New Roman" w:hAnsi="Times New Roman" w:cs="Times New Roman"/>
          <w:b/>
          <w:sz w:val="22"/>
          <w:szCs w:val="22"/>
          <w:u w:val="single"/>
        </w:rPr>
      </w:pPr>
    </w:p>
    <w:p w14:paraId="2A3314C9" w14:textId="77777777" w:rsidR="00D54377" w:rsidRPr="007A68A3" w:rsidRDefault="00AB280D" w:rsidP="00541D70">
      <w:pPr>
        <w:spacing w:before="0"/>
        <w:jc w:val="center"/>
        <w:rPr>
          <w:rFonts w:ascii="Times New Roman" w:eastAsia="Times New Roman" w:hAnsi="Times New Roman" w:cs="Times New Roman"/>
          <w:b/>
          <w:sz w:val="22"/>
          <w:szCs w:val="22"/>
          <w:u w:val="single"/>
        </w:rPr>
      </w:pPr>
      <w:r w:rsidRPr="007A68A3">
        <w:rPr>
          <w:rFonts w:ascii="Times New Roman" w:eastAsia="Times New Roman" w:hAnsi="Times New Roman" w:cs="Times New Roman"/>
          <w:b/>
          <w:sz w:val="22"/>
          <w:szCs w:val="22"/>
          <w:u w:val="single"/>
        </w:rPr>
        <w:t>PARTE GERAL</w:t>
      </w:r>
    </w:p>
    <w:p w14:paraId="2A3314CA" w14:textId="77777777" w:rsidR="00D54377" w:rsidRPr="007A68A3" w:rsidRDefault="00D54377" w:rsidP="00541D70">
      <w:pPr>
        <w:spacing w:before="0"/>
        <w:jc w:val="center"/>
        <w:rPr>
          <w:rFonts w:ascii="Times New Roman" w:eastAsia="Times New Roman" w:hAnsi="Times New Roman" w:cs="Times New Roman"/>
          <w:b/>
          <w:sz w:val="22"/>
          <w:szCs w:val="22"/>
          <w:u w:val="single"/>
        </w:rPr>
      </w:pPr>
    </w:p>
    <w:p w14:paraId="2A3314CB" w14:textId="788BC688" w:rsidR="00D54377" w:rsidRPr="007A68A3" w:rsidRDefault="00AB280D" w:rsidP="00D31923">
      <w:pPr>
        <w:pStyle w:val="PargrafodaLista"/>
        <w:keepNext/>
        <w:numPr>
          <w:ilvl w:val="0"/>
          <w:numId w:val="3"/>
        </w:numPr>
        <w:shd w:val="clear" w:color="auto" w:fill="D9D9D9"/>
        <w:spacing w:after="0" w:line="240" w:lineRule="auto"/>
        <w:rPr>
          <w:rFonts w:ascii="Times New Roman" w:eastAsia="Times New Roman" w:hAnsi="Times New Roman" w:cs="Times New Roman"/>
          <w:b/>
        </w:rPr>
      </w:pPr>
      <w:r w:rsidRPr="007A68A3">
        <w:rPr>
          <w:rFonts w:ascii="Times New Roman" w:eastAsia="Times New Roman" w:hAnsi="Times New Roman" w:cs="Times New Roman"/>
          <w:b/>
        </w:rPr>
        <w:t>DO OBJETO</w:t>
      </w:r>
    </w:p>
    <w:p w14:paraId="2A3314CC" w14:textId="77777777" w:rsidR="00D54377" w:rsidRPr="007A68A3" w:rsidRDefault="00D54377" w:rsidP="00541D70">
      <w:pPr>
        <w:widowControl w:val="0"/>
        <w:pBdr>
          <w:top w:val="nil"/>
          <w:left w:val="nil"/>
          <w:bottom w:val="nil"/>
          <w:right w:val="nil"/>
          <w:between w:val="nil"/>
        </w:pBdr>
        <w:spacing w:before="0"/>
        <w:rPr>
          <w:rFonts w:ascii="Times New Roman" w:eastAsia="Times New Roman" w:hAnsi="Times New Roman" w:cs="Times New Roman"/>
          <w:b/>
          <w:sz w:val="22"/>
          <w:szCs w:val="22"/>
        </w:rPr>
      </w:pPr>
    </w:p>
    <w:p w14:paraId="2A3314CD" w14:textId="3F3D084A" w:rsidR="00D54377" w:rsidRPr="007A68A3" w:rsidRDefault="00AB280D" w:rsidP="00D31923">
      <w:pPr>
        <w:pStyle w:val="PargrafodaLista"/>
        <w:widowControl w:val="0"/>
        <w:numPr>
          <w:ilvl w:val="1"/>
          <w:numId w:val="4"/>
        </w:numPr>
        <w:pBdr>
          <w:top w:val="nil"/>
          <w:left w:val="nil"/>
          <w:bottom w:val="nil"/>
          <w:right w:val="nil"/>
          <w:between w:val="nil"/>
        </w:pBdr>
        <w:spacing w:after="0" w:line="240" w:lineRule="auto"/>
        <w:rPr>
          <w:rFonts w:ascii="Times New Roman" w:eastAsia="Times New Roman" w:hAnsi="Times New Roman" w:cs="Times New Roman"/>
        </w:rPr>
      </w:pPr>
      <w:r w:rsidRPr="007A68A3">
        <w:rPr>
          <w:rFonts w:ascii="Times New Roman" w:eastAsia="Times New Roman" w:hAnsi="Times New Roman" w:cs="Times New Roman"/>
        </w:rPr>
        <w:t xml:space="preserve">O objeto da presente licitação é a aquele constante no campo </w:t>
      </w:r>
      <w:r w:rsidRPr="007A68A3">
        <w:rPr>
          <w:rFonts w:ascii="Times New Roman" w:eastAsia="Times New Roman" w:hAnsi="Times New Roman" w:cs="Times New Roman"/>
          <w:b/>
        </w:rPr>
        <w:t>Dados do Processo,</w:t>
      </w:r>
      <w:r w:rsidRPr="007A68A3">
        <w:rPr>
          <w:rFonts w:ascii="Times New Roman" w:eastAsia="Times New Roman" w:hAnsi="Times New Roman" w:cs="Times New Roman"/>
        </w:rPr>
        <w:t xml:space="preserve"> conforme condições, quantidades e exigências estabelecidas neste edital e seus anexos.</w:t>
      </w:r>
    </w:p>
    <w:p w14:paraId="2A3314CE" w14:textId="77777777" w:rsidR="00D54377" w:rsidRPr="007A68A3" w:rsidRDefault="00D54377" w:rsidP="00541D70">
      <w:pPr>
        <w:widowControl w:val="0"/>
        <w:pBdr>
          <w:top w:val="nil"/>
          <w:left w:val="nil"/>
          <w:bottom w:val="nil"/>
          <w:right w:val="nil"/>
          <w:between w:val="nil"/>
        </w:pBdr>
        <w:spacing w:before="0"/>
        <w:ind w:left="284"/>
        <w:rPr>
          <w:rFonts w:ascii="Times New Roman" w:eastAsia="Times New Roman" w:hAnsi="Times New Roman" w:cs="Times New Roman"/>
          <w:sz w:val="22"/>
          <w:szCs w:val="22"/>
        </w:rPr>
      </w:pPr>
    </w:p>
    <w:p w14:paraId="2A3314CF"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sz w:val="22"/>
          <w:szCs w:val="22"/>
        </w:rPr>
        <w:t xml:space="preserve">1.2. O </w:t>
      </w:r>
      <w:r w:rsidRPr="007A68A3">
        <w:rPr>
          <w:rFonts w:ascii="Times New Roman" w:eastAsia="Times New Roman" w:hAnsi="Times New Roman" w:cs="Times New Roman"/>
          <w:b/>
          <w:sz w:val="22"/>
          <w:szCs w:val="22"/>
        </w:rPr>
        <w:t>critério de julgamento</w:t>
      </w:r>
      <w:r w:rsidRPr="007A68A3">
        <w:rPr>
          <w:rFonts w:ascii="Times New Roman" w:eastAsia="Times New Roman" w:hAnsi="Times New Roman" w:cs="Times New Roman"/>
          <w:sz w:val="22"/>
          <w:szCs w:val="22"/>
        </w:rPr>
        <w:t xml:space="preserve"> adotado será aquele constante no campo </w:t>
      </w:r>
      <w:r w:rsidRPr="007A68A3">
        <w:rPr>
          <w:rFonts w:ascii="Times New Roman" w:eastAsia="Times New Roman" w:hAnsi="Times New Roman" w:cs="Times New Roman"/>
          <w:b/>
          <w:sz w:val="22"/>
          <w:szCs w:val="22"/>
        </w:rPr>
        <w:t>Dados do Processo</w:t>
      </w:r>
      <w:r w:rsidRPr="007A68A3">
        <w:rPr>
          <w:rFonts w:ascii="Times New Roman" w:eastAsia="Times New Roman" w:hAnsi="Times New Roman" w:cs="Times New Roman"/>
          <w:sz w:val="22"/>
          <w:szCs w:val="22"/>
        </w:rPr>
        <w:t>, observadas as exigências contidas neste edital e seus anexos.</w:t>
      </w:r>
    </w:p>
    <w:p w14:paraId="2A3314D0" w14:textId="77777777" w:rsidR="00D54377" w:rsidRPr="007A68A3" w:rsidRDefault="00D54377" w:rsidP="00541D70">
      <w:pPr>
        <w:pBdr>
          <w:top w:val="nil"/>
          <w:left w:val="nil"/>
          <w:bottom w:val="nil"/>
          <w:right w:val="nil"/>
          <w:between w:val="nil"/>
        </w:pBdr>
        <w:spacing w:before="0"/>
        <w:ind w:left="284"/>
        <w:rPr>
          <w:rFonts w:ascii="Times New Roman" w:eastAsia="Times New Roman" w:hAnsi="Times New Roman" w:cs="Times New Roman"/>
          <w:sz w:val="22"/>
          <w:szCs w:val="22"/>
        </w:rPr>
      </w:pPr>
    </w:p>
    <w:p w14:paraId="2A3314D1"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sz w:val="22"/>
          <w:szCs w:val="22"/>
        </w:rPr>
        <w:t>1.3. A contratação ocorrerá conforme especificações e quantidades previstas neste edital e seus anexos.</w:t>
      </w:r>
    </w:p>
    <w:p w14:paraId="2A3314D2" w14:textId="77777777" w:rsidR="00D54377" w:rsidRPr="007A68A3" w:rsidRDefault="00D54377" w:rsidP="00541D70">
      <w:pPr>
        <w:pBdr>
          <w:top w:val="nil"/>
          <w:left w:val="nil"/>
          <w:bottom w:val="nil"/>
          <w:right w:val="nil"/>
          <w:between w:val="nil"/>
        </w:pBdr>
        <w:spacing w:before="0"/>
        <w:ind w:left="284"/>
        <w:rPr>
          <w:rFonts w:ascii="Times New Roman" w:eastAsia="Times New Roman" w:hAnsi="Times New Roman" w:cs="Times New Roman"/>
          <w:sz w:val="22"/>
          <w:szCs w:val="22"/>
        </w:rPr>
      </w:pPr>
    </w:p>
    <w:p w14:paraId="2A3314D3"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sz w:val="22"/>
          <w:szCs w:val="22"/>
        </w:rPr>
        <w:t>1.4. Havendo mais de um item ou lote, faculta-se ao fornecedor a participação em quantos forem de seu interesse.</w:t>
      </w:r>
    </w:p>
    <w:p w14:paraId="2A3314D4" w14:textId="77777777" w:rsidR="00D54377" w:rsidRPr="007A68A3" w:rsidRDefault="00D54377" w:rsidP="00541D70">
      <w:pPr>
        <w:spacing w:before="0"/>
        <w:rPr>
          <w:rFonts w:ascii="Times New Roman" w:eastAsia="Times New Roman" w:hAnsi="Times New Roman" w:cs="Times New Roman"/>
          <w:b/>
          <w:sz w:val="22"/>
          <w:szCs w:val="22"/>
        </w:rPr>
      </w:pPr>
    </w:p>
    <w:p w14:paraId="2A3314D5" w14:textId="77777777" w:rsidR="00D54377" w:rsidRPr="007A68A3" w:rsidRDefault="00AB280D" w:rsidP="00541D70">
      <w:pPr>
        <w:keepNext/>
        <w:shd w:val="clear" w:color="auto" w:fill="D9D9D9"/>
        <w:spacing w:before="0"/>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2. DO ADEQUAÇÃO ORÇAMENTÁRIA E FINANCEIRA</w:t>
      </w:r>
    </w:p>
    <w:p w14:paraId="2A3314D6" w14:textId="77777777" w:rsidR="00D54377" w:rsidRPr="007A68A3" w:rsidRDefault="00D54377" w:rsidP="00541D70">
      <w:pPr>
        <w:spacing w:before="0"/>
        <w:rPr>
          <w:rFonts w:ascii="Times New Roman" w:eastAsia="Times New Roman" w:hAnsi="Times New Roman" w:cs="Times New Roman"/>
          <w:b/>
          <w:sz w:val="22"/>
          <w:szCs w:val="22"/>
        </w:rPr>
      </w:pPr>
    </w:p>
    <w:p w14:paraId="2A3314D7" w14:textId="77777777" w:rsidR="00D54377" w:rsidRPr="007A68A3" w:rsidRDefault="00AB280D" w:rsidP="00541D70">
      <w:pPr>
        <w:widowControl w:val="0"/>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2.1.</w:t>
      </w:r>
      <w:r w:rsidRPr="007A68A3">
        <w:rPr>
          <w:rFonts w:ascii="Times New Roman" w:eastAsia="Times New Roman" w:hAnsi="Times New Roman" w:cs="Times New Roman"/>
          <w:sz w:val="22"/>
          <w:szCs w:val="22"/>
        </w:rPr>
        <w:t xml:space="preserve"> No campo </w:t>
      </w:r>
      <w:r w:rsidRPr="007A68A3">
        <w:rPr>
          <w:rFonts w:ascii="Times New Roman" w:eastAsia="Times New Roman" w:hAnsi="Times New Roman" w:cs="Times New Roman"/>
          <w:b/>
          <w:sz w:val="22"/>
          <w:szCs w:val="22"/>
        </w:rPr>
        <w:t>Dados do Processo</w:t>
      </w:r>
      <w:r w:rsidRPr="007A68A3">
        <w:rPr>
          <w:rFonts w:ascii="Times New Roman" w:eastAsia="Times New Roman" w:hAnsi="Times New Roman" w:cs="Times New Roman"/>
          <w:sz w:val="22"/>
          <w:szCs w:val="22"/>
        </w:rPr>
        <w:t xml:space="preserve"> deste edital consta o valor estimado da contratação, salvo quando o orçamento </w:t>
      </w:r>
      <w:proofErr w:type="gramStart"/>
      <w:r w:rsidRPr="007A68A3">
        <w:rPr>
          <w:rFonts w:ascii="Times New Roman" w:eastAsia="Times New Roman" w:hAnsi="Times New Roman" w:cs="Times New Roman"/>
          <w:sz w:val="22"/>
          <w:szCs w:val="22"/>
        </w:rPr>
        <w:t xml:space="preserve">for </w:t>
      </w:r>
      <w:r w:rsidRPr="007A68A3">
        <w:rPr>
          <w:rFonts w:ascii="Times New Roman" w:eastAsia="Times New Roman" w:hAnsi="Times New Roman" w:cs="Times New Roman"/>
          <w:b/>
          <w:sz w:val="22"/>
          <w:szCs w:val="22"/>
        </w:rPr>
        <w:t>Sigiloso</w:t>
      </w:r>
      <w:proofErr w:type="gramEnd"/>
      <w:r w:rsidRPr="007A68A3">
        <w:rPr>
          <w:rFonts w:ascii="Times New Roman" w:eastAsia="Times New Roman" w:hAnsi="Times New Roman" w:cs="Times New Roman"/>
          <w:sz w:val="22"/>
          <w:szCs w:val="22"/>
        </w:rPr>
        <w:t>.</w:t>
      </w:r>
    </w:p>
    <w:p w14:paraId="2A3314D8" w14:textId="77777777" w:rsidR="00D54377" w:rsidRPr="007A68A3" w:rsidRDefault="00D54377" w:rsidP="00541D70">
      <w:pPr>
        <w:widowControl w:val="0"/>
        <w:spacing w:before="0"/>
        <w:rPr>
          <w:rFonts w:ascii="Times New Roman" w:eastAsia="Times New Roman" w:hAnsi="Times New Roman" w:cs="Times New Roman"/>
          <w:b/>
          <w:sz w:val="22"/>
          <w:szCs w:val="22"/>
        </w:rPr>
      </w:pPr>
    </w:p>
    <w:p w14:paraId="2A3314D9" w14:textId="77777777" w:rsidR="00D54377" w:rsidRPr="007A68A3" w:rsidRDefault="00AB280D" w:rsidP="00541D70">
      <w:pPr>
        <w:keepNext/>
        <w:shd w:val="clear" w:color="auto" w:fill="D9D9D9"/>
        <w:spacing w:before="0"/>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3. DA PARTICIPAÇÃO NA LICITAÇÃO</w:t>
      </w:r>
    </w:p>
    <w:p w14:paraId="2A3314DA" w14:textId="77777777" w:rsidR="00D54377" w:rsidRPr="007A68A3" w:rsidRDefault="00D54377" w:rsidP="00541D70">
      <w:pPr>
        <w:spacing w:before="0"/>
        <w:rPr>
          <w:rFonts w:ascii="Times New Roman" w:eastAsia="Times New Roman" w:hAnsi="Times New Roman" w:cs="Times New Roman"/>
          <w:sz w:val="22"/>
          <w:szCs w:val="22"/>
        </w:rPr>
      </w:pPr>
    </w:p>
    <w:p w14:paraId="2A3314DB" w14:textId="16E67DE2"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3.1. </w:t>
      </w:r>
      <w:r w:rsidRPr="007A68A3">
        <w:rPr>
          <w:rFonts w:ascii="Times New Roman" w:eastAsia="Times New Roman" w:hAnsi="Times New Roman" w:cs="Times New Roman"/>
          <w:sz w:val="22"/>
          <w:szCs w:val="22"/>
        </w:rPr>
        <w:t>Poderão participar dest</w:t>
      </w:r>
      <w:r w:rsidR="00324797" w:rsidRPr="007A68A3">
        <w:rPr>
          <w:rFonts w:ascii="Times New Roman" w:eastAsia="Times New Roman" w:hAnsi="Times New Roman" w:cs="Times New Roman"/>
          <w:sz w:val="22"/>
          <w:szCs w:val="22"/>
        </w:rPr>
        <w:t>a</w:t>
      </w:r>
      <w:r w:rsidRPr="007A68A3">
        <w:rPr>
          <w:rFonts w:ascii="Times New Roman" w:eastAsia="Times New Roman" w:hAnsi="Times New Roman" w:cs="Times New Roman"/>
          <w:sz w:val="22"/>
          <w:szCs w:val="22"/>
        </w:rPr>
        <w:t xml:space="preserve"> </w:t>
      </w:r>
      <w:r w:rsidR="00324797" w:rsidRPr="007A68A3">
        <w:rPr>
          <w:rFonts w:ascii="Times New Roman" w:eastAsia="Times New Roman" w:hAnsi="Times New Roman" w:cs="Times New Roman"/>
          <w:b/>
          <w:bCs/>
          <w:sz w:val="22"/>
          <w:szCs w:val="22"/>
        </w:rPr>
        <w:t>CONCORRÊNCIA</w:t>
      </w:r>
      <w:r w:rsidRPr="007A68A3">
        <w:rPr>
          <w:rFonts w:ascii="Times New Roman" w:eastAsia="Times New Roman" w:hAnsi="Times New Roman" w:cs="Times New Roman"/>
          <w:sz w:val="22"/>
          <w:szCs w:val="22"/>
        </w:rPr>
        <w:t xml:space="preserve"> as interessadas estabelecidas no País, que satisfaçam as condições e disposições contidas neste Edital e nos seus Anexos, inclusive quanto à documentação, que desempenhem atividade pertinente e compatível com o objeto deste Concorrência - Eletrônica, previamente credenciadas no </w:t>
      </w:r>
      <w:r w:rsidR="00462859" w:rsidRPr="007A68A3">
        <w:rPr>
          <w:rFonts w:ascii="Times New Roman" w:eastAsia="Times New Roman" w:hAnsi="Times New Roman" w:cs="Times New Roman"/>
          <w:b/>
          <w:sz w:val="22"/>
          <w:szCs w:val="22"/>
        </w:rPr>
        <w:t xml:space="preserve">Portal: </w:t>
      </w:r>
      <w:r w:rsidR="00140E60" w:rsidRPr="007A68A3">
        <w:rPr>
          <w:rFonts w:ascii="Times New Roman" w:eastAsia="Times New Roman" w:hAnsi="Times New Roman" w:cs="Times New Roman"/>
          <w:b/>
          <w:sz w:val="22"/>
          <w:szCs w:val="22"/>
        </w:rPr>
        <w:t>www.</w:t>
      </w:r>
      <w:r w:rsidR="0073406C" w:rsidRPr="007A68A3">
        <w:rPr>
          <w:rFonts w:ascii="Times New Roman" w:eastAsia="Times New Roman" w:hAnsi="Times New Roman" w:cs="Times New Roman"/>
          <w:b/>
          <w:sz w:val="22"/>
          <w:szCs w:val="22"/>
        </w:rPr>
        <w:t>licitacidelandiama.com.br</w:t>
      </w:r>
      <w:r w:rsidRPr="007A68A3">
        <w:rPr>
          <w:rFonts w:ascii="Times New Roman" w:eastAsia="Times New Roman" w:hAnsi="Times New Roman" w:cs="Times New Roman"/>
          <w:sz w:val="22"/>
          <w:szCs w:val="22"/>
        </w:rPr>
        <w:t xml:space="preserve"> </w:t>
      </w:r>
    </w:p>
    <w:p w14:paraId="2A3314DC" w14:textId="77777777" w:rsidR="00D54377" w:rsidRPr="007A68A3" w:rsidRDefault="00D54377" w:rsidP="00541D70">
      <w:pPr>
        <w:spacing w:before="0"/>
        <w:rPr>
          <w:rFonts w:ascii="Times New Roman" w:eastAsia="Times New Roman" w:hAnsi="Times New Roman" w:cs="Times New Roman"/>
          <w:sz w:val="22"/>
          <w:szCs w:val="22"/>
        </w:rPr>
      </w:pPr>
    </w:p>
    <w:p w14:paraId="2A3314DD" w14:textId="57964C13"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3.1.1. </w:t>
      </w:r>
      <w:r w:rsidRPr="007A68A3">
        <w:rPr>
          <w:rFonts w:ascii="Times New Roman" w:eastAsia="Times New Roman" w:hAnsi="Times New Roman" w:cs="Times New Roman"/>
          <w:sz w:val="22"/>
          <w:szCs w:val="22"/>
        </w:rPr>
        <w:t>Para ter acesso ao sistema eletrônico, os interessados em participar deste Concorrência - Eletrônica deverão dispor de chave de identificação e senha pessoal, informando-se a respeito do funcionamento e regulamento do sistema.</w:t>
      </w:r>
    </w:p>
    <w:p w14:paraId="2A3314DE"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4DF" w14:textId="77777777"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3.2. </w:t>
      </w:r>
      <w:r w:rsidRPr="007A68A3">
        <w:rPr>
          <w:rFonts w:ascii="Times New Roman" w:eastAsia="Times New Roman" w:hAnsi="Times New Roman" w:cs="Times New Roman"/>
          <w:sz w:val="22"/>
          <w:szCs w:val="22"/>
        </w:rPr>
        <w:t>O</w:t>
      </w:r>
      <w:r w:rsidRPr="007A68A3">
        <w:rPr>
          <w:rFonts w:ascii="Times New Roman" w:eastAsia="Times New Roman" w:hAnsi="Times New Roman" w:cs="Times New Roman"/>
          <w:b/>
          <w:sz w:val="22"/>
          <w:szCs w:val="22"/>
        </w:rPr>
        <w:t xml:space="preserve"> </w:t>
      </w:r>
      <w:r w:rsidRPr="007A68A3">
        <w:rPr>
          <w:rFonts w:ascii="Times New Roman" w:eastAsia="Times New Roman" w:hAnsi="Times New Roman" w:cs="Times New Roman"/>
          <w:sz w:val="22"/>
          <w:szCs w:val="22"/>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3314E0"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4E1" w14:textId="34E20FA0"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3.3.</w:t>
      </w:r>
      <w:r w:rsidRPr="007A68A3">
        <w:rPr>
          <w:rFonts w:ascii="Times New Roman" w:eastAsia="Times New Roman" w:hAnsi="Times New Roman" w:cs="Times New Roman"/>
          <w:sz w:val="22"/>
          <w:szCs w:val="22"/>
        </w:rPr>
        <w:t xml:space="preserve"> O credenciamento junto ao provedor do sistema implica a responsabilidade do licitante ou de seu representante legal e a presunção de sua capacidade técnica para realização das transações inerentes a este Concorrência - Eletrônica.</w:t>
      </w:r>
    </w:p>
    <w:p w14:paraId="2A3314E2" w14:textId="5D1A7675" w:rsidR="00D54377" w:rsidRPr="007A68A3" w:rsidRDefault="00D54377" w:rsidP="00541D70">
      <w:pPr>
        <w:spacing w:before="0"/>
        <w:ind w:left="284"/>
        <w:rPr>
          <w:rFonts w:ascii="Times New Roman" w:eastAsia="Times New Roman" w:hAnsi="Times New Roman" w:cs="Times New Roman"/>
          <w:b/>
          <w:sz w:val="22"/>
          <w:szCs w:val="22"/>
        </w:rPr>
      </w:pPr>
    </w:p>
    <w:p w14:paraId="2A3314E3" w14:textId="507F272C"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3.4.</w:t>
      </w:r>
      <w:r w:rsidRPr="007A68A3">
        <w:rPr>
          <w:rFonts w:ascii="Times New Roman" w:eastAsia="Times New Roman" w:hAnsi="Times New Roman" w:cs="Times New Roman"/>
          <w:sz w:val="22"/>
          <w:szCs w:val="22"/>
        </w:rPr>
        <w:t xml:space="preserve"> Informações complementares sobre o credenciamento poderão ser obtidas através do </w:t>
      </w:r>
      <w:r w:rsidR="00462859" w:rsidRPr="007A68A3">
        <w:rPr>
          <w:rFonts w:ascii="Times New Roman" w:eastAsia="Times New Roman" w:hAnsi="Times New Roman" w:cs="Times New Roman"/>
          <w:b/>
          <w:sz w:val="22"/>
          <w:szCs w:val="22"/>
        </w:rPr>
        <w:t xml:space="preserve">Portal: </w:t>
      </w:r>
      <w:r w:rsidR="00140E60" w:rsidRPr="007A68A3">
        <w:rPr>
          <w:rFonts w:ascii="Times New Roman" w:eastAsia="Times New Roman" w:hAnsi="Times New Roman" w:cs="Times New Roman"/>
          <w:b/>
          <w:sz w:val="22"/>
          <w:szCs w:val="22"/>
        </w:rPr>
        <w:t>www.</w:t>
      </w:r>
      <w:r w:rsidR="0073406C" w:rsidRPr="007A68A3">
        <w:rPr>
          <w:rFonts w:ascii="Times New Roman" w:eastAsia="Times New Roman" w:hAnsi="Times New Roman" w:cs="Times New Roman"/>
          <w:b/>
          <w:sz w:val="22"/>
          <w:szCs w:val="22"/>
        </w:rPr>
        <w:t>licitacidelandiama.com.br</w:t>
      </w:r>
    </w:p>
    <w:p w14:paraId="2A3314E4"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4E5" w14:textId="77777777"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3.5. </w:t>
      </w:r>
      <w:r w:rsidRPr="007A68A3">
        <w:rPr>
          <w:rFonts w:ascii="Times New Roman" w:eastAsia="Times New Roman" w:hAnsi="Times New Roman" w:cs="Times New Roman"/>
          <w:sz w:val="22"/>
          <w:szCs w:val="22"/>
        </w:rPr>
        <w:t xml:space="preserve">Será concedido tratamento favorecido para as microempresas e empresas de pequeno porte, para as sociedades cooperativas mencionadas no artigo 34 da Lei nº 11.488, de 2007, para o agricultor familiar, o </w:t>
      </w:r>
      <w:r w:rsidRPr="007A68A3">
        <w:rPr>
          <w:rFonts w:ascii="Times New Roman" w:eastAsia="Times New Roman" w:hAnsi="Times New Roman" w:cs="Times New Roman"/>
          <w:sz w:val="22"/>
          <w:szCs w:val="22"/>
        </w:rPr>
        <w:lastRenderedPageBreak/>
        <w:t>produtor rural pessoa física e para o microempreendedor individual – MEI, nos limites previstos da Lei Complementar nº 123, de 2006.</w:t>
      </w:r>
    </w:p>
    <w:p w14:paraId="2A3314E6"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4E7" w14:textId="17EC1F46"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3.6. </w:t>
      </w:r>
      <w:r w:rsidRPr="007A68A3">
        <w:rPr>
          <w:rFonts w:ascii="Times New Roman" w:eastAsia="Times New Roman" w:hAnsi="Times New Roman" w:cs="Times New Roman"/>
          <w:sz w:val="22"/>
          <w:szCs w:val="22"/>
        </w:rPr>
        <w:t>Não poderão participar dest</w:t>
      </w:r>
      <w:r w:rsidR="001A48EC" w:rsidRPr="007A68A3">
        <w:rPr>
          <w:rFonts w:ascii="Times New Roman" w:eastAsia="Times New Roman" w:hAnsi="Times New Roman" w:cs="Times New Roman"/>
          <w:sz w:val="22"/>
          <w:szCs w:val="22"/>
        </w:rPr>
        <w:t>a</w:t>
      </w:r>
      <w:r w:rsidRPr="007A68A3">
        <w:rPr>
          <w:rFonts w:ascii="Times New Roman" w:eastAsia="Times New Roman" w:hAnsi="Times New Roman" w:cs="Times New Roman"/>
          <w:sz w:val="22"/>
          <w:szCs w:val="22"/>
        </w:rPr>
        <w:t xml:space="preserve"> </w:t>
      </w:r>
      <w:r w:rsidR="001A48EC" w:rsidRPr="007A68A3">
        <w:rPr>
          <w:rFonts w:ascii="Times New Roman" w:eastAsia="Times New Roman" w:hAnsi="Times New Roman" w:cs="Times New Roman"/>
          <w:sz w:val="22"/>
          <w:szCs w:val="22"/>
        </w:rPr>
        <w:t>CONCORRÊNCIA</w:t>
      </w:r>
      <w:r w:rsidRPr="007A68A3">
        <w:rPr>
          <w:rFonts w:ascii="Times New Roman" w:eastAsia="Times New Roman" w:hAnsi="Times New Roman" w:cs="Times New Roman"/>
          <w:sz w:val="22"/>
          <w:szCs w:val="22"/>
        </w:rPr>
        <w:t xml:space="preserve">: </w:t>
      </w:r>
    </w:p>
    <w:p w14:paraId="2A3314E8" w14:textId="77777777" w:rsidR="00D54377" w:rsidRPr="007A68A3" w:rsidRDefault="00D54377" w:rsidP="00541D70">
      <w:pPr>
        <w:spacing w:before="0"/>
        <w:rPr>
          <w:rFonts w:ascii="Times New Roman" w:eastAsia="Times New Roman" w:hAnsi="Times New Roman" w:cs="Times New Roman"/>
          <w:sz w:val="22"/>
          <w:szCs w:val="22"/>
        </w:rPr>
      </w:pPr>
    </w:p>
    <w:p w14:paraId="2A3314E9"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3.6.1. </w:t>
      </w:r>
      <w:r w:rsidRPr="007A68A3">
        <w:rPr>
          <w:rFonts w:ascii="Times New Roman" w:eastAsia="Times New Roman" w:hAnsi="Times New Roman" w:cs="Times New Roman"/>
          <w:sz w:val="22"/>
          <w:szCs w:val="22"/>
        </w:rPr>
        <w:t>Proibidos de participar de licitações e celebrar contratos administrativos, na forma da legislação vigente;</w:t>
      </w:r>
    </w:p>
    <w:p w14:paraId="2A3314EA"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4EB"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3.6.2. </w:t>
      </w:r>
      <w:r w:rsidRPr="007A68A3">
        <w:rPr>
          <w:rFonts w:ascii="Times New Roman" w:eastAsia="Times New Roman" w:hAnsi="Times New Roman" w:cs="Times New Roman"/>
          <w:sz w:val="22"/>
          <w:szCs w:val="22"/>
        </w:rPr>
        <w:t>Que não atendam às condições deste Edital e seu(s) anexo(s);</w:t>
      </w:r>
    </w:p>
    <w:p w14:paraId="2A3314EC"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4ED" w14:textId="7777777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bookmarkStart w:id="1" w:name="_30j0zll" w:colFirst="0" w:colLast="0"/>
      <w:bookmarkEnd w:id="1"/>
      <w:r w:rsidRPr="007A68A3">
        <w:rPr>
          <w:rFonts w:ascii="Times New Roman" w:eastAsia="Times New Roman" w:hAnsi="Times New Roman" w:cs="Times New Roman"/>
          <w:b/>
          <w:sz w:val="22"/>
          <w:szCs w:val="22"/>
        </w:rPr>
        <w:t xml:space="preserve">3.6.3. </w:t>
      </w:r>
      <w:r w:rsidRPr="007A68A3">
        <w:rPr>
          <w:rFonts w:ascii="Times New Roman" w:eastAsia="Times New Roman" w:hAnsi="Times New Roman" w:cs="Times New Roman"/>
          <w:sz w:val="22"/>
          <w:szCs w:val="22"/>
        </w:rPr>
        <w:t>autor do anteprojeto, do projeto básico ou do projeto executivo, pessoa física ou jurídica, quando a licitação versar sobre serviços ou fornecimento de bens a ele relacionados;</w:t>
      </w:r>
    </w:p>
    <w:p w14:paraId="2A3314EE" w14:textId="77777777" w:rsidR="00D54377" w:rsidRPr="007A68A3" w:rsidRDefault="00D54377" w:rsidP="00541D70">
      <w:pPr>
        <w:pBdr>
          <w:top w:val="nil"/>
          <w:left w:val="nil"/>
          <w:bottom w:val="nil"/>
          <w:right w:val="nil"/>
          <w:between w:val="nil"/>
        </w:pBdr>
        <w:spacing w:before="0"/>
        <w:ind w:left="567"/>
        <w:rPr>
          <w:rFonts w:ascii="Times New Roman" w:eastAsia="Times New Roman" w:hAnsi="Times New Roman" w:cs="Times New Roman"/>
          <w:sz w:val="22"/>
          <w:szCs w:val="22"/>
        </w:rPr>
      </w:pPr>
      <w:bookmarkStart w:id="2" w:name="_1fob9te" w:colFirst="0" w:colLast="0"/>
      <w:bookmarkEnd w:id="2"/>
    </w:p>
    <w:p w14:paraId="2A3314EF" w14:textId="7777777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bookmarkStart w:id="3" w:name="_3znysh7" w:colFirst="0" w:colLast="0"/>
      <w:bookmarkEnd w:id="3"/>
      <w:r w:rsidRPr="007A68A3">
        <w:rPr>
          <w:rFonts w:ascii="Times New Roman" w:eastAsia="Times New Roman" w:hAnsi="Times New Roman" w:cs="Times New Roman"/>
          <w:b/>
          <w:sz w:val="22"/>
          <w:szCs w:val="22"/>
        </w:rPr>
        <w:t>3.6.4.</w:t>
      </w:r>
      <w:r w:rsidRPr="007A68A3">
        <w:rPr>
          <w:rFonts w:ascii="Times New Roman" w:eastAsia="Times New Roman" w:hAnsi="Times New Roman" w:cs="Times New Roman"/>
          <w:sz w:val="22"/>
          <w:szCs w:val="22"/>
        </w:rPr>
        <w:t xml:space="preserve"> empresa, isoladamente ou em consórcio, responsável pela elaboração do projeto básico ou do projeto executivo, ou empresa da qual o autor do projeto seja dirigente, gerente, controlador, acionista ou detentor de mais de </w:t>
      </w:r>
      <w:r w:rsidRPr="007A68A3">
        <w:rPr>
          <w:rFonts w:ascii="Times New Roman" w:eastAsia="Times New Roman" w:hAnsi="Times New Roman" w:cs="Times New Roman"/>
          <w:b/>
          <w:sz w:val="22"/>
          <w:szCs w:val="22"/>
        </w:rPr>
        <w:t>5% (cinco por cento)</w:t>
      </w:r>
      <w:r w:rsidRPr="007A68A3">
        <w:rPr>
          <w:rFonts w:ascii="Times New Roman" w:eastAsia="Times New Roman" w:hAnsi="Times New Roman" w:cs="Times New Roman"/>
          <w:sz w:val="22"/>
          <w:szCs w:val="22"/>
        </w:rPr>
        <w:t xml:space="preserve"> do capital com direito a voto, responsável técnico ou subcontratado, quando a licitação versar sobre serviços ou fornecimento de bens a ela necessários; </w:t>
      </w:r>
    </w:p>
    <w:p w14:paraId="2A3314F0" w14:textId="77777777" w:rsidR="00D54377" w:rsidRPr="007A68A3" w:rsidRDefault="00D54377" w:rsidP="00541D70">
      <w:pPr>
        <w:pBdr>
          <w:top w:val="nil"/>
          <w:left w:val="nil"/>
          <w:bottom w:val="nil"/>
          <w:right w:val="nil"/>
          <w:between w:val="nil"/>
        </w:pBdr>
        <w:spacing w:before="0"/>
        <w:ind w:left="567"/>
        <w:rPr>
          <w:rFonts w:ascii="Times New Roman" w:eastAsia="Times New Roman" w:hAnsi="Times New Roman" w:cs="Times New Roman"/>
          <w:sz w:val="22"/>
          <w:szCs w:val="22"/>
        </w:rPr>
      </w:pPr>
    </w:p>
    <w:p w14:paraId="2A3314F1" w14:textId="7777777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3.6.5.</w:t>
      </w:r>
      <w:r w:rsidRPr="007A68A3">
        <w:rPr>
          <w:rFonts w:ascii="Times New Roman" w:eastAsia="Times New Roman" w:hAnsi="Times New Roman" w:cs="Times New Roman"/>
          <w:sz w:val="22"/>
          <w:szCs w:val="22"/>
        </w:rPr>
        <w:t xml:space="preserve"> pessoa física ou jurídica que se encontre, ao tempo da licitação, impossibilitada de participar da licitação em decorrência de sanção que lhe foi imposta;</w:t>
      </w:r>
    </w:p>
    <w:p w14:paraId="2A3314F2" w14:textId="77777777" w:rsidR="00D54377" w:rsidRPr="007A68A3" w:rsidRDefault="00D54377" w:rsidP="00541D70">
      <w:pPr>
        <w:pBdr>
          <w:top w:val="nil"/>
          <w:left w:val="nil"/>
          <w:bottom w:val="nil"/>
          <w:right w:val="nil"/>
          <w:between w:val="nil"/>
        </w:pBdr>
        <w:spacing w:before="0"/>
        <w:ind w:left="567"/>
        <w:rPr>
          <w:rFonts w:ascii="Times New Roman" w:eastAsia="Times New Roman" w:hAnsi="Times New Roman" w:cs="Times New Roman"/>
          <w:sz w:val="22"/>
          <w:szCs w:val="22"/>
        </w:rPr>
      </w:pPr>
    </w:p>
    <w:p w14:paraId="2A3314F3" w14:textId="7777777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bookmarkStart w:id="4" w:name="_2et92p0" w:colFirst="0" w:colLast="0"/>
      <w:bookmarkEnd w:id="4"/>
      <w:r w:rsidRPr="007A68A3">
        <w:rPr>
          <w:rFonts w:ascii="Times New Roman" w:eastAsia="Times New Roman" w:hAnsi="Times New Roman" w:cs="Times New Roman"/>
          <w:b/>
          <w:sz w:val="22"/>
          <w:szCs w:val="22"/>
        </w:rPr>
        <w:t>3.6.6.</w:t>
      </w:r>
      <w:r w:rsidRPr="007A68A3">
        <w:rPr>
          <w:rFonts w:ascii="Times New Roman" w:eastAsia="Times New Roman" w:hAnsi="Times New Roman" w:cs="Times New Roman"/>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A3314F4" w14:textId="77777777" w:rsidR="00D54377" w:rsidRPr="007A68A3" w:rsidRDefault="00D54377" w:rsidP="00541D70">
      <w:pPr>
        <w:pBdr>
          <w:top w:val="nil"/>
          <w:left w:val="nil"/>
          <w:bottom w:val="nil"/>
          <w:right w:val="nil"/>
          <w:between w:val="nil"/>
        </w:pBdr>
        <w:spacing w:before="0"/>
        <w:ind w:left="567"/>
        <w:rPr>
          <w:rFonts w:ascii="Times New Roman" w:eastAsia="Times New Roman" w:hAnsi="Times New Roman" w:cs="Times New Roman"/>
          <w:sz w:val="22"/>
          <w:szCs w:val="22"/>
        </w:rPr>
      </w:pPr>
    </w:p>
    <w:p w14:paraId="2A3314F5" w14:textId="7777777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3.6.7.</w:t>
      </w:r>
      <w:r w:rsidRPr="007A68A3">
        <w:rPr>
          <w:rFonts w:ascii="Times New Roman" w:eastAsia="Times New Roman" w:hAnsi="Times New Roman" w:cs="Times New Roman"/>
          <w:sz w:val="22"/>
          <w:szCs w:val="22"/>
        </w:rPr>
        <w:t xml:space="preserve"> empresas controladoras, controladas ou coligadas, nos termos da Lei nº 6.404, de 15 de dezembro de 1976, concorrendo entre si;</w:t>
      </w:r>
    </w:p>
    <w:p w14:paraId="2A3314F6" w14:textId="77777777" w:rsidR="00D54377" w:rsidRPr="007A68A3" w:rsidRDefault="00D54377" w:rsidP="00541D70">
      <w:pPr>
        <w:pBdr>
          <w:top w:val="nil"/>
          <w:left w:val="nil"/>
          <w:bottom w:val="nil"/>
          <w:right w:val="nil"/>
          <w:between w:val="nil"/>
        </w:pBdr>
        <w:spacing w:before="0"/>
        <w:ind w:left="567"/>
        <w:rPr>
          <w:rFonts w:ascii="Times New Roman" w:eastAsia="Times New Roman" w:hAnsi="Times New Roman" w:cs="Times New Roman"/>
          <w:sz w:val="22"/>
          <w:szCs w:val="22"/>
        </w:rPr>
      </w:pPr>
    </w:p>
    <w:p w14:paraId="2A3314F7" w14:textId="7777777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bookmarkStart w:id="5" w:name="_tyjcwt" w:colFirst="0" w:colLast="0"/>
      <w:bookmarkEnd w:id="5"/>
      <w:r w:rsidRPr="007A68A3">
        <w:rPr>
          <w:rFonts w:ascii="Times New Roman" w:eastAsia="Times New Roman" w:hAnsi="Times New Roman" w:cs="Times New Roman"/>
          <w:b/>
          <w:sz w:val="22"/>
          <w:szCs w:val="22"/>
        </w:rPr>
        <w:t>3.6.8.</w:t>
      </w:r>
      <w:r w:rsidRPr="007A68A3">
        <w:rPr>
          <w:rFonts w:ascii="Times New Roman" w:eastAsia="Times New Roman" w:hAnsi="Times New Roman" w:cs="Times New Roman"/>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A3314F8" w14:textId="77777777" w:rsidR="00D54377" w:rsidRPr="007A68A3" w:rsidRDefault="00D54377" w:rsidP="00541D70">
      <w:pPr>
        <w:pBdr>
          <w:top w:val="nil"/>
          <w:left w:val="nil"/>
          <w:bottom w:val="nil"/>
          <w:right w:val="nil"/>
          <w:between w:val="nil"/>
        </w:pBdr>
        <w:spacing w:before="0"/>
        <w:ind w:left="567"/>
        <w:rPr>
          <w:rFonts w:ascii="Times New Roman" w:eastAsia="Times New Roman" w:hAnsi="Times New Roman" w:cs="Times New Roman"/>
          <w:sz w:val="22"/>
          <w:szCs w:val="22"/>
        </w:rPr>
      </w:pPr>
    </w:p>
    <w:p w14:paraId="2A3314F9" w14:textId="7777777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3.6.9.</w:t>
      </w:r>
      <w:r w:rsidRPr="007A68A3">
        <w:rPr>
          <w:rFonts w:ascii="Times New Roman" w:eastAsia="Times New Roman" w:hAnsi="Times New Roman" w:cs="Times New Roman"/>
          <w:sz w:val="22"/>
          <w:szCs w:val="22"/>
        </w:rPr>
        <w:t xml:space="preserve"> agente público do órgão ou entidade licitante;</w:t>
      </w:r>
    </w:p>
    <w:p w14:paraId="2A3314FA" w14:textId="77777777" w:rsidR="00D54377" w:rsidRPr="007A68A3" w:rsidRDefault="00D54377" w:rsidP="00541D70">
      <w:pPr>
        <w:pBdr>
          <w:top w:val="nil"/>
          <w:left w:val="nil"/>
          <w:bottom w:val="nil"/>
          <w:right w:val="nil"/>
          <w:between w:val="nil"/>
        </w:pBdr>
        <w:spacing w:before="0"/>
        <w:ind w:left="567"/>
        <w:rPr>
          <w:rFonts w:ascii="Times New Roman" w:eastAsia="Times New Roman" w:hAnsi="Times New Roman" w:cs="Times New Roman"/>
          <w:sz w:val="22"/>
          <w:szCs w:val="22"/>
        </w:rPr>
      </w:pPr>
    </w:p>
    <w:p w14:paraId="2A3314FB" w14:textId="7777777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3.6.10.</w:t>
      </w:r>
      <w:r w:rsidRPr="007A68A3">
        <w:rPr>
          <w:rFonts w:ascii="Times New Roman" w:eastAsia="Times New Roman" w:hAnsi="Times New Roman" w:cs="Times New Roman"/>
          <w:sz w:val="22"/>
          <w:szCs w:val="22"/>
        </w:rPr>
        <w:t xml:space="preserve"> pessoas jurídicas reunidas em consórcio;</w:t>
      </w:r>
    </w:p>
    <w:p w14:paraId="2A3314FC" w14:textId="77777777" w:rsidR="00D54377" w:rsidRPr="007A68A3" w:rsidRDefault="00D54377" w:rsidP="00541D70">
      <w:pPr>
        <w:pBdr>
          <w:top w:val="nil"/>
          <w:left w:val="nil"/>
          <w:bottom w:val="nil"/>
          <w:right w:val="nil"/>
          <w:between w:val="nil"/>
        </w:pBdr>
        <w:spacing w:before="0"/>
        <w:ind w:left="567"/>
        <w:rPr>
          <w:rFonts w:ascii="Times New Roman" w:eastAsia="Times New Roman" w:hAnsi="Times New Roman" w:cs="Times New Roman"/>
          <w:sz w:val="22"/>
          <w:szCs w:val="22"/>
        </w:rPr>
      </w:pPr>
    </w:p>
    <w:p w14:paraId="2A3314FD" w14:textId="59D11DD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3.6.11.</w:t>
      </w:r>
      <w:r w:rsidRPr="007A68A3">
        <w:rPr>
          <w:rFonts w:ascii="Times New Roman" w:eastAsia="Times New Roman" w:hAnsi="Times New Roman" w:cs="Times New Roman"/>
          <w:sz w:val="22"/>
          <w:szCs w:val="22"/>
        </w:rPr>
        <w:t xml:space="preserve"> Organizações da Sociedade Civil de Interesse Público </w:t>
      </w:r>
      <w:r w:rsidR="00037C12" w:rsidRPr="007A68A3">
        <w:rPr>
          <w:rFonts w:ascii="Times New Roman" w:eastAsia="Times New Roman" w:hAnsi="Times New Roman" w:cs="Times New Roman"/>
          <w:sz w:val="22"/>
          <w:szCs w:val="22"/>
        </w:rPr>
        <w:t>–</w:t>
      </w:r>
      <w:r w:rsidRPr="007A68A3">
        <w:rPr>
          <w:rFonts w:ascii="Times New Roman" w:eastAsia="Times New Roman" w:hAnsi="Times New Roman" w:cs="Times New Roman"/>
          <w:sz w:val="22"/>
          <w:szCs w:val="22"/>
        </w:rPr>
        <w:t xml:space="preserve"> OSCIP, atuando nessa condição;</w:t>
      </w:r>
    </w:p>
    <w:p w14:paraId="2A3314FE" w14:textId="77777777" w:rsidR="00D54377" w:rsidRPr="007A68A3" w:rsidRDefault="00D54377" w:rsidP="00541D70">
      <w:pPr>
        <w:pBdr>
          <w:top w:val="nil"/>
          <w:left w:val="nil"/>
          <w:bottom w:val="nil"/>
          <w:right w:val="nil"/>
          <w:between w:val="nil"/>
        </w:pBdr>
        <w:spacing w:before="0"/>
        <w:ind w:left="567"/>
        <w:rPr>
          <w:rFonts w:ascii="Times New Roman" w:eastAsia="Times New Roman" w:hAnsi="Times New Roman" w:cs="Times New Roman"/>
          <w:sz w:val="22"/>
          <w:szCs w:val="22"/>
        </w:rPr>
      </w:pPr>
    </w:p>
    <w:p w14:paraId="2A3314FF" w14:textId="77777777" w:rsidR="00D54377" w:rsidRPr="007A68A3" w:rsidRDefault="00AB280D" w:rsidP="00541D70">
      <w:pPr>
        <w:pBdr>
          <w:top w:val="nil"/>
          <w:left w:val="nil"/>
          <w:bottom w:val="nil"/>
          <w:right w:val="nil"/>
          <w:between w:val="nil"/>
        </w:pBd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3.6.12.</w:t>
      </w:r>
      <w:r w:rsidRPr="007A68A3">
        <w:rPr>
          <w:rFonts w:ascii="Times New Roman" w:eastAsia="Times New Roman" w:hAnsi="Times New Roman" w:cs="Times New Roman"/>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7A68A3">
        <w:rPr>
          <w:rFonts w:ascii="Times New Roman" w:eastAsia="Times New Roman" w:hAnsi="Times New Roman" w:cs="Times New Roman"/>
          <w:b/>
          <w:sz w:val="22"/>
          <w:szCs w:val="22"/>
        </w:rPr>
        <w:t>§ 1º do art. 9º da Lei nº 14.133, de 2021</w:t>
      </w:r>
      <w:r w:rsidRPr="007A68A3">
        <w:rPr>
          <w:rFonts w:ascii="Times New Roman" w:eastAsia="Times New Roman" w:hAnsi="Times New Roman" w:cs="Times New Roman"/>
          <w:sz w:val="22"/>
          <w:szCs w:val="22"/>
        </w:rPr>
        <w:t>.</w:t>
      </w:r>
    </w:p>
    <w:p w14:paraId="2A331500" w14:textId="77777777" w:rsidR="00D54377" w:rsidRPr="007A68A3" w:rsidRDefault="00D54377" w:rsidP="00541D70">
      <w:pPr>
        <w:spacing w:before="0"/>
        <w:ind w:left="708"/>
        <w:rPr>
          <w:rFonts w:ascii="Times New Roman" w:eastAsia="Times New Roman" w:hAnsi="Times New Roman" w:cs="Times New Roman"/>
          <w:b/>
          <w:sz w:val="22"/>
          <w:szCs w:val="22"/>
        </w:rPr>
      </w:pPr>
    </w:p>
    <w:p w14:paraId="2A331501"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3.7.</w:t>
      </w:r>
      <w:r w:rsidRPr="007A68A3">
        <w:rPr>
          <w:rFonts w:ascii="Times New Roman" w:eastAsia="Times New Roman" w:hAnsi="Times New Roman" w:cs="Times New Roman"/>
          <w:sz w:val="22"/>
          <w:szCs w:val="22"/>
        </w:rPr>
        <w:t xml:space="preserve"> O impedimento de que trata o item 3.6.5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w:t>
      </w:r>
      <w:bookmarkStart w:id="6" w:name="3dy6vkm" w:colFirst="0" w:colLast="0"/>
      <w:bookmarkEnd w:id="6"/>
      <w:r w:rsidRPr="007A68A3">
        <w:rPr>
          <w:rFonts w:ascii="Times New Roman" w:eastAsia="Times New Roman" w:hAnsi="Times New Roman" w:cs="Times New Roman"/>
          <w:sz w:val="22"/>
          <w:szCs w:val="22"/>
        </w:rPr>
        <w:t>e.</w:t>
      </w:r>
    </w:p>
    <w:p w14:paraId="2A331502" w14:textId="77777777" w:rsidR="00D54377" w:rsidRPr="007A68A3" w:rsidRDefault="00D54377" w:rsidP="00541D70">
      <w:pPr>
        <w:pBdr>
          <w:top w:val="nil"/>
          <w:left w:val="nil"/>
          <w:bottom w:val="nil"/>
          <w:right w:val="nil"/>
          <w:between w:val="nil"/>
        </w:pBdr>
        <w:spacing w:before="0"/>
        <w:ind w:left="284"/>
        <w:rPr>
          <w:rFonts w:ascii="Times New Roman" w:eastAsia="Times New Roman" w:hAnsi="Times New Roman" w:cs="Times New Roman"/>
          <w:sz w:val="22"/>
          <w:szCs w:val="22"/>
        </w:rPr>
      </w:pPr>
    </w:p>
    <w:p w14:paraId="2A331503"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lastRenderedPageBreak/>
        <w:t>3.8.</w:t>
      </w:r>
      <w:r w:rsidRPr="007A68A3">
        <w:rPr>
          <w:rFonts w:ascii="Times New Roman" w:eastAsia="Times New Roman" w:hAnsi="Times New Roman" w:cs="Times New Roman"/>
          <w:sz w:val="22"/>
          <w:szCs w:val="22"/>
        </w:rPr>
        <w:t xml:space="preserve"> A critério da Administração e exclusivamente a seu serviço, o autor dos projetos e a empresa a que se referem os itens 3.6.3. e 3.6.4 poderão participar no apoio das atividades de planejamento da contratação, de execução da licitação ou de gestão do contrato, desde que sob supervisão exclusiva de agentes públicos do órgão ou entidade.</w:t>
      </w:r>
      <w:bookmarkStart w:id="7" w:name="1t3h5sf" w:colFirst="0" w:colLast="0"/>
      <w:bookmarkEnd w:id="7"/>
    </w:p>
    <w:p w14:paraId="2A331504" w14:textId="77777777" w:rsidR="00D54377" w:rsidRPr="007A68A3" w:rsidRDefault="00D54377" w:rsidP="00541D70">
      <w:pPr>
        <w:pBdr>
          <w:top w:val="nil"/>
          <w:left w:val="nil"/>
          <w:bottom w:val="nil"/>
          <w:right w:val="nil"/>
          <w:between w:val="nil"/>
        </w:pBdr>
        <w:spacing w:before="0"/>
        <w:ind w:left="284"/>
        <w:rPr>
          <w:rFonts w:ascii="Times New Roman" w:eastAsia="Times New Roman" w:hAnsi="Times New Roman" w:cs="Times New Roman"/>
          <w:sz w:val="22"/>
          <w:szCs w:val="22"/>
        </w:rPr>
      </w:pPr>
    </w:p>
    <w:p w14:paraId="2A331505"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3.9.</w:t>
      </w:r>
      <w:r w:rsidRPr="007A68A3">
        <w:rPr>
          <w:rFonts w:ascii="Times New Roman" w:eastAsia="Times New Roman" w:hAnsi="Times New Roman" w:cs="Times New Roman"/>
          <w:sz w:val="22"/>
          <w:szCs w:val="22"/>
        </w:rPr>
        <w:t xml:space="preserve"> Equiparam-se aos autores do projeto as empresas integrantes do mesmo grupo econômico.</w:t>
      </w:r>
      <w:bookmarkStart w:id="8" w:name="4d34og8" w:colFirst="0" w:colLast="0"/>
      <w:bookmarkEnd w:id="8"/>
    </w:p>
    <w:p w14:paraId="2A331506" w14:textId="77777777" w:rsidR="00D54377" w:rsidRPr="007A68A3" w:rsidRDefault="00D54377" w:rsidP="00541D70">
      <w:pPr>
        <w:pBdr>
          <w:top w:val="nil"/>
          <w:left w:val="nil"/>
          <w:bottom w:val="nil"/>
          <w:right w:val="nil"/>
          <w:between w:val="nil"/>
        </w:pBdr>
        <w:spacing w:before="0"/>
        <w:ind w:left="284"/>
        <w:rPr>
          <w:rFonts w:ascii="Times New Roman" w:eastAsia="Times New Roman" w:hAnsi="Times New Roman" w:cs="Times New Roman"/>
          <w:sz w:val="22"/>
          <w:szCs w:val="22"/>
        </w:rPr>
      </w:pPr>
    </w:p>
    <w:p w14:paraId="2A331507"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3.10.</w:t>
      </w:r>
      <w:r w:rsidRPr="007A68A3">
        <w:rPr>
          <w:rFonts w:ascii="Times New Roman" w:eastAsia="Times New Roman" w:hAnsi="Times New Roman" w:cs="Times New Roman"/>
          <w:sz w:val="22"/>
          <w:szCs w:val="22"/>
        </w:rPr>
        <w:t xml:space="preserve"> O disposto nos </w:t>
      </w:r>
      <w:r w:rsidRPr="007A68A3">
        <w:rPr>
          <w:rFonts w:ascii="Times New Roman" w:eastAsia="Times New Roman" w:hAnsi="Times New Roman" w:cs="Times New Roman"/>
          <w:b/>
          <w:sz w:val="22"/>
          <w:szCs w:val="22"/>
        </w:rPr>
        <w:t>itens 3.6.4 e 3.6.5</w:t>
      </w:r>
      <w:r w:rsidRPr="007A68A3">
        <w:rPr>
          <w:rFonts w:ascii="Times New Roman" w:eastAsia="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9" w:name="2s8eyo1" w:colFirst="0" w:colLast="0"/>
      <w:bookmarkEnd w:id="9"/>
      <w:r w:rsidRPr="007A68A3">
        <w:rPr>
          <w:rFonts w:ascii="Times New Roman" w:eastAsia="Times New Roman" w:hAnsi="Times New Roman" w:cs="Times New Roman"/>
          <w:sz w:val="22"/>
          <w:szCs w:val="22"/>
        </w:rPr>
        <w:t>.</w:t>
      </w:r>
    </w:p>
    <w:p w14:paraId="2A331508" w14:textId="77777777" w:rsidR="00D54377" w:rsidRPr="007A68A3" w:rsidRDefault="00D54377" w:rsidP="00541D70">
      <w:pPr>
        <w:pBdr>
          <w:top w:val="nil"/>
          <w:left w:val="nil"/>
          <w:bottom w:val="nil"/>
          <w:right w:val="nil"/>
          <w:between w:val="nil"/>
        </w:pBdr>
        <w:spacing w:before="0"/>
        <w:ind w:left="284"/>
        <w:rPr>
          <w:rFonts w:ascii="Times New Roman" w:eastAsia="Times New Roman" w:hAnsi="Times New Roman" w:cs="Times New Roman"/>
          <w:b/>
          <w:sz w:val="22"/>
          <w:szCs w:val="22"/>
        </w:rPr>
      </w:pPr>
    </w:p>
    <w:p w14:paraId="2A331509"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3.11.</w:t>
      </w:r>
      <w:r w:rsidRPr="007A68A3">
        <w:rPr>
          <w:rFonts w:ascii="Times New Roman" w:eastAsia="Times New Roman" w:hAnsi="Times New Roman" w:cs="Times New Roman"/>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Pr="007A68A3">
        <w:rPr>
          <w:rFonts w:ascii="Times New Roman" w:eastAsia="Times New Roman" w:hAnsi="Times New Roman" w:cs="Times New Roman"/>
          <w:b/>
          <w:sz w:val="22"/>
          <w:szCs w:val="22"/>
        </w:rPr>
        <w:t>Lei nº 14.133/2021</w:t>
      </w:r>
      <w:r w:rsidRPr="007A68A3">
        <w:rPr>
          <w:rFonts w:ascii="Times New Roman" w:eastAsia="Times New Roman" w:hAnsi="Times New Roman" w:cs="Times New Roman"/>
          <w:sz w:val="22"/>
          <w:szCs w:val="22"/>
        </w:rPr>
        <w:t>.</w:t>
      </w:r>
    </w:p>
    <w:p w14:paraId="2A33150A" w14:textId="77777777" w:rsidR="00D54377" w:rsidRPr="007A68A3" w:rsidRDefault="00D54377" w:rsidP="00541D70">
      <w:pPr>
        <w:pBdr>
          <w:top w:val="nil"/>
          <w:left w:val="nil"/>
          <w:bottom w:val="nil"/>
          <w:right w:val="nil"/>
          <w:between w:val="nil"/>
        </w:pBdr>
        <w:spacing w:before="0"/>
        <w:ind w:left="284"/>
        <w:rPr>
          <w:rFonts w:ascii="Times New Roman" w:eastAsia="Times New Roman" w:hAnsi="Times New Roman" w:cs="Times New Roman"/>
          <w:sz w:val="22"/>
          <w:szCs w:val="22"/>
        </w:rPr>
      </w:pPr>
    </w:p>
    <w:p w14:paraId="2A33150B"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3.12.</w:t>
      </w:r>
      <w:r w:rsidRPr="007A68A3">
        <w:rPr>
          <w:rFonts w:ascii="Times New Roman" w:eastAsia="Times New Roman" w:hAnsi="Times New Roman" w:cs="Times New Roman"/>
          <w:sz w:val="22"/>
          <w:szCs w:val="22"/>
        </w:rPr>
        <w:t xml:space="preserve"> A vedação de que trata o </w:t>
      </w:r>
      <w:r w:rsidRPr="007A68A3">
        <w:rPr>
          <w:rFonts w:ascii="Times New Roman" w:eastAsia="Times New Roman" w:hAnsi="Times New Roman" w:cs="Times New Roman"/>
          <w:b/>
          <w:sz w:val="22"/>
          <w:szCs w:val="22"/>
        </w:rPr>
        <w:t>item 3.6.9</w:t>
      </w:r>
      <w:r w:rsidRPr="007A68A3">
        <w:rPr>
          <w:rFonts w:ascii="Times New Roman" w:eastAsia="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A33150C" w14:textId="77777777" w:rsidR="00D54377" w:rsidRPr="007A68A3" w:rsidRDefault="00D54377" w:rsidP="00541D70">
      <w:pPr>
        <w:pBdr>
          <w:top w:val="nil"/>
          <w:left w:val="nil"/>
          <w:bottom w:val="nil"/>
          <w:right w:val="nil"/>
          <w:between w:val="nil"/>
        </w:pBdr>
        <w:spacing w:before="0"/>
        <w:ind w:left="284"/>
        <w:rPr>
          <w:rFonts w:ascii="Times New Roman" w:eastAsia="Times New Roman" w:hAnsi="Times New Roman" w:cs="Times New Roman"/>
          <w:sz w:val="22"/>
          <w:szCs w:val="22"/>
        </w:rPr>
      </w:pPr>
    </w:p>
    <w:p w14:paraId="2A33150D" w14:textId="77777777" w:rsidR="00D54377" w:rsidRPr="007A68A3" w:rsidRDefault="00AB280D" w:rsidP="00541D70">
      <w:pPr>
        <w:pBdr>
          <w:top w:val="nil"/>
          <w:left w:val="nil"/>
          <w:bottom w:val="nil"/>
          <w:right w:val="nil"/>
          <w:between w:val="nil"/>
        </w:pBd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3.13.</w:t>
      </w:r>
      <w:r w:rsidRPr="007A68A3">
        <w:rPr>
          <w:rFonts w:ascii="Times New Roman" w:eastAsia="Times New Roman" w:hAnsi="Times New Roman" w:cs="Times New Roman"/>
          <w:sz w:val="22"/>
          <w:szCs w:val="22"/>
        </w:rPr>
        <w:t xml:space="preserve"> O campo </w:t>
      </w:r>
      <w:r w:rsidRPr="007A68A3">
        <w:rPr>
          <w:rFonts w:ascii="Times New Roman" w:eastAsia="Times New Roman" w:hAnsi="Times New Roman" w:cs="Times New Roman"/>
          <w:b/>
          <w:sz w:val="22"/>
          <w:szCs w:val="22"/>
        </w:rPr>
        <w:t>Dados do Processo</w:t>
      </w:r>
      <w:r w:rsidRPr="007A68A3">
        <w:rPr>
          <w:rFonts w:ascii="Times New Roman" w:eastAsia="Times New Roman" w:hAnsi="Times New Roman" w:cs="Times New Roman"/>
          <w:sz w:val="22"/>
          <w:szCs w:val="22"/>
        </w:rPr>
        <w:t xml:space="preserve"> deste Edital permitirá ou não a participação de empresas em consórcio, deverão ser observadas as seguintes normas:</w:t>
      </w:r>
    </w:p>
    <w:p w14:paraId="2A33150E" w14:textId="77777777" w:rsidR="00D54377" w:rsidRPr="007A68A3" w:rsidRDefault="00D54377" w:rsidP="00541D70">
      <w:pPr>
        <w:spacing w:before="0"/>
        <w:ind w:left="426"/>
        <w:rPr>
          <w:rFonts w:ascii="Times New Roman" w:eastAsia="Times New Roman" w:hAnsi="Times New Roman" w:cs="Times New Roman"/>
          <w:sz w:val="22"/>
          <w:szCs w:val="22"/>
        </w:rPr>
      </w:pPr>
    </w:p>
    <w:p w14:paraId="2A33150F"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3.13.1.</w:t>
      </w:r>
      <w:r w:rsidRPr="007A68A3">
        <w:rPr>
          <w:rFonts w:ascii="Times New Roman" w:eastAsia="Times New Roman" w:hAnsi="Times New Roman" w:cs="Times New Roman"/>
          <w:sz w:val="22"/>
          <w:szCs w:val="22"/>
        </w:rPr>
        <w:t xml:space="preserve"> Deverá ser comprovada a existência de compromisso público ou particular de constituição de consórcio, após declaração do vencedor, com indicação da empresa-líder que deverá atender às condições de liderança estipuladas no edital e será representante das consorciadas perante a Administração;</w:t>
      </w:r>
    </w:p>
    <w:p w14:paraId="2A331510"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11"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3.13.2.</w:t>
      </w:r>
      <w:r w:rsidRPr="007A68A3">
        <w:rPr>
          <w:rFonts w:ascii="Times New Roman" w:eastAsia="Times New Roman" w:hAnsi="Times New Roman" w:cs="Times New Roman"/>
          <w:sz w:val="22"/>
          <w:szCs w:val="22"/>
        </w:rPr>
        <w:t xml:space="preserve"> Cada empresa consorciada deverá apresentar a documentação de habilitação exigida no ato convocatório;</w:t>
      </w:r>
    </w:p>
    <w:p w14:paraId="2A331512"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13"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3.13.3.</w:t>
      </w:r>
      <w:r w:rsidRPr="007A68A3">
        <w:rPr>
          <w:rFonts w:ascii="Times New Roman" w:eastAsia="Times New Roman" w:hAnsi="Times New Roman" w:cs="Times New Roman"/>
          <w:sz w:val="22"/>
          <w:szCs w:val="22"/>
        </w:rPr>
        <w:t xml:space="preserve"> A capacidade técnica do consórcio será representada pela soma da capacidade técnica das empresas consorciadas; </w:t>
      </w:r>
    </w:p>
    <w:p w14:paraId="2A331514"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15"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3.13.4.</w:t>
      </w:r>
      <w:r w:rsidRPr="007A68A3">
        <w:rPr>
          <w:rFonts w:ascii="Times New Roman" w:eastAsia="Times New Roman" w:hAnsi="Times New Roman" w:cs="Times New Roman"/>
          <w:sz w:val="22"/>
          <w:szCs w:val="22"/>
        </w:rPr>
        <w:t xml:space="preserve"> Para fins de qualificação econômico-financeira, cada uma das empresas deverá atender aos índices contábeis definidos no edital e quanto ao capital social exigido, deverá ser comprovado pelo somatório dos capitais das empresas consorciadas, na proporção de sua respectiva participação.</w:t>
      </w:r>
    </w:p>
    <w:p w14:paraId="2A331516"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17"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3.13.5.</w:t>
      </w:r>
      <w:r w:rsidRPr="007A68A3">
        <w:rPr>
          <w:rFonts w:ascii="Times New Roman" w:eastAsia="Times New Roman" w:hAnsi="Times New Roman" w:cs="Times New Roman"/>
          <w:sz w:val="22"/>
          <w:szCs w:val="22"/>
        </w:rPr>
        <w:t xml:space="preserve"> O capital do consórcio será calculado da seguinte forma: </w:t>
      </w:r>
    </w:p>
    <w:p w14:paraId="2A331518" w14:textId="77777777" w:rsidR="00D54377" w:rsidRPr="007A68A3" w:rsidRDefault="00D54377" w:rsidP="00541D70">
      <w:pPr>
        <w:spacing w:before="0"/>
        <w:ind w:left="2124"/>
        <w:rPr>
          <w:rFonts w:ascii="Times New Roman" w:eastAsia="Times New Roman" w:hAnsi="Times New Roman" w:cs="Times New Roman"/>
          <w:sz w:val="22"/>
          <w:szCs w:val="22"/>
        </w:rPr>
      </w:pPr>
    </w:p>
    <w:p w14:paraId="2A331519" w14:textId="7F235055" w:rsidR="00D54377" w:rsidRPr="007A68A3" w:rsidRDefault="00AB280D" w:rsidP="00D31923">
      <w:pPr>
        <w:pStyle w:val="PargrafodaLista"/>
        <w:numPr>
          <w:ilvl w:val="0"/>
          <w:numId w:val="12"/>
        </w:numPr>
        <w:rPr>
          <w:rFonts w:ascii="Times New Roman" w:eastAsia="Times New Roman" w:hAnsi="Times New Roman" w:cs="Times New Roman"/>
        </w:rPr>
      </w:pPr>
      <w:r w:rsidRPr="007A68A3">
        <w:rPr>
          <w:rFonts w:ascii="Times New Roman" w:eastAsia="Times New Roman" w:hAnsi="Times New Roman" w:cs="Times New Roman"/>
        </w:rPr>
        <w:t>Cada percentual de participação será multiplicado pelo capital social mínimo;</w:t>
      </w:r>
    </w:p>
    <w:p w14:paraId="2A33151B" w14:textId="77777777" w:rsidR="00D54377" w:rsidRPr="007A68A3" w:rsidRDefault="00AB280D" w:rsidP="00541D70">
      <w:pPr>
        <w:spacing w:before="0"/>
        <w:ind w:left="851"/>
        <w:rPr>
          <w:rFonts w:ascii="Times New Roman" w:eastAsia="Times New Roman" w:hAnsi="Times New Roman" w:cs="Times New Roman"/>
          <w:sz w:val="22"/>
          <w:szCs w:val="22"/>
        </w:rPr>
      </w:pPr>
      <w:r w:rsidRPr="007A68A3">
        <w:rPr>
          <w:rFonts w:ascii="Times New Roman" w:eastAsia="Times New Roman" w:hAnsi="Times New Roman" w:cs="Times New Roman"/>
          <w:sz w:val="22"/>
          <w:szCs w:val="22"/>
        </w:rPr>
        <w:t xml:space="preserve">b) Os resultados assim obtidos serão comparados com os respectivos capitais de cada um dos membros do consórcio, que deverão, individualmente, comprovar capital maior ou igual ao valor obtido no </w:t>
      </w:r>
      <w:r w:rsidRPr="007A68A3">
        <w:rPr>
          <w:rFonts w:ascii="Times New Roman" w:eastAsia="Times New Roman" w:hAnsi="Times New Roman" w:cs="Times New Roman"/>
          <w:b/>
          <w:sz w:val="22"/>
          <w:szCs w:val="22"/>
        </w:rPr>
        <w:t>subitem 3.13.4</w:t>
      </w:r>
      <w:r w:rsidRPr="007A68A3">
        <w:rPr>
          <w:rFonts w:ascii="Times New Roman" w:eastAsia="Times New Roman" w:hAnsi="Times New Roman" w:cs="Times New Roman"/>
          <w:sz w:val="22"/>
          <w:szCs w:val="22"/>
        </w:rPr>
        <w:t>.</w:t>
      </w:r>
    </w:p>
    <w:p w14:paraId="2A33151C" w14:textId="77777777" w:rsidR="00D54377" w:rsidRPr="007A68A3" w:rsidRDefault="00D54377" w:rsidP="00541D70">
      <w:pPr>
        <w:spacing w:before="0"/>
        <w:ind w:left="1416"/>
        <w:rPr>
          <w:rFonts w:ascii="Times New Roman" w:eastAsia="Times New Roman" w:hAnsi="Times New Roman" w:cs="Times New Roman"/>
          <w:sz w:val="22"/>
          <w:szCs w:val="22"/>
        </w:rPr>
      </w:pPr>
    </w:p>
    <w:p w14:paraId="2A33151D"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3.13.6.</w:t>
      </w:r>
      <w:r w:rsidRPr="007A68A3">
        <w:rPr>
          <w:rFonts w:ascii="Times New Roman" w:eastAsia="Times New Roman" w:hAnsi="Times New Roman" w:cs="Times New Roman"/>
          <w:sz w:val="22"/>
          <w:szCs w:val="22"/>
        </w:rPr>
        <w:t xml:space="preserve"> As empresas consorciadas não poderão participar, na mesma licitação, de mais de um consórcio ou isoladamente; </w:t>
      </w:r>
    </w:p>
    <w:p w14:paraId="2A33151E"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1F"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lastRenderedPageBreak/>
        <w:t>3.13.7.</w:t>
      </w:r>
      <w:r w:rsidRPr="007A68A3">
        <w:rPr>
          <w:rFonts w:ascii="Times New Roman" w:eastAsia="Times New Roman" w:hAnsi="Times New Roman" w:cs="Times New Roman"/>
          <w:sz w:val="22"/>
          <w:szCs w:val="22"/>
        </w:rPr>
        <w:t xml:space="preserve"> As empresas consorciadas serão solidariamente responsáveis pelas obrigações do consórcio nas fases de licitação e durante a vigência do contrato; </w:t>
      </w:r>
    </w:p>
    <w:p w14:paraId="2A331520"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21"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3.13.8.</w:t>
      </w:r>
      <w:r w:rsidRPr="007A68A3">
        <w:rPr>
          <w:rFonts w:ascii="Times New Roman" w:eastAsia="Times New Roman" w:hAnsi="Times New Roman" w:cs="Times New Roman"/>
          <w:sz w:val="22"/>
          <w:szCs w:val="22"/>
        </w:rPr>
        <w:t xml:space="preserve"> No consórcio de empresas brasileiras e estrangeiras, a liderança caberá, obrigatoriamente, a empresa brasileira, observado o disposto no </w:t>
      </w:r>
      <w:r w:rsidRPr="007A68A3">
        <w:rPr>
          <w:rFonts w:ascii="Times New Roman" w:eastAsia="Times New Roman" w:hAnsi="Times New Roman" w:cs="Times New Roman"/>
          <w:b/>
          <w:sz w:val="22"/>
          <w:szCs w:val="22"/>
        </w:rPr>
        <w:t>item 3.13.1</w:t>
      </w:r>
      <w:r w:rsidRPr="007A68A3">
        <w:rPr>
          <w:rFonts w:ascii="Times New Roman" w:eastAsia="Times New Roman" w:hAnsi="Times New Roman" w:cs="Times New Roman"/>
          <w:sz w:val="22"/>
          <w:szCs w:val="22"/>
        </w:rPr>
        <w:t>;</w:t>
      </w:r>
    </w:p>
    <w:p w14:paraId="2A331522"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23"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3.13.9.</w:t>
      </w:r>
      <w:r w:rsidRPr="007A68A3">
        <w:rPr>
          <w:rFonts w:ascii="Times New Roman" w:eastAsia="Times New Roman" w:hAnsi="Times New Roman" w:cs="Times New Roman"/>
          <w:sz w:val="22"/>
          <w:szCs w:val="22"/>
        </w:rPr>
        <w:t xml:space="preserve"> Antes da celebração do contrato, deverá ser promovida à constituição e o registro do consórcio.</w:t>
      </w:r>
    </w:p>
    <w:p w14:paraId="2A331524" w14:textId="77777777" w:rsidR="00D54377" w:rsidRPr="007A68A3" w:rsidRDefault="00D54377" w:rsidP="00541D70">
      <w:pPr>
        <w:spacing w:before="0"/>
        <w:ind w:left="1416"/>
        <w:rPr>
          <w:rFonts w:ascii="Times New Roman" w:eastAsia="Times New Roman" w:hAnsi="Times New Roman" w:cs="Times New Roman"/>
          <w:b/>
          <w:sz w:val="22"/>
          <w:szCs w:val="22"/>
        </w:rPr>
      </w:pPr>
    </w:p>
    <w:p w14:paraId="2A331525" w14:textId="77777777" w:rsidR="00D54377" w:rsidRPr="007A68A3" w:rsidRDefault="00AB280D" w:rsidP="00541D70">
      <w:pPr>
        <w:keepNext/>
        <w:shd w:val="clear" w:color="auto" w:fill="D9D9D9"/>
        <w:spacing w:before="0"/>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4. DA APRESENTAÇÃO DA PROPOSTA E DOS DOCUMENTOS DE HABILITAÇÃO</w:t>
      </w:r>
    </w:p>
    <w:p w14:paraId="2A331526" w14:textId="77777777" w:rsidR="00D54377" w:rsidRPr="007A68A3" w:rsidRDefault="00D54377" w:rsidP="00541D70">
      <w:pPr>
        <w:keepNext/>
        <w:spacing w:before="0"/>
        <w:rPr>
          <w:rFonts w:ascii="Times New Roman" w:eastAsia="Times New Roman" w:hAnsi="Times New Roman" w:cs="Times New Roman"/>
          <w:b/>
          <w:sz w:val="22"/>
          <w:szCs w:val="22"/>
        </w:rPr>
      </w:pPr>
    </w:p>
    <w:p w14:paraId="2A331527" w14:textId="77777777" w:rsidR="00D54377" w:rsidRPr="007A68A3" w:rsidRDefault="00AB280D" w:rsidP="00541D70">
      <w:pPr>
        <w:keepNext/>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4.1. </w:t>
      </w:r>
      <w:r w:rsidRPr="007A68A3">
        <w:rPr>
          <w:rFonts w:ascii="Times New Roman" w:eastAsia="Times New Roman" w:hAnsi="Times New Roman" w:cs="Times New Roman"/>
          <w:sz w:val="22"/>
          <w:szCs w:val="22"/>
        </w:rPr>
        <w:t>Na presente licitação, a fase de habilitação sucederá as fases de apresentação de propostas, lances e de julgamento das propostas.</w:t>
      </w:r>
    </w:p>
    <w:p w14:paraId="2A331528" w14:textId="77777777" w:rsidR="00D54377" w:rsidRPr="007A68A3" w:rsidRDefault="00D54377" w:rsidP="00541D70">
      <w:pPr>
        <w:keepNext/>
        <w:spacing w:before="0"/>
        <w:ind w:left="284"/>
        <w:rPr>
          <w:rFonts w:ascii="Times New Roman" w:eastAsia="Times New Roman" w:hAnsi="Times New Roman" w:cs="Times New Roman"/>
          <w:b/>
          <w:sz w:val="22"/>
          <w:szCs w:val="22"/>
        </w:rPr>
      </w:pPr>
    </w:p>
    <w:p w14:paraId="2A331529" w14:textId="00557FD2" w:rsidR="00D54377" w:rsidRPr="007A68A3" w:rsidRDefault="00AB280D" w:rsidP="00541D70">
      <w:pPr>
        <w:keepNext/>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4.2. </w:t>
      </w:r>
      <w:r w:rsidRPr="007A68A3">
        <w:rPr>
          <w:rFonts w:ascii="Times New Roman" w:eastAsia="Times New Roman" w:hAnsi="Times New Roman" w:cs="Times New Roman"/>
          <w:sz w:val="22"/>
          <w:szCs w:val="22"/>
        </w:rPr>
        <w:t xml:space="preserve">Os licitantes encaminharão, exclusivamente por meio do </w:t>
      </w:r>
      <w:r w:rsidR="00462859" w:rsidRPr="007A68A3">
        <w:rPr>
          <w:rFonts w:ascii="Times New Roman" w:eastAsia="Times New Roman" w:hAnsi="Times New Roman" w:cs="Times New Roman"/>
          <w:b/>
          <w:sz w:val="22"/>
          <w:szCs w:val="22"/>
        </w:rPr>
        <w:t xml:space="preserve">Portal: </w:t>
      </w:r>
      <w:r w:rsidR="00140E60" w:rsidRPr="007A68A3">
        <w:rPr>
          <w:rFonts w:ascii="Times New Roman" w:eastAsia="Times New Roman" w:hAnsi="Times New Roman" w:cs="Times New Roman"/>
          <w:b/>
          <w:sz w:val="22"/>
          <w:szCs w:val="22"/>
        </w:rPr>
        <w:t>www.</w:t>
      </w:r>
      <w:r w:rsidR="0073406C" w:rsidRPr="007A68A3">
        <w:rPr>
          <w:rFonts w:ascii="Times New Roman" w:eastAsia="Times New Roman" w:hAnsi="Times New Roman" w:cs="Times New Roman"/>
          <w:b/>
          <w:sz w:val="22"/>
          <w:szCs w:val="22"/>
        </w:rPr>
        <w:t>licitacidelandiama.com.br</w:t>
      </w:r>
      <w:r w:rsidRPr="007A68A3">
        <w:rPr>
          <w:rFonts w:ascii="Times New Roman" w:eastAsia="Times New Roman" w:hAnsi="Times New Roman" w:cs="Times New Roman"/>
          <w:sz w:val="22"/>
          <w:szCs w:val="22"/>
        </w:rPr>
        <w:t>, a proposta de preços, conforme o critério de julgamento adotado neste edital, até a data e o horário estabelecidos para abertura da sessão pública.</w:t>
      </w:r>
    </w:p>
    <w:p w14:paraId="2A33152A" w14:textId="77777777" w:rsidR="00D54377" w:rsidRPr="007A68A3" w:rsidRDefault="00D54377" w:rsidP="00541D70">
      <w:pPr>
        <w:keepNext/>
        <w:spacing w:before="0"/>
        <w:ind w:left="284"/>
        <w:rPr>
          <w:rFonts w:ascii="Times New Roman" w:eastAsia="Times New Roman" w:hAnsi="Times New Roman" w:cs="Times New Roman"/>
          <w:b/>
          <w:sz w:val="22"/>
          <w:szCs w:val="22"/>
        </w:rPr>
      </w:pPr>
    </w:p>
    <w:p w14:paraId="2A33152B" w14:textId="77777777" w:rsidR="00D54377" w:rsidRPr="007A68A3" w:rsidRDefault="00AB280D" w:rsidP="00541D70">
      <w:pPr>
        <w:keepNext/>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4.3.</w:t>
      </w:r>
      <w:r w:rsidRPr="007A68A3">
        <w:rPr>
          <w:rFonts w:ascii="Times New Roman" w:eastAsia="Times New Roman" w:hAnsi="Times New Roman" w:cs="Times New Roman"/>
          <w:b/>
          <w:sz w:val="22"/>
          <w:szCs w:val="22"/>
        </w:rPr>
        <w:tab/>
      </w:r>
      <w:r w:rsidRPr="007A68A3">
        <w:rPr>
          <w:rFonts w:ascii="Times New Roman" w:eastAsia="Times New Roman" w:hAnsi="Times New Roman" w:cs="Times New Roman"/>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2A33152C" w14:textId="77777777" w:rsidR="00D54377" w:rsidRPr="007A68A3" w:rsidRDefault="00D54377" w:rsidP="00541D70">
      <w:pPr>
        <w:keepNext/>
        <w:spacing w:before="0"/>
        <w:rPr>
          <w:rFonts w:ascii="Times New Roman" w:eastAsia="Times New Roman" w:hAnsi="Times New Roman" w:cs="Times New Roman"/>
          <w:b/>
          <w:sz w:val="22"/>
          <w:szCs w:val="22"/>
        </w:rPr>
      </w:pPr>
    </w:p>
    <w:p w14:paraId="2A33152D" w14:textId="2AD7AE40"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4.4.</w:t>
      </w:r>
      <w:r w:rsidRPr="007A68A3">
        <w:rPr>
          <w:rFonts w:ascii="Times New Roman" w:eastAsia="Times New Roman" w:hAnsi="Times New Roman" w:cs="Times New Roman"/>
          <w:sz w:val="22"/>
          <w:szCs w:val="22"/>
        </w:rPr>
        <w:t xml:space="preserve"> A licitante no momento do cadastro da proposta eletrônica, também registrará em campo próprio do </w:t>
      </w:r>
      <w:r w:rsidR="00462859" w:rsidRPr="007A68A3">
        <w:rPr>
          <w:rFonts w:ascii="Times New Roman" w:eastAsia="Times New Roman" w:hAnsi="Times New Roman" w:cs="Times New Roman"/>
          <w:b/>
          <w:sz w:val="22"/>
          <w:szCs w:val="22"/>
        </w:rPr>
        <w:t xml:space="preserve">Portal: </w:t>
      </w:r>
      <w:r w:rsidR="00140E60" w:rsidRPr="007A68A3">
        <w:rPr>
          <w:rFonts w:ascii="Times New Roman" w:eastAsia="Times New Roman" w:hAnsi="Times New Roman" w:cs="Times New Roman"/>
          <w:b/>
          <w:sz w:val="22"/>
          <w:szCs w:val="22"/>
        </w:rPr>
        <w:t>www.</w:t>
      </w:r>
      <w:r w:rsidR="0073406C" w:rsidRPr="007A68A3">
        <w:rPr>
          <w:rFonts w:ascii="Times New Roman" w:eastAsia="Times New Roman" w:hAnsi="Times New Roman" w:cs="Times New Roman"/>
          <w:b/>
          <w:sz w:val="22"/>
          <w:szCs w:val="22"/>
        </w:rPr>
        <w:t>licitacidelandiama.com.br</w:t>
      </w:r>
      <w:r w:rsidRPr="007A68A3">
        <w:rPr>
          <w:rFonts w:ascii="Times New Roman" w:eastAsia="Times New Roman" w:hAnsi="Times New Roman" w:cs="Times New Roman"/>
          <w:sz w:val="22"/>
          <w:szCs w:val="22"/>
        </w:rPr>
        <w:t xml:space="preserve"> as seguintes declarações do sistema de acordo com a condição da licitante:</w:t>
      </w:r>
    </w:p>
    <w:p w14:paraId="2A33152E" w14:textId="77777777" w:rsidR="00D54377" w:rsidRPr="007A68A3" w:rsidRDefault="00D54377" w:rsidP="00541D70">
      <w:pPr>
        <w:spacing w:before="0"/>
        <w:ind w:left="284"/>
        <w:rPr>
          <w:rFonts w:ascii="Times New Roman" w:eastAsia="Times New Roman" w:hAnsi="Times New Roman" w:cs="Times New Roman"/>
          <w:sz w:val="22"/>
          <w:szCs w:val="22"/>
        </w:rPr>
      </w:pPr>
    </w:p>
    <w:p w14:paraId="2A33152F" w14:textId="50C2B4FF" w:rsidR="00D54377" w:rsidRPr="007A68A3" w:rsidRDefault="00AB280D" w:rsidP="00D31923">
      <w:pPr>
        <w:pStyle w:val="PargrafodaLista"/>
        <w:numPr>
          <w:ilvl w:val="0"/>
          <w:numId w:val="5"/>
        </w:numPr>
        <w:spacing w:after="0" w:line="240" w:lineRule="auto"/>
        <w:rPr>
          <w:rFonts w:ascii="Times New Roman" w:eastAsia="Times New Roman" w:hAnsi="Times New Roman" w:cs="Times New Roman"/>
          <w:i/>
        </w:rPr>
      </w:pPr>
      <w:r w:rsidRPr="007A68A3">
        <w:rPr>
          <w:rFonts w:ascii="Times New Roman" w:eastAsia="Times New Roman" w:hAnsi="Times New Roman" w:cs="Times New Roman"/>
          <w:i/>
        </w:rPr>
        <w:t>DECLARO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2A331530" w14:textId="77777777" w:rsidR="00D54377" w:rsidRPr="007A68A3" w:rsidRDefault="00D54377" w:rsidP="00541D70">
      <w:pPr>
        <w:spacing w:before="0"/>
        <w:ind w:left="567"/>
        <w:rPr>
          <w:rFonts w:ascii="Times New Roman" w:eastAsia="Times New Roman" w:hAnsi="Times New Roman" w:cs="Times New Roman"/>
          <w:i/>
          <w:sz w:val="22"/>
          <w:szCs w:val="22"/>
        </w:rPr>
      </w:pPr>
    </w:p>
    <w:p w14:paraId="2A331531" w14:textId="77777777" w:rsidR="00D54377" w:rsidRPr="007A68A3" w:rsidRDefault="00AB280D" w:rsidP="00541D70">
      <w:pPr>
        <w:spacing w:before="0"/>
        <w:ind w:left="567"/>
        <w:rPr>
          <w:rFonts w:ascii="Times New Roman" w:eastAsia="Times New Roman" w:hAnsi="Times New Roman" w:cs="Times New Roman"/>
          <w:i/>
          <w:sz w:val="22"/>
          <w:szCs w:val="22"/>
        </w:rPr>
      </w:pPr>
      <w:r w:rsidRPr="007A68A3">
        <w:rPr>
          <w:rFonts w:ascii="Times New Roman" w:eastAsia="Times New Roman" w:hAnsi="Times New Roman" w:cs="Times New Roman"/>
          <w:i/>
          <w:sz w:val="22"/>
          <w:szCs w:val="22"/>
        </w:rPr>
        <w:t>b) DECLARO que estou ciente e concordo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331532" w14:textId="77777777" w:rsidR="00D54377" w:rsidRPr="007A68A3" w:rsidRDefault="00D54377" w:rsidP="00541D70">
      <w:pPr>
        <w:pBdr>
          <w:top w:val="nil"/>
          <w:left w:val="nil"/>
          <w:bottom w:val="nil"/>
          <w:right w:val="nil"/>
          <w:between w:val="nil"/>
        </w:pBdr>
        <w:tabs>
          <w:tab w:val="left" w:pos="567"/>
          <w:tab w:val="left" w:pos="1276"/>
        </w:tabs>
        <w:spacing w:before="0"/>
        <w:ind w:left="567"/>
        <w:rPr>
          <w:rFonts w:ascii="Times New Roman" w:eastAsia="Times New Roman" w:hAnsi="Times New Roman" w:cs="Times New Roman"/>
          <w:i/>
          <w:sz w:val="22"/>
          <w:szCs w:val="22"/>
        </w:rPr>
      </w:pPr>
    </w:p>
    <w:p w14:paraId="2A331533" w14:textId="77777777" w:rsidR="00D54377" w:rsidRPr="007A68A3" w:rsidRDefault="00AB280D" w:rsidP="00541D70">
      <w:pPr>
        <w:pBdr>
          <w:top w:val="nil"/>
          <w:left w:val="nil"/>
          <w:bottom w:val="nil"/>
          <w:right w:val="nil"/>
          <w:between w:val="nil"/>
        </w:pBdr>
        <w:tabs>
          <w:tab w:val="left" w:pos="567"/>
          <w:tab w:val="left" w:pos="1276"/>
        </w:tabs>
        <w:spacing w:before="0"/>
        <w:ind w:left="567"/>
        <w:rPr>
          <w:rFonts w:ascii="Times New Roman" w:eastAsia="Times New Roman" w:hAnsi="Times New Roman" w:cs="Times New Roman"/>
          <w:i/>
          <w:sz w:val="22"/>
          <w:szCs w:val="22"/>
        </w:rPr>
      </w:pPr>
      <w:r w:rsidRPr="007A68A3">
        <w:rPr>
          <w:rFonts w:ascii="Times New Roman" w:eastAsia="Times New Roman" w:hAnsi="Times New Roman" w:cs="Times New Roman"/>
          <w:i/>
          <w:sz w:val="22"/>
          <w:szCs w:val="22"/>
        </w:rPr>
        <w:t>c) DECLARO que não possuo empregados executando trabalho degradante ou forçado, observando o disposto nos incisos III e IV do art. 1º e no inciso III do art. 5º da Constituição Federal;</w:t>
      </w:r>
    </w:p>
    <w:p w14:paraId="2A331534" w14:textId="77777777" w:rsidR="00D54377" w:rsidRPr="007A68A3" w:rsidRDefault="00D54377" w:rsidP="00541D70">
      <w:pPr>
        <w:spacing w:before="0"/>
        <w:ind w:left="567"/>
        <w:rPr>
          <w:rFonts w:ascii="Times New Roman" w:eastAsia="Times New Roman" w:hAnsi="Times New Roman" w:cs="Times New Roman"/>
          <w:i/>
          <w:sz w:val="22"/>
          <w:szCs w:val="22"/>
        </w:rPr>
      </w:pPr>
    </w:p>
    <w:p w14:paraId="2A331535" w14:textId="77777777" w:rsidR="00D54377" w:rsidRPr="007A68A3" w:rsidRDefault="00AB280D" w:rsidP="00541D70">
      <w:pPr>
        <w:spacing w:before="0"/>
        <w:ind w:left="567"/>
        <w:rPr>
          <w:rFonts w:ascii="Times New Roman" w:eastAsia="Times New Roman" w:hAnsi="Times New Roman" w:cs="Times New Roman"/>
          <w:i/>
          <w:sz w:val="22"/>
          <w:szCs w:val="22"/>
        </w:rPr>
      </w:pPr>
      <w:r w:rsidRPr="007A68A3">
        <w:rPr>
          <w:rFonts w:ascii="Times New Roman" w:eastAsia="Times New Roman" w:hAnsi="Times New Roman" w:cs="Times New Roman"/>
          <w:i/>
          <w:sz w:val="22"/>
          <w:szCs w:val="22"/>
        </w:rPr>
        <w:t>d) DECLARO que cumpro as exigências de reserva de cargos para pessoa com deficiência e para reabilitado da Previdência Social, previstas em lei e em outras normas específicas;</w:t>
      </w:r>
    </w:p>
    <w:p w14:paraId="2A331536" w14:textId="77777777" w:rsidR="00D54377" w:rsidRPr="007A68A3" w:rsidRDefault="00D54377" w:rsidP="00541D70">
      <w:pPr>
        <w:spacing w:before="0"/>
        <w:rPr>
          <w:rFonts w:ascii="Times New Roman" w:eastAsia="Times New Roman" w:hAnsi="Times New Roman" w:cs="Times New Roman"/>
          <w:b/>
          <w:sz w:val="22"/>
          <w:szCs w:val="22"/>
        </w:rPr>
      </w:pPr>
    </w:p>
    <w:p w14:paraId="2A331537"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4.4.1.</w:t>
      </w:r>
      <w:r w:rsidRPr="007A68A3">
        <w:rPr>
          <w:rFonts w:ascii="Times New Roman" w:eastAsia="Times New Roman" w:hAnsi="Times New Roman" w:cs="Times New Roman"/>
          <w:sz w:val="22"/>
          <w:szCs w:val="22"/>
        </w:rPr>
        <w:t xml:space="preserve"> O licitante/fornecedor organizado em cooperativa deverá declarar, ainda, em campo próprio do sistema eletrônico, que cumpre os requisitos estabelecidos no </w:t>
      </w:r>
      <w:r w:rsidRPr="007A68A3">
        <w:rPr>
          <w:rFonts w:ascii="Times New Roman" w:eastAsia="Times New Roman" w:hAnsi="Times New Roman" w:cs="Times New Roman"/>
          <w:b/>
          <w:sz w:val="22"/>
          <w:szCs w:val="22"/>
        </w:rPr>
        <w:t>art. 16 da Lei nº 14.133, de 2021</w:t>
      </w:r>
      <w:r w:rsidRPr="007A68A3">
        <w:rPr>
          <w:rFonts w:ascii="Times New Roman" w:eastAsia="Times New Roman" w:hAnsi="Times New Roman" w:cs="Times New Roman"/>
          <w:sz w:val="22"/>
          <w:szCs w:val="22"/>
        </w:rPr>
        <w:t>.</w:t>
      </w:r>
    </w:p>
    <w:p w14:paraId="2A331538" w14:textId="77777777" w:rsidR="00D54377" w:rsidRPr="007A68A3" w:rsidRDefault="00D54377" w:rsidP="00541D70">
      <w:pPr>
        <w:spacing w:before="0"/>
        <w:ind w:left="567"/>
        <w:rPr>
          <w:rFonts w:ascii="Times New Roman" w:eastAsia="Times New Roman" w:hAnsi="Times New Roman" w:cs="Times New Roman"/>
          <w:sz w:val="22"/>
          <w:szCs w:val="22"/>
        </w:rPr>
      </w:pPr>
    </w:p>
    <w:p w14:paraId="2A331539"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4.4.2.</w:t>
      </w:r>
      <w:r w:rsidRPr="007A68A3">
        <w:rPr>
          <w:rFonts w:ascii="Times New Roman" w:eastAsia="Times New Roman" w:hAnsi="Times New Roman" w:cs="Times New Roman"/>
          <w:sz w:val="22"/>
          <w:szCs w:val="22"/>
        </w:rPr>
        <w:t xml:space="preserve"> O licitante/fornecedor enquadrado como MEI/ME/EPP deverá declarar, ainda, em campo próprio do sistema eletrônico, que cumpre os requisitos estabelecidos no </w:t>
      </w:r>
      <w:r w:rsidRPr="007A68A3">
        <w:rPr>
          <w:rFonts w:ascii="Times New Roman" w:eastAsia="Times New Roman" w:hAnsi="Times New Roman" w:cs="Times New Roman"/>
          <w:b/>
          <w:sz w:val="22"/>
          <w:szCs w:val="22"/>
        </w:rPr>
        <w:t>artigo 3° da Lei Complementar nº 123, de 2006</w:t>
      </w:r>
      <w:r w:rsidRPr="007A68A3">
        <w:rPr>
          <w:rFonts w:ascii="Times New Roman" w:eastAsia="Times New Roman" w:hAnsi="Times New Roman" w:cs="Times New Roman"/>
          <w:sz w:val="22"/>
          <w:szCs w:val="22"/>
        </w:rPr>
        <w:t xml:space="preserve">, estando apto a usufruir do tratamento favorecido estabelecido em seus </w:t>
      </w:r>
      <w:r w:rsidRPr="007A68A3">
        <w:rPr>
          <w:rFonts w:ascii="Times New Roman" w:eastAsia="Times New Roman" w:hAnsi="Times New Roman" w:cs="Times New Roman"/>
          <w:b/>
          <w:sz w:val="22"/>
          <w:szCs w:val="22"/>
        </w:rPr>
        <w:t>arts. 42 a 49, observado o disposto nos §§ 1º ao 3º do art. 4º, da Lei n.º 14.133, de 2021</w:t>
      </w:r>
      <w:r w:rsidRPr="007A68A3">
        <w:rPr>
          <w:rFonts w:ascii="Times New Roman" w:eastAsia="Times New Roman" w:hAnsi="Times New Roman" w:cs="Times New Roman"/>
          <w:sz w:val="22"/>
          <w:szCs w:val="22"/>
        </w:rPr>
        <w:t>.</w:t>
      </w:r>
    </w:p>
    <w:p w14:paraId="2A33153A" w14:textId="77777777" w:rsidR="00D54377" w:rsidRPr="007A68A3" w:rsidRDefault="00D54377" w:rsidP="00541D70">
      <w:pPr>
        <w:pBdr>
          <w:top w:val="nil"/>
          <w:left w:val="nil"/>
          <w:bottom w:val="nil"/>
          <w:right w:val="nil"/>
          <w:between w:val="nil"/>
        </w:pBdr>
        <w:tabs>
          <w:tab w:val="left" w:pos="567"/>
          <w:tab w:val="left" w:pos="1276"/>
        </w:tabs>
        <w:spacing w:before="0"/>
        <w:ind w:left="567"/>
        <w:rPr>
          <w:rFonts w:ascii="Times New Roman" w:eastAsia="Times New Roman" w:hAnsi="Times New Roman" w:cs="Times New Roman"/>
          <w:sz w:val="22"/>
          <w:szCs w:val="22"/>
        </w:rPr>
      </w:pPr>
    </w:p>
    <w:p w14:paraId="2A33153B" w14:textId="3107ED8E" w:rsidR="00D54377" w:rsidRPr="007A68A3" w:rsidRDefault="00AB280D" w:rsidP="00D31923">
      <w:pPr>
        <w:pStyle w:val="PargrafodaLista"/>
        <w:numPr>
          <w:ilvl w:val="0"/>
          <w:numId w:val="6"/>
        </w:numPr>
        <w:pBdr>
          <w:top w:val="nil"/>
          <w:left w:val="nil"/>
          <w:bottom w:val="nil"/>
          <w:right w:val="nil"/>
          <w:between w:val="nil"/>
        </w:pBdr>
        <w:tabs>
          <w:tab w:val="left" w:pos="709"/>
          <w:tab w:val="left" w:pos="1276"/>
        </w:tabs>
        <w:spacing w:after="0" w:line="240" w:lineRule="auto"/>
        <w:rPr>
          <w:rFonts w:ascii="Times New Roman" w:eastAsia="Times New Roman" w:hAnsi="Times New Roman" w:cs="Times New Roman"/>
        </w:rPr>
      </w:pPr>
      <w:r w:rsidRPr="007A68A3">
        <w:rPr>
          <w:rFonts w:ascii="Times New Roman" w:eastAsia="Times New Roman" w:hAnsi="Times New Roman" w:cs="Times New Roman"/>
        </w:rPr>
        <w:t xml:space="preserve">Nos </w:t>
      </w:r>
      <w:r w:rsidRPr="007A68A3">
        <w:rPr>
          <w:rFonts w:ascii="Times New Roman" w:eastAsia="Times New Roman" w:hAnsi="Times New Roman" w:cs="Times New Roman"/>
          <w:b/>
        </w:rPr>
        <w:t>itens/lotes exclusivos (EX) e cotas reservadas (CR)</w:t>
      </w:r>
      <w:r w:rsidRPr="007A68A3">
        <w:rPr>
          <w:rFonts w:ascii="Times New Roman" w:eastAsia="Times New Roman" w:hAnsi="Times New Roman" w:cs="Times New Roman"/>
        </w:rPr>
        <w:t xml:space="preserve"> para participação de </w:t>
      </w:r>
      <w:r w:rsidRPr="007A68A3">
        <w:rPr>
          <w:rFonts w:ascii="Times New Roman" w:eastAsia="Times New Roman" w:hAnsi="Times New Roman" w:cs="Times New Roman"/>
          <w:b/>
        </w:rPr>
        <w:t>MEI / ME / EPP</w:t>
      </w:r>
      <w:r w:rsidRPr="007A68A3">
        <w:rPr>
          <w:rFonts w:ascii="Times New Roman" w:eastAsia="Times New Roman" w:hAnsi="Times New Roman" w:cs="Times New Roman"/>
        </w:rPr>
        <w:t>, a assinalação do campo “não” impedirá o prosseguimento no certame, para aqueles itens/lotes;</w:t>
      </w:r>
    </w:p>
    <w:p w14:paraId="2A33153C" w14:textId="77777777" w:rsidR="00D54377" w:rsidRPr="007A68A3" w:rsidRDefault="00D54377" w:rsidP="00541D70">
      <w:pPr>
        <w:pBdr>
          <w:top w:val="nil"/>
          <w:left w:val="nil"/>
          <w:bottom w:val="nil"/>
          <w:right w:val="nil"/>
          <w:between w:val="nil"/>
        </w:pBdr>
        <w:tabs>
          <w:tab w:val="left" w:pos="709"/>
          <w:tab w:val="left" w:pos="1276"/>
        </w:tabs>
        <w:spacing w:before="0"/>
        <w:ind w:left="851"/>
        <w:rPr>
          <w:rFonts w:ascii="Times New Roman" w:eastAsia="Times New Roman" w:hAnsi="Times New Roman" w:cs="Times New Roman"/>
          <w:sz w:val="22"/>
          <w:szCs w:val="22"/>
        </w:rPr>
      </w:pPr>
    </w:p>
    <w:p w14:paraId="2A33153D" w14:textId="77777777" w:rsidR="00D54377" w:rsidRPr="007A68A3" w:rsidRDefault="00AB280D" w:rsidP="00541D70">
      <w:pPr>
        <w:pBdr>
          <w:top w:val="nil"/>
          <w:left w:val="nil"/>
          <w:bottom w:val="nil"/>
          <w:right w:val="nil"/>
          <w:between w:val="nil"/>
        </w:pBdr>
        <w:tabs>
          <w:tab w:val="left" w:pos="709"/>
          <w:tab w:val="left" w:pos="1276"/>
        </w:tabs>
        <w:spacing w:before="0"/>
        <w:ind w:left="851"/>
        <w:rPr>
          <w:rFonts w:ascii="Times New Roman" w:eastAsia="Times New Roman" w:hAnsi="Times New Roman" w:cs="Times New Roman"/>
          <w:sz w:val="22"/>
          <w:szCs w:val="22"/>
        </w:rPr>
      </w:pPr>
      <w:r w:rsidRPr="007A68A3">
        <w:rPr>
          <w:rFonts w:ascii="Times New Roman" w:eastAsia="Times New Roman" w:hAnsi="Times New Roman" w:cs="Times New Roman"/>
          <w:sz w:val="22"/>
          <w:szCs w:val="22"/>
        </w:rPr>
        <w:t xml:space="preserve">b) Nos itens/lotes em que a </w:t>
      </w:r>
      <w:r w:rsidRPr="007A68A3">
        <w:rPr>
          <w:rFonts w:ascii="Times New Roman" w:eastAsia="Times New Roman" w:hAnsi="Times New Roman" w:cs="Times New Roman"/>
          <w:b/>
          <w:sz w:val="22"/>
          <w:szCs w:val="22"/>
        </w:rPr>
        <w:t>participação não for exclusiva</w:t>
      </w:r>
      <w:r w:rsidRPr="007A68A3">
        <w:rPr>
          <w:rFonts w:ascii="Times New Roman" w:eastAsia="Times New Roman" w:hAnsi="Times New Roman" w:cs="Times New Roman"/>
          <w:sz w:val="22"/>
          <w:szCs w:val="22"/>
        </w:rPr>
        <w:t xml:space="preserve"> para </w:t>
      </w:r>
      <w:r w:rsidRPr="007A68A3">
        <w:rPr>
          <w:rFonts w:ascii="Times New Roman" w:eastAsia="Times New Roman" w:hAnsi="Times New Roman" w:cs="Times New Roman"/>
          <w:b/>
          <w:sz w:val="22"/>
          <w:szCs w:val="22"/>
        </w:rPr>
        <w:t>MEI / ME / EPP</w:t>
      </w:r>
      <w:r w:rsidRPr="007A68A3">
        <w:rPr>
          <w:rFonts w:ascii="Times New Roman" w:eastAsia="Times New Roman" w:hAnsi="Times New Roman" w:cs="Times New Roman"/>
          <w:sz w:val="22"/>
          <w:szCs w:val="22"/>
        </w:rPr>
        <w:t>, a assinalação do campo “não” apenas produzirá o efeito de o licitante não ter direito ao tratamento favorecido previsto na Lei Complementar nº 123, de 2006, mesmo que microempresa, empresa de pequeno porte ou sociedade cooperativa.</w:t>
      </w:r>
    </w:p>
    <w:p w14:paraId="2A33153E" w14:textId="77777777" w:rsidR="00D54377" w:rsidRPr="007A68A3" w:rsidRDefault="00D54377" w:rsidP="00541D70">
      <w:pPr>
        <w:pBdr>
          <w:top w:val="nil"/>
          <w:left w:val="nil"/>
          <w:bottom w:val="nil"/>
          <w:right w:val="nil"/>
          <w:between w:val="nil"/>
        </w:pBdr>
        <w:tabs>
          <w:tab w:val="left" w:pos="567"/>
          <w:tab w:val="left" w:pos="1276"/>
        </w:tabs>
        <w:spacing w:before="0"/>
        <w:ind w:left="567"/>
        <w:rPr>
          <w:rFonts w:ascii="Times New Roman" w:eastAsia="Times New Roman" w:hAnsi="Times New Roman" w:cs="Times New Roman"/>
          <w:sz w:val="22"/>
          <w:szCs w:val="22"/>
        </w:rPr>
      </w:pPr>
    </w:p>
    <w:p w14:paraId="2A33153F"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4.5.</w:t>
      </w:r>
      <w:r w:rsidRPr="007A68A3">
        <w:rPr>
          <w:rFonts w:ascii="Times New Roman" w:eastAsia="Times New Roman" w:hAnsi="Times New Roman" w:cs="Times New Roman"/>
          <w:sz w:val="22"/>
          <w:szCs w:val="22"/>
        </w:rPr>
        <w:t xml:space="preserve"> A falsidade das DECLARAÇÕES prestadas pelo LICITANTE caracteriza crime previsto no </w:t>
      </w:r>
      <w:r w:rsidRPr="007A68A3">
        <w:rPr>
          <w:rFonts w:ascii="Times New Roman" w:eastAsia="Times New Roman" w:hAnsi="Times New Roman" w:cs="Times New Roman"/>
          <w:b/>
          <w:sz w:val="22"/>
          <w:szCs w:val="22"/>
        </w:rPr>
        <w:t>art. 299 do Código Penal</w:t>
      </w:r>
      <w:r w:rsidRPr="007A68A3">
        <w:rPr>
          <w:rFonts w:ascii="Times New Roman" w:eastAsia="Times New Roman" w:hAnsi="Times New Roman" w:cs="Times New Roman"/>
          <w:sz w:val="22"/>
          <w:szCs w:val="22"/>
        </w:rPr>
        <w:t xml:space="preserve">, sujeitando-o ainda às sanções previstas na </w:t>
      </w:r>
      <w:r w:rsidRPr="007A68A3">
        <w:rPr>
          <w:rFonts w:ascii="Times New Roman" w:eastAsia="Times New Roman" w:hAnsi="Times New Roman" w:cs="Times New Roman"/>
          <w:b/>
          <w:sz w:val="22"/>
          <w:szCs w:val="22"/>
        </w:rPr>
        <w:t>Lei nº 14.133/2021</w:t>
      </w:r>
      <w:r w:rsidRPr="007A68A3">
        <w:rPr>
          <w:rFonts w:ascii="Times New Roman" w:eastAsia="Times New Roman" w:hAnsi="Times New Roman" w:cs="Times New Roman"/>
          <w:sz w:val="22"/>
          <w:szCs w:val="22"/>
        </w:rPr>
        <w:t xml:space="preserve"> e neste edital.</w:t>
      </w:r>
    </w:p>
    <w:p w14:paraId="2A331540"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41"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4.6.</w:t>
      </w:r>
      <w:r w:rsidRPr="007A68A3">
        <w:rPr>
          <w:rFonts w:ascii="Times New Roman" w:eastAsia="Times New Roman" w:hAnsi="Times New Roman" w:cs="Times New Roman"/>
          <w:b/>
          <w:sz w:val="22"/>
          <w:szCs w:val="22"/>
        </w:rPr>
        <w:tab/>
      </w:r>
      <w:r w:rsidRPr="007A68A3">
        <w:rPr>
          <w:rFonts w:ascii="Times New Roman" w:eastAsia="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A331542"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43"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4.7.</w:t>
      </w:r>
      <w:r w:rsidRPr="007A68A3">
        <w:rPr>
          <w:rFonts w:ascii="Times New Roman" w:eastAsia="Times New Roman" w:hAnsi="Times New Roman" w:cs="Times New Roman"/>
          <w:b/>
          <w:sz w:val="22"/>
          <w:szCs w:val="22"/>
        </w:rPr>
        <w:tab/>
      </w:r>
      <w:r w:rsidRPr="007A68A3">
        <w:rPr>
          <w:rFonts w:ascii="Times New Roman" w:eastAsia="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A331544"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45"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4.8.</w:t>
      </w:r>
      <w:r w:rsidRPr="007A68A3">
        <w:rPr>
          <w:rFonts w:ascii="Times New Roman" w:eastAsia="Times New Roman" w:hAnsi="Times New Roman" w:cs="Times New Roman"/>
          <w:b/>
          <w:sz w:val="22"/>
          <w:szCs w:val="22"/>
        </w:rPr>
        <w:tab/>
      </w:r>
      <w:r w:rsidRPr="007A68A3">
        <w:rPr>
          <w:rFonts w:ascii="Times New Roman" w:eastAsia="Times New Roman" w:hAnsi="Times New Roman" w:cs="Times New Roman"/>
          <w:sz w:val="22"/>
          <w:szCs w:val="22"/>
        </w:rPr>
        <w:t>Serão disponibilizados para acesso público os documentos que compõem a proposta dos licitantes convocados para apresentação de propostas, após a fase de envio de lances.</w:t>
      </w:r>
    </w:p>
    <w:p w14:paraId="2A331546"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47"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4.9. </w:t>
      </w:r>
      <w:r w:rsidRPr="007A68A3">
        <w:rPr>
          <w:rFonts w:ascii="Times New Roman" w:eastAsia="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p>
    <w:p w14:paraId="2A331548"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49" w14:textId="77777777" w:rsidR="00D54377" w:rsidRPr="007A68A3" w:rsidRDefault="00AB280D" w:rsidP="00541D70">
      <w:pPr>
        <w:spacing w:before="0"/>
        <w:ind w:left="567"/>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4.9.1. </w:t>
      </w:r>
      <w:r w:rsidRPr="007A68A3">
        <w:rPr>
          <w:rFonts w:ascii="Times New Roman" w:eastAsia="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2A33154A"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4B" w14:textId="77777777" w:rsidR="00D54377" w:rsidRPr="007A68A3" w:rsidRDefault="00AB280D" w:rsidP="00541D70">
      <w:pPr>
        <w:spacing w:before="0"/>
        <w:ind w:left="567"/>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4.9.2. </w:t>
      </w:r>
      <w:r w:rsidRPr="007A68A3">
        <w:rPr>
          <w:rFonts w:ascii="Times New Roman" w:eastAsia="Times New Roman" w:hAnsi="Times New Roman" w:cs="Times New Roman"/>
          <w:sz w:val="22"/>
          <w:szCs w:val="22"/>
        </w:rPr>
        <w:t>os lances serão de envio automático pelo sistema, respeitado o valor final mínimo, caso estabelecido, e o intervalo de que trata o subitem acima</w:t>
      </w:r>
    </w:p>
    <w:p w14:paraId="2A33154C"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4D" w14:textId="77777777"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4.10.</w:t>
      </w:r>
      <w:r w:rsidRPr="007A68A3">
        <w:rPr>
          <w:rFonts w:ascii="Times New Roman" w:eastAsia="Times New Roman" w:hAnsi="Times New Roman" w:cs="Times New Roman"/>
          <w:sz w:val="22"/>
          <w:szCs w:val="22"/>
        </w:rPr>
        <w:t xml:space="preserve"> O valor final mínimo ou o percentual de desconto final máximo parametrizado no sistema poderá ser alterado pelo fornecedor durante a fase de disputa, sendo vedado:</w:t>
      </w:r>
    </w:p>
    <w:p w14:paraId="2A33154E"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4F"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4.10.1.</w:t>
      </w:r>
      <w:r w:rsidRPr="007A68A3">
        <w:rPr>
          <w:rFonts w:ascii="Times New Roman" w:eastAsia="Times New Roman" w:hAnsi="Times New Roman" w:cs="Times New Roman"/>
          <w:sz w:val="22"/>
          <w:szCs w:val="22"/>
        </w:rPr>
        <w:t xml:space="preserve"> valor superior a lance já registrado pelo fornecedor no sistema, quando adotado o critério de julgamento por menor preço; e</w:t>
      </w:r>
    </w:p>
    <w:p w14:paraId="2A331550" w14:textId="77777777" w:rsidR="00D54377" w:rsidRPr="007A68A3" w:rsidRDefault="00D54377" w:rsidP="00541D70">
      <w:pPr>
        <w:spacing w:before="0"/>
        <w:ind w:left="567"/>
        <w:rPr>
          <w:rFonts w:ascii="Times New Roman" w:eastAsia="Times New Roman" w:hAnsi="Times New Roman" w:cs="Times New Roman"/>
          <w:sz w:val="22"/>
          <w:szCs w:val="22"/>
        </w:rPr>
      </w:pPr>
    </w:p>
    <w:p w14:paraId="2A331551"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4.10.2.</w:t>
      </w:r>
      <w:r w:rsidRPr="007A68A3">
        <w:rPr>
          <w:rFonts w:ascii="Times New Roman" w:eastAsia="Times New Roman" w:hAnsi="Times New Roman" w:cs="Times New Roman"/>
          <w:sz w:val="22"/>
          <w:szCs w:val="22"/>
        </w:rPr>
        <w:t xml:space="preserve"> percentual de desconto inferior a lance já registrado pelo fornecedor no sistema, quando adotado o critério de julgamento por maior desconto.</w:t>
      </w:r>
    </w:p>
    <w:p w14:paraId="2A331552"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53" w14:textId="77777777"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4.11. </w:t>
      </w:r>
      <w:r w:rsidRPr="007A68A3">
        <w:rPr>
          <w:rFonts w:ascii="Times New Roman" w:eastAsia="Times New Roman" w:hAnsi="Times New Roman" w:cs="Times New Roman"/>
          <w:sz w:val="22"/>
          <w:szCs w:val="22"/>
        </w:rPr>
        <w:t xml:space="preserve">O valor final mínimo ou o percentual de desconto final máximo parametrizado na forma do </w:t>
      </w:r>
      <w:r w:rsidRPr="007A68A3">
        <w:rPr>
          <w:rFonts w:ascii="Times New Roman" w:eastAsia="Times New Roman" w:hAnsi="Times New Roman" w:cs="Times New Roman"/>
          <w:b/>
          <w:sz w:val="22"/>
          <w:szCs w:val="22"/>
        </w:rPr>
        <w:t>item 4.9</w:t>
      </w:r>
      <w:r w:rsidRPr="007A68A3">
        <w:rPr>
          <w:rFonts w:ascii="Times New Roman" w:eastAsia="Times New Roman" w:hAnsi="Times New Roman" w:cs="Times New Roman"/>
          <w:sz w:val="22"/>
          <w:szCs w:val="22"/>
        </w:rPr>
        <w:t xml:space="preserve"> possuirá caráter sigiloso para os demais fornecedores e para a Administração, podendo ser disponibilizado estrita e permanentemente aos órgãos de controle externo e interno.</w:t>
      </w:r>
    </w:p>
    <w:p w14:paraId="2A331554"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55"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lastRenderedPageBreak/>
        <w:t xml:space="preserve">4.12. </w:t>
      </w:r>
      <w:r w:rsidRPr="007A68A3">
        <w:rPr>
          <w:rFonts w:ascii="Times New Roman" w:eastAsia="Times New Roman" w:hAnsi="Times New Roman" w:cs="Times New Roman"/>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A331556"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57"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4.13. </w:t>
      </w:r>
      <w:r w:rsidRPr="007A68A3">
        <w:rPr>
          <w:rFonts w:ascii="Times New Roman" w:eastAsia="Times New Roman" w:hAnsi="Times New Roman" w:cs="Times New Roman"/>
          <w:sz w:val="22"/>
          <w:szCs w:val="22"/>
        </w:rPr>
        <w:t>O licitante deverá comunicar imediatamente ao provedor do sistema qualquer acontecimento que possa comprometer o sigilo ou a segurança, para imediato bloqueio de acesso.</w:t>
      </w:r>
    </w:p>
    <w:p w14:paraId="2A331558" w14:textId="77777777" w:rsidR="00D54377" w:rsidRPr="007A68A3" w:rsidRDefault="00D54377" w:rsidP="00541D70">
      <w:pPr>
        <w:spacing w:before="0"/>
        <w:rPr>
          <w:rFonts w:ascii="Times New Roman" w:eastAsia="Times New Roman" w:hAnsi="Times New Roman" w:cs="Times New Roman"/>
          <w:b/>
          <w:sz w:val="22"/>
          <w:szCs w:val="22"/>
        </w:rPr>
      </w:pPr>
    </w:p>
    <w:p w14:paraId="2A331559" w14:textId="77777777" w:rsidR="00D54377" w:rsidRPr="007A68A3" w:rsidRDefault="00AB280D" w:rsidP="00541D70">
      <w:pPr>
        <w:shd w:val="clear" w:color="auto" w:fill="D9D9D9"/>
        <w:spacing w:before="0"/>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5. DO PREENCHIMENTO DA PROPOSTA</w:t>
      </w:r>
    </w:p>
    <w:p w14:paraId="2A33155A" w14:textId="77777777" w:rsidR="00D54377" w:rsidRPr="007A68A3" w:rsidRDefault="00D54377" w:rsidP="00541D70">
      <w:pPr>
        <w:spacing w:before="0"/>
        <w:rPr>
          <w:rFonts w:ascii="Times New Roman" w:eastAsia="Times New Roman" w:hAnsi="Times New Roman" w:cs="Times New Roman"/>
          <w:b/>
          <w:sz w:val="22"/>
          <w:szCs w:val="22"/>
        </w:rPr>
      </w:pPr>
    </w:p>
    <w:p w14:paraId="2A33155B"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5.1. </w:t>
      </w:r>
      <w:r w:rsidRPr="007A68A3">
        <w:rPr>
          <w:rFonts w:ascii="Times New Roman" w:eastAsia="Times New Roman" w:hAnsi="Times New Roman" w:cs="Times New Roman"/>
          <w:sz w:val="22"/>
          <w:szCs w:val="22"/>
        </w:rPr>
        <w:t>O licitante deverá enviar sua proposta mediante o preenchimento, no sistema eletrônico, dos seguintes campos:</w:t>
      </w:r>
    </w:p>
    <w:p w14:paraId="2A33155C" w14:textId="77777777" w:rsidR="00D54377" w:rsidRPr="007A68A3" w:rsidRDefault="00D54377" w:rsidP="00541D70">
      <w:pPr>
        <w:spacing w:before="0"/>
        <w:rPr>
          <w:rFonts w:ascii="Times New Roman" w:eastAsia="Times New Roman" w:hAnsi="Times New Roman" w:cs="Times New Roman"/>
          <w:b/>
          <w:sz w:val="22"/>
          <w:szCs w:val="22"/>
        </w:rPr>
      </w:pPr>
    </w:p>
    <w:p w14:paraId="2A33155D" w14:textId="77777777" w:rsidR="00D54377" w:rsidRPr="007A68A3" w:rsidRDefault="00AB280D" w:rsidP="00541D70">
      <w:pPr>
        <w:tabs>
          <w:tab w:val="left" w:pos="1134"/>
        </w:tabs>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5.1.1. </w:t>
      </w:r>
      <w:r w:rsidRPr="007A68A3">
        <w:rPr>
          <w:rFonts w:ascii="Times New Roman" w:eastAsia="Times New Roman" w:hAnsi="Times New Roman" w:cs="Times New Roman"/>
          <w:sz w:val="22"/>
          <w:szCs w:val="22"/>
        </w:rPr>
        <w:t>Valor unitário e total do item;</w:t>
      </w:r>
    </w:p>
    <w:p w14:paraId="2A33155E" w14:textId="77777777" w:rsidR="00D54377" w:rsidRPr="007A68A3" w:rsidRDefault="00AB280D" w:rsidP="00541D70">
      <w:pPr>
        <w:tabs>
          <w:tab w:val="left" w:pos="1134"/>
        </w:tabs>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5.1.2.</w:t>
      </w:r>
      <w:r w:rsidRPr="007A68A3">
        <w:rPr>
          <w:rFonts w:ascii="Times New Roman" w:eastAsia="Times New Roman" w:hAnsi="Times New Roman" w:cs="Times New Roman"/>
          <w:b/>
          <w:sz w:val="22"/>
          <w:szCs w:val="22"/>
        </w:rPr>
        <w:tab/>
      </w:r>
      <w:r w:rsidRPr="007A68A3">
        <w:rPr>
          <w:rFonts w:ascii="Times New Roman" w:eastAsia="Times New Roman" w:hAnsi="Times New Roman" w:cs="Times New Roman"/>
          <w:sz w:val="22"/>
          <w:szCs w:val="22"/>
        </w:rPr>
        <w:t>Marca, se for o caso;</w:t>
      </w:r>
    </w:p>
    <w:p w14:paraId="2A33155F" w14:textId="77777777" w:rsidR="00D54377" w:rsidRPr="007A68A3" w:rsidRDefault="00AB280D" w:rsidP="00541D70">
      <w:pPr>
        <w:tabs>
          <w:tab w:val="left" w:pos="1134"/>
        </w:tabs>
        <w:spacing w:before="0"/>
        <w:ind w:left="567"/>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5.1.3.</w:t>
      </w:r>
      <w:r w:rsidRPr="007A68A3">
        <w:rPr>
          <w:rFonts w:ascii="Times New Roman" w:eastAsia="Times New Roman" w:hAnsi="Times New Roman" w:cs="Times New Roman"/>
          <w:b/>
          <w:sz w:val="22"/>
          <w:szCs w:val="22"/>
        </w:rPr>
        <w:tab/>
      </w:r>
      <w:r w:rsidRPr="007A68A3">
        <w:rPr>
          <w:rFonts w:ascii="Times New Roman" w:eastAsia="Times New Roman" w:hAnsi="Times New Roman" w:cs="Times New Roman"/>
          <w:sz w:val="22"/>
          <w:szCs w:val="22"/>
        </w:rPr>
        <w:t>Fabricante, se for o caso;</w:t>
      </w:r>
      <w:r w:rsidRPr="007A68A3">
        <w:rPr>
          <w:rFonts w:ascii="Times New Roman" w:eastAsia="Times New Roman" w:hAnsi="Times New Roman" w:cs="Times New Roman"/>
          <w:b/>
          <w:sz w:val="22"/>
          <w:szCs w:val="22"/>
        </w:rPr>
        <w:t xml:space="preserve"> </w:t>
      </w:r>
    </w:p>
    <w:p w14:paraId="2A331560" w14:textId="77777777" w:rsidR="00D54377" w:rsidRPr="007A68A3" w:rsidRDefault="00AB280D" w:rsidP="00541D70">
      <w:pPr>
        <w:tabs>
          <w:tab w:val="left" w:pos="1134"/>
        </w:tabs>
        <w:spacing w:before="0"/>
        <w:ind w:left="567"/>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5.1.4.</w:t>
      </w:r>
      <w:r w:rsidRPr="007A68A3">
        <w:rPr>
          <w:rFonts w:ascii="Times New Roman" w:eastAsia="Times New Roman" w:hAnsi="Times New Roman" w:cs="Times New Roman"/>
          <w:b/>
          <w:sz w:val="22"/>
          <w:szCs w:val="22"/>
        </w:rPr>
        <w:tab/>
      </w:r>
      <w:r w:rsidRPr="007A68A3">
        <w:rPr>
          <w:rFonts w:ascii="Times New Roman" w:eastAsia="Times New Roman" w:hAnsi="Times New Roman" w:cs="Times New Roman"/>
          <w:sz w:val="22"/>
          <w:szCs w:val="22"/>
        </w:rPr>
        <w:t xml:space="preserve">Quantidade, se for o caso. </w:t>
      </w:r>
      <w:r w:rsidRPr="007A68A3">
        <w:rPr>
          <w:rFonts w:ascii="Times New Roman" w:eastAsia="Times New Roman" w:hAnsi="Times New Roman" w:cs="Times New Roman"/>
          <w:b/>
          <w:sz w:val="22"/>
          <w:szCs w:val="22"/>
        </w:rPr>
        <w:t xml:space="preserve"> </w:t>
      </w:r>
    </w:p>
    <w:p w14:paraId="2A331561" w14:textId="77777777" w:rsidR="00D54377" w:rsidRPr="007A68A3" w:rsidRDefault="00D54377" w:rsidP="00541D70">
      <w:pPr>
        <w:spacing w:before="0"/>
        <w:rPr>
          <w:rFonts w:ascii="Times New Roman" w:eastAsia="Times New Roman" w:hAnsi="Times New Roman" w:cs="Times New Roman"/>
          <w:b/>
          <w:sz w:val="22"/>
          <w:szCs w:val="22"/>
        </w:rPr>
      </w:pPr>
    </w:p>
    <w:p w14:paraId="2A331562"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5.2. </w:t>
      </w:r>
      <w:r w:rsidRPr="007A68A3">
        <w:rPr>
          <w:rFonts w:ascii="Times New Roman" w:eastAsia="Times New Roman" w:hAnsi="Times New Roman" w:cs="Times New Roman"/>
          <w:sz w:val="22"/>
          <w:szCs w:val="22"/>
        </w:rPr>
        <w:t>Todas as especificações do objeto contidas na proposta vinculam o licitante.</w:t>
      </w:r>
    </w:p>
    <w:p w14:paraId="2A331563" w14:textId="77777777" w:rsidR="00D54377" w:rsidRPr="007A68A3" w:rsidRDefault="00D54377" w:rsidP="00541D70">
      <w:pPr>
        <w:spacing w:before="0"/>
        <w:rPr>
          <w:rFonts w:ascii="Times New Roman" w:eastAsia="Times New Roman" w:hAnsi="Times New Roman" w:cs="Times New Roman"/>
          <w:b/>
          <w:sz w:val="22"/>
          <w:szCs w:val="22"/>
        </w:rPr>
      </w:pPr>
    </w:p>
    <w:p w14:paraId="2A331564" w14:textId="77777777" w:rsidR="00D54377" w:rsidRPr="007A68A3" w:rsidRDefault="00AB280D" w:rsidP="00541D70">
      <w:pPr>
        <w:spacing w:before="0"/>
        <w:ind w:left="567"/>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5.2.1. </w:t>
      </w:r>
      <w:r w:rsidRPr="007A68A3">
        <w:rPr>
          <w:rFonts w:ascii="Times New Roman" w:eastAsia="Times New Roman" w:hAnsi="Times New Roman" w:cs="Times New Roman"/>
          <w:sz w:val="22"/>
          <w:szCs w:val="22"/>
        </w:rPr>
        <w:t>O licitante não poderá oferecer proposta em quantitativo inferior ao máximo previsto para contratação.</w:t>
      </w:r>
    </w:p>
    <w:p w14:paraId="2A331565" w14:textId="77777777" w:rsidR="00D54377" w:rsidRPr="007A68A3" w:rsidRDefault="00D54377" w:rsidP="00541D70">
      <w:pPr>
        <w:spacing w:before="0"/>
        <w:rPr>
          <w:rFonts w:ascii="Times New Roman" w:eastAsia="Times New Roman" w:hAnsi="Times New Roman" w:cs="Times New Roman"/>
          <w:b/>
          <w:sz w:val="22"/>
          <w:szCs w:val="22"/>
        </w:rPr>
      </w:pPr>
    </w:p>
    <w:p w14:paraId="2A331566"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5.3. </w:t>
      </w:r>
      <w:r w:rsidRPr="007A68A3">
        <w:rPr>
          <w:rFonts w:ascii="Times New Roman" w:eastAsia="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14:paraId="2A331567"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68"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5.4. </w:t>
      </w:r>
      <w:r w:rsidRPr="007A68A3">
        <w:rPr>
          <w:rFonts w:ascii="Times New Roman" w:eastAsia="Times New Roman" w:hAnsi="Times New Roman" w:cs="Times New Roman"/>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A331569"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6A"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5.5. </w:t>
      </w:r>
      <w:r w:rsidRPr="007A68A3">
        <w:rPr>
          <w:rFonts w:ascii="Times New Roman" w:eastAsia="Times New Roman" w:hAnsi="Times New Roman" w:cs="Times New Roman"/>
          <w:sz w:val="22"/>
          <w:szCs w:val="22"/>
        </w:rPr>
        <w:t xml:space="preserve">Se o regime tributário da empresa implicar o recolhimento de tributos em percentuais variáveis, a cotação adequada será a que corresponde à média dos efetivos recolhimentos da empresa nos últimos </w:t>
      </w:r>
      <w:r w:rsidRPr="007A68A3">
        <w:rPr>
          <w:rFonts w:ascii="Times New Roman" w:eastAsia="Times New Roman" w:hAnsi="Times New Roman" w:cs="Times New Roman"/>
          <w:b/>
          <w:sz w:val="22"/>
          <w:szCs w:val="22"/>
        </w:rPr>
        <w:t>12 (doze) meses</w:t>
      </w:r>
      <w:r w:rsidRPr="007A68A3">
        <w:rPr>
          <w:rFonts w:ascii="Times New Roman" w:eastAsia="Times New Roman" w:hAnsi="Times New Roman" w:cs="Times New Roman"/>
          <w:sz w:val="22"/>
          <w:szCs w:val="22"/>
        </w:rPr>
        <w:t>.</w:t>
      </w:r>
      <w:r w:rsidRPr="007A68A3">
        <w:rPr>
          <w:rFonts w:ascii="Times New Roman" w:eastAsia="Times New Roman" w:hAnsi="Times New Roman" w:cs="Times New Roman"/>
          <w:b/>
          <w:sz w:val="22"/>
          <w:szCs w:val="22"/>
        </w:rPr>
        <w:t xml:space="preserve"> </w:t>
      </w:r>
    </w:p>
    <w:p w14:paraId="2A33156B"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6C" w14:textId="77777777"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5.6. </w:t>
      </w:r>
      <w:r w:rsidRPr="007A68A3">
        <w:rPr>
          <w:rFonts w:ascii="Times New Roman" w:eastAsia="Times New Roman" w:hAnsi="Times New Roman" w:cs="Times New Roman"/>
          <w:sz w:val="22"/>
          <w:szCs w:val="22"/>
        </w:rPr>
        <w:t>Independentemente do percentual de tributo inserido na planilha, no pagamento serão retidos na fonte os percentuais estabelecidos na legislação vigente.</w:t>
      </w:r>
    </w:p>
    <w:p w14:paraId="2A33156D" w14:textId="77777777" w:rsidR="00D54377" w:rsidRPr="007A68A3" w:rsidRDefault="00D54377" w:rsidP="00541D70">
      <w:pPr>
        <w:spacing w:before="0"/>
        <w:rPr>
          <w:rFonts w:ascii="Times New Roman" w:eastAsia="Times New Roman" w:hAnsi="Times New Roman" w:cs="Times New Roman"/>
          <w:b/>
          <w:sz w:val="22"/>
          <w:szCs w:val="22"/>
        </w:rPr>
      </w:pPr>
    </w:p>
    <w:p w14:paraId="2A33156E" w14:textId="2BB4D04B" w:rsidR="00D54377" w:rsidRPr="007A68A3" w:rsidRDefault="00AB280D" w:rsidP="00541D70">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 xml:space="preserve">5.7. </w:t>
      </w:r>
      <w:r w:rsidRPr="007A68A3">
        <w:rPr>
          <w:rFonts w:ascii="Times New Roman" w:eastAsia="Times New Roman" w:hAnsi="Times New Roman" w:cs="Times New Roman"/>
          <w:sz w:val="22"/>
          <w:szCs w:val="22"/>
        </w:rPr>
        <w:t xml:space="preserve">A apresentação das propostas implica obrigatoriedade do cumprimento das disposições nelas contidas, em conformidade com o que dispõe o </w:t>
      </w:r>
      <w:r w:rsidR="001413C5" w:rsidRPr="007A68A3">
        <w:rPr>
          <w:rFonts w:ascii="Times New Roman" w:eastAsia="Times New Roman" w:hAnsi="Times New Roman" w:cs="Times New Roman"/>
          <w:sz w:val="22"/>
          <w:szCs w:val="22"/>
        </w:rPr>
        <w:t>Memorial Descirtivo</w:t>
      </w:r>
      <w:r w:rsidRPr="007A68A3">
        <w:rPr>
          <w:rFonts w:ascii="Times New Roman" w:eastAsia="Times New Roman" w:hAnsi="Times New Roman" w:cs="Times New Roman"/>
          <w:sz w:val="22"/>
          <w:szCs w:val="22"/>
        </w:rPr>
        <w:t xml:space="preserve">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A33156F" w14:textId="77777777" w:rsidR="00D54377" w:rsidRPr="007A68A3" w:rsidRDefault="00D54377" w:rsidP="00541D70">
      <w:pPr>
        <w:spacing w:before="0"/>
        <w:rPr>
          <w:rFonts w:ascii="Times New Roman" w:eastAsia="Times New Roman" w:hAnsi="Times New Roman" w:cs="Times New Roman"/>
          <w:b/>
          <w:sz w:val="22"/>
          <w:szCs w:val="22"/>
        </w:rPr>
      </w:pPr>
    </w:p>
    <w:p w14:paraId="2A331570"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5.7.1. </w:t>
      </w:r>
      <w:r w:rsidRPr="007A68A3">
        <w:rPr>
          <w:rFonts w:ascii="Times New Roman" w:eastAsia="Times New Roman" w:hAnsi="Times New Roman" w:cs="Times New Roman"/>
          <w:sz w:val="22"/>
          <w:szCs w:val="22"/>
        </w:rPr>
        <w:t xml:space="preserve">O prazo de validade da proposta não será inferior a </w:t>
      </w:r>
      <w:r w:rsidRPr="007A68A3">
        <w:rPr>
          <w:rFonts w:ascii="Times New Roman" w:eastAsia="Times New Roman" w:hAnsi="Times New Roman" w:cs="Times New Roman"/>
          <w:b/>
          <w:sz w:val="22"/>
          <w:szCs w:val="22"/>
        </w:rPr>
        <w:t>90 (noventa) dias</w:t>
      </w:r>
      <w:r w:rsidRPr="007A68A3">
        <w:rPr>
          <w:rFonts w:ascii="Times New Roman" w:eastAsia="Times New Roman" w:hAnsi="Times New Roman" w:cs="Times New Roman"/>
          <w:sz w:val="22"/>
          <w:szCs w:val="22"/>
        </w:rPr>
        <w:t>, a contar da data da abertura da licitação.</w:t>
      </w:r>
    </w:p>
    <w:p w14:paraId="2A331571" w14:textId="77777777" w:rsidR="00D54377" w:rsidRPr="007A68A3" w:rsidRDefault="00D54377" w:rsidP="00541D70">
      <w:pPr>
        <w:spacing w:before="0"/>
        <w:ind w:left="851"/>
        <w:rPr>
          <w:rFonts w:ascii="Times New Roman" w:eastAsia="Times New Roman" w:hAnsi="Times New Roman" w:cs="Times New Roman"/>
          <w:b/>
          <w:sz w:val="22"/>
          <w:szCs w:val="22"/>
        </w:rPr>
      </w:pPr>
    </w:p>
    <w:p w14:paraId="2A331572" w14:textId="5A41E0E8" w:rsidR="00D54377" w:rsidRPr="007A68A3" w:rsidRDefault="00AB280D" w:rsidP="00D31923">
      <w:pPr>
        <w:pStyle w:val="PargrafodaLista"/>
        <w:numPr>
          <w:ilvl w:val="0"/>
          <w:numId w:val="7"/>
        </w:numPr>
        <w:spacing w:after="0" w:line="240" w:lineRule="auto"/>
        <w:rPr>
          <w:rFonts w:ascii="Times New Roman" w:eastAsia="Times New Roman" w:hAnsi="Times New Roman" w:cs="Times New Roman"/>
          <w:b/>
        </w:rPr>
      </w:pPr>
      <w:r w:rsidRPr="007A68A3">
        <w:rPr>
          <w:rFonts w:ascii="Times New Roman" w:eastAsia="Times New Roman" w:hAnsi="Times New Roman" w:cs="Times New Roman"/>
        </w:rPr>
        <w:t>Decorrido o prazo de validade das propostas, sem convocação para contratação, ficam as licitantes liberadas dos compromissos assumidos.</w:t>
      </w:r>
    </w:p>
    <w:p w14:paraId="2A331573"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74"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lastRenderedPageBreak/>
        <w:t xml:space="preserve">5.7.2. </w:t>
      </w:r>
      <w:r w:rsidRPr="007A68A3">
        <w:rPr>
          <w:rFonts w:ascii="Times New Roman" w:eastAsia="Times New Roman" w:hAnsi="Times New Roman" w:cs="Times New Roman"/>
          <w:sz w:val="22"/>
          <w:szCs w:val="22"/>
        </w:rPr>
        <w:t>Os licitantes devem respeitar os preços máximos estabelecidos nas normas de regência de contratações públicas federais, quando participarem de licitações públicas;</w:t>
      </w:r>
    </w:p>
    <w:p w14:paraId="2A331575" w14:textId="77777777" w:rsidR="00D54377" w:rsidRPr="007A68A3" w:rsidRDefault="00D54377" w:rsidP="00541D70">
      <w:pPr>
        <w:spacing w:before="0"/>
        <w:ind w:left="567"/>
        <w:rPr>
          <w:rFonts w:ascii="Times New Roman" w:eastAsia="Times New Roman" w:hAnsi="Times New Roman" w:cs="Times New Roman"/>
          <w:b/>
          <w:sz w:val="22"/>
          <w:szCs w:val="22"/>
        </w:rPr>
      </w:pPr>
    </w:p>
    <w:p w14:paraId="2A331576"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5.7.3. </w:t>
      </w:r>
      <w:r w:rsidRPr="007A68A3">
        <w:rPr>
          <w:rFonts w:ascii="Times New Roman" w:eastAsia="Times New Roman" w:hAnsi="Times New Roman" w:cs="Times New Roman"/>
          <w:sz w:val="22"/>
          <w:szCs w:val="22"/>
        </w:rPr>
        <w:t>Caso o critério de julgamento seja o de maior desconto, o preço já decorrente da aplicação do desconto ofertado deverá respeitar os preços máximos.</w:t>
      </w:r>
    </w:p>
    <w:p w14:paraId="2A331577" w14:textId="77777777" w:rsidR="00D54377" w:rsidRPr="007A68A3" w:rsidRDefault="00D54377" w:rsidP="00541D70">
      <w:pPr>
        <w:spacing w:before="0"/>
        <w:rPr>
          <w:rFonts w:ascii="Times New Roman" w:eastAsia="Times New Roman" w:hAnsi="Times New Roman" w:cs="Times New Roman"/>
          <w:b/>
          <w:sz w:val="22"/>
          <w:szCs w:val="22"/>
        </w:rPr>
      </w:pPr>
    </w:p>
    <w:p w14:paraId="2A331578" w14:textId="77777777"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5.8. </w:t>
      </w:r>
      <w:r w:rsidRPr="007A68A3">
        <w:rPr>
          <w:rFonts w:ascii="Times New Roman" w:eastAsia="Times New Roman" w:hAnsi="Times New Roman" w:cs="Times New Roman"/>
          <w:sz w:val="22"/>
          <w:szCs w:val="22"/>
        </w:rPr>
        <w:t>O descumprimento das regras supramencionadas pela Administração por parte dos contratados pode ensejar a responsabilização pelos Órgãos de Controle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156DE88" w14:textId="77777777" w:rsidR="00045071" w:rsidRPr="007A68A3" w:rsidRDefault="00045071" w:rsidP="00541D70">
      <w:pPr>
        <w:spacing w:before="0"/>
        <w:ind w:left="284"/>
        <w:rPr>
          <w:rFonts w:ascii="Times New Roman" w:eastAsia="Times New Roman" w:hAnsi="Times New Roman" w:cs="Times New Roman"/>
          <w:b/>
          <w:sz w:val="22"/>
          <w:szCs w:val="22"/>
        </w:rPr>
      </w:pPr>
    </w:p>
    <w:p w14:paraId="2A33157A" w14:textId="6594A428" w:rsidR="00D54377" w:rsidRPr="007A68A3" w:rsidRDefault="00AB280D" w:rsidP="00631241">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5.</w:t>
      </w:r>
      <w:r w:rsidR="00AA349B" w:rsidRPr="007A68A3">
        <w:rPr>
          <w:rFonts w:ascii="Times New Roman" w:eastAsia="Times New Roman" w:hAnsi="Times New Roman" w:cs="Times New Roman"/>
          <w:b/>
          <w:sz w:val="22"/>
          <w:szCs w:val="22"/>
        </w:rPr>
        <w:t>9</w:t>
      </w:r>
      <w:r w:rsidRPr="007A68A3">
        <w:rPr>
          <w:rFonts w:ascii="Times New Roman" w:eastAsia="Times New Roman" w:hAnsi="Times New Roman" w:cs="Times New Roman"/>
          <w:b/>
          <w:sz w:val="22"/>
          <w:szCs w:val="22"/>
        </w:rPr>
        <w:t xml:space="preserve">. </w:t>
      </w:r>
      <w:r w:rsidRPr="007A68A3">
        <w:rPr>
          <w:rFonts w:ascii="Times New Roman" w:eastAsia="Times New Roman" w:hAnsi="Times New Roman" w:cs="Times New Roman"/>
          <w:sz w:val="22"/>
          <w:szCs w:val="22"/>
        </w:rPr>
        <w:t xml:space="preserve">Em se tratando de </w:t>
      </w:r>
      <w:r w:rsidRPr="007A68A3">
        <w:rPr>
          <w:rFonts w:ascii="Times New Roman" w:eastAsia="Times New Roman" w:hAnsi="Times New Roman" w:cs="Times New Roman"/>
          <w:b/>
          <w:sz w:val="22"/>
          <w:szCs w:val="22"/>
        </w:rPr>
        <w:t>serviços com fornecimento de mão de obra em regime de dedicação exclusiva</w:t>
      </w:r>
      <w:r w:rsidRPr="007A68A3">
        <w:rPr>
          <w:rFonts w:ascii="Times New Roman" w:eastAsia="Times New Roman" w:hAnsi="Times New Roman" w:cs="Times New Roman"/>
          <w:sz w:val="22"/>
          <w:szCs w:val="22"/>
        </w:rPr>
        <w:t>,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A33157B" w14:textId="77777777" w:rsidR="00D54377" w:rsidRPr="007A68A3" w:rsidRDefault="00D54377" w:rsidP="00631241">
      <w:pPr>
        <w:spacing w:before="0"/>
        <w:ind w:left="284"/>
        <w:rPr>
          <w:rFonts w:ascii="Times New Roman" w:eastAsia="Times New Roman" w:hAnsi="Times New Roman" w:cs="Times New Roman"/>
          <w:b/>
          <w:sz w:val="22"/>
          <w:szCs w:val="22"/>
        </w:rPr>
      </w:pPr>
    </w:p>
    <w:p w14:paraId="2A33157C" w14:textId="1D2A4C5E" w:rsidR="00D54377" w:rsidRPr="007A68A3" w:rsidRDefault="00AB280D" w:rsidP="00631241">
      <w:pPr>
        <w:spacing w:before="0"/>
        <w:ind w:left="284"/>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5.1</w:t>
      </w:r>
      <w:r w:rsidR="00AA349B" w:rsidRPr="007A68A3">
        <w:rPr>
          <w:rFonts w:ascii="Times New Roman" w:eastAsia="Times New Roman" w:hAnsi="Times New Roman" w:cs="Times New Roman"/>
          <w:b/>
          <w:sz w:val="22"/>
          <w:szCs w:val="22"/>
        </w:rPr>
        <w:t>0</w:t>
      </w:r>
      <w:r w:rsidRPr="007A68A3">
        <w:rPr>
          <w:rFonts w:ascii="Times New Roman" w:eastAsia="Times New Roman" w:hAnsi="Times New Roman" w:cs="Times New Roman"/>
          <w:b/>
          <w:sz w:val="22"/>
          <w:szCs w:val="22"/>
        </w:rPr>
        <w:t xml:space="preserve">. </w:t>
      </w:r>
      <w:r w:rsidRPr="007A68A3">
        <w:rPr>
          <w:rFonts w:ascii="Times New Roman" w:eastAsia="Times New Roman" w:hAnsi="Times New Roman" w:cs="Times New Roman"/>
          <w:sz w:val="22"/>
          <w:szCs w:val="22"/>
        </w:rPr>
        <w:t>Em todo caso, deverá ser garantido o pagamento do salário normativo previsto no instrumento coletivo aplicável ou do salário-mínimo vigente, o que for maior.</w:t>
      </w:r>
    </w:p>
    <w:p w14:paraId="2A33157D" w14:textId="77777777" w:rsidR="00D54377" w:rsidRPr="007A68A3" w:rsidRDefault="00D54377" w:rsidP="00541D70">
      <w:pPr>
        <w:spacing w:before="0"/>
        <w:rPr>
          <w:rFonts w:ascii="Times New Roman" w:eastAsia="Times New Roman" w:hAnsi="Times New Roman" w:cs="Times New Roman"/>
          <w:b/>
          <w:sz w:val="22"/>
          <w:szCs w:val="22"/>
        </w:rPr>
      </w:pPr>
    </w:p>
    <w:p w14:paraId="2A33157E" w14:textId="77777777" w:rsidR="00D54377" w:rsidRPr="007A68A3" w:rsidRDefault="00AB280D" w:rsidP="00541D70">
      <w:pPr>
        <w:keepNext/>
        <w:shd w:val="clear" w:color="auto" w:fill="BFBFBF"/>
        <w:spacing w:before="0"/>
        <w:rPr>
          <w:rFonts w:ascii="Times New Roman" w:eastAsia="Times New Roman" w:hAnsi="Times New Roman" w:cs="Times New Roman"/>
          <w:b/>
          <w:sz w:val="22"/>
          <w:szCs w:val="22"/>
        </w:rPr>
      </w:pPr>
      <w:r w:rsidRPr="007A68A3">
        <w:rPr>
          <w:rFonts w:ascii="Times New Roman" w:eastAsia="Times New Roman" w:hAnsi="Times New Roman" w:cs="Times New Roman"/>
          <w:b/>
          <w:sz w:val="22"/>
          <w:szCs w:val="22"/>
        </w:rPr>
        <w:t>6. DA ABERTURA DA SESSÃO PÚBLICA</w:t>
      </w:r>
    </w:p>
    <w:p w14:paraId="2A33157F" w14:textId="77777777" w:rsidR="00D54377" w:rsidRPr="007A68A3" w:rsidRDefault="00D54377" w:rsidP="00541D70">
      <w:pPr>
        <w:spacing w:before="0"/>
        <w:rPr>
          <w:rFonts w:ascii="Times New Roman" w:eastAsia="Times New Roman" w:hAnsi="Times New Roman" w:cs="Times New Roman"/>
          <w:b/>
          <w:sz w:val="22"/>
          <w:szCs w:val="22"/>
        </w:rPr>
      </w:pPr>
    </w:p>
    <w:p w14:paraId="2A331580" w14:textId="74D9D0E8"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6.1.</w:t>
      </w:r>
      <w:r w:rsidRPr="007A68A3">
        <w:rPr>
          <w:rFonts w:ascii="Times New Roman" w:eastAsia="Times New Roman" w:hAnsi="Times New Roman" w:cs="Times New Roman"/>
          <w:sz w:val="22"/>
          <w:szCs w:val="22"/>
        </w:rPr>
        <w:t xml:space="preserve"> A abertura da sessão pública deste Concorrência - Eletrônica, conduzida pelo </w:t>
      </w:r>
      <w:r w:rsidR="00333FB4" w:rsidRPr="007A68A3">
        <w:rPr>
          <w:rFonts w:ascii="Times New Roman" w:eastAsia="Times New Roman" w:hAnsi="Times New Roman" w:cs="Times New Roman"/>
          <w:sz w:val="22"/>
          <w:szCs w:val="22"/>
        </w:rPr>
        <w:t>Agente de Contratação</w:t>
      </w:r>
      <w:r w:rsidRPr="007A68A3">
        <w:rPr>
          <w:rFonts w:ascii="Times New Roman" w:eastAsia="Times New Roman" w:hAnsi="Times New Roman" w:cs="Times New Roman"/>
          <w:sz w:val="22"/>
          <w:szCs w:val="22"/>
        </w:rPr>
        <w:t xml:space="preserve">, ocorrerá na data e na hora indicadas no preâmbulo deste Edital, no </w:t>
      </w:r>
      <w:r w:rsidR="00462859" w:rsidRPr="007A68A3">
        <w:rPr>
          <w:rFonts w:ascii="Times New Roman" w:eastAsia="Times New Roman" w:hAnsi="Times New Roman" w:cs="Times New Roman"/>
          <w:b/>
          <w:sz w:val="22"/>
          <w:szCs w:val="22"/>
        </w:rPr>
        <w:t xml:space="preserve">Portal: </w:t>
      </w:r>
      <w:r w:rsidR="00140E60" w:rsidRPr="007A68A3">
        <w:rPr>
          <w:rFonts w:ascii="Times New Roman" w:eastAsia="Times New Roman" w:hAnsi="Times New Roman" w:cs="Times New Roman"/>
          <w:b/>
          <w:sz w:val="22"/>
          <w:szCs w:val="22"/>
        </w:rPr>
        <w:t>www.</w:t>
      </w:r>
      <w:r w:rsidR="0073406C" w:rsidRPr="007A68A3">
        <w:rPr>
          <w:rFonts w:ascii="Times New Roman" w:eastAsia="Times New Roman" w:hAnsi="Times New Roman" w:cs="Times New Roman"/>
          <w:b/>
          <w:sz w:val="22"/>
          <w:szCs w:val="22"/>
        </w:rPr>
        <w:t>licitacidelandiama.com.br</w:t>
      </w:r>
    </w:p>
    <w:p w14:paraId="2A331581" w14:textId="77777777" w:rsidR="00D54377" w:rsidRPr="007A68A3" w:rsidRDefault="00D54377" w:rsidP="00541D70">
      <w:pPr>
        <w:spacing w:before="0"/>
        <w:rPr>
          <w:rFonts w:ascii="Times New Roman" w:eastAsia="Times New Roman" w:hAnsi="Times New Roman" w:cs="Times New Roman"/>
          <w:sz w:val="22"/>
          <w:szCs w:val="22"/>
        </w:rPr>
      </w:pPr>
    </w:p>
    <w:p w14:paraId="2A331582" w14:textId="77777777" w:rsidR="00D54377" w:rsidRPr="007A68A3" w:rsidRDefault="00AB280D" w:rsidP="00541D70">
      <w:pPr>
        <w:spacing w:before="0"/>
        <w:ind w:left="567"/>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6.1.1.</w:t>
      </w:r>
      <w:r w:rsidRPr="007A68A3">
        <w:rPr>
          <w:rFonts w:ascii="Times New Roman" w:eastAsia="Times New Roman" w:hAnsi="Times New Roman" w:cs="Times New Roman"/>
          <w:sz w:val="22"/>
          <w:szCs w:val="22"/>
        </w:rPr>
        <w:t xml:space="preserve"> Quando o sistema não dispuser de recurso para início automático da sessão pública, os fornecedores deverão permanecer logados e aguardando o início dos trabalhos por até meia hora (30 trinta minutos) além do horário estipulado para início da sessão. Após esse prazo não havendo início da sessão a mesma deverá ser remarcada com ampla divulgação.</w:t>
      </w:r>
    </w:p>
    <w:p w14:paraId="2A331583" w14:textId="77777777" w:rsidR="00D54377" w:rsidRPr="007A68A3" w:rsidRDefault="00D54377" w:rsidP="00541D70">
      <w:pPr>
        <w:spacing w:before="0"/>
        <w:rPr>
          <w:rFonts w:ascii="Times New Roman" w:eastAsia="Times New Roman" w:hAnsi="Times New Roman" w:cs="Times New Roman"/>
          <w:sz w:val="22"/>
          <w:szCs w:val="22"/>
        </w:rPr>
      </w:pPr>
    </w:p>
    <w:p w14:paraId="2A331584" w14:textId="77777777"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6.2.</w:t>
      </w:r>
      <w:r w:rsidRPr="007A68A3">
        <w:rPr>
          <w:rFonts w:ascii="Times New Roman" w:eastAsia="Times New Roman" w:hAnsi="Times New Roman" w:cs="Times New Roman"/>
          <w:sz w:val="22"/>
          <w:szCs w:val="22"/>
        </w:rPr>
        <w:t xml:space="preserve"> Os licitantes poderão retirar ou substituir a proposta ou os documentos de habilitação, quando for o caso, anteriormente inseridos no sistema, até a abertura da sessão pública.</w:t>
      </w:r>
    </w:p>
    <w:p w14:paraId="2A331585" w14:textId="77777777" w:rsidR="00D54377" w:rsidRPr="007A68A3" w:rsidRDefault="00D54377" w:rsidP="00541D70">
      <w:pPr>
        <w:spacing w:before="0"/>
        <w:rPr>
          <w:rFonts w:ascii="Times New Roman" w:eastAsia="Times New Roman" w:hAnsi="Times New Roman" w:cs="Times New Roman"/>
          <w:sz w:val="22"/>
          <w:szCs w:val="22"/>
        </w:rPr>
      </w:pPr>
    </w:p>
    <w:p w14:paraId="2A331586" w14:textId="77777777"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6.3.</w:t>
      </w:r>
      <w:r w:rsidRPr="007A68A3">
        <w:rPr>
          <w:rFonts w:ascii="Times New Roman" w:eastAsia="Times New Roman" w:hAnsi="Times New Roman" w:cs="Times New Roman"/>
          <w:sz w:val="22"/>
          <w:szCs w:val="22"/>
        </w:rPr>
        <w:t xml:space="preserve"> Aberta a sessão pública do certame, as propostas de preços serão irretratáveis, não se admitindo retificações ou alterações nos preços ou nas condições estabelecidas, salvo quanto aos lances ofertados, na fase própria do certame.</w:t>
      </w:r>
    </w:p>
    <w:p w14:paraId="2A331587"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88" w14:textId="1E909D0D"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6.4.</w:t>
      </w:r>
      <w:r w:rsidRPr="007A68A3">
        <w:rPr>
          <w:rFonts w:ascii="Times New Roman" w:eastAsia="Times New Roman" w:hAnsi="Times New Roman" w:cs="Times New Roman"/>
          <w:sz w:val="22"/>
          <w:szCs w:val="22"/>
        </w:rPr>
        <w:t xml:space="preserve"> Após a abertura da sessão pública virtual não caberá desistência da proposta, salvo por motivo justo, decorrente de fato superveniente e aceito pelo </w:t>
      </w:r>
      <w:r w:rsidR="00333FB4" w:rsidRPr="007A68A3">
        <w:rPr>
          <w:rFonts w:ascii="Times New Roman" w:eastAsia="Times New Roman" w:hAnsi="Times New Roman" w:cs="Times New Roman"/>
          <w:sz w:val="22"/>
          <w:szCs w:val="22"/>
        </w:rPr>
        <w:t>Agente de Contratação</w:t>
      </w:r>
      <w:r w:rsidRPr="007A68A3">
        <w:rPr>
          <w:rFonts w:ascii="Times New Roman" w:eastAsia="Times New Roman" w:hAnsi="Times New Roman" w:cs="Times New Roman"/>
          <w:sz w:val="22"/>
          <w:szCs w:val="22"/>
        </w:rPr>
        <w:t>.</w:t>
      </w:r>
    </w:p>
    <w:p w14:paraId="2A331589"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8A" w14:textId="77777777"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6.5.</w:t>
      </w:r>
      <w:r w:rsidRPr="007A68A3">
        <w:rPr>
          <w:rFonts w:ascii="Times New Roman" w:eastAsia="Times New Roman" w:hAnsi="Times New Roman" w:cs="Times New Roman"/>
          <w:sz w:val="22"/>
          <w:szCs w:val="22"/>
        </w:rPr>
        <w:t xml:space="preserve"> O licitante será responsável por todas as transações que forem efetuadas em seu nome no sistema eletrônico, assumindo como firmes e verdadeiras suas propostas e lances.</w:t>
      </w:r>
    </w:p>
    <w:p w14:paraId="2A33158B" w14:textId="77777777" w:rsidR="00D54377" w:rsidRPr="007A68A3" w:rsidRDefault="00D54377" w:rsidP="00541D70">
      <w:pPr>
        <w:spacing w:before="0"/>
        <w:ind w:left="284"/>
        <w:rPr>
          <w:rFonts w:ascii="Times New Roman" w:eastAsia="Times New Roman" w:hAnsi="Times New Roman" w:cs="Times New Roman"/>
          <w:b/>
          <w:sz w:val="22"/>
          <w:szCs w:val="22"/>
        </w:rPr>
      </w:pPr>
    </w:p>
    <w:p w14:paraId="2A33158C" w14:textId="627312DD" w:rsidR="00D54377" w:rsidRPr="007A68A3"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t xml:space="preserve">6.6. </w:t>
      </w:r>
      <w:r w:rsidRPr="007A68A3">
        <w:rPr>
          <w:rFonts w:ascii="Times New Roman" w:eastAsia="Times New Roman" w:hAnsi="Times New Roman" w:cs="Times New Roman"/>
          <w:sz w:val="22"/>
          <w:szCs w:val="22"/>
        </w:rPr>
        <w:t xml:space="preserve">Durante a sessão pública, a comunicação entre o </w:t>
      </w:r>
      <w:r w:rsidR="00333FB4" w:rsidRPr="007A68A3">
        <w:rPr>
          <w:rFonts w:ascii="Times New Roman" w:eastAsia="Times New Roman" w:hAnsi="Times New Roman" w:cs="Times New Roman"/>
          <w:sz w:val="22"/>
          <w:szCs w:val="22"/>
        </w:rPr>
        <w:t>Agente de Contratação</w:t>
      </w:r>
      <w:r w:rsidRPr="007A68A3">
        <w:rPr>
          <w:rFonts w:ascii="Times New Roman" w:eastAsia="Times New Roman" w:hAnsi="Times New Roman" w:cs="Times New Roman"/>
          <w:sz w:val="22"/>
          <w:szCs w:val="22"/>
        </w:rPr>
        <w:t xml:space="preserve"> e as </w:t>
      </w:r>
      <w:r w:rsidRPr="007A68A3">
        <w:rPr>
          <w:rFonts w:ascii="Times New Roman" w:eastAsia="Times New Roman" w:hAnsi="Times New Roman" w:cs="Times New Roman"/>
          <w:b/>
          <w:sz w:val="22"/>
          <w:szCs w:val="22"/>
        </w:rPr>
        <w:t>licitantes</w:t>
      </w:r>
      <w:r w:rsidRPr="007A68A3">
        <w:rPr>
          <w:rFonts w:ascii="Times New Roman" w:eastAsia="Times New Roman" w:hAnsi="Times New Roman" w:cs="Times New Roman"/>
          <w:sz w:val="22"/>
          <w:szCs w:val="22"/>
        </w:rPr>
        <w:t xml:space="preserve"> ocorrerá exclusivamente mediante troca de mensagens, em campo próprio do sistema eletrônico.</w:t>
      </w:r>
    </w:p>
    <w:p w14:paraId="2A33158D" w14:textId="77777777" w:rsidR="00D54377" w:rsidRPr="007A68A3" w:rsidRDefault="00D54377" w:rsidP="00541D70">
      <w:pPr>
        <w:spacing w:before="0"/>
        <w:ind w:left="284"/>
        <w:rPr>
          <w:rFonts w:ascii="Times New Roman" w:eastAsia="Times New Roman" w:hAnsi="Times New Roman" w:cs="Times New Roman"/>
          <w:sz w:val="22"/>
          <w:szCs w:val="22"/>
        </w:rPr>
      </w:pPr>
    </w:p>
    <w:p w14:paraId="2A33158E" w14:textId="2973E28E" w:rsidR="00D54377" w:rsidRPr="00FA187C" w:rsidRDefault="00AB280D" w:rsidP="00541D70">
      <w:pPr>
        <w:spacing w:before="0"/>
        <w:ind w:left="284"/>
        <w:rPr>
          <w:rFonts w:ascii="Times New Roman" w:eastAsia="Times New Roman" w:hAnsi="Times New Roman" w:cs="Times New Roman"/>
          <w:sz w:val="22"/>
          <w:szCs w:val="22"/>
        </w:rPr>
      </w:pPr>
      <w:r w:rsidRPr="007A68A3">
        <w:rPr>
          <w:rFonts w:ascii="Times New Roman" w:eastAsia="Times New Roman" w:hAnsi="Times New Roman" w:cs="Times New Roman"/>
          <w:b/>
          <w:sz w:val="22"/>
          <w:szCs w:val="22"/>
        </w:rPr>
        <w:lastRenderedPageBreak/>
        <w:t>6.7.</w:t>
      </w:r>
      <w:r w:rsidRPr="007A68A3">
        <w:rPr>
          <w:rFonts w:ascii="Times New Roman" w:eastAsia="Times New Roman" w:hAnsi="Times New Roman" w:cs="Times New Roman"/>
          <w:sz w:val="22"/>
          <w:szCs w:val="22"/>
        </w:rPr>
        <w:t xml:space="preserve"> Cabe à </w:t>
      </w:r>
      <w:r w:rsidRPr="00FA187C">
        <w:rPr>
          <w:rFonts w:ascii="Times New Roman" w:eastAsia="Times New Roman" w:hAnsi="Times New Roman" w:cs="Times New Roman"/>
          <w:b/>
          <w:sz w:val="22"/>
          <w:szCs w:val="22"/>
        </w:rPr>
        <w:t>licitante</w:t>
      </w:r>
      <w:r w:rsidRPr="00FA187C">
        <w:rPr>
          <w:rFonts w:ascii="Times New Roman" w:eastAsia="Times New Roman" w:hAnsi="Times New Roman" w:cs="Times New Roman"/>
          <w:sz w:val="22"/>
          <w:szCs w:val="22"/>
        </w:rPr>
        <w:t xml:space="preserve"> acompanhar as operações no sistema eletrônico durante a sessão pública do Concorrência - Eletrônica, ficando responsável pelo ônus decorrente da perda de negócios diante da inobservância de qualquer mensagem emitida pelo sistema ou de sua desconexão.</w:t>
      </w:r>
    </w:p>
    <w:p w14:paraId="2A33158F" w14:textId="77777777" w:rsidR="00D54377" w:rsidRPr="00FA187C" w:rsidRDefault="00D54377" w:rsidP="00541D70">
      <w:pPr>
        <w:pBdr>
          <w:top w:val="nil"/>
          <w:left w:val="nil"/>
          <w:bottom w:val="nil"/>
          <w:right w:val="nil"/>
          <w:between w:val="nil"/>
        </w:pBdr>
        <w:spacing w:before="0"/>
        <w:ind w:left="720"/>
        <w:rPr>
          <w:rFonts w:ascii="Times New Roman" w:eastAsia="Times New Roman" w:hAnsi="Times New Roman" w:cs="Times New Roman"/>
          <w:sz w:val="22"/>
          <w:szCs w:val="22"/>
        </w:rPr>
      </w:pPr>
    </w:p>
    <w:p w14:paraId="2A331590" w14:textId="77777777"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6.7.1. </w:t>
      </w:r>
      <w:r w:rsidRPr="00FA187C">
        <w:rPr>
          <w:rFonts w:ascii="Times New Roman" w:eastAsia="Times New Roman" w:hAnsi="Times New Roman" w:cs="Times New Roman"/>
          <w:sz w:val="22"/>
          <w:szCs w:val="22"/>
        </w:rPr>
        <w:t xml:space="preserve">É obrigação do licitante o retorno aos trabalhos na hora e data designadas após a suspensão da sessão. A suspensão da sessão, data e hora de retorno serão comunicadas a todos através do </w:t>
      </w:r>
      <w:r w:rsidRPr="00FA187C">
        <w:rPr>
          <w:rFonts w:ascii="Times New Roman" w:eastAsia="Times New Roman" w:hAnsi="Times New Roman" w:cs="Times New Roman"/>
          <w:b/>
          <w:sz w:val="22"/>
          <w:szCs w:val="22"/>
        </w:rPr>
        <w:t>Chat</w:t>
      </w:r>
      <w:r w:rsidRPr="00FA187C">
        <w:rPr>
          <w:rFonts w:ascii="Times New Roman" w:eastAsia="Times New Roman" w:hAnsi="Times New Roman" w:cs="Times New Roman"/>
          <w:sz w:val="22"/>
          <w:szCs w:val="22"/>
        </w:rPr>
        <w:t xml:space="preserve"> e quando possível também será realizada a suspensão da sessão via sistema.</w:t>
      </w:r>
    </w:p>
    <w:p w14:paraId="2A331591" w14:textId="77777777" w:rsidR="00D54377" w:rsidRPr="00FA187C" w:rsidRDefault="00D54377" w:rsidP="00541D70">
      <w:pPr>
        <w:spacing w:before="0"/>
        <w:ind w:left="426"/>
        <w:rPr>
          <w:rFonts w:ascii="Times New Roman" w:eastAsia="Times New Roman" w:hAnsi="Times New Roman" w:cs="Times New Roman"/>
          <w:b/>
          <w:sz w:val="22"/>
          <w:szCs w:val="22"/>
        </w:rPr>
      </w:pPr>
    </w:p>
    <w:p w14:paraId="2A331592" w14:textId="77777777" w:rsidR="00D54377" w:rsidRPr="00FA187C" w:rsidRDefault="00AB280D" w:rsidP="00541D70">
      <w:pPr>
        <w:keepNext/>
        <w:shd w:val="clear" w:color="auto" w:fill="D9D9D9"/>
        <w:spacing w:before="0"/>
        <w:rPr>
          <w:rFonts w:ascii="Times New Roman" w:eastAsia="Times New Roman" w:hAnsi="Times New Roman" w:cs="Times New Roman"/>
          <w:b/>
          <w:sz w:val="22"/>
          <w:szCs w:val="22"/>
        </w:rPr>
      </w:pPr>
      <w:r w:rsidRPr="00FA187C">
        <w:rPr>
          <w:rFonts w:ascii="Times New Roman" w:eastAsia="Times New Roman" w:hAnsi="Times New Roman" w:cs="Times New Roman"/>
          <w:b/>
          <w:sz w:val="22"/>
          <w:szCs w:val="22"/>
          <w:shd w:val="clear" w:color="auto" w:fill="D9D9D9"/>
        </w:rPr>
        <w:t>7. DA CLASSIFICAÇÃO DAS PROPOSTAS</w:t>
      </w:r>
    </w:p>
    <w:p w14:paraId="2A331593" w14:textId="77777777" w:rsidR="00D54377" w:rsidRPr="00FA187C" w:rsidRDefault="00D54377" w:rsidP="00541D70">
      <w:pPr>
        <w:spacing w:before="0"/>
        <w:rPr>
          <w:rFonts w:ascii="Times New Roman" w:eastAsia="Times New Roman" w:hAnsi="Times New Roman" w:cs="Times New Roman"/>
          <w:b/>
          <w:sz w:val="22"/>
          <w:szCs w:val="22"/>
        </w:rPr>
      </w:pPr>
    </w:p>
    <w:p w14:paraId="2A331594" w14:textId="3AAD915F"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7.1. </w:t>
      </w:r>
      <w:r w:rsidRPr="00FA187C">
        <w:rPr>
          <w:rFonts w:ascii="Times New Roman" w:eastAsia="Times New Roman" w:hAnsi="Times New Roman" w:cs="Times New Roman"/>
          <w:sz w:val="22"/>
          <w:szCs w:val="22"/>
        </w:rPr>
        <w:t xml:space="preserve">O </w:t>
      </w:r>
      <w:r w:rsidR="001A3EAB" w:rsidRPr="00FA187C">
        <w:rPr>
          <w:rFonts w:ascii="Times New Roman" w:eastAsia="Times New Roman" w:hAnsi="Times New Roman" w:cs="Times New Roman"/>
          <w:b/>
          <w:sz w:val="22"/>
          <w:szCs w:val="22"/>
        </w:rPr>
        <w:t>Agente de Contratação</w:t>
      </w:r>
      <w:r w:rsidRPr="00FA187C">
        <w:rPr>
          <w:rFonts w:ascii="Times New Roman" w:eastAsia="Times New Roman" w:hAnsi="Times New Roman" w:cs="Times New Roman"/>
          <w:sz w:val="22"/>
          <w:szCs w:val="22"/>
        </w:rPr>
        <w:t xml:space="preserve"> verificará as propostas apresentadas e desclassificará, motivadamente, aquelas que não estejam em conformidade com os requisitos estabelecidos neste Edital.</w:t>
      </w:r>
    </w:p>
    <w:p w14:paraId="2A331595"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96" w14:textId="3D1D6ED8"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7.2. </w:t>
      </w:r>
      <w:r w:rsidRPr="00FA187C">
        <w:rPr>
          <w:rFonts w:ascii="Times New Roman" w:eastAsia="Times New Roman" w:hAnsi="Times New Roman" w:cs="Times New Roman"/>
          <w:sz w:val="22"/>
          <w:szCs w:val="22"/>
        </w:rPr>
        <w:t xml:space="preserve">O </w:t>
      </w:r>
      <w:r w:rsidR="00333FB4" w:rsidRPr="00FA187C">
        <w:rPr>
          <w:rFonts w:ascii="Times New Roman" w:eastAsia="Times New Roman" w:hAnsi="Times New Roman" w:cs="Times New Roman"/>
          <w:sz w:val="22"/>
          <w:szCs w:val="22"/>
        </w:rPr>
        <w:t>Agente de Contratação</w:t>
      </w:r>
      <w:r w:rsidRPr="00FA187C">
        <w:rPr>
          <w:rFonts w:ascii="Times New Roman" w:eastAsia="Times New Roman" w:hAnsi="Times New Roman" w:cs="Times New Roman"/>
          <w:sz w:val="22"/>
          <w:szCs w:val="22"/>
        </w:rPr>
        <w:t xml:space="preserve"> deverá suspender a sessão pública do Concorrência - Eletrônica quando constatar que a avaliação da conformidade das propostas, irá perdurar por mais de um dia.</w:t>
      </w:r>
    </w:p>
    <w:p w14:paraId="2A331597"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98" w14:textId="2FDEEDB2"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7.2.1. </w:t>
      </w:r>
      <w:r w:rsidRPr="00FA187C">
        <w:rPr>
          <w:rFonts w:ascii="Times New Roman" w:eastAsia="Times New Roman" w:hAnsi="Times New Roman" w:cs="Times New Roman"/>
          <w:sz w:val="22"/>
          <w:szCs w:val="22"/>
        </w:rPr>
        <w:t xml:space="preserve">Após a suspensão da sessão pública, o </w:t>
      </w:r>
      <w:r w:rsidR="00333FB4" w:rsidRPr="00FA187C">
        <w:rPr>
          <w:rFonts w:ascii="Times New Roman" w:eastAsia="Times New Roman" w:hAnsi="Times New Roman" w:cs="Times New Roman"/>
          <w:sz w:val="22"/>
          <w:szCs w:val="22"/>
        </w:rPr>
        <w:t>Agente de Contratação</w:t>
      </w:r>
      <w:r w:rsidRPr="00FA187C">
        <w:rPr>
          <w:rFonts w:ascii="Times New Roman" w:eastAsia="Times New Roman" w:hAnsi="Times New Roman" w:cs="Times New Roman"/>
          <w:sz w:val="22"/>
          <w:szCs w:val="22"/>
        </w:rPr>
        <w:t xml:space="preserve"> enviará, via chat, mensagens às licitantes informando a data e o horário previstos para o início da oferta de lances.</w:t>
      </w:r>
    </w:p>
    <w:p w14:paraId="2A331599" w14:textId="77777777" w:rsidR="00D54377" w:rsidRPr="00FA187C" w:rsidRDefault="00D54377" w:rsidP="00541D70">
      <w:pPr>
        <w:spacing w:before="0"/>
        <w:ind w:left="847"/>
        <w:rPr>
          <w:rFonts w:ascii="Times New Roman" w:eastAsia="Times New Roman" w:hAnsi="Times New Roman" w:cs="Times New Roman"/>
          <w:sz w:val="22"/>
          <w:szCs w:val="22"/>
        </w:rPr>
      </w:pPr>
    </w:p>
    <w:p w14:paraId="2A33159A" w14:textId="77777777"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7.3. </w:t>
      </w:r>
      <w:r w:rsidRPr="00FA187C">
        <w:rPr>
          <w:rFonts w:ascii="Times New Roman" w:eastAsia="Times New Roman" w:hAnsi="Times New Roman" w:cs="Times New Roman"/>
          <w:sz w:val="22"/>
          <w:szCs w:val="22"/>
        </w:rPr>
        <w:t xml:space="preserve">Somente as </w:t>
      </w:r>
      <w:r w:rsidRPr="00FA187C">
        <w:rPr>
          <w:rFonts w:ascii="Times New Roman" w:eastAsia="Times New Roman" w:hAnsi="Times New Roman" w:cs="Times New Roman"/>
          <w:b/>
          <w:sz w:val="22"/>
          <w:szCs w:val="22"/>
        </w:rPr>
        <w:t>licitantes</w:t>
      </w:r>
      <w:r w:rsidRPr="00FA187C">
        <w:rPr>
          <w:rFonts w:ascii="Times New Roman" w:eastAsia="Times New Roman" w:hAnsi="Times New Roman" w:cs="Times New Roman"/>
          <w:sz w:val="22"/>
          <w:szCs w:val="22"/>
        </w:rPr>
        <w:t xml:space="preserve"> com propostas classificadas participarão da fase de lances.</w:t>
      </w:r>
    </w:p>
    <w:p w14:paraId="2A33159B" w14:textId="77777777" w:rsidR="00D54377" w:rsidRPr="00FA187C" w:rsidRDefault="00D54377" w:rsidP="00541D70">
      <w:pPr>
        <w:pBdr>
          <w:top w:val="nil"/>
          <w:left w:val="nil"/>
          <w:bottom w:val="nil"/>
          <w:right w:val="nil"/>
          <w:between w:val="nil"/>
        </w:pBdr>
        <w:spacing w:before="0"/>
        <w:ind w:left="720"/>
        <w:rPr>
          <w:rFonts w:ascii="Times New Roman" w:eastAsia="Times New Roman" w:hAnsi="Times New Roman" w:cs="Times New Roman"/>
          <w:sz w:val="22"/>
          <w:szCs w:val="22"/>
        </w:rPr>
      </w:pPr>
    </w:p>
    <w:p w14:paraId="2A33159C" w14:textId="3635D6A8"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7.4. </w:t>
      </w:r>
      <w:r w:rsidRPr="00FA187C">
        <w:rPr>
          <w:rFonts w:ascii="Times New Roman" w:eastAsia="Times New Roman" w:hAnsi="Times New Roman" w:cs="Times New Roman"/>
          <w:sz w:val="22"/>
          <w:szCs w:val="22"/>
        </w:rPr>
        <w:t xml:space="preserve">O </w:t>
      </w:r>
      <w:r w:rsidR="00333FB4" w:rsidRPr="00FA187C">
        <w:rPr>
          <w:rFonts w:ascii="Times New Roman" w:eastAsia="Times New Roman" w:hAnsi="Times New Roman" w:cs="Times New Roman"/>
          <w:sz w:val="22"/>
          <w:szCs w:val="22"/>
        </w:rPr>
        <w:t>Agente de Contratação</w:t>
      </w:r>
      <w:r w:rsidRPr="00FA187C">
        <w:rPr>
          <w:rFonts w:ascii="Times New Roman" w:eastAsia="Times New Roman" w:hAnsi="Times New Roman" w:cs="Times New Roman"/>
          <w:sz w:val="22"/>
          <w:szCs w:val="22"/>
        </w:rPr>
        <w:t xml:space="preserve"> não poderá desclassificar propostas em razão da oferta de valores acima do preço inicialmente orçado pela Administração na etapa anterior à formulação de lances (Acórdão TCU n.º 2131/2016 – Plenário).</w:t>
      </w:r>
    </w:p>
    <w:p w14:paraId="2A33159D" w14:textId="77777777" w:rsidR="00D54377" w:rsidRPr="00FA187C" w:rsidRDefault="00D54377" w:rsidP="00541D70">
      <w:pPr>
        <w:spacing w:before="0"/>
        <w:ind w:left="284"/>
        <w:rPr>
          <w:rFonts w:ascii="Times New Roman" w:eastAsia="Times New Roman" w:hAnsi="Times New Roman" w:cs="Times New Roman"/>
          <w:sz w:val="22"/>
          <w:szCs w:val="22"/>
        </w:rPr>
      </w:pPr>
    </w:p>
    <w:p w14:paraId="2A33159E" w14:textId="77777777" w:rsidR="00D54377" w:rsidRPr="00FA187C" w:rsidRDefault="00AB280D" w:rsidP="00541D70">
      <w:pPr>
        <w:keepNext/>
        <w:shd w:val="clear" w:color="auto" w:fill="D9D9D9"/>
        <w:spacing w:before="0"/>
        <w:rPr>
          <w:rFonts w:ascii="Times New Roman" w:eastAsia="Times New Roman" w:hAnsi="Times New Roman" w:cs="Times New Roman"/>
          <w:b/>
          <w:sz w:val="22"/>
          <w:szCs w:val="22"/>
        </w:rPr>
      </w:pPr>
      <w:r w:rsidRPr="00FA187C">
        <w:rPr>
          <w:rFonts w:ascii="Times New Roman" w:eastAsia="Times New Roman" w:hAnsi="Times New Roman" w:cs="Times New Roman"/>
          <w:b/>
          <w:sz w:val="22"/>
          <w:szCs w:val="22"/>
        </w:rPr>
        <w:t>8. DA FORMULAÇÃO DE LANCES</w:t>
      </w:r>
    </w:p>
    <w:p w14:paraId="2A33159F" w14:textId="77777777" w:rsidR="00D54377" w:rsidRPr="00FA187C" w:rsidRDefault="00D54377" w:rsidP="00541D70">
      <w:pPr>
        <w:spacing w:before="0"/>
        <w:rPr>
          <w:rFonts w:ascii="Times New Roman" w:eastAsia="Times New Roman" w:hAnsi="Times New Roman" w:cs="Times New Roman"/>
          <w:b/>
          <w:sz w:val="22"/>
          <w:szCs w:val="22"/>
        </w:rPr>
      </w:pPr>
    </w:p>
    <w:p w14:paraId="2A3315A0" w14:textId="77777777"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8.1. </w:t>
      </w:r>
      <w:r w:rsidRPr="00FA187C">
        <w:rPr>
          <w:rFonts w:ascii="Times New Roman" w:eastAsia="Times New Roman" w:hAnsi="Times New Roman" w:cs="Times New Roman"/>
          <w:sz w:val="22"/>
          <w:szCs w:val="22"/>
        </w:rPr>
        <w:t>Aberta a etapa competitiva, as licitantes classificadas poderão encaminhar lances sucessivos, exclusivamente por meio do sistema eletrônico, sendo imediatamente informados do horário e valor consignados no registro de cada lance.</w:t>
      </w:r>
    </w:p>
    <w:p w14:paraId="2A3315A1"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A2" w14:textId="77777777"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8.1.1. </w:t>
      </w:r>
      <w:r w:rsidRPr="00FA187C">
        <w:rPr>
          <w:rFonts w:ascii="Times New Roman" w:eastAsia="Times New Roman" w:hAnsi="Times New Roman" w:cs="Times New Roman"/>
          <w:sz w:val="22"/>
          <w:szCs w:val="22"/>
        </w:rPr>
        <w:t>Caso o licitante não apresente lances, concorrerá com o valor de sua proposta.</w:t>
      </w:r>
    </w:p>
    <w:p w14:paraId="2A3315A3" w14:textId="77777777" w:rsidR="00D54377" w:rsidRPr="00FA187C" w:rsidRDefault="00D54377" w:rsidP="00541D70">
      <w:pPr>
        <w:spacing w:before="0"/>
        <w:rPr>
          <w:rFonts w:ascii="Times New Roman" w:eastAsia="Times New Roman" w:hAnsi="Times New Roman" w:cs="Times New Roman"/>
          <w:b/>
          <w:sz w:val="22"/>
          <w:szCs w:val="22"/>
        </w:rPr>
      </w:pPr>
    </w:p>
    <w:p w14:paraId="2A3315A4" w14:textId="77777777"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8.2.</w:t>
      </w:r>
      <w:r w:rsidRPr="00FA187C">
        <w:rPr>
          <w:rFonts w:ascii="Times New Roman" w:eastAsia="Times New Roman" w:hAnsi="Times New Roman" w:cs="Times New Roman"/>
          <w:sz w:val="22"/>
          <w:szCs w:val="22"/>
        </w:rPr>
        <w:t xml:space="preserve"> A </w:t>
      </w:r>
      <w:r w:rsidRPr="00FA187C">
        <w:rPr>
          <w:rFonts w:ascii="Times New Roman" w:eastAsia="Times New Roman" w:hAnsi="Times New Roman" w:cs="Times New Roman"/>
          <w:b/>
          <w:sz w:val="22"/>
          <w:szCs w:val="22"/>
        </w:rPr>
        <w:t>licitante</w:t>
      </w:r>
      <w:r w:rsidRPr="00FA187C">
        <w:rPr>
          <w:rFonts w:ascii="Times New Roman" w:eastAsia="Times New Roman" w:hAnsi="Times New Roman" w:cs="Times New Roman"/>
          <w:sz w:val="22"/>
          <w:szCs w:val="22"/>
        </w:rPr>
        <w:t xml:space="preserve"> somente poderá oferecer lance inferior ou percentual de desconto superior ao último por ela ofertado e registrado no sistema. E conforme as regras estabelecidas no edital sobre lances de valores ou de desconto, bem como os intervalos mínimos de diferença.</w:t>
      </w:r>
    </w:p>
    <w:p w14:paraId="2A3315A5"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A6" w14:textId="77777777"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8.3. </w:t>
      </w:r>
      <w:r w:rsidRPr="00FA187C">
        <w:rPr>
          <w:rFonts w:ascii="Times New Roman" w:eastAsia="Times New Roman" w:hAnsi="Times New Roman" w:cs="Times New Roman"/>
          <w:sz w:val="22"/>
          <w:szCs w:val="22"/>
        </w:rPr>
        <w:t xml:space="preserve">Durante o transcurso da sessão, as </w:t>
      </w:r>
      <w:r w:rsidRPr="00FA187C">
        <w:rPr>
          <w:rFonts w:ascii="Times New Roman" w:eastAsia="Times New Roman" w:hAnsi="Times New Roman" w:cs="Times New Roman"/>
          <w:b/>
          <w:sz w:val="22"/>
          <w:szCs w:val="22"/>
        </w:rPr>
        <w:t>licitantes</w:t>
      </w:r>
      <w:r w:rsidRPr="00FA187C">
        <w:rPr>
          <w:rFonts w:ascii="Times New Roman" w:eastAsia="Times New Roman" w:hAnsi="Times New Roman" w:cs="Times New Roman"/>
          <w:sz w:val="22"/>
          <w:szCs w:val="22"/>
        </w:rPr>
        <w:t xml:space="preserve"> serão informadas, em tempo real, do valor do menor lance registrado, mantendo-se em sigilo a identificação do ofertante.</w:t>
      </w:r>
    </w:p>
    <w:p w14:paraId="2A3315A7" w14:textId="77777777" w:rsidR="00D54377" w:rsidRPr="00FA187C" w:rsidRDefault="00D54377" w:rsidP="00541D70">
      <w:pPr>
        <w:spacing w:before="0"/>
        <w:ind w:left="284"/>
        <w:rPr>
          <w:rFonts w:ascii="Times New Roman" w:eastAsia="Times New Roman" w:hAnsi="Times New Roman" w:cs="Times New Roman"/>
          <w:sz w:val="22"/>
          <w:szCs w:val="22"/>
        </w:rPr>
      </w:pPr>
    </w:p>
    <w:p w14:paraId="2A3315A8" w14:textId="77777777"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8.4. </w:t>
      </w:r>
      <w:r w:rsidRPr="00FA187C">
        <w:rPr>
          <w:rFonts w:ascii="Times New Roman" w:eastAsia="Times New Roman" w:hAnsi="Times New Roman" w:cs="Times New Roman"/>
          <w:sz w:val="22"/>
          <w:szCs w:val="22"/>
        </w:rPr>
        <w:t xml:space="preserve">Os lances apresentados e levados em consideração para efeito de julgamento serão de exclusiva e total responsabilidade da </w:t>
      </w:r>
      <w:r w:rsidRPr="00FA187C">
        <w:rPr>
          <w:rFonts w:ascii="Times New Roman" w:eastAsia="Times New Roman" w:hAnsi="Times New Roman" w:cs="Times New Roman"/>
          <w:b/>
          <w:sz w:val="22"/>
          <w:szCs w:val="22"/>
        </w:rPr>
        <w:t>licitante</w:t>
      </w:r>
      <w:r w:rsidRPr="00FA187C">
        <w:rPr>
          <w:rFonts w:ascii="Times New Roman" w:eastAsia="Times New Roman" w:hAnsi="Times New Roman" w:cs="Times New Roman"/>
          <w:sz w:val="22"/>
          <w:szCs w:val="22"/>
        </w:rPr>
        <w:t>, não lhe cabendo o direito de pleitear qualquer alteração.</w:t>
      </w:r>
    </w:p>
    <w:p w14:paraId="2A3315A9"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AA" w14:textId="13FD3215"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8.4. </w:t>
      </w:r>
      <w:r w:rsidRPr="00FA187C">
        <w:rPr>
          <w:rFonts w:ascii="Times New Roman" w:eastAsia="Times New Roman" w:hAnsi="Times New Roman" w:cs="Times New Roman"/>
          <w:sz w:val="22"/>
          <w:szCs w:val="22"/>
        </w:rPr>
        <w:t xml:space="preserve">Durante a fase de lances, o </w:t>
      </w:r>
      <w:r w:rsidR="00333FB4" w:rsidRPr="00FA187C">
        <w:rPr>
          <w:rFonts w:ascii="Times New Roman" w:eastAsia="Times New Roman" w:hAnsi="Times New Roman" w:cs="Times New Roman"/>
          <w:sz w:val="22"/>
          <w:szCs w:val="22"/>
        </w:rPr>
        <w:t>Agente de Contratação</w:t>
      </w:r>
      <w:r w:rsidRPr="00FA187C">
        <w:rPr>
          <w:rFonts w:ascii="Times New Roman" w:eastAsia="Times New Roman" w:hAnsi="Times New Roman" w:cs="Times New Roman"/>
          <w:sz w:val="22"/>
          <w:szCs w:val="22"/>
        </w:rPr>
        <w:t xml:space="preserve"> poderá excluir, justificadamente, lance cujo valor seja manifestamente inexequível.</w:t>
      </w:r>
    </w:p>
    <w:p w14:paraId="2A3315AB" w14:textId="77777777" w:rsidR="00D54377" w:rsidRPr="00FA187C" w:rsidRDefault="00D54377" w:rsidP="00541D70">
      <w:pPr>
        <w:spacing w:before="0"/>
        <w:ind w:left="284"/>
        <w:rPr>
          <w:rFonts w:ascii="Times New Roman" w:eastAsia="Times New Roman" w:hAnsi="Times New Roman" w:cs="Times New Roman"/>
          <w:sz w:val="22"/>
          <w:szCs w:val="22"/>
        </w:rPr>
      </w:pPr>
    </w:p>
    <w:p w14:paraId="2A3315AC" w14:textId="57EC5FEE"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8.5.</w:t>
      </w:r>
      <w:r w:rsidRPr="00FA187C">
        <w:rPr>
          <w:rFonts w:ascii="Times New Roman" w:eastAsia="Times New Roman" w:hAnsi="Times New Roman" w:cs="Times New Roman"/>
          <w:sz w:val="22"/>
          <w:szCs w:val="22"/>
        </w:rPr>
        <w:t xml:space="preserve"> Se ocorrer a desconexão do </w:t>
      </w:r>
      <w:r w:rsidR="00333FB4" w:rsidRPr="00FA187C">
        <w:rPr>
          <w:rFonts w:ascii="Times New Roman" w:eastAsia="Times New Roman" w:hAnsi="Times New Roman" w:cs="Times New Roman"/>
          <w:sz w:val="22"/>
          <w:szCs w:val="22"/>
        </w:rPr>
        <w:t>Agente de Contratação</w:t>
      </w:r>
      <w:r w:rsidRPr="00FA187C">
        <w:rPr>
          <w:rFonts w:ascii="Times New Roman" w:eastAsia="Times New Roman" w:hAnsi="Times New Roman" w:cs="Times New Roman"/>
          <w:sz w:val="22"/>
          <w:szCs w:val="22"/>
        </w:rPr>
        <w:t xml:space="preserve"> no decorrer da etapa de lances, e o sistema eletrônico permanecer acessível às </w:t>
      </w:r>
      <w:r w:rsidRPr="00FA187C">
        <w:rPr>
          <w:rFonts w:ascii="Times New Roman" w:eastAsia="Times New Roman" w:hAnsi="Times New Roman" w:cs="Times New Roman"/>
          <w:b/>
          <w:sz w:val="22"/>
          <w:szCs w:val="22"/>
        </w:rPr>
        <w:t>licitantes,</w:t>
      </w:r>
      <w:r w:rsidRPr="00FA187C">
        <w:rPr>
          <w:rFonts w:ascii="Times New Roman" w:eastAsia="Times New Roman" w:hAnsi="Times New Roman" w:cs="Times New Roman"/>
          <w:sz w:val="22"/>
          <w:szCs w:val="22"/>
        </w:rPr>
        <w:t xml:space="preserve"> os lances continuarão sendo recebidos, sem prejuízo dos atos realizados.</w:t>
      </w:r>
    </w:p>
    <w:p w14:paraId="2A3315AD"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AE" w14:textId="50E96200"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lastRenderedPageBreak/>
        <w:t>8.6.</w:t>
      </w:r>
      <w:r w:rsidRPr="00FA187C">
        <w:rPr>
          <w:rFonts w:ascii="Times New Roman" w:eastAsia="Times New Roman" w:hAnsi="Times New Roman" w:cs="Times New Roman"/>
          <w:sz w:val="22"/>
          <w:szCs w:val="22"/>
        </w:rPr>
        <w:t xml:space="preserve"> No caso de a </w:t>
      </w:r>
      <w:r w:rsidRPr="00FA187C">
        <w:rPr>
          <w:rFonts w:ascii="Times New Roman" w:eastAsia="Times New Roman" w:hAnsi="Times New Roman" w:cs="Times New Roman"/>
          <w:b/>
          <w:sz w:val="22"/>
          <w:szCs w:val="22"/>
        </w:rPr>
        <w:t>desconexão</w:t>
      </w:r>
      <w:r w:rsidRPr="00FA187C">
        <w:rPr>
          <w:rFonts w:ascii="Times New Roman" w:eastAsia="Times New Roman" w:hAnsi="Times New Roman" w:cs="Times New Roman"/>
          <w:sz w:val="22"/>
          <w:szCs w:val="22"/>
        </w:rPr>
        <w:t xml:space="preserve"> do </w:t>
      </w:r>
      <w:r w:rsidR="00333FB4" w:rsidRPr="00FA187C">
        <w:rPr>
          <w:rFonts w:ascii="Times New Roman" w:eastAsia="Times New Roman" w:hAnsi="Times New Roman" w:cs="Times New Roman"/>
          <w:sz w:val="22"/>
          <w:szCs w:val="22"/>
        </w:rPr>
        <w:t>Agente de Contratação</w:t>
      </w:r>
      <w:r w:rsidRPr="00FA187C">
        <w:rPr>
          <w:rFonts w:ascii="Times New Roman" w:eastAsia="Times New Roman" w:hAnsi="Times New Roman" w:cs="Times New Roman"/>
          <w:sz w:val="22"/>
          <w:szCs w:val="22"/>
        </w:rPr>
        <w:t xml:space="preserve"> persistir por tempo superior a </w:t>
      </w:r>
      <w:r w:rsidRPr="00FA187C">
        <w:rPr>
          <w:rFonts w:ascii="Times New Roman" w:eastAsia="Times New Roman" w:hAnsi="Times New Roman" w:cs="Times New Roman"/>
          <w:b/>
          <w:sz w:val="22"/>
          <w:szCs w:val="22"/>
        </w:rPr>
        <w:t>30 (trinta) minutos</w:t>
      </w:r>
      <w:r w:rsidRPr="00FA187C">
        <w:rPr>
          <w:rFonts w:ascii="Times New Roman" w:eastAsia="Times New Roman" w:hAnsi="Times New Roman" w:cs="Times New Roman"/>
          <w:sz w:val="22"/>
          <w:szCs w:val="22"/>
        </w:rPr>
        <w:t xml:space="preserve">, a sessão do </w:t>
      </w:r>
      <w:r w:rsidRPr="00FA187C">
        <w:rPr>
          <w:rFonts w:ascii="Times New Roman" w:eastAsia="Times New Roman" w:hAnsi="Times New Roman" w:cs="Times New Roman"/>
          <w:b/>
          <w:sz w:val="22"/>
          <w:szCs w:val="22"/>
        </w:rPr>
        <w:t>Concorrência - Eletrônica</w:t>
      </w:r>
      <w:r w:rsidRPr="00FA187C">
        <w:rPr>
          <w:rFonts w:ascii="Times New Roman" w:eastAsia="Times New Roman" w:hAnsi="Times New Roman" w:cs="Times New Roman"/>
          <w:sz w:val="22"/>
          <w:szCs w:val="22"/>
        </w:rPr>
        <w:t xml:space="preserve"> será suspensa e reiniciada somente decorridas </w:t>
      </w:r>
      <w:r w:rsidRPr="00FA187C">
        <w:rPr>
          <w:rFonts w:ascii="Times New Roman" w:eastAsia="Times New Roman" w:hAnsi="Times New Roman" w:cs="Times New Roman"/>
          <w:b/>
          <w:sz w:val="22"/>
          <w:szCs w:val="22"/>
        </w:rPr>
        <w:t>24 (vinte e quatro) horas</w:t>
      </w:r>
      <w:r w:rsidRPr="00FA187C">
        <w:rPr>
          <w:rFonts w:ascii="Times New Roman" w:eastAsia="Times New Roman" w:hAnsi="Times New Roman" w:cs="Times New Roman"/>
          <w:sz w:val="22"/>
          <w:szCs w:val="22"/>
        </w:rPr>
        <w:t xml:space="preserve"> após a comunicação do fato aos participantes no </w:t>
      </w:r>
      <w:r w:rsidR="00462859" w:rsidRPr="00FA187C">
        <w:rPr>
          <w:rFonts w:ascii="Times New Roman" w:eastAsia="Times New Roman" w:hAnsi="Times New Roman" w:cs="Times New Roman"/>
          <w:b/>
          <w:sz w:val="22"/>
          <w:szCs w:val="22"/>
        </w:rPr>
        <w:t xml:space="preserve">Portal: </w:t>
      </w:r>
      <w:r w:rsidR="00140E60" w:rsidRPr="00FA187C">
        <w:rPr>
          <w:rFonts w:ascii="Times New Roman" w:eastAsia="Times New Roman" w:hAnsi="Times New Roman" w:cs="Times New Roman"/>
          <w:b/>
          <w:sz w:val="22"/>
          <w:szCs w:val="22"/>
        </w:rPr>
        <w:t>www.</w:t>
      </w:r>
      <w:r w:rsidR="0073406C" w:rsidRPr="00FA187C">
        <w:rPr>
          <w:rFonts w:ascii="Times New Roman" w:eastAsia="Times New Roman" w:hAnsi="Times New Roman" w:cs="Times New Roman"/>
          <w:b/>
          <w:sz w:val="22"/>
          <w:szCs w:val="22"/>
        </w:rPr>
        <w:t>licitacidelandiama.com.br</w:t>
      </w:r>
    </w:p>
    <w:p w14:paraId="2A3315AF"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B0" w14:textId="77777777"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8.7. </w:t>
      </w:r>
      <w:r w:rsidRPr="00FA187C">
        <w:rPr>
          <w:rFonts w:ascii="Times New Roman" w:eastAsia="Times New Roman" w:hAnsi="Times New Roman" w:cs="Times New Roman"/>
          <w:sz w:val="22"/>
          <w:szCs w:val="22"/>
        </w:rPr>
        <w:t xml:space="preserve">O campo </w:t>
      </w:r>
      <w:r w:rsidRPr="00FA187C">
        <w:rPr>
          <w:rFonts w:ascii="Times New Roman" w:eastAsia="Times New Roman" w:hAnsi="Times New Roman" w:cs="Times New Roman"/>
          <w:b/>
          <w:sz w:val="22"/>
          <w:szCs w:val="22"/>
        </w:rPr>
        <w:t xml:space="preserve">Dados do Processo </w:t>
      </w:r>
      <w:r w:rsidRPr="00FA187C">
        <w:rPr>
          <w:rFonts w:ascii="Times New Roman" w:eastAsia="Times New Roman" w:hAnsi="Times New Roman" w:cs="Times New Roman"/>
          <w:sz w:val="22"/>
          <w:szCs w:val="22"/>
        </w:rPr>
        <w:t>definirá o modo de disputa, que poderá ser:</w:t>
      </w:r>
    </w:p>
    <w:p w14:paraId="2A3315B1" w14:textId="77777777" w:rsidR="00D54377" w:rsidRPr="00FA187C" w:rsidRDefault="00D54377" w:rsidP="00541D70">
      <w:pPr>
        <w:spacing w:before="0"/>
        <w:ind w:left="708"/>
        <w:rPr>
          <w:rFonts w:ascii="Times New Roman" w:eastAsia="Times New Roman" w:hAnsi="Times New Roman" w:cs="Times New Roman"/>
          <w:sz w:val="22"/>
          <w:szCs w:val="22"/>
        </w:rPr>
      </w:pPr>
    </w:p>
    <w:p w14:paraId="2A3315B2" w14:textId="77777777" w:rsidR="00D54377" w:rsidRPr="00FA187C" w:rsidRDefault="00AB280D" w:rsidP="00541D70">
      <w:pPr>
        <w:tabs>
          <w:tab w:val="left" w:pos="1035"/>
        </w:tabs>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8.7.1. </w:t>
      </w:r>
      <w:r w:rsidRPr="00FA187C">
        <w:rPr>
          <w:rFonts w:ascii="Times New Roman" w:eastAsia="Times New Roman" w:hAnsi="Times New Roman" w:cs="Times New Roman"/>
          <w:sz w:val="22"/>
          <w:szCs w:val="22"/>
        </w:rPr>
        <w:t>Modo de Disputa Aberto:</w:t>
      </w:r>
    </w:p>
    <w:p w14:paraId="2A3315B3" w14:textId="77777777" w:rsidR="00D54377" w:rsidRPr="00FA187C" w:rsidRDefault="00D54377" w:rsidP="00541D70">
      <w:pPr>
        <w:tabs>
          <w:tab w:val="left" w:pos="1035"/>
        </w:tabs>
        <w:spacing w:before="0"/>
        <w:ind w:left="1416"/>
        <w:rPr>
          <w:rFonts w:ascii="Times New Roman" w:eastAsia="Times New Roman" w:hAnsi="Times New Roman" w:cs="Times New Roman"/>
          <w:sz w:val="22"/>
          <w:szCs w:val="22"/>
        </w:rPr>
      </w:pPr>
    </w:p>
    <w:p w14:paraId="2A3315B4" w14:textId="53A25CC4" w:rsidR="00D54377" w:rsidRPr="00FA187C" w:rsidRDefault="00AB280D" w:rsidP="00541D70">
      <w:pPr>
        <w:tabs>
          <w:tab w:val="left" w:pos="1035"/>
        </w:tabs>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8.7.1.1. </w:t>
      </w:r>
      <w:r w:rsidRPr="00FA187C">
        <w:rPr>
          <w:rFonts w:ascii="Times New Roman" w:eastAsia="Times New Roman" w:hAnsi="Times New Roman" w:cs="Times New Roman"/>
          <w:sz w:val="22"/>
          <w:szCs w:val="22"/>
        </w:rPr>
        <w:t>Será adotado para o envio de lances no Concorrência - Eletrônica eletrônico quando o modo de disputa for “aberto”, apresentação de lances públicos e sucessivos pelos licitantes, com prorrogações.</w:t>
      </w:r>
    </w:p>
    <w:p w14:paraId="2A3315B5" w14:textId="77777777" w:rsidR="00D54377" w:rsidRPr="00FA187C" w:rsidRDefault="00D54377" w:rsidP="00541D70">
      <w:pPr>
        <w:tabs>
          <w:tab w:val="left" w:pos="1035"/>
        </w:tabs>
        <w:spacing w:before="0"/>
        <w:ind w:left="851"/>
        <w:rPr>
          <w:rFonts w:ascii="Times New Roman" w:eastAsia="Times New Roman" w:hAnsi="Times New Roman" w:cs="Times New Roman"/>
          <w:b/>
          <w:sz w:val="22"/>
          <w:szCs w:val="22"/>
        </w:rPr>
      </w:pPr>
    </w:p>
    <w:p w14:paraId="2A3315B6" w14:textId="77777777" w:rsidR="00D54377" w:rsidRPr="00FA187C" w:rsidRDefault="00AB280D" w:rsidP="00541D70">
      <w:pPr>
        <w:tabs>
          <w:tab w:val="left" w:pos="1035"/>
        </w:tabs>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8.7.1.2. </w:t>
      </w:r>
      <w:r w:rsidRPr="00FA187C">
        <w:rPr>
          <w:rFonts w:ascii="Times New Roman" w:eastAsia="Times New Roman" w:hAnsi="Times New Roman" w:cs="Times New Roman"/>
          <w:sz w:val="22"/>
          <w:szCs w:val="22"/>
        </w:rPr>
        <w:t xml:space="preserve">A etapa de lances da sessão pública terá duração de </w:t>
      </w:r>
      <w:r w:rsidRPr="00FA187C">
        <w:rPr>
          <w:rFonts w:ascii="Times New Roman" w:eastAsia="Times New Roman" w:hAnsi="Times New Roman" w:cs="Times New Roman"/>
          <w:b/>
          <w:sz w:val="22"/>
          <w:szCs w:val="22"/>
        </w:rPr>
        <w:t>10 (dez) minutos</w:t>
      </w:r>
      <w:r w:rsidRPr="00FA187C">
        <w:rPr>
          <w:rFonts w:ascii="Times New Roman" w:eastAsia="Times New Roman" w:hAnsi="Times New Roman" w:cs="Times New Roman"/>
          <w:sz w:val="22"/>
          <w:szCs w:val="22"/>
        </w:rPr>
        <w:t xml:space="preserve"> e, após isso, será prorrogada automaticamente pelo sistema quando houver lance ofertado nos últimos </w:t>
      </w:r>
      <w:r w:rsidRPr="00FA187C">
        <w:rPr>
          <w:rFonts w:ascii="Times New Roman" w:eastAsia="Times New Roman" w:hAnsi="Times New Roman" w:cs="Times New Roman"/>
          <w:b/>
          <w:sz w:val="22"/>
          <w:szCs w:val="22"/>
        </w:rPr>
        <w:t>2 (dois) minutos</w:t>
      </w:r>
      <w:r w:rsidRPr="00FA187C">
        <w:rPr>
          <w:rFonts w:ascii="Times New Roman" w:eastAsia="Times New Roman" w:hAnsi="Times New Roman" w:cs="Times New Roman"/>
          <w:sz w:val="22"/>
          <w:szCs w:val="22"/>
        </w:rPr>
        <w:t xml:space="preserve"> do período de duração da sessão pública.</w:t>
      </w:r>
    </w:p>
    <w:p w14:paraId="2A3315B7" w14:textId="77777777" w:rsidR="00D54377" w:rsidRPr="00FA187C" w:rsidRDefault="00D54377" w:rsidP="00541D70">
      <w:pPr>
        <w:spacing w:before="0"/>
        <w:ind w:left="851"/>
        <w:rPr>
          <w:rFonts w:ascii="Times New Roman" w:eastAsia="Times New Roman" w:hAnsi="Times New Roman" w:cs="Times New Roman"/>
          <w:b/>
          <w:sz w:val="22"/>
          <w:szCs w:val="22"/>
        </w:rPr>
      </w:pPr>
    </w:p>
    <w:p w14:paraId="2A3315B8"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8.7.1.3. </w:t>
      </w:r>
      <w:r w:rsidRPr="00FA187C">
        <w:rPr>
          <w:rFonts w:ascii="Times New Roman" w:eastAsia="Times New Roman" w:hAnsi="Times New Roman" w:cs="Times New Roman"/>
          <w:sz w:val="22"/>
          <w:szCs w:val="22"/>
        </w:rPr>
        <w:t xml:space="preserve">A prorrogação automática da etapa de lances, de que trata a </w:t>
      </w:r>
      <w:r w:rsidRPr="00FA187C">
        <w:rPr>
          <w:rFonts w:ascii="Times New Roman" w:eastAsia="Times New Roman" w:hAnsi="Times New Roman" w:cs="Times New Roman"/>
          <w:b/>
          <w:sz w:val="22"/>
          <w:szCs w:val="22"/>
        </w:rPr>
        <w:t>subitem anterior</w:t>
      </w:r>
      <w:r w:rsidRPr="00FA187C">
        <w:rPr>
          <w:rFonts w:ascii="Times New Roman" w:eastAsia="Times New Roman" w:hAnsi="Times New Roman" w:cs="Times New Roman"/>
          <w:sz w:val="22"/>
          <w:szCs w:val="22"/>
        </w:rPr>
        <w:t xml:space="preserve">, será de </w:t>
      </w:r>
      <w:r w:rsidRPr="00FA187C">
        <w:rPr>
          <w:rFonts w:ascii="Times New Roman" w:eastAsia="Times New Roman" w:hAnsi="Times New Roman" w:cs="Times New Roman"/>
          <w:b/>
          <w:sz w:val="22"/>
          <w:szCs w:val="22"/>
        </w:rPr>
        <w:t>2 (dois) minutos</w:t>
      </w:r>
      <w:r w:rsidRPr="00FA187C">
        <w:rPr>
          <w:rFonts w:ascii="Times New Roman" w:eastAsia="Times New Roman" w:hAnsi="Times New Roman" w:cs="Times New Roman"/>
          <w:sz w:val="22"/>
          <w:szCs w:val="22"/>
        </w:rPr>
        <w:t xml:space="preserve"> e ocorrerá sucessivamente sempre que houver lances enviados nesse período de prorrogação, inclusive no caso de lances intermediários.</w:t>
      </w:r>
    </w:p>
    <w:p w14:paraId="2A3315B9" w14:textId="77777777" w:rsidR="00D54377" w:rsidRPr="00FA187C" w:rsidRDefault="00D54377" w:rsidP="00541D70">
      <w:pPr>
        <w:spacing w:before="0"/>
        <w:ind w:left="851"/>
        <w:rPr>
          <w:rFonts w:ascii="Times New Roman" w:eastAsia="Times New Roman" w:hAnsi="Times New Roman" w:cs="Times New Roman"/>
          <w:b/>
          <w:sz w:val="22"/>
          <w:szCs w:val="22"/>
        </w:rPr>
      </w:pPr>
    </w:p>
    <w:p w14:paraId="2A3315BA"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8.7.1.4. </w:t>
      </w:r>
      <w:r w:rsidRPr="00FA187C">
        <w:rPr>
          <w:rFonts w:ascii="Times New Roman" w:eastAsia="Times New Roman" w:hAnsi="Times New Roman" w:cs="Times New Roman"/>
          <w:sz w:val="22"/>
          <w:szCs w:val="22"/>
        </w:rPr>
        <w:t xml:space="preserve">Não havendo novos lances na forma estabelecida nos </w:t>
      </w:r>
      <w:r w:rsidRPr="00FA187C">
        <w:rPr>
          <w:rFonts w:ascii="Times New Roman" w:eastAsia="Times New Roman" w:hAnsi="Times New Roman" w:cs="Times New Roman"/>
          <w:b/>
          <w:sz w:val="22"/>
          <w:szCs w:val="22"/>
        </w:rPr>
        <w:t>subitens anteriores</w:t>
      </w:r>
      <w:r w:rsidRPr="00FA187C">
        <w:rPr>
          <w:rFonts w:ascii="Times New Roman" w:eastAsia="Times New Roman" w:hAnsi="Times New Roman" w:cs="Times New Roman"/>
          <w:sz w:val="22"/>
          <w:szCs w:val="22"/>
        </w:rPr>
        <w:t>, a sessão pública encerrar-se-á automaticamente e o sistema ordenará e divulgará os lances.</w:t>
      </w:r>
    </w:p>
    <w:p w14:paraId="2A3315BB" w14:textId="77777777" w:rsidR="00D54377" w:rsidRPr="00FA187C" w:rsidRDefault="00D54377" w:rsidP="00541D70">
      <w:pPr>
        <w:spacing w:before="0"/>
        <w:ind w:left="851"/>
        <w:rPr>
          <w:rFonts w:ascii="Times New Roman" w:eastAsia="Times New Roman" w:hAnsi="Times New Roman" w:cs="Times New Roman"/>
          <w:sz w:val="22"/>
          <w:szCs w:val="22"/>
        </w:rPr>
      </w:pPr>
    </w:p>
    <w:p w14:paraId="2A3315BC" w14:textId="5ADA054C"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8.7.1.5.</w:t>
      </w:r>
      <w:r w:rsidRPr="00FA187C">
        <w:rPr>
          <w:rFonts w:ascii="Times New Roman" w:eastAsia="Times New Roman" w:hAnsi="Times New Roman" w:cs="Times New Roman"/>
          <w:sz w:val="22"/>
          <w:szCs w:val="22"/>
        </w:rPr>
        <w:t xml:space="preserve"> Definida a melhor proposta, se a diferença em relação à proposta classificada em segundo lugar for de pelo menos </w:t>
      </w:r>
      <w:r w:rsidRPr="00FA187C">
        <w:rPr>
          <w:rFonts w:ascii="Times New Roman" w:eastAsia="Times New Roman" w:hAnsi="Times New Roman" w:cs="Times New Roman"/>
          <w:b/>
          <w:sz w:val="22"/>
          <w:szCs w:val="22"/>
        </w:rPr>
        <w:t>5% (cinco por cento)</w:t>
      </w:r>
      <w:r w:rsidRPr="00FA187C">
        <w:rPr>
          <w:rFonts w:ascii="Times New Roman" w:eastAsia="Times New Roman" w:hAnsi="Times New Roman" w:cs="Times New Roman"/>
          <w:sz w:val="22"/>
          <w:szCs w:val="22"/>
        </w:rPr>
        <w:t xml:space="preserve">, o </w:t>
      </w:r>
      <w:r w:rsidR="00333FB4" w:rsidRPr="00FA187C">
        <w:rPr>
          <w:rFonts w:ascii="Times New Roman" w:eastAsia="Times New Roman" w:hAnsi="Times New Roman" w:cs="Times New Roman"/>
          <w:b/>
          <w:sz w:val="22"/>
          <w:szCs w:val="22"/>
        </w:rPr>
        <w:t>Agente de Contratação</w:t>
      </w:r>
      <w:r w:rsidRPr="00FA187C">
        <w:rPr>
          <w:rFonts w:ascii="Times New Roman" w:eastAsia="Times New Roman" w:hAnsi="Times New Roman" w:cs="Times New Roman"/>
          <w:sz w:val="22"/>
          <w:szCs w:val="22"/>
        </w:rPr>
        <w:t>, auxiliado pela Equipe de Apoio, poderá admitir o reinício da disputa aberta, para a definição das demais colocações.</w:t>
      </w:r>
    </w:p>
    <w:p w14:paraId="2A3315BD" w14:textId="77777777" w:rsidR="00D54377" w:rsidRPr="00FA187C" w:rsidRDefault="00D54377" w:rsidP="00541D70">
      <w:pPr>
        <w:spacing w:before="0"/>
        <w:ind w:left="851"/>
        <w:rPr>
          <w:rFonts w:ascii="Times New Roman" w:eastAsia="Times New Roman" w:hAnsi="Times New Roman" w:cs="Times New Roman"/>
          <w:sz w:val="22"/>
          <w:szCs w:val="22"/>
        </w:rPr>
      </w:pPr>
    </w:p>
    <w:p w14:paraId="2A3315BE"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8.7.1.6.</w:t>
      </w:r>
      <w:r w:rsidRPr="00FA187C">
        <w:rPr>
          <w:rFonts w:ascii="Times New Roman" w:eastAsia="Times New Roman" w:hAnsi="Times New Roman" w:cs="Times New Roman"/>
          <w:sz w:val="22"/>
          <w:szCs w:val="22"/>
        </w:rPr>
        <w:t xml:space="preserve"> Após o reinício da etapa de lances, os licitantes serão convocados para apresentar lances intermediários.</w:t>
      </w:r>
    </w:p>
    <w:p w14:paraId="2A3315BF" w14:textId="77777777" w:rsidR="00D54377" w:rsidRPr="00FA187C" w:rsidRDefault="00D54377" w:rsidP="00541D70">
      <w:pPr>
        <w:spacing w:before="0"/>
        <w:ind w:left="851"/>
        <w:rPr>
          <w:rFonts w:ascii="Times New Roman" w:eastAsia="Times New Roman" w:hAnsi="Times New Roman" w:cs="Times New Roman"/>
          <w:sz w:val="22"/>
          <w:szCs w:val="22"/>
        </w:rPr>
      </w:pPr>
    </w:p>
    <w:p w14:paraId="2A3315C0"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8.7.1.6.</w:t>
      </w:r>
      <w:r w:rsidRPr="00FA187C">
        <w:rPr>
          <w:rFonts w:ascii="Times New Roman" w:eastAsia="Times New Roman" w:hAnsi="Times New Roman" w:cs="Times New Roman"/>
          <w:sz w:val="22"/>
          <w:szCs w:val="22"/>
        </w:rPr>
        <w:t xml:space="preserve"> Encerrada a etapa de que trata o </w:t>
      </w:r>
      <w:r w:rsidRPr="00FA187C">
        <w:rPr>
          <w:rFonts w:ascii="Times New Roman" w:eastAsia="Times New Roman" w:hAnsi="Times New Roman" w:cs="Times New Roman"/>
          <w:b/>
          <w:sz w:val="22"/>
          <w:szCs w:val="22"/>
        </w:rPr>
        <w:t>subitem anterior</w:t>
      </w:r>
      <w:r w:rsidRPr="00FA187C">
        <w:rPr>
          <w:rFonts w:ascii="Times New Roman" w:eastAsia="Times New Roman" w:hAnsi="Times New Roman" w:cs="Times New Roman"/>
          <w:sz w:val="22"/>
          <w:szCs w:val="22"/>
        </w:rPr>
        <w:t>, o sistema ordenará e divulgará os lances.</w:t>
      </w:r>
    </w:p>
    <w:p w14:paraId="2A3315C1" w14:textId="77777777" w:rsidR="00D54377" w:rsidRPr="00FA187C" w:rsidRDefault="00D54377" w:rsidP="00541D70">
      <w:pPr>
        <w:spacing w:before="0"/>
        <w:rPr>
          <w:rFonts w:ascii="Times New Roman" w:eastAsia="Times New Roman" w:hAnsi="Times New Roman" w:cs="Times New Roman"/>
          <w:sz w:val="22"/>
          <w:szCs w:val="22"/>
        </w:rPr>
      </w:pPr>
    </w:p>
    <w:p w14:paraId="2A3315C2" w14:textId="77777777"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8.7.2.</w:t>
      </w:r>
      <w:r w:rsidRPr="00FA187C">
        <w:rPr>
          <w:rFonts w:ascii="Times New Roman" w:eastAsia="Times New Roman" w:hAnsi="Times New Roman" w:cs="Times New Roman"/>
          <w:sz w:val="22"/>
          <w:szCs w:val="22"/>
        </w:rPr>
        <w:t xml:space="preserve"> Modo de Disputa Aberto e Fechado:</w:t>
      </w:r>
    </w:p>
    <w:p w14:paraId="2A3315C3" w14:textId="77777777" w:rsidR="00D54377" w:rsidRPr="00FA187C" w:rsidRDefault="00D54377" w:rsidP="00541D70">
      <w:pPr>
        <w:spacing w:before="0"/>
        <w:rPr>
          <w:rFonts w:ascii="Times New Roman" w:eastAsia="Times New Roman" w:hAnsi="Times New Roman" w:cs="Times New Roman"/>
          <w:sz w:val="22"/>
          <w:szCs w:val="22"/>
        </w:rPr>
      </w:pPr>
    </w:p>
    <w:p w14:paraId="2A3315C4" w14:textId="273F687E"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8.7.2.1.</w:t>
      </w:r>
      <w:r w:rsidRPr="00FA187C">
        <w:rPr>
          <w:rFonts w:ascii="Times New Roman" w:eastAsia="Times New Roman" w:hAnsi="Times New Roman" w:cs="Times New Roman"/>
          <w:sz w:val="22"/>
          <w:szCs w:val="22"/>
        </w:rPr>
        <w:t xml:space="preserve"> Será adotado para o envio de lances no Concorrência </w:t>
      </w:r>
      <w:r w:rsidR="00D67746" w:rsidRPr="00FA187C">
        <w:rPr>
          <w:rFonts w:ascii="Times New Roman" w:eastAsia="Times New Roman" w:hAnsi="Times New Roman" w:cs="Times New Roman"/>
          <w:sz w:val="22"/>
          <w:szCs w:val="22"/>
        </w:rPr>
        <w:t>–</w:t>
      </w:r>
      <w:r w:rsidRPr="00FA187C">
        <w:rPr>
          <w:rFonts w:ascii="Times New Roman" w:eastAsia="Times New Roman" w:hAnsi="Times New Roman" w:cs="Times New Roman"/>
          <w:sz w:val="22"/>
          <w:szCs w:val="22"/>
        </w:rPr>
        <w:t xml:space="preserve"> Eletrônica</w:t>
      </w:r>
      <w:r w:rsidR="00D67746" w:rsidRPr="00FA187C">
        <w:rPr>
          <w:rFonts w:ascii="Times New Roman" w:eastAsia="Times New Roman" w:hAnsi="Times New Roman" w:cs="Times New Roman"/>
          <w:sz w:val="22"/>
          <w:szCs w:val="22"/>
        </w:rPr>
        <w:t xml:space="preserve"> </w:t>
      </w:r>
      <w:r w:rsidRPr="00FA187C">
        <w:rPr>
          <w:rFonts w:ascii="Times New Roman" w:eastAsia="Times New Roman" w:hAnsi="Times New Roman" w:cs="Times New Roman"/>
          <w:sz w:val="22"/>
          <w:szCs w:val="22"/>
        </w:rPr>
        <w:t>o modo de disputa “aberto e fechado”, em que os licitantes apresentarão lances públicos e sucessivos, com lance final e fechado.</w:t>
      </w:r>
    </w:p>
    <w:p w14:paraId="2A3315C5" w14:textId="77777777" w:rsidR="00D54377" w:rsidRPr="00FA187C" w:rsidRDefault="00D54377" w:rsidP="00541D70">
      <w:pPr>
        <w:spacing w:before="0"/>
        <w:ind w:left="851"/>
        <w:rPr>
          <w:rFonts w:ascii="Times New Roman" w:eastAsia="Times New Roman" w:hAnsi="Times New Roman" w:cs="Times New Roman"/>
          <w:b/>
          <w:sz w:val="22"/>
          <w:szCs w:val="22"/>
        </w:rPr>
      </w:pPr>
    </w:p>
    <w:p w14:paraId="2A3315C6"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8.7.2.2.</w:t>
      </w:r>
      <w:r w:rsidRPr="00FA187C">
        <w:rPr>
          <w:rFonts w:ascii="Times New Roman" w:eastAsia="Times New Roman" w:hAnsi="Times New Roman" w:cs="Times New Roman"/>
          <w:sz w:val="22"/>
          <w:szCs w:val="22"/>
        </w:rPr>
        <w:t xml:space="preserve"> A etapa de lances da sessão pública terá duração inicial de </w:t>
      </w:r>
      <w:r w:rsidRPr="00FA187C">
        <w:rPr>
          <w:rFonts w:ascii="Times New Roman" w:eastAsia="Times New Roman" w:hAnsi="Times New Roman" w:cs="Times New Roman"/>
          <w:b/>
          <w:sz w:val="22"/>
          <w:szCs w:val="22"/>
        </w:rPr>
        <w:t>15 (quinze) minutos.</w:t>
      </w:r>
      <w:r w:rsidRPr="00FA187C">
        <w:rPr>
          <w:rFonts w:ascii="Times New Roman" w:eastAsia="Times New Roman" w:hAnsi="Times New Roman" w:cs="Times New Roman"/>
          <w:sz w:val="22"/>
          <w:szCs w:val="22"/>
        </w:rPr>
        <w:t xml:space="preserve"> Após esse prazo, o sistema encaminhará aviso de fechamento iminente dos lances, após o que transcorrerá o período de tempo de até </w:t>
      </w:r>
      <w:r w:rsidRPr="00FA187C">
        <w:rPr>
          <w:rFonts w:ascii="Times New Roman" w:eastAsia="Times New Roman" w:hAnsi="Times New Roman" w:cs="Times New Roman"/>
          <w:b/>
          <w:sz w:val="22"/>
          <w:szCs w:val="22"/>
        </w:rPr>
        <w:t>10 (dez) minutos,</w:t>
      </w:r>
      <w:r w:rsidRPr="00FA187C">
        <w:rPr>
          <w:rFonts w:ascii="Times New Roman" w:eastAsia="Times New Roman" w:hAnsi="Times New Roman" w:cs="Times New Roman"/>
          <w:sz w:val="22"/>
          <w:szCs w:val="22"/>
        </w:rPr>
        <w:t xml:space="preserve"> aleatoriamente determinado, findo o qual será automaticamente encerrada a recepção de lances.</w:t>
      </w:r>
    </w:p>
    <w:p w14:paraId="2A3315C7" w14:textId="77777777" w:rsidR="00D54377" w:rsidRPr="00FA187C" w:rsidRDefault="00D54377" w:rsidP="00541D70">
      <w:pPr>
        <w:spacing w:before="0"/>
        <w:ind w:left="851"/>
        <w:rPr>
          <w:rFonts w:ascii="Times New Roman" w:eastAsia="Times New Roman" w:hAnsi="Times New Roman" w:cs="Times New Roman"/>
          <w:sz w:val="22"/>
          <w:szCs w:val="22"/>
        </w:rPr>
      </w:pPr>
    </w:p>
    <w:p w14:paraId="2A3315C8"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8.7.2.3.</w:t>
      </w:r>
      <w:r w:rsidRPr="00FA187C">
        <w:rPr>
          <w:rFonts w:ascii="Times New Roman" w:eastAsia="Times New Roman" w:hAnsi="Times New Roman" w:cs="Times New Roman"/>
          <w:sz w:val="22"/>
          <w:szCs w:val="22"/>
        </w:rPr>
        <w:t xml:space="preserve"> Encerrado o prazo previsto no </w:t>
      </w:r>
      <w:r w:rsidRPr="00FA187C">
        <w:rPr>
          <w:rFonts w:ascii="Times New Roman" w:eastAsia="Times New Roman" w:hAnsi="Times New Roman" w:cs="Times New Roman"/>
          <w:b/>
          <w:sz w:val="22"/>
          <w:szCs w:val="22"/>
        </w:rPr>
        <w:t>subitem anterior</w:t>
      </w:r>
      <w:r w:rsidRPr="00FA187C">
        <w:rPr>
          <w:rFonts w:ascii="Times New Roman" w:eastAsia="Times New Roman" w:hAnsi="Times New Roman" w:cs="Times New Roman"/>
          <w:sz w:val="22"/>
          <w:szCs w:val="22"/>
        </w:rPr>
        <w:t xml:space="preserve">, o sistema abrirá oportunidade para que o autor da oferta de valor mais baixo e os das ofertas com preços até </w:t>
      </w:r>
      <w:r w:rsidRPr="00FA187C">
        <w:rPr>
          <w:rFonts w:ascii="Times New Roman" w:eastAsia="Times New Roman" w:hAnsi="Times New Roman" w:cs="Times New Roman"/>
          <w:b/>
          <w:sz w:val="22"/>
          <w:szCs w:val="22"/>
        </w:rPr>
        <w:t>10% (dez por cento)</w:t>
      </w:r>
      <w:r w:rsidRPr="00FA187C">
        <w:rPr>
          <w:rFonts w:ascii="Times New Roman" w:eastAsia="Times New Roman" w:hAnsi="Times New Roman" w:cs="Times New Roman"/>
          <w:sz w:val="22"/>
          <w:szCs w:val="22"/>
        </w:rPr>
        <w:t xml:space="preserve"> superiores àquela possam ofertar um lance final e fechado em até </w:t>
      </w:r>
      <w:r w:rsidRPr="00FA187C">
        <w:rPr>
          <w:rFonts w:ascii="Times New Roman" w:eastAsia="Times New Roman" w:hAnsi="Times New Roman" w:cs="Times New Roman"/>
          <w:b/>
          <w:sz w:val="22"/>
          <w:szCs w:val="22"/>
        </w:rPr>
        <w:t>5 (cinco) minutos</w:t>
      </w:r>
      <w:r w:rsidRPr="00FA187C">
        <w:rPr>
          <w:rFonts w:ascii="Times New Roman" w:eastAsia="Times New Roman" w:hAnsi="Times New Roman" w:cs="Times New Roman"/>
          <w:sz w:val="22"/>
          <w:szCs w:val="22"/>
        </w:rPr>
        <w:t>, o qual será sigiloso até o encerramento deste prazo.</w:t>
      </w:r>
    </w:p>
    <w:p w14:paraId="2A3315C9" w14:textId="77777777" w:rsidR="00D54377" w:rsidRPr="00FA187C" w:rsidRDefault="00D54377" w:rsidP="00541D70">
      <w:pPr>
        <w:spacing w:before="0"/>
        <w:ind w:left="851"/>
        <w:rPr>
          <w:rFonts w:ascii="Times New Roman" w:eastAsia="Times New Roman" w:hAnsi="Times New Roman" w:cs="Times New Roman"/>
          <w:b/>
          <w:sz w:val="22"/>
          <w:szCs w:val="22"/>
        </w:rPr>
      </w:pPr>
    </w:p>
    <w:p w14:paraId="2A3315CA" w14:textId="7831E716" w:rsidR="00D54377" w:rsidRPr="00FA187C" w:rsidRDefault="00AB280D" w:rsidP="00D31923">
      <w:pPr>
        <w:pStyle w:val="PargrafodaLista"/>
        <w:numPr>
          <w:ilvl w:val="0"/>
          <w:numId w:val="8"/>
        </w:numPr>
        <w:spacing w:after="0" w:line="240" w:lineRule="auto"/>
        <w:rPr>
          <w:rFonts w:ascii="Times New Roman" w:eastAsia="Times New Roman" w:hAnsi="Times New Roman" w:cs="Times New Roman"/>
        </w:rPr>
      </w:pPr>
      <w:r w:rsidRPr="00FA187C">
        <w:rPr>
          <w:rFonts w:ascii="Times New Roman" w:eastAsia="Times New Roman" w:hAnsi="Times New Roman" w:cs="Times New Roman"/>
        </w:rPr>
        <w:t>O licitante poderá optar por manter o seu último lance da etapa aberta, ou por ofertar melhor lance.</w:t>
      </w:r>
    </w:p>
    <w:p w14:paraId="2A3315CB" w14:textId="77777777" w:rsidR="00D54377" w:rsidRPr="00FA187C" w:rsidRDefault="00D54377" w:rsidP="00541D70">
      <w:pPr>
        <w:spacing w:before="0"/>
        <w:ind w:left="851"/>
        <w:rPr>
          <w:rFonts w:ascii="Times New Roman" w:eastAsia="Times New Roman" w:hAnsi="Times New Roman" w:cs="Times New Roman"/>
          <w:b/>
          <w:sz w:val="22"/>
          <w:szCs w:val="22"/>
        </w:rPr>
      </w:pPr>
    </w:p>
    <w:p w14:paraId="2A3315CC"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lastRenderedPageBreak/>
        <w:t>8.7.2.4.</w:t>
      </w:r>
      <w:r w:rsidRPr="00FA187C">
        <w:rPr>
          <w:rFonts w:ascii="Times New Roman" w:eastAsia="Times New Roman" w:hAnsi="Times New Roman" w:cs="Times New Roman"/>
          <w:sz w:val="22"/>
          <w:szCs w:val="22"/>
        </w:rPr>
        <w:t xml:space="preserve"> Não havendo pelo menos </w:t>
      </w:r>
      <w:r w:rsidRPr="00FA187C">
        <w:rPr>
          <w:rFonts w:ascii="Times New Roman" w:eastAsia="Times New Roman" w:hAnsi="Times New Roman" w:cs="Times New Roman"/>
          <w:b/>
          <w:sz w:val="22"/>
          <w:szCs w:val="22"/>
        </w:rPr>
        <w:t>3 (três)</w:t>
      </w:r>
      <w:r w:rsidRPr="00FA187C">
        <w:rPr>
          <w:rFonts w:ascii="Times New Roman" w:eastAsia="Times New Roman" w:hAnsi="Times New Roman" w:cs="Times New Roman"/>
          <w:sz w:val="22"/>
          <w:szCs w:val="22"/>
        </w:rPr>
        <w:t xml:space="preserve"> propostas nas condições definidas neste </w:t>
      </w:r>
      <w:r w:rsidRPr="00FA187C">
        <w:rPr>
          <w:rFonts w:ascii="Times New Roman" w:eastAsia="Times New Roman" w:hAnsi="Times New Roman" w:cs="Times New Roman"/>
          <w:b/>
          <w:sz w:val="22"/>
          <w:szCs w:val="22"/>
        </w:rPr>
        <w:t>subitem</w:t>
      </w:r>
      <w:r w:rsidRPr="00FA187C">
        <w:rPr>
          <w:rFonts w:ascii="Times New Roman" w:eastAsia="Times New Roman" w:hAnsi="Times New Roman" w:cs="Times New Roman"/>
          <w:sz w:val="22"/>
          <w:szCs w:val="22"/>
        </w:rPr>
        <w:t xml:space="preserve">, poderão os autores dos melhores lances, na ordem de classificação, até o máximo de </w:t>
      </w:r>
      <w:r w:rsidRPr="00FA187C">
        <w:rPr>
          <w:rFonts w:ascii="Times New Roman" w:eastAsia="Times New Roman" w:hAnsi="Times New Roman" w:cs="Times New Roman"/>
          <w:b/>
          <w:sz w:val="22"/>
          <w:szCs w:val="22"/>
        </w:rPr>
        <w:t>3 (três)</w:t>
      </w:r>
      <w:r w:rsidRPr="00FA187C">
        <w:rPr>
          <w:rFonts w:ascii="Times New Roman" w:eastAsia="Times New Roman" w:hAnsi="Times New Roman" w:cs="Times New Roman"/>
          <w:sz w:val="22"/>
          <w:szCs w:val="22"/>
        </w:rPr>
        <w:t xml:space="preserve">, oferecer um lance final e fechado em até </w:t>
      </w:r>
      <w:r w:rsidRPr="00FA187C">
        <w:rPr>
          <w:rFonts w:ascii="Times New Roman" w:eastAsia="Times New Roman" w:hAnsi="Times New Roman" w:cs="Times New Roman"/>
          <w:b/>
          <w:sz w:val="22"/>
          <w:szCs w:val="22"/>
        </w:rPr>
        <w:t>5 (cinco) minutos</w:t>
      </w:r>
      <w:r w:rsidRPr="00FA187C">
        <w:rPr>
          <w:rFonts w:ascii="Times New Roman" w:eastAsia="Times New Roman" w:hAnsi="Times New Roman" w:cs="Times New Roman"/>
          <w:sz w:val="22"/>
          <w:szCs w:val="22"/>
        </w:rPr>
        <w:t>, o qual será sigiloso até o encerramento deste prazo.</w:t>
      </w:r>
    </w:p>
    <w:p w14:paraId="2A3315CD" w14:textId="77777777" w:rsidR="00D54377" w:rsidRPr="00FA187C" w:rsidRDefault="00D54377" w:rsidP="00541D70">
      <w:pPr>
        <w:spacing w:before="0"/>
        <w:ind w:left="851"/>
        <w:rPr>
          <w:rFonts w:ascii="Times New Roman" w:eastAsia="Times New Roman" w:hAnsi="Times New Roman" w:cs="Times New Roman"/>
          <w:b/>
          <w:sz w:val="22"/>
          <w:szCs w:val="22"/>
        </w:rPr>
      </w:pPr>
    </w:p>
    <w:p w14:paraId="2A3315CE"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8.7.2.5.</w:t>
      </w:r>
      <w:r w:rsidRPr="00FA187C">
        <w:rPr>
          <w:rFonts w:ascii="Times New Roman" w:eastAsia="Times New Roman" w:hAnsi="Times New Roman" w:cs="Times New Roman"/>
          <w:sz w:val="22"/>
          <w:szCs w:val="22"/>
        </w:rPr>
        <w:t xml:space="preserve"> Após o término dos prazos estabelecidos nos </w:t>
      </w:r>
      <w:r w:rsidRPr="00FA187C">
        <w:rPr>
          <w:rFonts w:ascii="Times New Roman" w:eastAsia="Times New Roman" w:hAnsi="Times New Roman" w:cs="Times New Roman"/>
          <w:b/>
          <w:sz w:val="22"/>
          <w:szCs w:val="22"/>
        </w:rPr>
        <w:t>subitens anteriores</w:t>
      </w:r>
      <w:r w:rsidRPr="00FA187C">
        <w:rPr>
          <w:rFonts w:ascii="Times New Roman" w:eastAsia="Times New Roman" w:hAnsi="Times New Roman" w:cs="Times New Roman"/>
          <w:sz w:val="22"/>
          <w:szCs w:val="22"/>
        </w:rPr>
        <w:t>, o sistema ordenará os lances segundo a ordem de classificação.</w:t>
      </w:r>
    </w:p>
    <w:p w14:paraId="2A3315CF" w14:textId="77777777" w:rsidR="00D54377" w:rsidRPr="00FA187C" w:rsidRDefault="00D54377" w:rsidP="00541D70">
      <w:pPr>
        <w:spacing w:before="0"/>
        <w:ind w:left="851"/>
        <w:rPr>
          <w:rFonts w:ascii="Times New Roman" w:eastAsia="Times New Roman" w:hAnsi="Times New Roman" w:cs="Times New Roman"/>
          <w:b/>
          <w:sz w:val="22"/>
          <w:szCs w:val="22"/>
        </w:rPr>
      </w:pPr>
    </w:p>
    <w:p w14:paraId="2A3315D0" w14:textId="77777777"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8.7.3.</w:t>
      </w:r>
      <w:r w:rsidRPr="00FA187C">
        <w:rPr>
          <w:rFonts w:ascii="Times New Roman" w:eastAsia="Times New Roman" w:hAnsi="Times New Roman" w:cs="Times New Roman"/>
          <w:sz w:val="22"/>
          <w:szCs w:val="22"/>
        </w:rPr>
        <w:t xml:space="preserve"> Modo de Disputa Fechado e Aberto:</w:t>
      </w:r>
    </w:p>
    <w:p w14:paraId="2A3315D1" w14:textId="77777777" w:rsidR="00D54377" w:rsidRPr="00FA187C" w:rsidRDefault="00D54377" w:rsidP="00541D70">
      <w:pPr>
        <w:spacing w:before="0"/>
        <w:ind w:left="851"/>
        <w:rPr>
          <w:rFonts w:ascii="Times New Roman" w:eastAsia="Times New Roman" w:hAnsi="Times New Roman" w:cs="Times New Roman"/>
          <w:b/>
          <w:sz w:val="22"/>
          <w:szCs w:val="22"/>
        </w:rPr>
      </w:pPr>
    </w:p>
    <w:p w14:paraId="2A3315D2"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8.7.3.1.</w:t>
      </w:r>
      <w:r w:rsidRPr="00FA187C">
        <w:rPr>
          <w:rFonts w:ascii="Times New Roman" w:eastAsia="Times New Roman" w:hAnsi="Times New Roman" w:cs="Times New Roman"/>
          <w:sz w:val="22"/>
          <w:szCs w:val="22"/>
        </w:rPr>
        <w:t xml:space="preserve"> Será classificado pelo sistema, para envio de lances na etapa aberta, o licitante que apresentou a proposta de menor preço, bem como os licitantes que apresentaram propostas até </w:t>
      </w:r>
      <w:r w:rsidRPr="00FA187C">
        <w:rPr>
          <w:rFonts w:ascii="Times New Roman" w:eastAsia="Times New Roman" w:hAnsi="Times New Roman" w:cs="Times New Roman"/>
          <w:b/>
          <w:sz w:val="22"/>
          <w:szCs w:val="22"/>
        </w:rPr>
        <w:t xml:space="preserve">10% (dez por cento) superior </w:t>
      </w:r>
      <w:proofErr w:type="gramStart"/>
      <w:r w:rsidRPr="00FA187C">
        <w:rPr>
          <w:rFonts w:ascii="Times New Roman" w:eastAsia="Times New Roman" w:hAnsi="Times New Roman" w:cs="Times New Roman"/>
          <w:sz w:val="22"/>
          <w:szCs w:val="22"/>
        </w:rPr>
        <w:t>à</w:t>
      </w:r>
      <w:proofErr w:type="gramEnd"/>
      <w:r w:rsidRPr="00FA187C">
        <w:rPr>
          <w:rFonts w:ascii="Times New Roman" w:eastAsia="Times New Roman" w:hAnsi="Times New Roman" w:cs="Times New Roman"/>
          <w:sz w:val="22"/>
          <w:szCs w:val="22"/>
        </w:rPr>
        <w:t xml:space="preserve"> ela.</w:t>
      </w:r>
    </w:p>
    <w:p w14:paraId="2A3315D3" w14:textId="77777777" w:rsidR="00D54377" w:rsidRPr="00FA187C" w:rsidRDefault="00D54377" w:rsidP="00541D70">
      <w:pPr>
        <w:spacing w:before="0"/>
        <w:ind w:left="851"/>
        <w:rPr>
          <w:rFonts w:ascii="Times New Roman" w:eastAsia="Times New Roman" w:hAnsi="Times New Roman" w:cs="Times New Roman"/>
          <w:sz w:val="22"/>
          <w:szCs w:val="22"/>
        </w:rPr>
      </w:pPr>
    </w:p>
    <w:p w14:paraId="2A3315D4"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8.7.3.2.</w:t>
      </w:r>
      <w:r w:rsidRPr="00FA187C">
        <w:rPr>
          <w:rFonts w:ascii="Times New Roman" w:eastAsia="Times New Roman" w:hAnsi="Times New Roman" w:cs="Times New Roman"/>
          <w:sz w:val="22"/>
          <w:szCs w:val="22"/>
        </w:rPr>
        <w:t xml:space="preserve"> Não havendo pelo menos </w:t>
      </w:r>
      <w:r w:rsidRPr="00FA187C">
        <w:rPr>
          <w:rFonts w:ascii="Times New Roman" w:eastAsia="Times New Roman" w:hAnsi="Times New Roman" w:cs="Times New Roman"/>
          <w:b/>
          <w:sz w:val="22"/>
          <w:szCs w:val="22"/>
        </w:rPr>
        <w:t>3 (três) propostas</w:t>
      </w:r>
      <w:r w:rsidRPr="00FA187C">
        <w:rPr>
          <w:rFonts w:ascii="Times New Roman" w:eastAsia="Times New Roman" w:hAnsi="Times New Roman" w:cs="Times New Roman"/>
          <w:sz w:val="22"/>
          <w:szCs w:val="22"/>
        </w:rPr>
        <w:t xml:space="preserve"> nas condições definidas no subitem anterior, poderão os licitantes que apresentaram as </w:t>
      </w:r>
      <w:r w:rsidRPr="00FA187C">
        <w:rPr>
          <w:rFonts w:ascii="Times New Roman" w:eastAsia="Times New Roman" w:hAnsi="Times New Roman" w:cs="Times New Roman"/>
          <w:b/>
          <w:sz w:val="22"/>
          <w:szCs w:val="22"/>
        </w:rPr>
        <w:t>3 (três) melhores propostas</w:t>
      </w:r>
      <w:r w:rsidRPr="00FA187C">
        <w:rPr>
          <w:rFonts w:ascii="Times New Roman" w:eastAsia="Times New Roman" w:hAnsi="Times New Roman" w:cs="Times New Roman"/>
          <w:sz w:val="22"/>
          <w:szCs w:val="22"/>
        </w:rPr>
        <w:t>, consideradas as empatadas, oferecer novos lances sucessivos.</w:t>
      </w:r>
    </w:p>
    <w:p w14:paraId="2A3315D5" w14:textId="77777777" w:rsidR="00D54377" w:rsidRPr="00FA187C" w:rsidRDefault="00D54377" w:rsidP="00541D70">
      <w:pPr>
        <w:spacing w:before="0"/>
        <w:ind w:left="851"/>
        <w:rPr>
          <w:rFonts w:ascii="Times New Roman" w:eastAsia="Times New Roman" w:hAnsi="Times New Roman" w:cs="Times New Roman"/>
          <w:sz w:val="22"/>
          <w:szCs w:val="22"/>
        </w:rPr>
      </w:pPr>
    </w:p>
    <w:p w14:paraId="2A3315D6" w14:textId="7CD98369"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8.7.3.3.</w:t>
      </w:r>
      <w:r w:rsidRPr="00FA187C">
        <w:rPr>
          <w:rFonts w:ascii="Times New Roman" w:eastAsia="Times New Roman" w:hAnsi="Times New Roman" w:cs="Times New Roman"/>
          <w:sz w:val="22"/>
          <w:szCs w:val="22"/>
        </w:rPr>
        <w:t xml:space="preserve"> Definida a melhor proposta, se a diferença em relação à proposta classificada em segundo lugar for de pelo menos </w:t>
      </w:r>
      <w:r w:rsidRPr="00FA187C">
        <w:rPr>
          <w:rFonts w:ascii="Times New Roman" w:eastAsia="Times New Roman" w:hAnsi="Times New Roman" w:cs="Times New Roman"/>
          <w:b/>
          <w:sz w:val="22"/>
          <w:szCs w:val="22"/>
        </w:rPr>
        <w:t>5% (cinco por cento)</w:t>
      </w:r>
      <w:r w:rsidRPr="00FA187C">
        <w:rPr>
          <w:rFonts w:ascii="Times New Roman" w:eastAsia="Times New Roman" w:hAnsi="Times New Roman" w:cs="Times New Roman"/>
          <w:sz w:val="22"/>
          <w:szCs w:val="22"/>
        </w:rPr>
        <w:t xml:space="preserve">, o </w:t>
      </w:r>
      <w:r w:rsidR="00333FB4" w:rsidRPr="00FA187C">
        <w:rPr>
          <w:rFonts w:ascii="Times New Roman" w:eastAsia="Times New Roman" w:hAnsi="Times New Roman" w:cs="Times New Roman"/>
          <w:sz w:val="22"/>
          <w:szCs w:val="22"/>
        </w:rPr>
        <w:t>Agente de Contratação</w:t>
      </w:r>
      <w:r w:rsidRPr="00FA187C">
        <w:rPr>
          <w:rFonts w:ascii="Times New Roman" w:eastAsia="Times New Roman" w:hAnsi="Times New Roman" w:cs="Times New Roman"/>
          <w:sz w:val="22"/>
          <w:szCs w:val="22"/>
        </w:rPr>
        <w:t>, auxiliado pela equipe de apoio, poderá admitir o reinício da disputa aberta para a definição das demais colocações.</w:t>
      </w:r>
    </w:p>
    <w:p w14:paraId="2A3315D7" w14:textId="77777777" w:rsidR="00D54377" w:rsidRPr="00FA187C" w:rsidRDefault="00D54377" w:rsidP="00541D70">
      <w:pPr>
        <w:spacing w:before="0"/>
        <w:ind w:left="851"/>
        <w:rPr>
          <w:rFonts w:ascii="Times New Roman" w:eastAsia="Times New Roman" w:hAnsi="Times New Roman" w:cs="Times New Roman"/>
          <w:sz w:val="22"/>
          <w:szCs w:val="22"/>
        </w:rPr>
      </w:pPr>
    </w:p>
    <w:p w14:paraId="2A3315D8"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8.7.3.4.</w:t>
      </w:r>
      <w:r w:rsidRPr="00FA187C">
        <w:rPr>
          <w:rFonts w:ascii="Times New Roman" w:eastAsia="Times New Roman" w:hAnsi="Times New Roman" w:cs="Times New Roman"/>
          <w:sz w:val="22"/>
          <w:szCs w:val="22"/>
        </w:rPr>
        <w:t xml:space="preserve"> Após o reinício previsto no subitem anterior, os licitantes serão convocados para apresentar lances intermediários, podendo optar por manter o seu último lance.</w:t>
      </w:r>
    </w:p>
    <w:p w14:paraId="2A3315D9" w14:textId="77777777" w:rsidR="00D54377" w:rsidRPr="00FA187C" w:rsidRDefault="00D54377" w:rsidP="00541D70">
      <w:pPr>
        <w:spacing w:before="0"/>
        <w:ind w:left="851"/>
        <w:rPr>
          <w:rFonts w:ascii="Times New Roman" w:eastAsia="Times New Roman" w:hAnsi="Times New Roman" w:cs="Times New Roman"/>
          <w:sz w:val="22"/>
          <w:szCs w:val="22"/>
        </w:rPr>
      </w:pPr>
    </w:p>
    <w:p w14:paraId="2A3315DA" w14:textId="77777777" w:rsidR="00D54377" w:rsidRPr="00FA187C" w:rsidRDefault="00AB280D" w:rsidP="00541D70">
      <w:pPr>
        <w:spacing w:before="0"/>
        <w:ind w:left="851"/>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8.7.3.5.</w:t>
      </w:r>
      <w:r w:rsidRPr="00FA187C">
        <w:rPr>
          <w:rFonts w:ascii="Times New Roman" w:eastAsia="Times New Roman" w:hAnsi="Times New Roman" w:cs="Times New Roman"/>
          <w:sz w:val="22"/>
          <w:szCs w:val="22"/>
        </w:rPr>
        <w:t xml:space="preserve"> Encerrada a etapa de que trata o subitem anterior, o sistema ordenará e divulgará os lances na ordem crescente de valores.</w:t>
      </w:r>
    </w:p>
    <w:p w14:paraId="2A3315DB" w14:textId="77777777" w:rsidR="00D54377" w:rsidRPr="00FA187C" w:rsidRDefault="00D54377" w:rsidP="00541D70">
      <w:pPr>
        <w:spacing w:before="0"/>
        <w:ind w:left="567"/>
        <w:rPr>
          <w:rFonts w:ascii="Times New Roman" w:eastAsia="Times New Roman" w:hAnsi="Times New Roman" w:cs="Times New Roman"/>
          <w:sz w:val="22"/>
          <w:szCs w:val="22"/>
        </w:rPr>
      </w:pPr>
    </w:p>
    <w:p w14:paraId="2A3315DC" w14:textId="77777777"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8.8.</w:t>
      </w:r>
      <w:r w:rsidRPr="00FA187C">
        <w:rPr>
          <w:rFonts w:ascii="Times New Roman" w:eastAsia="Times New Roman" w:hAnsi="Times New Roman" w:cs="Times New Roman"/>
          <w:sz w:val="22"/>
          <w:szCs w:val="22"/>
        </w:rPr>
        <w:t xml:space="preserve"> Em caso de empate entre duas ou mais propostas, serão utilizados os critérios de desempate previstos no art. 60 da Lei nº 14.133, de 2021.</w:t>
      </w:r>
    </w:p>
    <w:p w14:paraId="2A3315DD"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DE" w14:textId="77777777" w:rsidR="00D54377" w:rsidRPr="00FA187C" w:rsidRDefault="00AB280D" w:rsidP="00541D70">
      <w:pPr>
        <w:spacing w:before="0"/>
        <w:ind w:left="567"/>
        <w:rPr>
          <w:rFonts w:ascii="Times New Roman" w:eastAsia="Times New Roman" w:hAnsi="Times New Roman" w:cs="Times New Roman"/>
          <w:b/>
          <w:sz w:val="22"/>
          <w:szCs w:val="22"/>
        </w:rPr>
      </w:pPr>
      <w:r w:rsidRPr="00FA187C">
        <w:rPr>
          <w:rFonts w:ascii="Times New Roman" w:eastAsia="Times New Roman" w:hAnsi="Times New Roman" w:cs="Times New Roman"/>
          <w:b/>
          <w:sz w:val="22"/>
          <w:szCs w:val="22"/>
        </w:rPr>
        <w:t xml:space="preserve">8.8.1. </w:t>
      </w:r>
      <w:r w:rsidRPr="00FA187C">
        <w:rPr>
          <w:rFonts w:ascii="Times New Roman" w:eastAsia="Times New Roman" w:hAnsi="Times New Roman" w:cs="Times New Roman"/>
          <w:sz w:val="22"/>
          <w:szCs w:val="22"/>
        </w:rPr>
        <w:t>Empatadas as propostas iniciais e não havendo o envio de lances após o início da fase competitiva, aplicam-se os critérios de desempate do subitem anterior.</w:t>
      </w:r>
    </w:p>
    <w:p w14:paraId="2A3315DF" w14:textId="77777777" w:rsidR="00D54377" w:rsidRPr="00FA187C" w:rsidRDefault="00D54377" w:rsidP="00541D70">
      <w:pPr>
        <w:spacing w:before="0"/>
        <w:ind w:left="426" w:hanging="426"/>
        <w:rPr>
          <w:rFonts w:ascii="Times New Roman" w:eastAsia="Times New Roman" w:hAnsi="Times New Roman" w:cs="Times New Roman"/>
          <w:b/>
          <w:sz w:val="22"/>
          <w:szCs w:val="22"/>
        </w:rPr>
      </w:pPr>
    </w:p>
    <w:p w14:paraId="2A3315E0" w14:textId="77777777" w:rsidR="00D54377" w:rsidRPr="00FA187C" w:rsidRDefault="00AB280D" w:rsidP="00541D70">
      <w:pPr>
        <w:keepNext/>
        <w:shd w:val="clear" w:color="auto" w:fill="D9D9D9"/>
        <w:spacing w:before="0"/>
        <w:rPr>
          <w:rFonts w:ascii="Times New Roman" w:eastAsia="Times New Roman" w:hAnsi="Times New Roman" w:cs="Times New Roman"/>
          <w:b/>
          <w:sz w:val="22"/>
          <w:szCs w:val="22"/>
        </w:rPr>
      </w:pPr>
      <w:r w:rsidRPr="00FA187C">
        <w:rPr>
          <w:rFonts w:ascii="Times New Roman" w:eastAsia="Times New Roman" w:hAnsi="Times New Roman" w:cs="Times New Roman"/>
          <w:b/>
          <w:sz w:val="22"/>
          <w:szCs w:val="22"/>
        </w:rPr>
        <w:t>9. DO BENEFÍCIO ÀS MICROEMPRESAS E EMPRESAS DE PEQUENO PORTE E EQUIPARADAS.</w:t>
      </w:r>
    </w:p>
    <w:p w14:paraId="2A3315E1" w14:textId="77777777" w:rsidR="00D54377" w:rsidRPr="00FA187C" w:rsidRDefault="00D54377" w:rsidP="00541D70">
      <w:pPr>
        <w:spacing w:before="0"/>
        <w:rPr>
          <w:rFonts w:ascii="Times New Roman" w:eastAsia="Times New Roman" w:hAnsi="Times New Roman" w:cs="Times New Roman"/>
          <w:b/>
          <w:sz w:val="22"/>
          <w:szCs w:val="22"/>
        </w:rPr>
      </w:pPr>
    </w:p>
    <w:p w14:paraId="2A3315E2" w14:textId="77777777"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9.1. </w:t>
      </w:r>
      <w:r w:rsidRPr="00FA187C">
        <w:rPr>
          <w:rFonts w:ascii="Times New Roman" w:eastAsia="Times New Roman" w:hAnsi="Times New Roman" w:cs="Times New Roman"/>
          <w:sz w:val="22"/>
          <w:szCs w:val="22"/>
        </w:rPr>
        <w:t xml:space="preserve">Após a fase de lances, se a proposta mais bem classificada não tiver sido apresentada por MEI / ME / EPP, e houver proposta de MEI / ME / EPP que seja igual ou até </w:t>
      </w:r>
      <w:r w:rsidRPr="00FA187C">
        <w:rPr>
          <w:rFonts w:ascii="Times New Roman" w:eastAsia="Times New Roman" w:hAnsi="Times New Roman" w:cs="Times New Roman"/>
          <w:b/>
          <w:sz w:val="22"/>
          <w:szCs w:val="22"/>
        </w:rPr>
        <w:t>5% (cinco por cento) superior</w:t>
      </w:r>
      <w:r w:rsidRPr="00FA187C">
        <w:rPr>
          <w:rFonts w:ascii="Times New Roman" w:eastAsia="Times New Roman" w:hAnsi="Times New Roman" w:cs="Times New Roman"/>
          <w:sz w:val="22"/>
          <w:szCs w:val="22"/>
        </w:rPr>
        <w:t xml:space="preserve"> à proposta mais bem classificada, proceder-se-á da seguinte forma:</w:t>
      </w:r>
    </w:p>
    <w:p w14:paraId="2A3315E3" w14:textId="77777777" w:rsidR="00D54377" w:rsidRPr="00FA187C" w:rsidRDefault="00D54377" w:rsidP="00541D70">
      <w:pPr>
        <w:spacing w:before="0"/>
        <w:ind w:left="847"/>
        <w:rPr>
          <w:rFonts w:ascii="Times New Roman" w:eastAsia="Times New Roman" w:hAnsi="Times New Roman" w:cs="Times New Roman"/>
          <w:sz w:val="22"/>
          <w:szCs w:val="22"/>
        </w:rPr>
      </w:pPr>
    </w:p>
    <w:p w14:paraId="2A3315E4" w14:textId="119D25F1"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9.1.1. </w:t>
      </w:r>
      <w:r w:rsidRPr="00FA187C">
        <w:rPr>
          <w:rFonts w:ascii="Times New Roman" w:eastAsia="Times New Roman" w:hAnsi="Times New Roman" w:cs="Times New Roman"/>
          <w:sz w:val="22"/>
          <w:szCs w:val="22"/>
        </w:rPr>
        <w:t xml:space="preserve">A MEI / ME / EPP mais bem classificada poderá, no prazo de </w:t>
      </w:r>
      <w:r w:rsidRPr="00FA187C">
        <w:rPr>
          <w:rFonts w:ascii="Times New Roman" w:eastAsia="Times New Roman" w:hAnsi="Times New Roman" w:cs="Times New Roman"/>
          <w:b/>
          <w:sz w:val="22"/>
          <w:szCs w:val="22"/>
        </w:rPr>
        <w:t>5 (cinco) minutos</w:t>
      </w:r>
      <w:r w:rsidRPr="00FA187C">
        <w:rPr>
          <w:rFonts w:ascii="Times New Roman" w:eastAsia="Times New Roman" w:hAnsi="Times New Roman" w:cs="Times New Roman"/>
          <w:sz w:val="22"/>
          <w:szCs w:val="22"/>
        </w:rPr>
        <w:t xml:space="preserve">, contados do envio da mensagem automática pelo sistema, apresentar uma última oferta, obrigatoriamente inferior à proposta do primeiro colocado, situação em que, atendidas as exigências habilitatórias e observado o valor estimado para a contratação, será adjudicado em seu favor o objeto deste </w:t>
      </w:r>
      <w:r w:rsidRPr="00FA187C">
        <w:rPr>
          <w:rFonts w:ascii="Times New Roman" w:eastAsia="Times New Roman" w:hAnsi="Times New Roman" w:cs="Times New Roman"/>
          <w:b/>
          <w:sz w:val="22"/>
          <w:szCs w:val="22"/>
        </w:rPr>
        <w:t>Concorrência - Eletrônica</w:t>
      </w:r>
      <w:r w:rsidRPr="00FA187C">
        <w:rPr>
          <w:rFonts w:ascii="Times New Roman" w:eastAsia="Times New Roman" w:hAnsi="Times New Roman" w:cs="Times New Roman"/>
          <w:sz w:val="22"/>
          <w:szCs w:val="22"/>
        </w:rPr>
        <w:t xml:space="preserve">; </w:t>
      </w:r>
    </w:p>
    <w:p w14:paraId="2A3315E5" w14:textId="77777777" w:rsidR="00D54377" w:rsidRPr="00FA187C" w:rsidRDefault="00D54377" w:rsidP="00541D70">
      <w:pPr>
        <w:spacing w:before="0"/>
        <w:ind w:left="567"/>
        <w:rPr>
          <w:rFonts w:ascii="Times New Roman" w:eastAsia="Times New Roman" w:hAnsi="Times New Roman" w:cs="Times New Roman"/>
          <w:b/>
          <w:sz w:val="22"/>
          <w:szCs w:val="22"/>
        </w:rPr>
      </w:pPr>
    </w:p>
    <w:p w14:paraId="2A3315E6" w14:textId="77777777"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9.1.2. </w:t>
      </w:r>
      <w:r w:rsidRPr="00FA187C">
        <w:rPr>
          <w:rFonts w:ascii="Times New Roman" w:eastAsia="Times New Roman" w:hAnsi="Times New Roman" w:cs="Times New Roman"/>
          <w:sz w:val="22"/>
          <w:szCs w:val="22"/>
        </w:rPr>
        <w:t xml:space="preserve">Não sendo vencedora a MEI / ME / EPP mais bem classificada, na forma do </w:t>
      </w:r>
      <w:r w:rsidRPr="00FA187C">
        <w:rPr>
          <w:rFonts w:ascii="Times New Roman" w:eastAsia="Times New Roman" w:hAnsi="Times New Roman" w:cs="Times New Roman"/>
          <w:b/>
          <w:sz w:val="22"/>
          <w:szCs w:val="22"/>
        </w:rPr>
        <w:t>subitem anterior</w:t>
      </w:r>
      <w:r w:rsidRPr="00FA187C">
        <w:rPr>
          <w:rFonts w:ascii="Times New Roman" w:eastAsia="Times New Roman" w:hAnsi="Times New Roman" w:cs="Times New Roman"/>
          <w:sz w:val="22"/>
          <w:szCs w:val="22"/>
        </w:rPr>
        <w:t xml:space="preserve">, o sistema, convocará as </w:t>
      </w:r>
      <w:r w:rsidRPr="00FA187C">
        <w:rPr>
          <w:rFonts w:ascii="Times New Roman" w:eastAsia="Times New Roman" w:hAnsi="Times New Roman" w:cs="Times New Roman"/>
          <w:b/>
          <w:sz w:val="22"/>
          <w:szCs w:val="22"/>
        </w:rPr>
        <w:t>licitantes</w:t>
      </w:r>
      <w:r w:rsidRPr="00FA187C">
        <w:rPr>
          <w:rFonts w:ascii="Times New Roman" w:eastAsia="Times New Roman" w:hAnsi="Times New Roman" w:cs="Times New Roman"/>
          <w:sz w:val="22"/>
          <w:szCs w:val="22"/>
        </w:rPr>
        <w:t xml:space="preserve"> remanescentes que porventura se enquadrem na situação descrita nesta condição, na ordem classificatória, para o exercício do mesmo direito;</w:t>
      </w:r>
    </w:p>
    <w:p w14:paraId="2A3315E7" w14:textId="77777777" w:rsidR="00D54377" w:rsidRPr="00FA187C" w:rsidRDefault="00D54377" w:rsidP="00541D70">
      <w:pPr>
        <w:spacing w:before="0"/>
        <w:ind w:left="567"/>
        <w:rPr>
          <w:rFonts w:ascii="Times New Roman" w:eastAsia="Times New Roman" w:hAnsi="Times New Roman" w:cs="Times New Roman"/>
          <w:b/>
          <w:sz w:val="22"/>
          <w:szCs w:val="22"/>
        </w:rPr>
      </w:pPr>
    </w:p>
    <w:p w14:paraId="2A3315E8" w14:textId="77777777"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lastRenderedPageBreak/>
        <w:t xml:space="preserve">9.1.3. </w:t>
      </w:r>
      <w:r w:rsidRPr="00FA187C">
        <w:rPr>
          <w:rFonts w:ascii="Times New Roman" w:eastAsia="Times New Roman" w:hAnsi="Times New Roman" w:cs="Times New Roman"/>
          <w:sz w:val="22"/>
          <w:szCs w:val="22"/>
        </w:rPr>
        <w:t>No caso de equivalência dos valores apresentados pelas MEI / ME / EPP que se encontrem no intervalo estabelecido nesta condição, o sistema fará um sorteio eletrônico, definindo e convocando automaticamente a vencedora para o encaminhamento da oferta final do desempate, conforme inciso III da LC nº 123/2006.</w:t>
      </w:r>
    </w:p>
    <w:p w14:paraId="2A3315E9" w14:textId="77777777" w:rsidR="00D54377" w:rsidRPr="00FA187C" w:rsidRDefault="00D54377" w:rsidP="00541D70">
      <w:pPr>
        <w:spacing w:before="0"/>
        <w:ind w:left="567"/>
        <w:rPr>
          <w:rFonts w:ascii="Times New Roman" w:eastAsia="Times New Roman" w:hAnsi="Times New Roman" w:cs="Times New Roman"/>
          <w:b/>
          <w:sz w:val="22"/>
          <w:szCs w:val="22"/>
        </w:rPr>
      </w:pPr>
    </w:p>
    <w:p w14:paraId="2A3315EA" w14:textId="77777777"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9.1.4. </w:t>
      </w:r>
      <w:r w:rsidRPr="00FA187C">
        <w:rPr>
          <w:rFonts w:ascii="Times New Roman" w:eastAsia="Times New Roman" w:hAnsi="Times New Roman" w:cs="Times New Roman"/>
          <w:sz w:val="22"/>
          <w:szCs w:val="22"/>
        </w:rPr>
        <w:t xml:space="preserve">A convocada que não apresentar proposta dentro do prazo de </w:t>
      </w:r>
      <w:r w:rsidRPr="00FA187C">
        <w:rPr>
          <w:rFonts w:ascii="Times New Roman" w:eastAsia="Times New Roman" w:hAnsi="Times New Roman" w:cs="Times New Roman"/>
          <w:b/>
          <w:sz w:val="22"/>
          <w:szCs w:val="22"/>
        </w:rPr>
        <w:t>5 (cinco) minutos</w:t>
      </w:r>
      <w:r w:rsidRPr="00FA187C">
        <w:rPr>
          <w:rFonts w:ascii="Times New Roman" w:eastAsia="Times New Roman" w:hAnsi="Times New Roman" w:cs="Times New Roman"/>
          <w:sz w:val="22"/>
          <w:szCs w:val="22"/>
        </w:rPr>
        <w:t>, decairá do direito previsto nos artigos 44 e 45 da Lei Complementar n.º 123/2006;</w:t>
      </w:r>
    </w:p>
    <w:p w14:paraId="2A3315EB" w14:textId="77777777" w:rsidR="00D54377" w:rsidRPr="00FA187C" w:rsidRDefault="00D54377" w:rsidP="00541D70">
      <w:pPr>
        <w:spacing w:before="0"/>
        <w:ind w:left="567"/>
        <w:rPr>
          <w:rFonts w:ascii="Times New Roman" w:eastAsia="Times New Roman" w:hAnsi="Times New Roman" w:cs="Times New Roman"/>
          <w:b/>
          <w:sz w:val="22"/>
          <w:szCs w:val="22"/>
        </w:rPr>
      </w:pPr>
    </w:p>
    <w:p w14:paraId="2A3315EC" w14:textId="77777777"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9.1.5. </w:t>
      </w:r>
      <w:r w:rsidRPr="00FA187C">
        <w:rPr>
          <w:rFonts w:ascii="Times New Roman" w:eastAsia="Times New Roman" w:hAnsi="Times New Roman" w:cs="Times New Roman"/>
          <w:sz w:val="22"/>
          <w:szCs w:val="22"/>
        </w:rPr>
        <w:t xml:space="preserve">Na hipótese de não contratação nos termos previstos neste item, o procedimento licitatório prossegue com as demais </w:t>
      </w:r>
      <w:r w:rsidRPr="00FA187C">
        <w:rPr>
          <w:rFonts w:ascii="Times New Roman" w:eastAsia="Times New Roman" w:hAnsi="Times New Roman" w:cs="Times New Roman"/>
          <w:b/>
          <w:sz w:val="22"/>
          <w:szCs w:val="22"/>
        </w:rPr>
        <w:t>licitantes</w:t>
      </w:r>
      <w:r w:rsidRPr="00FA187C">
        <w:rPr>
          <w:rFonts w:ascii="Times New Roman" w:eastAsia="Times New Roman" w:hAnsi="Times New Roman" w:cs="Times New Roman"/>
          <w:sz w:val="22"/>
          <w:szCs w:val="22"/>
        </w:rPr>
        <w:t>.</w:t>
      </w:r>
    </w:p>
    <w:p w14:paraId="2A3315ED" w14:textId="77777777" w:rsidR="00D54377" w:rsidRPr="00FA187C" w:rsidRDefault="00D54377" w:rsidP="00541D70">
      <w:pPr>
        <w:spacing w:before="0"/>
        <w:rPr>
          <w:rFonts w:ascii="Times New Roman" w:eastAsia="Times New Roman" w:hAnsi="Times New Roman" w:cs="Times New Roman"/>
          <w:sz w:val="22"/>
          <w:szCs w:val="22"/>
        </w:rPr>
      </w:pPr>
    </w:p>
    <w:p w14:paraId="2A3315EE" w14:textId="77777777" w:rsidR="00D54377" w:rsidRPr="00FA187C" w:rsidRDefault="00AB280D" w:rsidP="00541D70">
      <w:pPr>
        <w:keepNext/>
        <w:shd w:val="clear" w:color="auto" w:fill="D9D9D9"/>
        <w:spacing w:before="0"/>
        <w:rPr>
          <w:rFonts w:ascii="Times New Roman" w:eastAsia="Times New Roman" w:hAnsi="Times New Roman" w:cs="Times New Roman"/>
          <w:b/>
          <w:sz w:val="22"/>
          <w:szCs w:val="22"/>
        </w:rPr>
      </w:pPr>
      <w:r w:rsidRPr="00FA187C">
        <w:rPr>
          <w:rFonts w:ascii="Times New Roman" w:eastAsia="Times New Roman" w:hAnsi="Times New Roman" w:cs="Times New Roman"/>
          <w:b/>
          <w:sz w:val="22"/>
          <w:szCs w:val="22"/>
        </w:rPr>
        <w:t>10. DA FASE DE NEGOCIAÇÃO</w:t>
      </w:r>
    </w:p>
    <w:p w14:paraId="2A3315EF" w14:textId="77777777" w:rsidR="00D54377" w:rsidRPr="00FA187C" w:rsidRDefault="00D54377" w:rsidP="00541D70">
      <w:pPr>
        <w:keepNext/>
        <w:spacing w:before="0"/>
        <w:rPr>
          <w:rFonts w:ascii="Times New Roman" w:eastAsia="Times New Roman" w:hAnsi="Times New Roman" w:cs="Times New Roman"/>
          <w:b/>
          <w:sz w:val="22"/>
          <w:szCs w:val="22"/>
        </w:rPr>
      </w:pPr>
    </w:p>
    <w:p w14:paraId="2A3315F0" w14:textId="3FCD29EB"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10.1</w:t>
      </w:r>
      <w:r w:rsidR="00D71BFF" w:rsidRPr="00FA187C">
        <w:rPr>
          <w:rFonts w:ascii="Times New Roman" w:eastAsia="Times New Roman" w:hAnsi="Times New Roman" w:cs="Times New Roman"/>
          <w:b/>
          <w:sz w:val="22"/>
          <w:szCs w:val="22"/>
        </w:rPr>
        <w:t xml:space="preserve">. </w:t>
      </w:r>
      <w:r w:rsidR="00784FC4" w:rsidRPr="00FA187C">
        <w:rPr>
          <w:rFonts w:ascii="Times New Roman" w:eastAsia="Times New Roman" w:hAnsi="Times New Roman" w:cs="Times New Roman"/>
          <w:bCs/>
          <w:sz w:val="22"/>
          <w:szCs w:val="22"/>
        </w:rPr>
        <w:t>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r w:rsidRPr="00FA187C">
        <w:rPr>
          <w:rFonts w:ascii="Times New Roman" w:eastAsia="Times New Roman" w:hAnsi="Times New Roman" w:cs="Times New Roman"/>
          <w:bCs/>
          <w:sz w:val="22"/>
          <w:szCs w:val="22"/>
        </w:rPr>
        <w:t>.</w:t>
      </w:r>
    </w:p>
    <w:p w14:paraId="2A3315F1" w14:textId="77777777" w:rsidR="00D54377" w:rsidRPr="00FA187C" w:rsidRDefault="00D54377" w:rsidP="00541D70">
      <w:pPr>
        <w:spacing w:before="0"/>
        <w:ind w:left="284"/>
        <w:rPr>
          <w:rFonts w:ascii="Times New Roman" w:eastAsia="Times New Roman" w:hAnsi="Times New Roman" w:cs="Times New Roman"/>
          <w:sz w:val="22"/>
          <w:szCs w:val="22"/>
        </w:rPr>
      </w:pPr>
    </w:p>
    <w:p w14:paraId="2A3315F2" w14:textId="77777777" w:rsidR="00D54377" w:rsidRPr="00FA187C" w:rsidRDefault="00AB280D" w:rsidP="00541D70">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10.1.1.</w:t>
      </w:r>
      <w:r w:rsidRPr="00FA187C">
        <w:rPr>
          <w:rFonts w:ascii="Times New Roman" w:eastAsia="Times New Roman" w:hAnsi="Times New Roman" w:cs="Times New Roman"/>
          <w:sz w:val="22"/>
          <w:szCs w:val="22"/>
        </w:rPr>
        <w:t xml:space="preserve"> A negociação será realizada por meio do sistema, podendo ser acompanhada pelas demais </w:t>
      </w:r>
      <w:r w:rsidRPr="00FA187C">
        <w:rPr>
          <w:rFonts w:ascii="Times New Roman" w:eastAsia="Times New Roman" w:hAnsi="Times New Roman" w:cs="Times New Roman"/>
          <w:bCs/>
          <w:sz w:val="22"/>
          <w:szCs w:val="22"/>
        </w:rPr>
        <w:t>licitantes.</w:t>
      </w:r>
    </w:p>
    <w:p w14:paraId="2A3315F3" w14:textId="77777777" w:rsidR="00D54377" w:rsidRPr="00FA187C" w:rsidRDefault="00D54377" w:rsidP="00541D70">
      <w:pPr>
        <w:spacing w:before="0"/>
        <w:rPr>
          <w:rFonts w:ascii="Times New Roman" w:eastAsia="Times New Roman" w:hAnsi="Times New Roman" w:cs="Times New Roman"/>
          <w:sz w:val="22"/>
          <w:szCs w:val="22"/>
        </w:rPr>
      </w:pPr>
    </w:p>
    <w:p w14:paraId="2A3315F4" w14:textId="03863F95"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10.2.</w:t>
      </w:r>
      <w:r w:rsidRPr="00FA187C">
        <w:rPr>
          <w:rFonts w:ascii="Times New Roman" w:eastAsia="Times New Roman" w:hAnsi="Times New Roman" w:cs="Times New Roman"/>
          <w:sz w:val="22"/>
          <w:szCs w:val="22"/>
        </w:rPr>
        <w:t xml:space="preserve"> Encerrada a etapa de envio de lances da sessão pública, negociação e após apresentação da proposta readequada ao valor final, o </w:t>
      </w:r>
      <w:r w:rsidR="00F50A3D" w:rsidRPr="00FA187C">
        <w:rPr>
          <w:rFonts w:ascii="Times New Roman" w:eastAsia="Times New Roman" w:hAnsi="Times New Roman" w:cs="Times New Roman"/>
          <w:sz w:val="22"/>
          <w:szCs w:val="22"/>
        </w:rPr>
        <w:t>Agente de Contratação</w:t>
      </w:r>
      <w:r w:rsidRPr="00FA187C">
        <w:rPr>
          <w:rFonts w:ascii="Times New Roman" w:eastAsia="Times New Roman" w:hAnsi="Times New Roman" w:cs="Times New Roman"/>
          <w:sz w:val="22"/>
          <w:szCs w:val="22"/>
        </w:rPr>
        <w:t>, realizará a verificação da conformidade da proposta classificada em primeiro lugar quanto à adequação ao objeto estipulado, à compatibilidade do preço final em relação ao estimado para a contratação, conforme definido no edital.</w:t>
      </w:r>
    </w:p>
    <w:p w14:paraId="15EFBDDF" w14:textId="77777777" w:rsidR="00313241" w:rsidRPr="00FA187C" w:rsidRDefault="00313241" w:rsidP="00541D70">
      <w:pPr>
        <w:spacing w:before="0"/>
        <w:ind w:left="284"/>
        <w:rPr>
          <w:rFonts w:ascii="Times New Roman" w:eastAsia="Times New Roman" w:hAnsi="Times New Roman" w:cs="Times New Roman"/>
          <w:sz w:val="22"/>
          <w:szCs w:val="22"/>
        </w:rPr>
      </w:pPr>
    </w:p>
    <w:p w14:paraId="0D863EAE" w14:textId="0983D045" w:rsidR="00313241" w:rsidRPr="00FA187C" w:rsidRDefault="00313241"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bCs/>
          <w:sz w:val="22"/>
          <w:szCs w:val="22"/>
        </w:rPr>
        <w:t>10.3</w:t>
      </w:r>
      <w:r w:rsidRPr="00FA187C">
        <w:rPr>
          <w:rFonts w:ascii="Times New Roman" w:eastAsia="Times New Roman" w:hAnsi="Times New Roman" w:cs="Times New Roman"/>
          <w:sz w:val="22"/>
          <w:szCs w:val="22"/>
        </w:rPr>
        <w:t xml:space="preserve">. </w:t>
      </w:r>
      <w:r w:rsidR="00D7639F" w:rsidRPr="00FA187C">
        <w:rPr>
          <w:rFonts w:ascii="Times New Roman" w:eastAsia="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00730438" w:rsidRPr="00FA187C">
        <w:rPr>
          <w:rFonts w:ascii="Times New Roman" w:eastAsia="Times New Roman" w:hAnsi="Times New Roman" w:cs="Times New Roman"/>
          <w:sz w:val="22"/>
          <w:szCs w:val="22"/>
        </w:rPr>
        <w:t>.</w:t>
      </w:r>
    </w:p>
    <w:p w14:paraId="2A3315F5" w14:textId="77777777" w:rsidR="00D54377" w:rsidRPr="00FA187C" w:rsidRDefault="00D54377" w:rsidP="00541D70">
      <w:pPr>
        <w:spacing w:before="0"/>
        <w:ind w:left="993" w:hanging="567"/>
        <w:rPr>
          <w:rFonts w:ascii="Times New Roman" w:eastAsia="Times New Roman" w:hAnsi="Times New Roman" w:cs="Times New Roman"/>
          <w:sz w:val="22"/>
          <w:szCs w:val="22"/>
        </w:rPr>
      </w:pPr>
    </w:p>
    <w:p w14:paraId="2A3315F6" w14:textId="77777777" w:rsidR="00D54377" w:rsidRPr="00FA187C" w:rsidRDefault="00AB280D" w:rsidP="00541D70">
      <w:pPr>
        <w:keepNext/>
        <w:shd w:val="clear" w:color="auto" w:fill="D9D9D9"/>
        <w:spacing w:before="0"/>
        <w:rPr>
          <w:rFonts w:ascii="Times New Roman" w:eastAsia="Times New Roman" w:hAnsi="Times New Roman" w:cs="Times New Roman"/>
          <w:b/>
          <w:sz w:val="22"/>
          <w:szCs w:val="22"/>
        </w:rPr>
      </w:pPr>
      <w:r w:rsidRPr="00FA187C">
        <w:rPr>
          <w:rFonts w:ascii="Times New Roman" w:eastAsia="Times New Roman" w:hAnsi="Times New Roman" w:cs="Times New Roman"/>
          <w:b/>
          <w:sz w:val="22"/>
          <w:szCs w:val="22"/>
        </w:rPr>
        <w:t>11. DO JULGAMENTO DA PROPOSTA VENCEDORA</w:t>
      </w:r>
    </w:p>
    <w:p w14:paraId="2A3315F7" w14:textId="77777777" w:rsidR="00D54377" w:rsidRPr="00FA187C" w:rsidRDefault="00D54377" w:rsidP="00541D70">
      <w:pPr>
        <w:spacing w:before="0"/>
        <w:rPr>
          <w:rFonts w:ascii="Times New Roman" w:eastAsia="Times New Roman" w:hAnsi="Times New Roman" w:cs="Times New Roman"/>
          <w:b/>
          <w:sz w:val="22"/>
          <w:szCs w:val="22"/>
        </w:rPr>
      </w:pPr>
    </w:p>
    <w:p w14:paraId="2A3315F8" w14:textId="48DF79B3"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11.1. </w:t>
      </w:r>
      <w:r w:rsidRPr="00FA187C">
        <w:rPr>
          <w:rFonts w:ascii="Times New Roman" w:eastAsia="Times New Roman" w:hAnsi="Times New Roman" w:cs="Times New Roman"/>
          <w:sz w:val="22"/>
          <w:szCs w:val="22"/>
        </w:rPr>
        <w:t>A</w:t>
      </w:r>
      <w:r w:rsidRPr="00FA187C">
        <w:rPr>
          <w:rFonts w:ascii="Times New Roman" w:eastAsia="Times New Roman" w:hAnsi="Times New Roman" w:cs="Times New Roman"/>
          <w:b/>
          <w:sz w:val="22"/>
          <w:szCs w:val="22"/>
        </w:rPr>
        <w:t xml:space="preserve"> licitante classificada provisoriamente em primeiro lugar</w:t>
      </w:r>
      <w:r w:rsidRPr="00FA187C">
        <w:rPr>
          <w:rFonts w:ascii="Times New Roman" w:eastAsia="Times New Roman" w:hAnsi="Times New Roman" w:cs="Times New Roman"/>
          <w:sz w:val="22"/>
          <w:szCs w:val="22"/>
        </w:rPr>
        <w:t xml:space="preserve"> deverá encaminhar a proposta de preço adequada ao último lance, em arquivo único, no prazo </w:t>
      </w:r>
      <w:r w:rsidRPr="00FA187C">
        <w:rPr>
          <w:rFonts w:ascii="Times New Roman" w:eastAsia="Times New Roman" w:hAnsi="Times New Roman" w:cs="Times New Roman"/>
          <w:b/>
          <w:sz w:val="22"/>
          <w:szCs w:val="22"/>
        </w:rPr>
        <w:t>indicado no tópico “DADOS DO CERTAME”</w:t>
      </w:r>
      <w:r w:rsidRPr="00FA187C">
        <w:rPr>
          <w:rFonts w:ascii="Times New Roman" w:eastAsia="Times New Roman" w:hAnsi="Times New Roman" w:cs="Times New Roman"/>
          <w:sz w:val="22"/>
          <w:szCs w:val="22"/>
        </w:rPr>
        <w:t xml:space="preserve">, contado da convocação efetuada pelo </w:t>
      </w:r>
      <w:r w:rsidR="00F50A3D" w:rsidRPr="00FA187C">
        <w:rPr>
          <w:rFonts w:ascii="Times New Roman" w:eastAsia="Times New Roman" w:hAnsi="Times New Roman" w:cs="Times New Roman"/>
          <w:b/>
          <w:sz w:val="22"/>
          <w:szCs w:val="22"/>
        </w:rPr>
        <w:t>Agente de Contratação</w:t>
      </w:r>
      <w:r w:rsidRPr="00FA187C">
        <w:rPr>
          <w:rFonts w:ascii="Times New Roman" w:eastAsia="Times New Roman" w:hAnsi="Times New Roman" w:cs="Times New Roman"/>
          <w:sz w:val="22"/>
          <w:szCs w:val="22"/>
        </w:rPr>
        <w:t xml:space="preserve"> por meio de opção disponível no </w:t>
      </w:r>
      <w:r w:rsidR="00462859" w:rsidRPr="00FA187C">
        <w:rPr>
          <w:rFonts w:ascii="Times New Roman" w:eastAsia="Times New Roman" w:hAnsi="Times New Roman" w:cs="Times New Roman"/>
          <w:b/>
          <w:sz w:val="22"/>
          <w:szCs w:val="22"/>
        </w:rPr>
        <w:t xml:space="preserve">Portal: </w:t>
      </w:r>
      <w:r w:rsidR="00140E60" w:rsidRPr="00FA187C">
        <w:rPr>
          <w:rFonts w:ascii="Times New Roman" w:eastAsia="Times New Roman" w:hAnsi="Times New Roman" w:cs="Times New Roman"/>
          <w:b/>
          <w:sz w:val="22"/>
          <w:szCs w:val="22"/>
        </w:rPr>
        <w:t>www.</w:t>
      </w:r>
      <w:r w:rsidR="0073406C" w:rsidRPr="00FA187C">
        <w:rPr>
          <w:rFonts w:ascii="Times New Roman" w:eastAsia="Times New Roman" w:hAnsi="Times New Roman" w:cs="Times New Roman"/>
          <w:b/>
          <w:sz w:val="22"/>
          <w:szCs w:val="22"/>
        </w:rPr>
        <w:t>licitacidelandiama.com.br</w:t>
      </w:r>
      <w:r w:rsidRPr="00FA187C">
        <w:rPr>
          <w:rFonts w:ascii="Times New Roman" w:eastAsia="Times New Roman" w:hAnsi="Times New Roman" w:cs="Times New Roman"/>
          <w:sz w:val="22"/>
          <w:szCs w:val="22"/>
        </w:rPr>
        <w:t xml:space="preserve"> Não será permitido o encaminhamento por e-mail, exceto se </w:t>
      </w:r>
      <w:r w:rsidRPr="00FA187C">
        <w:rPr>
          <w:rFonts w:ascii="Times New Roman" w:eastAsia="Times New Roman" w:hAnsi="Times New Roman" w:cs="Times New Roman"/>
          <w:b/>
          <w:sz w:val="22"/>
          <w:szCs w:val="22"/>
        </w:rPr>
        <w:t>expressamente</w:t>
      </w:r>
      <w:r w:rsidRPr="00FA187C">
        <w:rPr>
          <w:rFonts w:ascii="Times New Roman" w:eastAsia="Times New Roman" w:hAnsi="Times New Roman" w:cs="Times New Roman"/>
          <w:sz w:val="22"/>
          <w:szCs w:val="22"/>
        </w:rPr>
        <w:t xml:space="preserve"> permitido pelo </w:t>
      </w:r>
      <w:r w:rsidR="00F50A3D" w:rsidRPr="00FA187C">
        <w:rPr>
          <w:rFonts w:ascii="Times New Roman" w:eastAsia="Times New Roman" w:hAnsi="Times New Roman" w:cs="Times New Roman"/>
          <w:b/>
          <w:sz w:val="22"/>
          <w:szCs w:val="22"/>
        </w:rPr>
        <w:t>Agente de Contratação</w:t>
      </w:r>
      <w:r w:rsidRPr="00FA187C">
        <w:rPr>
          <w:rFonts w:ascii="Times New Roman" w:eastAsia="Times New Roman" w:hAnsi="Times New Roman" w:cs="Times New Roman"/>
          <w:sz w:val="22"/>
          <w:szCs w:val="22"/>
        </w:rPr>
        <w:t>.</w:t>
      </w:r>
    </w:p>
    <w:p w14:paraId="2A3315F9"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FA" w14:textId="10AD571D" w:rsidR="00D54377" w:rsidRPr="00FA187C" w:rsidRDefault="00AB280D" w:rsidP="00541D70">
      <w:pPr>
        <w:spacing w:before="0"/>
        <w:ind w:left="567"/>
        <w:rPr>
          <w:rFonts w:ascii="Times New Roman" w:eastAsia="Times New Roman" w:hAnsi="Times New Roman" w:cs="Times New Roman"/>
          <w:b/>
          <w:sz w:val="22"/>
          <w:szCs w:val="22"/>
          <w:u w:val="single"/>
        </w:rPr>
      </w:pPr>
      <w:r w:rsidRPr="00FA187C">
        <w:rPr>
          <w:rFonts w:ascii="Times New Roman" w:eastAsia="Times New Roman" w:hAnsi="Times New Roman" w:cs="Times New Roman"/>
          <w:sz w:val="22"/>
          <w:szCs w:val="22"/>
          <w:u w:val="single"/>
        </w:rPr>
        <w:t xml:space="preserve">11.1.1. O </w:t>
      </w:r>
      <w:r w:rsidR="00F50A3D" w:rsidRPr="00FA187C">
        <w:rPr>
          <w:rFonts w:ascii="Times New Roman" w:eastAsia="Times New Roman" w:hAnsi="Times New Roman" w:cs="Times New Roman"/>
          <w:b/>
          <w:sz w:val="22"/>
          <w:szCs w:val="22"/>
          <w:u w:val="single"/>
        </w:rPr>
        <w:t>Agente de Contratação</w:t>
      </w:r>
      <w:r w:rsidRPr="00FA187C">
        <w:rPr>
          <w:rFonts w:ascii="Times New Roman" w:eastAsia="Times New Roman" w:hAnsi="Times New Roman" w:cs="Times New Roman"/>
          <w:sz w:val="22"/>
          <w:szCs w:val="22"/>
          <w:u w:val="single"/>
        </w:rPr>
        <w:t xml:space="preserve"> convocará a licitante via sistema/portal de compras o envio da proposta readequada do valor final, declaração consolidada (</w:t>
      </w:r>
      <w:r w:rsidR="00AF2997" w:rsidRPr="00FA187C">
        <w:rPr>
          <w:rFonts w:ascii="Times New Roman" w:eastAsia="Times New Roman" w:hAnsi="Times New Roman" w:cs="Times New Roman"/>
          <w:sz w:val="22"/>
          <w:szCs w:val="22"/>
          <w:u w:val="single"/>
        </w:rPr>
        <w:t xml:space="preserve">Anexo </w:t>
      </w:r>
      <w:r w:rsidR="007673D0">
        <w:rPr>
          <w:rFonts w:ascii="Times New Roman" w:eastAsia="Times New Roman" w:hAnsi="Times New Roman" w:cs="Times New Roman"/>
          <w:sz w:val="22"/>
          <w:szCs w:val="22"/>
          <w:u w:val="single"/>
        </w:rPr>
        <w:t>IV</w:t>
      </w:r>
      <w:r w:rsidRPr="00FA187C">
        <w:rPr>
          <w:rFonts w:ascii="Times New Roman" w:eastAsia="Times New Roman" w:hAnsi="Times New Roman" w:cs="Times New Roman"/>
          <w:sz w:val="22"/>
          <w:szCs w:val="22"/>
          <w:u w:val="single"/>
        </w:rPr>
        <w:t xml:space="preserve">) e documentos de habilitação, no </w:t>
      </w:r>
      <w:r w:rsidR="00D32DF9" w:rsidRPr="00FA187C">
        <w:rPr>
          <w:rFonts w:ascii="Times New Roman" w:eastAsia="Times New Roman" w:hAnsi="Times New Roman" w:cs="Times New Roman"/>
          <w:sz w:val="22"/>
          <w:szCs w:val="22"/>
          <w:u w:val="single"/>
        </w:rPr>
        <w:t>prazo de</w:t>
      </w:r>
      <w:r w:rsidRPr="00FA187C">
        <w:rPr>
          <w:rFonts w:ascii="Times New Roman" w:eastAsia="Times New Roman" w:hAnsi="Times New Roman" w:cs="Times New Roman"/>
          <w:sz w:val="22"/>
          <w:szCs w:val="22"/>
          <w:u w:val="single"/>
        </w:rPr>
        <w:t xml:space="preserve"> </w:t>
      </w:r>
      <w:r w:rsidR="001F0FB4" w:rsidRPr="00FA187C">
        <w:rPr>
          <w:rFonts w:ascii="Times New Roman" w:eastAsia="Times New Roman" w:hAnsi="Times New Roman" w:cs="Times New Roman"/>
          <w:b/>
          <w:sz w:val="22"/>
          <w:szCs w:val="22"/>
          <w:u w:val="single"/>
        </w:rPr>
        <w:t>2 (duas horas)</w:t>
      </w:r>
      <w:r w:rsidRPr="00FA187C">
        <w:rPr>
          <w:rFonts w:ascii="Times New Roman" w:eastAsia="Times New Roman" w:hAnsi="Times New Roman" w:cs="Times New Roman"/>
          <w:b/>
          <w:sz w:val="22"/>
          <w:szCs w:val="22"/>
          <w:u w:val="single"/>
        </w:rPr>
        <w:t xml:space="preserve"> horas</w:t>
      </w:r>
      <w:r w:rsidRPr="00FA187C">
        <w:rPr>
          <w:rFonts w:ascii="Times New Roman" w:eastAsia="Times New Roman" w:hAnsi="Times New Roman" w:cs="Times New Roman"/>
          <w:sz w:val="22"/>
          <w:szCs w:val="22"/>
          <w:u w:val="single"/>
        </w:rPr>
        <w:t>, sob pena de desclassificação pelo não envio.</w:t>
      </w:r>
    </w:p>
    <w:p w14:paraId="2A3315FB" w14:textId="77777777" w:rsidR="00D54377" w:rsidRPr="00FA187C" w:rsidRDefault="00D54377" w:rsidP="00541D70">
      <w:pPr>
        <w:spacing w:before="0"/>
        <w:ind w:left="284"/>
        <w:rPr>
          <w:rFonts w:ascii="Times New Roman" w:eastAsia="Times New Roman" w:hAnsi="Times New Roman" w:cs="Times New Roman"/>
          <w:b/>
          <w:sz w:val="22"/>
          <w:szCs w:val="22"/>
        </w:rPr>
      </w:pPr>
    </w:p>
    <w:p w14:paraId="2A3315FC" w14:textId="77777777" w:rsidR="00D54377" w:rsidRPr="00FA187C" w:rsidRDefault="00AB280D" w:rsidP="00541D70">
      <w:pPr>
        <w:spacing w:before="0"/>
        <w:ind w:left="284"/>
        <w:rPr>
          <w:rFonts w:ascii="Times New Roman" w:eastAsia="Times New Roman" w:hAnsi="Times New Roman" w:cs="Times New Roman"/>
          <w:sz w:val="22"/>
          <w:szCs w:val="22"/>
        </w:rPr>
      </w:pPr>
      <w:r w:rsidRPr="00FA187C">
        <w:rPr>
          <w:rFonts w:ascii="Times New Roman" w:eastAsia="Times New Roman" w:hAnsi="Times New Roman" w:cs="Times New Roman"/>
          <w:b/>
          <w:sz w:val="22"/>
          <w:szCs w:val="22"/>
        </w:rPr>
        <w:t xml:space="preserve">11.2. </w:t>
      </w:r>
      <w:r w:rsidRPr="00FA187C">
        <w:rPr>
          <w:rFonts w:ascii="Times New Roman" w:eastAsia="Times New Roman" w:hAnsi="Times New Roman" w:cs="Times New Roman"/>
          <w:sz w:val="22"/>
          <w:szCs w:val="22"/>
        </w:rPr>
        <w:t>A Proposta de Preços deverá ser enviada devidamente preenchida, em um único arquivo, para leitura, preferencialmente, em programas de informática comuns, tais como, “Word”, “Excel”, “Adobe Reader” ou “BROffice”, podendo ainda ser compactado a critério do licitante.</w:t>
      </w:r>
    </w:p>
    <w:p w14:paraId="4A7D2460" w14:textId="77777777" w:rsidR="003D2D6F" w:rsidRPr="00FA187C" w:rsidRDefault="003D2D6F" w:rsidP="00541D70">
      <w:pPr>
        <w:spacing w:before="0"/>
        <w:ind w:left="284"/>
        <w:rPr>
          <w:rFonts w:ascii="Times New Roman" w:eastAsia="Times New Roman" w:hAnsi="Times New Roman" w:cs="Times New Roman"/>
          <w:sz w:val="22"/>
          <w:szCs w:val="22"/>
        </w:rPr>
      </w:pPr>
    </w:p>
    <w:p w14:paraId="3DC9CB9F" w14:textId="0BF403EB" w:rsidR="003D2D6F" w:rsidRPr="00FA187C" w:rsidRDefault="003D2D6F" w:rsidP="00DF1536">
      <w:pPr>
        <w:spacing w:before="0"/>
        <w:ind w:left="567"/>
        <w:rPr>
          <w:rFonts w:ascii="Times New Roman" w:eastAsia="Times New Roman" w:hAnsi="Times New Roman" w:cs="Times New Roman"/>
          <w:sz w:val="22"/>
          <w:szCs w:val="22"/>
        </w:rPr>
      </w:pPr>
      <w:r w:rsidRPr="00FA187C">
        <w:rPr>
          <w:rFonts w:ascii="Times New Roman" w:eastAsia="Times New Roman" w:hAnsi="Times New Roman" w:cs="Times New Roman"/>
          <w:b/>
          <w:bCs/>
          <w:sz w:val="22"/>
          <w:szCs w:val="22"/>
        </w:rPr>
        <w:t>11.2.1</w:t>
      </w:r>
      <w:r w:rsidR="00DF1536" w:rsidRPr="00FA187C">
        <w:rPr>
          <w:rFonts w:ascii="Times New Roman" w:eastAsia="Times New Roman" w:hAnsi="Times New Roman" w:cs="Times New Roman"/>
          <w:b/>
          <w:bCs/>
          <w:sz w:val="22"/>
          <w:szCs w:val="22"/>
        </w:rPr>
        <w:t>.</w:t>
      </w:r>
      <w:r w:rsidRPr="00FA187C">
        <w:rPr>
          <w:rFonts w:ascii="Times New Roman" w:eastAsia="Times New Roman" w:hAnsi="Times New Roman" w:cs="Times New Roman"/>
          <w:sz w:val="22"/>
          <w:szCs w:val="22"/>
        </w:rPr>
        <w:t xml:space="preserve"> A proposta deverá vim acompanhada dos </w:t>
      </w:r>
      <w:r w:rsidR="00DF1536" w:rsidRPr="00FA187C">
        <w:rPr>
          <w:rFonts w:ascii="Times New Roman" w:eastAsia="Times New Roman" w:hAnsi="Times New Roman" w:cs="Times New Roman"/>
          <w:b/>
          <w:bCs/>
          <w:sz w:val="22"/>
          <w:szCs w:val="22"/>
        </w:rPr>
        <w:t>IMPRETERIVELMENTE</w:t>
      </w:r>
      <w:r w:rsidR="00DF1536" w:rsidRPr="00FA187C">
        <w:rPr>
          <w:rFonts w:ascii="Times New Roman" w:eastAsia="Times New Roman" w:hAnsi="Times New Roman" w:cs="Times New Roman"/>
          <w:sz w:val="22"/>
          <w:szCs w:val="22"/>
        </w:rPr>
        <w:t xml:space="preserve"> dos </w:t>
      </w:r>
      <w:r w:rsidRPr="00FA187C">
        <w:rPr>
          <w:rFonts w:ascii="Times New Roman" w:eastAsia="Times New Roman" w:hAnsi="Times New Roman" w:cs="Times New Roman"/>
          <w:sz w:val="22"/>
          <w:szCs w:val="22"/>
        </w:rPr>
        <w:t>seguintes documentos</w:t>
      </w:r>
      <w:r w:rsidR="00DF1536" w:rsidRPr="00FA187C">
        <w:rPr>
          <w:rFonts w:ascii="Times New Roman" w:eastAsia="Times New Roman" w:hAnsi="Times New Roman" w:cs="Times New Roman"/>
          <w:sz w:val="22"/>
          <w:szCs w:val="22"/>
        </w:rPr>
        <w:t>:</w:t>
      </w:r>
    </w:p>
    <w:p w14:paraId="5FA2C20B" w14:textId="77777777" w:rsidR="00DF1536" w:rsidRPr="00FA187C" w:rsidRDefault="00DF1536" w:rsidP="00DF1536">
      <w:pPr>
        <w:spacing w:before="0"/>
        <w:ind w:left="567"/>
        <w:rPr>
          <w:rFonts w:ascii="Times New Roman" w:eastAsia="Times New Roman" w:hAnsi="Times New Roman" w:cs="Times New Roman"/>
          <w:sz w:val="22"/>
          <w:szCs w:val="22"/>
        </w:rPr>
      </w:pPr>
    </w:p>
    <w:p w14:paraId="3A1233F3" w14:textId="77777777" w:rsidR="00DF1536" w:rsidRPr="00FA187C" w:rsidRDefault="00DF1536" w:rsidP="00D31923">
      <w:pPr>
        <w:pStyle w:val="PargrafodaLista"/>
        <w:numPr>
          <w:ilvl w:val="0"/>
          <w:numId w:val="11"/>
        </w:numPr>
        <w:jc w:val="both"/>
        <w:rPr>
          <w:rFonts w:ascii="Times New Roman" w:hAnsi="Times New Roman" w:cs="Times New Roman"/>
        </w:rPr>
      </w:pPr>
      <w:r w:rsidRPr="00FA187C">
        <w:rPr>
          <w:rFonts w:ascii="Times New Roman" w:hAnsi="Times New Roman" w:cs="Times New Roman"/>
          <w:b/>
          <w:bCs/>
          <w:u w:val="single"/>
        </w:rPr>
        <w:lastRenderedPageBreak/>
        <w:t>Planilha orçamentária ajustada ao preço final</w:t>
      </w:r>
      <w:r w:rsidRPr="00FA187C">
        <w:rPr>
          <w:rFonts w:ascii="Times New Roman" w:hAnsi="Times New Roman" w:cs="Times New Roman"/>
        </w:rPr>
        <w:t>, agrupada por etapas de serviços, contendo nº do item, descrição do serviço, quantidade (obrigatoriamente igual à planilha da Administração), preço unitário, preço total, nos termos do anexo deste Edital;</w:t>
      </w:r>
    </w:p>
    <w:p w14:paraId="675FB3F6" w14:textId="77777777" w:rsidR="00DF1536" w:rsidRPr="00FA187C" w:rsidRDefault="00DF1536" w:rsidP="00D31923">
      <w:pPr>
        <w:pStyle w:val="PargrafodaLista"/>
        <w:numPr>
          <w:ilvl w:val="0"/>
          <w:numId w:val="11"/>
        </w:numPr>
        <w:jc w:val="both"/>
        <w:rPr>
          <w:rFonts w:ascii="Times New Roman" w:hAnsi="Times New Roman" w:cs="Times New Roman"/>
        </w:rPr>
      </w:pPr>
      <w:r w:rsidRPr="00FA187C">
        <w:rPr>
          <w:rFonts w:ascii="Times New Roman" w:hAnsi="Times New Roman" w:cs="Times New Roman"/>
          <w:b/>
          <w:bCs/>
          <w:u w:val="single"/>
        </w:rPr>
        <w:t>Planilha de composição de quantitativos e preços unitários</w:t>
      </w:r>
      <w:r w:rsidRPr="00FA187C">
        <w:rPr>
          <w:rFonts w:ascii="Times New Roman" w:hAnsi="Times New Roman" w:cs="Times New Roman"/>
        </w:rPr>
        <w:t>, com preços em real, de todos os itens presentes na planilha orçamentária, demonstrando todos o consumo e índices de produtividades dos insumos envolvidos em cada atividade a ser executada, apresentada em via digitalizada ou PDF com assinatura eletrônica, respeitado o teto máximo de preços unitários e totais, nos termos da Súmula 258 do TCU;</w:t>
      </w:r>
    </w:p>
    <w:p w14:paraId="5D87D788" w14:textId="77777777" w:rsidR="00DF1536" w:rsidRPr="00FA187C" w:rsidRDefault="00DF1536" w:rsidP="00D31923">
      <w:pPr>
        <w:pStyle w:val="PargrafodaLista"/>
        <w:numPr>
          <w:ilvl w:val="0"/>
          <w:numId w:val="11"/>
        </w:numPr>
        <w:jc w:val="both"/>
        <w:rPr>
          <w:rFonts w:ascii="Times New Roman" w:hAnsi="Times New Roman" w:cs="Times New Roman"/>
        </w:rPr>
      </w:pPr>
      <w:r w:rsidRPr="00FA187C">
        <w:rPr>
          <w:rFonts w:ascii="Times New Roman" w:hAnsi="Times New Roman" w:cs="Times New Roman"/>
          <w:b/>
          <w:bCs/>
          <w:u w:val="single"/>
        </w:rPr>
        <w:t>Cronograma físico financeiro</w:t>
      </w:r>
      <w:r w:rsidRPr="00FA187C">
        <w:rPr>
          <w:rFonts w:ascii="Times New Roman" w:hAnsi="Times New Roman" w:cs="Times New Roman"/>
        </w:rPr>
        <w:t>, baseado no prazo máximo estipulado pela Administração e seus desembolsos, apresentada em via digitalizada ou PDF com assinatura eletrônica;</w:t>
      </w:r>
    </w:p>
    <w:p w14:paraId="3F645D37" w14:textId="77777777" w:rsidR="00DF1536" w:rsidRPr="00FA187C" w:rsidRDefault="00DF1536" w:rsidP="00D31923">
      <w:pPr>
        <w:pStyle w:val="PargrafodaLista"/>
        <w:numPr>
          <w:ilvl w:val="0"/>
          <w:numId w:val="11"/>
        </w:numPr>
        <w:jc w:val="both"/>
        <w:rPr>
          <w:rFonts w:ascii="Times New Roman" w:hAnsi="Times New Roman" w:cs="Times New Roman"/>
        </w:rPr>
      </w:pPr>
      <w:r w:rsidRPr="00FA187C">
        <w:rPr>
          <w:rFonts w:ascii="Times New Roman" w:hAnsi="Times New Roman" w:cs="Times New Roman"/>
          <w:b/>
          <w:bCs/>
          <w:u w:val="single"/>
        </w:rPr>
        <w:t>Planilha de composição do detalhamento do BDI e encargos sociais</w:t>
      </w:r>
      <w:r w:rsidRPr="00FA187C">
        <w:rPr>
          <w:rFonts w:ascii="Times New Roman" w:hAnsi="Times New Roman" w:cs="Times New Roman"/>
        </w:rPr>
        <w:t>, detalhando todos os seus componentes, inclusive percentual, em via digitalizada ou PDF com assinatura eletrônica, respeitado o teto máximo de preços unitários e totais, nos termos da Sumula 258 do TCU;</w:t>
      </w:r>
    </w:p>
    <w:p w14:paraId="171B1837" w14:textId="3B150887" w:rsidR="00DF1536" w:rsidRPr="00105EE7" w:rsidRDefault="00DF1536" w:rsidP="00D31923">
      <w:pPr>
        <w:pStyle w:val="PargrafodaLista"/>
        <w:numPr>
          <w:ilvl w:val="0"/>
          <w:numId w:val="11"/>
        </w:numPr>
        <w:jc w:val="both"/>
        <w:rPr>
          <w:rFonts w:ascii="Times New Roman" w:eastAsia="Times New Roman" w:hAnsi="Times New Roman" w:cs="Times New Roman"/>
        </w:rPr>
      </w:pPr>
      <w:r w:rsidRPr="00FA187C">
        <w:rPr>
          <w:rFonts w:ascii="Times New Roman" w:hAnsi="Times New Roman" w:cs="Times New Roman"/>
          <w:b/>
          <w:bCs/>
          <w:u w:val="single"/>
        </w:rPr>
        <w:t>Proposta ajustada ao preço final</w:t>
      </w:r>
      <w:r w:rsidRPr="00FA187C">
        <w:rPr>
          <w:rFonts w:ascii="Times New Roman" w:hAnsi="Times New Roman" w:cs="Times New Roman"/>
        </w:rPr>
        <w:t xml:space="preserve">, com os dados da empresa, descrição do objeto da licitação, o valor total de sua proposta em numeral e por extenso, contendo ainda prazo de validade, local, data e a declaração de que o Prazo de garantia total dos serviços executados contra quaisquer </w:t>
      </w:r>
      <w:r w:rsidRPr="00105EE7">
        <w:rPr>
          <w:rFonts w:ascii="Times New Roman" w:hAnsi="Times New Roman" w:cs="Times New Roman"/>
        </w:rPr>
        <w:t xml:space="preserve">defeitos de material e/ou serviços, pela solidez e segurança do trabalho realizado não inferior a 5 anos, , conforme art. 618 do Código Civil e o art. 12 da Lei nº 8.078/90 (Código de Defesa do Consumidor) contado da data de emissão do termo de recebimento definitivo, bem como a assinatura do respectivo representante legal, </w:t>
      </w:r>
      <w:r w:rsidRPr="00105EE7">
        <w:rPr>
          <w:rFonts w:ascii="Times New Roman" w:hAnsi="Times New Roman" w:cs="Times New Roman"/>
          <w:b/>
          <w:bCs/>
        </w:rPr>
        <w:t>de acordo com o item 11.4 deste edital</w:t>
      </w:r>
    </w:p>
    <w:p w14:paraId="2A3315FE" w14:textId="5937D8CF" w:rsidR="00D54377" w:rsidRPr="00105EE7" w:rsidRDefault="00AB280D" w:rsidP="00541D70">
      <w:pPr>
        <w:spacing w:before="0"/>
        <w:ind w:left="284"/>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 xml:space="preserve">11.3. </w:t>
      </w:r>
      <w:r w:rsidRPr="00105EE7">
        <w:rPr>
          <w:rFonts w:ascii="Times New Roman" w:eastAsia="Times New Roman" w:hAnsi="Times New Roman" w:cs="Times New Roman"/>
          <w:sz w:val="22"/>
          <w:szCs w:val="22"/>
        </w:rPr>
        <w:t xml:space="preserve">Os documentos remetidos por meio da opção </w:t>
      </w:r>
      <w:r w:rsidRPr="00105EE7">
        <w:rPr>
          <w:rFonts w:ascii="Times New Roman" w:eastAsia="Times New Roman" w:hAnsi="Times New Roman" w:cs="Times New Roman"/>
          <w:b/>
          <w:sz w:val="22"/>
          <w:szCs w:val="22"/>
        </w:rPr>
        <w:t xml:space="preserve">“Enviar Documentação” </w:t>
      </w:r>
      <w:r w:rsidRPr="00105EE7">
        <w:rPr>
          <w:rFonts w:ascii="Times New Roman" w:eastAsia="Times New Roman" w:hAnsi="Times New Roman" w:cs="Times New Roman"/>
          <w:sz w:val="22"/>
          <w:szCs w:val="22"/>
        </w:rPr>
        <w:t xml:space="preserve">do </w:t>
      </w:r>
      <w:r w:rsidR="00462859" w:rsidRPr="00105EE7">
        <w:rPr>
          <w:rFonts w:ascii="Times New Roman" w:eastAsia="Times New Roman" w:hAnsi="Times New Roman" w:cs="Times New Roman"/>
          <w:b/>
          <w:sz w:val="22"/>
          <w:szCs w:val="22"/>
        </w:rPr>
        <w:t xml:space="preserve">Portal: </w:t>
      </w:r>
      <w:r w:rsidR="00140E60" w:rsidRPr="00105EE7">
        <w:rPr>
          <w:rFonts w:ascii="Times New Roman" w:eastAsia="Times New Roman" w:hAnsi="Times New Roman" w:cs="Times New Roman"/>
          <w:b/>
          <w:sz w:val="22"/>
          <w:szCs w:val="22"/>
        </w:rPr>
        <w:t>www.</w:t>
      </w:r>
      <w:r w:rsidR="0073406C" w:rsidRPr="00105EE7">
        <w:rPr>
          <w:rFonts w:ascii="Times New Roman" w:eastAsia="Times New Roman" w:hAnsi="Times New Roman" w:cs="Times New Roman"/>
          <w:b/>
          <w:sz w:val="22"/>
          <w:szCs w:val="22"/>
        </w:rPr>
        <w:t>licitacidelandiama.com.br</w:t>
      </w:r>
      <w:r w:rsidRPr="00105EE7">
        <w:rPr>
          <w:rFonts w:ascii="Times New Roman" w:eastAsia="Times New Roman" w:hAnsi="Times New Roman" w:cs="Times New Roman"/>
          <w:b/>
          <w:sz w:val="22"/>
          <w:szCs w:val="22"/>
        </w:rPr>
        <w:t xml:space="preserve"> </w:t>
      </w:r>
      <w:r w:rsidRPr="00105EE7">
        <w:rPr>
          <w:rFonts w:ascii="Times New Roman" w:eastAsia="Times New Roman" w:hAnsi="Times New Roman" w:cs="Times New Roman"/>
          <w:sz w:val="22"/>
          <w:szCs w:val="22"/>
        </w:rPr>
        <w:t xml:space="preserve">poderão ser solicitados em original ou por cópia autenticada a qualquer momento, em prazo a ser estabelecido pelo </w:t>
      </w:r>
      <w:r w:rsidR="00770363" w:rsidRPr="00105EE7">
        <w:rPr>
          <w:rFonts w:ascii="Times New Roman" w:eastAsia="Times New Roman" w:hAnsi="Times New Roman" w:cs="Times New Roman"/>
          <w:sz w:val="22"/>
          <w:szCs w:val="22"/>
        </w:rPr>
        <w:t>Agente de Contratação</w:t>
      </w:r>
      <w:r w:rsidRPr="00105EE7">
        <w:rPr>
          <w:rFonts w:ascii="Times New Roman" w:eastAsia="Times New Roman" w:hAnsi="Times New Roman" w:cs="Times New Roman"/>
          <w:sz w:val="22"/>
          <w:szCs w:val="22"/>
        </w:rPr>
        <w:t>.</w:t>
      </w:r>
    </w:p>
    <w:p w14:paraId="2A3315FF" w14:textId="77777777" w:rsidR="00D54377" w:rsidRPr="00105EE7" w:rsidRDefault="00D54377" w:rsidP="00541D70">
      <w:pPr>
        <w:spacing w:before="0"/>
        <w:ind w:left="284"/>
        <w:rPr>
          <w:rFonts w:ascii="Times New Roman" w:eastAsia="Times New Roman" w:hAnsi="Times New Roman" w:cs="Times New Roman"/>
          <w:b/>
          <w:sz w:val="22"/>
          <w:szCs w:val="22"/>
        </w:rPr>
      </w:pPr>
    </w:p>
    <w:p w14:paraId="2A331600" w14:textId="0BA3F81D" w:rsidR="00D54377" w:rsidRPr="00105EE7" w:rsidRDefault="00AB280D" w:rsidP="00541D70">
      <w:pPr>
        <w:spacing w:before="0"/>
        <w:ind w:left="567"/>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 xml:space="preserve">11.3.1. </w:t>
      </w:r>
      <w:r w:rsidRPr="00105EE7">
        <w:rPr>
          <w:rFonts w:ascii="Times New Roman" w:eastAsia="Times New Roman" w:hAnsi="Times New Roman" w:cs="Times New Roman"/>
          <w:sz w:val="22"/>
          <w:szCs w:val="22"/>
        </w:rPr>
        <w:t xml:space="preserve">Os originais ou cópias autenticadas, </w:t>
      </w:r>
      <w:r w:rsidR="00BB6439" w:rsidRPr="00105EE7">
        <w:rPr>
          <w:rFonts w:ascii="Times New Roman" w:hAnsi="Times New Roman" w:cs="Times New Roman"/>
          <w:b/>
          <w:sz w:val="22"/>
          <w:szCs w:val="22"/>
        </w:rPr>
        <w:t>CASO SEJAM SOLICITADOS</w:t>
      </w:r>
      <w:r w:rsidR="00BB6439" w:rsidRPr="00105EE7">
        <w:rPr>
          <w:rFonts w:ascii="Times New Roman" w:hAnsi="Times New Roman" w:cs="Times New Roman"/>
          <w:sz w:val="22"/>
          <w:szCs w:val="22"/>
        </w:rPr>
        <w:t xml:space="preserve">, deverão ser encaminhados, no prazo máximo de </w:t>
      </w:r>
      <w:r w:rsidR="00BB6439" w:rsidRPr="00105EE7">
        <w:rPr>
          <w:rFonts w:ascii="Times New Roman" w:hAnsi="Times New Roman" w:cs="Times New Roman"/>
          <w:b/>
          <w:bCs/>
          <w:sz w:val="22"/>
          <w:szCs w:val="22"/>
        </w:rPr>
        <w:t>3 (três) dias úteis</w:t>
      </w:r>
      <w:r w:rsidR="00BB6439" w:rsidRPr="00105EE7">
        <w:rPr>
          <w:rFonts w:ascii="Times New Roman" w:hAnsi="Times New Roman" w:cs="Times New Roman"/>
          <w:sz w:val="22"/>
          <w:szCs w:val="22"/>
        </w:rPr>
        <w:t xml:space="preserve"> a contar do próximo dia útil após a solicitação do Pregoeiro para a </w:t>
      </w:r>
      <w:r w:rsidR="00BB6439" w:rsidRPr="00105EE7">
        <w:rPr>
          <w:rFonts w:ascii="Times New Roman" w:hAnsi="Times New Roman" w:cs="Times New Roman"/>
          <w:b/>
          <w:bCs/>
          <w:sz w:val="22"/>
          <w:szCs w:val="22"/>
        </w:rPr>
        <w:t xml:space="preserve">Setor de Licitação, situada na </w:t>
      </w:r>
      <w:r w:rsidR="00FA345C" w:rsidRPr="00105EE7">
        <w:rPr>
          <w:rFonts w:ascii="Times New Roman" w:hAnsi="Times New Roman" w:cs="Times New Roman"/>
          <w:b/>
          <w:bCs/>
          <w:sz w:val="22"/>
          <w:szCs w:val="22"/>
        </w:rPr>
        <w:t xml:space="preserve">Fabricio Ferraz </w:t>
      </w:r>
      <w:r w:rsidR="00BB6439" w:rsidRPr="00105EE7">
        <w:rPr>
          <w:rFonts w:ascii="Times New Roman" w:hAnsi="Times New Roman" w:cs="Times New Roman"/>
          <w:b/>
          <w:bCs/>
          <w:sz w:val="22"/>
          <w:szCs w:val="22"/>
        </w:rPr>
        <w:t>n</w:t>
      </w:r>
      <w:r w:rsidR="00FA345C" w:rsidRPr="00105EE7">
        <w:rPr>
          <w:rFonts w:ascii="Times New Roman" w:hAnsi="Times New Roman" w:cs="Times New Roman"/>
          <w:b/>
          <w:bCs/>
          <w:sz w:val="22"/>
          <w:szCs w:val="22"/>
        </w:rPr>
        <w:t>º 192, Centro,</w:t>
      </w:r>
      <w:r w:rsidR="00BB6439" w:rsidRPr="00105EE7">
        <w:rPr>
          <w:rFonts w:ascii="Times New Roman" w:hAnsi="Times New Roman" w:cs="Times New Roman"/>
          <w:b/>
          <w:bCs/>
          <w:sz w:val="22"/>
          <w:szCs w:val="22"/>
        </w:rPr>
        <w:t xml:space="preserve"> </w:t>
      </w:r>
      <w:r w:rsidR="00BE58D7" w:rsidRPr="00105EE7">
        <w:rPr>
          <w:rFonts w:ascii="Times New Roman" w:hAnsi="Times New Roman" w:cs="Times New Roman"/>
          <w:b/>
          <w:bCs/>
          <w:sz w:val="22"/>
          <w:szCs w:val="22"/>
        </w:rPr>
        <w:t>Cidelândia</w:t>
      </w:r>
      <w:r w:rsidR="00FA345C" w:rsidRPr="00105EE7">
        <w:rPr>
          <w:rFonts w:ascii="Times New Roman" w:hAnsi="Times New Roman" w:cs="Times New Roman"/>
          <w:b/>
          <w:bCs/>
          <w:sz w:val="22"/>
          <w:szCs w:val="22"/>
        </w:rPr>
        <w:t xml:space="preserve"> - MA, CEP: 65.936</w:t>
      </w:r>
      <w:r w:rsidR="00BB6439" w:rsidRPr="00105EE7">
        <w:rPr>
          <w:rFonts w:ascii="Times New Roman" w:hAnsi="Times New Roman" w:cs="Times New Roman"/>
          <w:b/>
          <w:bCs/>
          <w:sz w:val="22"/>
          <w:szCs w:val="22"/>
        </w:rPr>
        <w:t>-000</w:t>
      </w:r>
      <w:r w:rsidRPr="00105EE7">
        <w:rPr>
          <w:rFonts w:ascii="Times New Roman" w:eastAsia="Times New Roman" w:hAnsi="Times New Roman" w:cs="Times New Roman"/>
          <w:b/>
          <w:sz w:val="22"/>
          <w:szCs w:val="22"/>
        </w:rPr>
        <w:t>.</w:t>
      </w:r>
    </w:p>
    <w:p w14:paraId="2A331601" w14:textId="77777777" w:rsidR="00D54377" w:rsidRPr="00105EE7" w:rsidRDefault="00D54377" w:rsidP="00541D70">
      <w:pPr>
        <w:spacing w:before="0"/>
        <w:ind w:left="284"/>
        <w:rPr>
          <w:rFonts w:ascii="Times New Roman" w:eastAsia="Times New Roman" w:hAnsi="Times New Roman" w:cs="Times New Roman"/>
          <w:b/>
          <w:sz w:val="22"/>
          <w:szCs w:val="22"/>
        </w:rPr>
      </w:pPr>
    </w:p>
    <w:p w14:paraId="2A331602" w14:textId="60AFFCE9" w:rsidR="00D54377" w:rsidRPr="00105EE7" w:rsidRDefault="00AB280D" w:rsidP="00541D70">
      <w:pPr>
        <w:spacing w:before="0"/>
        <w:ind w:left="284"/>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 xml:space="preserve">11.4. </w:t>
      </w:r>
      <w:r w:rsidRPr="00105EE7">
        <w:rPr>
          <w:rFonts w:ascii="Times New Roman" w:eastAsia="Times New Roman" w:hAnsi="Times New Roman" w:cs="Times New Roman"/>
          <w:sz w:val="22"/>
          <w:szCs w:val="22"/>
        </w:rPr>
        <w:t xml:space="preserve">A </w:t>
      </w:r>
      <w:r w:rsidRPr="00105EE7">
        <w:rPr>
          <w:rFonts w:ascii="Times New Roman" w:eastAsia="Times New Roman" w:hAnsi="Times New Roman" w:cs="Times New Roman"/>
          <w:b/>
          <w:sz w:val="22"/>
          <w:szCs w:val="22"/>
        </w:rPr>
        <w:t>Proposta de Preços readequada ao valor final (Anexo III)</w:t>
      </w:r>
      <w:r w:rsidRPr="00105EE7">
        <w:rPr>
          <w:rFonts w:ascii="Times New Roman" w:eastAsia="Times New Roman" w:hAnsi="Times New Roman" w:cs="Times New Roman"/>
          <w:sz w:val="22"/>
          <w:szCs w:val="22"/>
        </w:rPr>
        <w:t xml:space="preserve"> deverá ser apresentada após convocação do </w:t>
      </w:r>
      <w:r w:rsidR="00770363" w:rsidRPr="00105EE7">
        <w:rPr>
          <w:rFonts w:ascii="Times New Roman" w:eastAsia="Times New Roman" w:hAnsi="Times New Roman" w:cs="Times New Roman"/>
          <w:sz w:val="22"/>
          <w:szCs w:val="22"/>
        </w:rPr>
        <w:t>Agente de Contratação</w:t>
      </w:r>
      <w:r w:rsidRPr="00105EE7">
        <w:rPr>
          <w:rFonts w:ascii="Times New Roman" w:eastAsia="Times New Roman" w:hAnsi="Times New Roman" w:cs="Times New Roman"/>
          <w:sz w:val="22"/>
          <w:szCs w:val="22"/>
        </w:rPr>
        <w:t xml:space="preserve">, devendo elaborada em papel timbrado da licitante, em língua portuguesa, datada, assinada e rubricadas todas as folhas pelo Representante Legal da licitante proponente, com o seguinte conteúdo, de </w:t>
      </w:r>
      <w:r w:rsidRPr="00105EE7">
        <w:rPr>
          <w:rFonts w:ascii="Times New Roman" w:eastAsia="Times New Roman" w:hAnsi="Times New Roman" w:cs="Times New Roman"/>
          <w:b/>
          <w:sz w:val="22"/>
          <w:szCs w:val="22"/>
        </w:rPr>
        <w:t>apresentação obrigatória:</w:t>
      </w:r>
    </w:p>
    <w:p w14:paraId="2A331603" w14:textId="77777777" w:rsidR="00D54377" w:rsidRPr="00105EE7" w:rsidRDefault="00D54377" w:rsidP="00541D70">
      <w:pPr>
        <w:spacing w:before="0"/>
        <w:ind w:left="993"/>
        <w:rPr>
          <w:rFonts w:ascii="Times New Roman" w:eastAsia="Times New Roman" w:hAnsi="Times New Roman" w:cs="Times New Roman"/>
          <w:sz w:val="22"/>
          <w:szCs w:val="22"/>
        </w:rPr>
      </w:pPr>
    </w:p>
    <w:p w14:paraId="2A331604" w14:textId="316596FB" w:rsidR="00D54377" w:rsidRPr="00105EE7" w:rsidRDefault="00AB280D" w:rsidP="00541D70">
      <w:pPr>
        <w:pBdr>
          <w:top w:val="nil"/>
          <w:left w:val="nil"/>
          <w:bottom w:val="nil"/>
          <w:right w:val="nil"/>
          <w:between w:val="nil"/>
        </w:pBdr>
        <w:tabs>
          <w:tab w:val="left" w:pos="851"/>
        </w:tabs>
        <w:spacing w:before="0"/>
        <w:ind w:left="567"/>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11.4.1. Número do Concorrência - Eletrônica, razão social do proponente</w:t>
      </w:r>
      <w:r w:rsidRPr="00105EE7">
        <w:rPr>
          <w:rFonts w:ascii="Times New Roman" w:eastAsia="Times New Roman" w:hAnsi="Times New Roman" w:cs="Times New Roman"/>
          <w:sz w:val="22"/>
          <w:szCs w:val="22"/>
        </w:rPr>
        <w:t>, número do CNPJ, endereço completo, telefone, fax e endereço eletrônico (e-mail) para contato, bem como dados bancários tais como: nome e número do Banco, Agência e Conta Corrente para fins de pagamento;</w:t>
      </w:r>
    </w:p>
    <w:p w14:paraId="2A331605" w14:textId="77777777" w:rsidR="00D54377" w:rsidRPr="00105EE7" w:rsidRDefault="00D54377" w:rsidP="00541D70">
      <w:pPr>
        <w:pBdr>
          <w:top w:val="nil"/>
          <w:left w:val="nil"/>
          <w:bottom w:val="nil"/>
          <w:right w:val="nil"/>
          <w:between w:val="nil"/>
        </w:pBdr>
        <w:tabs>
          <w:tab w:val="left" w:pos="851"/>
        </w:tabs>
        <w:spacing w:before="0"/>
        <w:ind w:left="567"/>
        <w:rPr>
          <w:rFonts w:ascii="Times New Roman" w:eastAsia="Times New Roman" w:hAnsi="Times New Roman" w:cs="Times New Roman"/>
          <w:sz w:val="22"/>
          <w:szCs w:val="22"/>
        </w:rPr>
      </w:pPr>
    </w:p>
    <w:p w14:paraId="2A331606" w14:textId="77777777" w:rsidR="00D54377" w:rsidRPr="00105EE7" w:rsidRDefault="00AB280D" w:rsidP="00541D70">
      <w:pPr>
        <w:pBdr>
          <w:top w:val="nil"/>
          <w:left w:val="nil"/>
          <w:bottom w:val="nil"/>
          <w:right w:val="nil"/>
          <w:between w:val="nil"/>
        </w:pBdr>
        <w:tabs>
          <w:tab w:val="left" w:pos="851"/>
        </w:tabs>
        <w:spacing w:before="0"/>
        <w:ind w:left="567"/>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11.4.2. Descrição detalhada do objeto</w:t>
      </w:r>
      <w:r w:rsidRPr="00105EE7">
        <w:rPr>
          <w:rFonts w:ascii="Times New Roman" w:eastAsia="Times New Roman" w:hAnsi="Times New Roman" w:cs="Times New Roman"/>
          <w:sz w:val="22"/>
          <w:szCs w:val="22"/>
        </w:rPr>
        <w:t xml:space="preserve"> da presente licitação, em conformidade com as especificações constantes no </w:t>
      </w:r>
      <w:r w:rsidRPr="00105EE7">
        <w:rPr>
          <w:rFonts w:ascii="Times New Roman" w:eastAsia="Times New Roman" w:hAnsi="Times New Roman" w:cs="Times New Roman"/>
          <w:b/>
          <w:sz w:val="22"/>
          <w:szCs w:val="22"/>
        </w:rPr>
        <w:t>Modelo de Proposta de Preços – Anexo III</w:t>
      </w:r>
      <w:r w:rsidRPr="00105EE7">
        <w:rPr>
          <w:rFonts w:ascii="Times New Roman" w:eastAsia="Times New Roman" w:hAnsi="Times New Roman" w:cs="Times New Roman"/>
          <w:sz w:val="22"/>
          <w:szCs w:val="22"/>
        </w:rPr>
        <w:t>;</w:t>
      </w:r>
    </w:p>
    <w:p w14:paraId="2A331607" w14:textId="77777777" w:rsidR="00D54377" w:rsidRPr="00105EE7" w:rsidRDefault="00D54377" w:rsidP="00541D70">
      <w:pPr>
        <w:pBdr>
          <w:top w:val="nil"/>
          <w:left w:val="nil"/>
          <w:bottom w:val="nil"/>
          <w:right w:val="nil"/>
          <w:between w:val="nil"/>
        </w:pBdr>
        <w:tabs>
          <w:tab w:val="left" w:pos="851"/>
        </w:tabs>
        <w:spacing w:before="0"/>
        <w:ind w:left="567"/>
        <w:rPr>
          <w:rFonts w:ascii="Times New Roman" w:eastAsia="Times New Roman" w:hAnsi="Times New Roman" w:cs="Times New Roman"/>
          <w:sz w:val="22"/>
          <w:szCs w:val="22"/>
        </w:rPr>
      </w:pPr>
    </w:p>
    <w:p w14:paraId="2A331608" w14:textId="77777777" w:rsidR="00D54377" w:rsidRPr="00105EE7" w:rsidRDefault="00AB280D" w:rsidP="00541D70">
      <w:pPr>
        <w:spacing w:before="0"/>
        <w:ind w:left="567"/>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11.4.3. Proposta de preços</w:t>
      </w:r>
      <w:r w:rsidRPr="00105EE7">
        <w:rPr>
          <w:rFonts w:ascii="Times New Roman" w:eastAsia="Times New Roman" w:hAnsi="Times New Roman" w:cs="Times New Roman"/>
          <w:sz w:val="22"/>
          <w:szCs w:val="22"/>
        </w:rPr>
        <w:t xml:space="preserve"> deverá ser elaborada com </w:t>
      </w:r>
      <w:r w:rsidRPr="00105EE7">
        <w:rPr>
          <w:rFonts w:ascii="Times New Roman" w:eastAsia="Times New Roman" w:hAnsi="Times New Roman" w:cs="Times New Roman"/>
          <w:b/>
          <w:sz w:val="22"/>
          <w:szCs w:val="22"/>
        </w:rPr>
        <w:t>2 (dois)</w:t>
      </w:r>
      <w:r w:rsidRPr="00105EE7">
        <w:rPr>
          <w:rFonts w:ascii="Times New Roman" w:eastAsia="Times New Roman" w:hAnsi="Times New Roman" w:cs="Times New Roman"/>
          <w:sz w:val="22"/>
          <w:szCs w:val="22"/>
        </w:rPr>
        <w:t xml:space="preserve"> algarismos após a vírgula, sendo considerados fixo e irreajustável, já incluídos os lucros e todas as despesas incidentes, essenciais para a execução objeto desta licitação;</w:t>
      </w:r>
    </w:p>
    <w:p w14:paraId="2A331609" w14:textId="77777777" w:rsidR="00D54377" w:rsidRPr="00105EE7" w:rsidRDefault="00D54377" w:rsidP="00541D70">
      <w:pPr>
        <w:pBdr>
          <w:top w:val="nil"/>
          <w:left w:val="nil"/>
          <w:bottom w:val="nil"/>
          <w:right w:val="nil"/>
          <w:between w:val="nil"/>
        </w:pBdr>
        <w:tabs>
          <w:tab w:val="left" w:pos="851"/>
        </w:tabs>
        <w:spacing w:before="0"/>
        <w:ind w:left="567"/>
        <w:jc w:val="left"/>
        <w:rPr>
          <w:rFonts w:ascii="Times New Roman" w:eastAsia="Times New Roman" w:hAnsi="Times New Roman" w:cs="Times New Roman"/>
          <w:sz w:val="22"/>
          <w:szCs w:val="22"/>
        </w:rPr>
      </w:pPr>
    </w:p>
    <w:p w14:paraId="2A33160A" w14:textId="77777777" w:rsidR="00D54377" w:rsidRPr="00105EE7" w:rsidRDefault="00AB280D" w:rsidP="00541D70">
      <w:pPr>
        <w:pBdr>
          <w:top w:val="nil"/>
          <w:left w:val="nil"/>
          <w:bottom w:val="nil"/>
          <w:right w:val="nil"/>
          <w:between w:val="nil"/>
        </w:pBdr>
        <w:tabs>
          <w:tab w:val="left" w:pos="851"/>
        </w:tabs>
        <w:spacing w:before="0"/>
        <w:ind w:left="567"/>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lastRenderedPageBreak/>
        <w:t xml:space="preserve">11.4.4. Nome completo do responsável </w:t>
      </w:r>
      <w:r w:rsidRPr="00105EE7">
        <w:rPr>
          <w:rFonts w:ascii="Times New Roman" w:eastAsia="Times New Roman" w:hAnsi="Times New Roman" w:cs="Times New Roman"/>
          <w:sz w:val="22"/>
          <w:szCs w:val="22"/>
        </w:rPr>
        <w:t>pela assinatura do Contrato, números do CPF e Carteira de Identidade e cargo na empresa;</w:t>
      </w:r>
    </w:p>
    <w:p w14:paraId="2A33160B" w14:textId="77777777" w:rsidR="00D54377" w:rsidRPr="00105EE7" w:rsidRDefault="00D54377" w:rsidP="00541D70">
      <w:pPr>
        <w:pBdr>
          <w:top w:val="nil"/>
          <w:left w:val="nil"/>
          <w:bottom w:val="nil"/>
          <w:right w:val="nil"/>
          <w:between w:val="nil"/>
        </w:pBdr>
        <w:spacing w:before="0"/>
        <w:ind w:left="567"/>
        <w:rPr>
          <w:rFonts w:ascii="Times New Roman" w:eastAsia="Times New Roman" w:hAnsi="Times New Roman" w:cs="Times New Roman"/>
          <w:b/>
          <w:sz w:val="22"/>
          <w:szCs w:val="22"/>
        </w:rPr>
      </w:pPr>
    </w:p>
    <w:p w14:paraId="2A33160C" w14:textId="77777777" w:rsidR="00D54377" w:rsidRPr="00105EE7" w:rsidRDefault="00AB280D" w:rsidP="00541D70">
      <w:pPr>
        <w:pBdr>
          <w:top w:val="nil"/>
          <w:left w:val="nil"/>
          <w:bottom w:val="nil"/>
          <w:right w:val="nil"/>
          <w:between w:val="nil"/>
        </w:pBdr>
        <w:tabs>
          <w:tab w:val="left" w:pos="851"/>
        </w:tabs>
        <w:spacing w:before="0"/>
        <w:ind w:left="567"/>
        <w:rPr>
          <w:rFonts w:ascii="Times New Roman" w:eastAsia="Times New Roman" w:hAnsi="Times New Roman" w:cs="Times New Roman"/>
          <w:sz w:val="22"/>
          <w:szCs w:val="22"/>
        </w:rPr>
      </w:pPr>
      <w:bookmarkStart w:id="10" w:name="_17dp8vu" w:colFirst="0" w:colLast="0"/>
      <w:bookmarkEnd w:id="10"/>
      <w:r w:rsidRPr="00105EE7">
        <w:rPr>
          <w:rFonts w:ascii="Times New Roman" w:eastAsia="Times New Roman" w:hAnsi="Times New Roman" w:cs="Times New Roman"/>
          <w:b/>
          <w:sz w:val="22"/>
          <w:szCs w:val="22"/>
        </w:rPr>
        <w:t>11.4.5. Prazo de validade da proposta</w:t>
      </w:r>
      <w:r w:rsidRPr="00105EE7">
        <w:rPr>
          <w:rFonts w:ascii="Times New Roman" w:eastAsia="Times New Roman" w:hAnsi="Times New Roman" w:cs="Times New Roman"/>
          <w:sz w:val="22"/>
          <w:szCs w:val="22"/>
        </w:rPr>
        <w:t xml:space="preserve">: não inferior a </w:t>
      </w:r>
      <w:r w:rsidRPr="00105EE7">
        <w:rPr>
          <w:rFonts w:ascii="Times New Roman" w:eastAsia="Times New Roman" w:hAnsi="Times New Roman" w:cs="Times New Roman"/>
          <w:b/>
          <w:sz w:val="22"/>
          <w:szCs w:val="22"/>
        </w:rPr>
        <w:t>90 (noventa) dias</w:t>
      </w:r>
      <w:r w:rsidRPr="00105EE7">
        <w:rPr>
          <w:rFonts w:ascii="Times New Roman" w:eastAsia="Times New Roman" w:hAnsi="Times New Roman" w:cs="Times New Roman"/>
          <w:sz w:val="22"/>
          <w:szCs w:val="22"/>
        </w:rPr>
        <w:t>, a contar da data da abertura do certame;</w:t>
      </w:r>
    </w:p>
    <w:p w14:paraId="67907385" w14:textId="77777777" w:rsidR="00272D3F" w:rsidRPr="00105EE7" w:rsidRDefault="00272D3F" w:rsidP="00541D70">
      <w:pPr>
        <w:pBdr>
          <w:top w:val="nil"/>
          <w:left w:val="nil"/>
          <w:bottom w:val="nil"/>
          <w:right w:val="nil"/>
          <w:between w:val="nil"/>
        </w:pBdr>
        <w:tabs>
          <w:tab w:val="left" w:pos="851"/>
        </w:tabs>
        <w:spacing w:before="0"/>
        <w:ind w:left="567"/>
        <w:rPr>
          <w:rFonts w:ascii="Times New Roman" w:eastAsia="Times New Roman" w:hAnsi="Times New Roman" w:cs="Times New Roman"/>
          <w:sz w:val="22"/>
          <w:szCs w:val="22"/>
        </w:rPr>
      </w:pPr>
    </w:p>
    <w:p w14:paraId="166A154B" w14:textId="45F963B0" w:rsidR="00272D3F" w:rsidRPr="00105EE7" w:rsidRDefault="00272D3F" w:rsidP="00541D70">
      <w:pPr>
        <w:pBdr>
          <w:top w:val="nil"/>
          <w:left w:val="nil"/>
          <w:bottom w:val="nil"/>
          <w:right w:val="nil"/>
          <w:between w:val="nil"/>
        </w:pBdr>
        <w:tabs>
          <w:tab w:val="left" w:pos="851"/>
        </w:tabs>
        <w:spacing w:before="0"/>
        <w:ind w:left="567"/>
        <w:rPr>
          <w:rFonts w:ascii="Times New Roman" w:eastAsia="Times New Roman" w:hAnsi="Times New Roman" w:cs="Times New Roman"/>
          <w:sz w:val="22"/>
          <w:szCs w:val="22"/>
        </w:rPr>
      </w:pPr>
      <w:r w:rsidRPr="00105EE7">
        <w:rPr>
          <w:rFonts w:ascii="Times New Roman" w:eastAsia="Times New Roman" w:hAnsi="Times New Roman" w:cs="Times New Roman"/>
          <w:b/>
          <w:bCs/>
          <w:sz w:val="22"/>
          <w:szCs w:val="22"/>
        </w:rPr>
        <w:t>11.4.6. Prazo de execução dos serviços/obras:</w:t>
      </w:r>
      <w:r w:rsidRPr="00105EE7">
        <w:rPr>
          <w:rFonts w:ascii="Times New Roman" w:eastAsia="Times New Roman" w:hAnsi="Times New Roman" w:cs="Times New Roman"/>
          <w:sz w:val="22"/>
          <w:szCs w:val="22"/>
        </w:rPr>
        <w:t xml:space="preserve"> </w:t>
      </w:r>
      <w:r w:rsidR="0039087F" w:rsidRPr="00105EE7">
        <w:rPr>
          <w:rFonts w:ascii="Times New Roman" w:eastAsia="Times New Roman" w:hAnsi="Times New Roman" w:cs="Times New Roman"/>
          <w:sz w:val="22"/>
          <w:szCs w:val="22"/>
        </w:rPr>
        <w:t>180</w:t>
      </w:r>
      <w:r w:rsidRPr="00105EE7">
        <w:rPr>
          <w:rFonts w:ascii="Times New Roman" w:eastAsia="Times New Roman" w:hAnsi="Times New Roman" w:cs="Times New Roman"/>
          <w:sz w:val="22"/>
          <w:szCs w:val="22"/>
        </w:rPr>
        <w:t xml:space="preserve"> (</w:t>
      </w:r>
      <w:r w:rsidR="0039087F" w:rsidRPr="00105EE7">
        <w:rPr>
          <w:rFonts w:ascii="Times New Roman" w:eastAsia="Times New Roman" w:hAnsi="Times New Roman" w:cs="Times New Roman"/>
          <w:sz w:val="22"/>
          <w:szCs w:val="22"/>
        </w:rPr>
        <w:t>cento e oitenta</w:t>
      </w:r>
      <w:r w:rsidRPr="00105EE7">
        <w:rPr>
          <w:rFonts w:ascii="Times New Roman" w:eastAsia="Times New Roman" w:hAnsi="Times New Roman" w:cs="Times New Roman"/>
          <w:sz w:val="22"/>
          <w:szCs w:val="22"/>
        </w:rPr>
        <w:t>) dias.</w:t>
      </w:r>
    </w:p>
    <w:p w14:paraId="07A989B6" w14:textId="77777777" w:rsidR="003D2D6F" w:rsidRPr="00105EE7" w:rsidRDefault="003D2D6F" w:rsidP="00541D70">
      <w:pPr>
        <w:pBdr>
          <w:top w:val="nil"/>
          <w:left w:val="nil"/>
          <w:bottom w:val="nil"/>
          <w:right w:val="nil"/>
          <w:between w:val="nil"/>
        </w:pBdr>
        <w:tabs>
          <w:tab w:val="left" w:pos="851"/>
        </w:tabs>
        <w:spacing w:before="0"/>
        <w:ind w:left="567"/>
        <w:rPr>
          <w:rFonts w:ascii="Times New Roman" w:eastAsia="Times New Roman" w:hAnsi="Times New Roman" w:cs="Times New Roman"/>
          <w:sz w:val="22"/>
          <w:szCs w:val="22"/>
        </w:rPr>
      </w:pPr>
    </w:p>
    <w:p w14:paraId="2A33160E" w14:textId="77777777" w:rsidR="00D54377" w:rsidRPr="00105EE7" w:rsidRDefault="00AB280D" w:rsidP="00541D70">
      <w:pPr>
        <w:spacing w:before="0"/>
        <w:ind w:left="284"/>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11.5.</w:t>
      </w:r>
      <w:r w:rsidRPr="00105EE7">
        <w:rPr>
          <w:rFonts w:ascii="Times New Roman" w:eastAsia="Times New Roman" w:hAnsi="Times New Roman" w:cs="Times New Roman"/>
          <w:sz w:val="22"/>
          <w:szCs w:val="22"/>
        </w:rPr>
        <w:t xml:space="preserve"> A </w:t>
      </w:r>
      <w:r w:rsidRPr="00105EE7">
        <w:rPr>
          <w:rFonts w:ascii="Times New Roman" w:eastAsia="Times New Roman" w:hAnsi="Times New Roman" w:cs="Times New Roman"/>
          <w:b/>
          <w:sz w:val="22"/>
          <w:szCs w:val="22"/>
        </w:rPr>
        <w:t>licitante</w:t>
      </w:r>
      <w:r w:rsidRPr="00105EE7">
        <w:rPr>
          <w:rFonts w:ascii="Times New Roman" w:eastAsia="Times New Roman" w:hAnsi="Times New Roman" w:cs="Times New Roman"/>
          <w:sz w:val="22"/>
          <w:szCs w:val="22"/>
        </w:rPr>
        <w:t xml:space="preserve"> que abandonar o certame, deixando de enviar a documentação indicada nesta seção, será desclassificada e sujeitar-se-á às sanções previstas neste Edital.</w:t>
      </w:r>
    </w:p>
    <w:p w14:paraId="2A33160F" w14:textId="77777777" w:rsidR="00D54377" w:rsidRPr="00105EE7" w:rsidRDefault="00D54377" w:rsidP="00541D70">
      <w:pPr>
        <w:spacing w:before="0"/>
        <w:ind w:left="284"/>
        <w:rPr>
          <w:rFonts w:ascii="Times New Roman" w:eastAsia="Times New Roman" w:hAnsi="Times New Roman" w:cs="Times New Roman"/>
          <w:b/>
          <w:sz w:val="22"/>
          <w:szCs w:val="22"/>
        </w:rPr>
      </w:pPr>
    </w:p>
    <w:p w14:paraId="2A331610" w14:textId="190AE4DB" w:rsidR="00D54377" w:rsidRPr="00105EE7" w:rsidRDefault="00AB280D" w:rsidP="00541D70">
      <w:pPr>
        <w:spacing w:before="0"/>
        <w:ind w:left="284"/>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 xml:space="preserve">11.6. </w:t>
      </w:r>
      <w:r w:rsidRPr="00105EE7">
        <w:rPr>
          <w:rFonts w:ascii="Times New Roman" w:eastAsia="Times New Roman" w:hAnsi="Times New Roman" w:cs="Times New Roman"/>
          <w:sz w:val="22"/>
          <w:szCs w:val="22"/>
        </w:rPr>
        <w:t xml:space="preserve">Nas contratações </w:t>
      </w:r>
      <w:r w:rsidR="00B745F3" w:rsidRPr="00105EE7">
        <w:rPr>
          <w:rFonts w:ascii="Times New Roman" w:eastAsia="Times New Roman" w:hAnsi="Times New Roman" w:cs="Times New Roman"/>
          <w:sz w:val="22"/>
          <w:szCs w:val="22"/>
        </w:rPr>
        <w:t>de obras e serviços de engenharia</w:t>
      </w:r>
      <w:r w:rsidRPr="00105EE7">
        <w:rPr>
          <w:rFonts w:ascii="Times New Roman" w:eastAsia="Times New Roman" w:hAnsi="Times New Roman" w:cs="Times New Roman"/>
          <w:sz w:val="22"/>
          <w:szCs w:val="22"/>
        </w:rPr>
        <w:t xml:space="preserve">, é indício de inexequibilidade as propostas cujos valores apresentarem desconto superior a </w:t>
      </w:r>
      <w:r w:rsidR="002E362C" w:rsidRPr="00105EE7">
        <w:rPr>
          <w:rFonts w:ascii="Times New Roman" w:eastAsia="Times New Roman" w:hAnsi="Times New Roman" w:cs="Times New Roman"/>
          <w:b/>
          <w:sz w:val="22"/>
          <w:szCs w:val="22"/>
        </w:rPr>
        <w:t>25</w:t>
      </w:r>
      <w:r w:rsidRPr="00105EE7">
        <w:rPr>
          <w:rFonts w:ascii="Times New Roman" w:eastAsia="Times New Roman" w:hAnsi="Times New Roman" w:cs="Times New Roman"/>
          <w:b/>
          <w:sz w:val="22"/>
          <w:szCs w:val="22"/>
        </w:rPr>
        <w:t>% (</w:t>
      </w:r>
      <w:r w:rsidR="002E362C" w:rsidRPr="00105EE7">
        <w:rPr>
          <w:rFonts w:ascii="Times New Roman" w:eastAsia="Times New Roman" w:hAnsi="Times New Roman" w:cs="Times New Roman"/>
          <w:b/>
          <w:sz w:val="22"/>
          <w:szCs w:val="22"/>
        </w:rPr>
        <w:t>vinte e cinco</w:t>
      </w:r>
      <w:r w:rsidRPr="00105EE7">
        <w:rPr>
          <w:rFonts w:ascii="Times New Roman" w:eastAsia="Times New Roman" w:hAnsi="Times New Roman" w:cs="Times New Roman"/>
          <w:b/>
          <w:sz w:val="22"/>
          <w:szCs w:val="22"/>
        </w:rPr>
        <w:t xml:space="preserve"> por cento)</w:t>
      </w:r>
      <w:r w:rsidRPr="00105EE7">
        <w:rPr>
          <w:rFonts w:ascii="Times New Roman" w:eastAsia="Times New Roman" w:hAnsi="Times New Roman" w:cs="Times New Roman"/>
          <w:sz w:val="22"/>
          <w:szCs w:val="22"/>
        </w:rPr>
        <w:t xml:space="preserve"> em relação aos valores orçados/estimados pela Administração. </w:t>
      </w:r>
    </w:p>
    <w:p w14:paraId="2A331611" w14:textId="77777777" w:rsidR="00D54377" w:rsidRPr="00105EE7" w:rsidRDefault="00D54377" w:rsidP="00541D70">
      <w:pPr>
        <w:spacing w:before="0"/>
        <w:ind w:left="284"/>
        <w:rPr>
          <w:rFonts w:ascii="Times New Roman" w:eastAsia="Times New Roman" w:hAnsi="Times New Roman" w:cs="Times New Roman"/>
          <w:sz w:val="22"/>
          <w:szCs w:val="22"/>
        </w:rPr>
      </w:pPr>
    </w:p>
    <w:p w14:paraId="2A331612" w14:textId="65CBD133" w:rsidR="00D54377" w:rsidRPr="00105EE7" w:rsidRDefault="00AB280D" w:rsidP="00541D70">
      <w:pPr>
        <w:spacing w:before="0"/>
        <w:ind w:left="567"/>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11.6.1.</w:t>
      </w:r>
      <w:r w:rsidRPr="00105EE7">
        <w:rPr>
          <w:rFonts w:ascii="Times New Roman" w:eastAsia="Times New Roman" w:hAnsi="Times New Roman" w:cs="Times New Roman"/>
          <w:sz w:val="22"/>
          <w:szCs w:val="22"/>
        </w:rPr>
        <w:t xml:space="preserve"> O </w:t>
      </w:r>
      <w:r w:rsidR="00770363" w:rsidRPr="00105EE7">
        <w:rPr>
          <w:rFonts w:ascii="Times New Roman" w:eastAsia="Times New Roman" w:hAnsi="Times New Roman" w:cs="Times New Roman"/>
          <w:b/>
          <w:sz w:val="22"/>
          <w:szCs w:val="22"/>
        </w:rPr>
        <w:t>Agente de Contratação</w:t>
      </w:r>
      <w:r w:rsidRPr="00105EE7">
        <w:rPr>
          <w:rFonts w:ascii="Times New Roman" w:eastAsia="Times New Roman" w:hAnsi="Times New Roman" w:cs="Times New Roman"/>
          <w:sz w:val="22"/>
          <w:szCs w:val="22"/>
        </w:rPr>
        <w:t xml:space="preserve"> antes de desclassificar a proposta de preços em razão de sua inexequibilidade, solicitará ao licitante que demonstre a exequibilidade do valor ofertado por meios dos seguintes documentos:</w:t>
      </w:r>
    </w:p>
    <w:p w14:paraId="2A331613" w14:textId="77777777" w:rsidR="00D54377" w:rsidRPr="00105EE7" w:rsidRDefault="00D54377" w:rsidP="00541D70">
      <w:pPr>
        <w:spacing w:before="0"/>
        <w:ind w:left="567"/>
        <w:rPr>
          <w:rFonts w:ascii="Times New Roman" w:eastAsia="Times New Roman" w:hAnsi="Times New Roman" w:cs="Times New Roman"/>
          <w:sz w:val="22"/>
          <w:szCs w:val="22"/>
        </w:rPr>
      </w:pPr>
    </w:p>
    <w:p w14:paraId="2A331614" w14:textId="0C5ECD1A" w:rsidR="00D54377" w:rsidRPr="00105EE7" w:rsidRDefault="00AB280D" w:rsidP="00541D70">
      <w:pPr>
        <w:spacing w:before="0"/>
        <w:ind w:left="851"/>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11.6.1.1.</w:t>
      </w:r>
      <w:r w:rsidRPr="00105EE7">
        <w:rPr>
          <w:rFonts w:ascii="Times New Roman" w:eastAsia="Times New Roman" w:hAnsi="Times New Roman" w:cs="Times New Roman"/>
          <w:sz w:val="22"/>
          <w:szCs w:val="22"/>
        </w:rPr>
        <w:t xml:space="preserve"> </w:t>
      </w:r>
      <w:r w:rsidRPr="00105EE7">
        <w:rPr>
          <w:rFonts w:ascii="Times New Roman" w:eastAsia="Times New Roman" w:hAnsi="Times New Roman" w:cs="Times New Roman"/>
          <w:b/>
          <w:sz w:val="22"/>
          <w:szCs w:val="22"/>
        </w:rPr>
        <w:t xml:space="preserve">Planilha de </w:t>
      </w:r>
      <w:r w:rsidR="00E9375E" w:rsidRPr="00105EE7">
        <w:rPr>
          <w:rFonts w:ascii="Times New Roman" w:eastAsia="Times New Roman" w:hAnsi="Times New Roman" w:cs="Times New Roman"/>
          <w:b/>
          <w:sz w:val="22"/>
          <w:szCs w:val="22"/>
        </w:rPr>
        <w:t xml:space="preserve">Custos </w:t>
      </w:r>
      <w:r w:rsidR="00E9375E" w:rsidRPr="00105EE7">
        <w:rPr>
          <w:rFonts w:ascii="Times New Roman" w:eastAsia="Times New Roman" w:hAnsi="Times New Roman" w:cs="Times New Roman"/>
          <w:sz w:val="22"/>
          <w:szCs w:val="22"/>
        </w:rPr>
        <w:t>apresentando</w:t>
      </w:r>
      <w:r w:rsidRPr="00105EE7">
        <w:rPr>
          <w:rFonts w:ascii="Times New Roman" w:eastAsia="Times New Roman" w:hAnsi="Times New Roman" w:cs="Times New Roman"/>
          <w:sz w:val="22"/>
          <w:szCs w:val="22"/>
        </w:rPr>
        <w:t xml:space="preserve"> preço de custo da execução do objeto, margem de lucro, impostos (federais, estaduais e municipais incidente sobre a execução do objeto), custo diretos e indiretos da licitante com base em seu regime de tributação (Simples Nacional, Lucro Presumido ou Lucro Real); e</w:t>
      </w:r>
    </w:p>
    <w:p w14:paraId="2A331615" w14:textId="77777777" w:rsidR="00D54377" w:rsidRPr="00105EE7" w:rsidRDefault="00D54377" w:rsidP="00541D70">
      <w:pPr>
        <w:spacing w:before="0"/>
        <w:ind w:left="851"/>
        <w:rPr>
          <w:rFonts w:ascii="Times New Roman" w:eastAsia="Times New Roman" w:hAnsi="Times New Roman" w:cs="Times New Roman"/>
          <w:sz w:val="22"/>
          <w:szCs w:val="22"/>
        </w:rPr>
      </w:pPr>
    </w:p>
    <w:p w14:paraId="75867FD3" w14:textId="77777777" w:rsidR="009F2A7B" w:rsidRPr="00105EE7" w:rsidRDefault="00AB280D" w:rsidP="00541D70">
      <w:pPr>
        <w:spacing w:before="0"/>
        <w:ind w:left="851"/>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11.6.1.2.</w:t>
      </w:r>
      <w:r w:rsidRPr="00105EE7">
        <w:rPr>
          <w:rFonts w:ascii="Times New Roman" w:eastAsia="Times New Roman" w:hAnsi="Times New Roman" w:cs="Times New Roman"/>
          <w:sz w:val="22"/>
          <w:szCs w:val="22"/>
        </w:rPr>
        <w:t xml:space="preserve"> </w:t>
      </w:r>
      <w:r w:rsidRPr="00105EE7">
        <w:rPr>
          <w:rFonts w:ascii="Times New Roman" w:eastAsia="Times New Roman" w:hAnsi="Times New Roman" w:cs="Times New Roman"/>
          <w:b/>
          <w:sz w:val="22"/>
          <w:szCs w:val="22"/>
        </w:rPr>
        <w:t>Documentos fiscais ou instrumentos contratuais de objetos idênticos</w:t>
      </w:r>
      <w:r w:rsidRPr="00105EE7">
        <w:rPr>
          <w:rFonts w:ascii="Times New Roman" w:eastAsia="Times New Roman" w:hAnsi="Times New Roman" w:cs="Times New Roman"/>
          <w:sz w:val="22"/>
          <w:szCs w:val="22"/>
        </w:rPr>
        <w:t>, comercializados (vendas e/ou serviços) pela futura contratada, emitidos no período de até 1 (um) ano anterior à data da abertura da licitação.</w:t>
      </w:r>
    </w:p>
    <w:p w14:paraId="6E7E5181" w14:textId="77777777" w:rsidR="009F2A7B" w:rsidRPr="00105EE7" w:rsidRDefault="009F2A7B" w:rsidP="00541D70">
      <w:pPr>
        <w:spacing w:before="0"/>
        <w:ind w:left="851"/>
        <w:rPr>
          <w:rFonts w:ascii="Times New Roman" w:eastAsia="Times New Roman" w:hAnsi="Times New Roman" w:cs="Times New Roman"/>
          <w:sz w:val="22"/>
          <w:szCs w:val="22"/>
        </w:rPr>
      </w:pPr>
    </w:p>
    <w:p w14:paraId="592F3CB7" w14:textId="77777777" w:rsidR="009F2A7B" w:rsidRPr="00105EE7" w:rsidRDefault="009F2A7B" w:rsidP="00541D70">
      <w:pPr>
        <w:spacing w:before="0"/>
        <w:ind w:left="851"/>
        <w:rPr>
          <w:rFonts w:ascii="Times New Roman" w:eastAsia="Times New Roman" w:hAnsi="Times New Roman" w:cs="Times New Roman"/>
          <w:sz w:val="22"/>
          <w:szCs w:val="22"/>
        </w:rPr>
      </w:pPr>
      <w:r w:rsidRPr="00105EE7">
        <w:rPr>
          <w:rFonts w:ascii="Times New Roman" w:eastAsia="Times New Roman" w:hAnsi="Times New Roman" w:cs="Times New Roman"/>
          <w:sz w:val="22"/>
          <w:szCs w:val="22"/>
        </w:rPr>
        <w:t xml:space="preserve">a) </w:t>
      </w:r>
      <w:r w:rsidR="00AB280D" w:rsidRPr="00105EE7">
        <w:rPr>
          <w:rFonts w:ascii="Times New Roman" w:eastAsia="Times New Roman" w:hAnsi="Times New Roman" w:cs="Times New Roman"/>
          <w:sz w:val="22"/>
          <w:szCs w:val="22"/>
        </w:rPr>
        <w:t>Não será aceito documentos fiscais ou instrumentos contratuais de objetos idênticos emitidos após a abertura do certame.</w:t>
      </w:r>
    </w:p>
    <w:p w14:paraId="1BEE0C0F" w14:textId="77777777" w:rsidR="009F2A7B" w:rsidRPr="00105EE7" w:rsidRDefault="009F2A7B" w:rsidP="00541D70">
      <w:pPr>
        <w:spacing w:before="0"/>
        <w:ind w:left="851"/>
        <w:rPr>
          <w:rFonts w:ascii="Times New Roman" w:eastAsia="Times New Roman" w:hAnsi="Times New Roman" w:cs="Times New Roman"/>
          <w:sz w:val="22"/>
          <w:szCs w:val="22"/>
        </w:rPr>
      </w:pPr>
    </w:p>
    <w:p w14:paraId="2A33161A" w14:textId="04390E81" w:rsidR="00D54377" w:rsidRPr="00105EE7" w:rsidRDefault="00AB280D" w:rsidP="00541D70">
      <w:pPr>
        <w:spacing w:before="0"/>
        <w:ind w:left="851"/>
        <w:rPr>
          <w:rFonts w:ascii="Times New Roman" w:eastAsia="Times New Roman" w:hAnsi="Times New Roman" w:cs="Times New Roman"/>
          <w:sz w:val="22"/>
          <w:szCs w:val="22"/>
        </w:rPr>
      </w:pPr>
      <w:r w:rsidRPr="00105EE7">
        <w:rPr>
          <w:rFonts w:ascii="Times New Roman" w:eastAsia="Times New Roman" w:hAnsi="Times New Roman" w:cs="Times New Roman"/>
          <w:sz w:val="22"/>
          <w:szCs w:val="22"/>
        </w:rPr>
        <w:t>b) Os documentos previstos na alínea “b” deverão ser apresentados de forma pesquisável e legível.</w:t>
      </w:r>
    </w:p>
    <w:p w14:paraId="2A33161B" w14:textId="77777777" w:rsidR="00D54377" w:rsidRPr="00105EE7" w:rsidRDefault="00D54377" w:rsidP="00541D70">
      <w:pPr>
        <w:spacing w:before="0"/>
        <w:ind w:left="284"/>
        <w:rPr>
          <w:rFonts w:ascii="Times New Roman" w:eastAsia="Times New Roman" w:hAnsi="Times New Roman" w:cs="Times New Roman"/>
          <w:sz w:val="22"/>
          <w:szCs w:val="22"/>
        </w:rPr>
      </w:pPr>
    </w:p>
    <w:p w14:paraId="1A8B2526" w14:textId="77777777" w:rsidR="009F2A7B" w:rsidRPr="00105EE7" w:rsidRDefault="00AB280D" w:rsidP="00541D70">
      <w:pPr>
        <w:spacing w:before="0"/>
        <w:ind w:left="567"/>
        <w:rPr>
          <w:rFonts w:ascii="Times New Roman" w:eastAsia="Times New Roman" w:hAnsi="Times New Roman" w:cs="Times New Roman"/>
          <w:sz w:val="22"/>
          <w:szCs w:val="22"/>
        </w:rPr>
      </w:pPr>
      <w:r w:rsidRPr="00105EE7">
        <w:rPr>
          <w:rFonts w:ascii="Times New Roman" w:eastAsia="Times New Roman" w:hAnsi="Times New Roman" w:cs="Times New Roman"/>
          <w:b/>
          <w:sz w:val="22"/>
          <w:szCs w:val="22"/>
        </w:rPr>
        <w:t>11.6.2.</w:t>
      </w:r>
      <w:r w:rsidRPr="00105EE7">
        <w:rPr>
          <w:rFonts w:ascii="Times New Roman" w:eastAsia="Times New Roman" w:hAnsi="Times New Roman" w:cs="Times New Roman"/>
          <w:sz w:val="22"/>
          <w:szCs w:val="22"/>
        </w:rPr>
        <w:t xml:space="preserve"> Os documentos apresentados para fins de comprovação da exequibilidade deverão comprovar:</w:t>
      </w:r>
    </w:p>
    <w:p w14:paraId="58BFB50B" w14:textId="77777777" w:rsidR="009F2A7B" w:rsidRPr="00105EE7" w:rsidRDefault="009F2A7B" w:rsidP="00541D70">
      <w:pPr>
        <w:spacing w:before="0"/>
        <w:ind w:left="567"/>
        <w:rPr>
          <w:rFonts w:ascii="Times New Roman" w:eastAsia="Times New Roman" w:hAnsi="Times New Roman" w:cs="Times New Roman"/>
          <w:sz w:val="22"/>
          <w:szCs w:val="22"/>
        </w:rPr>
      </w:pPr>
    </w:p>
    <w:p w14:paraId="2A33161E" w14:textId="671CD90D" w:rsidR="00D54377" w:rsidRPr="00105EE7" w:rsidRDefault="009F2A7B" w:rsidP="00541D70">
      <w:pPr>
        <w:spacing w:before="0"/>
        <w:ind w:left="567"/>
        <w:rPr>
          <w:rFonts w:ascii="Times New Roman" w:eastAsia="Times New Roman" w:hAnsi="Times New Roman" w:cs="Times New Roman"/>
          <w:sz w:val="22"/>
          <w:szCs w:val="22"/>
        </w:rPr>
      </w:pPr>
      <w:r w:rsidRPr="00105EE7">
        <w:rPr>
          <w:rFonts w:ascii="Times New Roman" w:eastAsia="Times New Roman" w:hAnsi="Times New Roman" w:cs="Times New Roman"/>
          <w:sz w:val="22"/>
          <w:szCs w:val="22"/>
        </w:rPr>
        <w:t xml:space="preserve">a) </w:t>
      </w:r>
      <w:r w:rsidR="00AB280D" w:rsidRPr="00105EE7">
        <w:rPr>
          <w:rFonts w:ascii="Times New Roman" w:eastAsia="Times New Roman" w:hAnsi="Times New Roman" w:cs="Times New Roman"/>
          <w:sz w:val="22"/>
          <w:szCs w:val="22"/>
        </w:rPr>
        <w:t>que os custos da execução do objeto para Administração sejam inferiores ao valor da proposta ofertada; e</w:t>
      </w:r>
    </w:p>
    <w:p w14:paraId="2A33161F" w14:textId="77777777" w:rsidR="00D54377" w:rsidRPr="005A0604" w:rsidRDefault="00D54377" w:rsidP="00541D70">
      <w:pPr>
        <w:spacing w:before="0"/>
        <w:ind w:left="851"/>
        <w:rPr>
          <w:rFonts w:ascii="Times New Roman" w:eastAsia="Times New Roman" w:hAnsi="Times New Roman" w:cs="Times New Roman"/>
          <w:sz w:val="22"/>
          <w:szCs w:val="22"/>
        </w:rPr>
      </w:pPr>
    </w:p>
    <w:p w14:paraId="2A331620" w14:textId="77777777" w:rsidR="00D54377" w:rsidRPr="005A0604" w:rsidRDefault="00AB280D" w:rsidP="00541D70">
      <w:pPr>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11.6.3.</w:t>
      </w:r>
      <w:r w:rsidRPr="005A0604">
        <w:rPr>
          <w:rFonts w:ascii="Times New Roman" w:eastAsia="Times New Roman" w:hAnsi="Times New Roman" w:cs="Times New Roman"/>
          <w:sz w:val="22"/>
          <w:szCs w:val="22"/>
        </w:rPr>
        <w:t xml:space="preserve"> A comprovação da exequibilidade do valor ofertado poderá ser solicitada em conjunto com a proposta readequada ao valor final e demais documentos previstos no </w:t>
      </w:r>
      <w:r w:rsidRPr="005A0604">
        <w:rPr>
          <w:rFonts w:ascii="Times New Roman" w:eastAsia="Times New Roman" w:hAnsi="Times New Roman" w:cs="Times New Roman"/>
          <w:b/>
          <w:sz w:val="22"/>
          <w:szCs w:val="22"/>
        </w:rPr>
        <w:t>subitem 11.1.1</w:t>
      </w:r>
      <w:r w:rsidRPr="005A0604">
        <w:rPr>
          <w:rFonts w:ascii="Times New Roman" w:eastAsia="Times New Roman" w:hAnsi="Times New Roman" w:cs="Times New Roman"/>
          <w:sz w:val="22"/>
          <w:szCs w:val="22"/>
        </w:rPr>
        <w:t xml:space="preserve"> deste edital.</w:t>
      </w:r>
    </w:p>
    <w:p w14:paraId="2A331621" w14:textId="77777777" w:rsidR="00D54377" w:rsidRPr="005A0604" w:rsidRDefault="00D54377" w:rsidP="00541D70">
      <w:pPr>
        <w:spacing w:before="0"/>
        <w:ind w:left="567"/>
        <w:rPr>
          <w:rFonts w:ascii="Times New Roman" w:eastAsia="Times New Roman" w:hAnsi="Times New Roman" w:cs="Times New Roman"/>
          <w:sz w:val="22"/>
          <w:szCs w:val="22"/>
        </w:rPr>
      </w:pPr>
    </w:p>
    <w:p w14:paraId="2A331622" w14:textId="77777777" w:rsidR="00D54377" w:rsidRPr="005A0604" w:rsidRDefault="00AB280D" w:rsidP="00541D70">
      <w:pPr>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11.6.4.</w:t>
      </w:r>
      <w:r w:rsidRPr="005A0604">
        <w:rPr>
          <w:rFonts w:ascii="Times New Roman" w:eastAsia="Times New Roman" w:hAnsi="Times New Roman" w:cs="Times New Roman"/>
          <w:sz w:val="22"/>
          <w:szCs w:val="22"/>
        </w:rPr>
        <w:t xml:space="preserve"> Será considerada inexequível a proposta que apresente preços global ou unitários simbólicos, irrisórios ou de valor zero, incompatíveis com os preços dos insumos, materiais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A331623" w14:textId="77777777" w:rsidR="00D54377" w:rsidRPr="005A0604" w:rsidRDefault="00D54377" w:rsidP="00541D70">
      <w:pPr>
        <w:spacing w:before="0"/>
        <w:ind w:left="567"/>
        <w:rPr>
          <w:rFonts w:ascii="Times New Roman" w:eastAsia="Times New Roman" w:hAnsi="Times New Roman" w:cs="Times New Roman"/>
          <w:i/>
          <w:sz w:val="22"/>
          <w:szCs w:val="22"/>
        </w:rPr>
      </w:pPr>
    </w:p>
    <w:p w14:paraId="2A331624" w14:textId="41D30624" w:rsidR="00D54377" w:rsidRPr="005A0604" w:rsidRDefault="00AB280D" w:rsidP="00541D70">
      <w:pPr>
        <w:spacing w:before="0"/>
        <w:ind w:left="284"/>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11.7.</w:t>
      </w:r>
      <w:r w:rsidRPr="005A0604">
        <w:rPr>
          <w:rFonts w:ascii="Times New Roman" w:eastAsia="Times New Roman" w:hAnsi="Times New Roman" w:cs="Times New Roman"/>
          <w:sz w:val="22"/>
          <w:szCs w:val="22"/>
        </w:rPr>
        <w:t xml:space="preserve"> O </w:t>
      </w:r>
      <w:r w:rsidR="00770363" w:rsidRPr="005A0604">
        <w:rPr>
          <w:rFonts w:ascii="Times New Roman" w:eastAsia="Times New Roman" w:hAnsi="Times New Roman" w:cs="Times New Roman"/>
          <w:b/>
          <w:sz w:val="22"/>
          <w:szCs w:val="22"/>
        </w:rPr>
        <w:t>Agente de Contratação</w:t>
      </w:r>
      <w:r w:rsidRPr="005A0604">
        <w:rPr>
          <w:rFonts w:ascii="Times New Roman" w:eastAsia="Times New Roman" w:hAnsi="Times New Roman" w:cs="Times New Roman"/>
          <w:sz w:val="22"/>
          <w:szCs w:val="22"/>
        </w:rPr>
        <w:t xml:space="preserve"> realizará a verificação da conformidade da proposta classificada em primeiro lugar quanto à adequação ao objeto estipulado, à compatibilidade do preço final em relação ao estimado para a contratação, conforme definido no edital, podendo ser desclassificada as propostas que:</w:t>
      </w:r>
    </w:p>
    <w:p w14:paraId="2A331625" w14:textId="77777777" w:rsidR="00D54377" w:rsidRPr="005A0604" w:rsidRDefault="00D54377" w:rsidP="00541D70">
      <w:pPr>
        <w:spacing w:before="0"/>
        <w:ind w:left="284"/>
        <w:rPr>
          <w:rFonts w:ascii="Times New Roman" w:eastAsia="Times New Roman" w:hAnsi="Times New Roman" w:cs="Times New Roman"/>
          <w:i/>
          <w:sz w:val="22"/>
          <w:szCs w:val="22"/>
        </w:rPr>
      </w:pPr>
    </w:p>
    <w:p w14:paraId="2A331626" w14:textId="77777777" w:rsidR="00D54377" w:rsidRPr="005A0604" w:rsidRDefault="00AB280D" w:rsidP="00541D70">
      <w:pPr>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sz w:val="22"/>
          <w:szCs w:val="22"/>
        </w:rPr>
        <w:t>11.7.1. Contenham vícios insanáveis;</w:t>
      </w:r>
    </w:p>
    <w:p w14:paraId="2A331627" w14:textId="77777777" w:rsidR="00D54377" w:rsidRPr="005A0604" w:rsidRDefault="00D54377" w:rsidP="00541D70">
      <w:pPr>
        <w:spacing w:before="0"/>
        <w:ind w:left="567"/>
        <w:rPr>
          <w:rFonts w:ascii="Times New Roman" w:eastAsia="Times New Roman" w:hAnsi="Times New Roman" w:cs="Times New Roman"/>
          <w:sz w:val="22"/>
          <w:szCs w:val="22"/>
        </w:rPr>
      </w:pPr>
    </w:p>
    <w:p w14:paraId="2A331628" w14:textId="77777777" w:rsidR="00D54377" w:rsidRPr="005A0604" w:rsidRDefault="00AB280D" w:rsidP="00541D70">
      <w:pPr>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sz w:val="22"/>
          <w:szCs w:val="22"/>
        </w:rPr>
        <w:t>11.7.2. Descumpram especificações técnicas constantes do edital e seus anexos;</w:t>
      </w:r>
    </w:p>
    <w:p w14:paraId="2A331629" w14:textId="77777777" w:rsidR="00D54377" w:rsidRPr="005A0604" w:rsidRDefault="00D54377" w:rsidP="00541D70">
      <w:pPr>
        <w:spacing w:before="0"/>
        <w:ind w:left="567"/>
        <w:rPr>
          <w:rFonts w:ascii="Times New Roman" w:eastAsia="Times New Roman" w:hAnsi="Times New Roman" w:cs="Times New Roman"/>
          <w:sz w:val="22"/>
          <w:szCs w:val="22"/>
        </w:rPr>
      </w:pPr>
    </w:p>
    <w:p w14:paraId="2A33162A" w14:textId="77777777" w:rsidR="00D54377" w:rsidRPr="005A0604" w:rsidRDefault="00AB280D" w:rsidP="00541D70">
      <w:pPr>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sz w:val="22"/>
          <w:szCs w:val="22"/>
        </w:rPr>
        <w:t>11.7.3. Apresentem preços manifestamente inexequíveis;</w:t>
      </w:r>
    </w:p>
    <w:p w14:paraId="2A33162B" w14:textId="77777777" w:rsidR="00D54377" w:rsidRPr="005A0604" w:rsidRDefault="00D54377" w:rsidP="00541D70">
      <w:pPr>
        <w:spacing w:before="0"/>
        <w:ind w:left="567"/>
        <w:rPr>
          <w:rFonts w:ascii="Times New Roman" w:eastAsia="Times New Roman" w:hAnsi="Times New Roman" w:cs="Times New Roman"/>
          <w:sz w:val="22"/>
          <w:szCs w:val="22"/>
        </w:rPr>
      </w:pPr>
    </w:p>
    <w:p w14:paraId="2A33162C" w14:textId="77777777" w:rsidR="00D54377" w:rsidRPr="005A0604" w:rsidRDefault="00AB280D" w:rsidP="00541D70">
      <w:pPr>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sz w:val="22"/>
          <w:szCs w:val="22"/>
        </w:rPr>
        <w:t>11.7.4. Após a fase de lances e de negociação, se encontrem acima do valor estimado pela Administração;</w:t>
      </w:r>
    </w:p>
    <w:p w14:paraId="2A33162D" w14:textId="77777777" w:rsidR="00D54377" w:rsidRPr="005A0604" w:rsidRDefault="00D54377" w:rsidP="00541D70">
      <w:pPr>
        <w:spacing w:before="0"/>
        <w:ind w:left="567"/>
        <w:rPr>
          <w:rFonts w:ascii="Times New Roman" w:eastAsia="Times New Roman" w:hAnsi="Times New Roman" w:cs="Times New Roman"/>
          <w:sz w:val="22"/>
          <w:szCs w:val="22"/>
        </w:rPr>
      </w:pPr>
    </w:p>
    <w:p w14:paraId="2A33162E" w14:textId="77777777" w:rsidR="00D54377" w:rsidRPr="005A0604" w:rsidRDefault="00AB280D" w:rsidP="00541D70">
      <w:pPr>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sz w:val="22"/>
          <w:szCs w:val="22"/>
        </w:rPr>
        <w:t>11.7.5. Não tenham sua exequibilidade demonstrada, quando exigido pela Administração;</w:t>
      </w:r>
    </w:p>
    <w:p w14:paraId="2A33162F" w14:textId="77777777" w:rsidR="00D54377" w:rsidRPr="005A0604" w:rsidRDefault="00D54377" w:rsidP="00541D70">
      <w:pPr>
        <w:spacing w:before="0"/>
        <w:rPr>
          <w:rFonts w:ascii="Times New Roman" w:eastAsia="Times New Roman" w:hAnsi="Times New Roman" w:cs="Times New Roman"/>
          <w:sz w:val="22"/>
          <w:szCs w:val="22"/>
        </w:rPr>
      </w:pPr>
    </w:p>
    <w:p w14:paraId="2A331630" w14:textId="451792E6" w:rsidR="00D54377" w:rsidRPr="005A0604" w:rsidRDefault="00AB280D" w:rsidP="00541D70">
      <w:pPr>
        <w:spacing w:before="0"/>
        <w:ind w:left="284"/>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11.8. </w:t>
      </w:r>
      <w:r w:rsidRPr="005A0604">
        <w:rPr>
          <w:rFonts w:ascii="Times New Roman" w:eastAsia="Times New Roman" w:hAnsi="Times New Roman" w:cs="Times New Roman"/>
          <w:sz w:val="22"/>
          <w:szCs w:val="22"/>
        </w:rPr>
        <w:t xml:space="preserve">O </w:t>
      </w:r>
      <w:r w:rsidR="00770363" w:rsidRPr="005A0604">
        <w:rPr>
          <w:rFonts w:ascii="Times New Roman" w:eastAsia="Times New Roman" w:hAnsi="Times New Roman" w:cs="Times New Roman"/>
          <w:b/>
          <w:sz w:val="22"/>
          <w:szCs w:val="22"/>
        </w:rPr>
        <w:t>Agente de Contratação</w:t>
      </w:r>
      <w:r w:rsidRPr="005A0604">
        <w:rPr>
          <w:rFonts w:ascii="Times New Roman" w:eastAsia="Times New Roman" w:hAnsi="Times New Roman" w:cs="Times New Roman"/>
          <w:b/>
          <w:sz w:val="22"/>
          <w:szCs w:val="22"/>
        </w:rPr>
        <w:t xml:space="preserve"> </w:t>
      </w:r>
      <w:r w:rsidRPr="005A0604">
        <w:rPr>
          <w:rFonts w:ascii="Times New Roman" w:eastAsia="Times New Roman" w:hAnsi="Times New Roman" w:cs="Times New Roman"/>
          <w:sz w:val="22"/>
          <w:szCs w:val="22"/>
        </w:rPr>
        <w:t xml:space="preserve">poderá solicitar parecer de técnicos pertencentes ao quadro de pessoal do Órgão Requisitante ou, ainda, de pessoas físicas ou jurídicas estranhas a ele, para orientar sua decisão. </w:t>
      </w:r>
    </w:p>
    <w:p w14:paraId="2A331631" w14:textId="77777777" w:rsidR="00D54377" w:rsidRPr="005A0604" w:rsidRDefault="00D54377" w:rsidP="00541D70">
      <w:pPr>
        <w:spacing w:before="0"/>
        <w:ind w:left="1416"/>
        <w:rPr>
          <w:rFonts w:ascii="Times New Roman" w:eastAsia="Times New Roman" w:hAnsi="Times New Roman" w:cs="Times New Roman"/>
          <w:sz w:val="22"/>
          <w:szCs w:val="22"/>
        </w:rPr>
      </w:pPr>
    </w:p>
    <w:p w14:paraId="2A331632" w14:textId="77777777" w:rsidR="00D54377" w:rsidRPr="005A0604" w:rsidRDefault="00AB280D" w:rsidP="00541D70">
      <w:pPr>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11.8.1. </w:t>
      </w:r>
      <w:r w:rsidRPr="005A0604">
        <w:rPr>
          <w:rFonts w:ascii="Times New Roman" w:eastAsia="Times New Roman" w:hAnsi="Times New Roman" w:cs="Times New Roman"/>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5A0604">
        <w:rPr>
          <w:rFonts w:ascii="Times New Roman" w:eastAsia="Times New Roman" w:hAnsi="Times New Roman" w:cs="Times New Roman"/>
          <w:b/>
          <w:sz w:val="22"/>
          <w:szCs w:val="22"/>
        </w:rPr>
        <w:t>24 (vinte e quatro) horas</w:t>
      </w:r>
      <w:r w:rsidRPr="005A0604">
        <w:rPr>
          <w:rFonts w:ascii="Times New Roman" w:eastAsia="Times New Roman" w:hAnsi="Times New Roman" w:cs="Times New Roman"/>
          <w:sz w:val="22"/>
          <w:szCs w:val="22"/>
        </w:rPr>
        <w:t xml:space="preserve"> de antecedência.</w:t>
      </w:r>
    </w:p>
    <w:p w14:paraId="2A331633" w14:textId="77777777" w:rsidR="00D54377" w:rsidRPr="005A0604" w:rsidRDefault="00D54377" w:rsidP="00541D70">
      <w:pPr>
        <w:spacing w:before="0"/>
        <w:rPr>
          <w:rFonts w:ascii="Times New Roman" w:eastAsia="Times New Roman" w:hAnsi="Times New Roman" w:cs="Times New Roman"/>
          <w:sz w:val="22"/>
          <w:szCs w:val="22"/>
        </w:rPr>
      </w:pPr>
    </w:p>
    <w:p w14:paraId="2A331634" w14:textId="161EC346" w:rsidR="00D54377" w:rsidRPr="005A0604" w:rsidRDefault="00AB280D" w:rsidP="00541D70">
      <w:pPr>
        <w:spacing w:before="0"/>
        <w:ind w:left="284"/>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11.9. </w:t>
      </w:r>
      <w:r w:rsidRPr="005A0604">
        <w:rPr>
          <w:rFonts w:ascii="Times New Roman" w:eastAsia="Times New Roman" w:hAnsi="Times New Roman" w:cs="Times New Roman"/>
          <w:sz w:val="22"/>
          <w:szCs w:val="22"/>
        </w:rPr>
        <w:t xml:space="preserve">O </w:t>
      </w:r>
      <w:r w:rsidR="0007602A" w:rsidRPr="005A0604">
        <w:rPr>
          <w:rFonts w:ascii="Times New Roman" w:eastAsia="Times New Roman" w:hAnsi="Times New Roman" w:cs="Times New Roman"/>
          <w:b/>
          <w:sz w:val="22"/>
          <w:szCs w:val="22"/>
        </w:rPr>
        <w:t>Agente de Contratação</w:t>
      </w:r>
      <w:r w:rsidRPr="005A0604">
        <w:rPr>
          <w:rFonts w:ascii="Times New Roman" w:eastAsia="Times New Roman" w:hAnsi="Times New Roman" w:cs="Times New Roman"/>
          <w:sz w:val="22"/>
          <w:szCs w:val="22"/>
        </w:rPr>
        <w:t xml:space="preserve"> poderá convocar o licitante para enviar </w:t>
      </w:r>
      <w:r w:rsidRPr="005A0604">
        <w:rPr>
          <w:rFonts w:ascii="Times New Roman" w:eastAsia="Times New Roman" w:hAnsi="Times New Roman" w:cs="Times New Roman"/>
          <w:b/>
          <w:sz w:val="22"/>
          <w:szCs w:val="22"/>
        </w:rPr>
        <w:t>documento complementar</w:t>
      </w:r>
      <w:r w:rsidRPr="005A0604">
        <w:rPr>
          <w:rFonts w:ascii="Times New Roman" w:eastAsia="Times New Roman" w:hAnsi="Times New Roman" w:cs="Times New Roman"/>
          <w:sz w:val="22"/>
          <w:szCs w:val="22"/>
        </w:rPr>
        <w:t xml:space="preserve">, por meio de funcionalidade disponível no sistema, no prazo máximo até </w:t>
      </w:r>
      <w:r w:rsidR="000455EB" w:rsidRPr="005A0604">
        <w:rPr>
          <w:rFonts w:ascii="Times New Roman" w:eastAsia="Times New Roman" w:hAnsi="Times New Roman" w:cs="Times New Roman"/>
          <w:b/>
          <w:sz w:val="22"/>
          <w:szCs w:val="22"/>
        </w:rPr>
        <w:t>24</w:t>
      </w:r>
      <w:r w:rsidRPr="005A0604">
        <w:rPr>
          <w:rFonts w:ascii="Times New Roman" w:eastAsia="Times New Roman" w:hAnsi="Times New Roman" w:cs="Times New Roman"/>
          <w:b/>
          <w:sz w:val="22"/>
          <w:szCs w:val="22"/>
        </w:rPr>
        <w:t xml:space="preserve"> (</w:t>
      </w:r>
      <w:r w:rsidR="000455EB" w:rsidRPr="005A0604">
        <w:rPr>
          <w:rFonts w:ascii="Times New Roman" w:eastAsia="Times New Roman" w:hAnsi="Times New Roman" w:cs="Times New Roman"/>
          <w:b/>
          <w:sz w:val="22"/>
          <w:szCs w:val="22"/>
        </w:rPr>
        <w:t>vinte e quatro</w:t>
      </w:r>
      <w:r w:rsidRPr="005A0604">
        <w:rPr>
          <w:rFonts w:ascii="Times New Roman" w:eastAsia="Times New Roman" w:hAnsi="Times New Roman" w:cs="Times New Roman"/>
          <w:b/>
          <w:sz w:val="22"/>
          <w:szCs w:val="22"/>
        </w:rPr>
        <w:t>) hora</w:t>
      </w:r>
      <w:r w:rsidR="000455EB" w:rsidRPr="005A0604">
        <w:rPr>
          <w:rFonts w:ascii="Times New Roman" w:eastAsia="Times New Roman" w:hAnsi="Times New Roman" w:cs="Times New Roman"/>
          <w:b/>
          <w:sz w:val="22"/>
          <w:szCs w:val="22"/>
        </w:rPr>
        <w:t>s</w:t>
      </w:r>
      <w:r w:rsidRPr="005A0604">
        <w:rPr>
          <w:rFonts w:ascii="Times New Roman" w:eastAsia="Times New Roman" w:hAnsi="Times New Roman" w:cs="Times New Roman"/>
          <w:sz w:val="22"/>
          <w:szCs w:val="22"/>
        </w:rPr>
        <w:t xml:space="preserve"> conforme indicado no Chat, sob pena de recusa da proposta ou inabilitação.</w:t>
      </w:r>
    </w:p>
    <w:p w14:paraId="2A331635" w14:textId="77777777" w:rsidR="00D54377" w:rsidRPr="005A0604" w:rsidRDefault="00D54377" w:rsidP="00541D70">
      <w:pPr>
        <w:spacing w:before="0"/>
        <w:rPr>
          <w:rFonts w:ascii="Times New Roman" w:eastAsia="Times New Roman" w:hAnsi="Times New Roman" w:cs="Times New Roman"/>
          <w:sz w:val="22"/>
          <w:szCs w:val="22"/>
        </w:rPr>
      </w:pPr>
    </w:p>
    <w:p w14:paraId="2A331636" w14:textId="68300DC4" w:rsidR="00D54377" w:rsidRPr="005A0604" w:rsidRDefault="00AB280D" w:rsidP="00541D70">
      <w:pPr>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11.9.1. </w:t>
      </w:r>
      <w:r w:rsidRPr="005A0604">
        <w:rPr>
          <w:rFonts w:ascii="Times New Roman" w:eastAsia="Times New Roman" w:hAnsi="Times New Roman" w:cs="Times New Roman"/>
          <w:sz w:val="22"/>
          <w:szCs w:val="22"/>
        </w:rPr>
        <w:t xml:space="preserve">O prazo estabelecido para envio de documentos complementares poderá ser prorrogado por igual período, mediante solicitação do licitante, devidamente justificado, antes do término do prazo inicial, e aceita pelo </w:t>
      </w:r>
      <w:r w:rsidR="0007602A" w:rsidRPr="005A0604">
        <w:rPr>
          <w:rFonts w:ascii="Times New Roman" w:eastAsia="Times New Roman" w:hAnsi="Times New Roman" w:cs="Times New Roman"/>
          <w:sz w:val="22"/>
          <w:szCs w:val="22"/>
        </w:rPr>
        <w:t>Agente de Contratação</w:t>
      </w:r>
      <w:r w:rsidRPr="005A0604">
        <w:rPr>
          <w:rFonts w:ascii="Times New Roman" w:eastAsia="Times New Roman" w:hAnsi="Times New Roman" w:cs="Times New Roman"/>
          <w:sz w:val="22"/>
          <w:szCs w:val="22"/>
        </w:rPr>
        <w:t>.</w:t>
      </w:r>
    </w:p>
    <w:p w14:paraId="2A331637" w14:textId="77777777" w:rsidR="00D54377" w:rsidRPr="005A0604" w:rsidRDefault="00D54377" w:rsidP="00541D70">
      <w:pPr>
        <w:spacing w:before="0"/>
        <w:rPr>
          <w:rFonts w:ascii="Times New Roman" w:eastAsia="Times New Roman" w:hAnsi="Times New Roman" w:cs="Times New Roman"/>
          <w:sz w:val="22"/>
          <w:szCs w:val="22"/>
        </w:rPr>
      </w:pPr>
    </w:p>
    <w:p w14:paraId="2A331638" w14:textId="77777777" w:rsidR="00D54377" w:rsidRPr="005A0604" w:rsidRDefault="00AB280D" w:rsidP="00541D70">
      <w:pPr>
        <w:keepNext/>
        <w:shd w:val="clear" w:color="auto" w:fill="D9D9D9"/>
        <w:spacing w:before="0"/>
        <w:rPr>
          <w:rFonts w:ascii="Times New Roman" w:eastAsia="Times New Roman" w:hAnsi="Times New Roman" w:cs="Times New Roman"/>
          <w:b/>
          <w:sz w:val="22"/>
          <w:szCs w:val="22"/>
        </w:rPr>
      </w:pPr>
      <w:bookmarkStart w:id="11" w:name="_3rdcrjn" w:colFirst="0" w:colLast="0"/>
      <w:bookmarkEnd w:id="11"/>
      <w:r w:rsidRPr="005A0604">
        <w:rPr>
          <w:rFonts w:ascii="Times New Roman" w:eastAsia="Times New Roman" w:hAnsi="Times New Roman" w:cs="Times New Roman"/>
          <w:b/>
          <w:sz w:val="22"/>
          <w:szCs w:val="22"/>
        </w:rPr>
        <w:t>12. DOS REQUISITOS DE HABILITAÇÃO</w:t>
      </w:r>
    </w:p>
    <w:p w14:paraId="2A331639" w14:textId="77777777" w:rsidR="00D54377" w:rsidRPr="005A0604" w:rsidRDefault="00D54377" w:rsidP="00541D70">
      <w:pPr>
        <w:spacing w:before="0"/>
        <w:rPr>
          <w:rFonts w:ascii="Times New Roman" w:eastAsia="Times New Roman" w:hAnsi="Times New Roman" w:cs="Times New Roman"/>
          <w:b/>
          <w:sz w:val="22"/>
          <w:szCs w:val="22"/>
        </w:rPr>
      </w:pPr>
    </w:p>
    <w:p w14:paraId="2A33163A" w14:textId="55A066EE" w:rsidR="00D54377" w:rsidRPr="005A0604" w:rsidRDefault="00AB280D" w:rsidP="00541D70">
      <w:pPr>
        <w:spacing w:before="0"/>
        <w:ind w:left="284"/>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12.1. </w:t>
      </w:r>
      <w:r w:rsidRPr="005A0604">
        <w:rPr>
          <w:rFonts w:ascii="Times New Roman" w:eastAsia="Times New Roman" w:hAnsi="Times New Roman" w:cs="Times New Roman"/>
          <w:sz w:val="22"/>
          <w:szCs w:val="22"/>
        </w:rPr>
        <w:t xml:space="preserve">Como condição prévia ao exame da documentação de habilitação do licitante detentor da proposta classificada em primeiro lugar, o </w:t>
      </w:r>
      <w:r w:rsidR="0007602A" w:rsidRPr="005A0604">
        <w:rPr>
          <w:rFonts w:ascii="Times New Roman" w:eastAsia="Times New Roman" w:hAnsi="Times New Roman" w:cs="Times New Roman"/>
          <w:b/>
          <w:sz w:val="22"/>
          <w:szCs w:val="22"/>
        </w:rPr>
        <w:t>Agente de Contratação</w:t>
      </w:r>
      <w:r w:rsidRPr="005A0604">
        <w:rPr>
          <w:rFonts w:ascii="Times New Roman" w:eastAsia="Times New Roman" w:hAnsi="Times New Roman" w:cs="Times New Roman"/>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2A33163B" w14:textId="77777777" w:rsidR="00D54377" w:rsidRPr="005A0604" w:rsidRDefault="00D54377" w:rsidP="00541D70">
      <w:pPr>
        <w:spacing w:before="0"/>
        <w:rPr>
          <w:rFonts w:ascii="Times New Roman" w:eastAsia="Times New Roman" w:hAnsi="Times New Roman" w:cs="Times New Roman"/>
          <w:sz w:val="22"/>
          <w:szCs w:val="22"/>
        </w:rPr>
      </w:pPr>
    </w:p>
    <w:p w14:paraId="2A33163C" w14:textId="15FFA83B" w:rsidR="00D54377" w:rsidRPr="005A0604" w:rsidRDefault="00AB280D" w:rsidP="00541D70">
      <w:pPr>
        <w:pBdr>
          <w:top w:val="nil"/>
          <w:left w:val="nil"/>
          <w:bottom w:val="nil"/>
          <w:right w:val="nil"/>
          <w:between w:val="nil"/>
        </w:pBdr>
        <w:tabs>
          <w:tab w:val="left" w:pos="567"/>
          <w:tab w:val="left" w:pos="851"/>
        </w:tabs>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sz w:val="22"/>
          <w:szCs w:val="22"/>
        </w:rPr>
        <w:t>12.1.1. Cadastro Nacional de Empresas Inidôneas e Suspensas – CEIS, disponível em: (</w:t>
      </w:r>
      <w:r w:rsidRPr="005A0604">
        <w:rPr>
          <w:rFonts w:ascii="Times New Roman" w:eastAsia="Times New Roman" w:hAnsi="Times New Roman" w:cs="Times New Roman"/>
          <w:b/>
          <w:sz w:val="22"/>
          <w:szCs w:val="22"/>
        </w:rPr>
        <w:t>portaldatransparencia.gov.br/</w:t>
      </w:r>
      <w:r w:rsidR="00037C12" w:rsidRPr="005A0604">
        <w:rPr>
          <w:rFonts w:ascii="Times New Roman" w:eastAsia="Times New Roman" w:hAnsi="Times New Roman" w:cs="Times New Roman"/>
          <w:b/>
          <w:sz w:val="22"/>
          <w:szCs w:val="22"/>
        </w:rPr>
        <w:pgNum/>
      </w:r>
      <w:r w:rsidR="00037C12" w:rsidRPr="005A0604">
        <w:rPr>
          <w:rFonts w:ascii="Times New Roman" w:eastAsia="Times New Roman" w:hAnsi="Times New Roman" w:cs="Times New Roman"/>
          <w:b/>
          <w:sz w:val="22"/>
          <w:szCs w:val="22"/>
        </w:rPr>
        <w:t>ressão</w:t>
      </w:r>
      <w:r w:rsidRPr="005A0604">
        <w:rPr>
          <w:rFonts w:ascii="Times New Roman" w:eastAsia="Times New Roman" w:hAnsi="Times New Roman" w:cs="Times New Roman"/>
          <w:b/>
          <w:sz w:val="22"/>
          <w:szCs w:val="22"/>
        </w:rPr>
        <w:t>/consulta?cadastro=1&amp;ordenarPor=nomeSancionado&amp;direcao=asc</w:t>
      </w:r>
      <w:r w:rsidRPr="005A0604">
        <w:rPr>
          <w:rFonts w:ascii="Times New Roman" w:eastAsia="Times New Roman" w:hAnsi="Times New Roman" w:cs="Times New Roman"/>
          <w:sz w:val="22"/>
          <w:szCs w:val="22"/>
        </w:rPr>
        <w:t xml:space="preserve">);  </w:t>
      </w:r>
    </w:p>
    <w:p w14:paraId="2A33163D" w14:textId="77777777" w:rsidR="00D54377" w:rsidRPr="005A0604" w:rsidRDefault="00D54377" w:rsidP="00541D70">
      <w:pPr>
        <w:pBdr>
          <w:top w:val="nil"/>
          <w:left w:val="nil"/>
          <w:bottom w:val="nil"/>
          <w:right w:val="nil"/>
          <w:between w:val="nil"/>
        </w:pBdr>
        <w:tabs>
          <w:tab w:val="left" w:pos="567"/>
          <w:tab w:val="left" w:pos="851"/>
        </w:tabs>
        <w:spacing w:before="0"/>
        <w:ind w:left="567"/>
        <w:rPr>
          <w:rFonts w:ascii="Times New Roman" w:eastAsia="Times New Roman" w:hAnsi="Times New Roman" w:cs="Times New Roman"/>
          <w:sz w:val="22"/>
          <w:szCs w:val="22"/>
        </w:rPr>
      </w:pPr>
    </w:p>
    <w:p w14:paraId="2A33163E" w14:textId="3CC9FE35" w:rsidR="00D54377" w:rsidRPr="005A0604" w:rsidRDefault="00AB280D" w:rsidP="00541D70">
      <w:pPr>
        <w:pBdr>
          <w:top w:val="nil"/>
          <w:left w:val="nil"/>
          <w:bottom w:val="nil"/>
          <w:right w:val="nil"/>
          <w:between w:val="nil"/>
        </w:pBdr>
        <w:tabs>
          <w:tab w:val="left" w:pos="567"/>
          <w:tab w:val="left" w:pos="851"/>
        </w:tabs>
        <w:spacing w:before="0"/>
        <w:ind w:left="567"/>
        <w:rPr>
          <w:rFonts w:ascii="Times New Roman" w:eastAsia="Times New Roman" w:hAnsi="Times New Roman" w:cs="Times New Roman"/>
          <w:sz w:val="22"/>
          <w:szCs w:val="22"/>
        </w:rPr>
      </w:pPr>
      <w:r w:rsidRPr="005A0604">
        <w:rPr>
          <w:rFonts w:ascii="Times New Roman" w:eastAsia="Times New Roman" w:hAnsi="Times New Roman" w:cs="Times New Roman"/>
          <w:sz w:val="22"/>
          <w:szCs w:val="22"/>
        </w:rPr>
        <w:t>12.1.2. Cadastro Nacional de Condenações Cíveis por Atos de Improbidade Administrativa, mantido pelo Conselho Nacional de Justiça (</w:t>
      </w:r>
      <w:r w:rsidR="00037C12" w:rsidRPr="005A0604">
        <w:rPr>
          <w:rFonts w:ascii="Times New Roman" w:eastAsia="Times New Roman" w:hAnsi="Times New Roman" w:cs="Times New Roman"/>
          <w:b/>
          <w:sz w:val="22"/>
          <w:szCs w:val="22"/>
        </w:rPr>
        <w:t>www.cnj</w:t>
      </w:r>
      <w:r w:rsidRPr="005A0604">
        <w:rPr>
          <w:rFonts w:ascii="Times New Roman" w:eastAsia="Times New Roman" w:hAnsi="Times New Roman" w:cs="Times New Roman"/>
          <w:b/>
          <w:sz w:val="22"/>
          <w:szCs w:val="22"/>
        </w:rPr>
        <w:t>.jus.br/improbidade_adm/consultar_requerido.php</w:t>
      </w:r>
      <w:r w:rsidRPr="005A0604">
        <w:rPr>
          <w:rFonts w:ascii="Times New Roman" w:eastAsia="Times New Roman" w:hAnsi="Times New Roman" w:cs="Times New Roman"/>
          <w:sz w:val="22"/>
          <w:szCs w:val="22"/>
        </w:rPr>
        <w:t xml:space="preserve">).  </w:t>
      </w:r>
    </w:p>
    <w:p w14:paraId="2A33163F" w14:textId="77777777" w:rsidR="00D54377" w:rsidRPr="005A0604" w:rsidRDefault="00D54377" w:rsidP="00541D70">
      <w:pPr>
        <w:pBdr>
          <w:top w:val="nil"/>
          <w:left w:val="nil"/>
          <w:bottom w:val="nil"/>
          <w:right w:val="nil"/>
          <w:between w:val="nil"/>
        </w:pBdr>
        <w:tabs>
          <w:tab w:val="left" w:pos="567"/>
          <w:tab w:val="left" w:pos="851"/>
        </w:tabs>
        <w:spacing w:before="0"/>
        <w:ind w:left="567"/>
        <w:rPr>
          <w:rFonts w:ascii="Times New Roman" w:eastAsia="Times New Roman" w:hAnsi="Times New Roman" w:cs="Times New Roman"/>
          <w:sz w:val="22"/>
          <w:szCs w:val="22"/>
        </w:rPr>
      </w:pPr>
    </w:p>
    <w:p w14:paraId="2A331640" w14:textId="23E58CEC" w:rsidR="00D54377" w:rsidRPr="005A0604" w:rsidRDefault="00AB280D" w:rsidP="00541D70">
      <w:pPr>
        <w:pBdr>
          <w:top w:val="nil"/>
          <w:left w:val="nil"/>
          <w:bottom w:val="nil"/>
          <w:right w:val="nil"/>
          <w:between w:val="nil"/>
        </w:pBdr>
        <w:tabs>
          <w:tab w:val="left" w:pos="567"/>
          <w:tab w:val="left" w:pos="851"/>
        </w:tabs>
        <w:spacing w:before="0"/>
        <w:ind w:left="567"/>
        <w:rPr>
          <w:rFonts w:ascii="Times New Roman" w:eastAsia="Times New Roman" w:hAnsi="Times New Roman" w:cs="Times New Roman"/>
          <w:b/>
          <w:sz w:val="22"/>
          <w:szCs w:val="22"/>
        </w:rPr>
      </w:pPr>
      <w:r w:rsidRPr="005A0604">
        <w:rPr>
          <w:rFonts w:ascii="Times New Roman" w:eastAsia="Times New Roman" w:hAnsi="Times New Roman" w:cs="Times New Roman"/>
          <w:sz w:val="22"/>
          <w:szCs w:val="22"/>
        </w:rPr>
        <w:t xml:space="preserve">12.1.3. Para a consulta de licitantes </w:t>
      </w:r>
      <w:r w:rsidRPr="005A0604">
        <w:rPr>
          <w:rFonts w:ascii="Times New Roman" w:eastAsia="Times New Roman" w:hAnsi="Times New Roman" w:cs="Times New Roman"/>
          <w:b/>
          <w:sz w:val="22"/>
          <w:szCs w:val="22"/>
        </w:rPr>
        <w:t>pessoa jurídica</w:t>
      </w:r>
      <w:r w:rsidRPr="005A0604">
        <w:rPr>
          <w:rFonts w:ascii="Times New Roman" w:eastAsia="Times New Roman" w:hAnsi="Times New Roman" w:cs="Times New Roman"/>
          <w:sz w:val="22"/>
          <w:szCs w:val="22"/>
        </w:rPr>
        <w:t xml:space="preserve"> poderá haver a substituição das consultas dos </w:t>
      </w:r>
      <w:r w:rsidRPr="005A0604">
        <w:rPr>
          <w:rFonts w:ascii="Times New Roman" w:eastAsia="Times New Roman" w:hAnsi="Times New Roman" w:cs="Times New Roman"/>
          <w:b/>
          <w:sz w:val="22"/>
          <w:szCs w:val="22"/>
        </w:rPr>
        <w:t>subitens anteriores</w:t>
      </w:r>
      <w:r w:rsidRPr="005A0604">
        <w:rPr>
          <w:rFonts w:ascii="Times New Roman" w:eastAsia="Times New Roman" w:hAnsi="Times New Roman" w:cs="Times New Roman"/>
          <w:sz w:val="22"/>
          <w:szCs w:val="22"/>
        </w:rPr>
        <w:t xml:space="preserve"> acima pela </w:t>
      </w:r>
      <w:r w:rsidRPr="005A0604">
        <w:rPr>
          <w:rFonts w:ascii="Times New Roman" w:eastAsia="Times New Roman" w:hAnsi="Times New Roman" w:cs="Times New Roman"/>
          <w:b/>
          <w:sz w:val="22"/>
          <w:szCs w:val="22"/>
        </w:rPr>
        <w:t>Consulta Consolidada de Pessoa Jurídica do TCU (</w:t>
      </w:r>
      <w:r w:rsidR="00037C12" w:rsidRPr="005A0604">
        <w:rPr>
          <w:rFonts w:ascii="Times New Roman" w:eastAsia="Times New Roman" w:hAnsi="Times New Roman" w:cs="Times New Roman"/>
          <w:b/>
          <w:sz w:val="22"/>
          <w:szCs w:val="22"/>
        </w:rPr>
        <w:t>https://portal</w:t>
      </w:r>
      <w:r w:rsidRPr="005A0604">
        <w:rPr>
          <w:rFonts w:ascii="Times New Roman" w:eastAsia="Times New Roman" w:hAnsi="Times New Roman" w:cs="Times New Roman"/>
          <w:b/>
          <w:sz w:val="22"/>
          <w:szCs w:val="22"/>
        </w:rPr>
        <w:t>.tcu.gov.br/)</w:t>
      </w:r>
    </w:p>
    <w:p w14:paraId="2A331641" w14:textId="77777777" w:rsidR="00D54377" w:rsidRPr="005A0604" w:rsidRDefault="00D54377" w:rsidP="00541D70">
      <w:pPr>
        <w:spacing w:before="0"/>
        <w:ind w:left="567"/>
        <w:rPr>
          <w:rFonts w:ascii="Times New Roman" w:eastAsia="Times New Roman" w:hAnsi="Times New Roman" w:cs="Times New Roman"/>
          <w:sz w:val="22"/>
          <w:szCs w:val="22"/>
        </w:rPr>
      </w:pPr>
    </w:p>
    <w:p w14:paraId="2A331642" w14:textId="428A3581" w:rsidR="00D54377" w:rsidRPr="005A0604" w:rsidRDefault="00AB280D" w:rsidP="00541D70">
      <w:pPr>
        <w:spacing w:before="0"/>
        <w:ind w:left="284"/>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12.2. </w:t>
      </w:r>
      <w:r w:rsidRPr="005A0604">
        <w:rPr>
          <w:rFonts w:ascii="Times New Roman" w:eastAsia="Times New Roman" w:hAnsi="Times New Roman" w:cs="Times New Roman"/>
          <w:sz w:val="22"/>
          <w:szCs w:val="22"/>
        </w:rPr>
        <w:t xml:space="preserve">Verificada a inexistência de condições de participação, o </w:t>
      </w:r>
      <w:r w:rsidR="0007602A" w:rsidRPr="005A0604">
        <w:rPr>
          <w:rFonts w:ascii="Times New Roman" w:eastAsia="Times New Roman" w:hAnsi="Times New Roman" w:cs="Times New Roman"/>
          <w:b/>
          <w:sz w:val="22"/>
          <w:szCs w:val="22"/>
        </w:rPr>
        <w:t>Agente de Contratação</w:t>
      </w:r>
      <w:r w:rsidRPr="005A0604">
        <w:rPr>
          <w:rFonts w:ascii="Times New Roman" w:eastAsia="Times New Roman" w:hAnsi="Times New Roman" w:cs="Times New Roman"/>
          <w:sz w:val="22"/>
          <w:szCs w:val="22"/>
        </w:rPr>
        <w:t xml:space="preserve"> analisará os documentos de habilitação apresentada pelo licitante declarado provisoriamente vencedor, conforme a seguir:</w:t>
      </w:r>
    </w:p>
    <w:p w14:paraId="2A331643" w14:textId="77777777" w:rsidR="00D54377" w:rsidRPr="005A0604" w:rsidRDefault="00D54377" w:rsidP="00541D70">
      <w:pPr>
        <w:spacing w:before="0"/>
        <w:ind w:left="284"/>
        <w:rPr>
          <w:rFonts w:ascii="Times New Roman" w:eastAsia="Times New Roman" w:hAnsi="Times New Roman" w:cs="Times New Roman"/>
          <w:sz w:val="22"/>
          <w:szCs w:val="22"/>
        </w:rPr>
      </w:pPr>
    </w:p>
    <w:p w14:paraId="2A331644" w14:textId="77777777" w:rsidR="00D54377" w:rsidRPr="005A0604" w:rsidRDefault="00AB280D" w:rsidP="00541D70">
      <w:pPr>
        <w:spacing w:before="0"/>
        <w:ind w:left="284"/>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lastRenderedPageBreak/>
        <w:t>12.3.</w:t>
      </w:r>
      <w:r w:rsidRPr="005A0604">
        <w:rPr>
          <w:rFonts w:ascii="Times New Roman" w:eastAsia="Times New Roman" w:hAnsi="Times New Roman" w:cs="Times New Roman"/>
          <w:sz w:val="22"/>
          <w:szCs w:val="22"/>
        </w:rPr>
        <w:t xml:space="preserve"> As empresas criadas no exercício financeiro da licitação deverão atender a todas as exigências de habilitação e ficarão autorizadas a substituir os demonstrativos contábeis pelo </w:t>
      </w:r>
      <w:r w:rsidRPr="005A0604">
        <w:rPr>
          <w:rFonts w:ascii="Times New Roman" w:eastAsia="Times New Roman" w:hAnsi="Times New Roman" w:cs="Times New Roman"/>
          <w:b/>
          <w:sz w:val="22"/>
          <w:szCs w:val="22"/>
        </w:rPr>
        <w:t>balanço de abertura</w:t>
      </w:r>
      <w:r w:rsidRPr="005A0604">
        <w:rPr>
          <w:rFonts w:ascii="Times New Roman" w:eastAsia="Times New Roman" w:hAnsi="Times New Roman" w:cs="Times New Roman"/>
          <w:sz w:val="22"/>
          <w:szCs w:val="22"/>
        </w:rPr>
        <w:t>.</w:t>
      </w:r>
    </w:p>
    <w:p w14:paraId="2A331645" w14:textId="77777777" w:rsidR="00D54377" w:rsidRPr="005A0604" w:rsidRDefault="00D54377" w:rsidP="00541D70">
      <w:pPr>
        <w:spacing w:before="0"/>
        <w:ind w:left="284"/>
        <w:rPr>
          <w:rFonts w:ascii="Times New Roman" w:eastAsia="Times New Roman" w:hAnsi="Times New Roman" w:cs="Times New Roman"/>
          <w:b/>
          <w:sz w:val="22"/>
          <w:szCs w:val="22"/>
        </w:rPr>
      </w:pPr>
    </w:p>
    <w:p w14:paraId="2A331646" w14:textId="77777777" w:rsidR="00D54377" w:rsidRPr="005A0604" w:rsidRDefault="00AB280D" w:rsidP="00541D70">
      <w:pPr>
        <w:shd w:val="clear" w:color="auto" w:fill="D9D9D9"/>
        <w:spacing w:before="0"/>
        <w:ind w:left="284"/>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12.3. Habilitação Jurídica</w:t>
      </w:r>
    </w:p>
    <w:p w14:paraId="2A331647" w14:textId="77777777" w:rsidR="00D54377" w:rsidRPr="005A0604" w:rsidRDefault="00D54377" w:rsidP="00541D70">
      <w:pPr>
        <w:tabs>
          <w:tab w:val="left" w:pos="1440"/>
        </w:tabs>
        <w:spacing w:before="0"/>
        <w:rPr>
          <w:rFonts w:ascii="Times New Roman" w:eastAsia="Times New Roman" w:hAnsi="Times New Roman" w:cs="Times New Roman"/>
          <w:sz w:val="22"/>
          <w:szCs w:val="22"/>
        </w:rPr>
      </w:pPr>
    </w:p>
    <w:p w14:paraId="2A331648" w14:textId="77777777" w:rsidR="00D54377" w:rsidRPr="005A0604" w:rsidRDefault="00AB280D" w:rsidP="00541D70">
      <w:pPr>
        <w:pBdr>
          <w:top w:val="nil"/>
          <w:left w:val="nil"/>
          <w:bottom w:val="nil"/>
          <w:right w:val="nil"/>
          <w:between w:val="nil"/>
        </w:pBdr>
        <w:spacing w:before="0"/>
        <w:ind w:left="567"/>
        <w:rPr>
          <w:rFonts w:ascii="Times New Roman" w:eastAsia="Times New Roman" w:hAnsi="Times New Roman" w:cs="Times New Roman"/>
          <w:b/>
          <w:sz w:val="22"/>
          <w:szCs w:val="22"/>
        </w:rPr>
      </w:pPr>
      <w:r w:rsidRPr="005A0604">
        <w:rPr>
          <w:rFonts w:ascii="Times New Roman" w:eastAsia="Times New Roman" w:hAnsi="Times New Roman" w:cs="Times New Roman"/>
          <w:b/>
          <w:sz w:val="22"/>
          <w:szCs w:val="22"/>
        </w:rPr>
        <w:t xml:space="preserve">12.3.1. </w:t>
      </w:r>
      <w:r w:rsidRPr="005A0604">
        <w:rPr>
          <w:rFonts w:ascii="Times New Roman" w:eastAsia="Times New Roman" w:hAnsi="Times New Roman" w:cs="Times New Roman"/>
          <w:sz w:val="22"/>
          <w:szCs w:val="22"/>
        </w:rPr>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que deverá ser apresentada pelos documentos a seguir de acordo com sua natureza jurídica:</w:t>
      </w:r>
    </w:p>
    <w:p w14:paraId="2A331649" w14:textId="77777777" w:rsidR="00D54377" w:rsidRPr="005A0604" w:rsidRDefault="00D54377" w:rsidP="00541D70">
      <w:pPr>
        <w:pBdr>
          <w:top w:val="nil"/>
          <w:left w:val="nil"/>
          <w:bottom w:val="nil"/>
          <w:right w:val="nil"/>
          <w:between w:val="nil"/>
        </w:pBdr>
        <w:spacing w:before="0"/>
        <w:ind w:left="567"/>
        <w:rPr>
          <w:rFonts w:ascii="Times New Roman" w:eastAsia="Times New Roman" w:hAnsi="Times New Roman" w:cs="Times New Roman"/>
          <w:b/>
          <w:sz w:val="22"/>
          <w:szCs w:val="22"/>
        </w:rPr>
      </w:pPr>
    </w:p>
    <w:p w14:paraId="2A33164A"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b/>
          <w:sz w:val="22"/>
          <w:szCs w:val="22"/>
        </w:rPr>
      </w:pPr>
      <w:r w:rsidRPr="005A0604">
        <w:rPr>
          <w:rFonts w:ascii="Times New Roman" w:eastAsia="Times New Roman" w:hAnsi="Times New Roman" w:cs="Times New Roman"/>
          <w:b/>
          <w:sz w:val="22"/>
          <w:szCs w:val="22"/>
        </w:rPr>
        <w:t xml:space="preserve">12.3.1.1. </w:t>
      </w:r>
      <w:r w:rsidRPr="005A0604">
        <w:rPr>
          <w:rFonts w:ascii="Times New Roman" w:eastAsia="Times New Roman" w:hAnsi="Times New Roman" w:cs="Times New Roman"/>
          <w:sz w:val="22"/>
          <w:szCs w:val="22"/>
        </w:rPr>
        <w:t>Documento de Identificação (Carteira de Identidade ou CNH) do Empresário Individual e/ou Sócio Administrador;</w:t>
      </w:r>
      <w:r w:rsidRPr="005A0604">
        <w:rPr>
          <w:rFonts w:ascii="Times New Roman" w:eastAsia="Times New Roman" w:hAnsi="Times New Roman" w:cs="Times New Roman"/>
          <w:b/>
          <w:sz w:val="22"/>
          <w:szCs w:val="22"/>
        </w:rPr>
        <w:t xml:space="preserve"> </w:t>
      </w:r>
    </w:p>
    <w:p w14:paraId="2A33164B" w14:textId="77777777" w:rsidR="00D54377" w:rsidRPr="005A0604" w:rsidRDefault="00D54377" w:rsidP="00541D70">
      <w:pPr>
        <w:pBdr>
          <w:top w:val="nil"/>
          <w:left w:val="nil"/>
          <w:bottom w:val="nil"/>
          <w:right w:val="nil"/>
          <w:between w:val="nil"/>
        </w:pBdr>
        <w:spacing w:before="0"/>
        <w:ind w:left="567"/>
        <w:rPr>
          <w:rFonts w:ascii="Times New Roman" w:eastAsia="Times New Roman" w:hAnsi="Times New Roman" w:cs="Times New Roman"/>
          <w:b/>
          <w:sz w:val="22"/>
          <w:szCs w:val="22"/>
        </w:rPr>
      </w:pPr>
    </w:p>
    <w:p w14:paraId="2A33164C"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12.3.1.2. </w:t>
      </w:r>
      <w:r w:rsidRPr="005A0604">
        <w:rPr>
          <w:rFonts w:ascii="Times New Roman" w:eastAsia="Times New Roman" w:hAnsi="Times New Roman" w:cs="Times New Roman"/>
          <w:sz w:val="22"/>
          <w:szCs w:val="22"/>
        </w:rPr>
        <w:t>No caso de empresário individual: inscrição no Registro Público de Empresas Mercantis, a cargo da Junta Comercial da respectiva sede;</w:t>
      </w:r>
    </w:p>
    <w:p w14:paraId="2A33164D" w14:textId="77777777" w:rsidR="00D54377" w:rsidRPr="005A0604" w:rsidRDefault="00D54377" w:rsidP="00541D70">
      <w:pPr>
        <w:pBdr>
          <w:top w:val="nil"/>
          <w:left w:val="nil"/>
          <w:bottom w:val="nil"/>
          <w:right w:val="nil"/>
          <w:between w:val="nil"/>
        </w:pBdr>
        <w:spacing w:before="0"/>
        <w:ind w:left="851"/>
        <w:rPr>
          <w:rFonts w:ascii="Times New Roman" w:eastAsia="Times New Roman" w:hAnsi="Times New Roman" w:cs="Times New Roman"/>
          <w:b/>
          <w:sz w:val="22"/>
          <w:szCs w:val="22"/>
        </w:rPr>
      </w:pPr>
    </w:p>
    <w:p w14:paraId="2A33164E" w14:textId="64F8763A"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12.3.1.2. </w:t>
      </w:r>
      <w:r w:rsidRPr="005A0604">
        <w:rPr>
          <w:rFonts w:ascii="Times New Roman" w:eastAsia="Times New Roman" w:hAnsi="Times New Roman" w:cs="Times New Roman"/>
          <w:sz w:val="22"/>
          <w:szCs w:val="22"/>
        </w:rPr>
        <w:t xml:space="preserve">Em se tratando de microempreendedor individual – MEI: Certificado da Condição de Microempreendedor Individual – CCMEI, cuja aceitação ficará condicionada à verificação da autenticidade no sítio </w:t>
      </w:r>
      <w:r w:rsidR="00037C12" w:rsidRPr="005A0604">
        <w:rPr>
          <w:rFonts w:ascii="Times New Roman" w:eastAsia="Times New Roman" w:hAnsi="Times New Roman" w:cs="Times New Roman"/>
          <w:b/>
          <w:sz w:val="22"/>
          <w:szCs w:val="22"/>
        </w:rPr>
        <w:t>www.portaldoempreendedor</w:t>
      </w:r>
      <w:r w:rsidRPr="005A0604">
        <w:rPr>
          <w:rFonts w:ascii="Times New Roman" w:eastAsia="Times New Roman" w:hAnsi="Times New Roman" w:cs="Times New Roman"/>
          <w:b/>
          <w:sz w:val="22"/>
          <w:szCs w:val="22"/>
        </w:rPr>
        <w:t>.gov.br</w:t>
      </w:r>
      <w:r w:rsidRPr="005A0604">
        <w:rPr>
          <w:rFonts w:ascii="Times New Roman" w:eastAsia="Times New Roman" w:hAnsi="Times New Roman" w:cs="Times New Roman"/>
          <w:sz w:val="22"/>
          <w:szCs w:val="22"/>
        </w:rPr>
        <w:t>;</w:t>
      </w:r>
    </w:p>
    <w:p w14:paraId="2A33164F" w14:textId="77777777" w:rsidR="00D54377" w:rsidRPr="005A0604" w:rsidRDefault="00D54377" w:rsidP="00541D70">
      <w:pPr>
        <w:pBdr>
          <w:top w:val="nil"/>
          <w:left w:val="nil"/>
          <w:bottom w:val="nil"/>
          <w:right w:val="nil"/>
          <w:between w:val="nil"/>
        </w:pBdr>
        <w:spacing w:before="0"/>
        <w:ind w:left="851"/>
        <w:rPr>
          <w:rFonts w:ascii="Times New Roman" w:eastAsia="Times New Roman" w:hAnsi="Times New Roman" w:cs="Times New Roman"/>
          <w:b/>
          <w:sz w:val="22"/>
          <w:szCs w:val="22"/>
        </w:rPr>
      </w:pPr>
    </w:p>
    <w:p w14:paraId="2A331650"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12.3.1.3. </w:t>
      </w:r>
      <w:r w:rsidRPr="005A0604">
        <w:rPr>
          <w:rFonts w:ascii="Times New Roman" w:eastAsia="Times New Roman" w:hAnsi="Times New Roman" w:cs="Times New Roman"/>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A331651" w14:textId="77777777" w:rsidR="00D54377" w:rsidRPr="005A0604" w:rsidRDefault="00D54377" w:rsidP="00541D70">
      <w:pPr>
        <w:pBdr>
          <w:top w:val="nil"/>
          <w:left w:val="nil"/>
          <w:bottom w:val="nil"/>
          <w:right w:val="nil"/>
          <w:between w:val="nil"/>
        </w:pBdr>
        <w:spacing w:before="0"/>
        <w:ind w:left="567"/>
        <w:rPr>
          <w:rFonts w:ascii="Times New Roman" w:eastAsia="Times New Roman" w:hAnsi="Times New Roman" w:cs="Times New Roman"/>
          <w:b/>
          <w:sz w:val="22"/>
          <w:szCs w:val="22"/>
        </w:rPr>
      </w:pPr>
    </w:p>
    <w:p w14:paraId="2A331652"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12.3.1.4. </w:t>
      </w:r>
      <w:r w:rsidRPr="005A0604">
        <w:rPr>
          <w:rFonts w:ascii="Times New Roman" w:eastAsia="Times New Roman" w:hAnsi="Times New Roman" w:cs="Times New Roman"/>
          <w:sz w:val="22"/>
          <w:szCs w:val="22"/>
        </w:rPr>
        <w:t>Inscrição no Registro Público de Empresas Mercantis onde opera, com averbação no Registro onde tem sede a matriz, no caso de ser o participante sucursal, filial ou agência;</w:t>
      </w:r>
    </w:p>
    <w:p w14:paraId="2A331653" w14:textId="77777777" w:rsidR="00D54377" w:rsidRPr="005A0604" w:rsidRDefault="00D54377" w:rsidP="00541D70">
      <w:pPr>
        <w:pBdr>
          <w:top w:val="nil"/>
          <w:left w:val="nil"/>
          <w:bottom w:val="nil"/>
          <w:right w:val="nil"/>
          <w:between w:val="nil"/>
        </w:pBdr>
        <w:spacing w:before="0"/>
        <w:ind w:left="851"/>
        <w:rPr>
          <w:rFonts w:ascii="Times New Roman" w:eastAsia="Times New Roman" w:hAnsi="Times New Roman" w:cs="Times New Roman"/>
          <w:b/>
          <w:sz w:val="22"/>
          <w:szCs w:val="22"/>
        </w:rPr>
      </w:pPr>
    </w:p>
    <w:p w14:paraId="2A331654"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12.3.1.5. </w:t>
      </w:r>
      <w:r w:rsidRPr="005A0604">
        <w:rPr>
          <w:rFonts w:ascii="Times New Roman" w:eastAsia="Times New Roman" w:hAnsi="Times New Roman" w:cs="Times New Roman"/>
          <w:sz w:val="22"/>
          <w:szCs w:val="22"/>
        </w:rPr>
        <w:t>No caso de sociedade simples: inscrição do ato constitutivo no Registro Civil das Pessoas Jurídicas do local de sua sede, acompanhada de prova da indicação dos seus administradores;</w:t>
      </w:r>
    </w:p>
    <w:p w14:paraId="2A331655" w14:textId="77777777" w:rsidR="00D54377" w:rsidRPr="005A0604" w:rsidRDefault="00D54377" w:rsidP="00541D70">
      <w:pPr>
        <w:pBdr>
          <w:top w:val="nil"/>
          <w:left w:val="nil"/>
          <w:bottom w:val="nil"/>
          <w:right w:val="nil"/>
          <w:between w:val="nil"/>
        </w:pBdr>
        <w:spacing w:before="0"/>
        <w:ind w:left="851"/>
        <w:rPr>
          <w:rFonts w:ascii="Times New Roman" w:eastAsia="Times New Roman" w:hAnsi="Times New Roman" w:cs="Times New Roman"/>
          <w:b/>
          <w:sz w:val="22"/>
          <w:szCs w:val="22"/>
        </w:rPr>
      </w:pPr>
    </w:p>
    <w:p w14:paraId="2A331656"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12.3.1.6. </w:t>
      </w:r>
      <w:r w:rsidRPr="005A0604">
        <w:rPr>
          <w:rFonts w:ascii="Times New Roman" w:eastAsia="Times New Roman" w:hAnsi="Times New Roman" w:cs="Times New Roman"/>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A331657" w14:textId="77777777" w:rsidR="00D54377" w:rsidRPr="005A0604" w:rsidRDefault="00D54377" w:rsidP="00541D70">
      <w:pPr>
        <w:pBdr>
          <w:top w:val="nil"/>
          <w:left w:val="nil"/>
          <w:bottom w:val="nil"/>
          <w:right w:val="nil"/>
          <w:between w:val="nil"/>
        </w:pBdr>
        <w:spacing w:before="0"/>
        <w:ind w:left="851"/>
        <w:rPr>
          <w:rFonts w:ascii="Times New Roman" w:eastAsia="Times New Roman" w:hAnsi="Times New Roman" w:cs="Times New Roman"/>
          <w:b/>
          <w:sz w:val="22"/>
          <w:szCs w:val="22"/>
        </w:rPr>
      </w:pPr>
    </w:p>
    <w:p w14:paraId="2A331658"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12.3.1.7. </w:t>
      </w:r>
      <w:r w:rsidRPr="005A0604">
        <w:rPr>
          <w:rFonts w:ascii="Times New Roman" w:eastAsia="Times New Roman" w:hAnsi="Times New Roman" w:cs="Times New Roman"/>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2A331659" w14:textId="77777777" w:rsidR="00D54377" w:rsidRPr="005A0604" w:rsidRDefault="00D54377" w:rsidP="00541D70">
      <w:pPr>
        <w:pBdr>
          <w:top w:val="nil"/>
          <w:left w:val="nil"/>
          <w:bottom w:val="nil"/>
          <w:right w:val="nil"/>
          <w:between w:val="nil"/>
        </w:pBdr>
        <w:spacing w:before="0"/>
        <w:ind w:left="851"/>
        <w:rPr>
          <w:rFonts w:ascii="Times New Roman" w:eastAsia="Times New Roman" w:hAnsi="Times New Roman" w:cs="Times New Roman"/>
          <w:b/>
          <w:sz w:val="22"/>
          <w:szCs w:val="22"/>
        </w:rPr>
      </w:pPr>
    </w:p>
    <w:p w14:paraId="2A33165A"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12.3.1.8. </w:t>
      </w:r>
      <w:r w:rsidRPr="005A0604">
        <w:rPr>
          <w:rFonts w:ascii="Times New Roman" w:eastAsia="Times New Roman" w:hAnsi="Times New Roman" w:cs="Times New Roman"/>
          <w:sz w:val="22"/>
          <w:szCs w:val="22"/>
        </w:rPr>
        <w:t>No caso de produtor rural: matrícula no Cadastro Específico do INSS – CEI, que comprove a qualificação como produtor rural pessoa física, nos termos da Instrução Normativa RFB n. 971, de 2009 (arts. 17 a 19 e 165).</w:t>
      </w:r>
    </w:p>
    <w:p w14:paraId="2A33165B" w14:textId="77777777" w:rsidR="00D54377" w:rsidRPr="005A0604" w:rsidRDefault="00D54377" w:rsidP="00541D70">
      <w:pPr>
        <w:pBdr>
          <w:top w:val="nil"/>
          <w:left w:val="nil"/>
          <w:bottom w:val="nil"/>
          <w:right w:val="nil"/>
          <w:between w:val="nil"/>
        </w:pBdr>
        <w:spacing w:before="0"/>
        <w:ind w:left="851"/>
        <w:rPr>
          <w:rFonts w:ascii="Times New Roman" w:eastAsia="Times New Roman" w:hAnsi="Times New Roman" w:cs="Times New Roman"/>
          <w:b/>
          <w:sz w:val="22"/>
          <w:szCs w:val="22"/>
        </w:rPr>
      </w:pPr>
    </w:p>
    <w:p w14:paraId="2A33165C"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12.3.1.9. </w:t>
      </w:r>
      <w:r w:rsidRPr="005A0604">
        <w:rPr>
          <w:rFonts w:ascii="Times New Roman" w:eastAsia="Times New Roman" w:hAnsi="Times New Roman" w:cs="Times New Roman"/>
          <w:sz w:val="22"/>
          <w:szCs w:val="22"/>
        </w:rPr>
        <w:t>No caso de empresa ou sociedade estrangeira em funcionamento no País: decreto de autorização;</w:t>
      </w:r>
    </w:p>
    <w:p w14:paraId="2A33165D" w14:textId="77777777" w:rsidR="00D54377" w:rsidRPr="005A0604" w:rsidRDefault="00D54377" w:rsidP="00541D70">
      <w:pPr>
        <w:pBdr>
          <w:top w:val="nil"/>
          <w:left w:val="nil"/>
          <w:bottom w:val="nil"/>
          <w:right w:val="nil"/>
          <w:between w:val="nil"/>
        </w:pBdr>
        <w:spacing w:before="0"/>
        <w:ind w:left="851"/>
        <w:rPr>
          <w:rFonts w:ascii="Times New Roman" w:eastAsia="Times New Roman" w:hAnsi="Times New Roman" w:cs="Times New Roman"/>
          <w:b/>
          <w:sz w:val="22"/>
          <w:szCs w:val="22"/>
        </w:rPr>
      </w:pPr>
    </w:p>
    <w:p w14:paraId="2A33165E"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12.3.1.10. </w:t>
      </w:r>
      <w:r w:rsidRPr="005A0604">
        <w:rPr>
          <w:rFonts w:ascii="Times New Roman" w:eastAsia="Times New Roman" w:hAnsi="Times New Roman" w:cs="Times New Roman"/>
          <w:sz w:val="22"/>
          <w:szCs w:val="22"/>
        </w:rPr>
        <w:t>No caso de atividade adstrita a uma legislação específica: ato de registro ou autorização para funcionamento expedido pelo órgão competente.</w:t>
      </w:r>
    </w:p>
    <w:p w14:paraId="2A33165F" w14:textId="77777777" w:rsidR="00D54377" w:rsidRPr="005A0604" w:rsidRDefault="00D54377" w:rsidP="00541D70">
      <w:pPr>
        <w:pBdr>
          <w:top w:val="nil"/>
          <w:left w:val="nil"/>
          <w:bottom w:val="nil"/>
          <w:right w:val="nil"/>
          <w:between w:val="nil"/>
        </w:pBdr>
        <w:spacing w:before="0"/>
        <w:ind w:left="851"/>
        <w:rPr>
          <w:rFonts w:ascii="Times New Roman" w:eastAsia="Times New Roman" w:hAnsi="Times New Roman" w:cs="Times New Roman"/>
          <w:b/>
          <w:sz w:val="22"/>
          <w:szCs w:val="22"/>
        </w:rPr>
      </w:pPr>
    </w:p>
    <w:p w14:paraId="2A331660" w14:textId="77777777" w:rsidR="00D54377" w:rsidRPr="005A0604" w:rsidRDefault="00AB280D" w:rsidP="00541D70">
      <w:pPr>
        <w:pBdr>
          <w:top w:val="nil"/>
          <w:left w:val="nil"/>
          <w:bottom w:val="nil"/>
          <w:right w:val="nil"/>
          <w:between w:val="nil"/>
        </w:pBdr>
        <w:spacing w:before="0"/>
        <w:ind w:left="851"/>
        <w:rPr>
          <w:rFonts w:ascii="Times New Roman" w:eastAsia="Times New Roman" w:hAnsi="Times New Roman" w:cs="Times New Roman"/>
          <w:sz w:val="22"/>
          <w:szCs w:val="22"/>
        </w:rPr>
      </w:pPr>
      <w:r w:rsidRPr="005A0604">
        <w:rPr>
          <w:rFonts w:ascii="Times New Roman" w:eastAsia="Times New Roman" w:hAnsi="Times New Roman" w:cs="Times New Roman"/>
          <w:b/>
          <w:sz w:val="22"/>
          <w:szCs w:val="22"/>
        </w:rPr>
        <w:t xml:space="preserve">12.3.1.11. </w:t>
      </w:r>
      <w:r w:rsidRPr="005A0604">
        <w:rPr>
          <w:rFonts w:ascii="Times New Roman" w:eastAsia="Times New Roman" w:hAnsi="Times New Roman" w:cs="Times New Roman"/>
          <w:sz w:val="22"/>
          <w:szCs w:val="22"/>
        </w:rPr>
        <w:t>Os documentos acima deverão estar acompanhados de todas as alterações ou da consolidação respectiva;</w:t>
      </w:r>
    </w:p>
    <w:p w14:paraId="2A331661" w14:textId="77777777" w:rsidR="00D54377" w:rsidRPr="005A0604" w:rsidRDefault="00D54377" w:rsidP="00541D70">
      <w:pPr>
        <w:spacing w:before="0"/>
        <w:rPr>
          <w:rFonts w:ascii="Times New Roman" w:eastAsia="Times New Roman" w:hAnsi="Times New Roman" w:cs="Times New Roman"/>
          <w:sz w:val="22"/>
          <w:szCs w:val="22"/>
        </w:rPr>
      </w:pPr>
    </w:p>
    <w:p w14:paraId="2A331662" w14:textId="77777777" w:rsidR="00D54377" w:rsidRPr="005A0604" w:rsidRDefault="00AB280D" w:rsidP="00541D70">
      <w:pPr>
        <w:shd w:val="clear" w:color="auto" w:fill="D9D9D9"/>
        <w:spacing w:before="0"/>
        <w:ind w:left="284"/>
        <w:rPr>
          <w:rFonts w:ascii="Times New Roman" w:eastAsia="Times New Roman" w:hAnsi="Times New Roman" w:cs="Times New Roman"/>
          <w:b/>
          <w:sz w:val="22"/>
          <w:szCs w:val="22"/>
        </w:rPr>
      </w:pPr>
      <w:r w:rsidRPr="005A0604">
        <w:rPr>
          <w:rFonts w:ascii="Times New Roman" w:eastAsia="Times New Roman" w:hAnsi="Times New Roman" w:cs="Times New Roman"/>
          <w:b/>
          <w:sz w:val="22"/>
          <w:szCs w:val="22"/>
        </w:rPr>
        <w:t>12.4. Habilitação Técnica</w:t>
      </w:r>
    </w:p>
    <w:p w14:paraId="2A331663" w14:textId="77777777" w:rsidR="00D54377" w:rsidRPr="005A0604" w:rsidRDefault="00D54377" w:rsidP="00541D70">
      <w:pPr>
        <w:spacing w:before="0"/>
        <w:rPr>
          <w:rFonts w:ascii="Times New Roman" w:eastAsia="Times New Roman" w:hAnsi="Times New Roman" w:cs="Times New Roman"/>
          <w:sz w:val="22"/>
          <w:szCs w:val="22"/>
        </w:rPr>
      </w:pPr>
    </w:p>
    <w:p w14:paraId="7FBF5712" w14:textId="58D6018B" w:rsidR="00E41AC8" w:rsidRPr="002915AB" w:rsidRDefault="00E41AC8" w:rsidP="00E41AC8">
      <w:pPr>
        <w:spacing w:before="0"/>
        <w:ind w:left="567"/>
        <w:rPr>
          <w:rFonts w:ascii="Times New Roman" w:eastAsia="Times New Roman" w:hAnsi="Times New Roman" w:cs="Times New Roman"/>
          <w:bCs/>
          <w:sz w:val="22"/>
          <w:szCs w:val="22"/>
        </w:rPr>
      </w:pPr>
      <w:r w:rsidRPr="002915AB">
        <w:rPr>
          <w:rFonts w:ascii="Times New Roman" w:eastAsia="Times New Roman" w:hAnsi="Times New Roman" w:cs="Times New Roman"/>
          <w:bCs/>
          <w:sz w:val="22"/>
          <w:szCs w:val="22"/>
        </w:rPr>
        <w:t>a) A comprovação da qualificação técnico-operacional será realizada mediante a apresentação de, no mínimo, um atestado emitido por pessoa jurídica de direito público ou privado, acompanhado da Certidão de Acervo Operacional (CAO) e da Certidão de Acervo Técnico (CAT), conforme disposto na Resolução CONFEA nº 1137/2023. Este atestado deve evidenciar a capacidade do licitante para executar atividades compatíveis com o objeto da licitação</w:t>
      </w:r>
      <w:r w:rsidR="006E713E" w:rsidRPr="002915AB">
        <w:rPr>
          <w:rFonts w:ascii="Times New Roman" w:eastAsia="Times New Roman" w:hAnsi="Times New Roman" w:cs="Times New Roman"/>
          <w:bCs/>
          <w:sz w:val="22"/>
          <w:szCs w:val="22"/>
        </w:rPr>
        <w:t>.</w:t>
      </w:r>
    </w:p>
    <w:p w14:paraId="3FDBAB75" w14:textId="77777777" w:rsidR="00E41AC8" w:rsidRPr="002915AB" w:rsidRDefault="00E41AC8" w:rsidP="00E41AC8">
      <w:pPr>
        <w:spacing w:before="0"/>
        <w:ind w:left="567"/>
        <w:rPr>
          <w:rFonts w:ascii="Times New Roman" w:eastAsia="Times New Roman" w:hAnsi="Times New Roman" w:cs="Times New Roman"/>
          <w:bCs/>
          <w:sz w:val="22"/>
          <w:szCs w:val="22"/>
        </w:rPr>
      </w:pPr>
      <w:r w:rsidRPr="002915AB">
        <w:rPr>
          <w:rFonts w:ascii="Times New Roman" w:eastAsia="Times New Roman" w:hAnsi="Times New Roman" w:cs="Times New Roman"/>
          <w:bCs/>
          <w:sz w:val="22"/>
          <w:szCs w:val="22"/>
        </w:rPr>
        <w:t>b) A qualificação técnico-profissional deverá ser demonstrada por meio da apresentação de, ao menos, uma Anotação de Responsabilidade Técnica (ART), devidamente registrada no CREA, e/ou Registro de Responsabilidade Técnica (RRT) registrado no CAU, e/ou Termo de Responsabilidade Técnica (TRT) registrado no CFT/CRT. Este documento deve estar em nome de profissional de nível superior ou técnico legalmente habilitado, integrante do quadro permanente da empresa licitante, comprovando sua responsabilidade técnica na execução de obras com características semelhantes às do objeto da licitação.</w:t>
      </w:r>
    </w:p>
    <w:p w14:paraId="694D805E" w14:textId="77777777" w:rsidR="00E41AC8" w:rsidRPr="002915AB" w:rsidRDefault="00E41AC8" w:rsidP="00E41AC8">
      <w:pPr>
        <w:spacing w:before="0"/>
        <w:ind w:left="567"/>
        <w:rPr>
          <w:rFonts w:ascii="Times New Roman" w:eastAsia="Times New Roman" w:hAnsi="Times New Roman" w:cs="Times New Roman"/>
          <w:bCs/>
          <w:sz w:val="22"/>
          <w:szCs w:val="22"/>
        </w:rPr>
      </w:pPr>
      <w:r w:rsidRPr="002915AB">
        <w:rPr>
          <w:rFonts w:ascii="Times New Roman" w:eastAsia="Times New Roman" w:hAnsi="Times New Roman" w:cs="Times New Roman"/>
          <w:bCs/>
          <w:sz w:val="22"/>
          <w:szCs w:val="22"/>
        </w:rPr>
        <w:t>b.1) A comprovação do vínculo do(s) profissional(is) ao quadro permanente da empresa poderá ser feita mediante a apresentação de contrato de prestação de serviço ou compromisso de que, caso a empresa seja vencedora, o profissional assumirá a responsabilidade técnica pelo objeto licitado.</w:t>
      </w:r>
    </w:p>
    <w:p w14:paraId="5D428052" w14:textId="77777777" w:rsidR="00E41AC8" w:rsidRPr="002915AB" w:rsidRDefault="00E41AC8" w:rsidP="00E41AC8">
      <w:pPr>
        <w:spacing w:before="0"/>
        <w:ind w:left="567"/>
        <w:rPr>
          <w:rFonts w:ascii="Times New Roman" w:eastAsia="Times New Roman" w:hAnsi="Times New Roman" w:cs="Times New Roman"/>
          <w:bCs/>
          <w:sz w:val="22"/>
          <w:szCs w:val="22"/>
        </w:rPr>
      </w:pPr>
      <w:r w:rsidRPr="002915AB">
        <w:rPr>
          <w:rFonts w:ascii="Times New Roman" w:eastAsia="Times New Roman" w:hAnsi="Times New Roman" w:cs="Times New Roman"/>
          <w:bCs/>
          <w:sz w:val="22"/>
          <w:szCs w:val="22"/>
        </w:rPr>
        <w:t>c) Deverá ser apresentada prova de registro da empresa junto ao Conselho Regional de Engenharia e Agronomia (CREA), e/ou ao Conselho de Arquitetura e Urbanismo (CAU), e/ou ao Conselho Federal dos Técnicos Industriais (CFT)/Conselho Regional dos Técnicos Industriais (CRT).</w:t>
      </w:r>
    </w:p>
    <w:p w14:paraId="5B41B263" w14:textId="29653246" w:rsidR="00E41AC8" w:rsidRPr="002915AB" w:rsidRDefault="00E41AC8" w:rsidP="00E41AC8">
      <w:pPr>
        <w:spacing w:before="0"/>
        <w:ind w:left="567"/>
        <w:rPr>
          <w:rFonts w:ascii="Times New Roman" w:eastAsia="Times New Roman" w:hAnsi="Times New Roman" w:cs="Times New Roman"/>
          <w:bCs/>
          <w:sz w:val="22"/>
          <w:szCs w:val="22"/>
        </w:rPr>
      </w:pPr>
      <w:r w:rsidRPr="002915AB">
        <w:rPr>
          <w:rFonts w:ascii="Times New Roman" w:eastAsia="Times New Roman" w:hAnsi="Times New Roman" w:cs="Times New Roman"/>
          <w:bCs/>
          <w:sz w:val="22"/>
          <w:szCs w:val="22"/>
        </w:rPr>
        <w:t xml:space="preserve">d) </w:t>
      </w:r>
      <w:r w:rsidR="00A40A05" w:rsidRPr="002915AB">
        <w:rPr>
          <w:rFonts w:ascii="Times New Roman" w:eastAsia="Times New Roman" w:hAnsi="Times New Roman" w:cs="Times New Roman"/>
          <w:bCs/>
          <w:sz w:val="22"/>
          <w:szCs w:val="22"/>
        </w:rPr>
        <w:t xml:space="preserve">Declaração de visita técnica, conforme Anexo </w:t>
      </w:r>
      <w:r w:rsidR="007403D6" w:rsidRPr="002915AB">
        <w:rPr>
          <w:rFonts w:ascii="Times New Roman" w:eastAsia="Times New Roman" w:hAnsi="Times New Roman" w:cs="Times New Roman"/>
          <w:bCs/>
          <w:sz w:val="22"/>
          <w:szCs w:val="22"/>
        </w:rPr>
        <w:t>II</w:t>
      </w:r>
      <w:r w:rsidR="00A40A05" w:rsidRPr="002915AB">
        <w:rPr>
          <w:rFonts w:ascii="Times New Roman" w:eastAsia="Times New Roman" w:hAnsi="Times New Roman" w:cs="Times New Roman"/>
          <w:bCs/>
          <w:sz w:val="22"/>
          <w:szCs w:val="22"/>
        </w:rPr>
        <w:t>, sob pena de inabilitação.</w:t>
      </w:r>
    </w:p>
    <w:p w14:paraId="499957A9" w14:textId="5F51CAB3" w:rsidR="000F0034" w:rsidRPr="002915AB" w:rsidRDefault="0032050F" w:rsidP="00E41AC8">
      <w:pPr>
        <w:spacing w:before="0"/>
        <w:ind w:left="567"/>
        <w:rPr>
          <w:rFonts w:ascii="Times New Roman" w:eastAsia="Times New Roman" w:hAnsi="Times New Roman" w:cs="Times New Roman"/>
          <w:bCs/>
          <w:sz w:val="22"/>
          <w:szCs w:val="22"/>
        </w:rPr>
      </w:pPr>
      <w:r w:rsidRPr="002915AB">
        <w:rPr>
          <w:rFonts w:ascii="Times New Roman" w:eastAsia="Times New Roman" w:hAnsi="Times New Roman" w:cs="Times New Roman"/>
          <w:bCs/>
          <w:sz w:val="22"/>
          <w:szCs w:val="22"/>
        </w:rPr>
        <w:t>d.1)</w:t>
      </w:r>
      <w:r w:rsidR="000F0034" w:rsidRPr="002915AB">
        <w:rPr>
          <w:rFonts w:ascii="Times New Roman" w:eastAsia="Times New Roman" w:hAnsi="Times New Roman" w:cs="Times New Roman"/>
          <w:bCs/>
          <w:sz w:val="22"/>
          <w:szCs w:val="22"/>
        </w:rPr>
        <w:t xml:space="preserve"> </w:t>
      </w:r>
      <w:r w:rsidR="00A40A05" w:rsidRPr="002915AB">
        <w:rPr>
          <w:rFonts w:ascii="Times New Roman" w:eastAsia="Times New Roman" w:hAnsi="Times New Roman" w:cs="Times New Roman"/>
          <w:bCs/>
          <w:sz w:val="22"/>
          <w:szCs w:val="22"/>
        </w:rPr>
        <w:t xml:space="preserve">As visitas deverão ser agendadas com o Senhor </w:t>
      </w:r>
      <w:r w:rsidR="003F0883" w:rsidRPr="002915AB">
        <w:rPr>
          <w:rFonts w:ascii="Times New Roman" w:eastAsia="Times New Roman" w:hAnsi="Times New Roman" w:cs="Times New Roman"/>
          <w:bCs/>
          <w:sz w:val="22"/>
          <w:szCs w:val="22"/>
        </w:rPr>
        <w:t>R</w:t>
      </w:r>
      <w:r w:rsidR="0099150A" w:rsidRPr="002915AB">
        <w:rPr>
          <w:rFonts w:ascii="Times New Roman" w:eastAsia="Times New Roman" w:hAnsi="Times New Roman" w:cs="Times New Roman"/>
          <w:bCs/>
          <w:sz w:val="22"/>
          <w:szCs w:val="22"/>
        </w:rPr>
        <w:t>oberto</w:t>
      </w:r>
      <w:r w:rsidR="00A40A05" w:rsidRPr="002915AB">
        <w:rPr>
          <w:rFonts w:ascii="Times New Roman" w:eastAsia="Times New Roman" w:hAnsi="Times New Roman" w:cs="Times New Roman"/>
          <w:bCs/>
          <w:sz w:val="22"/>
          <w:szCs w:val="22"/>
        </w:rPr>
        <w:t xml:space="preserve">, pelo telefone (99) </w:t>
      </w:r>
      <w:r w:rsidR="0099150A" w:rsidRPr="002915AB">
        <w:rPr>
          <w:rFonts w:ascii="Times New Roman" w:eastAsia="Times New Roman" w:hAnsi="Times New Roman" w:cs="Times New Roman"/>
          <w:bCs/>
          <w:sz w:val="22"/>
          <w:szCs w:val="22"/>
        </w:rPr>
        <w:t>98812-1238</w:t>
      </w:r>
      <w:r w:rsidR="00A40A05" w:rsidRPr="002915AB">
        <w:rPr>
          <w:rFonts w:ascii="Times New Roman" w:eastAsia="Times New Roman" w:hAnsi="Times New Roman" w:cs="Times New Roman"/>
          <w:bCs/>
          <w:sz w:val="22"/>
          <w:szCs w:val="22"/>
        </w:rPr>
        <w:t>, no horário das 0</w:t>
      </w:r>
      <w:r w:rsidR="000D728F" w:rsidRPr="002915AB">
        <w:rPr>
          <w:rFonts w:ascii="Times New Roman" w:eastAsia="Times New Roman" w:hAnsi="Times New Roman" w:cs="Times New Roman"/>
          <w:bCs/>
          <w:sz w:val="22"/>
          <w:szCs w:val="22"/>
        </w:rPr>
        <w:t>8</w:t>
      </w:r>
      <w:r w:rsidR="00A40A05" w:rsidRPr="002915AB">
        <w:rPr>
          <w:rFonts w:ascii="Times New Roman" w:eastAsia="Times New Roman" w:hAnsi="Times New Roman" w:cs="Times New Roman"/>
          <w:bCs/>
          <w:sz w:val="22"/>
          <w:szCs w:val="22"/>
        </w:rPr>
        <w:t>:00 às 13:00 horas, com antecedência mínima de 5 dias.</w:t>
      </w:r>
    </w:p>
    <w:p w14:paraId="02656FB0" w14:textId="68A4A4FC" w:rsidR="00E41AC8" w:rsidRPr="000075DD" w:rsidRDefault="00E41AC8" w:rsidP="00E41AC8">
      <w:pPr>
        <w:spacing w:before="0"/>
        <w:ind w:left="567"/>
        <w:rPr>
          <w:rFonts w:ascii="Times New Roman" w:eastAsia="Times New Roman" w:hAnsi="Times New Roman" w:cs="Times New Roman"/>
          <w:bCs/>
          <w:sz w:val="22"/>
          <w:szCs w:val="22"/>
        </w:rPr>
      </w:pPr>
      <w:r w:rsidRPr="002915AB">
        <w:rPr>
          <w:rFonts w:ascii="Times New Roman" w:eastAsia="Times New Roman" w:hAnsi="Times New Roman" w:cs="Times New Roman"/>
          <w:bCs/>
          <w:sz w:val="22"/>
          <w:szCs w:val="22"/>
        </w:rPr>
        <w:t>d.</w:t>
      </w:r>
      <w:r w:rsidR="00D65D3D" w:rsidRPr="002915AB">
        <w:rPr>
          <w:rFonts w:ascii="Times New Roman" w:eastAsia="Times New Roman" w:hAnsi="Times New Roman" w:cs="Times New Roman"/>
          <w:bCs/>
          <w:sz w:val="22"/>
          <w:szCs w:val="22"/>
        </w:rPr>
        <w:t>2</w:t>
      </w:r>
      <w:r w:rsidRPr="002915AB">
        <w:rPr>
          <w:rFonts w:ascii="Times New Roman" w:eastAsia="Times New Roman" w:hAnsi="Times New Roman" w:cs="Times New Roman"/>
          <w:bCs/>
          <w:sz w:val="22"/>
          <w:szCs w:val="22"/>
        </w:rPr>
        <w:t xml:space="preserve">) Caso o licitante opte por não realizar a visita técnica nos termos descritos acima, deverá apresentar declaração de dispensa da visita, conforme Anexo </w:t>
      </w:r>
      <w:r w:rsidR="00DC5D8A" w:rsidRPr="002915AB">
        <w:rPr>
          <w:rFonts w:ascii="Times New Roman" w:eastAsia="Times New Roman" w:hAnsi="Times New Roman" w:cs="Times New Roman"/>
          <w:bCs/>
          <w:sz w:val="22"/>
          <w:szCs w:val="22"/>
        </w:rPr>
        <w:t>II - A</w:t>
      </w:r>
      <w:r w:rsidRPr="002915AB">
        <w:rPr>
          <w:rFonts w:ascii="Times New Roman" w:eastAsia="Times New Roman" w:hAnsi="Times New Roman" w:cs="Times New Roman"/>
          <w:bCs/>
          <w:sz w:val="22"/>
          <w:szCs w:val="22"/>
        </w:rPr>
        <w:t>, sob pena de inabilitação.</w:t>
      </w:r>
    </w:p>
    <w:p w14:paraId="2A331665" w14:textId="77777777" w:rsidR="00D54377" w:rsidRPr="000075DD" w:rsidRDefault="00D54377" w:rsidP="00541D70">
      <w:pPr>
        <w:spacing w:before="0"/>
        <w:rPr>
          <w:rFonts w:ascii="Times New Roman" w:eastAsia="Times New Roman" w:hAnsi="Times New Roman" w:cs="Times New Roman"/>
          <w:sz w:val="22"/>
          <w:szCs w:val="22"/>
        </w:rPr>
      </w:pPr>
    </w:p>
    <w:p w14:paraId="2A331666" w14:textId="77777777" w:rsidR="00D54377" w:rsidRPr="000075DD" w:rsidRDefault="00AB280D" w:rsidP="00541D70">
      <w:pPr>
        <w:shd w:val="clear" w:color="auto" w:fill="D9D9D9"/>
        <w:spacing w:before="0"/>
        <w:ind w:left="284"/>
        <w:rPr>
          <w:rFonts w:ascii="Times New Roman" w:eastAsia="Times New Roman" w:hAnsi="Times New Roman" w:cs="Times New Roman"/>
          <w:b/>
          <w:sz w:val="22"/>
          <w:szCs w:val="22"/>
        </w:rPr>
      </w:pPr>
      <w:r w:rsidRPr="000075DD">
        <w:rPr>
          <w:rFonts w:ascii="Times New Roman" w:eastAsia="Times New Roman" w:hAnsi="Times New Roman" w:cs="Times New Roman"/>
          <w:b/>
          <w:sz w:val="22"/>
          <w:szCs w:val="22"/>
        </w:rPr>
        <w:t>12.5. Habilitação Fiscal, Social e Trabalhista</w:t>
      </w:r>
    </w:p>
    <w:p w14:paraId="2A331667" w14:textId="77777777" w:rsidR="00D54377" w:rsidRPr="000075DD" w:rsidRDefault="00D54377" w:rsidP="00541D70">
      <w:pPr>
        <w:tabs>
          <w:tab w:val="left" w:pos="1440"/>
        </w:tabs>
        <w:spacing w:before="0"/>
        <w:ind w:left="1134"/>
        <w:rPr>
          <w:rFonts w:ascii="Times New Roman" w:eastAsia="Times New Roman" w:hAnsi="Times New Roman" w:cs="Times New Roman"/>
          <w:sz w:val="22"/>
          <w:szCs w:val="22"/>
        </w:rPr>
      </w:pPr>
    </w:p>
    <w:p w14:paraId="2A331668" w14:textId="77777777" w:rsidR="00D54377" w:rsidRPr="000075DD" w:rsidRDefault="00AB280D" w:rsidP="00541D70">
      <w:pPr>
        <w:tabs>
          <w:tab w:val="left" w:pos="1440"/>
        </w:tabs>
        <w:spacing w:before="0"/>
        <w:ind w:left="567"/>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 xml:space="preserve">12.5.1. </w:t>
      </w:r>
      <w:r w:rsidRPr="000075DD">
        <w:rPr>
          <w:rFonts w:ascii="Times New Roman" w:eastAsia="Times New Roman" w:hAnsi="Times New Roman" w:cs="Times New Roman"/>
          <w:sz w:val="22"/>
          <w:szCs w:val="22"/>
        </w:rPr>
        <w:t>Prova de inscrição no Cadastro Nacional de Pessoas Jurídicas – CNPJ;</w:t>
      </w:r>
    </w:p>
    <w:p w14:paraId="2A331669" w14:textId="77777777" w:rsidR="00D54377" w:rsidRPr="000075DD" w:rsidRDefault="00D54377" w:rsidP="00541D70">
      <w:pPr>
        <w:tabs>
          <w:tab w:val="left" w:pos="1440"/>
        </w:tabs>
        <w:spacing w:before="0"/>
        <w:ind w:left="567"/>
        <w:rPr>
          <w:rFonts w:ascii="Times New Roman" w:eastAsia="Times New Roman" w:hAnsi="Times New Roman" w:cs="Times New Roman"/>
          <w:sz w:val="22"/>
          <w:szCs w:val="22"/>
        </w:rPr>
      </w:pPr>
    </w:p>
    <w:p w14:paraId="2A33166A" w14:textId="77777777" w:rsidR="00D54377" w:rsidRPr="000075DD" w:rsidRDefault="00AB280D" w:rsidP="00541D70">
      <w:pPr>
        <w:tabs>
          <w:tab w:val="left" w:pos="1440"/>
        </w:tabs>
        <w:spacing w:before="0"/>
        <w:ind w:left="567"/>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12.5.2.</w:t>
      </w:r>
      <w:r w:rsidRPr="000075DD">
        <w:rPr>
          <w:rFonts w:ascii="Times New Roman" w:eastAsia="Times New Roman" w:hAnsi="Times New Roman" w:cs="Times New Roman"/>
          <w:sz w:val="22"/>
          <w:szCs w:val="22"/>
        </w:rPr>
        <w:t xml:space="preserve"> Prova de inscrição no cadastro de contribuintes estadual e/ou municipal, se houver, relativo ao domicílio ou sede do licitante, pertinente ao seu ramo de atividade e compatível com o objeto contratual;</w:t>
      </w:r>
    </w:p>
    <w:p w14:paraId="2A33166B" w14:textId="77777777" w:rsidR="00D54377" w:rsidRPr="000075DD" w:rsidRDefault="00D54377" w:rsidP="00541D70">
      <w:pPr>
        <w:tabs>
          <w:tab w:val="left" w:pos="1440"/>
        </w:tabs>
        <w:spacing w:before="0"/>
        <w:ind w:left="567"/>
        <w:rPr>
          <w:rFonts w:ascii="Times New Roman" w:eastAsia="Times New Roman" w:hAnsi="Times New Roman" w:cs="Times New Roman"/>
          <w:sz w:val="22"/>
          <w:szCs w:val="22"/>
        </w:rPr>
      </w:pPr>
    </w:p>
    <w:p w14:paraId="2A33166C" w14:textId="1636B18A" w:rsidR="00D54377" w:rsidRPr="000075DD" w:rsidRDefault="00AB280D" w:rsidP="00541D70">
      <w:pPr>
        <w:tabs>
          <w:tab w:val="left" w:pos="1440"/>
        </w:tabs>
        <w:spacing w:before="0"/>
        <w:ind w:left="567"/>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.5.3.</w:t>
      </w:r>
      <w:r w:rsidRPr="000075DD">
        <w:rPr>
          <w:rFonts w:ascii="Times New Roman" w:eastAsia="Times New Roman" w:hAnsi="Times New Roman" w:cs="Times New Roman"/>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33166D" w14:textId="77777777" w:rsidR="00D54377" w:rsidRPr="000075DD" w:rsidRDefault="00D54377" w:rsidP="00541D70">
      <w:pPr>
        <w:tabs>
          <w:tab w:val="left" w:pos="1440"/>
        </w:tabs>
        <w:spacing w:before="0"/>
        <w:ind w:left="567"/>
        <w:rPr>
          <w:rFonts w:ascii="Times New Roman" w:eastAsia="Times New Roman" w:hAnsi="Times New Roman" w:cs="Times New Roman"/>
          <w:sz w:val="22"/>
          <w:szCs w:val="22"/>
        </w:rPr>
      </w:pPr>
    </w:p>
    <w:p w14:paraId="2A33166E" w14:textId="4A56F335" w:rsidR="00D54377" w:rsidRPr="000075DD" w:rsidRDefault="00AB280D" w:rsidP="00541D70">
      <w:pPr>
        <w:tabs>
          <w:tab w:val="left" w:pos="1440"/>
        </w:tabs>
        <w:spacing w:before="0"/>
        <w:ind w:left="567"/>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.5.4.</w:t>
      </w:r>
      <w:r w:rsidRPr="000075DD">
        <w:rPr>
          <w:rFonts w:ascii="Times New Roman" w:eastAsia="Times New Roman" w:hAnsi="Times New Roman" w:cs="Times New Roman"/>
          <w:sz w:val="22"/>
          <w:szCs w:val="22"/>
        </w:rPr>
        <w:t xml:space="preserve"> Prova de regularidade com o Fundo de Garantia do Tempo de Serviço (FGTS),</w:t>
      </w:r>
      <w:r w:rsidRPr="000075DD">
        <w:rPr>
          <w:rFonts w:ascii="Times New Roman" w:eastAsia="Times New Roman" w:hAnsi="Times New Roman" w:cs="Times New Roman"/>
          <w:b/>
          <w:sz w:val="22"/>
          <w:szCs w:val="22"/>
        </w:rPr>
        <w:t xml:space="preserve"> </w:t>
      </w:r>
      <w:r w:rsidRPr="000075DD">
        <w:rPr>
          <w:rFonts w:ascii="Times New Roman" w:eastAsia="Times New Roman" w:hAnsi="Times New Roman" w:cs="Times New Roman"/>
          <w:sz w:val="22"/>
          <w:szCs w:val="22"/>
        </w:rPr>
        <w:t xml:space="preserve">através da apresentação do </w:t>
      </w:r>
      <w:r w:rsidRPr="000075DD">
        <w:rPr>
          <w:rFonts w:ascii="Times New Roman" w:eastAsia="Times New Roman" w:hAnsi="Times New Roman" w:cs="Times New Roman"/>
          <w:b/>
          <w:sz w:val="22"/>
          <w:szCs w:val="22"/>
        </w:rPr>
        <w:t xml:space="preserve">Certificado de Regularidade do FGTS </w:t>
      </w:r>
      <w:r w:rsidR="00037C12" w:rsidRPr="000075DD">
        <w:rPr>
          <w:rFonts w:ascii="Times New Roman" w:eastAsia="Times New Roman" w:hAnsi="Times New Roman" w:cs="Times New Roman"/>
          <w:b/>
          <w:sz w:val="22"/>
          <w:szCs w:val="22"/>
        </w:rPr>
        <w:t>–</w:t>
      </w:r>
      <w:r w:rsidRPr="000075DD">
        <w:rPr>
          <w:rFonts w:ascii="Times New Roman" w:eastAsia="Times New Roman" w:hAnsi="Times New Roman" w:cs="Times New Roman"/>
          <w:b/>
          <w:sz w:val="22"/>
          <w:szCs w:val="22"/>
        </w:rPr>
        <w:t xml:space="preserve"> CRF;</w:t>
      </w:r>
    </w:p>
    <w:p w14:paraId="2A33166F" w14:textId="77777777" w:rsidR="00D54377" w:rsidRPr="000075DD" w:rsidRDefault="00D54377" w:rsidP="00541D70">
      <w:pPr>
        <w:tabs>
          <w:tab w:val="left" w:pos="1440"/>
        </w:tabs>
        <w:spacing w:before="0"/>
        <w:ind w:left="567"/>
        <w:rPr>
          <w:rFonts w:ascii="Times New Roman" w:eastAsia="Times New Roman" w:hAnsi="Times New Roman" w:cs="Times New Roman"/>
          <w:sz w:val="22"/>
          <w:szCs w:val="22"/>
        </w:rPr>
      </w:pPr>
    </w:p>
    <w:p w14:paraId="2A331670" w14:textId="647D339D" w:rsidR="00D54377" w:rsidRPr="000075DD" w:rsidRDefault="00AB280D" w:rsidP="00541D70">
      <w:pPr>
        <w:tabs>
          <w:tab w:val="left" w:pos="1440"/>
        </w:tabs>
        <w:spacing w:before="0"/>
        <w:ind w:left="567"/>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.5.5.</w:t>
      </w:r>
      <w:r w:rsidRPr="000075DD">
        <w:rPr>
          <w:rFonts w:ascii="Times New Roman" w:eastAsia="Times New Roman" w:hAnsi="Times New Roman" w:cs="Times New Roman"/>
          <w:sz w:val="22"/>
          <w:szCs w:val="22"/>
        </w:rPr>
        <w:t xml:space="preserve"> Prova de regularidade perante a Justiça do Trabalho, mediante a apresentação da </w:t>
      </w:r>
      <w:r w:rsidRPr="000075DD">
        <w:rPr>
          <w:rFonts w:ascii="Times New Roman" w:eastAsia="Times New Roman" w:hAnsi="Times New Roman" w:cs="Times New Roman"/>
          <w:b/>
          <w:sz w:val="22"/>
          <w:szCs w:val="22"/>
        </w:rPr>
        <w:t>Certidão Negativa de Débitos Trabalhistas – CNDT</w:t>
      </w:r>
      <w:r w:rsidRPr="000075DD">
        <w:rPr>
          <w:rFonts w:ascii="Times New Roman" w:eastAsia="Times New Roman" w:hAnsi="Times New Roman" w:cs="Times New Roman"/>
          <w:sz w:val="22"/>
          <w:szCs w:val="22"/>
        </w:rPr>
        <w:t>;</w:t>
      </w:r>
    </w:p>
    <w:p w14:paraId="2A331671" w14:textId="77777777" w:rsidR="00D54377" w:rsidRPr="000075DD" w:rsidRDefault="00D54377" w:rsidP="00541D70">
      <w:pPr>
        <w:tabs>
          <w:tab w:val="left" w:pos="1440"/>
        </w:tabs>
        <w:spacing w:before="0"/>
        <w:ind w:left="567"/>
        <w:rPr>
          <w:rFonts w:ascii="Times New Roman" w:eastAsia="Times New Roman" w:hAnsi="Times New Roman" w:cs="Times New Roman"/>
          <w:b/>
          <w:sz w:val="22"/>
          <w:szCs w:val="22"/>
        </w:rPr>
      </w:pPr>
    </w:p>
    <w:p w14:paraId="2A331672" w14:textId="41933749" w:rsidR="00D54377" w:rsidRPr="000075DD" w:rsidRDefault="00AB280D" w:rsidP="00541D70">
      <w:pPr>
        <w:tabs>
          <w:tab w:val="left" w:pos="1440"/>
        </w:tabs>
        <w:spacing w:before="0"/>
        <w:ind w:left="567"/>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 xml:space="preserve">.5.6. </w:t>
      </w:r>
      <w:r w:rsidRPr="000075DD">
        <w:rPr>
          <w:rFonts w:ascii="Times New Roman" w:eastAsia="Times New Roman" w:hAnsi="Times New Roman" w:cs="Times New Roman"/>
          <w:sz w:val="22"/>
          <w:szCs w:val="22"/>
        </w:rPr>
        <w:t xml:space="preserve">Prova de Regularidade com a Fazenda Estadual do domicílio ou sede da licitante, mediante a: </w:t>
      </w:r>
    </w:p>
    <w:p w14:paraId="2A331673" w14:textId="77777777" w:rsidR="00D54377" w:rsidRPr="000075DD" w:rsidRDefault="00D54377" w:rsidP="00541D70">
      <w:pPr>
        <w:tabs>
          <w:tab w:val="left" w:pos="1440"/>
        </w:tabs>
        <w:spacing w:before="0"/>
        <w:ind w:left="567"/>
        <w:rPr>
          <w:rFonts w:ascii="Times New Roman" w:eastAsia="Times New Roman" w:hAnsi="Times New Roman" w:cs="Times New Roman"/>
          <w:b/>
          <w:sz w:val="22"/>
          <w:szCs w:val="22"/>
        </w:rPr>
      </w:pPr>
    </w:p>
    <w:p w14:paraId="2A331674" w14:textId="3064E6AA" w:rsidR="00D54377" w:rsidRPr="000075DD" w:rsidRDefault="00AB280D" w:rsidP="00541D70">
      <w:pPr>
        <w:tabs>
          <w:tab w:val="left" w:pos="1440"/>
        </w:tabs>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 xml:space="preserve">.5.6.1. </w:t>
      </w:r>
      <w:r w:rsidRPr="000075DD">
        <w:rPr>
          <w:rFonts w:ascii="Times New Roman" w:eastAsia="Times New Roman" w:hAnsi="Times New Roman" w:cs="Times New Roman"/>
          <w:sz w:val="22"/>
          <w:szCs w:val="22"/>
        </w:rPr>
        <w:t>Certidão Negativa</w:t>
      </w:r>
      <w:r w:rsidRPr="000075DD">
        <w:rPr>
          <w:rFonts w:ascii="Times New Roman" w:eastAsia="Times New Roman" w:hAnsi="Times New Roman" w:cs="Times New Roman"/>
          <w:b/>
          <w:sz w:val="22"/>
          <w:szCs w:val="22"/>
        </w:rPr>
        <w:t xml:space="preserve"> </w:t>
      </w:r>
      <w:r w:rsidRPr="000075DD">
        <w:rPr>
          <w:rFonts w:ascii="Times New Roman" w:eastAsia="Times New Roman" w:hAnsi="Times New Roman" w:cs="Times New Roman"/>
          <w:sz w:val="22"/>
          <w:szCs w:val="22"/>
        </w:rPr>
        <w:t xml:space="preserve">de Débitos Fiscais, e; </w:t>
      </w:r>
    </w:p>
    <w:p w14:paraId="2A331675" w14:textId="77777777" w:rsidR="00D54377" w:rsidRPr="000075DD" w:rsidRDefault="00D54377" w:rsidP="00541D70">
      <w:pPr>
        <w:tabs>
          <w:tab w:val="left" w:pos="1440"/>
        </w:tabs>
        <w:spacing w:before="0"/>
        <w:ind w:left="851"/>
        <w:rPr>
          <w:rFonts w:ascii="Times New Roman" w:eastAsia="Times New Roman" w:hAnsi="Times New Roman" w:cs="Times New Roman"/>
          <w:b/>
          <w:sz w:val="22"/>
          <w:szCs w:val="22"/>
        </w:rPr>
      </w:pPr>
    </w:p>
    <w:p w14:paraId="2A331676" w14:textId="3C661EEA" w:rsidR="00D54377" w:rsidRPr="000075DD" w:rsidRDefault="00AB280D" w:rsidP="00541D70">
      <w:pPr>
        <w:tabs>
          <w:tab w:val="left" w:pos="1440"/>
        </w:tabs>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 xml:space="preserve">.5.6.2. </w:t>
      </w:r>
      <w:r w:rsidRPr="000075DD">
        <w:rPr>
          <w:rFonts w:ascii="Times New Roman" w:eastAsia="Times New Roman" w:hAnsi="Times New Roman" w:cs="Times New Roman"/>
          <w:sz w:val="22"/>
          <w:szCs w:val="22"/>
        </w:rPr>
        <w:t xml:space="preserve">Certidão Negativa de Inscrição de Débitos na Dívida Ativa; </w:t>
      </w:r>
    </w:p>
    <w:p w14:paraId="2A331677" w14:textId="77777777" w:rsidR="00D54377" w:rsidRPr="000075DD" w:rsidRDefault="00D54377" w:rsidP="00541D70">
      <w:pPr>
        <w:spacing w:before="0"/>
        <w:ind w:left="851" w:hanging="426"/>
        <w:rPr>
          <w:rFonts w:ascii="Times New Roman" w:eastAsia="Times New Roman" w:hAnsi="Times New Roman" w:cs="Times New Roman"/>
          <w:sz w:val="22"/>
          <w:szCs w:val="22"/>
        </w:rPr>
      </w:pPr>
    </w:p>
    <w:p w14:paraId="2A331678" w14:textId="495D353F" w:rsidR="00D54377" w:rsidRPr="000075DD" w:rsidRDefault="00AB280D" w:rsidP="00541D70">
      <w:pPr>
        <w:tabs>
          <w:tab w:val="left" w:pos="1440"/>
        </w:tabs>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 xml:space="preserve">.5.6.3. </w:t>
      </w:r>
      <w:r w:rsidRPr="000075DD">
        <w:rPr>
          <w:rFonts w:ascii="Times New Roman" w:eastAsia="Times New Roman" w:hAnsi="Times New Roman" w:cs="Times New Roman"/>
          <w:sz w:val="22"/>
          <w:szCs w:val="22"/>
        </w:rPr>
        <w:t xml:space="preserve">Quando a prova de regularidade de que trata o </w:t>
      </w:r>
      <w:r w:rsidRPr="000075DD">
        <w:rPr>
          <w:rFonts w:ascii="Times New Roman" w:eastAsia="Times New Roman" w:hAnsi="Times New Roman" w:cs="Times New Roman"/>
          <w:b/>
          <w:sz w:val="22"/>
          <w:szCs w:val="22"/>
        </w:rPr>
        <w:t>subitem 15.5.6</w:t>
      </w:r>
      <w:r w:rsidRPr="000075DD">
        <w:rPr>
          <w:rFonts w:ascii="Times New Roman" w:eastAsia="Times New Roman" w:hAnsi="Times New Roman" w:cs="Times New Roman"/>
          <w:sz w:val="22"/>
          <w:szCs w:val="22"/>
        </w:rPr>
        <w:t xml:space="preserve"> for comprovada mediante a apresentação de uma </w:t>
      </w:r>
      <w:r w:rsidRPr="000075DD">
        <w:rPr>
          <w:rFonts w:ascii="Times New Roman" w:eastAsia="Times New Roman" w:hAnsi="Times New Roman" w:cs="Times New Roman"/>
          <w:b/>
          <w:sz w:val="22"/>
          <w:szCs w:val="22"/>
        </w:rPr>
        <w:t>única certidão</w:t>
      </w:r>
      <w:r w:rsidRPr="000075DD">
        <w:rPr>
          <w:rFonts w:ascii="Times New Roman" w:eastAsia="Times New Roman" w:hAnsi="Times New Roman" w:cs="Times New Roman"/>
          <w:sz w:val="22"/>
          <w:szCs w:val="22"/>
        </w:rPr>
        <w:t>, e dela não constar expressamente essa informação, deverá a licitante demonstrar com documentação hábil essa condição;</w:t>
      </w:r>
    </w:p>
    <w:p w14:paraId="2A331679" w14:textId="659FC399" w:rsidR="00D54377" w:rsidRPr="000075DD" w:rsidRDefault="00DC1C8F" w:rsidP="00DC1C8F">
      <w:pPr>
        <w:tabs>
          <w:tab w:val="left" w:pos="4400"/>
        </w:tabs>
        <w:spacing w:before="0"/>
        <w:ind w:left="567"/>
        <w:rPr>
          <w:rFonts w:ascii="Times New Roman" w:eastAsia="Times New Roman" w:hAnsi="Times New Roman" w:cs="Times New Roman"/>
          <w:b/>
          <w:sz w:val="22"/>
          <w:szCs w:val="22"/>
        </w:rPr>
      </w:pPr>
      <w:r w:rsidRPr="000075DD">
        <w:rPr>
          <w:rFonts w:ascii="Times New Roman" w:eastAsia="Times New Roman" w:hAnsi="Times New Roman" w:cs="Times New Roman"/>
          <w:b/>
          <w:sz w:val="22"/>
          <w:szCs w:val="22"/>
        </w:rPr>
        <w:tab/>
      </w:r>
    </w:p>
    <w:p w14:paraId="2A33167A" w14:textId="37E620B9" w:rsidR="00D54377" w:rsidRPr="000075DD" w:rsidRDefault="00AB280D" w:rsidP="00541D70">
      <w:pPr>
        <w:tabs>
          <w:tab w:val="left" w:pos="1134"/>
        </w:tabs>
        <w:spacing w:before="0"/>
        <w:ind w:left="567"/>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 xml:space="preserve">.5.7. </w:t>
      </w:r>
      <w:r w:rsidRPr="000075DD">
        <w:rPr>
          <w:rFonts w:ascii="Times New Roman" w:eastAsia="Times New Roman" w:hAnsi="Times New Roman" w:cs="Times New Roman"/>
          <w:sz w:val="22"/>
          <w:szCs w:val="22"/>
        </w:rPr>
        <w:t>Prova de regularidade com a Fazenda Municipal</w:t>
      </w:r>
      <w:r w:rsidRPr="000075DD">
        <w:rPr>
          <w:rFonts w:ascii="Times New Roman" w:eastAsia="Times New Roman" w:hAnsi="Times New Roman" w:cs="Times New Roman"/>
          <w:b/>
          <w:sz w:val="22"/>
          <w:szCs w:val="22"/>
        </w:rPr>
        <w:t xml:space="preserve"> </w:t>
      </w:r>
      <w:r w:rsidRPr="000075DD">
        <w:rPr>
          <w:rFonts w:ascii="Times New Roman" w:eastAsia="Times New Roman" w:hAnsi="Times New Roman" w:cs="Times New Roman"/>
          <w:sz w:val="22"/>
          <w:szCs w:val="22"/>
        </w:rPr>
        <w:t xml:space="preserve">do domicílio ou sede da licitante, relativa ao ISSQN – Imposto Sobre Serviços de Qualquer Natureza e relativa à TLF – Taxa de Localização e Funcionamento, mediante a: </w:t>
      </w:r>
    </w:p>
    <w:p w14:paraId="2A33167B" w14:textId="77777777" w:rsidR="00D54377" w:rsidRPr="000075DD" w:rsidRDefault="00D54377" w:rsidP="00541D70">
      <w:pPr>
        <w:spacing w:before="0"/>
        <w:rPr>
          <w:rFonts w:ascii="Times New Roman" w:eastAsia="Times New Roman" w:hAnsi="Times New Roman" w:cs="Times New Roman"/>
          <w:sz w:val="22"/>
          <w:szCs w:val="22"/>
        </w:rPr>
      </w:pPr>
    </w:p>
    <w:p w14:paraId="2A33167C" w14:textId="287CDE91" w:rsidR="00D54377" w:rsidRPr="000075DD" w:rsidRDefault="00AB280D" w:rsidP="00541D70">
      <w:pPr>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 xml:space="preserve">.5.7.1. </w:t>
      </w:r>
      <w:r w:rsidRPr="000075DD">
        <w:rPr>
          <w:rFonts w:ascii="Times New Roman" w:eastAsia="Times New Roman" w:hAnsi="Times New Roman" w:cs="Times New Roman"/>
          <w:sz w:val="22"/>
          <w:szCs w:val="22"/>
        </w:rPr>
        <w:t xml:space="preserve">Certidão Negativa de Débitos Municipais; </w:t>
      </w:r>
    </w:p>
    <w:p w14:paraId="2A33167D" w14:textId="77777777" w:rsidR="00D54377" w:rsidRPr="000075DD" w:rsidRDefault="00D54377" w:rsidP="00541D70">
      <w:pPr>
        <w:spacing w:before="0"/>
        <w:ind w:left="851"/>
        <w:rPr>
          <w:rFonts w:ascii="Times New Roman" w:eastAsia="Times New Roman" w:hAnsi="Times New Roman" w:cs="Times New Roman"/>
          <w:sz w:val="22"/>
          <w:szCs w:val="22"/>
        </w:rPr>
      </w:pPr>
    </w:p>
    <w:p w14:paraId="2A33167E" w14:textId="326544F9" w:rsidR="00D54377" w:rsidRPr="000075DD" w:rsidRDefault="00AB280D" w:rsidP="00541D70">
      <w:pPr>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 xml:space="preserve">.5.7.2. </w:t>
      </w:r>
      <w:r w:rsidRPr="000075DD">
        <w:rPr>
          <w:rFonts w:ascii="Times New Roman" w:eastAsia="Times New Roman" w:hAnsi="Times New Roman" w:cs="Times New Roman"/>
          <w:sz w:val="22"/>
          <w:szCs w:val="22"/>
        </w:rPr>
        <w:t xml:space="preserve">Certidão Negativa quanto à Dívida Ativa Municipal; </w:t>
      </w:r>
    </w:p>
    <w:p w14:paraId="2A33167F" w14:textId="77777777" w:rsidR="00D54377" w:rsidRPr="000075DD" w:rsidRDefault="00D54377" w:rsidP="00541D70">
      <w:pPr>
        <w:spacing w:before="0"/>
        <w:ind w:left="851"/>
        <w:rPr>
          <w:rFonts w:ascii="Times New Roman" w:eastAsia="Times New Roman" w:hAnsi="Times New Roman" w:cs="Times New Roman"/>
          <w:sz w:val="22"/>
          <w:szCs w:val="22"/>
        </w:rPr>
      </w:pPr>
    </w:p>
    <w:p w14:paraId="2A331680" w14:textId="7F83186F" w:rsidR="00D54377" w:rsidRPr="000075DD" w:rsidRDefault="00AB280D" w:rsidP="00541D70">
      <w:pPr>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w:t>
      </w:r>
      <w:r w:rsidR="006E132E" w:rsidRPr="000075DD">
        <w:rPr>
          <w:rFonts w:ascii="Times New Roman" w:eastAsia="Times New Roman" w:hAnsi="Times New Roman" w:cs="Times New Roman"/>
          <w:b/>
          <w:sz w:val="22"/>
          <w:szCs w:val="22"/>
        </w:rPr>
        <w:t>2</w:t>
      </w:r>
      <w:r w:rsidRPr="000075DD">
        <w:rPr>
          <w:rFonts w:ascii="Times New Roman" w:eastAsia="Times New Roman" w:hAnsi="Times New Roman" w:cs="Times New Roman"/>
          <w:b/>
          <w:sz w:val="22"/>
          <w:szCs w:val="22"/>
        </w:rPr>
        <w:t xml:space="preserve">.5.7.3. </w:t>
      </w:r>
      <w:r w:rsidRPr="000075DD">
        <w:rPr>
          <w:rFonts w:ascii="Times New Roman" w:eastAsia="Times New Roman" w:hAnsi="Times New Roman" w:cs="Times New Roman"/>
          <w:sz w:val="22"/>
          <w:szCs w:val="22"/>
        </w:rPr>
        <w:t xml:space="preserve">Quando a prova de regularidade de que trata o </w:t>
      </w:r>
      <w:r w:rsidRPr="000075DD">
        <w:rPr>
          <w:rFonts w:ascii="Times New Roman" w:eastAsia="Times New Roman" w:hAnsi="Times New Roman" w:cs="Times New Roman"/>
          <w:b/>
          <w:sz w:val="22"/>
          <w:szCs w:val="22"/>
        </w:rPr>
        <w:t>subitem 15.5.7</w:t>
      </w:r>
      <w:r w:rsidRPr="000075DD">
        <w:rPr>
          <w:rFonts w:ascii="Times New Roman" w:eastAsia="Times New Roman" w:hAnsi="Times New Roman" w:cs="Times New Roman"/>
          <w:sz w:val="22"/>
          <w:szCs w:val="22"/>
        </w:rPr>
        <w:t xml:space="preserve"> for comprovada mediante a apresentação de uma única certidão, e dela não constar expressamente essa informação, deverá a licitante demonstrar com documentação hábil essa condição. </w:t>
      </w:r>
    </w:p>
    <w:p w14:paraId="2A331681" w14:textId="77777777" w:rsidR="00D54377" w:rsidRPr="000075DD" w:rsidRDefault="00D54377" w:rsidP="00541D70">
      <w:pPr>
        <w:tabs>
          <w:tab w:val="left" w:pos="1440"/>
        </w:tabs>
        <w:spacing w:before="0"/>
        <w:ind w:left="567"/>
        <w:rPr>
          <w:rFonts w:ascii="Times New Roman" w:eastAsia="Times New Roman" w:hAnsi="Times New Roman" w:cs="Times New Roman"/>
          <w:b/>
          <w:sz w:val="22"/>
          <w:szCs w:val="22"/>
        </w:rPr>
      </w:pPr>
    </w:p>
    <w:p w14:paraId="2A331682" w14:textId="77777777" w:rsidR="00D54377" w:rsidRPr="000075DD" w:rsidRDefault="00AB280D" w:rsidP="00541D70">
      <w:pPr>
        <w:shd w:val="clear" w:color="auto" w:fill="D9D9D9"/>
        <w:spacing w:before="0"/>
        <w:ind w:left="284"/>
        <w:rPr>
          <w:rFonts w:ascii="Times New Roman" w:eastAsia="Times New Roman" w:hAnsi="Times New Roman" w:cs="Times New Roman"/>
          <w:sz w:val="22"/>
          <w:szCs w:val="22"/>
          <w:highlight w:val="yellow"/>
        </w:rPr>
      </w:pPr>
      <w:r w:rsidRPr="000075DD">
        <w:rPr>
          <w:rFonts w:ascii="Times New Roman" w:eastAsia="Times New Roman" w:hAnsi="Times New Roman" w:cs="Times New Roman"/>
          <w:b/>
          <w:sz w:val="22"/>
          <w:szCs w:val="22"/>
        </w:rPr>
        <w:t>12.6. Habilitação Econômico-Financeira</w:t>
      </w:r>
    </w:p>
    <w:p w14:paraId="69532923" w14:textId="77777777" w:rsidR="00F0373F" w:rsidRPr="000075DD" w:rsidRDefault="00F0373F" w:rsidP="00541D70">
      <w:pPr>
        <w:tabs>
          <w:tab w:val="left" w:pos="1440"/>
        </w:tabs>
        <w:spacing w:before="0"/>
        <w:ind w:left="567"/>
        <w:rPr>
          <w:rFonts w:ascii="Times New Roman" w:eastAsia="Times New Roman" w:hAnsi="Times New Roman" w:cs="Times New Roman"/>
          <w:b/>
          <w:sz w:val="22"/>
          <w:szCs w:val="22"/>
        </w:rPr>
      </w:pPr>
      <w:bookmarkStart w:id="12" w:name="_26in1rg" w:colFirst="0" w:colLast="0"/>
      <w:bookmarkStart w:id="13" w:name="_lnxbz9" w:colFirst="0" w:colLast="0"/>
      <w:bookmarkEnd w:id="12"/>
      <w:bookmarkEnd w:id="13"/>
    </w:p>
    <w:p w14:paraId="2A331684" w14:textId="27C5C63F" w:rsidR="00D54377" w:rsidRPr="000075DD" w:rsidRDefault="00AB280D" w:rsidP="00541D70">
      <w:pPr>
        <w:tabs>
          <w:tab w:val="left" w:pos="1440"/>
        </w:tabs>
        <w:spacing w:before="0"/>
        <w:ind w:left="567"/>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12.6.1. Certidão negativa de falência, recuperação judicial e extrajudicial</w:t>
      </w:r>
      <w:r w:rsidRPr="000075DD">
        <w:rPr>
          <w:rFonts w:ascii="Times New Roman" w:eastAsia="Times New Roman" w:hAnsi="Times New Roman" w:cs="Times New Roman"/>
          <w:sz w:val="22"/>
          <w:szCs w:val="22"/>
        </w:rPr>
        <w:t xml:space="preserve"> expedida pelo distribuidor da sede do licitante, com data não excedente a </w:t>
      </w:r>
      <w:r w:rsidRPr="000075DD">
        <w:rPr>
          <w:rFonts w:ascii="Times New Roman" w:eastAsia="Times New Roman" w:hAnsi="Times New Roman" w:cs="Times New Roman"/>
          <w:b/>
          <w:sz w:val="22"/>
          <w:szCs w:val="22"/>
        </w:rPr>
        <w:t>60 (sessenta) dias</w:t>
      </w:r>
      <w:r w:rsidRPr="000075DD">
        <w:rPr>
          <w:rFonts w:ascii="Times New Roman" w:eastAsia="Times New Roman" w:hAnsi="Times New Roman" w:cs="Times New Roman"/>
          <w:sz w:val="22"/>
          <w:szCs w:val="22"/>
        </w:rPr>
        <w:t xml:space="preserve"> de antecedência da data de apresentação da documentação de habilitação, quando não estiver expresso o prazo de validade.</w:t>
      </w:r>
    </w:p>
    <w:p w14:paraId="2A331685" w14:textId="77777777" w:rsidR="00D54377" w:rsidRPr="000075DD" w:rsidRDefault="00D54377" w:rsidP="00541D70">
      <w:pPr>
        <w:tabs>
          <w:tab w:val="left" w:pos="1560"/>
        </w:tabs>
        <w:spacing w:before="0"/>
        <w:ind w:left="567"/>
        <w:rPr>
          <w:rFonts w:ascii="Times New Roman" w:eastAsia="Times New Roman" w:hAnsi="Times New Roman" w:cs="Times New Roman"/>
          <w:b/>
          <w:sz w:val="22"/>
          <w:szCs w:val="22"/>
        </w:rPr>
      </w:pPr>
    </w:p>
    <w:p w14:paraId="2A331686" w14:textId="77777777" w:rsidR="00D54377" w:rsidRPr="000075DD" w:rsidRDefault="00AB280D" w:rsidP="00541D70">
      <w:pPr>
        <w:tabs>
          <w:tab w:val="left" w:pos="1560"/>
        </w:tabs>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 xml:space="preserve">12.6.1.1. </w:t>
      </w:r>
      <w:r w:rsidRPr="000075DD">
        <w:rPr>
          <w:rFonts w:ascii="Times New Roman" w:eastAsia="Times New Roman" w:hAnsi="Times New Roman" w:cs="Times New Roman"/>
          <w:sz w:val="22"/>
          <w:szCs w:val="22"/>
        </w:rPr>
        <w:t>No caso de certidão positiva de recuperação judicial ou extrajudicial, o licitante deverá apresentar a comprovação de que o respectivo plano de recuperação foi homologado judicialmente, na forma do art. 58, da Lei n.º 11.101, de 09 de fevereiro de 2005, sob pena de inabilitação, devendo, ainda, comprovar todos os demais requisitos de habilitação.</w:t>
      </w:r>
    </w:p>
    <w:p w14:paraId="2A331687" w14:textId="77777777" w:rsidR="00D54377" w:rsidRPr="000075DD" w:rsidRDefault="00D54377" w:rsidP="00541D70">
      <w:pPr>
        <w:tabs>
          <w:tab w:val="left" w:pos="1440"/>
        </w:tabs>
        <w:spacing w:before="0"/>
        <w:ind w:left="2124"/>
        <w:rPr>
          <w:rFonts w:ascii="Times New Roman" w:eastAsia="Times New Roman" w:hAnsi="Times New Roman" w:cs="Times New Roman"/>
          <w:sz w:val="22"/>
          <w:szCs w:val="22"/>
        </w:rPr>
      </w:pPr>
    </w:p>
    <w:p w14:paraId="2A331688" w14:textId="5BB4FB4F" w:rsidR="00D54377" w:rsidRPr="000075DD" w:rsidRDefault="00AB280D" w:rsidP="00541D70">
      <w:pPr>
        <w:tabs>
          <w:tab w:val="left" w:pos="1440"/>
        </w:tabs>
        <w:spacing w:before="0"/>
        <w:ind w:left="567"/>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12.6.2. Balanço Patrimonial (BP)</w:t>
      </w:r>
      <w:r w:rsidR="003B44AD" w:rsidRPr="000075DD">
        <w:rPr>
          <w:rFonts w:ascii="Times New Roman" w:eastAsia="Times New Roman" w:hAnsi="Times New Roman" w:cs="Times New Roman"/>
          <w:b/>
          <w:sz w:val="22"/>
          <w:szCs w:val="22"/>
        </w:rPr>
        <w:t xml:space="preserve"> e </w:t>
      </w:r>
      <w:r w:rsidRPr="000075DD">
        <w:rPr>
          <w:rFonts w:ascii="Times New Roman" w:eastAsia="Times New Roman" w:hAnsi="Times New Roman" w:cs="Times New Roman"/>
          <w:b/>
          <w:sz w:val="22"/>
          <w:szCs w:val="22"/>
        </w:rPr>
        <w:t xml:space="preserve">Demonstração do Resultado do Exercício (DRE) </w:t>
      </w:r>
      <w:r w:rsidRPr="000075DD">
        <w:rPr>
          <w:rFonts w:ascii="Times New Roman" w:eastAsia="Times New Roman" w:hAnsi="Times New Roman" w:cs="Times New Roman"/>
          <w:sz w:val="22"/>
          <w:szCs w:val="22"/>
        </w:rPr>
        <w:t xml:space="preserve">dos 2 (dois) últimos exercícios sociais, </w:t>
      </w:r>
      <w:r w:rsidRPr="000075DD">
        <w:rPr>
          <w:rFonts w:ascii="Times New Roman" w:eastAsia="Times New Roman" w:hAnsi="Times New Roman" w:cs="Times New Roman"/>
          <w:i/>
          <w:sz w:val="22"/>
          <w:szCs w:val="22"/>
        </w:rPr>
        <w:t>acompanhados pelos Termos de Abertura e Encerramento do Livro Diário ou do próprio Livro Diário e Notas Explicativas</w:t>
      </w:r>
      <w:r w:rsidRPr="000075DD">
        <w:rPr>
          <w:rFonts w:ascii="Times New Roman" w:eastAsia="Times New Roman" w:hAnsi="Times New Roman" w:cs="Times New Roman"/>
          <w:i/>
          <w:sz w:val="22"/>
          <w:szCs w:val="22"/>
          <w:vertAlign w:val="superscript"/>
        </w:rPr>
        <w:footnoteReference w:id="1"/>
      </w:r>
      <w:r w:rsidRPr="000075DD">
        <w:rPr>
          <w:rFonts w:ascii="Times New Roman" w:eastAsia="Times New Roman" w:hAnsi="Times New Roman" w:cs="Times New Roman"/>
          <w:i/>
          <w:sz w:val="22"/>
          <w:szCs w:val="22"/>
        </w:rPr>
        <w:t>, já exigíveis e apresentados na forma da lei</w:t>
      </w:r>
      <w:r w:rsidRPr="000075DD">
        <w:rPr>
          <w:rFonts w:ascii="Times New Roman" w:eastAsia="Times New Roman" w:hAnsi="Times New Roman" w:cs="Times New Roman"/>
          <w:sz w:val="22"/>
          <w:szCs w:val="22"/>
        </w:rPr>
        <w:t>, que comprovem a boa situação financeira da empresa;</w:t>
      </w:r>
    </w:p>
    <w:p w14:paraId="2A331689" w14:textId="77777777" w:rsidR="00D54377" w:rsidRPr="000075DD" w:rsidRDefault="00D54377" w:rsidP="00541D70">
      <w:pPr>
        <w:tabs>
          <w:tab w:val="left" w:pos="1440"/>
        </w:tabs>
        <w:spacing w:before="0"/>
        <w:ind w:left="284"/>
        <w:rPr>
          <w:rFonts w:ascii="Times New Roman" w:eastAsia="Times New Roman" w:hAnsi="Times New Roman" w:cs="Times New Roman"/>
          <w:sz w:val="22"/>
          <w:szCs w:val="22"/>
        </w:rPr>
      </w:pPr>
    </w:p>
    <w:p w14:paraId="2A33168A" w14:textId="5129C397" w:rsidR="00D54377" w:rsidRPr="000075DD" w:rsidRDefault="00AB280D" w:rsidP="00541D70">
      <w:pPr>
        <w:widowControl w:val="0"/>
        <w:pBdr>
          <w:top w:val="nil"/>
          <w:left w:val="nil"/>
          <w:bottom w:val="nil"/>
          <w:right w:val="nil"/>
          <w:between w:val="nil"/>
        </w:pBdr>
        <w:tabs>
          <w:tab w:val="left" w:pos="851"/>
          <w:tab w:val="left" w:pos="1276"/>
        </w:tabs>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 xml:space="preserve">12.6.2.1. </w:t>
      </w:r>
      <w:r w:rsidRPr="000075DD">
        <w:rPr>
          <w:rFonts w:ascii="Times New Roman" w:eastAsia="Times New Roman" w:hAnsi="Times New Roman" w:cs="Times New Roman"/>
          <w:sz w:val="22"/>
          <w:szCs w:val="22"/>
        </w:rPr>
        <w:t xml:space="preserve">As </w:t>
      </w:r>
      <w:r w:rsidRPr="000075DD">
        <w:rPr>
          <w:rFonts w:ascii="Times New Roman" w:eastAsia="Times New Roman" w:hAnsi="Times New Roman" w:cs="Times New Roman"/>
          <w:b/>
          <w:sz w:val="22"/>
          <w:szCs w:val="22"/>
        </w:rPr>
        <w:t xml:space="preserve">empresas obrigadas </w:t>
      </w:r>
      <w:r w:rsidRPr="000075DD">
        <w:rPr>
          <w:rFonts w:ascii="Times New Roman" w:eastAsia="Times New Roman" w:hAnsi="Times New Roman" w:cs="Times New Roman"/>
          <w:sz w:val="22"/>
          <w:szCs w:val="22"/>
        </w:rPr>
        <w:t>à elaboração das Demonstrações Contábeis por meio da Escrituração Contábil Digital – ECD, nos termos da IN RFB vigente, terão que apresentar, até o último dia útil do mês de maio, as Demonstrações Contábeis dos exercícios de 202</w:t>
      </w:r>
      <w:r w:rsidR="004A3B84" w:rsidRPr="000075DD">
        <w:rPr>
          <w:rFonts w:ascii="Times New Roman" w:eastAsia="Times New Roman" w:hAnsi="Times New Roman" w:cs="Times New Roman"/>
          <w:sz w:val="22"/>
          <w:szCs w:val="22"/>
        </w:rPr>
        <w:t>2</w:t>
      </w:r>
      <w:r w:rsidRPr="000075DD">
        <w:rPr>
          <w:rFonts w:ascii="Times New Roman" w:eastAsia="Times New Roman" w:hAnsi="Times New Roman" w:cs="Times New Roman"/>
          <w:sz w:val="22"/>
          <w:szCs w:val="22"/>
        </w:rPr>
        <w:t xml:space="preserve"> e 202</w:t>
      </w:r>
      <w:r w:rsidR="004A3B84" w:rsidRPr="000075DD">
        <w:rPr>
          <w:rFonts w:ascii="Times New Roman" w:eastAsia="Times New Roman" w:hAnsi="Times New Roman" w:cs="Times New Roman"/>
          <w:sz w:val="22"/>
          <w:szCs w:val="22"/>
        </w:rPr>
        <w:t>3</w:t>
      </w:r>
      <w:r w:rsidRPr="000075DD">
        <w:rPr>
          <w:rFonts w:ascii="Times New Roman" w:eastAsia="Times New Roman" w:hAnsi="Times New Roman" w:cs="Times New Roman"/>
          <w:sz w:val="22"/>
          <w:szCs w:val="22"/>
        </w:rPr>
        <w:t>, após esta data é obrigatória à apresentação das Demonstrações Contábeis dos exercícios de 202</w:t>
      </w:r>
      <w:r w:rsidR="004A3B84" w:rsidRPr="000075DD">
        <w:rPr>
          <w:rFonts w:ascii="Times New Roman" w:eastAsia="Times New Roman" w:hAnsi="Times New Roman" w:cs="Times New Roman"/>
          <w:sz w:val="22"/>
          <w:szCs w:val="22"/>
        </w:rPr>
        <w:t>3</w:t>
      </w:r>
      <w:r w:rsidRPr="000075DD">
        <w:rPr>
          <w:rFonts w:ascii="Times New Roman" w:eastAsia="Times New Roman" w:hAnsi="Times New Roman" w:cs="Times New Roman"/>
          <w:sz w:val="22"/>
          <w:szCs w:val="22"/>
        </w:rPr>
        <w:t xml:space="preserve"> e 202</w:t>
      </w:r>
      <w:r w:rsidR="004A3B84" w:rsidRPr="000075DD">
        <w:rPr>
          <w:rFonts w:ascii="Times New Roman" w:eastAsia="Times New Roman" w:hAnsi="Times New Roman" w:cs="Times New Roman"/>
          <w:sz w:val="22"/>
          <w:szCs w:val="22"/>
        </w:rPr>
        <w:t>4</w:t>
      </w:r>
      <w:r w:rsidRPr="000075DD">
        <w:rPr>
          <w:rFonts w:ascii="Times New Roman" w:eastAsia="Times New Roman" w:hAnsi="Times New Roman" w:cs="Times New Roman"/>
          <w:sz w:val="22"/>
          <w:szCs w:val="22"/>
        </w:rPr>
        <w:t>;</w:t>
      </w:r>
    </w:p>
    <w:p w14:paraId="2A33168B" w14:textId="77777777" w:rsidR="00D54377" w:rsidRPr="000075DD" w:rsidRDefault="00D54377" w:rsidP="00541D70">
      <w:pPr>
        <w:widowControl w:val="0"/>
        <w:pBdr>
          <w:top w:val="nil"/>
          <w:left w:val="nil"/>
          <w:bottom w:val="nil"/>
          <w:right w:val="nil"/>
          <w:between w:val="nil"/>
        </w:pBdr>
        <w:tabs>
          <w:tab w:val="left" w:pos="851"/>
          <w:tab w:val="left" w:pos="1276"/>
        </w:tabs>
        <w:spacing w:before="0"/>
        <w:ind w:left="567"/>
        <w:rPr>
          <w:rFonts w:ascii="Times New Roman" w:eastAsia="Times New Roman" w:hAnsi="Times New Roman" w:cs="Times New Roman"/>
          <w:b/>
          <w:sz w:val="22"/>
          <w:szCs w:val="22"/>
        </w:rPr>
      </w:pPr>
    </w:p>
    <w:p w14:paraId="2A33168C" w14:textId="4A2BC498" w:rsidR="00D54377" w:rsidRPr="000075DD" w:rsidRDefault="00AB280D" w:rsidP="00541D70">
      <w:pPr>
        <w:widowControl w:val="0"/>
        <w:pBdr>
          <w:top w:val="nil"/>
          <w:left w:val="nil"/>
          <w:bottom w:val="nil"/>
          <w:right w:val="nil"/>
          <w:between w:val="nil"/>
        </w:pBdr>
        <w:tabs>
          <w:tab w:val="left" w:pos="851"/>
          <w:tab w:val="left" w:pos="1276"/>
        </w:tabs>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 xml:space="preserve">12.6.2.2. </w:t>
      </w:r>
      <w:r w:rsidRPr="000075DD">
        <w:rPr>
          <w:rFonts w:ascii="Times New Roman" w:eastAsia="Times New Roman" w:hAnsi="Times New Roman" w:cs="Times New Roman"/>
          <w:sz w:val="22"/>
          <w:szCs w:val="22"/>
        </w:rPr>
        <w:t xml:space="preserve">As </w:t>
      </w:r>
      <w:r w:rsidRPr="000075DD">
        <w:rPr>
          <w:rFonts w:ascii="Times New Roman" w:eastAsia="Times New Roman" w:hAnsi="Times New Roman" w:cs="Times New Roman"/>
          <w:b/>
          <w:sz w:val="22"/>
          <w:szCs w:val="22"/>
        </w:rPr>
        <w:t xml:space="preserve">empresas não obrigadas </w:t>
      </w:r>
      <w:r w:rsidRPr="000075DD">
        <w:rPr>
          <w:rFonts w:ascii="Times New Roman" w:eastAsia="Times New Roman" w:hAnsi="Times New Roman" w:cs="Times New Roman"/>
          <w:sz w:val="22"/>
          <w:szCs w:val="22"/>
        </w:rPr>
        <w:t>à elaboração das Demonstrações Contábeis por meio da Escrituração Contábil Digital – ECD terão que apresentar, até 30 de abril, as Demonstrações Contábeis dos exercícios de 202</w:t>
      </w:r>
      <w:r w:rsidR="0082699E" w:rsidRPr="000075DD">
        <w:rPr>
          <w:rFonts w:ascii="Times New Roman" w:eastAsia="Times New Roman" w:hAnsi="Times New Roman" w:cs="Times New Roman"/>
          <w:sz w:val="22"/>
          <w:szCs w:val="22"/>
        </w:rPr>
        <w:t>2</w:t>
      </w:r>
      <w:r w:rsidRPr="000075DD">
        <w:rPr>
          <w:rFonts w:ascii="Times New Roman" w:eastAsia="Times New Roman" w:hAnsi="Times New Roman" w:cs="Times New Roman"/>
          <w:sz w:val="22"/>
          <w:szCs w:val="22"/>
        </w:rPr>
        <w:t xml:space="preserve"> e 202</w:t>
      </w:r>
      <w:r w:rsidR="0082699E" w:rsidRPr="000075DD">
        <w:rPr>
          <w:rFonts w:ascii="Times New Roman" w:eastAsia="Times New Roman" w:hAnsi="Times New Roman" w:cs="Times New Roman"/>
          <w:sz w:val="22"/>
          <w:szCs w:val="22"/>
        </w:rPr>
        <w:t>3</w:t>
      </w:r>
      <w:r w:rsidRPr="000075DD">
        <w:rPr>
          <w:rFonts w:ascii="Times New Roman" w:eastAsia="Times New Roman" w:hAnsi="Times New Roman" w:cs="Times New Roman"/>
          <w:sz w:val="22"/>
          <w:szCs w:val="22"/>
        </w:rPr>
        <w:t>, após esta data é obrigatória a apresentação das Demonstrações Contábeis dos exercícios de 202</w:t>
      </w:r>
      <w:r w:rsidR="0082699E" w:rsidRPr="000075DD">
        <w:rPr>
          <w:rFonts w:ascii="Times New Roman" w:eastAsia="Times New Roman" w:hAnsi="Times New Roman" w:cs="Times New Roman"/>
          <w:sz w:val="22"/>
          <w:szCs w:val="22"/>
        </w:rPr>
        <w:t>3</w:t>
      </w:r>
      <w:r w:rsidRPr="000075DD">
        <w:rPr>
          <w:rFonts w:ascii="Times New Roman" w:eastAsia="Times New Roman" w:hAnsi="Times New Roman" w:cs="Times New Roman"/>
          <w:sz w:val="22"/>
          <w:szCs w:val="22"/>
        </w:rPr>
        <w:t xml:space="preserve"> e 202</w:t>
      </w:r>
      <w:r w:rsidR="0082699E" w:rsidRPr="000075DD">
        <w:rPr>
          <w:rFonts w:ascii="Times New Roman" w:eastAsia="Times New Roman" w:hAnsi="Times New Roman" w:cs="Times New Roman"/>
          <w:sz w:val="22"/>
          <w:szCs w:val="22"/>
        </w:rPr>
        <w:t>4</w:t>
      </w:r>
      <w:r w:rsidRPr="000075DD">
        <w:rPr>
          <w:rFonts w:ascii="Times New Roman" w:eastAsia="Times New Roman" w:hAnsi="Times New Roman" w:cs="Times New Roman"/>
          <w:sz w:val="22"/>
          <w:szCs w:val="22"/>
        </w:rPr>
        <w:t>.</w:t>
      </w:r>
    </w:p>
    <w:p w14:paraId="2A33168D" w14:textId="77777777" w:rsidR="00D54377" w:rsidRPr="000075DD" w:rsidRDefault="00D54377" w:rsidP="00541D70">
      <w:pPr>
        <w:spacing w:before="0"/>
        <w:ind w:left="1418"/>
        <w:rPr>
          <w:rFonts w:ascii="Times New Roman" w:eastAsia="Times New Roman" w:hAnsi="Times New Roman" w:cs="Times New Roman"/>
          <w:sz w:val="22"/>
          <w:szCs w:val="22"/>
        </w:rPr>
      </w:pPr>
    </w:p>
    <w:p w14:paraId="2A33168E" w14:textId="77777777" w:rsidR="00D54377" w:rsidRPr="000075DD" w:rsidRDefault="00AB280D" w:rsidP="00541D70">
      <w:pPr>
        <w:spacing w:before="0"/>
        <w:ind w:left="851"/>
        <w:rPr>
          <w:rFonts w:ascii="Times New Roman" w:eastAsia="Times New Roman" w:hAnsi="Times New Roman" w:cs="Times New Roman"/>
          <w:sz w:val="22"/>
          <w:szCs w:val="22"/>
        </w:rPr>
      </w:pPr>
      <w:bookmarkStart w:id="14" w:name="_35nkun2" w:colFirst="0" w:colLast="0"/>
      <w:bookmarkEnd w:id="14"/>
      <w:r w:rsidRPr="000075DD">
        <w:rPr>
          <w:rFonts w:ascii="Times New Roman" w:eastAsia="Times New Roman" w:hAnsi="Times New Roman" w:cs="Times New Roman"/>
          <w:b/>
          <w:sz w:val="22"/>
          <w:szCs w:val="22"/>
        </w:rPr>
        <w:lastRenderedPageBreak/>
        <w:t>12.6.2.3.</w:t>
      </w:r>
      <w:r w:rsidRPr="000075DD">
        <w:rPr>
          <w:rFonts w:ascii="Times New Roman" w:eastAsia="Times New Roman" w:hAnsi="Times New Roman" w:cs="Times New Roman"/>
          <w:sz w:val="22"/>
          <w:szCs w:val="22"/>
        </w:rPr>
        <w:t xml:space="preserve"> No caso de empresa constituída no exercício social vigente, a mesma deverá apresentar o </w:t>
      </w:r>
      <w:r w:rsidRPr="000075DD">
        <w:rPr>
          <w:rFonts w:ascii="Times New Roman" w:eastAsia="Times New Roman" w:hAnsi="Times New Roman" w:cs="Times New Roman"/>
          <w:b/>
          <w:sz w:val="22"/>
          <w:szCs w:val="22"/>
        </w:rPr>
        <w:t>Balanço de Abertura</w:t>
      </w:r>
      <w:r w:rsidRPr="000075DD">
        <w:rPr>
          <w:rFonts w:ascii="Times New Roman" w:eastAsia="Times New Roman" w:hAnsi="Times New Roman" w:cs="Times New Roman"/>
          <w:sz w:val="22"/>
          <w:szCs w:val="22"/>
        </w:rPr>
        <w:t xml:space="preserve"> ou </w:t>
      </w:r>
      <w:r w:rsidRPr="000075DD">
        <w:rPr>
          <w:rFonts w:ascii="Times New Roman" w:eastAsia="Times New Roman" w:hAnsi="Times New Roman" w:cs="Times New Roman"/>
          <w:b/>
          <w:sz w:val="22"/>
          <w:szCs w:val="22"/>
        </w:rPr>
        <w:t>Balanço Patrimonial (BP), Demonstração do Resultado do Exercício (DRE) e demais Demonstrações Contábeis</w:t>
      </w:r>
      <w:r w:rsidRPr="000075DD">
        <w:rPr>
          <w:rFonts w:ascii="Times New Roman" w:eastAsia="Times New Roman" w:hAnsi="Times New Roman" w:cs="Times New Roman"/>
          <w:sz w:val="22"/>
          <w:szCs w:val="22"/>
        </w:rPr>
        <w:t xml:space="preserve"> referentes ao período de existência da empresa, ou seja, Balanço Intermediário, observado as formas previstas no </w:t>
      </w:r>
      <w:r w:rsidRPr="000075DD">
        <w:rPr>
          <w:rFonts w:ascii="Times New Roman" w:eastAsia="Times New Roman" w:hAnsi="Times New Roman" w:cs="Times New Roman"/>
          <w:b/>
          <w:sz w:val="22"/>
          <w:szCs w:val="22"/>
        </w:rPr>
        <w:t>subitem 12.6.3</w:t>
      </w:r>
      <w:r w:rsidRPr="000075DD">
        <w:rPr>
          <w:rFonts w:ascii="Times New Roman" w:eastAsia="Times New Roman" w:hAnsi="Times New Roman" w:cs="Times New Roman"/>
          <w:sz w:val="22"/>
          <w:szCs w:val="22"/>
        </w:rPr>
        <w:t xml:space="preserve"> deste edital;</w:t>
      </w:r>
    </w:p>
    <w:p w14:paraId="2A33168F" w14:textId="77777777" w:rsidR="00D54377" w:rsidRPr="000075DD" w:rsidRDefault="00D54377" w:rsidP="00541D70">
      <w:pPr>
        <w:spacing w:before="0"/>
        <w:ind w:left="851"/>
        <w:rPr>
          <w:rFonts w:ascii="Times New Roman" w:eastAsia="Times New Roman" w:hAnsi="Times New Roman" w:cs="Times New Roman"/>
          <w:b/>
          <w:sz w:val="22"/>
          <w:szCs w:val="22"/>
        </w:rPr>
      </w:pPr>
    </w:p>
    <w:p w14:paraId="2A331690" w14:textId="41768C01" w:rsidR="00D54377" w:rsidRPr="000075DD" w:rsidRDefault="00AB280D" w:rsidP="00E54AE8">
      <w:pPr>
        <w:pStyle w:val="PargrafodaLista"/>
        <w:numPr>
          <w:ilvl w:val="0"/>
          <w:numId w:val="34"/>
        </w:numPr>
        <w:spacing w:after="0" w:line="240" w:lineRule="auto"/>
        <w:rPr>
          <w:rFonts w:ascii="Times New Roman" w:eastAsia="Times New Roman" w:hAnsi="Times New Roman" w:cs="Times New Roman"/>
        </w:rPr>
      </w:pPr>
      <w:r w:rsidRPr="000075DD">
        <w:rPr>
          <w:rFonts w:ascii="Times New Roman" w:eastAsia="Times New Roman" w:hAnsi="Times New Roman" w:cs="Times New Roman"/>
        </w:rPr>
        <w:t>A exigência no</w:t>
      </w:r>
      <w:r w:rsidRPr="000075DD">
        <w:rPr>
          <w:rFonts w:ascii="Times New Roman" w:eastAsia="Times New Roman" w:hAnsi="Times New Roman" w:cs="Times New Roman"/>
          <w:b/>
        </w:rPr>
        <w:t xml:space="preserve"> subitem 12.6.2 </w:t>
      </w:r>
      <w:r w:rsidRPr="000075DD">
        <w:rPr>
          <w:rFonts w:ascii="Times New Roman" w:eastAsia="Times New Roman" w:hAnsi="Times New Roman" w:cs="Times New Roman"/>
        </w:rPr>
        <w:t>deste edital limitar-se-ão ao último exercício no caso de a pessoa jurídica ter sido constituída há menos de 2 (dois) anos.</w:t>
      </w:r>
    </w:p>
    <w:p w14:paraId="2A331691" w14:textId="77777777" w:rsidR="00D54377" w:rsidRPr="000075DD" w:rsidRDefault="00D54377" w:rsidP="00541D70">
      <w:pPr>
        <w:spacing w:before="0"/>
        <w:ind w:left="851"/>
        <w:rPr>
          <w:rFonts w:ascii="Times New Roman" w:eastAsia="Times New Roman" w:hAnsi="Times New Roman" w:cs="Times New Roman"/>
          <w:b/>
          <w:sz w:val="22"/>
          <w:szCs w:val="22"/>
        </w:rPr>
      </w:pPr>
    </w:p>
    <w:p w14:paraId="2A331692" w14:textId="77777777" w:rsidR="00D54377" w:rsidRPr="000075DD" w:rsidRDefault="00AB280D" w:rsidP="00541D70">
      <w:pPr>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 xml:space="preserve">12.6.2.4. </w:t>
      </w:r>
      <w:r w:rsidRPr="000075DD">
        <w:rPr>
          <w:rFonts w:ascii="Times New Roman" w:eastAsia="Times New Roman" w:hAnsi="Times New Roman" w:cs="Times New Roman"/>
          <w:sz w:val="22"/>
          <w:szCs w:val="22"/>
        </w:rPr>
        <w:t xml:space="preserve">Caso o licitante seja </w:t>
      </w:r>
      <w:proofErr w:type="gramStart"/>
      <w:r w:rsidRPr="000075DD">
        <w:rPr>
          <w:rFonts w:ascii="Times New Roman" w:eastAsia="Times New Roman" w:hAnsi="Times New Roman" w:cs="Times New Roman"/>
          <w:sz w:val="22"/>
          <w:szCs w:val="22"/>
        </w:rPr>
        <w:t>cooperativa</w:t>
      </w:r>
      <w:proofErr w:type="gramEnd"/>
      <w:r w:rsidRPr="000075DD">
        <w:rPr>
          <w:rFonts w:ascii="Times New Roman" w:eastAsia="Times New Roman" w:hAnsi="Times New Roman" w:cs="Times New Roman"/>
          <w:sz w:val="22"/>
          <w:szCs w:val="22"/>
        </w:rPr>
        <w:t>, tais documentos deverão ser acompanhados da última auditoria contábil-financeira, conforme dispõe o artigo 112 da Lei nº 5.764, de 1971, ou de uma declaração, sob as penas da lei, de que tal auditoria não foi exigida pelo órgão fiscalizador.</w:t>
      </w:r>
    </w:p>
    <w:p w14:paraId="2A331693" w14:textId="77777777" w:rsidR="00D54377" w:rsidRPr="000075DD" w:rsidRDefault="00D54377" w:rsidP="00541D70">
      <w:pPr>
        <w:spacing w:before="0"/>
        <w:ind w:left="851"/>
        <w:rPr>
          <w:rFonts w:ascii="Times New Roman" w:eastAsia="Times New Roman" w:hAnsi="Times New Roman" w:cs="Times New Roman"/>
          <w:b/>
          <w:sz w:val="22"/>
          <w:szCs w:val="22"/>
        </w:rPr>
      </w:pPr>
    </w:p>
    <w:p w14:paraId="2A331694" w14:textId="77777777" w:rsidR="00D54377" w:rsidRPr="000075DD" w:rsidRDefault="00AB280D" w:rsidP="00541D70">
      <w:pPr>
        <w:tabs>
          <w:tab w:val="left" w:pos="1440"/>
        </w:tabs>
        <w:spacing w:before="0"/>
        <w:ind w:left="851"/>
        <w:rPr>
          <w:rFonts w:ascii="Times New Roman" w:eastAsia="Times New Roman" w:hAnsi="Times New Roman" w:cs="Times New Roman"/>
          <w:sz w:val="22"/>
          <w:szCs w:val="22"/>
        </w:rPr>
      </w:pPr>
      <w:r w:rsidRPr="000075DD">
        <w:rPr>
          <w:rFonts w:ascii="Times New Roman" w:eastAsia="Times New Roman" w:hAnsi="Times New Roman" w:cs="Times New Roman"/>
          <w:b/>
          <w:sz w:val="22"/>
          <w:szCs w:val="22"/>
        </w:rPr>
        <w:t xml:space="preserve">12.6.2.5. </w:t>
      </w:r>
      <w:r w:rsidRPr="000075DD">
        <w:rPr>
          <w:rFonts w:ascii="Times New Roman" w:eastAsia="Times New Roman" w:hAnsi="Times New Roman" w:cs="Times New Roman"/>
          <w:sz w:val="22"/>
          <w:szCs w:val="22"/>
        </w:rPr>
        <w:t xml:space="preserve">O Balanço Patrimonial (BP) deverá comprovar boa situação financeira através dos seguintes índices: </w:t>
      </w:r>
      <w:r w:rsidRPr="000075DD">
        <w:rPr>
          <w:rFonts w:ascii="Times New Roman" w:eastAsia="Times New Roman" w:hAnsi="Times New Roman" w:cs="Times New Roman"/>
          <w:sz w:val="22"/>
          <w:szCs w:val="22"/>
          <w:u w:val="single"/>
        </w:rPr>
        <w:t>Índices de Liquidez Geral (LG), Liquidez Corrente (LC) e Solvência Geral (SG) iguais ou superiores a 1 (um);</w:t>
      </w:r>
      <w:r w:rsidRPr="000075DD">
        <w:rPr>
          <w:rFonts w:ascii="Times New Roman" w:eastAsia="Times New Roman" w:hAnsi="Times New Roman" w:cs="Times New Roman"/>
          <w:sz w:val="22"/>
          <w:szCs w:val="22"/>
        </w:rPr>
        <w:t xml:space="preserve"> </w:t>
      </w:r>
    </w:p>
    <w:p w14:paraId="2A331695" w14:textId="77777777" w:rsidR="00D54377" w:rsidRPr="000075DD" w:rsidRDefault="00D54377" w:rsidP="00541D70">
      <w:pPr>
        <w:spacing w:before="0"/>
        <w:ind w:left="2124"/>
        <w:rPr>
          <w:rFonts w:ascii="Times New Roman" w:eastAsia="Times New Roman" w:hAnsi="Times New Roman" w:cs="Times New Roman"/>
          <w:b/>
          <w:sz w:val="22"/>
          <w:szCs w:val="22"/>
        </w:rPr>
      </w:pPr>
    </w:p>
    <w:p w14:paraId="2A331696" w14:textId="3C351CB0" w:rsidR="00D54377" w:rsidRPr="000075DD" w:rsidRDefault="00AB280D" w:rsidP="00B83073">
      <w:pPr>
        <w:pStyle w:val="PargrafodaLista"/>
        <w:numPr>
          <w:ilvl w:val="0"/>
          <w:numId w:val="35"/>
        </w:numPr>
        <w:spacing w:after="0" w:line="240" w:lineRule="auto"/>
        <w:jc w:val="both"/>
        <w:rPr>
          <w:rFonts w:ascii="Times New Roman" w:eastAsia="Times New Roman" w:hAnsi="Times New Roman" w:cs="Times New Roman"/>
        </w:rPr>
      </w:pPr>
      <w:r w:rsidRPr="000075DD">
        <w:rPr>
          <w:rFonts w:ascii="Times New Roman" w:eastAsia="Times New Roman" w:hAnsi="Times New Roman" w:cs="Times New Roman"/>
        </w:rPr>
        <w:t xml:space="preserve">Para facilitar a análise boa situação Econômica e Financeira da Empresa em poder contratar com a Administração, solicitamos que a empesa apresente </w:t>
      </w:r>
      <w:r w:rsidRPr="000075DD">
        <w:rPr>
          <w:rFonts w:ascii="Times New Roman" w:eastAsia="Times New Roman" w:hAnsi="Times New Roman" w:cs="Times New Roman"/>
          <w:b/>
        </w:rPr>
        <w:t>declaração com memória de cálculo, devidamente assinado por um Profissional da Contabilidade devidamente registrado no Conselho Regional de Contabilidade</w:t>
      </w:r>
      <w:r w:rsidRPr="000075DD">
        <w:rPr>
          <w:rFonts w:ascii="Times New Roman" w:eastAsia="Times New Roman" w:hAnsi="Times New Roman" w:cs="Times New Roman"/>
        </w:rPr>
        <w:t xml:space="preserve">, aplicando fórmulas dos índices dos índices de Liquidez Geral (LG), Solvência Geral (SG) e Liquidez Corrente (LC) extraídos dos </w:t>
      </w:r>
      <w:r w:rsidRPr="000075DD">
        <w:rPr>
          <w:rFonts w:ascii="Times New Roman" w:eastAsia="Times New Roman" w:hAnsi="Times New Roman" w:cs="Times New Roman"/>
          <w:b/>
        </w:rPr>
        <w:t>2 (dois) últimos balanços patrimoniais</w:t>
      </w:r>
      <w:r w:rsidRPr="000075DD">
        <w:rPr>
          <w:rFonts w:ascii="Times New Roman" w:eastAsia="Times New Roman" w:hAnsi="Times New Roman" w:cs="Times New Roman"/>
        </w:rPr>
        <w:t xml:space="preserve">, observado o </w:t>
      </w:r>
      <w:r w:rsidRPr="000075DD">
        <w:rPr>
          <w:rFonts w:ascii="Times New Roman" w:eastAsia="Times New Roman" w:hAnsi="Times New Roman" w:cs="Times New Roman"/>
          <w:b/>
        </w:rPr>
        <w:t>item 12.6.2</w:t>
      </w:r>
      <w:r w:rsidRPr="000075DD">
        <w:rPr>
          <w:rFonts w:ascii="Times New Roman" w:eastAsia="Times New Roman" w:hAnsi="Times New Roman" w:cs="Times New Roman"/>
        </w:rPr>
        <w:t>, da seguinte forma:</w:t>
      </w:r>
    </w:p>
    <w:p w14:paraId="2A331697" w14:textId="77777777" w:rsidR="00D54377" w:rsidRPr="000075DD" w:rsidRDefault="00D54377" w:rsidP="00541D70">
      <w:pPr>
        <w:spacing w:before="0"/>
        <w:ind w:left="1134"/>
        <w:jc w:val="center"/>
        <w:rPr>
          <w:rFonts w:ascii="Times New Roman" w:eastAsia="Times New Roman" w:hAnsi="Times New Roman" w:cs="Times New Roman"/>
          <w:sz w:val="22"/>
          <w:szCs w:val="22"/>
        </w:rPr>
      </w:pPr>
    </w:p>
    <w:p w14:paraId="2A331698" w14:textId="77777777" w:rsidR="00D54377" w:rsidRPr="000075DD" w:rsidRDefault="00AB280D" w:rsidP="00541D70">
      <w:pPr>
        <w:spacing w:before="0"/>
        <w:jc w:val="center"/>
        <w:rPr>
          <w:rFonts w:ascii="Times New Roman" w:eastAsia="Cambria Math" w:hAnsi="Times New Roman" w:cs="Times New Roman"/>
          <w:sz w:val="22"/>
          <w:szCs w:val="22"/>
        </w:rPr>
      </w:pPr>
      <m:oMathPara>
        <m:oMath>
          <m:r>
            <w:rPr>
              <w:rFonts w:ascii="Cambria Math" w:eastAsia="Cambria Math" w:hAnsi="Cambria Math" w:cs="Times New Roman"/>
              <w:sz w:val="22"/>
              <w:szCs w:val="22"/>
            </w:rPr>
            <m:t xml:space="preserve">ISG= </m:t>
          </m:r>
          <m:f>
            <m:fPr>
              <m:ctrlPr>
                <w:rPr>
                  <w:rFonts w:ascii="Cambria Math" w:eastAsia="Cambria Math" w:hAnsi="Cambria Math" w:cs="Times New Roman"/>
                  <w:sz w:val="22"/>
                  <w:szCs w:val="22"/>
                </w:rPr>
              </m:ctrlPr>
            </m:fPr>
            <m:num>
              <m:r>
                <w:rPr>
                  <w:rFonts w:ascii="Cambria Math" w:eastAsia="Cambria Math" w:hAnsi="Cambria Math" w:cs="Times New Roman"/>
                  <w:sz w:val="22"/>
                  <w:szCs w:val="22"/>
                </w:rPr>
                <m:t>Ativo Total</m:t>
              </m:r>
            </m:num>
            <m:den>
              <m:r>
                <w:rPr>
                  <w:rFonts w:ascii="Cambria Math" w:eastAsia="Cambria Math" w:hAnsi="Cambria Math" w:cs="Times New Roman"/>
                  <w:sz w:val="22"/>
                  <w:szCs w:val="22"/>
                </w:rPr>
                <m:t>Passivo Circulante+Exigível a Longo Prazo</m:t>
              </m:r>
            </m:den>
          </m:f>
          <m:r>
            <w:rPr>
              <w:rFonts w:ascii="Cambria Math" w:eastAsia="Cambria Math" w:hAnsi="Cambria Math" w:cs="Times New Roman"/>
              <w:sz w:val="22"/>
              <w:szCs w:val="22"/>
            </w:rPr>
            <m:t xml:space="preserve"> ≥1,00</m:t>
          </m:r>
        </m:oMath>
      </m:oMathPara>
    </w:p>
    <w:p w14:paraId="2A331699" w14:textId="77777777" w:rsidR="00D54377" w:rsidRPr="000075DD" w:rsidRDefault="00D54377" w:rsidP="00541D70">
      <w:pPr>
        <w:spacing w:before="0"/>
        <w:ind w:left="1134"/>
        <w:jc w:val="center"/>
        <w:rPr>
          <w:rFonts w:ascii="Times New Roman" w:eastAsia="Times New Roman" w:hAnsi="Times New Roman" w:cs="Times New Roman"/>
          <w:sz w:val="22"/>
          <w:szCs w:val="22"/>
        </w:rPr>
      </w:pPr>
    </w:p>
    <w:p w14:paraId="2A33169A" w14:textId="77777777" w:rsidR="00D54377" w:rsidRPr="000075DD" w:rsidRDefault="00AB280D" w:rsidP="00541D70">
      <w:pPr>
        <w:spacing w:before="0"/>
        <w:jc w:val="center"/>
        <w:rPr>
          <w:rFonts w:ascii="Times New Roman" w:eastAsia="Cambria Math" w:hAnsi="Times New Roman" w:cs="Times New Roman"/>
          <w:sz w:val="22"/>
          <w:szCs w:val="22"/>
        </w:rPr>
      </w:pPr>
      <m:oMathPara>
        <m:oMath>
          <m:r>
            <w:rPr>
              <w:rFonts w:ascii="Cambria Math" w:eastAsia="Cambria Math" w:hAnsi="Cambria Math" w:cs="Times New Roman"/>
              <w:sz w:val="22"/>
              <w:szCs w:val="22"/>
            </w:rPr>
            <m:t xml:space="preserve">ILG= </m:t>
          </m:r>
          <m:f>
            <m:fPr>
              <m:ctrlPr>
                <w:rPr>
                  <w:rFonts w:ascii="Cambria Math" w:eastAsia="Cambria Math" w:hAnsi="Cambria Math" w:cs="Times New Roman"/>
                  <w:sz w:val="22"/>
                  <w:szCs w:val="22"/>
                </w:rPr>
              </m:ctrlPr>
            </m:fPr>
            <m:num>
              <m:r>
                <w:rPr>
                  <w:rFonts w:ascii="Cambria Math" w:eastAsia="Cambria Math" w:hAnsi="Cambria Math" w:cs="Times New Roman"/>
                  <w:sz w:val="22"/>
                  <w:szCs w:val="22"/>
                </w:rPr>
                <m:t>Ativo Circulante+Realizável a Longo Prazo</m:t>
              </m:r>
            </m:num>
            <m:den>
              <m:r>
                <w:rPr>
                  <w:rFonts w:ascii="Cambria Math" w:eastAsia="Cambria Math" w:hAnsi="Cambria Math" w:cs="Times New Roman"/>
                  <w:sz w:val="22"/>
                  <w:szCs w:val="22"/>
                </w:rPr>
                <m:t>Passivo Circulante+Exigível a Longo Prazo</m:t>
              </m:r>
            </m:den>
          </m:f>
          <m:r>
            <w:rPr>
              <w:rFonts w:ascii="Cambria Math" w:eastAsia="Cambria Math" w:hAnsi="Cambria Math" w:cs="Times New Roman"/>
              <w:sz w:val="22"/>
              <w:szCs w:val="22"/>
            </w:rPr>
            <m:t xml:space="preserve"> ≥1,00</m:t>
          </m:r>
        </m:oMath>
      </m:oMathPara>
    </w:p>
    <w:p w14:paraId="2A33169B" w14:textId="77777777" w:rsidR="00D54377" w:rsidRPr="000075DD" w:rsidRDefault="00D54377" w:rsidP="00541D70">
      <w:pPr>
        <w:spacing w:before="0"/>
        <w:ind w:left="1134"/>
        <w:jc w:val="center"/>
        <w:rPr>
          <w:rFonts w:ascii="Times New Roman" w:eastAsia="Times New Roman" w:hAnsi="Times New Roman" w:cs="Times New Roman"/>
          <w:sz w:val="22"/>
          <w:szCs w:val="22"/>
        </w:rPr>
      </w:pPr>
    </w:p>
    <w:p w14:paraId="2A33169C" w14:textId="77777777" w:rsidR="00D54377" w:rsidRPr="000075DD" w:rsidRDefault="00AB280D" w:rsidP="00541D70">
      <w:pPr>
        <w:spacing w:before="0"/>
        <w:jc w:val="center"/>
        <w:rPr>
          <w:rFonts w:ascii="Times New Roman" w:eastAsia="Cambria Math" w:hAnsi="Times New Roman" w:cs="Times New Roman"/>
          <w:sz w:val="22"/>
          <w:szCs w:val="22"/>
        </w:rPr>
      </w:pPr>
      <m:oMathPara>
        <m:oMath>
          <m:r>
            <w:rPr>
              <w:rFonts w:ascii="Cambria Math" w:eastAsia="Cambria Math" w:hAnsi="Cambria Math" w:cs="Times New Roman"/>
              <w:sz w:val="22"/>
              <w:szCs w:val="22"/>
            </w:rPr>
            <m:t xml:space="preserve">ILC= </m:t>
          </m:r>
          <m:f>
            <m:fPr>
              <m:ctrlPr>
                <w:rPr>
                  <w:rFonts w:ascii="Cambria Math" w:eastAsia="Cambria Math" w:hAnsi="Cambria Math" w:cs="Times New Roman"/>
                  <w:sz w:val="22"/>
                  <w:szCs w:val="22"/>
                </w:rPr>
              </m:ctrlPr>
            </m:fPr>
            <m:num>
              <m:r>
                <w:rPr>
                  <w:rFonts w:ascii="Cambria Math" w:eastAsia="Cambria Math" w:hAnsi="Cambria Math" w:cs="Times New Roman"/>
                  <w:sz w:val="22"/>
                  <w:szCs w:val="22"/>
                </w:rPr>
                <m:t>Ativo Circulante</m:t>
              </m:r>
            </m:num>
            <m:den>
              <m:r>
                <w:rPr>
                  <w:rFonts w:ascii="Cambria Math" w:eastAsia="Cambria Math" w:hAnsi="Cambria Math" w:cs="Times New Roman"/>
                  <w:sz w:val="22"/>
                  <w:szCs w:val="22"/>
                </w:rPr>
                <m:t>Passivo Circulante</m:t>
              </m:r>
            </m:den>
          </m:f>
          <m:r>
            <w:rPr>
              <w:rFonts w:ascii="Cambria Math" w:eastAsia="Cambria Math" w:hAnsi="Cambria Math" w:cs="Times New Roman"/>
              <w:sz w:val="22"/>
              <w:szCs w:val="22"/>
            </w:rPr>
            <m:t xml:space="preserve"> ≥1,00</m:t>
          </m:r>
        </m:oMath>
      </m:oMathPara>
    </w:p>
    <w:p w14:paraId="2A33169D" w14:textId="77777777" w:rsidR="00D54377" w:rsidRPr="000075DD" w:rsidRDefault="00D54377" w:rsidP="00541D70">
      <w:pPr>
        <w:spacing w:before="0"/>
        <w:ind w:left="1134"/>
        <w:rPr>
          <w:rFonts w:ascii="Times New Roman" w:eastAsia="Times New Roman" w:hAnsi="Times New Roman" w:cs="Times New Roman"/>
          <w:sz w:val="22"/>
          <w:szCs w:val="22"/>
        </w:rPr>
      </w:pPr>
    </w:p>
    <w:p w14:paraId="2A33169E" w14:textId="77777777" w:rsidR="00D54377" w:rsidRPr="000075DD" w:rsidRDefault="00AB280D" w:rsidP="00541D70">
      <w:pPr>
        <w:pBdr>
          <w:top w:val="nil"/>
          <w:left w:val="nil"/>
          <w:bottom w:val="nil"/>
          <w:right w:val="nil"/>
          <w:between w:val="nil"/>
        </w:pBdr>
        <w:spacing w:before="0"/>
        <w:ind w:left="1494"/>
        <w:rPr>
          <w:rFonts w:ascii="Times New Roman" w:eastAsia="Times New Roman" w:hAnsi="Times New Roman" w:cs="Times New Roman"/>
          <w:sz w:val="22"/>
          <w:szCs w:val="22"/>
        </w:rPr>
      </w:pPr>
      <w:r w:rsidRPr="000075DD">
        <w:rPr>
          <w:rFonts w:ascii="Times New Roman" w:eastAsia="Times New Roman" w:hAnsi="Times New Roman" w:cs="Times New Roman"/>
          <w:sz w:val="22"/>
          <w:szCs w:val="22"/>
        </w:rPr>
        <w:t xml:space="preserve">a.1) O </w:t>
      </w:r>
      <w:r w:rsidRPr="000075DD">
        <w:rPr>
          <w:rFonts w:ascii="Times New Roman" w:eastAsia="Times New Roman" w:hAnsi="Times New Roman" w:cs="Times New Roman"/>
          <w:b/>
          <w:sz w:val="22"/>
          <w:szCs w:val="22"/>
        </w:rPr>
        <w:t>Índice de Solvência Geral (ISG)</w:t>
      </w:r>
      <w:r w:rsidRPr="000075DD">
        <w:rPr>
          <w:rFonts w:ascii="Times New Roman" w:eastAsia="Times New Roman" w:hAnsi="Times New Roman" w:cs="Times New Roman"/>
          <w:sz w:val="22"/>
          <w:szCs w:val="22"/>
        </w:rPr>
        <w:t xml:space="preserve"> expressa o grau de garantia que a empresa dispõe em Ativos (totais), para pagamento do total de suas dívidas. Envolve além dos recursos líquidos, também os permanentes.</w:t>
      </w:r>
    </w:p>
    <w:p w14:paraId="2A33169F" w14:textId="77777777" w:rsidR="00D54377" w:rsidRPr="000075DD" w:rsidRDefault="00D54377" w:rsidP="00541D70">
      <w:pPr>
        <w:spacing w:before="0"/>
        <w:ind w:left="1134"/>
        <w:rPr>
          <w:rFonts w:ascii="Times New Roman" w:eastAsia="Times New Roman" w:hAnsi="Times New Roman" w:cs="Times New Roman"/>
          <w:sz w:val="22"/>
          <w:szCs w:val="22"/>
        </w:rPr>
      </w:pPr>
    </w:p>
    <w:p w14:paraId="2A3316A0" w14:textId="77777777" w:rsidR="00D54377" w:rsidRPr="000075DD" w:rsidRDefault="00AB280D" w:rsidP="00541D70">
      <w:pPr>
        <w:pBdr>
          <w:top w:val="nil"/>
          <w:left w:val="nil"/>
          <w:bottom w:val="nil"/>
          <w:right w:val="nil"/>
          <w:between w:val="nil"/>
        </w:pBdr>
        <w:spacing w:before="0"/>
        <w:ind w:left="1494"/>
        <w:rPr>
          <w:rFonts w:ascii="Times New Roman" w:eastAsia="Times New Roman" w:hAnsi="Times New Roman" w:cs="Times New Roman"/>
          <w:sz w:val="22"/>
          <w:szCs w:val="22"/>
        </w:rPr>
      </w:pPr>
      <w:r w:rsidRPr="000075DD">
        <w:rPr>
          <w:rFonts w:ascii="Times New Roman" w:eastAsia="Times New Roman" w:hAnsi="Times New Roman" w:cs="Times New Roman"/>
          <w:sz w:val="22"/>
          <w:szCs w:val="22"/>
        </w:rPr>
        <w:t xml:space="preserve">a.2) O </w:t>
      </w:r>
      <w:r w:rsidRPr="000075DD">
        <w:rPr>
          <w:rFonts w:ascii="Times New Roman" w:eastAsia="Times New Roman" w:hAnsi="Times New Roman" w:cs="Times New Roman"/>
          <w:b/>
          <w:sz w:val="22"/>
          <w:szCs w:val="22"/>
        </w:rPr>
        <w:t>Índice de Liquidez Geral (ILG)</w:t>
      </w:r>
      <w:r w:rsidRPr="000075DD">
        <w:rPr>
          <w:rFonts w:ascii="Times New Roman" w:eastAsia="Times New Roman" w:hAnsi="Times New Roman" w:cs="Times New Roman"/>
          <w:sz w:val="22"/>
          <w:szCs w:val="22"/>
        </w:rPr>
        <w:t xml:space="preserve"> indica quanto a empresa possui em disponibilidades, bens e direitos realizáveis no curso do exercício para liquidar suas obrigações, com vencimento neste mesmo período.</w:t>
      </w:r>
    </w:p>
    <w:p w14:paraId="2A3316A1" w14:textId="77777777" w:rsidR="00D54377" w:rsidRPr="000075DD" w:rsidRDefault="00D54377" w:rsidP="00541D70">
      <w:pPr>
        <w:spacing w:before="0"/>
        <w:ind w:left="1134"/>
        <w:rPr>
          <w:rFonts w:ascii="Times New Roman" w:eastAsia="Times New Roman" w:hAnsi="Times New Roman" w:cs="Times New Roman"/>
          <w:sz w:val="22"/>
          <w:szCs w:val="22"/>
        </w:rPr>
      </w:pPr>
    </w:p>
    <w:p w14:paraId="2A3316A2" w14:textId="77777777" w:rsidR="00D54377" w:rsidRPr="000075DD" w:rsidRDefault="00AB280D" w:rsidP="00541D70">
      <w:pPr>
        <w:pBdr>
          <w:top w:val="nil"/>
          <w:left w:val="nil"/>
          <w:bottom w:val="nil"/>
          <w:right w:val="nil"/>
          <w:between w:val="nil"/>
        </w:pBdr>
        <w:spacing w:before="0"/>
        <w:ind w:left="1494"/>
        <w:rPr>
          <w:rFonts w:ascii="Times New Roman" w:eastAsia="Times New Roman" w:hAnsi="Times New Roman" w:cs="Times New Roman"/>
          <w:sz w:val="22"/>
          <w:szCs w:val="22"/>
        </w:rPr>
      </w:pPr>
      <w:r w:rsidRPr="000075DD">
        <w:rPr>
          <w:rFonts w:ascii="Times New Roman" w:eastAsia="Times New Roman" w:hAnsi="Times New Roman" w:cs="Times New Roman"/>
          <w:sz w:val="22"/>
          <w:szCs w:val="22"/>
        </w:rPr>
        <w:t xml:space="preserve">a.3) O </w:t>
      </w:r>
      <w:r w:rsidRPr="000075DD">
        <w:rPr>
          <w:rFonts w:ascii="Times New Roman" w:eastAsia="Times New Roman" w:hAnsi="Times New Roman" w:cs="Times New Roman"/>
          <w:b/>
          <w:sz w:val="22"/>
          <w:szCs w:val="22"/>
        </w:rPr>
        <w:t>Índice de Liquidez Corrente (ILC)</w:t>
      </w:r>
      <w:r w:rsidRPr="000075DD">
        <w:rPr>
          <w:rFonts w:ascii="Times New Roman" w:eastAsia="Times New Roman" w:hAnsi="Times New Roman" w:cs="Times New Roman"/>
          <w:sz w:val="22"/>
          <w:szCs w:val="22"/>
        </w:rPr>
        <w:t xml:space="preserve"> indica quanto a empresa possui em recursos disponíveis, bens e direitos realizáveis a curto prazo, para fazer face ao total de suas dívidas de curto prazo.</w:t>
      </w:r>
    </w:p>
    <w:p w14:paraId="2A3316A3" w14:textId="77777777" w:rsidR="00D54377" w:rsidRPr="000075DD" w:rsidRDefault="00D54377" w:rsidP="00541D70">
      <w:pPr>
        <w:spacing w:before="0"/>
        <w:ind w:left="1134"/>
        <w:rPr>
          <w:rFonts w:ascii="Times New Roman" w:eastAsia="Times New Roman" w:hAnsi="Times New Roman" w:cs="Times New Roman"/>
          <w:sz w:val="22"/>
          <w:szCs w:val="22"/>
        </w:rPr>
      </w:pPr>
    </w:p>
    <w:p w14:paraId="2A3316A4" w14:textId="77777777" w:rsidR="00D54377" w:rsidRPr="000075DD" w:rsidRDefault="00AB280D" w:rsidP="00541D70">
      <w:pPr>
        <w:pBdr>
          <w:top w:val="nil"/>
          <w:left w:val="nil"/>
          <w:bottom w:val="nil"/>
          <w:right w:val="nil"/>
          <w:between w:val="nil"/>
        </w:pBdr>
        <w:spacing w:before="0"/>
        <w:ind w:left="1494"/>
        <w:rPr>
          <w:rFonts w:ascii="Times New Roman" w:eastAsia="Times New Roman" w:hAnsi="Times New Roman" w:cs="Times New Roman"/>
          <w:sz w:val="22"/>
          <w:szCs w:val="22"/>
        </w:rPr>
      </w:pPr>
      <w:r w:rsidRPr="000075DD">
        <w:rPr>
          <w:rFonts w:ascii="Times New Roman" w:eastAsia="Times New Roman" w:hAnsi="Times New Roman" w:cs="Times New Roman"/>
          <w:sz w:val="22"/>
          <w:szCs w:val="22"/>
        </w:rPr>
        <w:t xml:space="preserve">a.4) Para os três índices (ISG, ILG e ILC), o resultado </w:t>
      </w:r>
      <w:r w:rsidRPr="000075DD">
        <w:rPr>
          <w:rFonts w:ascii="Times New Roman" w:eastAsia="Times New Roman" w:hAnsi="Times New Roman" w:cs="Times New Roman"/>
          <w:b/>
          <w:sz w:val="22"/>
          <w:szCs w:val="22"/>
        </w:rPr>
        <w:t>“maior ou igual a 1″</w:t>
      </w:r>
      <w:r w:rsidRPr="000075DD">
        <w:rPr>
          <w:rFonts w:ascii="Times New Roman" w:eastAsia="Times New Roman" w:hAnsi="Times New Roman" w:cs="Times New Roman"/>
          <w:sz w:val="22"/>
          <w:szCs w:val="22"/>
        </w:rPr>
        <w:t xml:space="preserve"> é indispensável à comprovação da boa situação financeira, sendo certo que, quanto maior o resultado, melhor será a condição da empresa.</w:t>
      </w:r>
    </w:p>
    <w:p w14:paraId="2A3316A5" w14:textId="77777777" w:rsidR="00D54377" w:rsidRPr="000075DD" w:rsidRDefault="00D54377" w:rsidP="00541D70">
      <w:pPr>
        <w:spacing w:before="0"/>
        <w:ind w:left="1134"/>
        <w:rPr>
          <w:rFonts w:ascii="Times New Roman" w:eastAsia="Times New Roman" w:hAnsi="Times New Roman" w:cs="Times New Roman"/>
          <w:sz w:val="22"/>
          <w:szCs w:val="22"/>
        </w:rPr>
      </w:pPr>
    </w:p>
    <w:p w14:paraId="2A3316A6" w14:textId="77777777" w:rsidR="00D54377" w:rsidRPr="002E46EF" w:rsidRDefault="00AB280D" w:rsidP="00541D70">
      <w:pPr>
        <w:pBdr>
          <w:top w:val="nil"/>
          <w:left w:val="nil"/>
          <w:bottom w:val="nil"/>
          <w:right w:val="nil"/>
          <w:between w:val="nil"/>
        </w:pBdr>
        <w:spacing w:before="0"/>
        <w:ind w:left="1494"/>
        <w:rPr>
          <w:rFonts w:ascii="Times New Roman" w:eastAsia="Times New Roman" w:hAnsi="Times New Roman" w:cs="Times New Roman"/>
          <w:sz w:val="22"/>
          <w:szCs w:val="22"/>
        </w:rPr>
      </w:pPr>
      <w:r w:rsidRPr="002E46EF">
        <w:rPr>
          <w:rFonts w:ascii="Times New Roman" w:eastAsia="Times New Roman" w:hAnsi="Times New Roman" w:cs="Times New Roman"/>
          <w:sz w:val="22"/>
          <w:szCs w:val="22"/>
        </w:rPr>
        <w:lastRenderedPageBreak/>
        <w:t xml:space="preserve">a.5) O atendimento aos índices estabelecidos neste Edital, demonstrará uma situação EQUILIBRADA da licitante. Caso contrário, o desatendimento dos índices, revelará uma situação DEFICITÁRIA da empresa, </w:t>
      </w:r>
      <w:r w:rsidRPr="002E46EF">
        <w:rPr>
          <w:rFonts w:ascii="Times New Roman" w:eastAsia="Times New Roman" w:hAnsi="Times New Roman" w:cs="Times New Roman"/>
          <w:b/>
          <w:sz w:val="22"/>
          <w:szCs w:val="22"/>
        </w:rPr>
        <w:t>colocando em risco a execução do contrato.</w:t>
      </w:r>
    </w:p>
    <w:p w14:paraId="2A3316A7" w14:textId="77777777" w:rsidR="00D54377" w:rsidRPr="002E46EF" w:rsidRDefault="00D54377" w:rsidP="00541D70">
      <w:pPr>
        <w:spacing w:before="0"/>
        <w:ind w:left="2124"/>
        <w:rPr>
          <w:rFonts w:ascii="Times New Roman" w:eastAsia="Times New Roman" w:hAnsi="Times New Roman" w:cs="Times New Roman"/>
          <w:sz w:val="22"/>
          <w:szCs w:val="22"/>
        </w:rPr>
      </w:pPr>
    </w:p>
    <w:p w14:paraId="2A3316A8" w14:textId="77777777" w:rsidR="00D54377" w:rsidRPr="002915AB" w:rsidRDefault="00AB280D" w:rsidP="00541D70">
      <w:pPr>
        <w:spacing w:before="0"/>
        <w:ind w:left="851"/>
        <w:rPr>
          <w:rFonts w:ascii="Times New Roman" w:eastAsia="Times New Roman" w:hAnsi="Times New Roman" w:cs="Times New Roman"/>
          <w:sz w:val="22"/>
          <w:szCs w:val="22"/>
          <w:u w:val="single"/>
        </w:rPr>
      </w:pPr>
      <w:r w:rsidRPr="002915AB">
        <w:rPr>
          <w:rFonts w:ascii="Times New Roman" w:eastAsia="Times New Roman" w:hAnsi="Times New Roman" w:cs="Times New Roman"/>
          <w:b/>
          <w:sz w:val="22"/>
          <w:szCs w:val="22"/>
          <w:u w:val="single"/>
        </w:rPr>
        <w:t xml:space="preserve">12.6.2.6. </w:t>
      </w:r>
      <w:r w:rsidRPr="002915AB">
        <w:rPr>
          <w:rFonts w:ascii="Times New Roman" w:eastAsia="Times New Roman" w:hAnsi="Times New Roman" w:cs="Times New Roman"/>
          <w:sz w:val="22"/>
          <w:szCs w:val="22"/>
          <w:u w:val="single"/>
        </w:rPr>
        <w:t xml:space="preserve">As licitantes deverão comprovar, considerados os riscos para a Administração, </w:t>
      </w:r>
      <w:r w:rsidRPr="002915AB">
        <w:rPr>
          <w:rFonts w:ascii="Times New Roman" w:eastAsia="Times New Roman" w:hAnsi="Times New Roman" w:cs="Times New Roman"/>
          <w:b/>
          <w:sz w:val="22"/>
          <w:szCs w:val="22"/>
          <w:u w:val="single"/>
        </w:rPr>
        <w:t>Capital Social ou Patrimônio Líquido</w:t>
      </w:r>
      <w:r w:rsidRPr="002915AB">
        <w:rPr>
          <w:rFonts w:ascii="Times New Roman" w:eastAsia="Times New Roman" w:hAnsi="Times New Roman" w:cs="Times New Roman"/>
          <w:sz w:val="22"/>
          <w:szCs w:val="22"/>
          <w:u w:val="single"/>
        </w:rPr>
        <w:t xml:space="preserve"> no valor mínimo de </w:t>
      </w:r>
      <w:r w:rsidRPr="002915AB">
        <w:rPr>
          <w:rFonts w:ascii="Times New Roman" w:eastAsia="Times New Roman" w:hAnsi="Times New Roman" w:cs="Times New Roman"/>
          <w:b/>
          <w:sz w:val="22"/>
          <w:szCs w:val="22"/>
          <w:u w:val="single"/>
        </w:rPr>
        <w:t>10% (dez por cento)</w:t>
      </w:r>
      <w:r w:rsidRPr="002915AB">
        <w:rPr>
          <w:rFonts w:ascii="Times New Roman" w:eastAsia="Times New Roman" w:hAnsi="Times New Roman" w:cs="Times New Roman"/>
          <w:sz w:val="22"/>
          <w:szCs w:val="22"/>
          <w:u w:val="single"/>
        </w:rPr>
        <w:t xml:space="preserve"> do valor estimado da contratação.</w:t>
      </w:r>
    </w:p>
    <w:p w14:paraId="2A3316A9" w14:textId="77777777" w:rsidR="00D54377" w:rsidRPr="002915AB" w:rsidRDefault="00D54377" w:rsidP="00541D70">
      <w:pPr>
        <w:spacing w:before="0"/>
        <w:ind w:left="851"/>
        <w:rPr>
          <w:rFonts w:ascii="Times New Roman" w:eastAsia="Times New Roman" w:hAnsi="Times New Roman" w:cs="Times New Roman"/>
          <w:sz w:val="22"/>
          <w:szCs w:val="22"/>
          <w:u w:val="single"/>
        </w:rPr>
      </w:pPr>
    </w:p>
    <w:p w14:paraId="2A3316AA" w14:textId="77777777" w:rsidR="00D54377" w:rsidRPr="002E46EF" w:rsidRDefault="00AB280D" w:rsidP="00541D70">
      <w:pPr>
        <w:spacing w:before="0"/>
        <w:ind w:left="851"/>
        <w:rPr>
          <w:rFonts w:ascii="Times New Roman" w:eastAsia="Times New Roman" w:hAnsi="Times New Roman" w:cs="Times New Roman"/>
          <w:sz w:val="22"/>
          <w:szCs w:val="22"/>
        </w:rPr>
      </w:pPr>
      <w:r w:rsidRPr="002915AB">
        <w:rPr>
          <w:rFonts w:ascii="Times New Roman" w:eastAsia="Times New Roman" w:hAnsi="Times New Roman" w:cs="Times New Roman"/>
          <w:b/>
          <w:sz w:val="22"/>
          <w:szCs w:val="22"/>
        </w:rPr>
        <w:t xml:space="preserve">12.6.2.7. </w:t>
      </w:r>
      <w:r w:rsidRPr="002915AB">
        <w:rPr>
          <w:rFonts w:ascii="Times New Roman" w:eastAsia="Times New Roman" w:hAnsi="Times New Roman" w:cs="Times New Roman"/>
          <w:sz w:val="22"/>
          <w:szCs w:val="22"/>
        </w:rPr>
        <w:t>Na hipótese de alteração do Capital Social, após a realização do Balanço Patrimonial, a licitante deverá apresentar documentação de alteração do Capital Social, devidamente registrada na</w:t>
      </w:r>
      <w:r w:rsidRPr="002E46EF">
        <w:rPr>
          <w:rFonts w:ascii="Times New Roman" w:eastAsia="Times New Roman" w:hAnsi="Times New Roman" w:cs="Times New Roman"/>
          <w:sz w:val="22"/>
          <w:szCs w:val="22"/>
        </w:rPr>
        <w:t xml:space="preserve"> Junta Comercial ou Entidade em que o Balanço foi arquivado.</w:t>
      </w:r>
    </w:p>
    <w:p w14:paraId="2A3316AB" w14:textId="77777777" w:rsidR="00D54377" w:rsidRPr="002E46EF" w:rsidRDefault="00D54377" w:rsidP="00541D70">
      <w:pPr>
        <w:spacing w:before="0"/>
        <w:ind w:left="2124"/>
        <w:rPr>
          <w:rFonts w:ascii="Times New Roman" w:eastAsia="Times New Roman" w:hAnsi="Times New Roman" w:cs="Times New Roman"/>
          <w:sz w:val="22"/>
          <w:szCs w:val="22"/>
        </w:rPr>
      </w:pPr>
    </w:p>
    <w:p w14:paraId="2A3316AC" w14:textId="77777777" w:rsidR="00D54377" w:rsidRPr="002E46EF" w:rsidRDefault="00AB280D" w:rsidP="00541D70">
      <w:pPr>
        <w:pBdr>
          <w:top w:val="nil"/>
          <w:left w:val="nil"/>
          <w:bottom w:val="nil"/>
          <w:right w:val="nil"/>
          <w:between w:val="nil"/>
        </w:pBdr>
        <w:tabs>
          <w:tab w:val="left" w:pos="1701"/>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12.6.3.</w:t>
      </w:r>
      <w:r w:rsidRPr="002E46EF">
        <w:rPr>
          <w:rFonts w:ascii="Times New Roman" w:eastAsia="Times New Roman" w:hAnsi="Times New Roman" w:cs="Times New Roman"/>
          <w:sz w:val="22"/>
          <w:szCs w:val="22"/>
        </w:rPr>
        <w:t xml:space="preserve"> O </w:t>
      </w:r>
      <w:r w:rsidRPr="002E46EF">
        <w:rPr>
          <w:rFonts w:ascii="Times New Roman" w:eastAsia="Times New Roman" w:hAnsi="Times New Roman" w:cs="Times New Roman"/>
          <w:b/>
          <w:sz w:val="22"/>
          <w:szCs w:val="22"/>
        </w:rPr>
        <w:t xml:space="preserve">Balanço Patrimonial (BP), Demonstração do Resultado do Exercício (DRE) e demais Demonstrações Contábeis </w:t>
      </w:r>
      <w:r w:rsidRPr="002E46EF">
        <w:rPr>
          <w:rFonts w:ascii="Times New Roman" w:eastAsia="Times New Roman" w:hAnsi="Times New Roman" w:cs="Times New Roman"/>
          <w:sz w:val="22"/>
          <w:szCs w:val="22"/>
        </w:rPr>
        <w:t>deverão ser “apresentadas na forma da Lei”, nas seguintes situações e condições, de acordo com a legislação aplicável, natureza jurídica da empresa e regime tributário a cada caso, e previsto neste instrumento convocatório, devendo observar e apresentar, nos termos conforme a seguir:</w:t>
      </w:r>
    </w:p>
    <w:p w14:paraId="2A3316AD" w14:textId="77777777" w:rsidR="00D54377" w:rsidRPr="002E46EF" w:rsidRDefault="00D54377" w:rsidP="00541D70">
      <w:pPr>
        <w:spacing w:before="0"/>
        <w:rPr>
          <w:rFonts w:ascii="Times New Roman" w:eastAsia="Times New Roman" w:hAnsi="Times New Roman" w:cs="Times New Roman"/>
          <w:sz w:val="22"/>
          <w:szCs w:val="22"/>
        </w:rPr>
      </w:pPr>
    </w:p>
    <w:p w14:paraId="2A3316AE" w14:textId="77777777" w:rsidR="00D54377" w:rsidRPr="002E46EF" w:rsidRDefault="00AB280D" w:rsidP="00541D70">
      <w:pPr>
        <w:pBdr>
          <w:top w:val="nil"/>
          <w:left w:val="nil"/>
          <w:bottom w:val="nil"/>
          <w:right w:val="nil"/>
          <w:between w:val="nil"/>
        </w:pBdr>
        <w:tabs>
          <w:tab w:val="left" w:pos="1701"/>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12.6.3.1. </w:t>
      </w:r>
      <w:r w:rsidRPr="002E46EF">
        <w:rPr>
          <w:rFonts w:ascii="Times New Roman" w:eastAsia="Times New Roman" w:hAnsi="Times New Roman" w:cs="Times New Roman"/>
          <w:sz w:val="22"/>
          <w:szCs w:val="22"/>
        </w:rPr>
        <w:t>Publicados na imprensa oficial da União, ou do Estado, ou do Distrito Federal, ou outro jornal de grande circulação da sede ou domicílio do licitante, conforme art. 289 da Lei Federal nº 6.404/1976, ou;</w:t>
      </w:r>
    </w:p>
    <w:p w14:paraId="2A3316AF" w14:textId="77777777" w:rsidR="00D54377" w:rsidRPr="002E46EF" w:rsidRDefault="00D54377" w:rsidP="00541D70">
      <w:pPr>
        <w:pBdr>
          <w:top w:val="nil"/>
          <w:left w:val="nil"/>
          <w:bottom w:val="nil"/>
          <w:right w:val="nil"/>
          <w:between w:val="nil"/>
        </w:pBdr>
        <w:tabs>
          <w:tab w:val="left" w:pos="1701"/>
        </w:tabs>
        <w:spacing w:before="0"/>
        <w:ind w:left="567"/>
        <w:rPr>
          <w:rFonts w:ascii="Times New Roman" w:eastAsia="Times New Roman" w:hAnsi="Times New Roman" w:cs="Times New Roman"/>
          <w:sz w:val="22"/>
          <w:szCs w:val="22"/>
        </w:rPr>
      </w:pPr>
    </w:p>
    <w:p w14:paraId="2A3316B0" w14:textId="77777777" w:rsidR="00D54377" w:rsidRPr="002E46EF" w:rsidRDefault="00AB280D" w:rsidP="00541D70">
      <w:pPr>
        <w:pBdr>
          <w:top w:val="nil"/>
          <w:left w:val="nil"/>
          <w:bottom w:val="nil"/>
          <w:right w:val="nil"/>
          <w:between w:val="nil"/>
        </w:pBdr>
        <w:tabs>
          <w:tab w:val="left" w:pos="1701"/>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12.6.3.2. </w:t>
      </w:r>
      <w:r w:rsidRPr="002E46EF">
        <w:rPr>
          <w:rFonts w:ascii="Times New Roman" w:eastAsia="Times New Roman" w:hAnsi="Times New Roman" w:cs="Times New Roman"/>
          <w:sz w:val="22"/>
          <w:szCs w:val="22"/>
        </w:rPr>
        <w:t>Registrados e arquivados na Junta Comercial da sede ou domicílio do licitante, e;</w:t>
      </w:r>
    </w:p>
    <w:p w14:paraId="2A3316B1" w14:textId="77777777" w:rsidR="00D54377" w:rsidRPr="002E46EF" w:rsidRDefault="00D54377" w:rsidP="00541D70">
      <w:pPr>
        <w:pBdr>
          <w:top w:val="nil"/>
          <w:left w:val="nil"/>
          <w:bottom w:val="nil"/>
          <w:right w:val="nil"/>
          <w:between w:val="nil"/>
        </w:pBdr>
        <w:tabs>
          <w:tab w:val="left" w:pos="1701"/>
        </w:tabs>
        <w:spacing w:before="0"/>
        <w:ind w:left="567"/>
        <w:rPr>
          <w:rFonts w:ascii="Times New Roman" w:eastAsia="Times New Roman" w:hAnsi="Times New Roman" w:cs="Times New Roman"/>
          <w:sz w:val="22"/>
          <w:szCs w:val="22"/>
        </w:rPr>
      </w:pPr>
    </w:p>
    <w:p w14:paraId="2A3316B2" w14:textId="77777777" w:rsidR="00D54377" w:rsidRPr="002E46EF" w:rsidRDefault="00AB280D" w:rsidP="00541D70">
      <w:pPr>
        <w:pBdr>
          <w:top w:val="nil"/>
          <w:left w:val="nil"/>
          <w:bottom w:val="nil"/>
          <w:right w:val="nil"/>
          <w:between w:val="nil"/>
        </w:pBdr>
        <w:tabs>
          <w:tab w:val="left" w:pos="1701"/>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12.6.3.3. </w:t>
      </w:r>
      <w:r w:rsidRPr="002E46EF">
        <w:rPr>
          <w:rFonts w:ascii="Times New Roman" w:eastAsia="Times New Roman" w:hAnsi="Times New Roman" w:cs="Times New Roman"/>
          <w:sz w:val="22"/>
          <w:szCs w:val="22"/>
        </w:rPr>
        <w:t xml:space="preserve">Registrados no Registro Civil das Pessoas Jurídicas da sede ou domicílio do licitante para as </w:t>
      </w:r>
      <w:r w:rsidRPr="002E46EF">
        <w:rPr>
          <w:rFonts w:ascii="Times New Roman" w:eastAsia="Times New Roman" w:hAnsi="Times New Roman" w:cs="Times New Roman"/>
          <w:b/>
          <w:sz w:val="22"/>
          <w:szCs w:val="22"/>
        </w:rPr>
        <w:t>sociedades simples</w:t>
      </w:r>
      <w:r w:rsidRPr="002E46EF">
        <w:rPr>
          <w:rFonts w:ascii="Times New Roman" w:eastAsia="Times New Roman" w:hAnsi="Times New Roman" w:cs="Times New Roman"/>
          <w:sz w:val="22"/>
          <w:szCs w:val="22"/>
        </w:rPr>
        <w:t xml:space="preserve"> ou;</w:t>
      </w:r>
    </w:p>
    <w:p w14:paraId="2A3316B3" w14:textId="77777777" w:rsidR="00D54377" w:rsidRPr="002E46EF" w:rsidRDefault="00D54377" w:rsidP="00541D70">
      <w:pPr>
        <w:pBdr>
          <w:top w:val="nil"/>
          <w:left w:val="nil"/>
          <w:bottom w:val="nil"/>
          <w:right w:val="nil"/>
          <w:between w:val="nil"/>
        </w:pBdr>
        <w:tabs>
          <w:tab w:val="left" w:pos="1701"/>
        </w:tabs>
        <w:spacing w:before="0"/>
        <w:ind w:left="567"/>
        <w:rPr>
          <w:rFonts w:ascii="Times New Roman" w:eastAsia="Times New Roman" w:hAnsi="Times New Roman" w:cs="Times New Roman"/>
          <w:b/>
          <w:sz w:val="22"/>
          <w:szCs w:val="22"/>
        </w:rPr>
      </w:pPr>
    </w:p>
    <w:p w14:paraId="2A3316B4" w14:textId="77777777" w:rsidR="00D54377" w:rsidRPr="002E46EF" w:rsidRDefault="00AB280D" w:rsidP="00541D70">
      <w:pPr>
        <w:pBdr>
          <w:top w:val="nil"/>
          <w:left w:val="nil"/>
          <w:bottom w:val="nil"/>
          <w:right w:val="nil"/>
          <w:between w:val="nil"/>
        </w:pBdr>
        <w:tabs>
          <w:tab w:val="left" w:pos="1701"/>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12.6.3.3. </w:t>
      </w:r>
      <w:r w:rsidRPr="002E46EF">
        <w:rPr>
          <w:rFonts w:ascii="Times New Roman" w:eastAsia="Times New Roman" w:hAnsi="Times New Roman" w:cs="Times New Roman"/>
          <w:sz w:val="22"/>
          <w:szCs w:val="22"/>
        </w:rPr>
        <w:t>Na forma do Sistema de Escrituração Pública Digital – SPED, instituído pelo Decreto Federal n° 6.022, de 22 de janeiro de 2007, acompanhado da cópia do recibo de entrega da escrituração contábil digital – SPED CONTÁBIL, nos termos de Instrução Normativa editada pela Secretaria da Receita Federal do Brasil;</w:t>
      </w:r>
    </w:p>
    <w:p w14:paraId="2A3316B5" w14:textId="77777777" w:rsidR="00D54377" w:rsidRPr="002E46EF" w:rsidRDefault="00D54377" w:rsidP="00541D70">
      <w:pPr>
        <w:spacing w:before="0"/>
        <w:ind w:left="567"/>
        <w:rPr>
          <w:rFonts w:ascii="Times New Roman" w:eastAsia="Times New Roman" w:hAnsi="Times New Roman" w:cs="Times New Roman"/>
          <w:b/>
          <w:sz w:val="22"/>
          <w:szCs w:val="22"/>
        </w:rPr>
      </w:pPr>
    </w:p>
    <w:p w14:paraId="2A3316B6"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12.7. </w:t>
      </w:r>
      <w:r w:rsidRPr="002E46EF">
        <w:rPr>
          <w:rFonts w:ascii="Times New Roman" w:eastAsia="Times New Roman" w:hAnsi="Times New Roman" w:cs="Times New Roman"/>
          <w:sz w:val="22"/>
          <w:szCs w:val="22"/>
        </w:rPr>
        <w:t xml:space="preserve">As MEI / ME / EPP, por ocasião da participação em licitações, deverão apresentar toda a documentação exigida para efeito de </w:t>
      </w:r>
      <w:r w:rsidRPr="002E46EF">
        <w:rPr>
          <w:rFonts w:ascii="Times New Roman" w:eastAsia="Times New Roman" w:hAnsi="Times New Roman" w:cs="Times New Roman"/>
          <w:b/>
          <w:sz w:val="22"/>
          <w:szCs w:val="22"/>
        </w:rPr>
        <w:t>comprovação de regularidade fiscal e trabalhista</w:t>
      </w:r>
      <w:r w:rsidRPr="002E46EF">
        <w:rPr>
          <w:rFonts w:ascii="Times New Roman" w:eastAsia="Times New Roman" w:hAnsi="Times New Roman" w:cs="Times New Roman"/>
          <w:sz w:val="22"/>
          <w:szCs w:val="22"/>
        </w:rPr>
        <w:t>, mesmo que esta apresente alguma restrição.</w:t>
      </w:r>
    </w:p>
    <w:p w14:paraId="2A3316B7"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B8"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12.8.</w:t>
      </w:r>
      <w:r w:rsidRPr="002E46EF">
        <w:rPr>
          <w:rFonts w:ascii="Times New Roman" w:eastAsia="Times New Roman" w:hAnsi="Times New Roman" w:cs="Times New Roman"/>
          <w:sz w:val="22"/>
          <w:szCs w:val="22"/>
        </w:rPr>
        <w:t xml:space="preserve"> Havendo alguma restrição na comprovação da </w:t>
      </w:r>
      <w:r w:rsidRPr="002E46EF">
        <w:rPr>
          <w:rFonts w:ascii="Times New Roman" w:eastAsia="Times New Roman" w:hAnsi="Times New Roman" w:cs="Times New Roman"/>
          <w:b/>
          <w:sz w:val="22"/>
          <w:szCs w:val="22"/>
        </w:rPr>
        <w:t>regularidade fiscal e trabalhista</w:t>
      </w:r>
      <w:r w:rsidRPr="002E46EF">
        <w:rPr>
          <w:rFonts w:ascii="Times New Roman" w:eastAsia="Times New Roman" w:hAnsi="Times New Roman" w:cs="Times New Roman"/>
          <w:sz w:val="22"/>
          <w:szCs w:val="22"/>
        </w:rPr>
        <w:t xml:space="preserve">, será assegurado o prazo de </w:t>
      </w:r>
      <w:r w:rsidRPr="002E46EF">
        <w:rPr>
          <w:rFonts w:ascii="Times New Roman" w:eastAsia="Times New Roman" w:hAnsi="Times New Roman" w:cs="Times New Roman"/>
          <w:b/>
          <w:sz w:val="22"/>
          <w:szCs w:val="22"/>
        </w:rPr>
        <w:t>5 (cinco) dias úteis</w:t>
      </w:r>
      <w:r w:rsidRPr="002E46EF">
        <w:rPr>
          <w:rFonts w:ascii="Times New Roman" w:eastAsia="Times New Roman" w:hAnsi="Times New Roman" w:cs="Times New Roman"/>
          <w:sz w:val="22"/>
          <w:szCs w:val="22"/>
        </w:rPr>
        <w:t>,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2A3316B9"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BA"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12.9.</w:t>
      </w:r>
      <w:r w:rsidRPr="002E46EF">
        <w:rPr>
          <w:rFonts w:ascii="Times New Roman" w:eastAsia="Times New Roman" w:hAnsi="Times New Roman" w:cs="Times New Roman"/>
          <w:sz w:val="22"/>
          <w:szCs w:val="22"/>
        </w:rPr>
        <w:t xml:space="preserve"> A não regularização da documentação, no prazo previsto subitem anterior, implicará decadência do direito à contratação, sem prejuízo das sanções previstas na Lei nº 14.133/2021 e neste edital, sendo facultado à Administração convocar os licitantes remanescentes, na ordem de classificação, para a assinatura do contrato, ou revogar a licitação.</w:t>
      </w:r>
    </w:p>
    <w:p w14:paraId="2A3316BB" w14:textId="77777777" w:rsidR="00D54377" w:rsidRPr="002E46EF" w:rsidRDefault="00D54377" w:rsidP="00541D70">
      <w:pPr>
        <w:spacing w:before="0"/>
        <w:ind w:left="709"/>
        <w:rPr>
          <w:rFonts w:ascii="Times New Roman" w:eastAsia="Times New Roman" w:hAnsi="Times New Roman" w:cs="Times New Roman"/>
          <w:sz w:val="22"/>
          <w:szCs w:val="22"/>
        </w:rPr>
      </w:pPr>
    </w:p>
    <w:p w14:paraId="2A3316BC" w14:textId="5EAC2B1C"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12.10. </w:t>
      </w:r>
      <w:r w:rsidRPr="002E46EF">
        <w:rPr>
          <w:rFonts w:ascii="Times New Roman" w:eastAsia="Times New Roman" w:hAnsi="Times New Roman" w:cs="Times New Roman"/>
          <w:sz w:val="22"/>
          <w:szCs w:val="22"/>
        </w:rPr>
        <w:t xml:space="preserve">Havendo necessidade de analisar minuciosamente os documentos exigidos, o </w:t>
      </w:r>
      <w:r w:rsidR="0007602A" w:rsidRPr="002E46EF">
        <w:rPr>
          <w:rFonts w:ascii="Times New Roman" w:eastAsia="Times New Roman" w:hAnsi="Times New Roman" w:cs="Times New Roman"/>
          <w:sz w:val="22"/>
          <w:szCs w:val="22"/>
        </w:rPr>
        <w:t>Agente de Contratação</w:t>
      </w:r>
      <w:r w:rsidRPr="002E46EF">
        <w:rPr>
          <w:rFonts w:ascii="Times New Roman" w:eastAsia="Times New Roman" w:hAnsi="Times New Roman" w:cs="Times New Roman"/>
          <w:sz w:val="22"/>
          <w:szCs w:val="22"/>
        </w:rPr>
        <w:t xml:space="preserve"> suspenderá a sessão, informando no “chat” a nova data e horário para a continuidade da mesma.</w:t>
      </w:r>
    </w:p>
    <w:p w14:paraId="2A3316BD" w14:textId="77777777" w:rsidR="00D54377" w:rsidRPr="002E46EF" w:rsidRDefault="00D54377" w:rsidP="00541D70">
      <w:pPr>
        <w:spacing w:before="0"/>
        <w:ind w:left="284"/>
        <w:rPr>
          <w:rFonts w:ascii="Times New Roman" w:eastAsia="Times New Roman" w:hAnsi="Times New Roman" w:cs="Times New Roman"/>
          <w:b/>
          <w:sz w:val="22"/>
          <w:szCs w:val="22"/>
        </w:rPr>
      </w:pPr>
    </w:p>
    <w:p w14:paraId="2A3316BE" w14:textId="7F0FC88E"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lastRenderedPageBreak/>
        <w:t xml:space="preserve">12.11. </w:t>
      </w:r>
      <w:r w:rsidRPr="002E46EF">
        <w:rPr>
          <w:rFonts w:ascii="Times New Roman" w:eastAsia="Times New Roman" w:hAnsi="Times New Roman" w:cs="Times New Roman"/>
          <w:sz w:val="22"/>
          <w:szCs w:val="22"/>
        </w:rPr>
        <w:t xml:space="preserve">Será inabilitado a licitante que não comprovar sua habilitação, seja por não apresentar quaisquer dos documentos exigidos, ou </w:t>
      </w:r>
      <w:r w:rsidR="00633B9B" w:rsidRPr="002E46EF">
        <w:rPr>
          <w:rFonts w:ascii="Times New Roman" w:eastAsia="Times New Roman" w:hAnsi="Times New Roman" w:cs="Times New Roman"/>
          <w:sz w:val="22"/>
          <w:szCs w:val="22"/>
        </w:rPr>
        <w:t>apresenta-los</w:t>
      </w:r>
      <w:r w:rsidRPr="002E46EF">
        <w:rPr>
          <w:rFonts w:ascii="Times New Roman" w:eastAsia="Times New Roman" w:hAnsi="Times New Roman" w:cs="Times New Roman"/>
          <w:sz w:val="22"/>
          <w:szCs w:val="22"/>
        </w:rPr>
        <w:t xml:space="preserve"> em desacordo com o estabelecido neste Edital.</w:t>
      </w:r>
    </w:p>
    <w:p w14:paraId="2A3316BF"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C0" w14:textId="482C6A92" w:rsidR="00D54377" w:rsidRPr="002E46EF" w:rsidRDefault="00AB280D" w:rsidP="00541D70">
      <w:pPr>
        <w:spacing w:before="0"/>
        <w:ind w:left="284"/>
        <w:rPr>
          <w:rFonts w:ascii="Times New Roman" w:eastAsia="Times New Roman" w:hAnsi="Times New Roman" w:cs="Times New Roman"/>
          <w:sz w:val="22"/>
          <w:szCs w:val="22"/>
          <w:u w:val="single"/>
        </w:rPr>
      </w:pPr>
      <w:r w:rsidRPr="002E46EF">
        <w:rPr>
          <w:rFonts w:ascii="Times New Roman" w:eastAsia="Times New Roman" w:hAnsi="Times New Roman" w:cs="Times New Roman"/>
          <w:b/>
          <w:sz w:val="22"/>
          <w:szCs w:val="22"/>
          <w:u w:val="single"/>
        </w:rPr>
        <w:t>12.12.</w:t>
      </w:r>
      <w:r w:rsidRPr="002E46EF">
        <w:rPr>
          <w:rFonts w:ascii="Times New Roman" w:eastAsia="Times New Roman" w:hAnsi="Times New Roman" w:cs="Times New Roman"/>
          <w:sz w:val="22"/>
          <w:szCs w:val="22"/>
          <w:u w:val="single"/>
        </w:rPr>
        <w:t xml:space="preserve"> Para facilitar a análise da documentação pelo </w:t>
      </w:r>
      <w:r w:rsidR="0007602A" w:rsidRPr="002E46EF">
        <w:rPr>
          <w:rFonts w:ascii="Times New Roman" w:eastAsia="Times New Roman" w:hAnsi="Times New Roman" w:cs="Times New Roman"/>
          <w:b/>
          <w:sz w:val="22"/>
          <w:szCs w:val="22"/>
          <w:u w:val="single"/>
        </w:rPr>
        <w:t>Agente de Contratação</w:t>
      </w:r>
      <w:r w:rsidRPr="002E46EF">
        <w:rPr>
          <w:rFonts w:ascii="Times New Roman" w:eastAsia="Times New Roman" w:hAnsi="Times New Roman" w:cs="Times New Roman"/>
          <w:sz w:val="22"/>
          <w:szCs w:val="22"/>
          <w:u w:val="single"/>
        </w:rPr>
        <w:t xml:space="preserve">, é importante que o licitante convocado além de apresentar toda a documentação exigida no edital, que o mesmo seja apresentado na mesma ordem de organização estabelecida no instrumento convocatório. </w:t>
      </w:r>
    </w:p>
    <w:p w14:paraId="2A3316C1" w14:textId="77777777" w:rsidR="00D54377" w:rsidRPr="002E46EF" w:rsidRDefault="00D54377" w:rsidP="00541D70">
      <w:pPr>
        <w:spacing w:before="0"/>
        <w:rPr>
          <w:rFonts w:ascii="Times New Roman" w:eastAsia="Times New Roman" w:hAnsi="Times New Roman" w:cs="Times New Roman"/>
          <w:b/>
          <w:sz w:val="22"/>
          <w:szCs w:val="22"/>
        </w:rPr>
      </w:pPr>
    </w:p>
    <w:p w14:paraId="2A3316C2"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12.13. </w:t>
      </w:r>
      <w:r w:rsidRPr="002E46EF">
        <w:rPr>
          <w:rFonts w:ascii="Times New Roman" w:eastAsia="Times New Roman" w:hAnsi="Times New Roman" w:cs="Times New Roman"/>
          <w:sz w:val="22"/>
          <w:szCs w:val="22"/>
        </w:rPr>
        <w:t xml:space="preserve">Constatado o atendimento às exigências de habilitação fixadas no Edital, a licitante será declarada vencedora. </w:t>
      </w:r>
    </w:p>
    <w:p w14:paraId="2A3316C3" w14:textId="77777777" w:rsidR="00D54377" w:rsidRPr="002E46EF" w:rsidRDefault="00D54377" w:rsidP="00541D70">
      <w:pPr>
        <w:keepNext/>
        <w:spacing w:before="0"/>
        <w:rPr>
          <w:rFonts w:ascii="Times New Roman" w:eastAsia="Times New Roman" w:hAnsi="Times New Roman" w:cs="Times New Roman"/>
          <w:b/>
          <w:sz w:val="22"/>
          <w:szCs w:val="22"/>
        </w:rPr>
      </w:pPr>
    </w:p>
    <w:p w14:paraId="2A3316C4" w14:textId="77777777" w:rsidR="00D54377" w:rsidRPr="002E46EF" w:rsidRDefault="00AB280D" w:rsidP="00541D70">
      <w:pPr>
        <w:keepNext/>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13. DO RECURSO ADMINISTRATIVO</w:t>
      </w:r>
    </w:p>
    <w:p w14:paraId="2A3316C5" w14:textId="77777777" w:rsidR="00D54377" w:rsidRPr="002E46EF" w:rsidRDefault="00D54377" w:rsidP="00541D70">
      <w:pPr>
        <w:spacing w:before="0"/>
        <w:rPr>
          <w:rFonts w:ascii="Times New Roman" w:eastAsia="Times New Roman" w:hAnsi="Times New Roman" w:cs="Times New Roman"/>
          <w:b/>
          <w:sz w:val="22"/>
          <w:szCs w:val="22"/>
        </w:rPr>
      </w:pPr>
    </w:p>
    <w:p w14:paraId="2A3316C6"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13.1.</w:t>
      </w:r>
      <w:r w:rsidRPr="002E46EF">
        <w:rPr>
          <w:rFonts w:ascii="Times New Roman" w:eastAsia="Times New Roman" w:hAnsi="Times New Roman" w:cs="Times New Roman"/>
          <w:sz w:val="22"/>
          <w:szCs w:val="22"/>
        </w:rPr>
        <w:t xml:space="preserve"> A interposição de recurso referente ao julgamento das propostas, à habilitação ou inabilitação de licitantes, à anulação ou revogação da licitação, observará o disposto no </w:t>
      </w:r>
      <w:r w:rsidRPr="002E46EF">
        <w:rPr>
          <w:rFonts w:ascii="Times New Roman" w:eastAsia="Times New Roman" w:hAnsi="Times New Roman" w:cs="Times New Roman"/>
          <w:b/>
          <w:sz w:val="22"/>
          <w:szCs w:val="22"/>
        </w:rPr>
        <w:t>art. 165 da Lei nº 14.133, de 2021</w:t>
      </w:r>
      <w:r w:rsidRPr="002E46EF">
        <w:rPr>
          <w:rFonts w:ascii="Times New Roman" w:eastAsia="Times New Roman" w:hAnsi="Times New Roman" w:cs="Times New Roman"/>
          <w:sz w:val="22"/>
          <w:szCs w:val="22"/>
        </w:rPr>
        <w:t>.</w:t>
      </w:r>
    </w:p>
    <w:p w14:paraId="2A3316C7"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C8"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13.2.</w:t>
      </w:r>
      <w:r w:rsidRPr="002E46EF">
        <w:rPr>
          <w:rFonts w:ascii="Times New Roman" w:eastAsia="Times New Roman" w:hAnsi="Times New Roman" w:cs="Times New Roman"/>
          <w:sz w:val="22"/>
          <w:szCs w:val="22"/>
        </w:rPr>
        <w:t xml:space="preserve"> O prazo recursal é de </w:t>
      </w:r>
      <w:r w:rsidRPr="002E46EF">
        <w:rPr>
          <w:rFonts w:ascii="Times New Roman" w:eastAsia="Times New Roman" w:hAnsi="Times New Roman" w:cs="Times New Roman"/>
          <w:b/>
          <w:sz w:val="22"/>
          <w:szCs w:val="22"/>
        </w:rPr>
        <w:t>3 (três) dias úteis</w:t>
      </w:r>
      <w:r w:rsidRPr="002E46EF">
        <w:rPr>
          <w:rFonts w:ascii="Times New Roman" w:eastAsia="Times New Roman" w:hAnsi="Times New Roman" w:cs="Times New Roman"/>
          <w:sz w:val="22"/>
          <w:szCs w:val="22"/>
        </w:rPr>
        <w:t>, contados da data de intimação ou de lavratura da ata.</w:t>
      </w:r>
    </w:p>
    <w:p w14:paraId="2A3316C9"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CA"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13.3.</w:t>
      </w:r>
      <w:r w:rsidRPr="002E46EF">
        <w:rPr>
          <w:rFonts w:ascii="Times New Roman" w:eastAsia="Times New Roman" w:hAnsi="Times New Roman" w:cs="Times New Roman"/>
          <w:sz w:val="22"/>
          <w:szCs w:val="22"/>
        </w:rPr>
        <w:t xml:space="preserve"> Quando o recurso apresentado impugnar o julgamento das propostas ou o ato de habilitação ou inabilitação do licitante:</w:t>
      </w:r>
    </w:p>
    <w:p w14:paraId="2A3316CB" w14:textId="77777777" w:rsidR="00D54377" w:rsidRPr="002E46EF" w:rsidRDefault="00D54377" w:rsidP="00541D70">
      <w:pPr>
        <w:spacing w:before="0"/>
        <w:rPr>
          <w:rFonts w:ascii="Times New Roman" w:eastAsia="Times New Roman" w:hAnsi="Times New Roman" w:cs="Times New Roman"/>
          <w:sz w:val="22"/>
          <w:szCs w:val="22"/>
        </w:rPr>
      </w:pPr>
    </w:p>
    <w:p w14:paraId="2A3316CC" w14:textId="77777777" w:rsidR="00D54377" w:rsidRPr="002E46EF" w:rsidRDefault="00AB280D" w:rsidP="00541D70">
      <w:pPr>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13.3.1.</w:t>
      </w:r>
      <w:r w:rsidRPr="002E46EF">
        <w:rPr>
          <w:rFonts w:ascii="Times New Roman" w:eastAsia="Times New Roman" w:hAnsi="Times New Roman" w:cs="Times New Roman"/>
          <w:sz w:val="22"/>
          <w:szCs w:val="22"/>
        </w:rPr>
        <w:t xml:space="preserve"> a intenção de recorrer deverá ser manifestada imediatamente, sob pena de preclusão;</w:t>
      </w:r>
    </w:p>
    <w:p w14:paraId="2A3316CD" w14:textId="77777777" w:rsidR="00D54377" w:rsidRPr="002E46EF" w:rsidRDefault="00D54377" w:rsidP="00541D70">
      <w:pPr>
        <w:spacing w:before="0"/>
        <w:ind w:left="567"/>
        <w:rPr>
          <w:rFonts w:ascii="Times New Roman" w:eastAsia="Times New Roman" w:hAnsi="Times New Roman" w:cs="Times New Roman"/>
          <w:sz w:val="22"/>
          <w:szCs w:val="22"/>
        </w:rPr>
      </w:pPr>
    </w:p>
    <w:p w14:paraId="2A3316CE" w14:textId="77777777" w:rsidR="00D54377" w:rsidRPr="002E46EF" w:rsidRDefault="00AB280D" w:rsidP="00541D70">
      <w:pPr>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13.3.2.</w:t>
      </w:r>
      <w:r w:rsidRPr="002E46EF">
        <w:rPr>
          <w:rFonts w:ascii="Times New Roman" w:eastAsia="Times New Roman" w:hAnsi="Times New Roman" w:cs="Times New Roman"/>
          <w:sz w:val="22"/>
          <w:szCs w:val="22"/>
        </w:rPr>
        <w:t xml:space="preserve"> o prazo para a manifestação da intenção de recorrer não será inferior a </w:t>
      </w:r>
      <w:r w:rsidRPr="002E46EF">
        <w:rPr>
          <w:rFonts w:ascii="Times New Roman" w:eastAsia="Times New Roman" w:hAnsi="Times New Roman" w:cs="Times New Roman"/>
          <w:b/>
          <w:sz w:val="22"/>
          <w:szCs w:val="22"/>
        </w:rPr>
        <w:t>10 (dez) minutos</w:t>
      </w:r>
      <w:r w:rsidRPr="002E46EF">
        <w:rPr>
          <w:rFonts w:ascii="Times New Roman" w:eastAsia="Times New Roman" w:hAnsi="Times New Roman" w:cs="Times New Roman"/>
          <w:sz w:val="22"/>
          <w:szCs w:val="22"/>
        </w:rPr>
        <w:t>.</w:t>
      </w:r>
    </w:p>
    <w:p w14:paraId="2A3316CF" w14:textId="77777777" w:rsidR="00D54377" w:rsidRPr="002E46EF" w:rsidRDefault="00D54377" w:rsidP="00541D70">
      <w:pPr>
        <w:spacing w:before="0"/>
        <w:ind w:left="567"/>
        <w:rPr>
          <w:rFonts w:ascii="Times New Roman" w:eastAsia="Times New Roman" w:hAnsi="Times New Roman" w:cs="Times New Roman"/>
          <w:sz w:val="22"/>
          <w:szCs w:val="22"/>
        </w:rPr>
      </w:pPr>
    </w:p>
    <w:p w14:paraId="2A3316D0" w14:textId="77777777" w:rsidR="00D54377" w:rsidRPr="002E46EF" w:rsidRDefault="00AB280D" w:rsidP="00541D70">
      <w:pPr>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13.3.3.</w:t>
      </w:r>
      <w:r w:rsidRPr="002E46EF">
        <w:rPr>
          <w:rFonts w:ascii="Times New Roman" w:eastAsia="Times New Roman" w:hAnsi="Times New Roman" w:cs="Times New Roman"/>
          <w:sz w:val="22"/>
          <w:szCs w:val="22"/>
        </w:rPr>
        <w:t xml:space="preserve"> o prazo para apresentação das razões recursais será iniciado na data de intimação ou de lavratura da ata de habilitação ou inabilitação;</w:t>
      </w:r>
    </w:p>
    <w:p w14:paraId="2A3316D1" w14:textId="77777777" w:rsidR="00D54377" w:rsidRPr="002E46EF" w:rsidRDefault="00D54377" w:rsidP="00541D70">
      <w:pPr>
        <w:spacing w:before="0"/>
        <w:ind w:left="567"/>
        <w:rPr>
          <w:rFonts w:ascii="Times New Roman" w:eastAsia="Times New Roman" w:hAnsi="Times New Roman" w:cs="Times New Roman"/>
          <w:sz w:val="22"/>
          <w:szCs w:val="22"/>
        </w:rPr>
      </w:pPr>
    </w:p>
    <w:p w14:paraId="2A3316D2" w14:textId="77777777" w:rsidR="00D54377" w:rsidRPr="002E46EF" w:rsidRDefault="00AB280D" w:rsidP="00541D70">
      <w:pPr>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13.3.4.</w:t>
      </w:r>
      <w:r w:rsidRPr="002E46EF">
        <w:rPr>
          <w:rFonts w:ascii="Times New Roman" w:eastAsia="Times New Roman" w:hAnsi="Times New Roman" w:cs="Times New Roman"/>
          <w:sz w:val="22"/>
          <w:szCs w:val="22"/>
        </w:rPr>
        <w:t xml:space="preserve"> na hipótese de adoção da inversão de fases prevista no §1º do art. 17 da Lei nº 14.133/2021, o prazo para apresentação das razões recursais será iniciado na data de intimação da ata de julgamento.</w:t>
      </w:r>
    </w:p>
    <w:p w14:paraId="2A3316D3" w14:textId="77777777" w:rsidR="00D54377" w:rsidRPr="002E46EF" w:rsidRDefault="00D54377" w:rsidP="00541D70">
      <w:pPr>
        <w:spacing w:before="0"/>
        <w:rPr>
          <w:rFonts w:ascii="Times New Roman" w:eastAsia="Times New Roman" w:hAnsi="Times New Roman" w:cs="Times New Roman"/>
          <w:sz w:val="22"/>
          <w:szCs w:val="22"/>
        </w:rPr>
      </w:pPr>
    </w:p>
    <w:p w14:paraId="2A3316D4"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13.4.</w:t>
      </w:r>
      <w:r w:rsidRPr="002E46EF">
        <w:rPr>
          <w:rFonts w:ascii="Times New Roman" w:eastAsia="Times New Roman" w:hAnsi="Times New Roman" w:cs="Times New Roman"/>
          <w:sz w:val="22"/>
          <w:szCs w:val="22"/>
        </w:rPr>
        <w:t xml:space="preserve"> Os recursos deverão ser encaminhados em campo próprio do sistema.</w:t>
      </w:r>
    </w:p>
    <w:p w14:paraId="2A3316D5"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D6"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13.5.</w:t>
      </w:r>
      <w:r w:rsidRPr="002E46EF">
        <w:rPr>
          <w:rFonts w:ascii="Times New Roman" w:eastAsia="Times New Roman" w:hAnsi="Times New Roman" w:cs="Times New Roman"/>
          <w:sz w:val="22"/>
          <w:szCs w:val="22"/>
        </w:rPr>
        <w:t xml:space="preserve"> O recurso será dirigido à autoridade que tiver editado o ato ou proferido a decisão recorrida, a qual poderá reconsiderar sua decisão no prazo de </w:t>
      </w:r>
      <w:r w:rsidRPr="002E46EF">
        <w:rPr>
          <w:rFonts w:ascii="Times New Roman" w:eastAsia="Times New Roman" w:hAnsi="Times New Roman" w:cs="Times New Roman"/>
          <w:b/>
          <w:sz w:val="22"/>
          <w:szCs w:val="22"/>
        </w:rPr>
        <w:t>3 (três) dias úteis</w:t>
      </w:r>
      <w:r w:rsidRPr="002E46EF">
        <w:rPr>
          <w:rFonts w:ascii="Times New Roman" w:eastAsia="Times New Roman" w:hAnsi="Times New Roman" w:cs="Times New Roman"/>
          <w:sz w:val="22"/>
          <w:szCs w:val="22"/>
        </w:rPr>
        <w:t xml:space="preserve">, ou, nesse mesmo prazo, encaminhar recurso para a </w:t>
      </w:r>
      <w:r w:rsidRPr="002E46EF">
        <w:rPr>
          <w:rFonts w:ascii="Times New Roman" w:eastAsia="Times New Roman" w:hAnsi="Times New Roman" w:cs="Times New Roman"/>
          <w:b/>
          <w:sz w:val="22"/>
          <w:szCs w:val="22"/>
        </w:rPr>
        <w:t>autoridade superior</w:t>
      </w:r>
      <w:r w:rsidRPr="002E46EF">
        <w:rPr>
          <w:rFonts w:ascii="Times New Roman" w:eastAsia="Times New Roman" w:hAnsi="Times New Roman" w:cs="Times New Roman"/>
          <w:sz w:val="22"/>
          <w:szCs w:val="22"/>
        </w:rPr>
        <w:t xml:space="preserve">, a qual deverá proferir sua decisão no prazo de </w:t>
      </w:r>
      <w:r w:rsidRPr="002E46EF">
        <w:rPr>
          <w:rFonts w:ascii="Times New Roman" w:eastAsia="Times New Roman" w:hAnsi="Times New Roman" w:cs="Times New Roman"/>
          <w:b/>
          <w:sz w:val="22"/>
          <w:szCs w:val="22"/>
        </w:rPr>
        <w:t>10 (dez) dias úteis</w:t>
      </w:r>
      <w:r w:rsidRPr="002E46EF">
        <w:rPr>
          <w:rFonts w:ascii="Times New Roman" w:eastAsia="Times New Roman" w:hAnsi="Times New Roman" w:cs="Times New Roman"/>
          <w:sz w:val="22"/>
          <w:szCs w:val="22"/>
        </w:rPr>
        <w:t>, contado do recebimento dos autos.</w:t>
      </w:r>
    </w:p>
    <w:p w14:paraId="2A3316D7"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D8"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13.6.</w:t>
      </w:r>
      <w:r w:rsidRPr="002E46EF">
        <w:rPr>
          <w:rFonts w:ascii="Times New Roman" w:eastAsia="Times New Roman" w:hAnsi="Times New Roman" w:cs="Times New Roman"/>
          <w:sz w:val="22"/>
          <w:szCs w:val="22"/>
        </w:rPr>
        <w:t xml:space="preserve"> Os recursos interpostos fora do prazo não serão conhecidos. </w:t>
      </w:r>
    </w:p>
    <w:p w14:paraId="2A3316D9"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DA"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13.7.</w:t>
      </w:r>
      <w:r w:rsidRPr="002E46EF">
        <w:rPr>
          <w:rFonts w:ascii="Times New Roman" w:eastAsia="Times New Roman" w:hAnsi="Times New Roman" w:cs="Times New Roman"/>
          <w:sz w:val="22"/>
          <w:szCs w:val="22"/>
        </w:rPr>
        <w:t xml:space="preserve"> O prazo para apresentação de contrarrazões ao recurso pelos demais licitantes será de </w:t>
      </w:r>
      <w:r w:rsidRPr="002E46EF">
        <w:rPr>
          <w:rFonts w:ascii="Times New Roman" w:eastAsia="Times New Roman" w:hAnsi="Times New Roman" w:cs="Times New Roman"/>
          <w:b/>
          <w:sz w:val="22"/>
          <w:szCs w:val="22"/>
        </w:rPr>
        <w:t>3 (três) dias úteis</w:t>
      </w:r>
      <w:r w:rsidRPr="002E46EF">
        <w:rPr>
          <w:rFonts w:ascii="Times New Roman" w:eastAsia="Times New Roman" w:hAnsi="Times New Roman" w:cs="Times New Roman"/>
          <w:sz w:val="22"/>
          <w:szCs w:val="22"/>
        </w:rPr>
        <w:t>, contados da data da intimação pessoal ou da divulgação da interposição do recurso, assegurada a vista imediata dos elementos indispensáveis à defesa de seus interesses.</w:t>
      </w:r>
    </w:p>
    <w:p w14:paraId="2A3316DB"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DC"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13.8.</w:t>
      </w:r>
      <w:r w:rsidRPr="002E46EF">
        <w:rPr>
          <w:rFonts w:ascii="Times New Roman" w:eastAsia="Times New Roman" w:hAnsi="Times New Roman" w:cs="Times New Roman"/>
          <w:sz w:val="22"/>
          <w:szCs w:val="22"/>
        </w:rPr>
        <w:t xml:space="preserve"> O recurso e o pedido de reconsideração terão efeito suspensivo do ato ou da decisão recorrida até que sobrevenha decisão final da </w:t>
      </w:r>
      <w:r w:rsidRPr="002E46EF">
        <w:rPr>
          <w:rFonts w:ascii="Times New Roman" w:eastAsia="Times New Roman" w:hAnsi="Times New Roman" w:cs="Times New Roman"/>
          <w:b/>
          <w:sz w:val="22"/>
          <w:szCs w:val="22"/>
        </w:rPr>
        <w:t>autoridade competente</w:t>
      </w:r>
      <w:r w:rsidRPr="002E46EF">
        <w:rPr>
          <w:rFonts w:ascii="Times New Roman" w:eastAsia="Times New Roman" w:hAnsi="Times New Roman" w:cs="Times New Roman"/>
          <w:sz w:val="22"/>
          <w:szCs w:val="22"/>
        </w:rPr>
        <w:t xml:space="preserve">. </w:t>
      </w:r>
    </w:p>
    <w:p w14:paraId="2A3316DD"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DE"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13.9.</w:t>
      </w:r>
      <w:r w:rsidRPr="002E46EF">
        <w:rPr>
          <w:rFonts w:ascii="Times New Roman" w:eastAsia="Times New Roman" w:hAnsi="Times New Roman" w:cs="Times New Roman"/>
          <w:sz w:val="22"/>
          <w:szCs w:val="22"/>
        </w:rPr>
        <w:t xml:space="preserve"> O acolhimento do recurso invalida tão somente os atos insuscetíveis de aproveitamento. </w:t>
      </w:r>
    </w:p>
    <w:p w14:paraId="2A3316DF"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6E0" w14:textId="6C380E80"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13.10.</w:t>
      </w:r>
      <w:r w:rsidRPr="002E46EF">
        <w:rPr>
          <w:rFonts w:ascii="Times New Roman" w:eastAsia="Times New Roman" w:hAnsi="Times New Roman" w:cs="Times New Roman"/>
          <w:sz w:val="22"/>
          <w:szCs w:val="22"/>
        </w:rPr>
        <w:t xml:space="preserve"> Os autos do processo permanecerão com vista franqueada aos interessados no </w:t>
      </w:r>
      <w:r w:rsidR="00462859" w:rsidRPr="002E46EF">
        <w:rPr>
          <w:rFonts w:ascii="Times New Roman" w:eastAsia="Times New Roman" w:hAnsi="Times New Roman" w:cs="Times New Roman"/>
          <w:b/>
          <w:sz w:val="22"/>
          <w:szCs w:val="22"/>
        </w:rPr>
        <w:t xml:space="preserve">Portal: </w:t>
      </w:r>
      <w:r w:rsidR="00140E60" w:rsidRPr="002E46EF">
        <w:rPr>
          <w:rFonts w:ascii="Times New Roman" w:eastAsia="Times New Roman" w:hAnsi="Times New Roman" w:cs="Times New Roman"/>
          <w:b/>
          <w:sz w:val="22"/>
          <w:szCs w:val="22"/>
        </w:rPr>
        <w:t>www.</w:t>
      </w:r>
      <w:r w:rsidR="0073406C" w:rsidRPr="002E46EF">
        <w:rPr>
          <w:rFonts w:ascii="Times New Roman" w:eastAsia="Times New Roman" w:hAnsi="Times New Roman" w:cs="Times New Roman"/>
          <w:b/>
          <w:sz w:val="22"/>
          <w:szCs w:val="22"/>
        </w:rPr>
        <w:t>licitacidelandiama.com.br</w:t>
      </w:r>
    </w:p>
    <w:p w14:paraId="2A3316E1" w14:textId="77777777" w:rsidR="00D54377" w:rsidRPr="002E46EF" w:rsidRDefault="00D54377" w:rsidP="00541D70">
      <w:pPr>
        <w:spacing w:before="0"/>
        <w:rPr>
          <w:rFonts w:ascii="Times New Roman" w:eastAsia="Times New Roman" w:hAnsi="Times New Roman" w:cs="Times New Roman"/>
          <w:b/>
          <w:sz w:val="22"/>
          <w:szCs w:val="22"/>
        </w:rPr>
      </w:pPr>
    </w:p>
    <w:p w14:paraId="2A3316E2" w14:textId="77777777" w:rsidR="00D54377" w:rsidRPr="002E46EF" w:rsidRDefault="00AB280D" w:rsidP="00541D70">
      <w:pPr>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 xml:space="preserve">14. DA AJUDICAÇÃO E HOMOLOGAÇÃO </w:t>
      </w:r>
    </w:p>
    <w:p w14:paraId="2A3316E3" w14:textId="77777777" w:rsidR="00D54377" w:rsidRPr="002E46EF" w:rsidRDefault="00D54377" w:rsidP="00541D70">
      <w:pPr>
        <w:spacing w:before="0"/>
        <w:rPr>
          <w:rFonts w:ascii="Times New Roman" w:eastAsia="Times New Roman" w:hAnsi="Times New Roman" w:cs="Times New Roman"/>
          <w:b/>
          <w:sz w:val="22"/>
          <w:szCs w:val="22"/>
        </w:rPr>
      </w:pPr>
    </w:p>
    <w:p w14:paraId="2A3316E4" w14:textId="77777777" w:rsidR="00D54377" w:rsidRPr="002E46EF" w:rsidRDefault="00AB280D" w:rsidP="00541D70">
      <w:pPr>
        <w:spacing w:before="0"/>
        <w:ind w:left="284"/>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14.1.</w:t>
      </w:r>
      <w:r w:rsidRPr="002E46EF">
        <w:rPr>
          <w:rFonts w:ascii="Times New Roman" w:eastAsia="Times New Roman" w:hAnsi="Times New Roman" w:cs="Times New Roman"/>
          <w:sz w:val="22"/>
          <w:szCs w:val="22"/>
        </w:rPr>
        <w:t xml:space="preserve"> Encerradas as fases de julgamento e habilitação, e exauridos os recursos administrativos a </w:t>
      </w:r>
      <w:r w:rsidRPr="002E46EF">
        <w:rPr>
          <w:rFonts w:ascii="Times New Roman" w:eastAsia="Times New Roman" w:hAnsi="Times New Roman" w:cs="Times New Roman"/>
          <w:b/>
          <w:sz w:val="22"/>
          <w:szCs w:val="22"/>
        </w:rPr>
        <w:t>Autoridade Competent</w:t>
      </w:r>
      <w:r w:rsidRPr="002E46EF">
        <w:rPr>
          <w:rFonts w:ascii="Times New Roman" w:eastAsia="Times New Roman" w:hAnsi="Times New Roman" w:cs="Times New Roman"/>
          <w:sz w:val="22"/>
          <w:szCs w:val="22"/>
        </w:rPr>
        <w:t xml:space="preserve">e realizará a </w:t>
      </w:r>
      <w:r w:rsidRPr="002E46EF">
        <w:rPr>
          <w:rFonts w:ascii="Times New Roman" w:eastAsia="Times New Roman" w:hAnsi="Times New Roman" w:cs="Times New Roman"/>
          <w:b/>
          <w:sz w:val="22"/>
          <w:szCs w:val="22"/>
        </w:rPr>
        <w:t>adjudicação</w:t>
      </w:r>
      <w:r w:rsidRPr="002E46EF">
        <w:rPr>
          <w:rFonts w:ascii="Times New Roman" w:eastAsia="Times New Roman" w:hAnsi="Times New Roman" w:cs="Times New Roman"/>
          <w:sz w:val="22"/>
          <w:szCs w:val="22"/>
        </w:rPr>
        <w:t xml:space="preserve"> e </w:t>
      </w:r>
      <w:r w:rsidRPr="002E46EF">
        <w:rPr>
          <w:rFonts w:ascii="Times New Roman" w:eastAsia="Times New Roman" w:hAnsi="Times New Roman" w:cs="Times New Roman"/>
          <w:b/>
          <w:sz w:val="22"/>
          <w:szCs w:val="22"/>
        </w:rPr>
        <w:t>homologação</w:t>
      </w:r>
      <w:r w:rsidRPr="002E46EF">
        <w:rPr>
          <w:rFonts w:ascii="Times New Roman" w:eastAsia="Times New Roman" w:hAnsi="Times New Roman" w:cs="Times New Roman"/>
          <w:sz w:val="22"/>
          <w:szCs w:val="22"/>
        </w:rPr>
        <w:t xml:space="preserve"> dos itens/lotes da licitação aos seus respectivos vencedores.</w:t>
      </w:r>
    </w:p>
    <w:p w14:paraId="2A3316E5" w14:textId="77777777" w:rsidR="00D54377" w:rsidRPr="002E46EF" w:rsidRDefault="00D54377" w:rsidP="00541D70">
      <w:pPr>
        <w:pBdr>
          <w:top w:val="nil"/>
          <w:left w:val="nil"/>
          <w:bottom w:val="nil"/>
          <w:right w:val="nil"/>
          <w:between w:val="nil"/>
        </w:pBdr>
        <w:tabs>
          <w:tab w:val="left" w:pos="284"/>
        </w:tabs>
        <w:spacing w:before="0"/>
        <w:rPr>
          <w:rFonts w:ascii="Times New Roman" w:eastAsia="Times New Roman" w:hAnsi="Times New Roman" w:cs="Times New Roman"/>
          <w:sz w:val="22"/>
          <w:szCs w:val="22"/>
        </w:rPr>
      </w:pPr>
    </w:p>
    <w:p w14:paraId="2A3316E6" w14:textId="77777777" w:rsidR="00D54377" w:rsidRPr="002E46EF" w:rsidRDefault="00AB280D" w:rsidP="00541D70">
      <w:pPr>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15. DO CADASTRO DE RESERVA</w:t>
      </w:r>
    </w:p>
    <w:p w14:paraId="2A3316E7" w14:textId="77777777" w:rsidR="00D54377" w:rsidRPr="002E46EF" w:rsidRDefault="00D54377" w:rsidP="00541D70">
      <w:pPr>
        <w:pBdr>
          <w:top w:val="nil"/>
          <w:left w:val="nil"/>
          <w:bottom w:val="nil"/>
          <w:right w:val="nil"/>
          <w:between w:val="nil"/>
        </w:pBdr>
        <w:tabs>
          <w:tab w:val="left" w:pos="284"/>
        </w:tabs>
        <w:spacing w:before="0"/>
        <w:rPr>
          <w:rFonts w:ascii="Times New Roman" w:eastAsia="Times New Roman" w:hAnsi="Times New Roman" w:cs="Times New Roman"/>
          <w:sz w:val="22"/>
          <w:szCs w:val="22"/>
        </w:rPr>
      </w:pPr>
    </w:p>
    <w:p w14:paraId="2A3316E8" w14:textId="77777777" w:rsidR="00D54377" w:rsidRPr="002E46EF" w:rsidRDefault="00AB280D" w:rsidP="00541D70">
      <w:pPr>
        <w:pBdr>
          <w:top w:val="nil"/>
          <w:left w:val="nil"/>
          <w:bottom w:val="nil"/>
          <w:right w:val="nil"/>
          <w:between w:val="nil"/>
        </w:pBdr>
        <w:tabs>
          <w:tab w:val="left" w:pos="284"/>
        </w:tabs>
        <w:spacing w:before="0"/>
        <w:ind w:left="284"/>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15.1</w:t>
      </w:r>
      <w:r w:rsidRPr="002E46EF">
        <w:rPr>
          <w:rFonts w:ascii="Times New Roman" w:eastAsia="Times New Roman" w:hAnsi="Times New Roman" w:cs="Times New Roman"/>
          <w:sz w:val="22"/>
          <w:szCs w:val="22"/>
        </w:rPr>
        <w:t>. Não se aplica.</w:t>
      </w:r>
    </w:p>
    <w:p w14:paraId="2A3316E9" w14:textId="77777777" w:rsidR="00D54377" w:rsidRPr="002E46EF" w:rsidRDefault="00D54377" w:rsidP="00541D70">
      <w:pPr>
        <w:pBdr>
          <w:top w:val="nil"/>
          <w:left w:val="nil"/>
          <w:bottom w:val="nil"/>
          <w:right w:val="nil"/>
          <w:between w:val="nil"/>
        </w:pBdr>
        <w:tabs>
          <w:tab w:val="left" w:pos="284"/>
        </w:tabs>
        <w:spacing w:before="0"/>
        <w:rPr>
          <w:rFonts w:ascii="Times New Roman" w:eastAsia="Times New Roman" w:hAnsi="Times New Roman" w:cs="Times New Roman"/>
          <w:sz w:val="22"/>
          <w:szCs w:val="22"/>
        </w:rPr>
      </w:pPr>
    </w:p>
    <w:p w14:paraId="2A3316EA" w14:textId="77777777" w:rsidR="00D54377" w:rsidRPr="002E46EF" w:rsidRDefault="00AB280D" w:rsidP="00541D70">
      <w:pPr>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16. DO SISTEMA DE REGISTRO DE PREÇOS</w:t>
      </w:r>
    </w:p>
    <w:p w14:paraId="2A3316EB" w14:textId="77777777" w:rsidR="00D54377" w:rsidRPr="002E46EF" w:rsidRDefault="00D54377" w:rsidP="00541D70">
      <w:pPr>
        <w:spacing w:before="0"/>
        <w:rPr>
          <w:rFonts w:ascii="Times New Roman" w:eastAsia="Times New Roman" w:hAnsi="Times New Roman" w:cs="Times New Roman"/>
          <w:sz w:val="22"/>
          <w:szCs w:val="22"/>
        </w:rPr>
      </w:pPr>
    </w:p>
    <w:p w14:paraId="2A3316EC"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16.1.</w:t>
      </w:r>
      <w:r w:rsidRPr="002E46EF">
        <w:rPr>
          <w:rFonts w:ascii="Times New Roman" w:eastAsia="Times New Roman" w:hAnsi="Times New Roman" w:cs="Times New Roman"/>
          <w:sz w:val="22"/>
          <w:szCs w:val="22"/>
        </w:rPr>
        <w:t xml:space="preserve"> Não se aplica.</w:t>
      </w:r>
    </w:p>
    <w:p w14:paraId="2A3316ED" w14:textId="77777777" w:rsidR="00D54377" w:rsidRPr="002E46EF" w:rsidRDefault="00D54377" w:rsidP="00541D70">
      <w:pPr>
        <w:spacing w:before="0"/>
        <w:rPr>
          <w:rFonts w:ascii="Times New Roman" w:eastAsia="Times New Roman" w:hAnsi="Times New Roman" w:cs="Times New Roman"/>
          <w:b/>
          <w:sz w:val="22"/>
          <w:szCs w:val="22"/>
        </w:rPr>
      </w:pPr>
    </w:p>
    <w:p w14:paraId="2A3316EE" w14:textId="77777777" w:rsidR="00D54377" w:rsidRPr="002E46EF" w:rsidRDefault="00AB280D" w:rsidP="00541D70">
      <w:pPr>
        <w:keepNext/>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shd w:val="clear" w:color="auto" w:fill="D9D9D9"/>
        </w:rPr>
        <w:t>17. DO INSTRUMENTO CONTRATUAL</w:t>
      </w:r>
    </w:p>
    <w:p w14:paraId="2A3316EF" w14:textId="77777777" w:rsidR="00D54377" w:rsidRPr="002E46EF" w:rsidRDefault="00D54377" w:rsidP="00541D70">
      <w:pPr>
        <w:keepNext/>
        <w:spacing w:before="0"/>
        <w:rPr>
          <w:rFonts w:ascii="Times New Roman" w:eastAsia="Times New Roman" w:hAnsi="Times New Roman" w:cs="Times New Roman"/>
          <w:b/>
          <w:sz w:val="22"/>
          <w:szCs w:val="22"/>
        </w:rPr>
      </w:pPr>
    </w:p>
    <w:p w14:paraId="2A3316F0"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17.1.</w:t>
      </w:r>
      <w:r w:rsidRPr="002E46EF">
        <w:rPr>
          <w:rFonts w:ascii="Times New Roman" w:eastAsia="Times New Roman" w:hAnsi="Times New Roman" w:cs="Times New Roman"/>
          <w:sz w:val="22"/>
          <w:szCs w:val="22"/>
        </w:rPr>
        <w:t xml:space="preserve"> Homologado o resultado da licitação, a Administração poderá convocar o adjudicatário para, no prazo de </w:t>
      </w:r>
      <w:r w:rsidRPr="002E46EF">
        <w:rPr>
          <w:rFonts w:ascii="Times New Roman" w:eastAsia="Times New Roman" w:hAnsi="Times New Roman" w:cs="Times New Roman"/>
          <w:b/>
          <w:sz w:val="22"/>
          <w:szCs w:val="22"/>
        </w:rPr>
        <w:t>05 (cinco) dias úteis</w:t>
      </w:r>
      <w:r w:rsidRPr="002E46EF">
        <w:rPr>
          <w:rFonts w:ascii="Times New Roman" w:eastAsia="Times New Roman" w:hAnsi="Times New Roman" w:cs="Times New Roman"/>
          <w:sz w:val="22"/>
          <w:szCs w:val="22"/>
        </w:rPr>
        <w:t xml:space="preserve"> para assinar o </w:t>
      </w:r>
      <w:r w:rsidRPr="002E46EF">
        <w:rPr>
          <w:rFonts w:ascii="Times New Roman" w:eastAsia="Times New Roman" w:hAnsi="Times New Roman" w:cs="Times New Roman"/>
          <w:b/>
          <w:sz w:val="22"/>
          <w:szCs w:val="22"/>
        </w:rPr>
        <w:t xml:space="preserve">Contrato </w:t>
      </w:r>
      <w:r w:rsidRPr="002E46EF">
        <w:rPr>
          <w:rFonts w:ascii="Times New Roman" w:eastAsia="Times New Roman" w:hAnsi="Times New Roman" w:cs="Times New Roman"/>
          <w:sz w:val="22"/>
          <w:szCs w:val="22"/>
        </w:rPr>
        <w:t>ou outro</w:t>
      </w:r>
      <w:r w:rsidRPr="002E46EF">
        <w:rPr>
          <w:rFonts w:ascii="Times New Roman" w:eastAsia="Times New Roman" w:hAnsi="Times New Roman" w:cs="Times New Roman"/>
          <w:b/>
          <w:sz w:val="22"/>
          <w:szCs w:val="22"/>
        </w:rPr>
        <w:t xml:space="preserve"> Instrumento Equivalente,</w:t>
      </w:r>
      <w:r w:rsidRPr="002E46EF">
        <w:rPr>
          <w:rFonts w:ascii="Times New Roman" w:eastAsia="Times New Roman" w:hAnsi="Times New Roman" w:cs="Times New Roman"/>
          <w:sz w:val="22"/>
          <w:szCs w:val="22"/>
        </w:rPr>
        <w:t xml:space="preserve"> sob pena de decair o direito à contratação, sem prejuízo das sanções previstas na Lei nº 14.133/21 e neste edital. </w:t>
      </w:r>
    </w:p>
    <w:p w14:paraId="2A3316F1" w14:textId="77777777" w:rsidR="00D54377" w:rsidRPr="002E46EF" w:rsidRDefault="00D54377" w:rsidP="00541D70">
      <w:pPr>
        <w:spacing w:before="0"/>
        <w:rPr>
          <w:rFonts w:ascii="Times New Roman" w:eastAsia="Times New Roman" w:hAnsi="Times New Roman" w:cs="Times New Roman"/>
          <w:sz w:val="22"/>
          <w:szCs w:val="22"/>
        </w:rPr>
      </w:pPr>
    </w:p>
    <w:p w14:paraId="2A3316F2" w14:textId="77777777" w:rsidR="00D54377" w:rsidRPr="002E46EF" w:rsidRDefault="00AB280D" w:rsidP="00541D70">
      <w:pPr>
        <w:tabs>
          <w:tab w:val="left" w:pos="851"/>
          <w:tab w:val="left" w:pos="1276"/>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17.1.1. </w:t>
      </w:r>
      <w:r w:rsidRPr="002E46EF">
        <w:rPr>
          <w:rFonts w:ascii="Times New Roman" w:eastAsia="Times New Roman" w:hAnsi="Times New Roman" w:cs="Times New Roman"/>
          <w:sz w:val="22"/>
          <w:szCs w:val="22"/>
        </w:rPr>
        <w:t>Na assinatura do contrato, será exigida a comprovação das condições de habilitação consignadas no edital, que deverão ser mantidas pelo licitante durante a vigência do contrato.</w:t>
      </w:r>
    </w:p>
    <w:p w14:paraId="2A3316F3" w14:textId="77777777" w:rsidR="00D54377" w:rsidRPr="002E46EF" w:rsidRDefault="00D54377" w:rsidP="00541D70">
      <w:pPr>
        <w:pBdr>
          <w:top w:val="nil"/>
          <w:left w:val="nil"/>
          <w:bottom w:val="nil"/>
          <w:right w:val="nil"/>
          <w:between w:val="nil"/>
        </w:pBdr>
        <w:tabs>
          <w:tab w:val="left" w:pos="851"/>
          <w:tab w:val="left" w:pos="1276"/>
        </w:tabs>
        <w:spacing w:before="0"/>
        <w:ind w:left="567"/>
        <w:rPr>
          <w:rFonts w:ascii="Times New Roman" w:eastAsia="Times New Roman" w:hAnsi="Times New Roman" w:cs="Times New Roman"/>
          <w:sz w:val="22"/>
          <w:szCs w:val="22"/>
        </w:rPr>
      </w:pPr>
    </w:p>
    <w:p w14:paraId="2A3316F4" w14:textId="77777777" w:rsidR="00D54377" w:rsidRPr="002E46EF" w:rsidRDefault="00AB280D" w:rsidP="00541D70">
      <w:pPr>
        <w:tabs>
          <w:tab w:val="left" w:pos="851"/>
          <w:tab w:val="left" w:pos="1276"/>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17.1.2. </w:t>
      </w:r>
      <w:r w:rsidRPr="002E46EF">
        <w:rPr>
          <w:rFonts w:ascii="Times New Roman" w:eastAsia="Times New Roman" w:hAnsi="Times New Roman" w:cs="Times New Roman"/>
          <w:sz w:val="22"/>
          <w:szCs w:val="22"/>
        </w:rPr>
        <w:t>O prazo de convocação poderá ser prorrogado uma única vez, por igual período, quando solicitado pelo licitante beneficiário durante o seu transcurso, desde que ocorra motivo justificado e aceito pela Administração;</w:t>
      </w:r>
    </w:p>
    <w:p w14:paraId="2A3316F5" w14:textId="77777777" w:rsidR="00D54377" w:rsidRPr="002E46EF" w:rsidRDefault="00D54377" w:rsidP="00541D70">
      <w:pPr>
        <w:tabs>
          <w:tab w:val="left" w:pos="851"/>
          <w:tab w:val="left" w:pos="1276"/>
        </w:tabs>
        <w:spacing w:before="0"/>
        <w:ind w:left="567"/>
        <w:rPr>
          <w:rFonts w:ascii="Times New Roman" w:eastAsia="Times New Roman" w:hAnsi="Times New Roman" w:cs="Times New Roman"/>
          <w:b/>
          <w:sz w:val="22"/>
          <w:szCs w:val="22"/>
        </w:rPr>
      </w:pPr>
    </w:p>
    <w:p w14:paraId="2A3316F6" w14:textId="77777777" w:rsidR="00D54377" w:rsidRPr="002E46EF" w:rsidRDefault="00AB280D" w:rsidP="00541D70">
      <w:pPr>
        <w:tabs>
          <w:tab w:val="left" w:pos="851"/>
          <w:tab w:val="left" w:pos="1276"/>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17.1.3. </w:t>
      </w:r>
      <w:r w:rsidRPr="002E46EF">
        <w:rPr>
          <w:rFonts w:ascii="Times New Roman" w:eastAsia="Times New Roman" w:hAnsi="Times New Roman" w:cs="Times New Roman"/>
          <w:sz w:val="22"/>
          <w:szCs w:val="22"/>
        </w:rPr>
        <w:t>O contrato deverá ser assinado por representante do licitante vencedor, devidamente habilitado;</w:t>
      </w:r>
    </w:p>
    <w:p w14:paraId="2A3316F7" w14:textId="77777777" w:rsidR="00D54377" w:rsidRPr="002E46EF" w:rsidRDefault="00D54377" w:rsidP="00541D70">
      <w:pPr>
        <w:tabs>
          <w:tab w:val="left" w:pos="851"/>
          <w:tab w:val="left" w:pos="1276"/>
        </w:tabs>
        <w:spacing w:before="0"/>
        <w:ind w:left="567"/>
        <w:rPr>
          <w:rFonts w:ascii="Times New Roman" w:eastAsia="Times New Roman" w:hAnsi="Times New Roman" w:cs="Times New Roman"/>
          <w:sz w:val="22"/>
          <w:szCs w:val="22"/>
        </w:rPr>
      </w:pPr>
    </w:p>
    <w:p w14:paraId="2A3316F8" w14:textId="77777777" w:rsidR="00D54377" w:rsidRPr="002E46EF" w:rsidRDefault="00AB280D" w:rsidP="00541D70">
      <w:pPr>
        <w:tabs>
          <w:tab w:val="left" w:pos="851"/>
          <w:tab w:val="left" w:pos="1276"/>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17.2.</w:t>
      </w:r>
      <w:r w:rsidRPr="002E46EF">
        <w:rPr>
          <w:rFonts w:ascii="Times New Roman" w:eastAsia="Times New Roman" w:hAnsi="Times New Roman" w:cs="Times New Roman"/>
          <w:sz w:val="22"/>
          <w:szCs w:val="22"/>
        </w:rPr>
        <w:t xml:space="preserve"> As contratações decorrentes da ata serão formalizadas por meio de instrumento contratual, carta-contrato, nota de empenho de despesa, autorização de compra, ordem de execução de serviço ou outro instrumento equivalente, conforme disposto no art. 95 da Lei Federal nº 14.133/2021.</w:t>
      </w:r>
    </w:p>
    <w:p w14:paraId="2A3316FA" w14:textId="77777777" w:rsidR="00D54377" w:rsidRPr="002E46EF" w:rsidRDefault="00D54377" w:rsidP="00541D70">
      <w:pPr>
        <w:spacing w:before="0"/>
        <w:rPr>
          <w:rFonts w:ascii="Times New Roman" w:eastAsia="Times New Roman" w:hAnsi="Times New Roman" w:cs="Times New Roman"/>
          <w:sz w:val="22"/>
          <w:szCs w:val="22"/>
        </w:rPr>
      </w:pPr>
    </w:p>
    <w:p w14:paraId="2A3316FB"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17.3.</w:t>
      </w:r>
      <w:r w:rsidRPr="002E46EF">
        <w:rPr>
          <w:rFonts w:ascii="Times New Roman" w:eastAsia="Times New Roman" w:hAnsi="Times New Roman" w:cs="Times New Roman"/>
          <w:sz w:val="22"/>
          <w:szCs w:val="22"/>
        </w:rPr>
        <w:t xml:space="preserve"> Se licitante beneficiário convocado não assinar o contrato ou instrumento equivalente, não aceitar ou não retirar o instrumento equivalente, a Administração poderá convocar os demais que tiverem aceitado fornecer os bens ou serviços com preços iguais aos do licitante vencedor, na sequência da classificação, sem prejuízo das penalidades administrativas cabíveis.</w:t>
      </w:r>
    </w:p>
    <w:p w14:paraId="2A3316FC" w14:textId="77777777" w:rsidR="00D54377" w:rsidRPr="002E46EF" w:rsidRDefault="00D54377" w:rsidP="00541D70">
      <w:pPr>
        <w:spacing w:before="0"/>
        <w:rPr>
          <w:rFonts w:ascii="Times New Roman" w:eastAsia="Times New Roman" w:hAnsi="Times New Roman" w:cs="Times New Roman"/>
          <w:sz w:val="22"/>
          <w:szCs w:val="22"/>
        </w:rPr>
      </w:pPr>
    </w:p>
    <w:p w14:paraId="2A3316FD" w14:textId="36F0225F" w:rsidR="00D54377" w:rsidRPr="002E46EF" w:rsidRDefault="00AB280D" w:rsidP="00541D70">
      <w:pPr>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17.3.1.</w:t>
      </w:r>
      <w:r w:rsidRPr="002E46EF">
        <w:rPr>
          <w:rFonts w:ascii="Times New Roman" w:eastAsia="Times New Roman" w:hAnsi="Times New Roman" w:cs="Times New Roman"/>
          <w:sz w:val="22"/>
          <w:szCs w:val="22"/>
        </w:rPr>
        <w:t xml:space="preserve"> Se não houver outros fornecedores registrados que tenham aceitado a executar o objeto com preços iguais aos do licitante vencedor, o </w:t>
      </w:r>
      <w:r w:rsidR="0007602A" w:rsidRPr="002E46EF">
        <w:rPr>
          <w:rFonts w:ascii="Times New Roman" w:eastAsia="Times New Roman" w:hAnsi="Times New Roman" w:cs="Times New Roman"/>
          <w:sz w:val="22"/>
          <w:szCs w:val="22"/>
        </w:rPr>
        <w:t>Agente de Contratação</w:t>
      </w:r>
      <w:r w:rsidRPr="002E46EF">
        <w:rPr>
          <w:rFonts w:ascii="Times New Roman" w:eastAsia="Times New Roman" w:hAnsi="Times New Roman" w:cs="Times New Roman"/>
          <w:sz w:val="22"/>
          <w:szCs w:val="22"/>
        </w:rPr>
        <w:t>, poderá examinar as ofertas subsequentes e a qualificação das licitantes por ordem de classificação, e assim, sucessivamente, observado o direito de preferência para as MEI / ME / EPP, até a apuração de uma que atenda ao edital, sendo a respectiva licitante declarada vencedora.</w:t>
      </w:r>
    </w:p>
    <w:p w14:paraId="2A3316FE" w14:textId="77777777" w:rsidR="00D54377" w:rsidRPr="002E46EF" w:rsidRDefault="00D54377" w:rsidP="00541D70">
      <w:pPr>
        <w:spacing w:before="0"/>
        <w:rPr>
          <w:rFonts w:ascii="Times New Roman" w:eastAsia="Times New Roman" w:hAnsi="Times New Roman" w:cs="Times New Roman"/>
          <w:sz w:val="22"/>
          <w:szCs w:val="22"/>
        </w:rPr>
      </w:pPr>
    </w:p>
    <w:p w14:paraId="2A3316FF" w14:textId="77777777" w:rsidR="00D54377" w:rsidRPr="002E46EF" w:rsidRDefault="00AB280D" w:rsidP="00541D70">
      <w:pPr>
        <w:tabs>
          <w:tab w:val="left" w:pos="426"/>
          <w:tab w:val="left" w:pos="851"/>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17.4. </w:t>
      </w:r>
      <w:r w:rsidRPr="002E46EF">
        <w:rPr>
          <w:rFonts w:ascii="Times New Roman" w:eastAsia="Times New Roman" w:hAnsi="Times New Roman" w:cs="Times New Roman"/>
          <w:sz w:val="22"/>
          <w:szCs w:val="22"/>
        </w:rPr>
        <w:t xml:space="preserve">O fornecedor e/ou prestador de serviços que vier a ser contratado ficará obrigado a aceitar, nas mesmas condições contratuais, os acréscimos ou supressões que se fizerem necessários, de até </w:t>
      </w:r>
      <w:r w:rsidRPr="002E46EF">
        <w:rPr>
          <w:rFonts w:ascii="Times New Roman" w:eastAsia="Times New Roman" w:hAnsi="Times New Roman" w:cs="Times New Roman"/>
          <w:b/>
          <w:sz w:val="22"/>
          <w:szCs w:val="22"/>
        </w:rPr>
        <w:t>25% (vinte e cinco por cento)</w:t>
      </w:r>
      <w:r w:rsidRPr="002E46EF">
        <w:rPr>
          <w:rFonts w:ascii="Times New Roman" w:eastAsia="Times New Roman" w:hAnsi="Times New Roman" w:cs="Times New Roman"/>
          <w:sz w:val="22"/>
          <w:szCs w:val="22"/>
        </w:rPr>
        <w:t xml:space="preserve"> do valor inicial atualizado do contrato.</w:t>
      </w:r>
    </w:p>
    <w:p w14:paraId="2A331700" w14:textId="77777777" w:rsidR="00D54377" w:rsidRPr="002E46EF" w:rsidRDefault="00D54377" w:rsidP="00541D70">
      <w:pPr>
        <w:tabs>
          <w:tab w:val="left" w:pos="426"/>
          <w:tab w:val="left" w:pos="851"/>
        </w:tabs>
        <w:spacing w:before="0"/>
        <w:ind w:left="284"/>
        <w:rPr>
          <w:rFonts w:ascii="Times New Roman" w:eastAsia="Times New Roman" w:hAnsi="Times New Roman" w:cs="Times New Roman"/>
          <w:sz w:val="22"/>
          <w:szCs w:val="22"/>
        </w:rPr>
      </w:pPr>
    </w:p>
    <w:p w14:paraId="2A331701" w14:textId="77777777" w:rsidR="00D54377" w:rsidRPr="002E46EF" w:rsidRDefault="00AB280D" w:rsidP="00541D70">
      <w:pPr>
        <w:tabs>
          <w:tab w:val="left" w:pos="426"/>
          <w:tab w:val="left" w:pos="851"/>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lastRenderedPageBreak/>
        <w:t>17.5.</w:t>
      </w:r>
      <w:r w:rsidRPr="002E46EF">
        <w:rPr>
          <w:rFonts w:ascii="Times New Roman" w:eastAsia="Times New Roman" w:hAnsi="Times New Roman" w:cs="Times New Roman"/>
          <w:sz w:val="22"/>
          <w:szCs w:val="22"/>
        </w:rPr>
        <w:t xml:space="preserve"> Por ocasião da assinatura do contrato a </w:t>
      </w:r>
      <w:r w:rsidRPr="002E46EF">
        <w:rPr>
          <w:rFonts w:ascii="Times New Roman" w:eastAsia="Times New Roman" w:hAnsi="Times New Roman" w:cs="Times New Roman"/>
          <w:b/>
          <w:sz w:val="22"/>
          <w:szCs w:val="22"/>
        </w:rPr>
        <w:t>licitante vencedora</w:t>
      </w:r>
      <w:r w:rsidRPr="002E46EF">
        <w:rPr>
          <w:rFonts w:ascii="Times New Roman" w:eastAsia="Times New Roman" w:hAnsi="Times New Roman" w:cs="Times New Roman"/>
          <w:sz w:val="22"/>
          <w:szCs w:val="22"/>
        </w:rPr>
        <w:t xml:space="preserve"> deverá manter todas as condições de habilitação regulares.</w:t>
      </w:r>
    </w:p>
    <w:p w14:paraId="2A331702" w14:textId="77777777" w:rsidR="00D54377" w:rsidRPr="002E46EF" w:rsidRDefault="00D54377" w:rsidP="00541D70">
      <w:pPr>
        <w:spacing w:before="0"/>
        <w:rPr>
          <w:rFonts w:ascii="Times New Roman" w:eastAsia="Times New Roman" w:hAnsi="Times New Roman" w:cs="Times New Roman"/>
          <w:sz w:val="22"/>
          <w:szCs w:val="22"/>
        </w:rPr>
      </w:pPr>
    </w:p>
    <w:p w14:paraId="2A331703" w14:textId="77777777" w:rsidR="00D54377" w:rsidRPr="002E46EF" w:rsidRDefault="00AB280D" w:rsidP="00541D70">
      <w:pPr>
        <w:keepNext/>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18. DAS SANÇÕES ADMINISTRATIVAS</w:t>
      </w:r>
    </w:p>
    <w:p w14:paraId="2A331704" w14:textId="77777777" w:rsidR="00D54377" w:rsidRPr="002E46EF" w:rsidRDefault="00D54377" w:rsidP="00541D70">
      <w:pPr>
        <w:keepNext/>
        <w:spacing w:before="0"/>
        <w:rPr>
          <w:rFonts w:ascii="Times New Roman" w:eastAsia="Times New Roman" w:hAnsi="Times New Roman" w:cs="Times New Roman"/>
          <w:b/>
          <w:sz w:val="22"/>
          <w:szCs w:val="22"/>
        </w:rPr>
      </w:pPr>
    </w:p>
    <w:p w14:paraId="0D0477A7" w14:textId="50EE9677"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 Comete infração administrativa o fornecedor que praticar quaisquer das hipóteses previstas no art. 155 da Lei nº 14.133, de 2021, quais sejam:</w:t>
      </w:r>
    </w:p>
    <w:p w14:paraId="7F6EED7F" w14:textId="1BD98D61"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.1.1. dar causa à inexecução parcial do contrato;</w:t>
      </w:r>
    </w:p>
    <w:p w14:paraId="5D9A2B4E" w14:textId="2F44E37A"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.1.2. dar causa à inexecução parcial do contrato que cause grave dano à Administração, ao funcionamento dos serviços públicos ou ao interesse coletivo;</w:t>
      </w:r>
    </w:p>
    <w:p w14:paraId="7E7C2713" w14:textId="6A1B8B90"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.1.3. dar causa à inexecução total do contrato;</w:t>
      </w:r>
    </w:p>
    <w:p w14:paraId="7BF3F8A3" w14:textId="72D64CDD"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.1.4. deixar de entregar a documentação exigida para o certame;</w:t>
      </w:r>
    </w:p>
    <w:p w14:paraId="5996856A" w14:textId="6462253B"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.1.5. não manter a proposta, salvo em decorrência de fato superveniente devidamente justificado;</w:t>
      </w:r>
    </w:p>
    <w:p w14:paraId="7E892B9D" w14:textId="0F841C3B"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.1.6. não celebrar o contrato ou não entregar a documentação exigida para a contratação, quando convocado dentro do prazo de validade de sua proposta;</w:t>
      </w:r>
    </w:p>
    <w:p w14:paraId="6F5B2CC1" w14:textId="3E3E4D54"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.1.7.  ensejar o retardamento da execução ou da entrega do objeto da licitação sem motivo justificado;</w:t>
      </w:r>
    </w:p>
    <w:p w14:paraId="17D0D8BC" w14:textId="0976C859"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.1.8. apresentar declaração ou documentação falsa exigida para o certame ou prestar declaração falsa durante a dispensa eletrônica ou a execução do contrato;</w:t>
      </w:r>
    </w:p>
    <w:p w14:paraId="42175813" w14:textId="299FDB56"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.1.9. fraudar a dispensa eletrônica ou praticar ato fraudulento na execução do contrato;</w:t>
      </w:r>
    </w:p>
    <w:p w14:paraId="149A9816" w14:textId="5D141A06"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.1.10. comportar-se de modo inidôneo ou cometer fraude de qualquer natureza;</w:t>
      </w:r>
    </w:p>
    <w:p w14:paraId="09C94CE7" w14:textId="70ABD960"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A97E348" w14:textId="40AC3676"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.1.11. praticar atos ilícitos com vistas a frustrar os objetivos deste certame.</w:t>
      </w:r>
    </w:p>
    <w:p w14:paraId="7FF6FED2" w14:textId="347AC8CB"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.1.12. praticar ato lesivo previsto no art. 5º da Lei nº 12.846, de 1º de agosto de 2013.</w:t>
      </w:r>
    </w:p>
    <w:p w14:paraId="419AAAEF" w14:textId="793F389E"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.2. O fornecedor que cometer qualquer das infrações discriminadas nos subitens anteriores ficará sujeito, sem prejuízo da responsabilidade civil e criminal, às seguintes sanções:</w:t>
      </w:r>
    </w:p>
    <w:p w14:paraId="659C7B59" w14:textId="0DA4735A" w:rsidR="0040582C" w:rsidRPr="002E46EF" w:rsidRDefault="0040582C" w:rsidP="0040582C">
      <w:pPr>
        <w:spacing w:before="0"/>
        <w:rPr>
          <w:rFonts w:ascii="Times New Roman" w:hAnsi="Times New Roman" w:cs="Times New Roman"/>
          <w:sz w:val="22"/>
          <w:szCs w:val="22"/>
        </w:rPr>
      </w:pPr>
      <w:r w:rsidRPr="002E46EF">
        <w:rPr>
          <w:rFonts w:ascii="Times New Roman" w:hAnsi="Times New Roman" w:cs="Times New Roman"/>
          <w:sz w:val="22"/>
          <w:szCs w:val="22"/>
        </w:rPr>
        <w:t xml:space="preserve">a) Advertência pela falta do subitem </w:t>
      </w:r>
      <w:r w:rsidR="00D06D56" w:rsidRPr="002E46EF">
        <w:rPr>
          <w:rFonts w:ascii="Times New Roman" w:hAnsi="Times New Roman" w:cs="Times New Roman"/>
          <w:sz w:val="22"/>
          <w:szCs w:val="22"/>
        </w:rPr>
        <w:t>18</w:t>
      </w:r>
      <w:r w:rsidRPr="002E46EF">
        <w:rPr>
          <w:rFonts w:ascii="Times New Roman" w:hAnsi="Times New Roman" w:cs="Times New Roman"/>
          <w:sz w:val="22"/>
          <w:szCs w:val="22"/>
        </w:rPr>
        <w:t>.1.1 deste Aviso de Contratação Direta, quando não se justificar a imposição de penalidade mais grave;</w:t>
      </w:r>
    </w:p>
    <w:p w14:paraId="3F34EE15" w14:textId="602308DC" w:rsidR="0040582C" w:rsidRPr="002E46EF" w:rsidRDefault="0040582C" w:rsidP="0040582C">
      <w:pPr>
        <w:spacing w:before="0"/>
        <w:rPr>
          <w:rFonts w:ascii="Times New Roman" w:hAnsi="Times New Roman" w:cs="Times New Roman"/>
          <w:sz w:val="22"/>
          <w:szCs w:val="22"/>
        </w:rPr>
      </w:pPr>
      <w:r w:rsidRPr="002E46EF">
        <w:rPr>
          <w:rFonts w:ascii="Times New Roman" w:hAnsi="Times New Roman" w:cs="Times New Roman"/>
          <w:sz w:val="22"/>
          <w:szCs w:val="22"/>
        </w:rPr>
        <w:t xml:space="preserve">b) Multa de 20% (vinte por cento) sobre o valor estimado do(s) item(s) prejudicado(s) pela conduta do fornecedor, por qualquer das infrações dos subitens </w:t>
      </w:r>
      <w:r w:rsidR="00D06D56" w:rsidRPr="002E46EF">
        <w:rPr>
          <w:rFonts w:ascii="Times New Roman" w:hAnsi="Times New Roman" w:cs="Times New Roman"/>
          <w:sz w:val="22"/>
          <w:szCs w:val="22"/>
        </w:rPr>
        <w:t>18</w:t>
      </w:r>
      <w:r w:rsidRPr="002E46EF">
        <w:rPr>
          <w:rFonts w:ascii="Times New Roman" w:hAnsi="Times New Roman" w:cs="Times New Roman"/>
          <w:sz w:val="22"/>
          <w:szCs w:val="22"/>
        </w:rPr>
        <w:t xml:space="preserve">.1.1 a </w:t>
      </w:r>
      <w:r w:rsidR="00D06D56" w:rsidRPr="002E46EF">
        <w:rPr>
          <w:rFonts w:ascii="Times New Roman" w:hAnsi="Times New Roman" w:cs="Times New Roman"/>
          <w:sz w:val="22"/>
          <w:szCs w:val="22"/>
        </w:rPr>
        <w:t>18</w:t>
      </w:r>
      <w:r w:rsidRPr="002E46EF">
        <w:rPr>
          <w:rFonts w:ascii="Times New Roman" w:hAnsi="Times New Roman" w:cs="Times New Roman"/>
          <w:sz w:val="22"/>
          <w:szCs w:val="22"/>
        </w:rPr>
        <w:t>.1.12;</w:t>
      </w:r>
    </w:p>
    <w:p w14:paraId="6C9E72EB" w14:textId="31E4F860" w:rsidR="0040582C" w:rsidRPr="002E46EF" w:rsidRDefault="0040582C" w:rsidP="0040582C">
      <w:pPr>
        <w:spacing w:before="0"/>
        <w:rPr>
          <w:rFonts w:ascii="Times New Roman" w:hAnsi="Times New Roman" w:cs="Times New Roman"/>
          <w:sz w:val="22"/>
          <w:szCs w:val="22"/>
        </w:rPr>
      </w:pPr>
      <w:r w:rsidRPr="002E46EF">
        <w:rPr>
          <w:rFonts w:ascii="Times New Roman" w:hAnsi="Times New Roman" w:cs="Times New Roman"/>
          <w:sz w:val="22"/>
          <w:szCs w:val="22"/>
        </w:rPr>
        <w:t xml:space="preserve">c) Impedimento de licitar e contratar com o Município de </w:t>
      </w:r>
      <w:r w:rsidR="00BE58D7" w:rsidRPr="002E46EF">
        <w:rPr>
          <w:rFonts w:ascii="Times New Roman" w:hAnsi="Times New Roman" w:cs="Times New Roman"/>
          <w:sz w:val="22"/>
          <w:szCs w:val="22"/>
        </w:rPr>
        <w:t>Cidelândia</w:t>
      </w:r>
      <w:r w:rsidRPr="002E46EF">
        <w:rPr>
          <w:rFonts w:ascii="Times New Roman" w:hAnsi="Times New Roman" w:cs="Times New Roman"/>
          <w:sz w:val="22"/>
          <w:szCs w:val="22"/>
        </w:rPr>
        <w:t xml:space="preserve">, pelo prazo máximo de 3 (três) anos, nos casos dos subitens </w:t>
      </w:r>
      <w:r w:rsidR="00D06D56" w:rsidRPr="002E46EF">
        <w:rPr>
          <w:rFonts w:ascii="Times New Roman" w:hAnsi="Times New Roman" w:cs="Times New Roman"/>
          <w:sz w:val="22"/>
          <w:szCs w:val="22"/>
        </w:rPr>
        <w:t>18</w:t>
      </w:r>
      <w:r w:rsidRPr="002E46EF">
        <w:rPr>
          <w:rFonts w:ascii="Times New Roman" w:hAnsi="Times New Roman" w:cs="Times New Roman"/>
          <w:sz w:val="22"/>
          <w:szCs w:val="22"/>
        </w:rPr>
        <w:t xml:space="preserve">.1.2 a </w:t>
      </w:r>
      <w:r w:rsidR="00D06D56" w:rsidRPr="002E46EF">
        <w:rPr>
          <w:rFonts w:ascii="Times New Roman" w:hAnsi="Times New Roman" w:cs="Times New Roman"/>
          <w:sz w:val="22"/>
          <w:szCs w:val="22"/>
        </w:rPr>
        <w:t>18</w:t>
      </w:r>
      <w:r w:rsidRPr="002E46EF">
        <w:rPr>
          <w:rFonts w:ascii="Times New Roman" w:hAnsi="Times New Roman" w:cs="Times New Roman"/>
          <w:sz w:val="22"/>
          <w:szCs w:val="22"/>
        </w:rPr>
        <w:t>.1.7 deste Aviso de Contratação Direta, quando não se justificar a imposição de penalidade mais grave;</w:t>
      </w:r>
    </w:p>
    <w:p w14:paraId="15AB92AA" w14:textId="4C528B19" w:rsidR="0040582C" w:rsidRPr="002E46EF" w:rsidRDefault="0040582C" w:rsidP="0040582C">
      <w:pPr>
        <w:spacing w:before="0"/>
        <w:rPr>
          <w:rFonts w:ascii="Times New Roman" w:hAnsi="Times New Roman" w:cs="Times New Roman"/>
          <w:sz w:val="22"/>
          <w:szCs w:val="22"/>
        </w:rPr>
      </w:pPr>
      <w:r w:rsidRPr="002E46EF">
        <w:rPr>
          <w:rFonts w:ascii="Times New Roman" w:hAnsi="Times New Roman" w:cs="Times New Roman"/>
          <w:sz w:val="22"/>
          <w:szCs w:val="22"/>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06D56" w:rsidRPr="002E46EF">
        <w:rPr>
          <w:rFonts w:ascii="Times New Roman" w:hAnsi="Times New Roman" w:cs="Times New Roman"/>
          <w:sz w:val="22"/>
          <w:szCs w:val="22"/>
        </w:rPr>
        <w:t>18</w:t>
      </w:r>
      <w:r w:rsidRPr="002E46EF">
        <w:rPr>
          <w:rFonts w:ascii="Times New Roman" w:hAnsi="Times New Roman" w:cs="Times New Roman"/>
          <w:sz w:val="22"/>
          <w:szCs w:val="22"/>
        </w:rPr>
        <w:t xml:space="preserve">.1.8 a </w:t>
      </w:r>
      <w:r w:rsidR="00D06D56" w:rsidRPr="002E46EF">
        <w:rPr>
          <w:rFonts w:ascii="Times New Roman" w:hAnsi="Times New Roman" w:cs="Times New Roman"/>
          <w:sz w:val="22"/>
          <w:szCs w:val="22"/>
        </w:rPr>
        <w:t>18</w:t>
      </w:r>
      <w:r w:rsidRPr="002E46EF">
        <w:rPr>
          <w:rFonts w:ascii="Times New Roman" w:hAnsi="Times New Roman" w:cs="Times New Roman"/>
          <w:sz w:val="22"/>
          <w:szCs w:val="22"/>
        </w:rPr>
        <w:t>.1.12, bem como nos demais casos que justifiquem a imposição da penalidade mais grave;</w:t>
      </w:r>
    </w:p>
    <w:p w14:paraId="72264FCF" w14:textId="785B143B"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.3. A aplicação das sanções previstas neste Contrato não exclui, em hipótese alguma, a obrigação de reparação integral do dano causado à Contratante.</w:t>
      </w:r>
    </w:p>
    <w:p w14:paraId="42D0A00D" w14:textId="5A2543DF"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.4. Todas as sanções previstas neste Aviso poderão ser aplicadas cumulativamente com a multa.</w:t>
      </w:r>
    </w:p>
    <w:p w14:paraId="5898E345" w14:textId="2458F77E"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.5. Antes da aplicação da multa, será facultada a defesa do interessado no prazo de 15 (quinze) dias úteis, contado da data de sua intimação.</w:t>
      </w:r>
    </w:p>
    <w:p w14:paraId="7C53B204" w14:textId="29A878FB"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.6. Se a multa aplicada e as indenizações cabíveis forem superiores ao valor do pagamento eventualmente devido pelo Contratante ao Contratado, além da perda desse valor, a diferença será descontada da garantia prestada ou será cobrada judicialmente.</w:t>
      </w:r>
    </w:p>
    <w:p w14:paraId="31E14F7F" w14:textId="14C92EF0"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.7. Previamente ao encaminhamento à cobrança judicial, a multa poderá ser recolhida administrativamente no prazo máximo de 30 (trinta) dias, a contar da data do recebimento da comunicação enviada pela autoridade competente.</w:t>
      </w:r>
    </w:p>
    <w:p w14:paraId="2BB38159" w14:textId="5FBECE25"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lastRenderedPageBreak/>
        <w:t>18</w:t>
      </w:r>
      <w:r w:rsidR="0040582C" w:rsidRPr="002E46EF">
        <w:rPr>
          <w:rFonts w:ascii="Times New Roman" w:hAnsi="Times New Roman" w:cs="Times New Roman"/>
          <w:sz w:val="22"/>
          <w:szCs w:val="22"/>
        </w:rPr>
        <w:t>.8.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075EE61" w14:textId="6A115AA9"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.9. Na aplicação das sanções serão considerados: </w:t>
      </w:r>
    </w:p>
    <w:p w14:paraId="6746B7CF" w14:textId="62ECCD5A"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.9.1. a natureza e a gravidade da infração cometida;</w:t>
      </w:r>
    </w:p>
    <w:p w14:paraId="1F065F5C" w14:textId="4FA561F7"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.9.2. as peculiaridades do caso concreto;</w:t>
      </w:r>
    </w:p>
    <w:p w14:paraId="52851A1F" w14:textId="652AB1B3"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.9.3. as circunstâncias agravantes ou atenuantes;</w:t>
      </w:r>
    </w:p>
    <w:p w14:paraId="5747FEF6" w14:textId="5F73DE42"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.9.4. os danos que dela provierem para o Contratante;</w:t>
      </w:r>
    </w:p>
    <w:p w14:paraId="000D0C32" w14:textId="7228316A"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.9.5. a implantação ou o aperfeiçoamento de programa de integridade, conforme normas e orientações dos órgãos de controle.</w:t>
      </w:r>
    </w:p>
    <w:p w14:paraId="0F999210" w14:textId="17449507"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.10. Os atos previstos como infrações administrativas na Lei nº 14.133, de 2021, ou em outras normas vigentes da Administração que também sejam tipificados como atos lesivos na Lei nº 12.846, de 1º de agosto de 2013, serão apurados e julgados conjuntamente, nos mesmos autos, observados o rito procedimental e autoridade competente definidos na referida norma.</w:t>
      </w:r>
    </w:p>
    <w:p w14:paraId="118536A0" w14:textId="0C7D21F2"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8D4BD8" w14:textId="3CE83844" w:rsidR="0040582C" w:rsidRPr="002E46EF" w:rsidRDefault="00D06D56" w:rsidP="0040582C">
      <w:pPr>
        <w:spacing w:before="0"/>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 xml:space="preserve">.12. O Contratante deverá, no prazo máximo 15 (quinze) dias úteis, contado da data de aplicação da sanção, informar e manter atualizados os dados relativos às sanções por ele aplicadas, para fins de publicidade no Cadastro de Fornecedores do Município de </w:t>
      </w:r>
      <w:r w:rsidR="00BE58D7" w:rsidRPr="002E46EF">
        <w:rPr>
          <w:rFonts w:ascii="Times New Roman" w:hAnsi="Times New Roman" w:cs="Times New Roman"/>
          <w:sz w:val="22"/>
          <w:szCs w:val="22"/>
        </w:rPr>
        <w:t>Cidelândia</w:t>
      </w:r>
      <w:r w:rsidR="0040582C" w:rsidRPr="002E46EF">
        <w:rPr>
          <w:rFonts w:ascii="Times New Roman" w:hAnsi="Times New Roman" w:cs="Times New Roman"/>
          <w:sz w:val="22"/>
          <w:szCs w:val="22"/>
        </w:rPr>
        <w:t>.</w:t>
      </w:r>
    </w:p>
    <w:p w14:paraId="2A331705" w14:textId="21024C8F" w:rsidR="00D54377" w:rsidRPr="002E46EF" w:rsidRDefault="00D06D56" w:rsidP="00D06D56">
      <w:pPr>
        <w:spacing w:before="0" w:line="259" w:lineRule="auto"/>
        <w:rPr>
          <w:rFonts w:ascii="Times New Roman" w:hAnsi="Times New Roman" w:cs="Times New Roman"/>
          <w:sz w:val="22"/>
          <w:szCs w:val="22"/>
        </w:rPr>
      </w:pPr>
      <w:r w:rsidRPr="002E46EF">
        <w:rPr>
          <w:rFonts w:ascii="Times New Roman" w:hAnsi="Times New Roman" w:cs="Times New Roman"/>
          <w:sz w:val="22"/>
          <w:szCs w:val="22"/>
        </w:rPr>
        <w:t>18</w:t>
      </w:r>
      <w:r w:rsidR="0040582C" w:rsidRPr="002E46EF">
        <w:rPr>
          <w:rFonts w:ascii="Times New Roman" w:hAnsi="Times New Roman" w:cs="Times New Roman"/>
          <w:sz w:val="22"/>
          <w:szCs w:val="22"/>
        </w:rPr>
        <w:t>.18. As sanções de impedimento de licitar e contratar e declaração de inidoneidade para licitar ou contratar são passíveis de reabilitação na forma do art. 163 da Lei nº 14.133, de 2021</w:t>
      </w:r>
      <w:r w:rsidR="00AB280D" w:rsidRPr="002E46EF">
        <w:rPr>
          <w:rFonts w:ascii="Times New Roman" w:eastAsia="Times New Roman" w:hAnsi="Times New Roman" w:cs="Times New Roman"/>
          <w:sz w:val="22"/>
          <w:szCs w:val="22"/>
        </w:rPr>
        <w:t>.</w:t>
      </w:r>
    </w:p>
    <w:p w14:paraId="2A331706" w14:textId="77777777" w:rsidR="00D54377" w:rsidRPr="002E46EF" w:rsidRDefault="00D54377" w:rsidP="00541D70">
      <w:pPr>
        <w:spacing w:before="0"/>
        <w:ind w:left="426" w:hanging="426"/>
        <w:rPr>
          <w:rFonts w:ascii="Times New Roman" w:eastAsia="Times New Roman" w:hAnsi="Times New Roman" w:cs="Times New Roman"/>
          <w:sz w:val="22"/>
          <w:szCs w:val="22"/>
        </w:rPr>
      </w:pPr>
    </w:p>
    <w:p w14:paraId="2A331707" w14:textId="77777777" w:rsidR="00D54377" w:rsidRPr="002E46EF" w:rsidRDefault="00AB280D" w:rsidP="00541D70">
      <w:pPr>
        <w:keepNext/>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19. DOS ESCLARECIMENTOS E DA IMPUGNAÇÃO AO EDITAL</w:t>
      </w:r>
    </w:p>
    <w:p w14:paraId="2A331708" w14:textId="77777777" w:rsidR="00D54377" w:rsidRPr="002E46EF" w:rsidRDefault="00D54377" w:rsidP="00541D70">
      <w:pPr>
        <w:spacing w:before="0"/>
        <w:rPr>
          <w:rFonts w:ascii="Times New Roman" w:eastAsia="Times New Roman" w:hAnsi="Times New Roman" w:cs="Times New Roman"/>
          <w:b/>
          <w:sz w:val="22"/>
          <w:szCs w:val="22"/>
        </w:rPr>
      </w:pPr>
    </w:p>
    <w:p w14:paraId="2A331709"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sz w:val="22"/>
          <w:szCs w:val="22"/>
        </w:rPr>
        <w:t xml:space="preserve">19.1. Qualquer pessoa é parte legítima para impugnar este Edital por irregularidade na aplicação da Lei nº 14.133/2021, devendo protocolar o pedido até </w:t>
      </w:r>
      <w:r w:rsidRPr="002E46EF">
        <w:rPr>
          <w:rFonts w:ascii="Times New Roman" w:eastAsia="Times New Roman" w:hAnsi="Times New Roman" w:cs="Times New Roman"/>
          <w:b/>
          <w:sz w:val="22"/>
          <w:szCs w:val="22"/>
        </w:rPr>
        <w:t>3 (três) dias úteis antes da data da abertura do certame</w:t>
      </w:r>
      <w:r w:rsidRPr="002E46EF">
        <w:rPr>
          <w:rFonts w:ascii="Times New Roman" w:eastAsia="Times New Roman" w:hAnsi="Times New Roman" w:cs="Times New Roman"/>
          <w:sz w:val="22"/>
          <w:szCs w:val="22"/>
        </w:rPr>
        <w:t>.</w:t>
      </w:r>
    </w:p>
    <w:p w14:paraId="2A33170A"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0B" w14:textId="07F46B5A"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sz w:val="22"/>
          <w:szCs w:val="22"/>
        </w:rPr>
        <w:t xml:space="preserve">19.2. A resposta à impugnação ou ao pedido de esclarecimento será divulgado no </w:t>
      </w:r>
      <w:r w:rsidR="00462859" w:rsidRPr="002E46EF">
        <w:rPr>
          <w:rFonts w:ascii="Times New Roman" w:eastAsia="Times New Roman" w:hAnsi="Times New Roman" w:cs="Times New Roman"/>
          <w:b/>
          <w:sz w:val="22"/>
          <w:szCs w:val="22"/>
        </w:rPr>
        <w:t xml:space="preserve">Portal: </w:t>
      </w:r>
      <w:r w:rsidR="00140E60" w:rsidRPr="002E46EF">
        <w:rPr>
          <w:rFonts w:ascii="Times New Roman" w:eastAsia="Times New Roman" w:hAnsi="Times New Roman" w:cs="Times New Roman"/>
          <w:b/>
          <w:sz w:val="22"/>
          <w:szCs w:val="22"/>
        </w:rPr>
        <w:t>www.</w:t>
      </w:r>
      <w:r w:rsidR="0073406C" w:rsidRPr="002E46EF">
        <w:rPr>
          <w:rFonts w:ascii="Times New Roman" w:eastAsia="Times New Roman" w:hAnsi="Times New Roman" w:cs="Times New Roman"/>
          <w:b/>
          <w:sz w:val="22"/>
          <w:szCs w:val="22"/>
        </w:rPr>
        <w:t>licitacidelandiama.com.br</w:t>
      </w:r>
      <w:r w:rsidRPr="002E46EF">
        <w:rPr>
          <w:rFonts w:ascii="Times New Roman" w:eastAsia="Times New Roman" w:hAnsi="Times New Roman" w:cs="Times New Roman"/>
          <w:sz w:val="22"/>
          <w:szCs w:val="22"/>
        </w:rPr>
        <w:t xml:space="preserve"> no prazo de até </w:t>
      </w:r>
      <w:r w:rsidRPr="002E46EF">
        <w:rPr>
          <w:rFonts w:ascii="Times New Roman" w:eastAsia="Times New Roman" w:hAnsi="Times New Roman" w:cs="Times New Roman"/>
          <w:b/>
          <w:sz w:val="22"/>
          <w:szCs w:val="22"/>
        </w:rPr>
        <w:t>3 (três) dias úteis</w:t>
      </w:r>
      <w:r w:rsidRPr="002E46EF">
        <w:rPr>
          <w:rFonts w:ascii="Times New Roman" w:eastAsia="Times New Roman" w:hAnsi="Times New Roman" w:cs="Times New Roman"/>
          <w:sz w:val="22"/>
          <w:szCs w:val="22"/>
        </w:rPr>
        <w:t>, limitado ao último dia útil anterior à data da abertura do certame.</w:t>
      </w:r>
    </w:p>
    <w:p w14:paraId="2A33170C"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0D" w14:textId="5EBA6FDA"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sz w:val="22"/>
          <w:szCs w:val="22"/>
        </w:rPr>
        <w:t xml:space="preserve">19.3. A impugnação e o pedido de esclarecimento serão realizados através do </w:t>
      </w:r>
      <w:r w:rsidR="00462859" w:rsidRPr="002E46EF">
        <w:rPr>
          <w:rFonts w:ascii="Times New Roman" w:eastAsia="Times New Roman" w:hAnsi="Times New Roman" w:cs="Times New Roman"/>
          <w:b/>
          <w:sz w:val="22"/>
          <w:szCs w:val="22"/>
        </w:rPr>
        <w:t xml:space="preserve">Portal: </w:t>
      </w:r>
      <w:r w:rsidR="00140E60" w:rsidRPr="002E46EF">
        <w:rPr>
          <w:rFonts w:ascii="Times New Roman" w:eastAsia="Times New Roman" w:hAnsi="Times New Roman" w:cs="Times New Roman"/>
          <w:b/>
          <w:sz w:val="22"/>
          <w:szCs w:val="22"/>
        </w:rPr>
        <w:t>www.</w:t>
      </w:r>
      <w:r w:rsidR="0073406C" w:rsidRPr="002E46EF">
        <w:rPr>
          <w:rFonts w:ascii="Times New Roman" w:eastAsia="Times New Roman" w:hAnsi="Times New Roman" w:cs="Times New Roman"/>
          <w:b/>
          <w:sz w:val="22"/>
          <w:szCs w:val="22"/>
        </w:rPr>
        <w:t>licitacidelandiama.com.br</w:t>
      </w:r>
    </w:p>
    <w:p w14:paraId="2A33170E"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0F"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sz w:val="22"/>
          <w:szCs w:val="22"/>
        </w:rPr>
        <w:t>19.4. As impugnações e pedidos de esclarecimentos não suspendem os prazos previstos no certame.</w:t>
      </w:r>
    </w:p>
    <w:p w14:paraId="2A331710"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11" w14:textId="03758073" w:rsidR="00D54377" w:rsidRPr="002E46EF" w:rsidRDefault="00AB280D" w:rsidP="00541D70">
      <w:pPr>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sz w:val="22"/>
          <w:szCs w:val="22"/>
        </w:rPr>
        <w:t xml:space="preserve">19.4.1. A concessão de efeito suspensivo à impugnação é medida excepcional e deverá ser motivada pelo </w:t>
      </w:r>
      <w:r w:rsidR="0007602A" w:rsidRPr="002E46EF">
        <w:rPr>
          <w:rFonts w:ascii="Times New Roman" w:eastAsia="Times New Roman" w:hAnsi="Times New Roman" w:cs="Times New Roman"/>
          <w:sz w:val="22"/>
          <w:szCs w:val="22"/>
        </w:rPr>
        <w:t>Agente de Contratação</w:t>
      </w:r>
      <w:r w:rsidRPr="002E46EF">
        <w:rPr>
          <w:rFonts w:ascii="Times New Roman" w:eastAsia="Times New Roman" w:hAnsi="Times New Roman" w:cs="Times New Roman"/>
          <w:sz w:val="22"/>
          <w:szCs w:val="22"/>
        </w:rPr>
        <w:t>, nos autos do processo de licitação.</w:t>
      </w:r>
    </w:p>
    <w:p w14:paraId="2A331712"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13"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sz w:val="22"/>
          <w:szCs w:val="22"/>
        </w:rPr>
        <w:t>19.5. Acolhida a impugnação, será definida e publicada nova data para a realização do certame.</w:t>
      </w:r>
    </w:p>
    <w:p w14:paraId="2A331714" w14:textId="77777777" w:rsidR="00D54377" w:rsidRPr="002E46EF" w:rsidRDefault="00D54377" w:rsidP="00706195">
      <w:pPr>
        <w:keepNext/>
        <w:pBdr>
          <w:top w:val="nil"/>
          <w:left w:val="nil"/>
          <w:bottom w:val="nil"/>
          <w:right w:val="nil"/>
          <w:between w:val="nil"/>
        </w:pBdr>
        <w:spacing w:before="0"/>
        <w:ind w:left="426" w:hanging="426"/>
        <w:rPr>
          <w:rFonts w:ascii="Times New Roman" w:eastAsia="Times New Roman" w:hAnsi="Times New Roman" w:cs="Times New Roman"/>
          <w:sz w:val="22"/>
          <w:szCs w:val="22"/>
        </w:rPr>
      </w:pPr>
    </w:p>
    <w:p w14:paraId="2A331715" w14:textId="77777777" w:rsidR="00D54377" w:rsidRPr="002E46EF" w:rsidRDefault="00AB280D" w:rsidP="00706195">
      <w:pPr>
        <w:keepNext/>
        <w:pBdr>
          <w:top w:val="nil"/>
          <w:left w:val="nil"/>
          <w:bottom w:val="nil"/>
          <w:right w:val="nil"/>
          <w:between w:val="nil"/>
        </w:pBdr>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20. DAS DISPOSIÇÕES FINAIS</w:t>
      </w:r>
    </w:p>
    <w:p w14:paraId="2A331716" w14:textId="77777777" w:rsidR="00D54377" w:rsidRPr="002E46EF" w:rsidRDefault="00D54377" w:rsidP="00706195">
      <w:pPr>
        <w:keepNext/>
        <w:pBdr>
          <w:top w:val="nil"/>
          <w:left w:val="nil"/>
          <w:bottom w:val="nil"/>
          <w:right w:val="nil"/>
          <w:between w:val="nil"/>
        </w:pBdr>
        <w:spacing w:before="0"/>
        <w:rPr>
          <w:rFonts w:ascii="Times New Roman" w:eastAsia="Times New Roman" w:hAnsi="Times New Roman" w:cs="Times New Roman"/>
          <w:b/>
          <w:sz w:val="22"/>
          <w:szCs w:val="22"/>
        </w:rPr>
      </w:pPr>
    </w:p>
    <w:p w14:paraId="2A331717" w14:textId="77777777" w:rsidR="00D54377" w:rsidRPr="002E46EF" w:rsidRDefault="00AB280D" w:rsidP="00541D70">
      <w:pPr>
        <w:tabs>
          <w:tab w:val="left" w:pos="426"/>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20.1.</w:t>
      </w:r>
      <w:r w:rsidRPr="002E46EF">
        <w:rPr>
          <w:rFonts w:ascii="Times New Roman" w:eastAsia="Times New Roman" w:hAnsi="Times New Roman" w:cs="Times New Roman"/>
          <w:sz w:val="22"/>
          <w:szCs w:val="22"/>
        </w:rPr>
        <w:t xml:space="preserve"> Encerradas as fases de julgamento e habilitação, e exauridos os recursos administrativos, o processo licitatório será encaminhado à </w:t>
      </w:r>
      <w:r w:rsidRPr="002E46EF">
        <w:rPr>
          <w:rFonts w:ascii="Times New Roman" w:eastAsia="Times New Roman" w:hAnsi="Times New Roman" w:cs="Times New Roman"/>
          <w:b/>
          <w:sz w:val="22"/>
          <w:szCs w:val="22"/>
        </w:rPr>
        <w:t>autoridade superior</w:t>
      </w:r>
      <w:r w:rsidRPr="002E46EF">
        <w:rPr>
          <w:rFonts w:ascii="Times New Roman" w:eastAsia="Times New Roman" w:hAnsi="Times New Roman" w:cs="Times New Roman"/>
          <w:sz w:val="22"/>
          <w:szCs w:val="22"/>
        </w:rPr>
        <w:t>, que poderá:</w:t>
      </w:r>
    </w:p>
    <w:p w14:paraId="2A331718" w14:textId="77777777" w:rsidR="00D54377" w:rsidRPr="002E46EF" w:rsidRDefault="00D54377" w:rsidP="00541D70">
      <w:pPr>
        <w:tabs>
          <w:tab w:val="left" w:pos="426"/>
        </w:tabs>
        <w:spacing w:before="0"/>
        <w:ind w:left="284"/>
        <w:rPr>
          <w:rFonts w:ascii="Times New Roman" w:eastAsia="Times New Roman" w:hAnsi="Times New Roman" w:cs="Times New Roman"/>
          <w:sz w:val="22"/>
          <w:szCs w:val="22"/>
        </w:rPr>
      </w:pPr>
    </w:p>
    <w:p w14:paraId="2A331719" w14:textId="1754E29E" w:rsidR="00D54377" w:rsidRPr="002E46EF" w:rsidRDefault="00AB280D" w:rsidP="00D31923">
      <w:pPr>
        <w:pStyle w:val="PargrafodaLista"/>
        <w:numPr>
          <w:ilvl w:val="0"/>
          <w:numId w:val="13"/>
        </w:numPr>
        <w:tabs>
          <w:tab w:val="left" w:pos="426"/>
        </w:tabs>
        <w:rPr>
          <w:rFonts w:ascii="Times New Roman" w:eastAsia="Times New Roman" w:hAnsi="Times New Roman" w:cs="Times New Roman"/>
        </w:rPr>
      </w:pPr>
      <w:r w:rsidRPr="002E46EF">
        <w:rPr>
          <w:rFonts w:ascii="Times New Roman" w:eastAsia="Times New Roman" w:hAnsi="Times New Roman" w:cs="Times New Roman"/>
        </w:rPr>
        <w:t>determinar o retorno dos autos para saneamento de irregularidades;</w:t>
      </w:r>
    </w:p>
    <w:p w14:paraId="2A33171B" w14:textId="77777777" w:rsidR="00D54377" w:rsidRPr="002E46EF" w:rsidRDefault="00AB280D" w:rsidP="00541D70">
      <w:pPr>
        <w:tabs>
          <w:tab w:val="left" w:pos="426"/>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b) </w:t>
      </w:r>
      <w:r w:rsidRPr="002E46EF">
        <w:rPr>
          <w:rFonts w:ascii="Times New Roman" w:eastAsia="Times New Roman" w:hAnsi="Times New Roman" w:cs="Times New Roman"/>
          <w:sz w:val="22"/>
          <w:szCs w:val="22"/>
        </w:rPr>
        <w:t>revogar a licitação por motivo de conveniência e oportunidade;</w:t>
      </w:r>
    </w:p>
    <w:p w14:paraId="2A33171C" w14:textId="77777777" w:rsidR="00D54377" w:rsidRPr="002E46EF" w:rsidRDefault="00D54377" w:rsidP="00541D70">
      <w:pPr>
        <w:tabs>
          <w:tab w:val="left" w:pos="426"/>
        </w:tabs>
        <w:spacing w:before="0"/>
        <w:ind w:left="567"/>
        <w:rPr>
          <w:rFonts w:ascii="Times New Roman" w:eastAsia="Times New Roman" w:hAnsi="Times New Roman" w:cs="Times New Roman"/>
          <w:sz w:val="22"/>
          <w:szCs w:val="22"/>
        </w:rPr>
      </w:pPr>
    </w:p>
    <w:p w14:paraId="2A33171D" w14:textId="77777777" w:rsidR="00D54377" w:rsidRPr="002E46EF" w:rsidRDefault="00AB280D" w:rsidP="00541D70">
      <w:pPr>
        <w:tabs>
          <w:tab w:val="left" w:pos="426"/>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c) </w:t>
      </w:r>
      <w:r w:rsidRPr="002E46EF">
        <w:rPr>
          <w:rFonts w:ascii="Times New Roman" w:eastAsia="Times New Roman" w:hAnsi="Times New Roman" w:cs="Times New Roman"/>
          <w:sz w:val="22"/>
          <w:szCs w:val="22"/>
        </w:rPr>
        <w:t>proceder à anulação da licitação, de ofício ou mediante provocação de terceiros, sempre que presente ilegalidade insanável;</w:t>
      </w:r>
    </w:p>
    <w:p w14:paraId="2A33171E" w14:textId="77777777" w:rsidR="00D54377" w:rsidRPr="002E46EF" w:rsidRDefault="00D54377" w:rsidP="00541D70">
      <w:pPr>
        <w:tabs>
          <w:tab w:val="left" w:pos="426"/>
        </w:tabs>
        <w:spacing w:before="0"/>
        <w:ind w:left="567"/>
        <w:rPr>
          <w:rFonts w:ascii="Times New Roman" w:eastAsia="Times New Roman" w:hAnsi="Times New Roman" w:cs="Times New Roman"/>
          <w:sz w:val="22"/>
          <w:szCs w:val="22"/>
        </w:rPr>
      </w:pPr>
    </w:p>
    <w:p w14:paraId="2A33171F" w14:textId="77777777" w:rsidR="00D54377" w:rsidRPr="002E46EF" w:rsidRDefault="00AB280D" w:rsidP="00541D70">
      <w:pPr>
        <w:tabs>
          <w:tab w:val="left" w:pos="426"/>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d)  </w:t>
      </w:r>
      <w:r w:rsidRPr="002E46EF">
        <w:rPr>
          <w:rFonts w:ascii="Times New Roman" w:eastAsia="Times New Roman" w:hAnsi="Times New Roman" w:cs="Times New Roman"/>
          <w:sz w:val="22"/>
          <w:szCs w:val="22"/>
        </w:rPr>
        <w:t>adjudicar o objeto e homologar a licitação.</w:t>
      </w:r>
    </w:p>
    <w:p w14:paraId="2A331720" w14:textId="77777777" w:rsidR="00D54377" w:rsidRPr="002E46EF" w:rsidRDefault="00D54377" w:rsidP="00541D70">
      <w:pPr>
        <w:tabs>
          <w:tab w:val="left" w:pos="426"/>
        </w:tabs>
        <w:spacing w:before="0"/>
        <w:ind w:left="284"/>
        <w:rPr>
          <w:rFonts w:ascii="Times New Roman" w:eastAsia="Times New Roman" w:hAnsi="Times New Roman" w:cs="Times New Roman"/>
          <w:sz w:val="22"/>
          <w:szCs w:val="22"/>
        </w:rPr>
      </w:pPr>
    </w:p>
    <w:p w14:paraId="2A331721" w14:textId="77777777" w:rsidR="00D54377" w:rsidRPr="002E46EF" w:rsidRDefault="00AB280D" w:rsidP="00541D70">
      <w:pPr>
        <w:tabs>
          <w:tab w:val="left" w:pos="426"/>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20.1.1. </w:t>
      </w:r>
      <w:r w:rsidRPr="002E46EF">
        <w:rPr>
          <w:rFonts w:ascii="Times New Roman" w:eastAsia="Times New Roman" w:hAnsi="Times New Roman" w:cs="Times New Roman"/>
          <w:sz w:val="22"/>
          <w:szCs w:val="22"/>
        </w:rPr>
        <w:t>Ao pronunciar a nulidade, a autoridade indicará expressamente os atos com vícios insanáveis, tornando sem efeito todos os subsequentes que deles dependam, e dará ensejo à apuração de responsabilidade de quem lhes tenha dado causa.</w:t>
      </w:r>
    </w:p>
    <w:p w14:paraId="2A331722" w14:textId="77777777" w:rsidR="00D54377" w:rsidRPr="002E46EF" w:rsidRDefault="00D54377" w:rsidP="00541D70">
      <w:pPr>
        <w:tabs>
          <w:tab w:val="left" w:pos="426"/>
        </w:tabs>
        <w:spacing w:before="0"/>
        <w:ind w:left="567"/>
        <w:rPr>
          <w:rFonts w:ascii="Times New Roman" w:eastAsia="Times New Roman" w:hAnsi="Times New Roman" w:cs="Times New Roman"/>
          <w:sz w:val="22"/>
          <w:szCs w:val="22"/>
        </w:rPr>
      </w:pPr>
    </w:p>
    <w:p w14:paraId="2A331723" w14:textId="77777777" w:rsidR="00D54377" w:rsidRPr="002E46EF" w:rsidRDefault="00AB280D" w:rsidP="00541D70">
      <w:pPr>
        <w:tabs>
          <w:tab w:val="left" w:pos="426"/>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20.1.2. </w:t>
      </w:r>
      <w:r w:rsidRPr="002E46EF">
        <w:rPr>
          <w:rFonts w:ascii="Times New Roman" w:eastAsia="Times New Roman" w:hAnsi="Times New Roman" w:cs="Times New Roman"/>
          <w:sz w:val="22"/>
          <w:szCs w:val="22"/>
        </w:rPr>
        <w:t>O motivo determinante para a revogação do processo licitatório deverá ser resultante de fato superveniente devidamente comprovado.</w:t>
      </w:r>
    </w:p>
    <w:p w14:paraId="2A331724" w14:textId="77777777" w:rsidR="00D54377" w:rsidRPr="002E46EF" w:rsidRDefault="00D54377" w:rsidP="00541D70">
      <w:pPr>
        <w:tabs>
          <w:tab w:val="left" w:pos="426"/>
        </w:tabs>
        <w:spacing w:before="0"/>
        <w:ind w:left="567"/>
        <w:rPr>
          <w:rFonts w:ascii="Times New Roman" w:eastAsia="Times New Roman" w:hAnsi="Times New Roman" w:cs="Times New Roman"/>
          <w:sz w:val="22"/>
          <w:szCs w:val="22"/>
        </w:rPr>
      </w:pPr>
    </w:p>
    <w:p w14:paraId="2A331725" w14:textId="77777777" w:rsidR="00D54377" w:rsidRPr="002E46EF" w:rsidRDefault="00AB280D" w:rsidP="00541D70">
      <w:pPr>
        <w:tabs>
          <w:tab w:val="left" w:pos="426"/>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20.1.3. </w:t>
      </w:r>
      <w:r w:rsidRPr="002E46EF">
        <w:rPr>
          <w:rFonts w:ascii="Times New Roman" w:eastAsia="Times New Roman" w:hAnsi="Times New Roman" w:cs="Times New Roman"/>
          <w:sz w:val="22"/>
          <w:szCs w:val="22"/>
        </w:rPr>
        <w:t>Nos casos de anulação e revogação, deverá ser assegurada a prévia manifestação dos interessados.</w:t>
      </w:r>
    </w:p>
    <w:p w14:paraId="2A331726" w14:textId="77777777" w:rsidR="00D54377" w:rsidRPr="002E46EF" w:rsidRDefault="00D54377" w:rsidP="00541D70">
      <w:pPr>
        <w:tabs>
          <w:tab w:val="left" w:pos="426"/>
        </w:tabs>
        <w:spacing w:before="0"/>
        <w:ind w:left="567"/>
        <w:rPr>
          <w:rFonts w:ascii="Times New Roman" w:eastAsia="Times New Roman" w:hAnsi="Times New Roman" w:cs="Times New Roman"/>
          <w:b/>
          <w:sz w:val="22"/>
          <w:szCs w:val="22"/>
        </w:rPr>
      </w:pPr>
    </w:p>
    <w:p w14:paraId="2A331727" w14:textId="77777777" w:rsidR="00D54377" w:rsidRPr="002E46EF" w:rsidRDefault="00AB280D" w:rsidP="00541D70">
      <w:pPr>
        <w:tabs>
          <w:tab w:val="left" w:pos="993"/>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20.2.</w:t>
      </w:r>
      <w:r w:rsidRPr="002E46EF">
        <w:rPr>
          <w:rFonts w:ascii="Times New Roman" w:eastAsia="Times New Roman" w:hAnsi="Times New Roman" w:cs="Times New Roman"/>
          <w:sz w:val="22"/>
          <w:szCs w:val="22"/>
        </w:rPr>
        <w:t xml:space="preserve"> Após a entrega dos documentos para habilitação, não será permitida a substituição ou a apresentação de novos documentos, salvo em sede de </w:t>
      </w:r>
      <w:r w:rsidRPr="002E46EF">
        <w:rPr>
          <w:rFonts w:ascii="Times New Roman" w:eastAsia="Times New Roman" w:hAnsi="Times New Roman" w:cs="Times New Roman"/>
          <w:b/>
          <w:sz w:val="22"/>
          <w:szCs w:val="22"/>
        </w:rPr>
        <w:t>diligência</w:t>
      </w:r>
      <w:r w:rsidRPr="002E46EF">
        <w:rPr>
          <w:rFonts w:ascii="Times New Roman" w:eastAsia="Times New Roman" w:hAnsi="Times New Roman" w:cs="Times New Roman"/>
          <w:sz w:val="22"/>
          <w:szCs w:val="22"/>
        </w:rPr>
        <w:t>, para:</w:t>
      </w:r>
    </w:p>
    <w:p w14:paraId="2A331728"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29" w14:textId="44E3D4E2" w:rsidR="00D54377" w:rsidRPr="002E46EF" w:rsidRDefault="00AB280D" w:rsidP="00D31923">
      <w:pPr>
        <w:pStyle w:val="PargrafodaLista"/>
        <w:numPr>
          <w:ilvl w:val="0"/>
          <w:numId w:val="14"/>
        </w:numPr>
        <w:rPr>
          <w:rFonts w:ascii="Times New Roman" w:eastAsia="Times New Roman" w:hAnsi="Times New Roman" w:cs="Times New Roman"/>
        </w:rPr>
      </w:pPr>
      <w:r w:rsidRPr="002E46EF">
        <w:rPr>
          <w:rFonts w:ascii="Times New Roman" w:eastAsia="Times New Roman" w:hAnsi="Times New Roman" w:cs="Times New Roman"/>
        </w:rPr>
        <w:t>Complementação de informações acerca dos documentos já apresentados pelos licitantes e desde que necessária para apurar fatos existentes à época da abertura do certame;</w:t>
      </w:r>
    </w:p>
    <w:p w14:paraId="2A33172B" w14:textId="77777777" w:rsidR="00D54377" w:rsidRPr="002E46EF" w:rsidRDefault="00AB280D" w:rsidP="00541D70">
      <w:pPr>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sz w:val="22"/>
          <w:szCs w:val="22"/>
        </w:rPr>
        <w:t>b) Atualização de documentos cuja validade tenha expirado após a data da abertura do certame.</w:t>
      </w:r>
    </w:p>
    <w:p w14:paraId="2A33172C" w14:textId="77777777" w:rsidR="00D54377" w:rsidRPr="002E46EF" w:rsidRDefault="00D54377" w:rsidP="00541D70">
      <w:pPr>
        <w:spacing w:before="0"/>
        <w:ind w:left="993" w:hanging="567"/>
        <w:rPr>
          <w:rFonts w:ascii="Times New Roman" w:eastAsia="Times New Roman" w:hAnsi="Times New Roman" w:cs="Times New Roman"/>
          <w:sz w:val="22"/>
          <w:szCs w:val="22"/>
        </w:rPr>
      </w:pPr>
    </w:p>
    <w:p w14:paraId="2A33172D" w14:textId="186ADFCC" w:rsidR="00D54377" w:rsidRPr="002E46EF" w:rsidRDefault="00AB280D" w:rsidP="00541D70">
      <w:pPr>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20.2.1.</w:t>
      </w:r>
      <w:r w:rsidRPr="002E46EF">
        <w:rPr>
          <w:rFonts w:ascii="Times New Roman" w:eastAsia="Times New Roman" w:hAnsi="Times New Roman" w:cs="Times New Roman"/>
          <w:sz w:val="22"/>
          <w:szCs w:val="22"/>
        </w:rPr>
        <w:t xml:space="preserve"> Na análise das propostas e documentos de habilitação, o </w:t>
      </w:r>
      <w:r w:rsidR="0007602A" w:rsidRPr="002E46EF">
        <w:rPr>
          <w:rFonts w:ascii="Times New Roman" w:eastAsia="Times New Roman" w:hAnsi="Times New Roman" w:cs="Times New Roman"/>
          <w:b/>
          <w:sz w:val="22"/>
          <w:szCs w:val="22"/>
        </w:rPr>
        <w:t>Agente de Contratação</w:t>
      </w:r>
      <w:r w:rsidRPr="002E46EF">
        <w:rPr>
          <w:rFonts w:ascii="Times New Roman" w:eastAsia="Times New Roman" w:hAnsi="Times New Roman" w:cs="Times New Roman"/>
          <w:sz w:val="22"/>
          <w:szCs w:val="22"/>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2A33172E" w14:textId="77777777" w:rsidR="00D54377" w:rsidRPr="002E46EF" w:rsidRDefault="00D54377" w:rsidP="00541D70">
      <w:pPr>
        <w:spacing w:before="0"/>
        <w:ind w:left="567" w:hanging="567"/>
        <w:rPr>
          <w:rFonts w:ascii="Times New Roman" w:eastAsia="Times New Roman" w:hAnsi="Times New Roman" w:cs="Times New Roman"/>
          <w:sz w:val="22"/>
          <w:szCs w:val="22"/>
        </w:rPr>
      </w:pPr>
    </w:p>
    <w:p w14:paraId="2A33172F" w14:textId="77777777" w:rsidR="00D54377" w:rsidRPr="002E46EF" w:rsidRDefault="00AB280D" w:rsidP="00541D70">
      <w:pPr>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20.2.2.</w:t>
      </w:r>
      <w:r w:rsidRPr="002E46EF">
        <w:rPr>
          <w:rFonts w:ascii="Times New Roman" w:eastAsia="Times New Roman" w:hAnsi="Times New Roman" w:cs="Times New Roman"/>
          <w:sz w:val="22"/>
          <w:szCs w:val="22"/>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2A331730" w14:textId="77777777" w:rsidR="00D54377" w:rsidRPr="002E46EF" w:rsidRDefault="00D54377" w:rsidP="00541D70">
      <w:pPr>
        <w:spacing w:before="0"/>
        <w:ind w:left="993" w:hanging="567"/>
        <w:rPr>
          <w:rFonts w:ascii="Times New Roman" w:eastAsia="Times New Roman" w:hAnsi="Times New Roman" w:cs="Times New Roman"/>
          <w:sz w:val="22"/>
          <w:szCs w:val="22"/>
        </w:rPr>
      </w:pPr>
    </w:p>
    <w:p w14:paraId="2A331731"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20.3.</w:t>
      </w:r>
      <w:r w:rsidRPr="002E46EF">
        <w:rPr>
          <w:rFonts w:ascii="Times New Roman" w:eastAsia="Times New Roman" w:hAnsi="Times New Roman" w:cs="Times New Roman"/>
          <w:sz w:val="22"/>
          <w:szCs w:val="22"/>
        </w:rPr>
        <w:t xml:space="preserve"> A homologação do resultado desta licitação não implicará direito a contratação.</w:t>
      </w:r>
    </w:p>
    <w:p w14:paraId="2A331732"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33"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20.4.</w:t>
      </w:r>
      <w:r w:rsidRPr="002E46EF">
        <w:rPr>
          <w:rFonts w:ascii="Times New Roman" w:eastAsia="Times New Roman" w:hAnsi="Times New Roman" w:cs="Times New Roman"/>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A331734"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35"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lastRenderedPageBreak/>
        <w:t>20.5</w:t>
      </w:r>
      <w:r w:rsidRPr="002E46EF">
        <w:rPr>
          <w:rFonts w:ascii="Times New Roman" w:eastAsia="Times New Roman" w:hAnsi="Times New Roman" w:cs="Times New Roman"/>
          <w:sz w:val="22"/>
          <w:szCs w:val="22"/>
        </w:rPr>
        <w:t>. Os licitantes assumem todos os custos de preparação e apresentação de suas propostas e a Administração não será, em nenhum caso, responsável por esses custos, independentemente da condução ou do resultado do processo licitatório.</w:t>
      </w:r>
    </w:p>
    <w:p w14:paraId="2A331736"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37"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20.6.</w:t>
      </w:r>
      <w:r w:rsidRPr="002E46EF">
        <w:rPr>
          <w:rFonts w:ascii="Times New Roman" w:eastAsia="Times New Roman" w:hAnsi="Times New Roman" w:cs="Times New Roman"/>
          <w:sz w:val="22"/>
          <w:szCs w:val="22"/>
        </w:rPr>
        <w:t xml:space="preserve"> Na contagem dos prazos estabelecidos neste Edital e seus Anexos, excluir-se-á o dia do início e incluir-se-á o do vencimento. Só se iniciam e vencem os prazos em dias de expediente no Órgão.</w:t>
      </w:r>
    </w:p>
    <w:p w14:paraId="2A331738"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39" w14:textId="77777777" w:rsidR="00D54377" w:rsidRPr="002E46EF" w:rsidRDefault="00AB280D" w:rsidP="00541D70">
      <w:pPr>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20.7.</w:t>
      </w:r>
      <w:r w:rsidRPr="002E46EF">
        <w:rPr>
          <w:rFonts w:ascii="Times New Roman" w:eastAsia="Times New Roman" w:hAnsi="Times New Roman" w:cs="Times New Roman"/>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2A33173A" w14:textId="77777777" w:rsidR="00D54377" w:rsidRPr="002E46EF" w:rsidRDefault="00D54377" w:rsidP="00541D70">
      <w:pPr>
        <w:spacing w:before="0"/>
        <w:ind w:left="284"/>
        <w:rPr>
          <w:rFonts w:ascii="Times New Roman" w:eastAsia="Times New Roman" w:hAnsi="Times New Roman" w:cs="Times New Roman"/>
          <w:sz w:val="22"/>
          <w:szCs w:val="22"/>
        </w:rPr>
      </w:pPr>
    </w:p>
    <w:p w14:paraId="2A33173B" w14:textId="77777777" w:rsidR="00D54377" w:rsidRPr="002E46EF" w:rsidRDefault="00AB280D" w:rsidP="00541D70">
      <w:pPr>
        <w:tabs>
          <w:tab w:val="left" w:pos="426"/>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20.8. </w:t>
      </w:r>
      <w:r w:rsidRPr="002E46EF">
        <w:rPr>
          <w:rFonts w:ascii="Times New Roman" w:eastAsia="Times New Roman" w:hAnsi="Times New Roman" w:cs="Times New Roman"/>
          <w:sz w:val="22"/>
          <w:szCs w:val="22"/>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2A33173C" w14:textId="77777777" w:rsidR="00D54377" w:rsidRPr="002E46EF" w:rsidRDefault="00D54377" w:rsidP="00541D70">
      <w:pPr>
        <w:tabs>
          <w:tab w:val="left" w:pos="426"/>
        </w:tabs>
        <w:spacing w:before="0"/>
        <w:ind w:left="284"/>
        <w:rPr>
          <w:rFonts w:ascii="Times New Roman" w:eastAsia="Times New Roman" w:hAnsi="Times New Roman" w:cs="Times New Roman"/>
          <w:sz w:val="22"/>
          <w:szCs w:val="22"/>
        </w:rPr>
      </w:pPr>
    </w:p>
    <w:p w14:paraId="2A33173D" w14:textId="04ECE6BA" w:rsidR="00D54377" w:rsidRPr="002E46EF" w:rsidRDefault="00AB280D" w:rsidP="00541D70">
      <w:pPr>
        <w:tabs>
          <w:tab w:val="left" w:pos="426"/>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20.9. </w:t>
      </w:r>
      <w:r w:rsidRPr="002E46EF">
        <w:rPr>
          <w:rFonts w:ascii="Times New Roman" w:eastAsia="Times New Roman" w:hAnsi="Times New Roman" w:cs="Times New Roman"/>
          <w:sz w:val="22"/>
          <w:szCs w:val="22"/>
        </w:rPr>
        <w:t xml:space="preserve">Nos casos de divergência ou dúvida entre o texto do </w:t>
      </w:r>
      <w:r w:rsidR="001413C5" w:rsidRPr="002E46EF">
        <w:rPr>
          <w:rFonts w:ascii="Times New Roman" w:eastAsia="Times New Roman" w:hAnsi="Times New Roman" w:cs="Times New Roman"/>
          <w:sz w:val="22"/>
          <w:szCs w:val="22"/>
        </w:rPr>
        <w:t>Memorial Descirtivo</w:t>
      </w:r>
      <w:r w:rsidRPr="002E46EF">
        <w:rPr>
          <w:rFonts w:ascii="Times New Roman" w:eastAsia="Times New Roman" w:hAnsi="Times New Roman" w:cs="Times New Roman"/>
          <w:sz w:val="22"/>
          <w:szCs w:val="22"/>
        </w:rPr>
        <w:t xml:space="preserve"> – Anexo I e o texto do Edital, prevalecerá, no julgamento objetivo das propostas e documentos, o texto do Edital.</w:t>
      </w:r>
    </w:p>
    <w:p w14:paraId="2A33173E" w14:textId="77777777" w:rsidR="00D54377" w:rsidRPr="002E46EF" w:rsidRDefault="00D54377" w:rsidP="00541D70">
      <w:pPr>
        <w:tabs>
          <w:tab w:val="left" w:pos="426"/>
        </w:tabs>
        <w:spacing w:before="0"/>
        <w:ind w:left="284"/>
        <w:rPr>
          <w:rFonts w:ascii="Times New Roman" w:eastAsia="Times New Roman" w:hAnsi="Times New Roman" w:cs="Times New Roman"/>
          <w:sz w:val="22"/>
          <w:szCs w:val="22"/>
        </w:rPr>
      </w:pPr>
    </w:p>
    <w:p w14:paraId="2A33173F" w14:textId="2FA9C595" w:rsidR="00D54377" w:rsidRPr="002E46EF" w:rsidRDefault="00AB280D" w:rsidP="00541D70">
      <w:pPr>
        <w:tabs>
          <w:tab w:val="left" w:pos="426"/>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20.10. </w:t>
      </w:r>
      <w:r w:rsidRPr="002E46EF">
        <w:rPr>
          <w:rFonts w:ascii="Times New Roman" w:eastAsia="Times New Roman" w:hAnsi="Times New Roman" w:cs="Times New Roman"/>
          <w:sz w:val="22"/>
          <w:szCs w:val="22"/>
        </w:rPr>
        <w:t xml:space="preserve">Este Edital será fornecido a qualquer interessado, através dos sítios </w:t>
      </w:r>
      <w:r w:rsidR="00037C12" w:rsidRPr="002E46EF">
        <w:rPr>
          <w:rFonts w:ascii="Times New Roman" w:eastAsia="Times New Roman" w:hAnsi="Times New Roman" w:cs="Times New Roman"/>
          <w:b/>
          <w:sz w:val="22"/>
          <w:szCs w:val="22"/>
        </w:rPr>
        <w:t>www.gov</w:t>
      </w:r>
      <w:r w:rsidRPr="002E46EF">
        <w:rPr>
          <w:rFonts w:ascii="Times New Roman" w:eastAsia="Times New Roman" w:hAnsi="Times New Roman" w:cs="Times New Roman"/>
          <w:b/>
          <w:sz w:val="22"/>
          <w:szCs w:val="22"/>
        </w:rPr>
        <w:t>.br/pncp</w:t>
      </w:r>
      <w:r w:rsidRPr="002E46EF">
        <w:rPr>
          <w:rFonts w:ascii="Times New Roman" w:eastAsia="Times New Roman" w:hAnsi="Times New Roman" w:cs="Times New Roman"/>
          <w:sz w:val="22"/>
          <w:szCs w:val="22"/>
        </w:rPr>
        <w:t xml:space="preserve">, </w:t>
      </w:r>
      <w:r w:rsidR="00140E60" w:rsidRPr="002E46EF">
        <w:rPr>
          <w:rFonts w:ascii="Times New Roman" w:eastAsia="Times New Roman" w:hAnsi="Times New Roman" w:cs="Times New Roman"/>
          <w:b/>
          <w:sz w:val="22"/>
          <w:szCs w:val="22"/>
        </w:rPr>
        <w:t>www.</w:t>
      </w:r>
      <w:r w:rsidR="0073406C" w:rsidRPr="002E46EF">
        <w:rPr>
          <w:rFonts w:ascii="Times New Roman" w:eastAsia="Times New Roman" w:hAnsi="Times New Roman" w:cs="Times New Roman"/>
          <w:b/>
          <w:sz w:val="22"/>
          <w:szCs w:val="22"/>
        </w:rPr>
        <w:t>licitacidelandiama.com.br</w:t>
      </w:r>
      <w:r w:rsidRPr="002E46EF">
        <w:rPr>
          <w:rFonts w:ascii="Times New Roman" w:eastAsia="Times New Roman" w:hAnsi="Times New Roman" w:cs="Times New Roman"/>
          <w:sz w:val="22"/>
          <w:szCs w:val="22"/>
        </w:rPr>
        <w:t xml:space="preserve"> e </w:t>
      </w:r>
      <w:r w:rsidR="00DC1C8F" w:rsidRPr="002E46EF">
        <w:rPr>
          <w:rFonts w:ascii="Times New Roman" w:eastAsia="Times New Roman" w:hAnsi="Times New Roman" w:cs="Times New Roman"/>
          <w:b/>
          <w:sz w:val="22"/>
          <w:szCs w:val="22"/>
        </w:rPr>
        <w:t>www.</w:t>
      </w:r>
      <w:r w:rsidR="00CF671A" w:rsidRPr="002E46EF">
        <w:rPr>
          <w:rFonts w:ascii="Times New Roman" w:eastAsia="Times New Roman" w:hAnsi="Times New Roman" w:cs="Times New Roman"/>
          <w:b/>
          <w:sz w:val="22"/>
          <w:szCs w:val="22"/>
        </w:rPr>
        <w:t>cidelandia.ma.gov.br</w:t>
      </w:r>
      <w:r w:rsidRPr="002E46EF">
        <w:rPr>
          <w:rFonts w:ascii="Times New Roman" w:eastAsia="Times New Roman" w:hAnsi="Times New Roman" w:cs="Times New Roman"/>
          <w:sz w:val="22"/>
          <w:szCs w:val="22"/>
        </w:rPr>
        <w:t>.</w:t>
      </w:r>
    </w:p>
    <w:p w14:paraId="2A331740" w14:textId="77777777" w:rsidR="00D54377" w:rsidRPr="002E46EF" w:rsidRDefault="00D54377" w:rsidP="00541D70">
      <w:pPr>
        <w:pBdr>
          <w:top w:val="nil"/>
          <w:left w:val="nil"/>
          <w:bottom w:val="nil"/>
          <w:right w:val="nil"/>
          <w:between w:val="nil"/>
        </w:pBdr>
        <w:spacing w:before="0"/>
        <w:ind w:left="720"/>
        <w:rPr>
          <w:rFonts w:ascii="Times New Roman" w:eastAsia="Times New Roman" w:hAnsi="Times New Roman" w:cs="Times New Roman"/>
          <w:sz w:val="22"/>
          <w:szCs w:val="22"/>
        </w:rPr>
      </w:pPr>
    </w:p>
    <w:p w14:paraId="2A331741" w14:textId="0E3D307B" w:rsidR="00D54377" w:rsidRPr="002E46EF" w:rsidRDefault="00AB280D" w:rsidP="00541D70">
      <w:pPr>
        <w:tabs>
          <w:tab w:val="left" w:pos="426"/>
          <w:tab w:val="left" w:pos="851"/>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20.10.1.</w:t>
      </w:r>
      <w:r w:rsidRPr="002E46EF">
        <w:rPr>
          <w:rFonts w:ascii="Times New Roman" w:eastAsia="Times New Roman" w:hAnsi="Times New Roman" w:cs="Times New Roman"/>
          <w:sz w:val="22"/>
          <w:szCs w:val="22"/>
        </w:rPr>
        <w:t xml:space="preserve"> O </w:t>
      </w:r>
      <w:r w:rsidRPr="002E46EF">
        <w:rPr>
          <w:rFonts w:ascii="Times New Roman" w:eastAsia="Times New Roman" w:hAnsi="Times New Roman" w:cs="Times New Roman"/>
          <w:b/>
          <w:sz w:val="22"/>
          <w:szCs w:val="22"/>
        </w:rPr>
        <w:t>Resultado da Licitação</w:t>
      </w:r>
      <w:r w:rsidRPr="002E46EF">
        <w:rPr>
          <w:rFonts w:ascii="Times New Roman" w:eastAsia="Times New Roman" w:hAnsi="Times New Roman" w:cs="Times New Roman"/>
          <w:sz w:val="22"/>
          <w:szCs w:val="22"/>
        </w:rPr>
        <w:t xml:space="preserve"> será comunicado mediante publicação no </w:t>
      </w:r>
      <w:r w:rsidR="00462859" w:rsidRPr="002E46EF">
        <w:rPr>
          <w:rFonts w:ascii="Times New Roman" w:eastAsia="Times New Roman" w:hAnsi="Times New Roman" w:cs="Times New Roman"/>
          <w:b/>
          <w:sz w:val="22"/>
          <w:szCs w:val="22"/>
        </w:rPr>
        <w:t xml:space="preserve">Portal: </w:t>
      </w:r>
      <w:r w:rsidR="00140E60" w:rsidRPr="002E46EF">
        <w:rPr>
          <w:rFonts w:ascii="Times New Roman" w:eastAsia="Times New Roman" w:hAnsi="Times New Roman" w:cs="Times New Roman"/>
          <w:b/>
          <w:sz w:val="22"/>
          <w:szCs w:val="22"/>
        </w:rPr>
        <w:t>www.</w:t>
      </w:r>
      <w:r w:rsidR="0073406C" w:rsidRPr="002E46EF">
        <w:rPr>
          <w:rFonts w:ascii="Times New Roman" w:eastAsia="Times New Roman" w:hAnsi="Times New Roman" w:cs="Times New Roman"/>
          <w:b/>
          <w:sz w:val="22"/>
          <w:szCs w:val="22"/>
        </w:rPr>
        <w:t>licitacidelandiama.com.br</w:t>
      </w:r>
    </w:p>
    <w:p w14:paraId="2A331742" w14:textId="77777777" w:rsidR="00D54377" w:rsidRPr="002E46EF" w:rsidRDefault="00D54377" w:rsidP="00541D70">
      <w:pPr>
        <w:tabs>
          <w:tab w:val="left" w:pos="426"/>
          <w:tab w:val="left" w:pos="851"/>
        </w:tabs>
        <w:spacing w:before="0"/>
        <w:ind w:left="567"/>
        <w:rPr>
          <w:rFonts w:ascii="Times New Roman" w:eastAsia="Times New Roman" w:hAnsi="Times New Roman" w:cs="Times New Roman"/>
          <w:sz w:val="22"/>
          <w:szCs w:val="22"/>
        </w:rPr>
      </w:pPr>
    </w:p>
    <w:p w14:paraId="2A331743" w14:textId="795BBBC0" w:rsidR="00D54377" w:rsidRPr="002E46EF" w:rsidRDefault="00AB280D" w:rsidP="00541D70">
      <w:pPr>
        <w:tabs>
          <w:tab w:val="left" w:pos="426"/>
          <w:tab w:val="left" w:pos="851"/>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20.10.2. </w:t>
      </w:r>
      <w:r w:rsidRPr="002E46EF">
        <w:rPr>
          <w:rFonts w:ascii="Times New Roman" w:eastAsia="Times New Roman" w:hAnsi="Times New Roman" w:cs="Times New Roman"/>
          <w:sz w:val="22"/>
          <w:szCs w:val="22"/>
        </w:rPr>
        <w:t xml:space="preserve">É dever do licitante acompanhar todos os Comunicados, Notificações, Decisões e Julgamentos disponibilizados nos sítios </w:t>
      </w:r>
      <w:r w:rsidR="00037C12" w:rsidRPr="002E46EF">
        <w:rPr>
          <w:rFonts w:ascii="Times New Roman" w:eastAsia="Times New Roman" w:hAnsi="Times New Roman" w:cs="Times New Roman"/>
          <w:b/>
          <w:sz w:val="22"/>
          <w:szCs w:val="22"/>
        </w:rPr>
        <w:t>www.gov</w:t>
      </w:r>
      <w:r w:rsidRPr="002E46EF">
        <w:rPr>
          <w:rFonts w:ascii="Times New Roman" w:eastAsia="Times New Roman" w:hAnsi="Times New Roman" w:cs="Times New Roman"/>
          <w:b/>
          <w:sz w:val="22"/>
          <w:szCs w:val="22"/>
        </w:rPr>
        <w:t>.br/pncp</w:t>
      </w:r>
      <w:r w:rsidRPr="002E46EF">
        <w:rPr>
          <w:rFonts w:ascii="Times New Roman" w:eastAsia="Times New Roman" w:hAnsi="Times New Roman" w:cs="Times New Roman"/>
          <w:sz w:val="22"/>
          <w:szCs w:val="22"/>
        </w:rPr>
        <w:t xml:space="preserve">, </w:t>
      </w:r>
      <w:r w:rsidR="00140E60" w:rsidRPr="002E46EF">
        <w:rPr>
          <w:rFonts w:ascii="Times New Roman" w:eastAsia="Times New Roman" w:hAnsi="Times New Roman" w:cs="Times New Roman"/>
          <w:b/>
          <w:sz w:val="22"/>
          <w:szCs w:val="22"/>
        </w:rPr>
        <w:t>www.</w:t>
      </w:r>
      <w:r w:rsidR="0073406C" w:rsidRPr="002E46EF">
        <w:rPr>
          <w:rFonts w:ascii="Times New Roman" w:eastAsia="Times New Roman" w:hAnsi="Times New Roman" w:cs="Times New Roman"/>
          <w:b/>
          <w:sz w:val="22"/>
          <w:szCs w:val="22"/>
        </w:rPr>
        <w:t>licitacidelandiama.com.br</w:t>
      </w:r>
      <w:r w:rsidRPr="002E46EF">
        <w:rPr>
          <w:rFonts w:ascii="Times New Roman" w:eastAsia="Times New Roman" w:hAnsi="Times New Roman" w:cs="Times New Roman"/>
          <w:sz w:val="22"/>
          <w:szCs w:val="22"/>
        </w:rPr>
        <w:t xml:space="preserve"> e </w:t>
      </w:r>
      <w:r w:rsidR="00DC1C8F" w:rsidRPr="002E46EF">
        <w:rPr>
          <w:rFonts w:ascii="Times New Roman" w:eastAsia="Times New Roman" w:hAnsi="Times New Roman" w:cs="Times New Roman"/>
          <w:b/>
          <w:sz w:val="22"/>
          <w:szCs w:val="22"/>
        </w:rPr>
        <w:t>www.</w:t>
      </w:r>
      <w:r w:rsidR="00CF671A" w:rsidRPr="002E46EF">
        <w:rPr>
          <w:rFonts w:ascii="Times New Roman" w:eastAsia="Times New Roman" w:hAnsi="Times New Roman" w:cs="Times New Roman"/>
          <w:b/>
          <w:sz w:val="22"/>
          <w:szCs w:val="22"/>
        </w:rPr>
        <w:t>cidelandia.ma.gov.br</w:t>
      </w:r>
      <w:r w:rsidRPr="002E46EF">
        <w:rPr>
          <w:rFonts w:ascii="Times New Roman" w:eastAsia="Times New Roman" w:hAnsi="Times New Roman" w:cs="Times New Roman"/>
          <w:b/>
          <w:sz w:val="22"/>
          <w:szCs w:val="22"/>
        </w:rPr>
        <w:t>.</w:t>
      </w:r>
    </w:p>
    <w:p w14:paraId="2A331744" w14:textId="77777777" w:rsidR="00D54377" w:rsidRPr="002E46EF" w:rsidRDefault="00D54377" w:rsidP="00541D70">
      <w:pPr>
        <w:tabs>
          <w:tab w:val="left" w:pos="426"/>
        </w:tabs>
        <w:spacing w:before="0"/>
        <w:rPr>
          <w:rFonts w:ascii="Times New Roman" w:eastAsia="Times New Roman" w:hAnsi="Times New Roman" w:cs="Times New Roman"/>
          <w:sz w:val="22"/>
          <w:szCs w:val="22"/>
        </w:rPr>
      </w:pPr>
    </w:p>
    <w:p w14:paraId="2A331745" w14:textId="77777777" w:rsidR="00D54377" w:rsidRPr="002E46EF" w:rsidRDefault="00AB280D" w:rsidP="00541D70">
      <w:pPr>
        <w:tabs>
          <w:tab w:val="left" w:pos="426"/>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20.11. </w:t>
      </w:r>
      <w:r w:rsidRPr="002E46EF">
        <w:rPr>
          <w:rFonts w:ascii="Times New Roman" w:eastAsia="Times New Roman" w:hAnsi="Times New Roman" w:cs="Times New Roman"/>
          <w:sz w:val="22"/>
          <w:szCs w:val="22"/>
        </w:rPr>
        <w:t xml:space="preserve">Os licitantes ficam informados sobre os termos da </w:t>
      </w:r>
      <w:r w:rsidRPr="002E46EF">
        <w:rPr>
          <w:rFonts w:ascii="Times New Roman" w:eastAsia="Times New Roman" w:hAnsi="Times New Roman" w:cs="Times New Roman"/>
          <w:b/>
          <w:sz w:val="22"/>
          <w:szCs w:val="22"/>
        </w:rPr>
        <w:t>Lei n.º 12.846, de 1.º de agosto de 2013 (Lei Anticorrupção)</w:t>
      </w:r>
      <w:r w:rsidRPr="002E46EF">
        <w:rPr>
          <w:rFonts w:ascii="Times New Roman" w:eastAsia="Times New Roman" w:hAnsi="Times New Roman" w:cs="Times New Roman"/>
          <w:sz w:val="22"/>
          <w:szCs w:val="22"/>
        </w:rPr>
        <w:t xml:space="preserve">, que dispõe sobre a responsabilização administrativa e civil de pessoas jurídicas pela prática de atos lesivos contra a Administração Pública, em especial, </w:t>
      </w:r>
      <w:r w:rsidRPr="002E46EF">
        <w:rPr>
          <w:rFonts w:ascii="Times New Roman" w:eastAsia="Times New Roman" w:hAnsi="Times New Roman" w:cs="Times New Roman"/>
          <w:b/>
          <w:sz w:val="22"/>
          <w:szCs w:val="22"/>
        </w:rPr>
        <w:t>ao constante no art. 5.º, inciso IV</w:t>
      </w:r>
      <w:r w:rsidRPr="002E46EF">
        <w:rPr>
          <w:rFonts w:ascii="Times New Roman" w:eastAsia="Times New Roman" w:hAnsi="Times New Roman" w:cs="Times New Roman"/>
          <w:sz w:val="22"/>
          <w:szCs w:val="22"/>
        </w:rPr>
        <w:t>, correspondente aos procedimentos licitatórios, indicando que qualquer indício de conluio, ou de outra forma de fraude ao certame, implicará aos envolvidos as penalidades previstas no mencionado diploma legal.</w:t>
      </w:r>
    </w:p>
    <w:p w14:paraId="2A331746" w14:textId="77777777" w:rsidR="00D54377" w:rsidRPr="002E46EF" w:rsidRDefault="00D54377" w:rsidP="00541D70">
      <w:pPr>
        <w:tabs>
          <w:tab w:val="left" w:pos="426"/>
        </w:tabs>
        <w:spacing w:before="0"/>
        <w:rPr>
          <w:rFonts w:ascii="Times New Roman" w:eastAsia="Times New Roman" w:hAnsi="Times New Roman" w:cs="Times New Roman"/>
          <w:sz w:val="22"/>
          <w:szCs w:val="22"/>
        </w:rPr>
      </w:pPr>
    </w:p>
    <w:p w14:paraId="2A331747" w14:textId="77777777" w:rsidR="00D54377" w:rsidRPr="002E46EF" w:rsidRDefault="00AB280D" w:rsidP="00541D70">
      <w:pPr>
        <w:tabs>
          <w:tab w:val="left" w:pos="426"/>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20.12. </w:t>
      </w:r>
      <w:r w:rsidRPr="002E46EF">
        <w:rPr>
          <w:rFonts w:ascii="Times New Roman" w:eastAsia="Times New Roman" w:hAnsi="Times New Roman" w:cs="Times New Roman"/>
          <w:sz w:val="22"/>
          <w:szCs w:val="22"/>
        </w:rPr>
        <w:t xml:space="preserve">Em se tratando de certame que seja para aquisição de bens ou prestação de serviços, que possuam </w:t>
      </w:r>
      <w:r w:rsidRPr="002E46EF">
        <w:rPr>
          <w:rFonts w:ascii="Times New Roman" w:eastAsia="Times New Roman" w:hAnsi="Times New Roman" w:cs="Times New Roman"/>
          <w:b/>
          <w:sz w:val="22"/>
          <w:szCs w:val="22"/>
        </w:rPr>
        <w:t>cotas de até 25% (vinte e cinco por cento) do objeto</w:t>
      </w:r>
      <w:r w:rsidRPr="002E46EF">
        <w:rPr>
          <w:rFonts w:ascii="Times New Roman" w:eastAsia="Times New Roman" w:hAnsi="Times New Roman" w:cs="Times New Roman"/>
          <w:sz w:val="22"/>
          <w:szCs w:val="22"/>
        </w:rPr>
        <w:t xml:space="preserve"> para a contratação de MEI / ME / EPP:</w:t>
      </w:r>
    </w:p>
    <w:p w14:paraId="2A331748" w14:textId="77777777" w:rsidR="00D54377" w:rsidRPr="002E46EF" w:rsidRDefault="00D54377" w:rsidP="00541D70">
      <w:pPr>
        <w:spacing w:before="0"/>
        <w:ind w:left="426" w:hanging="426"/>
        <w:rPr>
          <w:rFonts w:ascii="Times New Roman" w:eastAsia="Times New Roman" w:hAnsi="Times New Roman" w:cs="Times New Roman"/>
          <w:sz w:val="22"/>
          <w:szCs w:val="22"/>
        </w:rPr>
      </w:pPr>
    </w:p>
    <w:p w14:paraId="2A331749" w14:textId="77777777" w:rsidR="00D54377" w:rsidRPr="002E46EF" w:rsidRDefault="00AB280D" w:rsidP="00541D70">
      <w:pPr>
        <w:tabs>
          <w:tab w:val="left" w:pos="993"/>
        </w:tabs>
        <w:spacing w:before="0"/>
        <w:ind w:left="567"/>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 xml:space="preserve">20.12.1. </w:t>
      </w:r>
      <w:r w:rsidRPr="002E46EF">
        <w:rPr>
          <w:rFonts w:ascii="Times New Roman" w:eastAsia="Times New Roman" w:hAnsi="Times New Roman" w:cs="Times New Roman"/>
          <w:sz w:val="22"/>
          <w:szCs w:val="22"/>
        </w:rPr>
        <w:t>Na hipótese de não haver vencedor para a cota reservada, esta poderá ser adjudicada ao vencedor da cota principal ou, diante de sua recusa, aos licitantes remanescentes, desde que pratiquem o preço do primeiro colocado da cota principal.</w:t>
      </w:r>
    </w:p>
    <w:p w14:paraId="2A33174A" w14:textId="77777777" w:rsidR="00D54377" w:rsidRPr="002E46EF" w:rsidRDefault="00D54377" w:rsidP="00541D70">
      <w:pPr>
        <w:tabs>
          <w:tab w:val="left" w:pos="993"/>
        </w:tabs>
        <w:spacing w:before="0"/>
        <w:ind w:left="567"/>
        <w:rPr>
          <w:rFonts w:ascii="Times New Roman" w:eastAsia="Times New Roman" w:hAnsi="Times New Roman" w:cs="Times New Roman"/>
          <w:b/>
          <w:sz w:val="22"/>
          <w:szCs w:val="22"/>
        </w:rPr>
      </w:pPr>
    </w:p>
    <w:p w14:paraId="2A33174B" w14:textId="77777777" w:rsidR="00D54377" w:rsidRPr="002E46EF" w:rsidRDefault="00AB280D" w:rsidP="00541D70">
      <w:pPr>
        <w:tabs>
          <w:tab w:val="left" w:pos="993"/>
        </w:tabs>
        <w:spacing w:before="0"/>
        <w:ind w:left="567"/>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 xml:space="preserve">20.12.2. </w:t>
      </w:r>
      <w:r w:rsidRPr="002E46EF">
        <w:rPr>
          <w:rFonts w:ascii="Times New Roman" w:eastAsia="Times New Roman" w:hAnsi="Times New Roman" w:cs="Times New Roman"/>
          <w:sz w:val="22"/>
          <w:szCs w:val="22"/>
        </w:rPr>
        <w:t>Se a mesma empresa vencer a cota reservada e a cota principal, a contratação das cotas deverá ocorrer pelo menor preço.</w:t>
      </w:r>
    </w:p>
    <w:p w14:paraId="2A33174C" w14:textId="77777777" w:rsidR="00D54377" w:rsidRPr="002E46EF" w:rsidRDefault="00D54377" w:rsidP="00541D70">
      <w:pPr>
        <w:tabs>
          <w:tab w:val="left" w:pos="993"/>
        </w:tabs>
        <w:spacing w:before="0"/>
        <w:ind w:left="567"/>
        <w:rPr>
          <w:rFonts w:ascii="Times New Roman" w:eastAsia="Times New Roman" w:hAnsi="Times New Roman" w:cs="Times New Roman"/>
          <w:b/>
          <w:sz w:val="22"/>
          <w:szCs w:val="22"/>
        </w:rPr>
      </w:pPr>
    </w:p>
    <w:p w14:paraId="2A33174D" w14:textId="77777777" w:rsidR="00D54377" w:rsidRPr="002E46EF" w:rsidRDefault="00AB280D" w:rsidP="00541D70">
      <w:pPr>
        <w:tabs>
          <w:tab w:val="left" w:pos="993"/>
        </w:tabs>
        <w:spacing w:before="0"/>
        <w:ind w:left="567"/>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20.12.3. </w:t>
      </w:r>
      <w:r w:rsidRPr="002E46EF">
        <w:rPr>
          <w:rFonts w:ascii="Times New Roman" w:eastAsia="Times New Roman" w:hAnsi="Times New Roman" w:cs="Times New Roman"/>
          <w:sz w:val="22"/>
          <w:szCs w:val="22"/>
        </w:rPr>
        <w:t>Nas licitações por Sistema de Registro de Preço ou por entregas parceladas, o instrumento convocatório deverá será dada prioridade de aquisição dos produtos das cotas reservadas, ressalvados os casos em que a cota reservada for inadequada para atender as quantidades ou as condições do pedido, justificadamente.</w:t>
      </w:r>
    </w:p>
    <w:p w14:paraId="2A33174E" w14:textId="77777777" w:rsidR="00D54377" w:rsidRPr="002E46EF" w:rsidRDefault="00D54377" w:rsidP="00541D70">
      <w:pPr>
        <w:spacing w:before="0"/>
        <w:rPr>
          <w:rFonts w:ascii="Times New Roman" w:eastAsia="Times New Roman" w:hAnsi="Times New Roman" w:cs="Times New Roman"/>
          <w:sz w:val="22"/>
          <w:szCs w:val="22"/>
        </w:rPr>
      </w:pPr>
    </w:p>
    <w:p w14:paraId="2A33174F" w14:textId="77777777" w:rsidR="00D54377" w:rsidRPr="002E46EF" w:rsidRDefault="00AB280D" w:rsidP="00541D70">
      <w:pPr>
        <w:keepNext/>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21. DOS ANEXOS</w:t>
      </w:r>
    </w:p>
    <w:p w14:paraId="2A331750" w14:textId="77777777" w:rsidR="00D54377" w:rsidRPr="002E46EF" w:rsidRDefault="00D54377" w:rsidP="00541D70">
      <w:pPr>
        <w:spacing w:before="0"/>
        <w:rPr>
          <w:rFonts w:ascii="Times New Roman" w:eastAsia="Times New Roman" w:hAnsi="Times New Roman" w:cs="Times New Roman"/>
          <w:b/>
          <w:sz w:val="22"/>
          <w:szCs w:val="22"/>
        </w:rPr>
      </w:pPr>
    </w:p>
    <w:p w14:paraId="2A331751" w14:textId="77777777" w:rsidR="00D54377" w:rsidRPr="002E46EF" w:rsidRDefault="00AB280D" w:rsidP="00541D70">
      <w:pPr>
        <w:tabs>
          <w:tab w:val="left" w:pos="426"/>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21.1. </w:t>
      </w:r>
      <w:r w:rsidRPr="002E46EF">
        <w:rPr>
          <w:rFonts w:ascii="Times New Roman" w:eastAsia="Times New Roman" w:hAnsi="Times New Roman" w:cs="Times New Roman"/>
          <w:sz w:val="22"/>
          <w:szCs w:val="22"/>
        </w:rPr>
        <w:t xml:space="preserve">Integram este Edital, e dele fazem parte integrante, os seguintes Anexos, além de outros porventura mencionados no campo </w:t>
      </w:r>
      <w:r w:rsidRPr="002E46EF">
        <w:rPr>
          <w:rFonts w:ascii="Times New Roman" w:eastAsia="Times New Roman" w:hAnsi="Times New Roman" w:cs="Times New Roman"/>
          <w:b/>
          <w:sz w:val="22"/>
          <w:szCs w:val="22"/>
        </w:rPr>
        <w:t xml:space="preserve">Dados do Processo </w:t>
      </w:r>
      <w:r w:rsidRPr="002E46EF">
        <w:rPr>
          <w:rFonts w:ascii="Times New Roman" w:eastAsia="Times New Roman" w:hAnsi="Times New Roman" w:cs="Times New Roman"/>
          <w:sz w:val="22"/>
          <w:szCs w:val="22"/>
        </w:rPr>
        <w:t>deste Edital.</w:t>
      </w:r>
    </w:p>
    <w:p w14:paraId="2A331752" w14:textId="77777777" w:rsidR="00D54377" w:rsidRPr="002E46EF" w:rsidRDefault="00D54377" w:rsidP="00541D70">
      <w:pPr>
        <w:tabs>
          <w:tab w:val="left" w:pos="426"/>
        </w:tabs>
        <w:spacing w:before="0"/>
        <w:rPr>
          <w:rFonts w:ascii="Times New Roman" w:eastAsia="Times New Roman" w:hAnsi="Times New Roman" w:cs="Times New Roman"/>
          <w:sz w:val="22"/>
          <w:szCs w:val="22"/>
        </w:rPr>
      </w:pPr>
    </w:p>
    <w:p w14:paraId="2A331753" w14:textId="77777777" w:rsidR="00D54377" w:rsidRPr="002E46EF" w:rsidRDefault="00AB280D" w:rsidP="00541D70">
      <w:pPr>
        <w:keepNext/>
        <w:shd w:val="clear" w:color="auto" w:fill="D9D9D9"/>
        <w:spacing w:before="0"/>
        <w:rPr>
          <w:rFonts w:ascii="Times New Roman" w:eastAsia="Times New Roman" w:hAnsi="Times New Roman" w:cs="Times New Roman"/>
          <w:b/>
          <w:sz w:val="22"/>
          <w:szCs w:val="22"/>
        </w:rPr>
      </w:pPr>
      <w:r w:rsidRPr="002E46EF">
        <w:rPr>
          <w:rFonts w:ascii="Times New Roman" w:eastAsia="Times New Roman" w:hAnsi="Times New Roman" w:cs="Times New Roman"/>
          <w:b/>
          <w:sz w:val="22"/>
          <w:szCs w:val="22"/>
        </w:rPr>
        <w:t>22. DO FORO</w:t>
      </w:r>
    </w:p>
    <w:p w14:paraId="2A331754" w14:textId="77777777" w:rsidR="00D54377" w:rsidRPr="002E46EF" w:rsidRDefault="00D54377" w:rsidP="00541D70">
      <w:pPr>
        <w:keepNext/>
        <w:spacing w:before="0"/>
        <w:rPr>
          <w:rFonts w:ascii="Times New Roman" w:eastAsia="Times New Roman" w:hAnsi="Times New Roman" w:cs="Times New Roman"/>
          <w:b/>
          <w:sz w:val="22"/>
          <w:szCs w:val="22"/>
        </w:rPr>
      </w:pPr>
    </w:p>
    <w:p w14:paraId="2A331755" w14:textId="6BB64880" w:rsidR="00D54377" w:rsidRPr="002915AB" w:rsidRDefault="00AB280D" w:rsidP="00541D70">
      <w:pPr>
        <w:pBdr>
          <w:top w:val="nil"/>
          <w:left w:val="nil"/>
          <w:bottom w:val="nil"/>
          <w:right w:val="nil"/>
          <w:between w:val="nil"/>
        </w:pBdr>
        <w:tabs>
          <w:tab w:val="left" w:pos="426"/>
        </w:tabs>
        <w:spacing w:before="0"/>
        <w:ind w:left="284"/>
        <w:rPr>
          <w:rFonts w:ascii="Times New Roman" w:eastAsia="Times New Roman" w:hAnsi="Times New Roman" w:cs="Times New Roman"/>
          <w:sz w:val="22"/>
          <w:szCs w:val="22"/>
        </w:rPr>
      </w:pPr>
      <w:r w:rsidRPr="002E46EF">
        <w:rPr>
          <w:rFonts w:ascii="Times New Roman" w:eastAsia="Times New Roman" w:hAnsi="Times New Roman" w:cs="Times New Roman"/>
          <w:b/>
          <w:sz w:val="22"/>
          <w:szCs w:val="22"/>
        </w:rPr>
        <w:t xml:space="preserve">22.1. </w:t>
      </w:r>
      <w:r w:rsidRPr="002E46EF">
        <w:rPr>
          <w:rFonts w:ascii="Times New Roman" w:eastAsia="Times New Roman" w:hAnsi="Times New Roman" w:cs="Times New Roman"/>
          <w:sz w:val="22"/>
          <w:szCs w:val="22"/>
        </w:rPr>
        <w:t xml:space="preserve">As </w:t>
      </w:r>
      <w:r w:rsidRPr="002915AB">
        <w:rPr>
          <w:rFonts w:ascii="Times New Roman" w:eastAsia="Times New Roman" w:hAnsi="Times New Roman" w:cs="Times New Roman"/>
          <w:sz w:val="22"/>
          <w:szCs w:val="22"/>
        </w:rPr>
        <w:t xml:space="preserve">questões decorrentes da execução deste Instrumento, que não possam ser dirimidas administrativamente, serão processadas e julgadas no Foro da Comarca de </w:t>
      </w:r>
      <w:r w:rsidR="00BE58D7" w:rsidRPr="002915AB">
        <w:rPr>
          <w:rFonts w:ascii="Times New Roman" w:eastAsia="Times New Roman" w:hAnsi="Times New Roman" w:cs="Times New Roman"/>
          <w:sz w:val="22"/>
          <w:szCs w:val="22"/>
        </w:rPr>
        <w:t>Cidelândia</w:t>
      </w:r>
      <w:r w:rsidRPr="002915AB">
        <w:rPr>
          <w:rFonts w:ascii="Times New Roman" w:eastAsia="Times New Roman" w:hAnsi="Times New Roman" w:cs="Times New Roman"/>
          <w:sz w:val="22"/>
          <w:szCs w:val="22"/>
        </w:rPr>
        <w:t xml:space="preserve">, Estado do Maranhão, com exclusão de qualquer outro, por mais privilegiado que seja. </w:t>
      </w:r>
    </w:p>
    <w:p w14:paraId="2A331756" w14:textId="77777777" w:rsidR="00D54377" w:rsidRPr="002915AB" w:rsidRDefault="00D54377" w:rsidP="00541D70">
      <w:pPr>
        <w:spacing w:before="0"/>
        <w:rPr>
          <w:rFonts w:ascii="Times New Roman" w:eastAsia="Times New Roman" w:hAnsi="Times New Roman" w:cs="Times New Roman"/>
          <w:sz w:val="22"/>
          <w:szCs w:val="22"/>
        </w:rPr>
      </w:pPr>
    </w:p>
    <w:p w14:paraId="2E826089" w14:textId="5A58F514" w:rsidR="002C5DFF" w:rsidRPr="00F2712E" w:rsidRDefault="00BE58D7" w:rsidP="00541D70">
      <w:pPr>
        <w:tabs>
          <w:tab w:val="left" w:pos="284"/>
          <w:tab w:val="left" w:pos="709"/>
        </w:tabs>
        <w:spacing w:before="0"/>
        <w:jc w:val="center"/>
        <w:rPr>
          <w:rFonts w:ascii="Times New Roman" w:eastAsia="Times New Roman" w:hAnsi="Times New Roman" w:cs="Times New Roman"/>
          <w:sz w:val="22"/>
          <w:szCs w:val="22"/>
        </w:rPr>
      </w:pPr>
      <w:r w:rsidRPr="002915AB">
        <w:rPr>
          <w:rFonts w:ascii="Times New Roman" w:eastAsia="Times New Roman" w:hAnsi="Times New Roman" w:cs="Times New Roman"/>
          <w:sz w:val="22"/>
          <w:szCs w:val="22"/>
        </w:rPr>
        <w:t>Cidelândia</w:t>
      </w:r>
      <w:r w:rsidR="00AB280D" w:rsidRPr="002915AB">
        <w:rPr>
          <w:rFonts w:ascii="Times New Roman" w:eastAsia="Times New Roman" w:hAnsi="Times New Roman" w:cs="Times New Roman"/>
          <w:sz w:val="22"/>
          <w:szCs w:val="22"/>
        </w:rPr>
        <w:t xml:space="preserve"> (MA), </w:t>
      </w:r>
      <w:r w:rsidR="002915AB" w:rsidRPr="002915AB">
        <w:rPr>
          <w:rFonts w:ascii="Times New Roman" w:eastAsia="Times New Roman" w:hAnsi="Times New Roman" w:cs="Times New Roman"/>
          <w:sz w:val="22"/>
          <w:szCs w:val="22"/>
        </w:rPr>
        <w:t>09</w:t>
      </w:r>
      <w:r w:rsidR="00AB280D" w:rsidRPr="002915AB">
        <w:rPr>
          <w:rFonts w:ascii="Times New Roman" w:eastAsia="Times New Roman" w:hAnsi="Times New Roman" w:cs="Times New Roman"/>
          <w:sz w:val="22"/>
          <w:szCs w:val="22"/>
        </w:rPr>
        <w:t xml:space="preserve"> de </w:t>
      </w:r>
      <w:r w:rsidR="002915AB" w:rsidRPr="002915AB">
        <w:rPr>
          <w:rFonts w:ascii="Times New Roman" w:eastAsia="Times New Roman" w:hAnsi="Times New Roman" w:cs="Times New Roman"/>
          <w:sz w:val="22"/>
          <w:szCs w:val="22"/>
        </w:rPr>
        <w:t>março</w:t>
      </w:r>
      <w:r w:rsidR="00AB280D" w:rsidRPr="002915AB">
        <w:rPr>
          <w:rFonts w:ascii="Times New Roman" w:eastAsia="Times New Roman" w:hAnsi="Times New Roman" w:cs="Times New Roman"/>
          <w:sz w:val="22"/>
          <w:szCs w:val="22"/>
        </w:rPr>
        <w:t xml:space="preserve"> de </w:t>
      </w:r>
      <w:r w:rsidR="00627F63" w:rsidRPr="002915AB">
        <w:rPr>
          <w:rFonts w:ascii="Times New Roman" w:eastAsia="Times New Roman" w:hAnsi="Times New Roman" w:cs="Times New Roman"/>
          <w:sz w:val="22"/>
          <w:szCs w:val="22"/>
        </w:rPr>
        <w:t>2026</w:t>
      </w:r>
      <w:r w:rsidR="00AB280D" w:rsidRPr="002915AB">
        <w:rPr>
          <w:rFonts w:ascii="Times New Roman" w:eastAsia="Times New Roman" w:hAnsi="Times New Roman" w:cs="Times New Roman"/>
          <w:sz w:val="22"/>
          <w:szCs w:val="22"/>
        </w:rPr>
        <w:t>.</w:t>
      </w:r>
    </w:p>
    <w:p w14:paraId="1F191FEC" w14:textId="13A6E294" w:rsidR="005B0653" w:rsidRPr="00F2712E" w:rsidRDefault="00AB280D" w:rsidP="00C43D71">
      <w:pPr>
        <w:pStyle w:val="NormalWeb"/>
        <w:spacing w:before="0" w:beforeAutospacing="0" w:after="0" w:afterAutospacing="0"/>
        <w:jc w:val="center"/>
        <w:rPr>
          <w:b/>
          <w:sz w:val="22"/>
          <w:szCs w:val="22"/>
        </w:rPr>
      </w:pPr>
      <w:r w:rsidRPr="00F2712E">
        <w:rPr>
          <w:b/>
          <w:sz w:val="22"/>
          <w:szCs w:val="22"/>
        </w:rPr>
        <w:br/>
      </w:r>
    </w:p>
    <w:p w14:paraId="36C0C482" w14:textId="77777777" w:rsidR="005B0653" w:rsidRPr="00F2712E" w:rsidRDefault="005B0653" w:rsidP="00C43D71">
      <w:pPr>
        <w:pStyle w:val="NormalWeb"/>
        <w:spacing w:before="0" w:beforeAutospacing="0" w:after="0" w:afterAutospacing="0"/>
        <w:jc w:val="center"/>
        <w:rPr>
          <w:b/>
          <w:sz w:val="22"/>
          <w:szCs w:val="22"/>
        </w:rPr>
      </w:pPr>
    </w:p>
    <w:p w14:paraId="07BA61D0" w14:textId="09DE8173" w:rsidR="00C43D71" w:rsidRPr="00F2712E" w:rsidRDefault="00830FF9" w:rsidP="00C43D71">
      <w:pPr>
        <w:spacing w:before="0"/>
        <w:jc w:val="center"/>
        <w:rPr>
          <w:rFonts w:ascii="Times New Roman" w:eastAsia="Times New Roman" w:hAnsi="Times New Roman" w:cs="Times New Roman"/>
          <w:sz w:val="22"/>
          <w:szCs w:val="22"/>
        </w:rPr>
      </w:pPr>
      <w:r w:rsidRPr="00391D67">
        <w:rPr>
          <w:b/>
          <w:noProof/>
          <w:sz w:val="22"/>
          <w:szCs w:val="22"/>
        </w:rPr>
        <w:drawing>
          <wp:inline distT="0" distB="0" distL="0" distR="0" wp14:anchorId="3818C9C8" wp14:editId="2A01CF8E">
            <wp:extent cx="4386937" cy="741872"/>
            <wp:effectExtent l="0" t="0" r="0" b="1270"/>
            <wp:docPr id="198562324" name="Imagem 1"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2324" name="Imagem 1" descr="Texto, Carta&#10;&#10;O conteúdo gerado por IA pode estar incorreto."/>
                    <pic:cNvPicPr/>
                  </pic:nvPicPr>
                  <pic:blipFill>
                    <a:blip r:embed="rId10"/>
                    <a:stretch>
                      <a:fillRect/>
                    </a:stretch>
                  </pic:blipFill>
                  <pic:spPr>
                    <a:xfrm>
                      <a:off x="0" y="0"/>
                      <a:ext cx="4451699" cy="752824"/>
                    </a:xfrm>
                    <a:prstGeom prst="rect">
                      <a:avLst/>
                    </a:prstGeom>
                  </pic:spPr>
                </pic:pic>
              </a:graphicData>
            </a:graphic>
          </wp:inline>
        </w:drawing>
      </w:r>
    </w:p>
    <w:p w14:paraId="3AAA8178" w14:textId="735F2FBD" w:rsidR="00D178F6" w:rsidRPr="00F2712E" w:rsidRDefault="00D178F6" w:rsidP="00C43D71">
      <w:pPr>
        <w:tabs>
          <w:tab w:val="left" w:pos="284"/>
          <w:tab w:val="left" w:pos="709"/>
        </w:tabs>
        <w:spacing w:before="0"/>
        <w:jc w:val="center"/>
        <w:rPr>
          <w:rFonts w:ascii="Times New Roman" w:eastAsia="Times New Roman" w:hAnsi="Times New Roman" w:cs="Times New Roman"/>
          <w:b/>
          <w:sz w:val="22"/>
          <w:szCs w:val="22"/>
        </w:rPr>
      </w:pPr>
    </w:p>
    <w:p w14:paraId="355688AD" w14:textId="77777777" w:rsidR="00D178F6" w:rsidRPr="00C309F5" w:rsidRDefault="00D178F6" w:rsidP="00541D70">
      <w:pPr>
        <w:spacing w:before="0"/>
        <w:jc w:val="center"/>
        <w:rPr>
          <w:rFonts w:ascii="Times New Roman" w:eastAsia="Times New Roman" w:hAnsi="Times New Roman" w:cs="Times New Roman"/>
          <w:b/>
          <w:color w:val="EE0000"/>
          <w:sz w:val="22"/>
          <w:szCs w:val="22"/>
        </w:rPr>
      </w:pPr>
    </w:p>
    <w:p w14:paraId="79ED7B86" w14:textId="77777777" w:rsidR="008275F7" w:rsidRPr="00C309F5" w:rsidRDefault="008275F7" w:rsidP="0017520B">
      <w:pPr>
        <w:spacing w:before="0"/>
        <w:jc w:val="center"/>
        <w:rPr>
          <w:rFonts w:ascii="Times New Roman" w:eastAsia="Times New Roman" w:hAnsi="Times New Roman" w:cs="Times New Roman"/>
          <w:b/>
          <w:color w:val="EE0000"/>
          <w:sz w:val="22"/>
          <w:szCs w:val="22"/>
        </w:rPr>
      </w:pPr>
    </w:p>
    <w:p w14:paraId="018528CF" w14:textId="77777777" w:rsidR="00CA4B5E" w:rsidRPr="00C309F5" w:rsidRDefault="00CA4B5E" w:rsidP="0017520B">
      <w:pPr>
        <w:spacing w:before="0"/>
        <w:jc w:val="center"/>
        <w:rPr>
          <w:rFonts w:ascii="Times New Roman" w:eastAsia="Times New Roman" w:hAnsi="Times New Roman" w:cs="Times New Roman"/>
          <w:b/>
          <w:color w:val="EE0000"/>
          <w:sz w:val="22"/>
          <w:szCs w:val="22"/>
        </w:rPr>
      </w:pPr>
    </w:p>
    <w:p w14:paraId="657EB181" w14:textId="77777777" w:rsidR="00CA4B5E" w:rsidRPr="00C309F5" w:rsidRDefault="00CA4B5E" w:rsidP="0017520B">
      <w:pPr>
        <w:spacing w:before="0"/>
        <w:jc w:val="center"/>
        <w:rPr>
          <w:rFonts w:ascii="Times New Roman" w:eastAsia="Times New Roman" w:hAnsi="Times New Roman" w:cs="Times New Roman"/>
          <w:b/>
          <w:color w:val="EE0000"/>
          <w:sz w:val="22"/>
          <w:szCs w:val="22"/>
        </w:rPr>
      </w:pPr>
    </w:p>
    <w:p w14:paraId="08BACD10" w14:textId="77777777" w:rsidR="00CA4B5E" w:rsidRPr="00C309F5" w:rsidRDefault="00CA4B5E" w:rsidP="0017520B">
      <w:pPr>
        <w:spacing w:before="0"/>
        <w:jc w:val="center"/>
        <w:rPr>
          <w:rFonts w:ascii="Times New Roman" w:eastAsia="Times New Roman" w:hAnsi="Times New Roman" w:cs="Times New Roman"/>
          <w:b/>
          <w:color w:val="EE0000"/>
          <w:sz w:val="22"/>
          <w:szCs w:val="22"/>
        </w:rPr>
      </w:pPr>
    </w:p>
    <w:p w14:paraId="62094CAD" w14:textId="77777777" w:rsidR="00CA4B5E" w:rsidRPr="00C309F5" w:rsidRDefault="00CA4B5E" w:rsidP="0017520B">
      <w:pPr>
        <w:spacing w:before="0"/>
        <w:jc w:val="center"/>
        <w:rPr>
          <w:rFonts w:ascii="Times New Roman" w:eastAsia="Times New Roman" w:hAnsi="Times New Roman" w:cs="Times New Roman"/>
          <w:b/>
          <w:color w:val="EE0000"/>
          <w:sz w:val="22"/>
          <w:szCs w:val="22"/>
        </w:rPr>
      </w:pPr>
    </w:p>
    <w:p w14:paraId="47FDA98D" w14:textId="77777777" w:rsidR="00CA4B5E" w:rsidRPr="00C309F5" w:rsidRDefault="00CA4B5E" w:rsidP="0017520B">
      <w:pPr>
        <w:spacing w:before="0"/>
        <w:jc w:val="center"/>
        <w:rPr>
          <w:rFonts w:ascii="Times New Roman" w:eastAsia="Times New Roman" w:hAnsi="Times New Roman" w:cs="Times New Roman"/>
          <w:b/>
          <w:color w:val="EE0000"/>
          <w:sz w:val="22"/>
          <w:szCs w:val="22"/>
        </w:rPr>
      </w:pPr>
    </w:p>
    <w:p w14:paraId="6B341A8C" w14:textId="77777777" w:rsidR="0082699E" w:rsidRPr="00C309F5" w:rsidRDefault="0082699E" w:rsidP="0017520B">
      <w:pPr>
        <w:spacing w:before="0"/>
        <w:jc w:val="center"/>
        <w:rPr>
          <w:rFonts w:ascii="Times New Roman" w:eastAsia="Times New Roman" w:hAnsi="Times New Roman" w:cs="Times New Roman"/>
          <w:b/>
          <w:color w:val="EE0000"/>
          <w:sz w:val="22"/>
          <w:szCs w:val="22"/>
        </w:rPr>
      </w:pPr>
    </w:p>
    <w:p w14:paraId="070C5B4C" w14:textId="77777777" w:rsidR="0082699E" w:rsidRPr="00C309F5" w:rsidRDefault="0082699E" w:rsidP="0017520B">
      <w:pPr>
        <w:spacing w:before="0"/>
        <w:jc w:val="center"/>
        <w:rPr>
          <w:rFonts w:ascii="Times New Roman" w:eastAsia="Times New Roman" w:hAnsi="Times New Roman" w:cs="Times New Roman"/>
          <w:b/>
          <w:color w:val="EE0000"/>
          <w:sz w:val="22"/>
          <w:szCs w:val="22"/>
        </w:rPr>
      </w:pPr>
    </w:p>
    <w:p w14:paraId="107F29CD" w14:textId="77777777" w:rsidR="0082699E" w:rsidRPr="00C309F5" w:rsidRDefault="0082699E" w:rsidP="0017520B">
      <w:pPr>
        <w:spacing w:before="0"/>
        <w:jc w:val="center"/>
        <w:rPr>
          <w:rFonts w:ascii="Times New Roman" w:eastAsia="Times New Roman" w:hAnsi="Times New Roman" w:cs="Times New Roman"/>
          <w:b/>
          <w:color w:val="EE0000"/>
          <w:sz w:val="22"/>
          <w:szCs w:val="22"/>
        </w:rPr>
      </w:pPr>
    </w:p>
    <w:p w14:paraId="646739AE" w14:textId="77777777" w:rsidR="00CA4B5E" w:rsidRPr="00C309F5" w:rsidRDefault="00CA4B5E" w:rsidP="0017520B">
      <w:pPr>
        <w:spacing w:before="0"/>
        <w:jc w:val="center"/>
        <w:rPr>
          <w:rFonts w:ascii="Times New Roman" w:eastAsia="Times New Roman" w:hAnsi="Times New Roman" w:cs="Times New Roman"/>
          <w:b/>
          <w:color w:val="EE0000"/>
          <w:sz w:val="22"/>
          <w:szCs w:val="22"/>
        </w:rPr>
      </w:pPr>
    </w:p>
    <w:p w14:paraId="506D621F" w14:textId="77777777" w:rsidR="008275F7" w:rsidRPr="00C309F5" w:rsidRDefault="008275F7" w:rsidP="0017520B">
      <w:pPr>
        <w:spacing w:before="0"/>
        <w:jc w:val="center"/>
        <w:rPr>
          <w:rFonts w:ascii="Times New Roman" w:eastAsia="Times New Roman" w:hAnsi="Times New Roman" w:cs="Times New Roman"/>
          <w:b/>
          <w:bCs/>
          <w:color w:val="EE0000"/>
          <w:sz w:val="40"/>
          <w:szCs w:val="40"/>
        </w:rPr>
      </w:pPr>
    </w:p>
    <w:p w14:paraId="0F2B647D" w14:textId="77777777" w:rsidR="008275F7" w:rsidRPr="00C309F5" w:rsidRDefault="008275F7" w:rsidP="0017520B">
      <w:pPr>
        <w:spacing w:before="0"/>
        <w:jc w:val="center"/>
        <w:rPr>
          <w:rFonts w:ascii="Times New Roman" w:eastAsia="Times New Roman" w:hAnsi="Times New Roman" w:cs="Times New Roman"/>
          <w:b/>
          <w:bCs/>
          <w:color w:val="EE0000"/>
          <w:sz w:val="40"/>
          <w:szCs w:val="40"/>
        </w:rPr>
      </w:pPr>
    </w:p>
    <w:p w14:paraId="577AE461" w14:textId="77777777" w:rsidR="00C311A9" w:rsidRPr="00C309F5" w:rsidRDefault="00C311A9" w:rsidP="0017520B">
      <w:pPr>
        <w:spacing w:before="0"/>
        <w:jc w:val="center"/>
        <w:rPr>
          <w:rFonts w:ascii="Times New Roman" w:eastAsia="Times New Roman" w:hAnsi="Times New Roman" w:cs="Times New Roman"/>
          <w:b/>
          <w:bCs/>
          <w:color w:val="EE0000"/>
          <w:sz w:val="40"/>
          <w:szCs w:val="40"/>
        </w:rPr>
      </w:pPr>
    </w:p>
    <w:p w14:paraId="0D432C63" w14:textId="77777777" w:rsidR="00C311A9" w:rsidRPr="00C309F5" w:rsidRDefault="00C311A9" w:rsidP="0017520B">
      <w:pPr>
        <w:spacing w:before="0"/>
        <w:jc w:val="center"/>
        <w:rPr>
          <w:rFonts w:ascii="Times New Roman" w:eastAsia="Times New Roman" w:hAnsi="Times New Roman" w:cs="Times New Roman"/>
          <w:b/>
          <w:bCs/>
          <w:color w:val="EE0000"/>
          <w:sz w:val="40"/>
          <w:szCs w:val="40"/>
        </w:rPr>
      </w:pPr>
    </w:p>
    <w:p w14:paraId="5E666077" w14:textId="77777777" w:rsidR="00C311A9" w:rsidRPr="00C309F5" w:rsidRDefault="00C311A9" w:rsidP="0017520B">
      <w:pPr>
        <w:spacing w:before="0"/>
        <w:jc w:val="center"/>
        <w:rPr>
          <w:rFonts w:ascii="Times New Roman" w:eastAsia="Times New Roman" w:hAnsi="Times New Roman" w:cs="Times New Roman"/>
          <w:b/>
          <w:bCs/>
          <w:color w:val="EE0000"/>
          <w:sz w:val="40"/>
          <w:szCs w:val="40"/>
        </w:rPr>
      </w:pPr>
    </w:p>
    <w:p w14:paraId="57C967B1" w14:textId="77777777" w:rsidR="00C311A9" w:rsidRPr="00C309F5" w:rsidRDefault="00C311A9" w:rsidP="0017520B">
      <w:pPr>
        <w:spacing w:before="0"/>
        <w:jc w:val="center"/>
        <w:rPr>
          <w:rFonts w:ascii="Times New Roman" w:eastAsia="Times New Roman" w:hAnsi="Times New Roman" w:cs="Times New Roman"/>
          <w:b/>
          <w:bCs/>
          <w:color w:val="EE0000"/>
          <w:sz w:val="40"/>
          <w:szCs w:val="40"/>
        </w:rPr>
      </w:pPr>
    </w:p>
    <w:p w14:paraId="485CAF49" w14:textId="77777777" w:rsidR="00C311A9" w:rsidRPr="00C309F5" w:rsidRDefault="00C311A9" w:rsidP="0017520B">
      <w:pPr>
        <w:spacing w:before="0"/>
        <w:jc w:val="center"/>
        <w:rPr>
          <w:rFonts w:ascii="Times New Roman" w:eastAsia="Times New Roman" w:hAnsi="Times New Roman" w:cs="Times New Roman"/>
          <w:b/>
          <w:bCs/>
          <w:color w:val="EE0000"/>
          <w:sz w:val="40"/>
          <w:szCs w:val="40"/>
        </w:rPr>
      </w:pPr>
    </w:p>
    <w:p w14:paraId="477FFD71" w14:textId="77777777" w:rsidR="00C311A9" w:rsidRPr="00C309F5" w:rsidRDefault="00C311A9" w:rsidP="0017520B">
      <w:pPr>
        <w:spacing w:before="0"/>
        <w:jc w:val="center"/>
        <w:rPr>
          <w:rFonts w:ascii="Times New Roman" w:eastAsia="Times New Roman" w:hAnsi="Times New Roman" w:cs="Times New Roman"/>
          <w:b/>
          <w:bCs/>
          <w:color w:val="EE0000"/>
          <w:sz w:val="40"/>
          <w:szCs w:val="40"/>
        </w:rPr>
      </w:pPr>
    </w:p>
    <w:p w14:paraId="453686A8" w14:textId="77777777" w:rsidR="00C311A9" w:rsidRPr="00C309F5" w:rsidRDefault="00C311A9" w:rsidP="0017520B">
      <w:pPr>
        <w:spacing w:before="0"/>
        <w:jc w:val="center"/>
        <w:rPr>
          <w:rFonts w:ascii="Times New Roman" w:eastAsia="Times New Roman" w:hAnsi="Times New Roman" w:cs="Times New Roman"/>
          <w:b/>
          <w:bCs/>
          <w:color w:val="EE0000"/>
          <w:sz w:val="40"/>
          <w:szCs w:val="40"/>
        </w:rPr>
      </w:pPr>
    </w:p>
    <w:p w14:paraId="2D77B984" w14:textId="77777777" w:rsidR="00C311A9" w:rsidRPr="001E0485" w:rsidRDefault="00C311A9" w:rsidP="0017520B">
      <w:pPr>
        <w:spacing w:before="0"/>
        <w:jc w:val="center"/>
        <w:rPr>
          <w:rFonts w:ascii="Times New Roman" w:eastAsia="Times New Roman" w:hAnsi="Times New Roman" w:cs="Times New Roman"/>
          <w:b/>
          <w:bCs/>
          <w:sz w:val="40"/>
          <w:szCs w:val="40"/>
        </w:rPr>
      </w:pPr>
    </w:p>
    <w:p w14:paraId="6947D506" w14:textId="77777777" w:rsidR="00C311A9" w:rsidRPr="001E0485" w:rsidRDefault="00C311A9" w:rsidP="0017520B">
      <w:pPr>
        <w:spacing w:before="0"/>
        <w:jc w:val="center"/>
        <w:rPr>
          <w:rFonts w:ascii="Times New Roman" w:eastAsia="Times New Roman" w:hAnsi="Times New Roman" w:cs="Times New Roman"/>
          <w:b/>
          <w:bCs/>
          <w:sz w:val="40"/>
          <w:szCs w:val="40"/>
        </w:rPr>
      </w:pPr>
    </w:p>
    <w:p w14:paraId="17AEFD6C" w14:textId="77777777" w:rsidR="00C311A9" w:rsidRPr="001E0485" w:rsidRDefault="00C311A9" w:rsidP="0017520B">
      <w:pPr>
        <w:spacing w:before="0"/>
        <w:jc w:val="center"/>
        <w:rPr>
          <w:rFonts w:ascii="Times New Roman" w:eastAsia="Times New Roman" w:hAnsi="Times New Roman" w:cs="Times New Roman"/>
          <w:b/>
          <w:bCs/>
          <w:sz w:val="40"/>
          <w:szCs w:val="40"/>
        </w:rPr>
      </w:pPr>
    </w:p>
    <w:p w14:paraId="49462376" w14:textId="77777777" w:rsidR="00C311A9" w:rsidRPr="001E0485" w:rsidRDefault="00C311A9" w:rsidP="0017520B">
      <w:pPr>
        <w:spacing w:before="0"/>
        <w:jc w:val="center"/>
        <w:rPr>
          <w:rFonts w:ascii="Times New Roman" w:eastAsia="Times New Roman" w:hAnsi="Times New Roman" w:cs="Times New Roman"/>
          <w:b/>
          <w:bCs/>
          <w:sz w:val="40"/>
          <w:szCs w:val="40"/>
        </w:rPr>
      </w:pPr>
    </w:p>
    <w:p w14:paraId="6D4EB248" w14:textId="77777777" w:rsidR="00C311A9" w:rsidRPr="001E0485" w:rsidRDefault="00C311A9" w:rsidP="0017520B">
      <w:pPr>
        <w:spacing w:before="0"/>
        <w:jc w:val="center"/>
        <w:rPr>
          <w:rFonts w:ascii="Times New Roman" w:eastAsia="Times New Roman" w:hAnsi="Times New Roman" w:cs="Times New Roman"/>
          <w:b/>
          <w:bCs/>
          <w:sz w:val="40"/>
          <w:szCs w:val="40"/>
        </w:rPr>
      </w:pPr>
    </w:p>
    <w:p w14:paraId="32CC97BE" w14:textId="77777777" w:rsidR="00C311A9" w:rsidRPr="001E0485" w:rsidRDefault="00C311A9" w:rsidP="0017520B">
      <w:pPr>
        <w:spacing w:before="0"/>
        <w:jc w:val="center"/>
        <w:rPr>
          <w:rFonts w:ascii="Times New Roman" w:eastAsia="Times New Roman" w:hAnsi="Times New Roman" w:cs="Times New Roman"/>
          <w:b/>
          <w:bCs/>
          <w:sz w:val="40"/>
          <w:szCs w:val="40"/>
        </w:rPr>
      </w:pPr>
    </w:p>
    <w:p w14:paraId="68DCC89F" w14:textId="77777777" w:rsidR="00C311A9" w:rsidRPr="001E0485" w:rsidRDefault="00C311A9" w:rsidP="0017520B">
      <w:pPr>
        <w:spacing w:before="0"/>
        <w:jc w:val="center"/>
        <w:rPr>
          <w:rFonts w:ascii="Times New Roman" w:eastAsia="Times New Roman" w:hAnsi="Times New Roman" w:cs="Times New Roman"/>
          <w:b/>
          <w:bCs/>
          <w:sz w:val="40"/>
          <w:szCs w:val="40"/>
        </w:rPr>
      </w:pPr>
    </w:p>
    <w:p w14:paraId="1C45C3AB" w14:textId="77777777" w:rsidR="00C311A9" w:rsidRPr="001E0485" w:rsidRDefault="00C311A9" w:rsidP="0017520B">
      <w:pPr>
        <w:spacing w:before="0"/>
        <w:jc w:val="center"/>
        <w:rPr>
          <w:rFonts w:ascii="Times New Roman" w:eastAsia="Times New Roman" w:hAnsi="Times New Roman" w:cs="Times New Roman"/>
          <w:b/>
          <w:bCs/>
          <w:sz w:val="40"/>
          <w:szCs w:val="40"/>
        </w:rPr>
      </w:pPr>
    </w:p>
    <w:p w14:paraId="6DB01D00" w14:textId="77777777" w:rsidR="008275F7" w:rsidRPr="001E0485" w:rsidRDefault="008275F7" w:rsidP="0017520B">
      <w:pPr>
        <w:spacing w:before="0"/>
        <w:jc w:val="center"/>
        <w:rPr>
          <w:rFonts w:ascii="Times New Roman" w:eastAsia="Times New Roman" w:hAnsi="Times New Roman" w:cs="Times New Roman"/>
          <w:b/>
          <w:bCs/>
          <w:sz w:val="40"/>
          <w:szCs w:val="40"/>
        </w:rPr>
      </w:pPr>
    </w:p>
    <w:p w14:paraId="214A34CF" w14:textId="77777777" w:rsidR="008275F7" w:rsidRPr="001E0485" w:rsidRDefault="008275F7" w:rsidP="0017520B">
      <w:pPr>
        <w:spacing w:before="0"/>
        <w:jc w:val="center"/>
        <w:rPr>
          <w:rFonts w:ascii="Times New Roman" w:eastAsia="Times New Roman" w:hAnsi="Times New Roman" w:cs="Times New Roman"/>
          <w:b/>
          <w:bCs/>
          <w:sz w:val="40"/>
          <w:szCs w:val="40"/>
        </w:rPr>
      </w:pPr>
    </w:p>
    <w:p w14:paraId="31BFAAD6" w14:textId="08A48259" w:rsidR="008275F7" w:rsidRPr="001E0485" w:rsidRDefault="00CA4B5E" w:rsidP="0017520B">
      <w:pPr>
        <w:spacing w:before="0"/>
        <w:jc w:val="center"/>
        <w:rPr>
          <w:rFonts w:ascii="Times New Roman" w:eastAsia="Times New Roman" w:hAnsi="Times New Roman" w:cs="Times New Roman"/>
          <w:b/>
          <w:bCs/>
          <w:sz w:val="40"/>
          <w:szCs w:val="40"/>
        </w:rPr>
      </w:pPr>
      <w:r w:rsidRPr="001E0485">
        <w:rPr>
          <w:rFonts w:ascii="Times New Roman" w:eastAsia="Times New Roman" w:hAnsi="Times New Roman" w:cs="Times New Roman"/>
          <w:b/>
          <w:bCs/>
          <w:sz w:val="40"/>
          <w:szCs w:val="40"/>
        </w:rPr>
        <w:t xml:space="preserve">Anexo I – </w:t>
      </w:r>
      <w:r w:rsidR="00EF7D19" w:rsidRPr="001E0485">
        <w:rPr>
          <w:rFonts w:ascii="Times New Roman" w:eastAsia="Times New Roman" w:hAnsi="Times New Roman" w:cs="Times New Roman"/>
          <w:b/>
          <w:bCs/>
          <w:sz w:val="40"/>
          <w:szCs w:val="40"/>
        </w:rPr>
        <w:t>Projeto Basico</w:t>
      </w:r>
    </w:p>
    <w:p w14:paraId="096F34A9" w14:textId="77777777" w:rsidR="008275F7" w:rsidRPr="001E0485" w:rsidRDefault="008275F7" w:rsidP="0017520B">
      <w:pPr>
        <w:spacing w:before="0"/>
        <w:jc w:val="center"/>
        <w:rPr>
          <w:rFonts w:ascii="Times New Roman" w:eastAsia="Times New Roman" w:hAnsi="Times New Roman" w:cs="Times New Roman"/>
          <w:b/>
          <w:bCs/>
          <w:sz w:val="40"/>
          <w:szCs w:val="40"/>
        </w:rPr>
      </w:pPr>
    </w:p>
    <w:p w14:paraId="6B68153E" w14:textId="77777777" w:rsidR="008275F7" w:rsidRPr="001E0485" w:rsidRDefault="008275F7" w:rsidP="0017520B">
      <w:pPr>
        <w:spacing w:before="0"/>
        <w:jc w:val="center"/>
        <w:rPr>
          <w:rFonts w:ascii="Times New Roman" w:eastAsia="Times New Roman" w:hAnsi="Times New Roman" w:cs="Times New Roman"/>
          <w:b/>
          <w:bCs/>
          <w:sz w:val="40"/>
          <w:szCs w:val="40"/>
        </w:rPr>
      </w:pPr>
    </w:p>
    <w:p w14:paraId="138EE8E9" w14:textId="77777777" w:rsidR="008275F7" w:rsidRPr="001E0485" w:rsidRDefault="008275F7" w:rsidP="0017520B">
      <w:pPr>
        <w:spacing w:before="0"/>
        <w:jc w:val="center"/>
        <w:rPr>
          <w:rFonts w:ascii="Times New Roman" w:eastAsia="Times New Roman" w:hAnsi="Times New Roman" w:cs="Times New Roman"/>
          <w:b/>
          <w:bCs/>
          <w:sz w:val="40"/>
          <w:szCs w:val="40"/>
        </w:rPr>
      </w:pPr>
    </w:p>
    <w:p w14:paraId="03001169" w14:textId="77777777" w:rsidR="008275F7" w:rsidRPr="001E0485" w:rsidRDefault="008275F7" w:rsidP="0017520B">
      <w:pPr>
        <w:spacing w:before="0"/>
        <w:jc w:val="center"/>
        <w:rPr>
          <w:rFonts w:ascii="Times New Roman" w:eastAsia="Times New Roman" w:hAnsi="Times New Roman" w:cs="Times New Roman"/>
          <w:b/>
          <w:bCs/>
          <w:sz w:val="40"/>
          <w:szCs w:val="40"/>
        </w:rPr>
      </w:pPr>
    </w:p>
    <w:p w14:paraId="423A20B2" w14:textId="77777777" w:rsidR="008275F7" w:rsidRPr="001E0485" w:rsidRDefault="008275F7" w:rsidP="0017520B">
      <w:pPr>
        <w:spacing w:before="0"/>
        <w:jc w:val="center"/>
        <w:rPr>
          <w:rFonts w:ascii="Times New Roman" w:eastAsia="Times New Roman" w:hAnsi="Times New Roman" w:cs="Times New Roman"/>
          <w:b/>
          <w:bCs/>
          <w:sz w:val="40"/>
          <w:szCs w:val="40"/>
        </w:rPr>
      </w:pPr>
    </w:p>
    <w:p w14:paraId="21270314" w14:textId="77777777" w:rsidR="008275F7" w:rsidRPr="001E0485" w:rsidRDefault="008275F7" w:rsidP="0017520B">
      <w:pPr>
        <w:spacing w:before="0"/>
        <w:jc w:val="center"/>
        <w:rPr>
          <w:rFonts w:ascii="Times New Roman" w:eastAsia="Times New Roman" w:hAnsi="Times New Roman" w:cs="Times New Roman"/>
          <w:b/>
          <w:sz w:val="22"/>
          <w:szCs w:val="22"/>
        </w:rPr>
      </w:pPr>
    </w:p>
    <w:p w14:paraId="58ED0F7E" w14:textId="77777777" w:rsidR="008275F7" w:rsidRPr="001E0485" w:rsidRDefault="008275F7" w:rsidP="0017520B">
      <w:pPr>
        <w:spacing w:before="0"/>
        <w:jc w:val="center"/>
        <w:rPr>
          <w:rFonts w:ascii="Times New Roman" w:eastAsia="Times New Roman" w:hAnsi="Times New Roman" w:cs="Times New Roman"/>
          <w:b/>
          <w:sz w:val="22"/>
          <w:szCs w:val="22"/>
        </w:rPr>
      </w:pPr>
    </w:p>
    <w:p w14:paraId="34057EAC" w14:textId="77777777" w:rsidR="008275F7" w:rsidRPr="001E0485" w:rsidRDefault="008275F7" w:rsidP="0017520B">
      <w:pPr>
        <w:spacing w:before="0"/>
        <w:jc w:val="center"/>
        <w:rPr>
          <w:rFonts w:ascii="Times New Roman" w:eastAsia="Times New Roman" w:hAnsi="Times New Roman" w:cs="Times New Roman"/>
          <w:b/>
          <w:sz w:val="22"/>
          <w:szCs w:val="22"/>
        </w:rPr>
      </w:pPr>
    </w:p>
    <w:p w14:paraId="1A4EA5D0" w14:textId="77777777" w:rsidR="008275F7" w:rsidRPr="00C309F5" w:rsidRDefault="008275F7" w:rsidP="0017520B">
      <w:pPr>
        <w:spacing w:before="0"/>
        <w:jc w:val="center"/>
        <w:rPr>
          <w:rFonts w:ascii="Times New Roman" w:eastAsia="Times New Roman" w:hAnsi="Times New Roman" w:cs="Times New Roman"/>
          <w:b/>
          <w:color w:val="EE0000"/>
          <w:sz w:val="22"/>
          <w:szCs w:val="22"/>
        </w:rPr>
      </w:pPr>
    </w:p>
    <w:p w14:paraId="5118D0C0" w14:textId="77777777" w:rsidR="008275F7" w:rsidRPr="00C309F5" w:rsidRDefault="008275F7" w:rsidP="0017520B">
      <w:pPr>
        <w:spacing w:before="0"/>
        <w:jc w:val="center"/>
        <w:rPr>
          <w:rFonts w:ascii="Times New Roman" w:eastAsia="Times New Roman" w:hAnsi="Times New Roman" w:cs="Times New Roman"/>
          <w:b/>
          <w:color w:val="EE0000"/>
          <w:sz w:val="22"/>
          <w:szCs w:val="22"/>
        </w:rPr>
      </w:pPr>
    </w:p>
    <w:p w14:paraId="4230691E"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12357481"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079F7F3A"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1CC85704"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560A8225"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7B854D3D"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1073F367"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748DE03B"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0FC0B10A"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3C02AC7E"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15855F17"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15EC67D3"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2A15BD96"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4F5ABF0D" w14:textId="0B84FBE5" w:rsidR="00910B59" w:rsidRPr="00C309F5" w:rsidRDefault="00910B59" w:rsidP="0017520B">
      <w:pPr>
        <w:spacing w:before="0"/>
        <w:jc w:val="center"/>
        <w:rPr>
          <w:rFonts w:ascii="Times New Roman" w:eastAsia="Times New Roman" w:hAnsi="Times New Roman" w:cs="Times New Roman"/>
          <w:b/>
          <w:color w:val="EE0000"/>
          <w:sz w:val="22"/>
          <w:szCs w:val="22"/>
        </w:rPr>
      </w:pPr>
    </w:p>
    <w:p w14:paraId="714F6A7F" w14:textId="79CEBF12" w:rsidR="00910B59" w:rsidRPr="00C309F5" w:rsidRDefault="00910B59" w:rsidP="0017520B">
      <w:pPr>
        <w:spacing w:before="0"/>
        <w:jc w:val="center"/>
        <w:rPr>
          <w:rFonts w:ascii="Times New Roman" w:eastAsia="Times New Roman" w:hAnsi="Times New Roman" w:cs="Times New Roman"/>
          <w:b/>
          <w:color w:val="EE0000"/>
          <w:sz w:val="22"/>
          <w:szCs w:val="22"/>
        </w:rPr>
      </w:pPr>
    </w:p>
    <w:p w14:paraId="65F37119" w14:textId="5FD78EAB" w:rsidR="00F22C4C" w:rsidRPr="00C309F5" w:rsidRDefault="00E62A3E" w:rsidP="00E62A3E">
      <w:pPr>
        <w:spacing w:before="0"/>
        <w:rPr>
          <w:rFonts w:ascii="Times New Roman" w:eastAsia="Times New Roman" w:hAnsi="Times New Roman" w:cs="Times New Roman"/>
          <w:b/>
          <w:color w:val="EE0000"/>
          <w:sz w:val="22"/>
          <w:szCs w:val="22"/>
        </w:rPr>
      </w:pPr>
      <w:r w:rsidRPr="00E62A3E">
        <w:rPr>
          <w:rFonts w:ascii="Times New Roman" w:eastAsia="Times New Roman" w:hAnsi="Times New Roman" w:cs="Times New Roman"/>
          <w:b/>
          <w:noProof/>
          <w:color w:val="EE0000"/>
          <w:sz w:val="22"/>
          <w:szCs w:val="22"/>
        </w:rPr>
        <w:lastRenderedPageBreak/>
        <w:drawing>
          <wp:inline distT="0" distB="0" distL="0" distR="0" wp14:anchorId="6B89235D" wp14:editId="027B68B8">
            <wp:extent cx="6591300" cy="7811135"/>
            <wp:effectExtent l="0" t="0" r="0" b="0"/>
            <wp:docPr id="11278173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817359" name=""/>
                    <pic:cNvPicPr/>
                  </pic:nvPicPr>
                  <pic:blipFill>
                    <a:blip r:embed="rId11"/>
                    <a:stretch>
                      <a:fillRect/>
                    </a:stretch>
                  </pic:blipFill>
                  <pic:spPr>
                    <a:xfrm>
                      <a:off x="0" y="0"/>
                      <a:ext cx="6591686" cy="7811592"/>
                    </a:xfrm>
                    <a:prstGeom prst="rect">
                      <a:avLst/>
                    </a:prstGeom>
                  </pic:spPr>
                </pic:pic>
              </a:graphicData>
            </a:graphic>
          </wp:inline>
        </w:drawing>
      </w:r>
    </w:p>
    <w:p w14:paraId="00463325" w14:textId="77777777" w:rsidR="00F22C4C" w:rsidRPr="00C309F5" w:rsidRDefault="00F22C4C" w:rsidP="0017520B">
      <w:pPr>
        <w:spacing w:before="0"/>
        <w:jc w:val="center"/>
        <w:rPr>
          <w:rFonts w:ascii="Times New Roman" w:eastAsia="Times New Roman" w:hAnsi="Times New Roman" w:cs="Times New Roman"/>
          <w:b/>
          <w:color w:val="EE0000"/>
          <w:sz w:val="22"/>
          <w:szCs w:val="22"/>
        </w:rPr>
      </w:pPr>
    </w:p>
    <w:p w14:paraId="37BB8AAF" w14:textId="3E27C001" w:rsidR="00F22C4C" w:rsidRPr="00C309F5" w:rsidRDefault="007A7DF7" w:rsidP="00E62A3E">
      <w:pPr>
        <w:spacing w:before="0"/>
        <w:rPr>
          <w:rFonts w:ascii="Times New Roman" w:eastAsia="Times New Roman" w:hAnsi="Times New Roman" w:cs="Times New Roman"/>
          <w:b/>
          <w:color w:val="EE0000"/>
          <w:sz w:val="22"/>
          <w:szCs w:val="22"/>
        </w:rPr>
      </w:pPr>
      <w:r w:rsidRPr="007A7DF7">
        <w:rPr>
          <w:rFonts w:ascii="Times New Roman" w:eastAsia="Times New Roman" w:hAnsi="Times New Roman" w:cs="Times New Roman"/>
          <w:b/>
          <w:noProof/>
          <w:color w:val="EE0000"/>
          <w:sz w:val="22"/>
          <w:szCs w:val="22"/>
        </w:rPr>
        <w:lastRenderedPageBreak/>
        <w:drawing>
          <wp:inline distT="0" distB="0" distL="0" distR="0" wp14:anchorId="15FDB09F" wp14:editId="31C88CF2">
            <wp:extent cx="6381750" cy="7734935"/>
            <wp:effectExtent l="0" t="0" r="0" b="0"/>
            <wp:docPr id="58149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95151" name=""/>
                    <pic:cNvPicPr/>
                  </pic:nvPicPr>
                  <pic:blipFill>
                    <a:blip r:embed="rId12"/>
                    <a:stretch>
                      <a:fillRect/>
                    </a:stretch>
                  </pic:blipFill>
                  <pic:spPr>
                    <a:xfrm>
                      <a:off x="0" y="0"/>
                      <a:ext cx="6382119" cy="7735382"/>
                    </a:xfrm>
                    <a:prstGeom prst="rect">
                      <a:avLst/>
                    </a:prstGeom>
                  </pic:spPr>
                </pic:pic>
              </a:graphicData>
            </a:graphic>
          </wp:inline>
        </w:drawing>
      </w:r>
    </w:p>
    <w:p w14:paraId="6FDF6B35" w14:textId="77777777" w:rsidR="0063267D" w:rsidRPr="00C309F5" w:rsidRDefault="0063267D" w:rsidP="0017520B">
      <w:pPr>
        <w:spacing w:before="0"/>
        <w:jc w:val="center"/>
        <w:rPr>
          <w:rFonts w:ascii="Times New Roman" w:eastAsia="Times New Roman" w:hAnsi="Times New Roman" w:cs="Times New Roman"/>
          <w:b/>
          <w:color w:val="EE0000"/>
          <w:sz w:val="22"/>
          <w:szCs w:val="22"/>
        </w:rPr>
      </w:pPr>
    </w:p>
    <w:p w14:paraId="2A4EB13C" w14:textId="0F33B163" w:rsidR="0063267D" w:rsidRPr="00C309F5" w:rsidRDefault="007F719B" w:rsidP="007A7DF7">
      <w:pPr>
        <w:spacing w:before="0"/>
        <w:rPr>
          <w:rFonts w:ascii="Times New Roman" w:eastAsia="Times New Roman" w:hAnsi="Times New Roman" w:cs="Times New Roman"/>
          <w:b/>
          <w:color w:val="EE0000"/>
          <w:sz w:val="22"/>
          <w:szCs w:val="22"/>
        </w:rPr>
      </w:pPr>
      <w:r w:rsidRPr="007F719B">
        <w:rPr>
          <w:rFonts w:ascii="Times New Roman" w:eastAsia="Times New Roman" w:hAnsi="Times New Roman" w:cs="Times New Roman"/>
          <w:b/>
          <w:noProof/>
          <w:color w:val="EE0000"/>
          <w:sz w:val="22"/>
          <w:szCs w:val="22"/>
        </w:rPr>
        <w:lastRenderedPageBreak/>
        <w:drawing>
          <wp:inline distT="0" distB="0" distL="0" distR="0" wp14:anchorId="4D28CE7F" wp14:editId="4FE69DE6">
            <wp:extent cx="6267450" cy="7668260"/>
            <wp:effectExtent l="0" t="0" r="0" b="8890"/>
            <wp:docPr id="1259423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2386" name=""/>
                    <pic:cNvPicPr/>
                  </pic:nvPicPr>
                  <pic:blipFill>
                    <a:blip r:embed="rId13"/>
                    <a:stretch>
                      <a:fillRect/>
                    </a:stretch>
                  </pic:blipFill>
                  <pic:spPr>
                    <a:xfrm>
                      <a:off x="0" y="0"/>
                      <a:ext cx="6267807" cy="7668697"/>
                    </a:xfrm>
                    <a:prstGeom prst="rect">
                      <a:avLst/>
                    </a:prstGeom>
                  </pic:spPr>
                </pic:pic>
              </a:graphicData>
            </a:graphic>
          </wp:inline>
        </w:drawing>
      </w:r>
    </w:p>
    <w:p w14:paraId="0F4934D4" w14:textId="77777777" w:rsidR="0063267D" w:rsidRPr="00C309F5" w:rsidRDefault="0063267D" w:rsidP="0017520B">
      <w:pPr>
        <w:spacing w:before="0"/>
        <w:jc w:val="center"/>
        <w:rPr>
          <w:rFonts w:ascii="Times New Roman" w:eastAsia="Times New Roman" w:hAnsi="Times New Roman" w:cs="Times New Roman"/>
          <w:b/>
          <w:color w:val="EE0000"/>
          <w:sz w:val="22"/>
          <w:szCs w:val="22"/>
        </w:rPr>
      </w:pPr>
    </w:p>
    <w:p w14:paraId="6F6797BD" w14:textId="77777777" w:rsidR="0063267D" w:rsidRPr="00C309F5" w:rsidRDefault="0063267D" w:rsidP="0017520B">
      <w:pPr>
        <w:spacing w:before="0"/>
        <w:jc w:val="center"/>
        <w:rPr>
          <w:rFonts w:ascii="Times New Roman" w:eastAsia="Times New Roman" w:hAnsi="Times New Roman" w:cs="Times New Roman"/>
          <w:b/>
          <w:color w:val="EE0000"/>
          <w:sz w:val="22"/>
          <w:szCs w:val="22"/>
        </w:rPr>
      </w:pPr>
    </w:p>
    <w:p w14:paraId="373BA850" w14:textId="65C6ED26" w:rsidR="0063267D" w:rsidRPr="00C309F5" w:rsidRDefault="007F719B" w:rsidP="007F719B">
      <w:pPr>
        <w:spacing w:before="0"/>
        <w:rPr>
          <w:rFonts w:ascii="Times New Roman" w:eastAsia="Times New Roman" w:hAnsi="Times New Roman" w:cs="Times New Roman"/>
          <w:b/>
          <w:color w:val="EE0000"/>
          <w:sz w:val="22"/>
          <w:szCs w:val="22"/>
        </w:rPr>
      </w:pPr>
      <w:r w:rsidRPr="007F719B">
        <w:rPr>
          <w:rFonts w:ascii="Times New Roman" w:eastAsia="Times New Roman" w:hAnsi="Times New Roman" w:cs="Times New Roman"/>
          <w:b/>
          <w:noProof/>
          <w:color w:val="EE0000"/>
          <w:sz w:val="22"/>
          <w:szCs w:val="22"/>
        </w:rPr>
        <w:lastRenderedPageBreak/>
        <w:drawing>
          <wp:inline distT="0" distB="0" distL="0" distR="0" wp14:anchorId="1B84C7CA" wp14:editId="4E41678C">
            <wp:extent cx="6210300" cy="7630160"/>
            <wp:effectExtent l="0" t="0" r="0" b="8890"/>
            <wp:docPr id="8143132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313262" name=""/>
                    <pic:cNvPicPr/>
                  </pic:nvPicPr>
                  <pic:blipFill>
                    <a:blip r:embed="rId14"/>
                    <a:stretch>
                      <a:fillRect/>
                    </a:stretch>
                  </pic:blipFill>
                  <pic:spPr>
                    <a:xfrm>
                      <a:off x="0" y="0"/>
                      <a:ext cx="6210651" cy="7630591"/>
                    </a:xfrm>
                    <a:prstGeom prst="rect">
                      <a:avLst/>
                    </a:prstGeom>
                  </pic:spPr>
                </pic:pic>
              </a:graphicData>
            </a:graphic>
          </wp:inline>
        </w:drawing>
      </w:r>
    </w:p>
    <w:p w14:paraId="60B339CD" w14:textId="77777777" w:rsidR="0063267D" w:rsidRPr="00C309F5" w:rsidRDefault="0063267D" w:rsidP="0017520B">
      <w:pPr>
        <w:spacing w:before="0"/>
        <w:jc w:val="center"/>
        <w:rPr>
          <w:rFonts w:ascii="Times New Roman" w:eastAsia="Times New Roman" w:hAnsi="Times New Roman" w:cs="Times New Roman"/>
          <w:b/>
          <w:color w:val="EE0000"/>
          <w:sz w:val="22"/>
          <w:szCs w:val="22"/>
        </w:rPr>
      </w:pPr>
    </w:p>
    <w:p w14:paraId="36C75557" w14:textId="77777777" w:rsidR="0063267D" w:rsidRPr="00C309F5" w:rsidRDefault="0063267D" w:rsidP="0017520B">
      <w:pPr>
        <w:spacing w:before="0"/>
        <w:jc w:val="center"/>
        <w:rPr>
          <w:rFonts w:ascii="Times New Roman" w:eastAsia="Times New Roman" w:hAnsi="Times New Roman" w:cs="Times New Roman"/>
          <w:b/>
          <w:color w:val="EE0000"/>
          <w:sz w:val="22"/>
          <w:szCs w:val="22"/>
        </w:rPr>
      </w:pPr>
    </w:p>
    <w:p w14:paraId="5EA8C70E" w14:textId="468121A1" w:rsidR="0063267D" w:rsidRPr="00C309F5" w:rsidRDefault="00B120F6" w:rsidP="0063267D">
      <w:pPr>
        <w:spacing w:before="0"/>
        <w:rPr>
          <w:rFonts w:ascii="Times New Roman" w:eastAsia="Times New Roman" w:hAnsi="Times New Roman" w:cs="Times New Roman"/>
          <w:b/>
          <w:color w:val="EE0000"/>
          <w:sz w:val="22"/>
          <w:szCs w:val="22"/>
        </w:rPr>
      </w:pPr>
      <w:r w:rsidRPr="00B120F6">
        <w:rPr>
          <w:rFonts w:ascii="Times New Roman" w:eastAsia="Times New Roman" w:hAnsi="Times New Roman" w:cs="Times New Roman"/>
          <w:b/>
          <w:noProof/>
          <w:color w:val="EE0000"/>
          <w:sz w:val="22"/>
          <w:szCs w:val="22"/>
        </w:rPr>
        <w:lastRenderedPageBreak/>
        <w:drawing>
          <wp:inline distT="0" distB="0" distL="0" distR="0" wp14:anchorId="62F3F7ED" wp14:editId="3F3194FC">
            <wp:extent cx="6572250" cy="7706360"/>
            <wp:effectExtent l="0" t="0" r="0" b="8890"/>
            <wp:docPr id="19817174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717459" name=""/>
                    <pic:cNvPicPr/>
                  </pic:nvPicPr>
                  <pic:blipFill>
                    <a:blip r:embed="rId15"/>
                    <a:stretch>
                      <a:fillRect/>
                    </a:stretch>
                  </pic:blipFill>
                  <pic:spPr>
                    <a:xfrm>
                      <a:off x="0" y="0"/>
                      <a:ext cx="6572628" cy="7706803"/>
                    </a:xfrm>
                    <a:prstGeom prst="rect">
                      <a:avLst/>
                    </a:prstGeom>
                  </pic:spPr>
                </pic:pic>
              </a:graphicData>
            </a:graphic>
          </wp:inline>
        </w:drawing>
      </w:r>
    </w:p>
    <w:p w14:paraId="36B39E1C" w14:textId="77777777" w:rsidR="004B32F3" w:rsidRPr="00C309F5" w:rsidRDefault="004B32F3" w:rsidP="0063267D">
      <w:pPr>
        <w:spacing w:before="0"/>
        <w:rPr>
          <w:rFonts w:ascii="Times New Roman" w:eastAsia="Times New Roman" w:hAnsi="Times New Roman" w:cs="Times New Roman"/>
          <w:b/>
          <w:color w:val="EE0000"/>
          <w:sz w:val="22"/>
          <w:szCs w:val="22"/>
        </w:rPr>
      </w:pPr>
    </w:p>
    <w:p w14:paraId="6491DE5A" w14:textId="1211AFDE" w:rsidR="004B32F3" w:rsidRPr="00C309F5" w:rsidRDefault="004B32F3" w:rsidP="0063267D">
      <w:pPr>
        <w:spacing w:before="0"/>
        <w:rPr>
          <w:rFonts w:ascii="Times New Roman" w:eastAsia="Times New Roman" w:hAnsi="Times New Roman" w:cs="Times New Roman"/>
          <w:b/>
          <w:color w:val="EE0000"/>
          <w:sz w:val="22"/>
          <w:szCs w:val="22"/>
        </w:rPr>
      </w:pPr>
    </w:p>
    <w:p w14:paraId="2E454CC5" w14:textId="77863AE1" w:rsidR="004B32F3" w:rsidRPr="00C309F5" w:rsidRDefault="00B120F6" w:rsidP="0063267D">
      <w:pPr>
        <w:spacing w:before="0"/>
        <w:rPr>
          <w:rFonts w:ascii="Times New Roman" w:eastAsia="Times New Roman" w:hAnsi="Times New Roman" w:cs="Times New Roman"/>
          <w:b/>
          <w:color w:val="EE0000"/>
          <w:sz w:val="22"/>
          <w:szCs w:val="22"/>
        </w:rPr>
      </w:pPr>
      <w:r w:rsidRPr="00B120F6">
        <w:rPr>
          <w:rFonts w:ascii="Times New Roman" w:eastAsia="Times New Roman" w:hAnsi="Times New Roman" w:cs="Times New Roman"/>
          <w:b/>
          <w:noProof/>
          <w:color w:val="EE0000"/>
          <w:sz w:val="22"/>
          <w:szCs w:val="22"/>
        </w:rPr>
        <w:lastRenderedPageBreak/>
        <w:drawing>
          <wp:inline distT="0" distB="0" distL="0" distR="0" wp14:anchorId="738DCDFC" wp14:editId="1D7E6D7C">
            <wp:extent cx="6019800" cy="7601585"/>
            <wp:effectExtent l="0" t="0" r="0" b="0"/>
            <wp:docPr id="3435460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546076" name=""/>
                    <pic:cNvPicPr/>
                  </pic:nvPicPr>
                  <pic:blipFill>
                    <a:blip r:embed="rId16"/>
                    <a:stretch>
                      <a:fillRect/>
                    </a:stretch>
                  </pic:blipFill>
                  <pic:spPr>
                    <a:xfrm>
                      <a:off x="0" y="0"/>
                      <a:ext cx="6020138" cy="7602012"/>
                    </a:xfrm>
                    <a:prstGeom prst="rect">
                      <a:avLst/>
                    </a:prstGeom>
                  </pic:spPr>
                </pic:pic>
              </a:graphicData>
            </a:graphic>
          </wp:inline>
        </w:drawing>
      </w:r>
    </w:p>
    <w:p w14:paraId="70E6C714" w14:textId="77777777" w:rsidR="004B32F3" w:rsidRPr="00C309F5" w:rsidRDefault="004B32F3" w:rsidP="0063267D">
      <w:pPr>
        <w:spacing w:before="0"/>
        <w:rPr>
          <w:rFonts w:ascii="Times New Roman" w:eastAsia="Times New Roman" w:hAnsi="Times New Roman" w:cs="Times New Roman"/>
          <w:b/>
          <w:color w:val="EE0000"/>
          <w:sz w:val="22"/>
          <w:szCs w:val="22"/>
        </w:rPr>
      </w:pPr>
    </w:p>
    <w:p w14:paraId="4B539877" w14:textId="77777777" w:rsidR="004B32F3" w:rsidRPr="00C309F5" w:rsidRDefault="004B32F3" w:rsidP="0063267D">
      <w:pPr>
        <w:spacing w:before="0"/>
        <w:rPr>
          <w:rFonts w:ascii="Times New Roman" w:eastAsia="Times New Roman" w:hAnsi="Times New Roman" w:cs="Times New Roman"/>
          <w:b/>
          <w:color w:val="EE0000"/>
          <w:sz w:val="22"/>
          <w:szCs w:val="22"/>
        </w:rPr>
      </w:pPr>
    </w:p>
    <w:p w14:paraId="48EF395B" w14:textId="4B6B255C" w:rsidR="004B32F3" w:rsidRPr="00C309F5" w:rsidRDefault="005743AB" w:rsidP="0063267D">
      <w:pPr>
        <w:spacing w:before="0"/>
        <w:rPr>
          <w:rFonts w:ascii="Times New Roman" w:eastAsia="Times New Roman" w:hAnsi="Times New Roman" w:cs="Times New Roman"/>
          <w:b/>
          <w:color w:val="EE0000"/>
          <w:sz w:val="22"/>
          <w:szCs w:val="22"/>
        </w:rPr>
      </w:pPr>
      <w:r w:rsidRPr="005743AB">
        <w:rPr>
          <w:rFonts w:ascii="Times New Roman" w:eastAsia="Times New Roman" w:hAnsi="Times New Roman" w:cs="Times New Roman"/>
          <w:b/>
          <w:noProof/>
          <w:color w:val="EE0000"/>
          <w:sz w:val="22"/>
          <w:szCs w:val="22"/>
        </w:rPr>
        <w:lastRenderedPageBreak/>
        <w:drawing>
          <wp:inline distT="0" distB="0" distL="0" distR="0" wp14:anchorId="68852651" wp14:editId="17A2283D">
            <wp:extent cx="6019800" cy="7630160"/>
            <wp:effectExtent l="0" t="0" r="0" b="8890"/>
            <wp:docPr id="2882279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27986" name=""/>
                    <pic:cNvPicPr/>
                  </pic:nvPicPr>
                  <pic:blipFill>
                    <a:blip r:embed="rId17"/>
                    <a:stretch>
                      <a:fillRect/>
                    </a:stretch>
                  </pic:blipFill>
                  <pic:spPr>
                    <a:xfrm>
                      <a:off x="0" y="0"/>
                      <a:ext cx="6020141" cy="7630592"/>
                    </a:xfrm>
                    <a:prstGeom prst="rect">
                      <a:avLst/>
                    </a:prstGeom>
                  </pic:spPr>
                </pic:pic>
              </a:graphicData>
            </a:graphic>
          </wp:inline>
        </w:drawing>
      </w:r>
    </w:p>
    <w:p w14:paraId="492AC138" w14:textId="1F227FD9" w:rsidR="004B32F3" w:rsidRPr="00C309F5" w:rsidRDefault="004B32F3" w:rsidP="0063267D">
      <w:pPr>
        <w:spacing w:before="0"/>
        <w:rPr>
          <w:rFonts w:ascii="Times New Roman" w:eastAsia="Times New Roman" w:hAnsi="Times New Roman" w:cs="Times New Roman"/>
          <w:b/>
          <w:color w:val="EE0000"/>
          <w:sz w:val="22"/>
          <w:szCs w:val="22"/>
        </w:rPr>
      </w:pPr>
    </w:p>
    <w:p w14:paraId="670A935D" w14:textId="77777777" w:rsidR="0050482F" w:rsidRPr="00C309F5" w:rsidRDefault="0050482F" w:rsidP="0063267D">
      <w:pPr>
        <w:spacing w:before="0"/>
        <w:rPr>
          <w:rFonts w:ascii="Times New Roman" w:eastAsia="Times New Roman" w:hAnsi="Times New Roman" w:cs="Times New Roman"/>
          <w:b/>
          <w:color w:val="EE0000"/>
          <w:sz w:val="22"/>
          <w:szCs w:val="22"/>
        </w:rPr>
      </w:pPr>
    </w:p>
    <w:p w14:paraId="52D1C18B" w14:textId="6A923573" w:rsidR="0050482F" w:rsidRPr="00C309F5" w:rsidRDefault="00140686" w:rsidP="0063267D">
      <w:pPr>
        <w:spacing w:before="0"/>
        <w:rPr>
          <w:rFonts w:ascii="Times New Roman" w:eastAsia="Times New Roman" w:hAnsi="Times New Roman" w:cs="Times New Roman"/>
          <w:b/>
          <w:color w:val="EE0000"/>
          <w:sz w:val="22"/>
          <w:szCs w:val="22"/>
        </w:rPr>
      </w:pPr>
      <w:r w:rsidRPr="00140686">
        <w:rPr>
          <w:rFonts w:ascii="Times New Roman" w:eastAsia="Times New Roman" w:hAnsi="Times New Roman" w:cs="Times New Roman"/>
          <w:b/>
          <w:noProof/>
          <w:color w:val="EE0000"/>
          <w:sz w:val="22"/>
          <w:szCs w:val="22"/>
        </w:rPr>
        <w:lastRenderedPageBreak/>
        <w:drawing>
          <wp:inline distT="0" distB="0" distL="0" distR="0" wp14:anchorId="061967EE" wp14:editId="7184D128">
            <wp:extent cx="6191250" cy="7867650"/>
            <wp:effectExtent l="0" t="0" r="0" b="0"/>
            <wp:docPr id="5571927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192795" name=""/>
                    <pic:cNvPicPr/>
                  </pic:nvPicPr>
                  <pic:blipFill>
                    <a:blip r:embed="rId18"/>
                    <a:stretch>
                      <a:fillRect/>
                    </a:stretch>
                  </pic:blipFill>
                  <pic:spPr>
                    <a:xfrm>
                      <a:off x="0" y="0"/>
                      <a:ext cx="6191602" cy="7868097"/>
                    </a:xfrm>
                    <a:prstGeom prst="rect">
                      <a:avLst/>
                    </a:prstGeom>
                  </pic:spPr>
                </pic:pic>
              </a:graphicData>
            </a:graphic>
          </wp:inline>
        </w:drawing>
      </w:r>
    </w:p>
    <w:p w14:paraId="5862C7E3" w14:textId="77777777" w:rsidR="0050482F" w:rsidRPr="00C309F5" w:rsidRDefault="0050482F" w:rsidP="0063267D">
      <w:pPr>
        <w:spacing w:before="0"/>
        <w:rPr>
          <w:rFonts w:ascii="Times New Roman" w:eastAsia="Times New Roman" w:hAnsi="Times New Roman" w:cs="Times New Roman"/>
          <w:b/>
          <w:color w:val="EE0000"/>
          <w:sz w:val="22"/>
          <w:szCs w:val="22"/>
        </w:rPr>
      </w:pPr>
    </w:p>
    <w:p w14:paraId="16FBA73F" w14:textId="77777777" w:rsidR="002A0FFA" w:rsidRPr="00C309F5" w:rsidRDefault="002A0FFA" w:rsidP="0063267D">
      <w:pPr>
        <w:spacing w:before="0"/>
        <w:rPr>
          <w:rFonts w:ascii="Times New Roman" w:eastAsia="Times New Roman" w:hAnsi="Times New Roman" w:cs="Times New Roman"/>
          <w:b/>
          <w:color w:val="EE0000"/>
          <w:sz w:val="22"/>
          <w:szCs w:val="22"/>
        </w:rPr>
      </w:pPr>
    </w:p>
    <w:p w14:paraId="2AFA2D7A" w14:textId="77777777" w:rsidR="002A0FFA" w:rsidRPr="00C309F5" w:rsidRDefault="002A0FFA" w:rsidP="0063267D">
      <w:pPr>
        <w:spacing w:before="0"/>
        <w:rPr>
          <w:rFonts w:ascii="Times New Roman" w:eastAsia="Times New Roman" w:hAnsi="Times New Roman" w:cs="Times New Roman"/>
          <w:b/>
          <w:color w:val="EE0000"/>
          <w:sz w:val="22"/>
          <w:szCs w:val="22"/>
        </w:rPr>
      </w:pPr>
    </w:p>
    <w:p w14:paraId="1468DB5E" w14:textId="77777777" w:rsidR="002A0FFA" w:rsidRPr="00C309F5" w:rsidRDefault="002A0FFA" w:rsidP="0063267D">
      <w:pPr>
        <w:spacing w:before="0"/>
        <w:rPr>
          <w:rFonts w:ascii="Times New Roman" w:eastAsia="Times New Roman" w:hAnsi="Times New Roman" w:cs="Times New Roman"/>
          <w:b/>
          <w:color w:val="EE0000"/>
          <w:sz w:val="22"/>
          <w:szCs w:val="22"/>
        </w:rPr>
      </w:pPr>
    </w:p>
    <w:p w14:paraId="469B570D" w14:textId="1587121E" w:rsidR="002A0FFA" w:rsidRPr="00C309F5" w:rsidRDefault="002A0FFA" w:rsidP="0063267D">
      <w:pPr>
        <w:spacing w:before="0"/>
        <w:rPr>
          <w:rFonts w:ascii="Times New Roman" w:eastAsia="Times New Roman" w:hAnsi="Times New Roman" w:cs="Times New Roman"/>
          <w:b/>
          <w:color w:val="EE0000"/>
          <w:sz w:val="22"/>
          <w:szCs w:val="22"/>
        </w:rPr>
      </w:pPr>
    </w:p>
    <w:p w14:paraId="7D011CCA" w14:textId="77777777" w:rsidR="00F22C4C" w:rsidRPr="00C309F5" w:rsidRDefault="00F22C4C" w:rsidP="0017520B">
      <w:pPr>
        <w:spacing w:before="0"/>
        <w:jc w:val="center"/>
        <w:rPr>
          <w:rFonts w:ascii="Times New Roman" w:eastAsia="Times New Roman" w:hAnsi="Times New Roman" w:cs="Times New Roman"/>
          <w:b/>
          <w:color w:val="EE0000"/>
          <w:sz w:val="22"/>
          <w:szCs w:val="22"/>
        </w:rPr>
      </w:pPr>
    </w:p>
    <w:p w14:paraId="3E0F626B" w14:textId="77777777" w:rsidR="00F22C4C" w:rsidRPr="00C309F5" w:rsidRDefault="00F22C4C" w:rsidP="0017520B">
      <w:pPr>
        <w:spacing w:before="0"/>
        <w:jc w:val="center"/>
        <w:rPr>
          <w:rFonts w:ascii="Times New Roman" w:eastAsia="Times New Roman" w:hAnsi="Times New Roman" w:cs="Times New Roman"/>
          <w:b/>
          <w:color w:val="EE0000"/>
          <w:sz w:val="22"/>
          <w:szCs w:val="22"/>
        </w:rPr>
      </w:pPr>
    </w:p>
    <w:p w14:paraId="7318B2D8" w14:textId="77777777" w:rsidR="00F22C4C" w:rsidRPr="00C309F5" w:rsidRDefault="00F22C4C" w:rsidP="0017520B">
      <w:pPr>
        <w:spacing w:before="0"/>
        <w:jc w:val="center"/>
        <w:rPr>
          <w:rFonts w:ascii="Times New Roman" w:eastAsia="Times New Roman" w:hAnsi="Times New Roman" w:cs="Times New Roman"/>
          <w:b/>
          <w:color w:val="EE0000"/>
          <w:sz w:val="22"/>
          <w:szCs w:val="22"/>
        </w:rPr>
      </w:pPr>
    </w:p>
    <w:p w14:paraId="2E371564"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3122676B"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121A86F7"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220CBF91"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3CB36B63"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03770D7F"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7A490AAC"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1D0054D8"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76E489F9" w14:textId="77777777" w:rsidR="00EE48DB" w:rsidRPr="00C309F5" w:rsidRDefault="00EE48DB" w:rsidP="0017520B">
      <w:pPr>
        <w:spacing w:before="0"/>
        <w:jc w:val="center"/>
        <w:rPr>
          <w:rFonts w:ascii="Times New Roman" w:eastAsia="Times New Roman" w:hAnsi="Times New Roman" w:cs="Times New Roman"/>
          <w:b/>
          <w:color w:val="EE0000"/>
          <w:sz w:val="22"/>
          <w:szCs w:val="22"/>
        </w:rPr>
      </w:pPr>
    </w:p>
    <w:p w14:paraId="5E8C6659"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7E06FA25" w14:textId="77777777" w:rsidR="00AC4588" w:rsidRPr="00867929" w:rsidRDefault="00AC4588" w:rsidP="0017520B">
      <w:pPr>
        <w:spacing w:before="0"/>
        <w:jc w:val="center"/>
        <w:rPr>
          <w:rFonts w:ascii="Times New Roman" w:eastAsia="Times New Roman" w:hAnsi="Times New Roman" w:cs="Times New Roman"/>
          <w:b/>
          <w:sz w:val="22"/>
          <w:szCs w:val="22"/>
        </w:rPr>
      </w:pPr>
    </w:p>
    <w:p w14:paraId="3C5CDC7F" w14:textId="77777777" w:rsidR="00910B59" w:rsidRPr="00867929" w:rsidRDefault="00910B59" w:rsidP="0017520B">
      <w:pPr>
        <w:spacing w:before="0"/>
        <w:jc w:val="center"/>
        <w:rPr>
          <w:rFonts w:ascii="Times New Roman" w:eastAsia="Times New Roman" w:hAnsi="Times New Roman" w:cs="Times New Roman"/>
          <w:b/>
          <w:sz w:val="22"/>
          <w:szCs w:val="22"/>
        </w:rPr>
      </w:pPr>
    </w:p>
    <w:p w14:paraId="442F67C9" w14:textId="04570C77" w:rsidR="00AF5EC7" w:rsidRPr="00867929" w:rsidRDefault="00AF5EC7" w:rsidP="00AF5EC7">
      <w:pPr>
        <w:tabs>
          <w:tab w:val="left" w:pos="993"/>
        </w:tabs>
        <w:spacing w:before="0"/>
        <w:jc w:val="center"/>
        <w:rPr>
          <w:rFonts w:ascii="Times New Roman" w:eastAsia="Times New Roman" w:hAnsi="Times New Roman" w:cs="Times New Roman"/>
          <w:b/>
          <w:bCs/>
          <w:sz w:val="40"/>
          <w:szCs w:val="40"/>
        </w:rPr>
      </w:pPr>
      <w:r w:rsidRPr="00867929">
        <w:rPr>
          <w:rFonts w:ascii="Times New Roman" w:eastAsia="Times New Roman" w:hAnsi="Times New Roman" w:cs="Times New Roman"/>
          <w:b/>
          <w:bCs/>
          <w:sz w:val="40"/>
          <w:szCs w:val="40"/>
        </w:rPr>
        <w:t>Anexo I-A – Planilhas</w:t>
      </w:r>
    </w:p>
    <w:p w14:paraId="46FDB2F3" w14:textId="77777777" w:rsidR="00910B59" w:rsidRPr="00867929" w:rsidRDefault="00910B59" w:rsidP="0017520B">
      <w:pPr>
        <w:spacing w:before="0"/>
        <w:jc w:val="center"/>
        <w:rPr>
          <w:rFonts w:ascii="Times New Roman" w:eastAsia="Times New Roman" w:hAnsi="Times New Roman" w:cs="Times New Roman"/>
          <w:b/>
          <w:sz w:val="22"/>
          <w:szCs w:val="22"/>
        </w:rPr>
      </w:pPr>
    </w:p>
    <w:p w14:paraId="267B461D" w14:textId="77777777" w:rsidR="00910B59" w:rsidRPr="00867929" w:rsidRDefault="00910B59" w:rsidP="0017520B">
      <w:pPr>
        <w:spacing w:before="0"/>
        <w:jc w:val="center"/>
        <w:rPr>
          <w:rFonts w:ascii="Times New Roman" w:eastAsia="Times New Roman" w:hAnsi="Times New Roman" w:cs="Times New Roman"/>
          <w:b/>
          <w:sz w:val="22"/>
          <w:szCs w:val="22"/>
        </w:rPr>
      </w:pPr>
    </w:p>
    <w:p w14:paraId="6BA3F514" w14:textId="77777777" w:rsidR="00910B59" w:rsidRPr="00867929" w:rsidRDefault="00910B59" w:rsidP="0017520B">
      <w:pPr>
        <w:spacing w:before="0"/>
        <w:jc w:val="center"/>
        <w:rPr>
          <w:rFonts w:ascii="Times New Roman" w:eastAsia="Times New Roman" w:hAnsi="Times New Roman" w:cs="Times New Roman"/>
          <w:b/>
          <w:sz w:val="22"/>
          <w:szCs w:val="22"/>
        </w:rPr>
      </w:pPr>
    </w:p>
    <w:p w14:paraId="280C0872" w14:textId="77777777" w:rsidR="00910B59" w:rsidRPr="00867929" w:rsidRDefault="00910B59" w:rsidP="0017520B">
      <w:pPr>
        <w:spacing w:before="0"/>
        <w:jc w:val="center"/>
        <w:rPr>
          <w:rFonts w:ascii="Times New Roman" w:eastAsia="Times New Roman" w:hAnsi="Times New Roman" w:cs="Times New Roman"/>
          <w:b/>
          <w:sz w:val="22"/>
          <w:szCs w:val="22"/>
        </w:rPr>
      </w:pPr>
    </w:p>
    <w:p w14:paraId="3B327343"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5D94E2D5"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2341EE6A"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21350853" w14:textId="77777777" w:rsidR="00910B59" w:rsidRPr="00C309F5" w:rsidRDefault="00910B59" w:rsidP="0017520B">
      <w:pPr>
        <w:spacing w:before="0"/>
        <w:jc w:val="center"/>
        <w:rPr>
          <w:rFonts w:ascii="Times New Roman" w:eastAsia="Times New Roman" w:hAnsi="Times New Roman" w:cs="Times New Roman"/>
          <w:b/>
          <w:color w:val="EE0000"/>
          <w:sz w:val="22"/>
          <w:szCs w:val="22"/>
        </w:rPr>
      </w:pPr>
    </w:p>
    <w:p w14:paraId="609F2A2D" w14:textId="77777777" w:rsidR="00910B59" w:rsidRDefault="00910B59" w:rsidP="0017520B">
      <w:pPr>
        <w:spacing w:before="0"/>
        <w:jc w:val="center"/>
        <w:rPr>
          <w:rFonts w:ascii="Times New Roman" w:eastAsia="Times New Roman" w:hAnsi="Times New Roman" w:cs="Times New Roman"/>
          <w:b/>
          <w:color w:val="EE0000"/>
          <w:sz w:val="22"/>
          <w:szCs w:val="22"/>
        </w:rPr>
      </w:pPr>
    </w:p>
    <w:p w14:paraId="4A998F74"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16198D94"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1210B15F"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05573AE9"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6CC6C869"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181C93E1"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126B7DEC"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35CFF7FC"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107F5603"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06501A76"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72FA537F"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37634983"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0775BF9D"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21E88170"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5C9F1F0C"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719D8706"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3539814E" w14:textId="77777777" w:rsidR="00867929" w:rsidRDefault="00867929" w:rsidP="0017520B">
      <w:pPr>
        <w:spacing w:before="0"/>
        <w:jc w:val="center"/>
        <w:rPr>
          <w:rFonts w:ascii="Times New Roman" w:eastAsia="Times New Roman" w:hAnsi="Times New Roman" w:cs="Times New Roman"/>
          <w:b/>
          <w:color w:val="EE0000"/>
          <w:sz w:val="22"/>
          <w:szCs w:val="22"/>
        </w:rPr>
      </w:pPr>
    </w:p>
    <w:p w14:paraId="11F47C85" w14:textId="17281A35" w:rsidR="00867929" w:rsidRPr="00C309F5" w:rsidRDefault="006052FD" w:rsidP="00867929">
      <w:pPr>
        <w:spacing w:before="0"/>
        <w:rPr>
          <w:rFonts w:ascii="Times New Roman" w:eastAsia="Times New Roman" w:hAnsi="Times New Roman" w:cs="Times New Roman"/>
          <w:b/>
          <w:color w:val="EE0000"/>
          <w:sz w:val="22"/>
          <w:szCs w:val="22"/>
        </w:rPr>
      </w:pPr>
      <w:r w:rsidRPr="006052FD">
        <w:rPr>
          <w:rFonts w:ascii="Times New Roman" w:eastAsia="Times New Roman" w:hAnsi="Times New Roman" w:cs="Times New Roman"/>
          <w:b/>
          <w:noProof/>
          <w:color w:val="EE0000"/>
          <w:sz w:val="22"/>
          <w:szCs w:val="22"/>
        </w:rPr>
        <w:lastRenderedPageBreak/>
        <w:drawing>
          <wp:inline distT="0" distB="0" distL="0" distR="0" wp14:anchorId="78822EC7" wp14:editId="36595BAC">
            <wp:extent cx="6267450" cy="8144510"/>
            <wp:effectExtent l="0" t="0" r="0" b="8890"/>
            <wp:docPr id="8536746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674631" name=""/>
                    <pic:cNvPicPr/>
                  </pic:nvPicPr>
                  <pic:blipFill>
                    <a:blip r:embed="rId19"/>
                    <a:stretch>
                      <a:fillRect/>
                    </a:stretch>
                  </pic:blipFill>
                  <pic:spPr>
                    <a:xfrm>
                      <a:off x="0" y="0"/>
                      <a:ext cx="6267839" cy="8145016"/>
                    </a:xfrm>
                    <a:prstGeom prst="rect">
                      <a:avLst/>
                    </a:prstGeom>
                  </pic:spPr>
                </pic:pic>
              </a:graphicData>
            </a:graphic>
          </wp:inline>
        </w:drawing>
      </w:r>
    </w:p>
    <w:p w14:paraId="103B3A0C" w14:textId="77777777" w:rsidR="006052FD" w:rsidRDefault="006052FD" w:rsidP="006052FD">
      <w:pPr>
        <w:spacing w:before="0"/>
        <w:rPr>
          <w:rFonts w:ascii="Times New Roman" w:eastAsia="Times New Roman" w:hAnsi="Times New Roman" w:cs="Times New Roman"/>
          <w:b/>
          <w:color w:val="EE0000"/>
          <w:sz w:val="22"/>
          <w:szCs w:val="22"/>
        </w:rPr>
        <w:sectPr w:rsidR="006052FD" w:rsidSect="00E70FF8">
          <w:headerReference w:type="even" r:id="rId20"/>
          <w:headerReference w:type="default" r:id="rId21"/>
          <w:footerReference w:type="default" r:id="rId22"/>
          <w:headerReference w:type="first" r:id="rId23"/>
          <w:pgSz w:w="11906" w:h="16838"/>
          <w:pgMar w:top="1134" w:right="1134" w:bottom="1843" w:left="1134" w:header="284" w:footer="284" w:gutter="0"/>
          <w:pgNumType w:start="1"/>
          <w:cols w:space="720"/>
        </w:sectPr>
      </w:pPr>
    </w:p>
    <w:p w14:paraId="30DD5173" w14:textId="5D8EE1E4" w:rsidR="00AF5EC7" w:rsidRPr="00C309F5" w:rsidRDefault="0074546F" w:rsidP="006052FD">
      <w:pPr>
        <w:spacing w:before="0"/>
        <w:rPr>
          <w:rFonts w:ascii="Times New Roman" w:eastAsia="Times New Roman" w:hAnsi="Times New Roman" w:cs="Times New Roman"/>
          <w:b/>
          <w:color w:val="EE0000"/>
          <w:sz w:val="22"/>
          <w:szCs w:val="22"/>
        </w:rPr>
      </w:pPr>
      <w:r w:rsidRPr="0074546F">
        <w:rPr>
          <w:rFonts w:ascii="Times New Roman" w:eastAsia="Times New Roman" w:hAnsi="Times New Roman" w:cs="Times New Roman"/>
          <w:b/>
          <w:noProof/>
          <w:color w:val="EE0000"/>
          <w:sz w:val="22"/>
          <w:szCs w:val="22"/>
        </w:rPr>
        <w:lastRenderedPageBreak/>
        <w:drawing>
          <wp:inline distT="0" distB="0" distL="0" distR="0" wp14:anchorId="4D7CE27C" wp14:editId="35A92F8D">
            <wp:extent cx="8030210" cy="4806950"/>
            <wp:effectExtent l="0" t="0" r="8890" b="0"/>
            <wp:docPr id="1542269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69893" name=""/>
                    <pic:cNvPicPr/>
                  </pic:nvPicPr>
                  <pic:blipFill>
                    <a:blip r:embed="rId24"/>
                    <a:stretch>
                      <a:fillRect/>
                    </a:stretch>
                  </pic:blipFill>
                  <pic:spPr>
                    <a:xfrm>
                      <a:off x="0" y="0"/>
                      <a:ext cx="8030708" cy="4807248"/>
                    </a:xfrm>
                    <a:prstGeom prst="rect">
                      <a:avLst/>
                    </a:prstGeom>
                  </pic:spPr>
                </pic:pic>
              </a:graphicData>
            </a:graphic>
          </wp:inline>
        </w:drawing>
      </w:r>
    </w:p>
    <w:p w14:paraId="49D2073F" w14:textId="77777777" w:rsidR="0074546F" w:rsidRDefault="0074546F" w:rsidP="0074546F">
      <w:pPr>
        <w:spacing w:before="0"/>
        <w:rPr>
          <w:rFonts w:ascii="Times New Roman" w:eastAsia="Times New Roman" w:hAnsi="Times New Roman" w:cs="Times New Roman"/>
          <w:b/>
          <w:color w:val="EE0000"/>
          <w:sz w:val="22"/>
          <w:szCs w:val="22"/>
        </w:rPr>
        <w:sectPr w:rsidR="0074546F" w:rsidSect="00E04AA2">
          <w:pgSz w:w="16838" w:h="11906" w:orient="landscape"/>
          <w:pgMar w:top="1134" w:right="1134" w:bottom="1134" w:left="1843" w:header="284" w:footer="284" w:gutter="0"/>
          <w:cols w:space="720"/>
        </w:sectPr>
      </w:pPr>
    </w:p>
    <w:p w14:paraId="1E2094CE" w14:textId="0977C144" w:rsidR="00AF5EC7" w:rsidRPr="00C309F5" w:rsidRDefault="00227D52" w:rsidP="0074546F">
      <w:pPr>
        <w:spacing w:before="0"/>
        <w:rPr>
          <w:rFonts w:ascii="Times New Roman" w:eastAsia="Times New Roman" w:hAnsi="Times New Roman" w:cs="Times New Roman"/>
          <w:b/>
          <w:color w:val="EE0000"/>
          <w:sz w:val="22"/>
          <w:szCs w:val="22"/>
        </w:rPr>
      </w:pPr>
      <w:r w:rsidRPr="00227D52">
        <w:rPr>
          <w:rFonts w:ascii="Times New Roman" w:eastAsia="Times New Roman" w:hAnsi="Times New Roman" w:cs="Times New Roman"/>
          <w:b/>
          <w:noProof/>
          <w:color w:val="EE0000"/>
          <w:sz w:val="22"/>
          <w:szCs w:val="22"/>
        </w:rPr>
        <w:lastRenderedPageBreak/>
        <w:drawing>
          <wp:inline distT="0" distB="0" distL="0" distR="0" wp14:anchorId="26F32860" wp14:editId="7BA0F012">
            <wp:extent cx="6305550" cy="8154035"/>
            <wp:effectExtent l="0" t="0" r="0" b="0"/>
            <wp:docPr id="13801968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96831" name=""/>
                    <pic:cNvPicPr/>
                  </pic:nvPicPr>
                  <pic:blipFill>
                    <a:blip r:embed="rId25"/>
                    <a:stretch>
                      <a:fillRect/>
                    </a:stretch>
                  </pic:blipFill>
                  <pic:spPr>
                    <a:xfrm>
                      <a:off x="0" y="0"/>
                      <a:ext cx="6305941" cy="8154541"/>
                    </a:xfrm>
                    <a:prstGeom prst="rect">
                      <a:avLst/>
                    </a:prstGeom>
                  </pic:spPr>
                </pic:pic>
              </a:graphicData>
            </a:graphic>
          </wp:inline>
        </w:drawing>
      </w:r>
    </w:p>
    <w:p w14:paraId="14FD8F61" w14:textId="47AA4BDA" w:rsidR="00AF5EC7" w:rsidRPr="00C309F5" w:rsidRDefault="00B17B77" w:rsidP="00227D52">
      <w:pPr>
        <w:spacing w:before="0"/>
        <w:rPr>
          <w:rFonts w:ascii="Times New Roman" w:eastAsia="Times New Roman" w:hAnsi="Times New Roman" w:cs="Times New Roman"/>
          <w:b/>
          <w:color w:val="EE0000"/>
          <w:sz w:val="22"/>
          <w:szCs w:val="22"/>
        </w:rPr>
      </w:pPr>
      <w:r w:rsidRPr="00B17B77">
        <w:rPr>
          <w:rFonts w:ascii="Times New Roman" w:eastAsia="Times New Roman" w:hAnsi="Times New Roman" w:cs="Times New Roman"/>
          <w:b/>
          <w:noProof/>
          <w:color w:val="EE0000"/>
          <w:sz w:val="22"/>
          <w:szCs w:val="22"/>
        </w:rPr>
        <w:lastRenderedPageBreak/>
        <w:drawing>
          <wp:inline distT="0" distB="0" distL="0" distR="0" wp14:anchorId="6B2CC322" wp14:editId="2F46E07F">
            <wp:extent cx="5363323" cy="7983064"/>
            <wp:effectExtent l="0" t="0" r="8890" b="0"/>
            <wp:docPr id="14640838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083885" name=""/>
                    <pic:cNvPicPr/>
                  </pic:nvPicPr>
                  <pic:blipFill>
                    <a:blip r:embed="rId26"/>
                    <a:stretch>
                      <a:fillRect/>
                    </a:stretch>
                  </pic:blipFill>
                  <pic:spPr>
                    <a:xfrm>
                      <a:off x="0" y="0"/>
                      <a:ext cx="5363323" cy="7983064"/>
                    </a:xfrm>
                    <a:prstGeom prst="rect">
                      <a:avLst/>
                    </a:prstGeom>
                  </pic:spPr>
                </pic:pic>
              </a:graphicData>
            </a:graphic>
          </wp:inline>
        </w:drawing>
      </w:r>
    </w:p>
    <w:p w14:paraId="61158930" w14:textId="2A8960D2" w:rsidR="00AF5EC7" w:rsidRPr="00C309F5" w:rsidRDefault="00B17B77" w:rsidP="00B17B77">
      <w:pPr>
        <w:spacing w:before="0"/>
        <w:rPr>
          <w:rFonts w:ascii="Times New Roman" w:eastAsia="Times New Roman" w:hAnsi="Times New Roman" w:cs="Times New Roman"/>
          <w:b/>
          <w:color w:val="EE0000"/>
          <w:sz w:val="22"/>
          <w:szCs w:val="22"/>
        </w:rPr>
      </w:pPr>
      <w:r w:rsidRPr="00B17B77">
        <w:rPr>
          <w:rFonts w:ascii="Times New Roman" w:eastAsia="Times New Roman" w:hAnsi="Times New Roman" w:cs="Times New Roman"/>
          <w:b/>
          <w:noProof/>
          <w:color w:val="EE0000"/>
          <w:sz w:val="22"/>
          <w:szCs w:val="22"/>
        </w:rPr>
        <w:lastRenderedPageBreak/>
        <w:drawing>
          <wp:inline distT="0" distB="0" distL="0" distR="0" wp14:anchorId="73542949" wp14:editId="2566A27E">
            <wp:extent cx="6457950" cy="7887335"/>
            <wp:effectExtent l="0" t="0" r="0" b="0"/>
            <wp:docPr id="16440997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99713" name=""/>
                    <pic:cNvPicPr/>
                  </pic:nvPicPr>
                  <pic:blipFill>
                    <a:blip r:embed="rId27"/>
                    <a:stretch>
                      <a:fillRect/>
                    </a:stretch>
                  </pic:blipFill>
                  <pic:spPr>
                    <a:xfrm>
                      <a:off x="0" y="0"/>
                      <a:ext cx="6458332" cy="7887802"/>
                    </a:xfrm>
                    <a:prstGeom prst="rect">
                      <a:avLst/>
                    </a:prstGeom>
                  </pic:spPr>
                </pic:pic>
              </a:graphicData>
            </a:graphic>
          </wp:inline>
        </w:drawing>
      </w:r>
    </w:p>
    <w:p w14:paraId="46A0F0D4" w14:textId="306D27B6" w:rsidR="00AF5EC7" w:rsidRPr="00C309F5" w:rsidRDefault="000D2DE4" w:rsidP="00B17B77">
      <w:pPr>
        <w:spacing w:before="0"/>
        <w:rPr>
          <w:rFonts w:ascii="Times New Roman" w:eastAsia="Times New Roman" w:hAnsi="Times New Roman" w:cs="Times New Roman"/>
          <w:b/>
          <w:color w:val="EE0000"/>
          <w:sz w:val="22"/>
          <w:szCs w:val="22"/>
        </w:rPr>
      </w:pPr>
      <w:r w:rsidRPr="000D2DE4">
        <w:rPr>
          <w:rFonts w:ascii="Times New Roman" w:eastAsia="Times New Roman" w:hAnsi="Times New Roman" w:cs="Times New Roman"/>
          <w:b/>
          <w:noProof/>
          <w:color w:val="EE0000"/>
          <w:sz w:val="22"/>
          <w:szCs w:val="22"/>
        </w:rPr>
        <w:lastRenderedPageBreak/>
        <w:drawing>
          <wp:inline distT="0" distB="0" distL="0" distR="0" wp14:anchorId="66992C9C" wp14:editId="723D5A41">
            <wp:extent cx="6362700" cy="7934960"/>
            <wp:effectExtent l="0" t="0" r="0" b="8890"/>
            <wp:docPr id="17994755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475523" name=""/>
                    <pic:cNvPicPr/>
                  </pic:nvPicPr>
                  <pic:blipFill>
                    <a:blip r:embed="rId28"/>
                    <a:stretch>
                      <a:fillRect/>
                    </a:stretch>
                  </pic:blipFill>
                  <pic:spPr>
                    <a:xfrm>
                      <a:off x="0" y="0"/>
                      <a:ext cx="6363080" cy="7935434"/>
                    </a:xfrm>
                    <a:prstGeom prst="rect">
                      <a:avLst/>
                    </a:prstGeom>
                  </pic:spPr>
                </pic:pic>
              </a:graphicData>
            </a:graphic>
          </wp:inline>
        </w:drawing>
      </w:r>
    </w:p>
    <w:p w14:paraId="70ED4783" w14:textId="269F092A" w:rsidR="00AF5EC7" w:rsidRPr="00C309F5" w:rsidRDefault="002F032E" w:rsidP="000D2DE4">
      <w:pPr>
        <w:spacing w:before="0"/>
        <w:rPr>
          <w:rFonts w:ascii="Times New Roman" w:eastAsia="Times New Roman" w:hAnsi="Times New Roman" w:cs="Times New Roman"/>
          <w:b/>
          <w:color w:val="EE0000"/>
          <w:sz w:val="22"/>
          <w:szCs w:val="22"/>
        </w:rPr>
      </w:pPr>
      <w:r w:rsidRPr="002F032E">
        <w:rPr>
          <w:rFonts w:ascii="Times New Roman" w:eastAsia="Times New Roman" w:hAnsi="Times New Roman" w:cs="Times New Roman"/>
          <w:b/>
          <w:noProof/>
          <w:color w:val="EE0000"/>
          <w:sz w:val="22"/>
          <w:szCs w:val="22"/>
        </w:rPr>
        <w:lastRenderedPageBreak/>
        <w:drawing>
          <wp:inline distT="0" distB="0" distL="0" distR="0" wp14:anchorId="3E2F629B" wp14:editId="224C0B5D">
            <wp:extent cx="6248400" cy="7925435"/>
            <wp:effectExtent l="0" t="0" r="0" b="0"/>
            <wp:docPr id="14652731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273187" name=""/>
                    <pic:cNvPicPr/>
                  </pic:nvPicPr>
                  <pic:blipFill>
                    <a:blip r:embed="rId29"/>
                    <a:stretch>
                      <a:fillRect/>
                    </a:stretch>
                  </pic:blipFill>
                  <pic:spPr>
                    <a:xfrm>
                      <a:off x="0" y="0"/>
                      <a:ext cx="6248773" cy="7925908"/>
                    </a:xfrm>
                    <a:prstGeom prst="rect">
                      <a:avLst/>
                    </a:prstGeom>
                  </pic:spPr>
                </pic:pic>
              </a:graphicData>
            </a:graphic>
          </wp:inline>
        </w:drawing>
      </w:r>
    </w:p>
    <w:p w14:paraId="1A7349CF" w14:textId="77777777" w:rsidR="00AF5EC7" w:rsidRDefault="00AF5EC7" w:rsidP="002F032E">
      <w:pPr>
        <w:spacing w:before="0"/>
        <w:rPr>
          <w:rFonts w:ascii="Times New Roman" w:eastAsia="Times New Roman" w:hAnsi="Times New Roman" w:cs="Times New Roman"/>
          <w:b/>
          <w:color w:val="EE0000"/>
          <w:sz w:val="22"/>
          <w:szCs w:val="22"/>
        </w:rPr>
      </w:pPr>
    </w:p>
    <w:p w14:paraId="07B5BB95" w14:textId="77777777" w:rsidR="00152AB6" w:rsidRDefault="00152AB6" w:rsidP="002F032E">
      <w:pPr>
        <w:spacing w:before="0"/>
        <w:rPr>
          <w:rFonts w:ascii="Times New Roman" w:eastAsia="Times New Roman" w:hAnsi="Times New Roman" w:cs="Times New Roman"/>
          <w:b/>
          <w:color w:val="EE0000"/>
          <w:sz w:val="22"/>
          <w:szCs w:val="22"/>
        </w:rPr>
      </w:pPr>
    </w:p>
    <w:p w14:paraId="66C63411" w14:textId="77777777" w:rsidR="00152AB6" w:rsidRDefault="00152AB6" w:rsidP="002F032E">
      <w:pPr>
        <w:spacing w:before="0"/>
        <w:rPr>
          <w:rFonts w:ascii="Times New Roman" w:eastAsia="Times New Roman" w:hAnsi="Times New Roman" w:cs="Times New Roman"/>
          <w:b/>
          <w:color w:val="EE0000"/>
          <w:sz w:val="22"/>
          <w:szCs w:val="22"/>
        </w:rPr>
      </w:pPr>
    </w:p>
    <w:p w14:paraId="0CE8B4D1" w14:textId="77777777" w:rsidR="00152AB6" w:rsidRDefault="00152AB6" w:rsidP="002F032E">
      <w:pPr>
        <w:spacing w:before="0"/>
        <w:rPr>
          <w:rFonts w:ascii="Times New Roman" w:eastAsia="Times New Roman" w:hAnsi="Times New Roman" w:cs="Times New Roman"/>
          <w:b/>
          <w:color w:val="EE0000"/>
          <w:sz w:val="22"/>
          <w:szCs w:val="22"/>
        </w:rPr>
      </w:pPr>
    </w:p>
    <w:p w14:paraId="3D40B3CD" w14:textId="77777777" w:rsidR="00152AB6" w:rsidRDefault="00152AB6" w:rsidP="002F032E">
      <w:pPr>
        <w:spacing w:before="0"/>
        <w:rPr>
          <w:rFonts w:ascii="Times New Roman" w:eastAsia="Times New Roman" w:hAnsi="Times New Roman" w:cs="Times New Roman"/>
          <w:b/>
          <w:color w:val="EE0000"/>
          <w:sz w:val="22"/>
          <w:szCs w:val="22"/>
        </w:rPr>
      </w:pPr>
    </w:p>
    <w:p w14:paraId="56F48D1E" w14:textId="77777777" w:rsidR="00152AB6" w:rsidRDefault="00152AB6" w:rsidP="002F032E">
      <w:pPr>
        <w:spacing w:before="0"/>
        <w:rPr>
          <w:rFonts w:ascii="Times New Roman" w:eastAsia="Times New Roman" w:hAnsi="Times New Roman" w:cs="Times New Roman"/>
          <w:b/>
          <w:color w:val="EE0000"/>
          <w:sz w:val="22"/>
          <w:szCs w:val="22"/>
        </w:rPr>
      </w:pPr>
    </w:p>
    <w:p w14:paraId="0ABE3906" w14:textId="77777777" w:rsidR="00152AB6" w:rsidRDefault="00152AB6" w:rsidP="002F032E">
      <w:pPr>
        <w:spacing w:before="0"/>
        <w:rPr>
          <w:rFonts w:ascii="Times New Roman" w:eastAsia="Times New Roman" w:hAnsi="Times New Roman" w:cs="Times New Roman"/>
          <w:b/>
          <w:color w:val="EE0000"/>
          <w:sz w:val="22"/>
          <w:szCs w:val="22"/>
        </w:rPr>
      </w:pPr>
    </w:p>
    <w:p w14:paraId="59116227" w14:textId="77777777" w:rsidR="00152AB6" w:rsidRDefault="00152AB6" w:rsidP="002F032E">
      <w:pPr>
        <w:spacing w:before="0"/>
        <w:rPr>
          <w:rFonts w:ascii="Times New Roman" w:eastAsia="Times New Roman" w:hAnsi="Times New Roman" w:cs="Times New Roman"/>
          <w:b/>
          <w:color w:val="EE0000"/>
          <w:sz w:val="22"/>
          <w:szCs w:val="22"/>
        </w:rPr>
      </w:pPr>
    </w:p>
    <w:p w14:paraId="1A2F6FCC" w14:textId="77777777" w:rsidR="00152AB6" w:rsidRDefault="00152AB6" w:rsidP="002F032E">
      <w:pPr>
        <w:spacing w:before="0"/>
        <w:rPr>
          <w:rFonts w:ascii="Times New Roman" w:eastAsia="Times New Roman" w:hAnsi="Times New Roman" w:cs="Times New Roman"/>
          <w:b/>
          <w:color w:val="EE0000"/>
          <w:sz w:val="22"/>
          <w:szCs w:val="22"/>
        </w:rPr>
      </w:pPr>
    </w:p>
    <w:p w14:paraId="4C52F844" w14:textId="77777777" w:rsidR="00152AB6" w:rsidRDefault="00152AB6" w:rsidP="002F032E">
      <w:pPr>
        <w:spacing w:before="0"/>
        <w:rPr>
          <w:rFonts w:ascii="Times New Roman" w:eastAsia="Times New Roman" w:hAnsi="Times New Roman" w:cs="Times New Roman"/>
          <w:b/>
          <w:color w:val="EE0000"/>
          <w:sz w:val="22"/>
          <w:szCs w:val="22"/>
        </w:rPr>
      </w:pPr>
    </w:p>
    <w:p w14:paraId="14D43930" w14:textId="77777777" w:rsidR="00152AB6" w:rsidRDefault="00152AB6" w:rsidP="002F032E">
      <w:pPr>
        <w:spacing w:before="0"/>
        <w:rPr>
          <w:rFonts w:ascii="Times New Roman" w:eastAsia="Times New Roman" w:hAnsi="Times New Roman" w:cs="Times New Roman"/>
          <w:b/>
          <w:color w:val="EE0000"/>
          <w:sz w:val="22"/>
          <w:szCs w:val="22"/>
        </w:rPr>
      </w:pPr>
    </w:p>
    <w:p w14:paraId="760B6B43" w14:textId="77777777" w:rsidR="00152AB6" w:rsidRDefault="00152AB6" w:rsidP="002F032E">
      <w:pPr>
        <w:spacing w:before="0"/>
        <w:rPr>
          <w:rFonts w:ascii="Times New Roman" w:eastAsia="Times New Roman" w:hAnsi="Times New Roman" w:cs="Times New Roman"/>
          <w:b/>
          <w:color w:val="EE0000"/>
          <w:sz w:val="22"/>
          <w:szCs w:val="22"/>
        </w:rPr>
      </w:pPr>
    </w:p>
    <w:p w14:paraId="4E1520B6" w14:textId="77777777" w:rsidR="00152AB6" w:rsidRDefault="00152AB6" w:rsidP="002F032E">
      <w:pPr>
        <w:spacing w:before="0"/>
        <w:rPr>
          <w:rFonts w:ascii="Times New Roman" w:eastAsia="Times New Roman" w:hAnsi="Times New Roman" w:cs="Times New Roman"/>
          <w:b/>
          <w:color w:val="EE0000"/>
          <w:sz w:val="22"/>
          <w:szCs w:val="22"/>
        </w:rPr>
      </w:pPr>
    </w:p>
    <w:p w14:paraId="3497CB8C" w14:textId="77777777" w:rsidR="00152AB6" w:rsidRDefault="00152AB6" w:rsidP="002F032E">
      <w:pPr>
        <w:spacing w:before="0"/>
        <w:rPr>
          <w:rFonts w:ascii="Times New Roman" w:eastAsia="Times New Roman" w:hAnsi="Times New Roman" w:cs="Times New Roman"/>
          <w:b/>
          <w:color w:val="EE0000"/>
          <w:sz w:val="22"/>
          <w:szCs w:val="22"/>
        </w:rPr>
      </w:pPr>
    </w:p>
    <w:p w14:paraId="4C47B396" w14:textId="77777777" w:rsidR="00152AB6" w:rsidRDefault="00152AB6" w:rsidP="002F032E">
      <w:pPr>
        <w:spacing w:before="0"/>
        <w:rPr>
          <w:rFonts w:ascii="Times New Roman" w:eastAsia="Times New Roman" w:hAnsi="Times New Roman" w:cs="Times New Roman"/>
          <w:b/>
          <w:color w:val="EE0000"/>
          <w:sz w:val="22"/>
          <w:szCs w:val="22"/>
        </w:rPr>
      </w:pPr>
    </w:p>
    <w:p w14:paraId="18F5D9BB" w14:textId="77777777" w:rsidR="00152AB6" w:rsidRDefault="00152AB6" w:rsidP="002F032E">
      <w:pPr>
        <w:spacing w:before="0"/>
        <w:rPr>
          <w:rFonts w:ascii="Times New Roman" w:eastAsia="Times New Roman" w:hAnsi="Times New Roman" w:cs="Times New Roman"/>
          <w:b/>
          <w:color w:val="EE0000"/>
          <w:sz w:val="22"/>
          <w:szCs w:val="22"/>
        </w:rPr>
      </w:pPr>
    </w:p>
    <w:p w14:paraId="06F3144D" w14:textId="77777777" w:rsidR="00152AB6" w:rsidRDefault="00152AB6" w:rsidP="002F032E">
      <w:pPr>
        <w:spacing w:before="0"/>
        <w:rPr>
          <w:rFonts w:ascii="Times New Roman" w:eastAsia="Times New Roman" w:hAnsi="Times New Roman" w:cs="Times New Roman"/>
          <w:b/>
          <w:color w:val="EE0000"/>
          <w:sz w:val="22"/>
          <w:szCs w:val="22"/>
        </w:rPr>
      </w:pPr>
    </w:p>
    <w:p w14:paraId="6328A3FB" w14:textId="77777777" w:rsidR="00152AB6" w:rsidRDefault="00152AB6" w:rsidP="002F032E">
      <w:pPr>
        <w:spacing w:before="0"/>
        <w:rPr>
          <w:rFonts w:ascii="Times New Roman" w:eastAsia="Times New Roman" w:hAnsi="Times New Roman" w:cs="Times New Roman"/>
          <w:b/>
          <w:color w:val="EE0000"/>
          <w:sz w:val="22"/>
          <w:szCs w:val="22"/>
        </w:rPr>
      </w:pPr>
    </w:p>
    <w:p w14:paraId="75D844FB" w14:textId="7A0ECEBF" w:rsidR="00152AB6" w:rsidRPr="00152AB6" w:rsidRDefault="00AB425C" w:rsidP="00152AB6">
      <w:pPr>
        <w:spacing w:before="0"/>
        <w:jc w:val="center"/>
        <w:rPr>
          <w:rFonts w:ascii="Times New Roman" w:eastAsia="Times New Roman" w:hAnsi="Times New Roman" w:cs="Times New Roman"/>
          <w:b/>
          <w:sz w:val="36"/>
          <w:szCs w:val="36"/>
        </w:rPr>
      </w:pPr>
      <w:r w:rsidRPr="00867929">
        <w:rPr>
          <w:rFonts w:ascii="Times New Roman" w:eastAsia="Times New Roman" w:hAnsi="Times New Roman" w:cs="Times New Roman"/>
          <w:b/>
          <w:bCs/>
          <w:sz w:val="40"/>
          <w:szCs w:val="40"/>
        </w:rPr>
        <w:t>Anexo I-</w:t>
      </w:r>
      <w:r>
        <w:rPr>
          <w:rFonts w:ascii="Times New Roman" w:eastAsia="Times New Roman" w:hAnsi="Times New Roman" w:cs="Times New Roman"/>
          <w:b/>
          <w:bCs/>
          <w:sz w:val="40"/>
          <w:szCs w:val="40"/>
        </w:rPr>
        <w:t>B</w:t>
      </w:r>
      <w:r w:rsidRPr="00867929">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40"/>
          <w:szCs w:val="40"/>
        </w:rPr>
        <w:t xml:space="preserve">- </w:t>
      </w:r>
      <w:r w:rsidR="00152AB6" w:rsidRPr="00152AB6">
        <w:rPr>
          <w:rFonts w:ascii="Times New Roman" w:eastAsia="Times New Roman" w:hAnsi="Times New Roman" w:cs="Times New Roman"/>
          <w:b/>
          <w:sz w:val="36"/>
          <w:szCs w:val="36"/>
        </w:rPr>
        <w:t>R</w:t>
      </w:r>
      <w:r w:rsidRPr="00152AB6">
        <w:rPr>
          <w:rFonts w:ascii="Times New Roman" w:eastAsia="Times New Roman" w:hAnsi="Times New Roman" w:cs="Times New Roman"/>
          <w:b/>
          <w:sz w:val="36"/>
          <w:szCs w:val="36"/>
        </w:rPr>
        <w:t>elatório</w:t>
      </w:r>
      <w:r w:rsidR="00152AB6" w:rsidRPr="00152AB6">
        <w:rPr>
          <w:rFonts w:ascii="Times New Roman" w:eastAsia="Times New Roman" w:hAnsi="Times New Roman" w:cs="Times New Roman"/>
          <w:b/>
          <w:sz w:val="36"/>
          <w:szCs w:val="36"/>
        </w:rPr>
        <w:t xml:space="preserve"> F</w:t>
      </w:r>
      <w:r w:rsidRPr="00152AB6">
        <w:rPr>
          <w:rFonts w:ascii="Times New Roman" w:eastAsia="Times New Roman" w:hAnsi="Times New Roman" w:cs="Times New Roman"/>
          <w:b/>
          <w:sz w:val="36"/>
          <w:szCs w:val="36"/>
        </w:rPr>
        <w:t>otográfico</w:t>
      </w:r>
    </w:p>
    <w:p w14:paraId="522BEBB7" w14:textId="77777777" w:rsidR="00AF5EC7" w:rsidRPr="00C309F5" w:rsidRDefault="00AF5EC7" w:rsidP="0017520B">
      <w:pPr>
        <w:spacing w:before="0"/>
        <w:jc w:val="center"/>
        <w:rPr>
          <w:rFonts w:ascii="Times New Roman" w:eastAsia="Times New Roman" w:hAnsi="Times New Roman" w:cs="Times New Roman"/>
          <w:b/>
          <w:color w:val="EE0000"/>
          <w:sz w:val="22"/>
          <w:szCs w:val="22"/>
        </w:rPr>
      </w:pPr>
    </w:p>
    <w:p w14:paraId="3160E1EE" w14:textId="77777777" w:rsidR="00824F2E" w:rsidRPr="00C309F5" w:rsidRDefault="00824F2E" w:rsidP="0017520B">
      <w:pPr>
        <w:spacing w:before="0"/>
        <w:jc w:val="center"/>
        <w:rPr>
          <w:rFonts w:ascii="Times New Roman" w:eastAsia="Times New Roman" w:hAnsi="Times New Roman" w:cs="Times New Roman"/>
          <w:b/>
          <w:color w:val="EE0000"/>
          <w:sz w:val="22"/>
          <w:szCs w:val="22"/>
        </w:rPr>
      </w:pPr>
    </w:p>
    <w:p w14:paraId="77B04137"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31C1276D"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0A5E4C4E"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0ADF1DB5"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483960CD"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233A5097"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1C84B3F0"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234A002D"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2C9ACC20"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0F73F7B1"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55B80BE6"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67DA575B"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0B5ABC24"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498281F3"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1CC601EF" w14:textId="77777777" w:rsidR="00AC4588" w:rsidRPr="00C309F5" w:rsidRDefault="00AC4588" w:rsidP="0017520B">
      <w:pPr>
        <w:spacing w:before="0"/>
        <w:jc w:val="center"/>
        <w:rPr>
          <w:rFonts w:ascii="Times New Roman" w:eastAsia="Times New Roman" w:hAnsi="Times New Roman" w:cs="Times New Roman"/>
          <w:b/>
          <w:color w:val="EE0000"/>
          <w:sz w:val="22"/>
          <w:szCs w:val="22"/>
        </w:rPr>
      </w:pPr>
    </w:p>
    <w:p w14:paraId="036247E2"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13BB305B" w14:textId="77777777" w:rsidR="002A0FFA" w:rsidRPr="00C309F5" w:rsidRDefault="002A0FFA" w:rsidP="002A0FFA">
      <w:pPr>
        <w:spacing w:before="0"/>
        <w:rPr>
          <w:rFonts w:ascii="Times New Roman" w:eastAsia="Times New Roman" w:hAnsi="Times New Roman" w:cs="Times New Roman"/>
          <w:b/>
          <w:color w:val="EE0000"/>
          <w:sz w:val="22"/>
          <w:szCs w:val="22"/>
        </w:rPr>
      </w:pPr>
    </w:p>
    <w:p w14:paraId="5D46C2C9"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13146B94"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0911C679" w14:textId="4FB7E7CF" w:rsidR="002A0FFA" w:rsidRPr="00C309F5" w:rsidRDefault="002A0FFA" w:rsidP="0017520B">
      <w:pPr>
        <w:spacing w:before="0"/>
        <w:jc w:val="center"/>
        <w:rPr>
          <w:rFonts w:ascii="Times New Roman" w:eastAsia="Times New Roman" w:hAnsi="Times New Roman" w:cs="Times New Roman"/>
          <w:b/>
          <w:color w:val="EE0000"/>
          <w:sz w:val="22"/>
          <w:szCs w:val="22"/>
        </w:rPr>
      </w:pPr>
    </w:p>
    <w:p w14:paraId="00BB0EE1"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7E3E5EAF"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1570CBD6"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32E7E8C8"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17A814CF"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0D50A7CF"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0E6CE73E"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47186A33"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6BE190FC" w14:textId="6B6C5318" w:rsidR="002A0FFA" w:rsidRPr="00C309F5" w:rsidRDefault="00A636D6" w:rsidP="00AB425C">
      <w:pPr>
        <w:spacing w:before="0"/>
        <w:rPr>
          <w:rFonts w:ascii="Times New Roman" w:eastAsia="Times New Roman" w:hAnsi="Times New Roman" w:cs="Times New Roman"/>
          <w:b/>
          <w:color w:val="EE0000"/>
          <w:sz w:val="22"/>
          <w:szCs w:val="22"/>
        </w:rPr>
      </w:pPr>
      <w:r w:rsidRPr="00A636D6">
        <w:rPr>
          <w:rFonts w:ascii="Times New Roman" w:eastAsia="Times New Roman" w:hAnsi="Times New Roman" w:cs="Times New Roman"/>
          <w:b/>
          <w:noProof/>
          <w:color w:val="EE0000"/>
          <w:sz w:val="22"/>
          <w:szCs w:val="22"/>
        </w:rPr>
        <w:lastRenderedPageBreak/>
        <w:drawing>
          <wp:inline distT="0" distB="0" distL="0" distR="0" wp14:anchorId="35BCB056" wp14:editId="4BCA36D6">
            <wp:extent cx="6311900" cy="8039735"/>
            <wp:effectExtent l="0" t="0" r="0" b="0"/>
            <wp:docPr id="8041479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47954" name=""/>
                    <pic:cNvPicPr/>
                  </pic:nvPicPr>
                  <pic:blipFill>
                    <a:blip r:embed="rId30"/>
                    <a:stretch>
                      <a:fillRect/>
                    </a:stretch>
                  </pic:blipFill>
                  <pic:spPr>
                    <a:xfrm>
                      <a:off x="0" y="0"/>
                      <a:ext cx="6312285" cy="8040225"/>
                    </a:xfrm>
                    <a:prstGeom prst="rect">
                      <a:avLst/>
                    </a:prstGeom>
                  </pic:spPr>
                </pic:pic>
              </a:graphicData>
            </a:graphic>
          </wp:inline>
        </w:drawing>
      </w:r>
    </w:p>
    <w:p w14:paraId="2CB22FA4" w14:textId="053E7722" w:rsidR="002A0FFA" w:rsidRPr="00C309F5" w:rsidRDefault="004806BC" w:rsidP="00A636D6">
      <w:pPr>
        <w:spacing w:before="0"/>
        <w:rPr>
          <w:rFonts w:ascii="Times New Roman" w:eastAsia="Times New Roman" w:hAnsi="Times New Roman" w:cs="Times New Roman"/>
          <w:b/>
          <w:color w:val="EE0000"/>
          <w:sz w:val="22"/>
          <w:szCs w:val="22"/>
        </w:rPr>
      </w:pPr>
      <w:r w:rsidRPr="004806BC">
        <w:rPr>
          <w:rFonts w:ascii="Times New Roman" w:eastAsia="Times New Roman" w:hAnsi="Times New Roman" w:cs="Times New Roman"/>
          <w:b/>
          <w:noProof/>
          <w:color w:val="EE0000"/>
          <w:sz w:val="22"/>
          <w:szCs w:val="22"/>
        </w:rPr>
        <w:lastRenderedPageBreak/>
        <w:drawing>
          <wp:inline distT="0" distB="0" distL="0" distR="0" wp14:anchorId="486D131B" wp14:editId="20B5BF63">
            <wp:extent cx="6356350" cy="6868160"/>
            <wp:effectExtent l="0" t="0" r="6350" b="8890"/>
            <wp:docPr id="20150414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041489" name=""/>
                    <pic:cNvPicPr/>
                  </pic:nvPicPr>
                  <pic:blipFill>
                    <a:blip r:embed="rId31"/>
                    <a:stretch>
                      <a:fillRect/>
                    </a:stretch>
                  </pic:blipFill>
                  <pic:spPr>
                    <a:xfrm>
                      <a:off x="0" y="0"/>
                      <a:ext cx="6356652" cy="6868486"/>
                    </a:xfrm>
                    <a:prstGeom prst="rect">
                      <a:avLst/>
                    </a:prstGeom>
                  </pic:spPr>
                </pic:pic>
              </a:graphicData>
            </a:graphic>
          </wp:inline>
        </w:drawing>
      </w:r>
    </w:p>
    <w:p w14:paraId="3B6EFB31"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4C78C4AD"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29AE1D88"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4CAF5A91"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6B9C928B"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7CA5AD2C" w14:textId="77777777" w:rsidR="002A0FFA" w:rsidRPr="00C309F5" w:rsidRDefault="002A0FFA" w:rsidP="0017520B">
      <w:pPr>
        <w:spacing w:before="0"/>
        <w:jc w:val="center"/>
        <w:rPr>
          <w:rFonts w:ascii="Times New Roman" w:eastAsia="Times New Roman" w:hAnsi="Times New Roman" w:cs="Times New Roman"/>
          <w:b/>
          <w:color w:val="EE0000"/>
          <w:sz w:val="22"/>
          <w:szCs w:val="22"/>
        </w:rPr>
      </w:pPr>
    </w:p>
    <w:p w14:paraId="3B580C6A" w14:textId="77777777" w:rsidR="007F33B3" w:rsidRPr="00C309F5" w:rsidRDefault="007F33B3" w:rsidP="0017520B">
      <w:pPr>
        <w:spacing w:before="0"/>
        <w:jc w:val="center"/>
        <w:rPr>
          <w:rFonts w:ascii="Times New Roman" w:eastAsia="Times New Roman" w:hAnsi="Times New Roman" w:cs="Times New Roman"/>
          <w:b/>
          <w:color w:val="EE0000"/>
          <w:sz w:val="22"/>
          <w:szCs w:val="22"/>
        </w:rPr>
      </w:pPr>
    </w:p>
    <w:p w14:paraId="4516C403" w14:textId="4A5EB997" w:rsidR="007F33B3" w:rsidRPr="00C309F5" w:rsidRDefault="00577720" w:rsidP="004806BC">
      <w:pPr>
        <w:spacing w:before="0"/>
        <w:rPr>
          <w:rFonts w:ascii="Times New Roman" w:eastAsia="Times New Roman" w:hAnsi="Times New Roman" w:cs="Times New Roman"/>
          <w:b/>
          <w:color w:val="EE0000"/>
          <w:sz w:val="22"/>
          <w:szCs w:val="22"/>
        </w:rPr>
      </w:pPr>
      <w:r w:rsidRPr="00577720">
        <w:rPr>
          <w:rFonts w:ascii="Times New Roman" w:eastAsia="Times New Roman" w:hAnsi="Times New Roman" w:cs="Times New Roman"/>
          <w:b/>
          <w:noProof/>
          <w:color w:val="EE0000"/>
          <w:sz w:val="22"/>
          <w:szCs w:val="22"/>
        </w:rPr>
        <w:lastRenderedPageBreak/>
        <w:drawing>
          <wp:inline distT="0" distB="0" distL="0" distR="0" wp14:anchorId="2F02AB33" wp14:editId="6F7A36DD">
            <wp:extent cx="6197600" cy="6943726"/>
            <wp:effectExtent l="0" t="0" r="0" b="9525"/>
            <wp:docPr id="14392387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38753" name=""/>
                    <pic:cNvPicPr/>
                  </pic:nvPicPr>
                  <pic:blipFill>
                    <a:blip r:embed="rId32"/>
                    <a:stretch>
                      <a:fillRect/>
                    </a:stretch>
                  </pic:blipFill>
                  <pic:spPr>
                    <a:xfrm>
                      <a:off x="0" y="0"/>
                      <a:ext cx="6198485" cy="6944717"/>
                    </a:xfrm>
                    <a:prstGeom prst="rect">
                      <a:avLst/>
                    </a:prstGeom>
                  </pic:spPr>
                </pic:pic>
              </a:graphicData>
            </a:graphic>
          </wp:inline>
        </w:drawing>
      </w:r>
    </w:p>
    <w:p w14:paraId="33B5870E" w14:textId="77777777" w:rsidR="007F33B3" w:rsidRPr="00C309F5" w:rsidRDefault="007F33B3" w:rsidP="0017520B">
      <w:pPr>
        <w:spacing w:before="0"/>
        <w:jc w:val="center"/>
        <w:rPr>
          <w:rFonts w:ascii="Times New Roman" w:eastAsia="Times New Roman" w:hAnsi="Times New Roman" w:cs="Times New Roman"/>
          <w:b/>
          <w:color w:val="EE0000"/>
          <w:sz w:val="22"/>
          <w:szCs w:val="22"/>
        </w:rPr>
      </w:pPr>
    </w:p>
    <w:p w14:paraId="7BBCC14C" w14:textId="5D44DD85" w:rsidR="007F33B3" w:rsidRPr="00C309F5" w:rsidRDefault="007F33B3" w:rsidP="0017520B">
      <w:pPr>
        <w:spacing w:before="0"/>
        <w:jc w:val="center"/>
        <w:rPr>
          <w:rFonts w:ascii="Times New Roman" w:eastAsia="Times New Roman" w:hAnsi="Times New Roman" w:cs="Times New Roman"/>
          <w:b/>
          <w:color w:val="EE0000"/>
          <w:sz w:val="22"/>
          <w:szCs w:val="22"/>
        </w:rPr>
      </w:pPr>
    </w:p>
    <w:p w14:paraId="2CB12360"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79D6759A"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1A20DD81"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64054432"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1DF412BF" w14:textId="4919AE47" w:rsidR="00812E71" w:rsidRPr="00C309F5" w:rsidRDefault="00577720" w:rsidP="00577720">
      <w:pPr>
        <w:spacing w:before="0"/>
        <w:rPr>
          <w:rFonts w:ascii="Times New Roman" w:eastAsia="Times New Roman" w:hAnsi="Times New Roman" w:cs="Times New Roman"/>
          <w:b/>
          <w:color w:val="EE0000"/>
          <w:sz w:val="22"/>
          <w:szCs w:val="22"/>
        </w:rPr>
      </w:pPr>
      <w:r w:rsidRPr="00577720">
        <w:rPr>
          <w:rFonts w:ascii="Times New Roman" w:eastAsia="Times New Roman" w:hAnsi="Times New Roman" w:cs="Times New Roman"/>
          <w:b/>
          <w:noProof/>
          <w:color w:val="EE0000"/>
          <w:sz w:val="22"/>
          <w:szCs w:val="22"/>
        </w:rPr>
        <w:lastRenderedPageBreak/>
        <w:drawing>
          <wp:inline distT="0" distB="0" distL="0" distR="0" wp14:anchorId="793FBDBF" wp14:editId="66EC6F7A">
            <wp:extent cx="6165850" cy="6867526"/>
            <wp:effectExtent l="0" t="0" r="6350" b="9525"/>
            <wp:docPr id="2438148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14849" name=""/>
                    <pic:cNvPicPr/>
                  </pic:nvPicPr>
                  <pic:blipFill>
                    <a:blip r:embed="rId33"/>
                    <a:stretch>
                      <a:fillRect/>
                    </a:stretch>
                  </pic:blipFill>
                  <pic:spPr>
                    <a:xfrm>
                      <a:off x="0" y="0"/>
                      <a:ext cx="6166726" cy="6868502"/>
                    </a:xfrm>
                    <a:prstGeom prst="rect">
                      <a:avLst/>
                    </a:prstGeom>
                  </pic:spPr>
                </pic:pic>
              </a:graphicData>
            </a:graphic>
          </wp:inline>
        </w:drawing>
      </w:r>
    </w:p>
    <w:p w14:paraId="3ECA61A6"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25426AFF"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6E9039B7"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4963D3A1"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357DF1A9"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6B1B50DB"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390676CB"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7AD42877" w14:textId="595CC87C" w:rsidR="00812E71" w:rsidRPr="00C309F5" w:rsidRDefault="00766170" w:rsidP="00577720">
      <w:pPr>
        <w:spacing w:before="0"/>
        <w:rPr>
          <w:rFonts w:ascii="Times New Roman" w:eastAsia="Times New Roman" w:hAnsi="Times New Roman" w:cs="Times New Roman"/>
          <w:b/>
          <w:color w:val="EE0000"/>
          <w:sz w:val="22"/>
          <w:szCs w:val="22"/>
        </w:rPr>
      </w:pPr>
      <w:r w:rsidRPr="00766170">
        <w:rPr>
          <w:rFonts w:ascii="Times New Roman" w:eastAsia="Times New Roman" w:hAnsi="Times New Roman" w:cs="Times New Roman"/>
          <w:b/>
          <w:noProof/>
          <w:color w:val="EE0000"/>
          <w:sz w:val="22"/>
          <w:szCs w:val="22"/>
        </w:rPr>
        <w:lastRenderedPageBreak/>
        <w:drawing>
          <wp:inline distT="0" distB="0" distL="0" distR="0" wp14:anchorId="57841589" wp14:editId="0D833532">
            <wp:extent cx="6311900" cy="6944360"/>
            <wp:effectExtent l="0" t="0" r="0" b="8890"/>
            <wp:docPr id="15487982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98283" name=""/>
                    <pic:cNvPicPr/>
                  </pic:nvPicPr>
                  <pic:blipFill>
                    <a:blip r:embed="rId34"/>
                    <a:stretch>
                      <a:fillRect/>
                    </a:stretch>
                  </pic:blipFill>
                  <pic:spPr>
                    <a:xfrm>
                      <a:off x="0" y="0"/>
                      <a:ext cx="6312207" cy="6944698"/>
                    </a:xfrm>
                    <a:prstGeom prst="rect">
                      <a:avLst/>
                    </a:prstGeom>
                  </pic:spPr>
                </pic:pic>
              </a:graphicData>
            </a:graphic>
          </wp:inline>
        </w:drawing>
      </w:r>
    </w:p>
    <w:p w14:paraId="6F8C4537"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349A57DC"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6DA36483"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1F850472"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50B8A121"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62D2679C"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2070A9C1" w14:textId="47DEE5A5" w:rsidR="00812E71" w:rsidRPr="00C309F5" w:rsidRDefault="00766170" w:rsidP="00766170">
      <w:pPr>
        <w:spacing w:before="0"/>
        <w:rPr>
          <w:rFonts w:ascii="Times New Roman" w:eastAsia="Times New Roman" w:hAnsi="Times New Roman" w:cs="Times New Roman"/>
          <w:b/>
          <w:color w:val="EE0000"/>
          <w:sz w:val="22"/>
          <w:szCs w:val="22"/>
        </w:rPr>
      </w:pPr>
      <w:r w:rsidRPr="00766170">
        <w:rPr>
          <w:rFonts w:ascii="Times New Roman" w:eastAsia="Times New Roman" w:hAnsi="Times New Roman" w:cs="Times New Roman"/>
          <w:b/>
          <w:noProof/>
          <w:color w:val="EE0000"/>
          <w:sz w:val="22"/>
          <w:szCs w:val="22"/>
        </w:rPr>
        <w:lastRenderedPageBreak/>
        <w:drawing>
          <wp:inline distT="0" distB="0" distL="0" distR="0" wp14:anchorId="4D1CBC77" wp14:editId="2D677AB0">
            <wp:extent cx="6248400" cy="6906260"/>
            <wp:effectExtent l="0" t="0" r="0" b="8890"/>
            <wp:docPr id="20745994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99451" name=""/>
                    <pic:cNvPicPr/>
                  </pic:nvPicPr>
                  <pic:blipFill>
                    <a:blip r:embed="rId35"/>
                    <a:stretch>
                      <a:fillRect/>
                    </a:stretch>
                  </pic:blipFill>
                  <pic:spPr>
                    <a:xfrm>
                      <a:off x="0" y="0"/>
                      <a:ext cx="6248702" cy="6906594"/>
                    </a:xfrm>
                    <a:prstGeom prst="rect">
                      <a:avLst/>
                    </a:prstGeom>
                  </pic:spPr>
                </pic:pic>
              </a:graphicData>
            </a:graphic>
          </wp:inline>
        </w:drawing>
      </w:r>
    </w:p>
    <w:p w14:paraId="62E508B9"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3807F71A" w14:textId="77777777" w:rsidR="00812E71" w:rsidRPr="00C309F5" w:rsidRDefault="00812E71" w:rsidP="0017520B">
      <w:pPr>
        <w:spacing w:before="0"/>
        <w:jc w:val="center"/>
        <w:rPr>
          <w:rFonts w:ascii="Times New Roman" w:eastAsia="Times New Roman" w:hAnsi="Times New Roman" w:cs="Times New Roman"/>
          <w:b/>
          <w:color w:val="EE0000"/>
          <w:sz w:val="22"/>
          <w:szCs w:val="22"/>
        </w:rPr>
      </w:pPr>
    </w:p>
    <w:p w14:paraId="163FA764" w14:textId="77777777" w:rsidR="00812E71" w:rsidRPr="00C309F5" w:rsidRDefault="00812E71" w:rsidP="00812E71">
      <w:pPr>
        <w:spacing w:before="0"/>
        <w:rPr>
          <w:rFonts w:ascii="Times New Roman" w:eastAsia="Times New Roman" w:hAnsi="Times New Roman" w:cs="Times New Roman"/>
          <w:b/>
          <w:color w:val="EE0000"/>
          <w:sz w:val="22"/>
          <w:szCs w:val="22"/>
        </w:rPr>
      </w:pPr>
    </w:p>
    <w:p w14:paraId="08F7A654" w14:textId="35F311AE" w:rsidR="00812E71" w:rsidRPr="00C309F5" w:rsidRDefault="00812E71" w:rsidP="00812E71">
      <w:pPr>
        <w:spacing w:before="0"/>
        <w:rPr>
          <w:rFonts w:ascii="Times New Roman" w:eastAsia="Times New Roman" w:hAnsi="Times New Roman" w:cs="Times New Roman"/>
          <w:b/>
          <w:color w:val="EE0000"/>
          <w:sz w:val="22"/>
          <w:szCs w:val="22"/>
        </w:rPr>
      </w:pPr>
    </w:p>
    <w:p w14:paraId="11C7B4D3"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43AE17A1"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48BF6425"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31B5BE26" w14:textId="6EFE72DA" w:rsidR="00933D7F" w:rsidRPr="00C309F5" w:rsidRDefault="00F951D0" w:rsidP="00812E71">
      <w:pPr>
        <w:spacing w:before="0"/>
        <w:rPr>
          <w:rFonts w:ascii="Times New Roman" w:eastAsia="Times New Roman" w:hAnsi="Times New Roman" w:cs="Times New Roman"/>
          <w:b/>
          <w:color w:val="EE0000"/>
          <w:sz w:val="22"/>
          <w:szCs w:val="22"/>
        </w:rPr>
      </w:pPr>
      <w:r w:rsidRPr="00F951D0">
        <w:rPr>
          <w:rFonts w:ascii="Times New Roman" w:eastAsia="Times New Roman" w:hAnsi="Times New Roman" w:cs="Times New Roman"/>
          <w:b/>
          <w:noProof/>
          <w:color w:val="EE0000"/>
          <w:sz w:val="22"/>
          <w:szCs w:val="22"/>
        </w:rPr>
        <w:lastRenderedPageBreak/>
        <w:drawing>
          <wp:inline distT="0" distB="0" distL="0" distR="0" wp14:anchorId="3288FBD9" wp14:editId="6FD64469">
            <wp:extent cx="6267450" cy="6896101"/>
            <wp:effectExtent l="0" t="0" r="0" b="0"/>
            <wp:docPr id="20032912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91244" name=""/>
                    <pic:cNvPicPr/>
                  </pic:nvPicPr>
                  <pic:blipFill>
                    <a:blip r:embed="rId36"/>
                    <a:stretch>
                      <a:fillRect/>
                    </a:stretch>
                  </pic:blipFill>
                  <pic:spPr>
                    <a:xfrm>
                      <a:off x="0" y="0"/>
                      <a:ext cx="6268345" cy="6897086"/>
                    </a:xfrm>
                    <a:prstGeom prst="rect">
                      <a:avLst/>
                    </a:prstGeom>
                  </pic:spPr>
                </pic:pic>
              </a:graphicData>
            </a:graphic>
          </wp:inline>
        </w:drawing>
      </w:r>
    </w:p>
    <w:p w14:paraId="28CCB4FE"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00CCC181"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01894825"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6C18C100"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7F31F2C2"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05B9FCFE"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55E77E35"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66F7DB53" w14:textId="5A96D06D" w:rsidR="00933D7F" w:rsidRPr="00C309F5" w:rsidRDefault="00F951D0" w:rsidP="00812E71">
      <w:pPr>
        <w:spacing w:before="0"/>
        <w:rPr>
          <w:rFonts w:ascii="Times New Roman" w:eastAsia="Times New Roman" w:hAnsi="Times New Roman" w:cs="Times New Roman"/>
          <w:b/>
          <w:color w:val="EE0000"/>
          <w:sz w:val="22"/>
          <w:szCs w:val="22"/>
        </w:rPr>
      </w:pPr>
      <w:r w:rsidRPr="00F951D0">
        <w:rPr>
          <w:rFonts w:ascii="Times New Roman" w:eastAsia="Times New Roman" w:hAnsi="Times New Roman" w:cs="Times New Roman"/>
          <w:b/>
          <w:noProof/>
          <w:color w:val="EE0000"/>
          <w:sz w:val="22"/>
          <w:szCs w:val="22"/>
        </w:rPr>
        <w:lastRenderedPageBreak/>
        <w:drawing>
          <wp:inline distT="0" distB="0" distL="0" distR="0" wp14:anchorId="66C6B9BD" wp14:editId="5891462E">
            <wp:extent cx="6235700" cy="6905625"/>
            <wp:effectExtent l="0" t="0" r="0" b="9525"/>
            <wp:docPr id="20233587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58772" name=""/>
                    <pic:cNvPicPr/>
                  </pic:nvPicPr>
                  <pic:blipFill>
                    <a:blip r:embed="rId37"/>
                    <a:stretch>
                      <a:fillRect/>
                    </a:stretch>
                  </pic:blipFill>
                  <pic:spPr>
                    <a:xfrm>
                      <a:off x="0" y="0"/>
                      <a:ext cx="6236573" cy="6906592"/>
                    </a:xfrm>
                    <a:prstGeom prst="rect">
                      <a:avLst/>
                    </a:prstGeom>
                  </pic:spPr>
                </pic:pic>
              </a:graphicData>
            </a:graphic>
          </wp:inline>
        </w:drawing>
      </w:r>
    </w:p>
    <w:p w14:paraId="7267CD11"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25BB9EEC"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288110B1"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51C0C08F"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4B4B2189"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223A735C"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37888EA4"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5F5EDAAB" w14:textId="2CDC8380" w:rsidR="00933D7F" w:rsidRPr="00C309F5" w:rsidRDefault="00FA7D2B" w:rsidP="00812E71">
      <w:pPr>
        <w:spacing w:before="0"/>
        <w:rPr>
          <w:rFonts w:ascii="Times New Roman" w:eastAsia="Times New Roman" w:hAnsi="Times New Roman" w:cs="Times New Roman"/>
          <w:b/>
          <w:color w:val="EE0000"/>
          <w:sz w:val="22"/>
          <w:szCs w:val="22"/>
        </w:rPr>
      </w:pPr>
      <w:r w:rsidRPr="00FA7D2B">
        <w:rPr>
          <w:rFonts w:ascii="Times New Roman" w:eastAsia="Times New Roman" w:hAnsi="Times New Roman" w:cs="Times New Roman"/>
          <w:b/>
          <w:noProof/>
          <w:color w:val="EE0000"/>
          <w:sz w:val="22"/>
          <w:szCs w:val="22"/>
        </w:rPr>
        <w:lastRenderedPageBreak/>
        <w:drawing>
          <wp:inline distT="0" distB="0" distL="0" distR="0" wp14:anchorId="22AD9D65" wp14:editId="1093829D">
            <wp:extent cx="6229350" cy="6962775"/>
            <wp:effectExtent l="0" t="0" r="0" b="9525"/>
            <wp:docPr id="9325361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536161" name=""/>
                    <pic:cNvPicPr/>
                  </pic:nvPicPr>
                  <pic:blipFill>
                    <a:blip r:embed="rId38"/>
                    <a:stretch>
                      <a:fillRect/>
                    </a:stretch>
                  </pic:blipFill>
                  <pic:spPr>
                    <a:xfrm>
                      <a:off x="0" y="0"/>
                      <a:ext cx="6230223" cy="6963751"/>
                    </a:xfrm>
                    <a:prstGeom prst="rect">
                      <a:avLst/>
                    </a:prstGeom>
                  </pic:spPr>
                </pic:pic>
              </a:graphicData>
            </a:graphic>
          </wp:inline>
        </w:drawing>
      </w:r>
    </w:p>
    <w:p w14:paraId="3D674436"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3BC596D1"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3E7EACA3"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69F988BD" w14:textId="77777777" w:rsidR="00933D7F" w:rsidRPr="00C309F5" w:rsidRDefault="00933D7F" w:rsidP="00812E71">
      <w:pPr>
        <w:spacing w:before="0"/>
        <w:rPr>
          <w:rFonts w:ascii="Times New Roman" w:eastAsia="Times New Roman" w:hAnsi="Times New Roman" w:cs="Times New Roman"/>
          <w:b/>
          <w:color w:val="EE0000"/>
          <w:sz w:val="22"/>
          <w:szCs w:val="22"/>
        </w:rPr>
      </w:pPr>
    </w:p>
    <w:p w14:paraId="007A0FEE" w14:textId="48FA1C4C" w:rsidR="00933D7F" w:rsidRPr="00C309F5" w:rsidRDefault="00933D7F" w:rsidP="00812E71">
      <w:pPr>
        <w:spacing w:before="0"/>
        <w:rPr>
          <w:rFonts w:ascii="Times New Roman" w:eastAsia="Times New Roman" w:hAnsi="Times New Roman" w:cs="Times New Roman"/>
          <w:b/>
          <w:color w:val="EE0000"/>
          <w:sz w:val="22"/>
          <w:szCs w:val="22"/>
        </w:rPr>
      </w:pPr>
    </w:p>
    <w:p w14:paraId="1A284D5A"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178168A3" w14:textId="78E34E4D" w:rsidR="002D191B" w:rsidRPr="00C309F5" w:rsidRDefault="00FA7D2B" w:rsidP="00812E71">
      <w:pPr>
        <w:spacing w:before="0"/>
        <w:rPr>
          <w:rFonts w:ascii="Times New Roman" w:eastAsia="Times New Roman" w:hAnsi="Times New Roman" w:cs="Times New Roman"/>
          <w:b/>
          <w:color w:val="EE0000"/>
          <w:sz w:val="22"/>
          <w:szCs w:val="22"/>
        </w:rPr>
      </w:pPr>
      <w:r w:rsidRPr="00FA7D2B">
        <w:rPr>
          <w:rFonts w:ascii="Times New Roman" w:eastAsia="Times New Roman" w:hAnsi="Times New Roman" w:cs="Times New Roman"/>
          <w:b/>
          <w:noProof/>
          <w:color w:val="EE0000"/>
          <w:sz w:val="22"/>
          <w:szCs w:val="22"/>
        </w:rPr>
        <w:lastRenderedPageBreak/>
        <w:drawing>
          <wp:inline distT="0" distB="0" distL="0" distR="0" wp14:anchorId="433FC5F3" wp14:editId="4339F524">
            <wp:extent cx="6223000" cy="6934199"/>
            <wp:effectExtent l="0" t="0" r="6350" b="635"/>
            <wp:docPr id="10211270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27088" name=""/>
                    <pic:cNvPicPr/>
                  </pic:nvPicPr>
                  <pic:blipFill>
                    <a:blip r:embed="rId39"/>
                    <a:stretch>
                      <a:fillRect/>
                    </a:stretch>
                  </pic:blipFill>
                  <pic:spPr>
                    <a:xfrm>
                      <a:off x="0" y="0"/>
                      <a:ext cx="6234691" cy="6947226"/>
                    </a:xfrm>
                    <a:prstGeom prst="rect">
                      <a:avLst/>
                    </a:prstGeom>
                  </pic:spPr>
                </pic:pic>
              </a:graphicData>
            </a:graphic>
          </wp:inline>
        </w:drawing>
      </w:r>
    </w:p>
    <w:p w14:paraId="131C8513"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0CD3393C"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3744B969"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577162EE"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2C652DFD"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244199ED"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342F4812" w14:textId="4DBBB6BA" w:rsidR="002D191B" w:rsidRPr="00C309F5" w:rsidRDefault="00FA45E3" w:rsidP="00812E71">
      <w:pPr>
        <w:spacing w:before="0"/>
        <w:rPr>
          <w:rFonts w:ascii="Times New Roman" w:eastAsia="Times New Roman" w:hAnsi="Times New Roman" w:cs="Times New Roman"/>
          <w:b/>
          <w:color w:val="EE0000"/>
          <w:sz w:val="22"/>
          <w:szCs w:val="22"/>
        </w:rPr>
      </w:pPr>
      <w:r w:rsidRPr="00FA45E3">
        <w:rPr>
          <w:rFonts w:ascii="Times New Roman" w:eastAsia="Times New Roman" w:hAnsi="Times New Roman" w:cs="Times New Roman"/>
          <w:b/>
          <w:noProof/>
          <w:color w:val="EE0000"/>
          <w:sz w:val="22"/>
          <w:szCs w:val="22"/>
        </w:rPr>
        <w:lastRenderedPageBreak/>
        <w:drawing>
          <wp:inline distT="0" distB="0" distL="0" distR="0" wp14:anchorId="355DE978" wp14:editId="6E948D5A">
            <wp:extent cx="6197600" cy="6962775"/>
            <wp:effectExtent l="0" t="0" r="0" b="9525"/>
            <wp:docPr id="19442751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275142" name=""/>
                    <pic:cNvPicPr/>
                  </pic:nvPicPr>
                  <pic:blipFill>
                    <a:blip r:embed="rId40"/>
                    <a:stretch>
                      <a:fillRect/>
                    </a:stretch>
                  </pic:blipFill>
                  <pic:spPr>
                    <a:xfrm>
                      <a:off x="0" y="0"/>
                      <a:ext cx="6198466" cy="6963748"/>
                    </a:xfrm>
                    <a:prstGeom prst="rect">
                      <a:avLst/>
                    </a:prstGeom>
                  </pic:spPr>
                </pic:pic>
              </a:graphicData>
            </a:graphic>
          </wp:inline>
        </w:drawing>
      </w:r>
    </w:p>
    <w:p w14:paraId="558C1908"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49744089"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2B392373"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22BF164E"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58142DD1"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2C8AB821"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3E7F5996" w14:textId="4691B08D" w:rsidR="002D191B" w:rsidRPr="00C309F5" w:rsidRDefault="00FA45E3" w:rsidP="00812E71">
      <w:pPr>
        <w:spacing w:before="0"/>
        <w:rPr>
          <w:rFonts w:ascii="Times New Roman" w:eastAsia="Times New Roman" w:hAnsi="Times New Roman" w:cs="Times New Roman"/>
          <w:b/>
          <w:color w:val="EE0000"/>
          <w:sz w:val="22"/>
          <w:szCs w:val="22"/>
        </w:rPr>
      </w:pPr>
      <w:r w:rsidRPr="00FA45E3">
        <w:rPr>
          <w:rFonts w:ascii="Times New Roman" w:eastAsia="Times New Roman" w:hAnsi="Times New Roman" w:cs="Times New Roman"/>
          <w:b/>
          <w:noProof/>
          <w:color w:val="EE0000"/>
          <w:sz w:val="22"/>
          <w:szCs w:val="22"/>
        </w:rPr>
        <w:lastRenderedPageBreak/>
        <w:drawing>
          <wp:inline distT="0" distB="0" distL="0" distR="0" wp14:anchorId="5E2ED9FA" wp14:editId="320772EF">
            <wp:extent cx="6286500" cy="6991985"/>
            <wp:effectExtent l="0" t="0" r="0" b="0"/>
            <wp:docPr id="15358796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79604" name=""/>
                    <pic:cNvPicPr/>
                  </pic:nvPicPr>
                  <pic:blipFill>
                    <a:blip r:embed="rId41"/>
                    <a:stretch>
                      <a:fillRect/>
                    </a:stretch>
                  </pic:blipFill>
                  <pic:spPr>
                    <a:xfrm>
                      <a:off x="0" y="0"/>
                      <a:ext cx="6286808" cy="6992328"/>
                    </a:xfrm>
                    <a:prstGeom prst="rect">
                      <a:avLst/>
                    </a:prstGeom>
                  </pic:spPr>
                </pic:pic>
              </a:graphicData>
            </a:graphic>
          </wp:inline>
        </w:drawing>
      </w:r>
    </w:p>
    <w:p w14:paraId="325B3C16"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7EE944E0"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7B2DA4AF"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0F5FC1E7"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45DDF4C4" w14:textId="77777777" w:rsidR="002D191B" w:rsidRPr="00C309F5" w:rsidRDefault="002D191B" w:rsidP="00812E71">
      <w:pPr>
        <w:spacing w:before="0"/>
        <w:rPr>
          <w:rFonts w:ascii="Times New Roman" w:eastAsia="Times New Roman" w:hAnsi="Times New Roman" w:cs="Times New Roman"/>
          <w:b/>
          <w:color w:val="EE0000"/>
          <w:sz w:val="22"/>
          <w:szCs w:val="22"/>
        </w:rPr>
      </w:pPr>
    </w:p>
    <w:p w14:paraId="028B9D70" w14:textId="3E1C7284" w:rsidR="002D191B" w:rsidRPr="00C309F5" w:rsidRDefault="002D191B" w:rsidP="00812E71">
      <w:pPr>
        <w:spacing w:before="0"/>
        <w:rPr>
          <w:rFonts w:ascii="Times New Roman" w:eastAsia="Times New Roman" w:hAnsi="Times New Roman" w:cs="Times New Roman"/>
          <w:b/>
          <w:color w:val="EE0000"/>
          <w:sz w:val="22"/>
          <w:szCs w:val="22"/>
        </w:rPr>
      </w:pPr>
    </w:p>
    <w:p w14:paraId="64CDCE35" w14:textId="138CBC4A" w:rsidR="00B03D19" w:rsidRPr="00C309F5" w:rsidRDefault="00387B33" w:rsidP="00812E71">
      <w:pPr>
        <w:spacing w:before="0"/>
        <w:rPr>
          <w:rFonts w:ascii="Times New Roman" w:eastAsia="Times New Roman" w:hAnsi="Times New Roman" w:cs="Times New Roman"/>
          <w:b/>
          <w:color w:val="EE0000"/>
          <w:sz w:val="22"/>
          <w:szCs w:val="22"/>
        </w:rPr>
      </w:pPr>
      <w:r w:rsidRPr="00387B33">
        <w:rPr>
          <w:rFonts w:ascii="Times New Roman" w:eastAsia="Times New Roman" w:hAnsi="Times New Roman" w:cs="Times New Roman"/>
          <w:b/>
          <w:noProof/>
          <w:color w:val="EE0000"/>
          <w:sz w:val="22"/>
          <w:szCs w:val="22"/>
        </w:rPr>
        <w:lastRenderedPageBreak/>
        <w:drawing>
          <wp:inline distT="0" distB="0" distL="0" distR="0" wp14:anchorId="19202A24" wp14:editId="37A7A121">
            <wp:extent cx="6407150" cy="6982460"/>
            <wp:effectExtent l="0" t="0" r="0" b="8890"/>
            <wp:docPr id="11030454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45460" name=""/>
                    <pic:cNvPicPr/>
                  </pic:nvPicPr>
                  <pic:blipFill>
                    <a:blip r:embed="rId42"/>
                    <a:stretch>
                      <a:fillRect/>
                    </a:stretch>
                  </pic:blipFill>
                  <pic:spPr>
                    <a:xfrm>
                      <a:off x="0" y="0"/>
                      <a:ext cx="6407465" cy="6982803"/>
                    </a:xfrm>
                    <a:prstGeom prst="rect">
                      <a:avLst/>
                    </a:prstGeom>
                  </pic:spPr>
                </pic:pic>
              </a:graphicData>
            </a:graphic>
          </wp:inline>
        </w:drawing>
      </w:r>
    </w:p>
    <w:p w14:paraId="522A7358" w14:textId="77777777" w:rsidR="00B03D19" w:rsidRPr="00C309F5" w:rsidRDefault="00B03D19" w:rsidP="00812E71">
      <w:pPr>
        <w:spacing w:before="0"/>
        <w:rPr>
          <w:rFonts w:ascii="Times New Roman" w:eastAsia="Times New Roman" w:hAnsi="Times New Roman" w:cs="Times New Roman"/>
          <w:b/>
          <w:color w:val="EE0000"/>
          <w:sz w:val="22"/>
          <w:szCs w:val="22"/>
        </w:rPr>
      </w:pPr>
    </w:p>
    <w:p w14:paraId="7A23B07F" w14:textId="77777777" w:rsidR="00B03D19" w:rsidRPr="00C309F5" w:rsidRDefault="00B03D19" w:rsidP="00812E71">
      <w:pPr>
        <w:spacing w:before="0"/>
        <w:rPr>
          <w:rFonts w:ascii="Times New Roman" w:eastAsia="Times New Roman" w:hAnsi="Times New Roman" w:cs="Times New Roman"/>
          <w:b/>
          <w:color w:val="EE0000"/>
          <w:sz w:val="22"/>
          <w:szCs w:val="22"/>
        </w:rPr>
      </w:pPr>
    </w:p>
    <w:p w14:paraId="42753ADF" w14:textId="77777777" w:rsidR="00B03D19" w:rsidRPr="00C309F5" w:rsidRDefault="00B03D19" w:rsidP="00812E71">
      <w:pPr>
        <w:spacing w:before="0"/>
        <w:rPr>
          <w:rFonts w:ascii="Times New Roman" w:eastAsia="Times New Roman" w:hAnsi="Times New Roman" w:cs="Times New Roman"/>
          <w:b/>
          <w:color w:val="EE0000"/>
          <w:sz w:val="22"/>
          <w:szCs w:val="22"/>
        </w:rPr>
      </w:pPr>
    </w:p>
    <w:p w14:paraId="599A533C" w14:textId="77777777" w:rsidR="00B03D19" w:rsidRPr="00C309F5" w:rsidRDefault="00B03D19" w:rsidP="00812E71">
      <w:pPr>
        <w:spacing w:before="0"/>
        <w:rPr>
          <w:rFonts w:ascii="Times New Roman" w:eastAsia="Times New Roman" w:hAnsi="Times New Roman" w:cs="Times New Roman"/>
          <w:b/>
          <w:color w:val="EE0000"/>
          <w:sz w:val="22"/>
          <w:szCs w:val="22"/>
        </w:rPr>
      </w:pPr>
    </w:p>
    <w:p w14:paraId="6A2DB9D2" w14:textId="77777777" w:rsidR="00B03D19" w:rsidRPr="00C309F5" w:rsidRDefault="00B03D19" w:rsidP="00812E71">
      <w:pPr>
        <w:spacing w:before="0"/>
        <w:rPr>
          <w:rFonts w:ascii="Times New Roman" w:eastAsia="Times New Roman" w:hAnsi="Times New Roman" w:cs="Times New Roman"/>
          <w:b/>
          <w:color w:val="EE0000"/>
          <w:sz w:val="22"/>
          <w:szCs w:val="22"/>
        </w:rPr>
      </w:pPr>
    </w:p>
    <w:p w14:paraId="3611E04E" w14:textId="77777777" w:rsidR="00B03D19" w:rsidRPr="00C309F5" w:rsidRDefault="00B03D19" w:rsidP="00812E71">
      <w:pPr>
        <w:spacing w:before="0"/>
        <w:rPr>
          <w:rFonts w:ascii="Times New Roman" w:eastAsia="Times New Roman" w:hAnsi="Times New Roman" w:cs="Times New Roman"/>
          <w:b/>
          <w:color w:val="EE0000"/>
          <w:sz w:val="22"/>
          <w:szCs w:val="22"/>
        </w:rPr>
      </w:pPr>
    </w:p>
    <w:p w14:paraId="47D067CB" w14:textId="77777777" w:rsidR="007403D6" w:rsidRPr="007403D6" w:rsidRDefault="007403D6" w:rsidP="00541D70">
      <w:pPr>
        <w:spacing w:before="0"/>
        <w:jc w:val="center"/>
        <w:rPr>
          <w:rFonts w:ascii="Times New Roman" w:eastAsia="Times New Roman" w:hAnsi="Times New Roman" w:cs="Times New Roman"/>
          <w:b/>
          <w:sz w:val="22"/>
          <w:szCs w:val="22"/>
        </w:rPr>
      </w:pPr>
    </w:p>
    <w:p w14:paraId="1E0C33E4" w14:textId="1B6F8638" w:rsidR="009A1364" w:rsidRPr="007403D6" w:rsidRDefault="00DB2789" w:rsidP="00541D70">
      <w:pPr>
        <w:spacing w:before="0"/>
        <w:jc w:val="center"/>
        <w:rPr>
          <w:rFonts w:ascii="Times New Roman" w:eastAsia="Times New Roman" w:hAnsi="Times New Roman" w:cs="Times New Roman"/>
          <w:b/>
          <w:sz w:val="22"/>
          <w:szCs w:val="22"/>
        </w:rPr>
      </w:pPr>
      <w:r w:rsidRPr="007403D6">
        <w:rPr>
          <w:rFonts w:ascii="Times New Roman" w:eastAsia="Times New Roman" w:hAnsi="Times New Roman" w:cs="Times New Roman"/>
          <w:b/>
          <w:sz w:val="22"/>
          <w:szCs w:val="22"/>
        </w:rPr>
        <w:lastRenderedPageBreak/>
        <w:t xml:space="preserve">CONCORRÊNCIA – ELETRÔNICA Nº </w:t>
      </w:r>
      <w:r w:rsidR="00D33F2F">
        <w:rPr>
          <w:rFonts w:ascii="Times New Roman" w:eastAsia="Times New Roman" w:hAnsi="Times New Roman" w:cs="Times New Roman"/>
          <w:b/>
          <w:sz w:val="22"/>
          <w:szCs w:val="22"/>
        </w:rPr>
        <w:t xml:space="preserve">011/2026 </w:t>
      </w:r>
      <w:r w:rsidR="009A1364" w:rsidRPr="007403D6">
        <w:rPr>
          <w:rFonts w:ascii="Times New Roman" w:eastAsia="Times New Roman" w:hAnsi="Times New Roman" w:cs="Times New Roman"/>
          <w:b/>
          <w:sz w:val="22"/>
          <w:szCs w:val="22"/>
        </w:rPr>
        <w:t xml:space="preserve"> </w:t>
      </w:r>
    </w:p>
    <w:p w14:paraId="552F72B7" w14:textId="77777777" w:rsidR="009A1364" w:rsidRPr="007403D6" w:rsidRDefault="009A1364" w:rsidP="00541D70">
      <w:pPr>
        <w:spacing w:before="0"/>
        <w:jc w:val="center"/>
        <w:rPr>
          <w:rFonts w:ascii="Times New Roman" w:eastAsia="Times New Roman" w:hAnsi="Times New Roman" w:cs="Times New Roman"/>
          <w:b/>
          <w:sz w:val="22"/>
          <w:szCs w:val="22"/>
        </w:rPr>
      </w:pPr>
    </w:p>
    <w:p w14:paraId="1850BBDC" w14:textId="66BBC59C" w:rsidR="009A1364" w:rsidRPr="007403D6" w:rsidRDefault="00DB2789" w:rsidP="00541D70">
      <w:pPr>
        <w:spacing w:before="0"/>
        <w:jc w:val="center"/>
        <w:rPr>
          <w:rFonts w:ascii="Times New Roman" w:eastAsia="Times New Roman" w:hAnsi="Times New Roman" w:cs="Times New Roman"/>
          <w:b/>
          <w:sz w:val="22"/>
          <w:szCs w:val="22"/>
        </w:rPr>
      </w:pPr>
      <w:r w:rsidRPr="007403D6">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6C43B78B" w14:textId="77777777" w:rsidR="009A1364" w:rsidRPr="007403D6" w:rsidRDefault="009A1364"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7CE53A6A" w14:textId="6AB809D1" w:rsidR="009A1364" w:rsidRPr="007403D6" w:rsidRDefault="009A1364"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r w:rsidRPr="007403D6">
        <w:rPr>
          <w:rFonts w:ascii="Times New Roman" w:eastAsia="Times New Roman" w:hAnsi="Times New Roman" w:cs="Times New Roman"/>
          <w:b/>
          <w:sz w:val="22"/>
          <w:szCs w:val="22"/>
        </w:rPr>
        <w:t xml:space="preserve">ANEXO </w:t>
      </w:r>
      <w:r w:rsidR="007403D6" w:rsidRPr="007403D6">
        <w:rPr>
          <w:rFonts w:ascii="Times New Roman" w:eastAsia="Times New Roman" w:hAnsi="Times New Roman" w:cs="Times New Roman"/>
          <w:b/>
          <w:sz w:val="22"/>
          <w:szCs w:val="22"/>
        </w:rPr>
        <w:t>II</w:t>
      </w:r>
    </w:p>
    <w:p w14:paraId="5748B06A" w14:textId="77777777" w:rsidR="009A1364" w:rsidRPr="007403D6" w:rsidRDefault="009A1364"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3C8DFD9E" w14:textId="77777777" w:rsidR="00702DAF" w:rsidRPr="007403D6" w:rsidRDefault="00702DAF" w:rsidP="00541D70">
      <w:pPr>
        <w:tabs>
          <w:tab w:val="center" w:pos="4819"/>
          <w:tab w:val="left" w:pos="7575"/>
        </w:tabs>
        <w:autoSpaceDE w:val="0"/>
        <w:autoSpaceDN w:val="0"/>
        <w:adjustRightInd w:val="0"/>
        <w:spacing w:before="0"/>
        <w:jc w:val="center"/>
        <w:rPr>
          <w:rFonts w:ascii="Times New Roman" w:hAnsi="Times New Roman" w:cs="Times New Roman"/>
          <w:b/>
          <w:sz w:val="22"/>
          <w:szCs w:val="22"/>
        </w:rPr>
      </w:pPr>
      <w:r w:rsidRPr="007403D6">
        <w:rPr>
          <w:rFonts w:ascii="Times New Roman" w:hAnsi="Times New Roman" w:cs="Times New Roman"/>
          <w:b/>
          <w:sz w:val="22"/>
          <w:szCs w:val="22"/>
        </w:rPr>
        <w:t>DECLARAÇÃO FORMAL DE VISITA / VISTORIA</w:t>
      </w:r>
    </w:p>
    <w:p w14:paraId="2E475FFB" w14:textId="77777777" w:rsidR="00702DAF" w:rsidRPr="007403D6" w:rsidRDefault="00702DAF" w:rsidP="00541D70">
      <w:pPr>
        <w:autoSpaceDE w:val="0"/>
        <w:autoSpaceDN w:val="0"/>
        <w:adjustRightInd w:val="0"/>
        <w:spacing w:before="0"/>
        <w:jc w:val="center"/>
        <w:rPr>
          <w:rFonts w:ascii="Times New Roman" w:hAnsi="Times New Roman" w:cs="Times New Roman"/>
          <w:b/>
          <w:sz w:val="22"/>
          <w:szCs w:val="22"/>
        </w:rPr>
      </w:pPr>
    </w:p>
    <w:p w14:paraId="0339E1E6" w14:textId="723BA73A" w:rsidR="00702DAF" w:rsidRPr="007403D6" w:rsidRDefault="00702DAF" w:rsidP="00541D70">
      <w:pPr>
        <w:pStyle w:val="Cabealho"/>
        <w:contextualSpacing/>
        <w:rPr>
          <w:rFonts w:ascii="Times New Roman" w:hAnsi="Times New Roman" w:cs="Times New Roman"/>
          <w:bCs/>
        </w:rPr>
      </w:pPr>
      <w:r w:rsidRPr="007403D6">
        <w:rPr>
          <w:rFonts w:ascii="Times New Roman" w:hAnsi="Times New Roman" w:cs="Times New Roman"/>
        </w:rPr>
        <w:t xml:space="preserve">Ref.: Concorrência </w:t>
      </w:r>
      <w:r w:rsidR="00037C12" w:rsidRPr="007403D6">
        <w:rPr>
          <w:rFonts w:ascii="Times New Roman" w:hAnsi="Times New Roman" w:cs="Times New Roman"/>
        </w:rPr>
        <w:t>–</w:t>
      </w:r>
      <w:r w:rsidRPr="007403D6">
        <w:rPr>
          <w:rFonts w:ascii="Times New Roman" w:hAnsi="Times New Roman" w:cs="Times New Roman"/>
        </w:rPr>
        <w:t xml:space="preserve"> Eletrônica n° </w:t>
      </w:r>
      <w:r w:rsidR="00D33F2F">
        <w:rPr>
          <w:rFonts w:ascii="Times New Roman" w:hAnsi="Times New Roman" w:cs="Times New Roman"/>
        </w:rPr>
        <w:t xml:space="preserve">011/2026 </w:t>
      </w:r>
      <w:r w:rsidRPr="007403D6">
        <w:rPr>
          <w:rFonts w:ascii="Times New Roman" w:hAnsi="Times New Roman" w:cs="Times New Roman"/>
        </w:rPr>
        <w:t xml:space="preserve"> </w:t>
      </w:r>
    </w:p>
    <w:p w14:paraId="5E9BF37E" w14:textId="77777777" w:rsidR="00702DAF" w:rsidRPr="007403D6" w:rsidRDefault="00702DAF" w:rsidP="00541D70">
      <w:pPr>
        <w:pStyle w:val="Cabealho"/>
        <w:contextualSpacing/>
        <w:rPr>
          <w:rFonts w:ascii="Times New Roman" w:hAnsi="Times New Roman" w:cs="Times New Roman"/>
          <w:bCs/>
        </w:rPr>
      </w:pPr>
    </w:p>
    <w:p w14:paraId="1FD918CC" w14:textId="1EEC196F" w:rsidR="00702DAF" w:rsidRPr="007403D6" w:rsidRDefault="00702DAF" w:rsidP="00541D70">
      <w:pPr>
        <w:spacing w:before="0"/>
        <w:rPr>
          <w:rFonts w:ascii="Times New Roman" w:hAnsi="Times New Roman" w:cs="Times New Roman"/>
          <w:sz w:val="22"/>
          <w:szCs w:val="22"/>
        </w:rPr>
      </w:pPr>
      <w:r w:rsidRPr="007403D6">
        <w:rPr>
          <w:rFonts w:ascii="Times New Roman" w:hAnsi="Times New Roman" w:cs="Times New Roman"/>
          <w:bCs/>
          <w:sz w:val="22"/>
          <w:szCs w:val="22"/>
        </w:rPr>
        <w:t xml:space="preserve">Processo Administrativo n° </w:t>
      </w:r>
      <w:r w:rsidR="00D33F2F">
        <w:rPr>
          <w:rFonts w:ascii="Times New Roman" w:hAnsi="Times New Roman" w:cs="Times New Roman"/>
          <w:bCs/>
          <w:sz w:val="22"/>
          <w:szCs w:val="22"/>
        </w:rPr>
        <w:t>029/2026</w:t>
      </w:r>
    </w:p>
    <w:p w14:paraId="6699036D" w14:textId="77777777" w:rsidR="00702DAF" w:rsidRPr="007403D6" w:rsidRDefault="00702DAF" w:rsidP="00541D70">
      <w:pPr>
        <w:autoSpaceDE w:val="0"/>
        <w:autoSpaceDN w:val="0"/>
        <w:adjustRightInd w:val="0"/>
        <w:spacing w:before="0"/>
        <w:contextualSpacing/>
        <w:rPr>
          <w:rFonts w:ascii="Times New Roman" w:hAnsi="Times New Roman" w:cs="Times New Roman"/>
          <w:sz w:val="22"/>
          <w:szCs w:val="22"/>
        </w:rPr>
      </w:pPr>
    </w:p>
    <w:p w14:paraId="17256B14" w14:textId="3577C9CE" w:rsidR="00702DAF" w:rsidRPr="007403D6" w:rsidRDefault="00702DAF" w:rsidP="0084500D">
      <w:pPr>
        <w:autoSpaceDE w:val="0"/>
        <w:autoSpaceDN w:val="0"/>
        <w:adjustRightInd w:val="0"/>
        <w:spacing w:before="0" w:line="360" w:lineRule="auto"/>
        <w:contextualSpacing/>
        <w:rPr>
          <w:rFonts w:ascii="Times New Roman" w:hAnsi="Times New Roman" w:cs="Times New Roman"/>
          <w:sz w:val="22"/>
          <w:szCs w:val="22"/>
        </w:rPr>
      </w:pPr>
      <w:r w:rsidRPr="007403D6">
        <w:rPr>
          <w:rFonts w:ascii="Times New Roman" w:hAnsi="Times New Roman" w:cs="Times New Roman"/>
          <w:sz w:val="22"/>
          <w:szCs w:val="22"/>
        </w:rPr>
        <w:t xml:space="preserve">A empresa </w:t>
      </w:r>
      <w:r w:rsidRPr="007403D6">
        <w:rPr>
          <w:rFonts w:ascii="Times New Roman" w:hAnsi="Times New Roman" w:cs="Times New Roman"/>
          <w:b/>
          <w:sz w:val="22"/>
          <w:szCs w:val="22"/>
        </w:rPr>
        <w:t>(razão social)</w:t>
      </w:r>
      <w:r w:rsidRPr="007403D6">
        <w:rPr>
          <w:rFonts w:ascii="Times New Roman" w:hAnsi="Times New Roman" w:cs="Times New Roman"/>
          <w:sz w:val="22"/>
          <w:szCs w:val="22"/>
        </w:rPr>
        <w:t xml:space="preserve">, inscrita no CNPJ n.º </w:t>
      </w:r>
      <w:r w:rsidRPr="007403D6">
        <w:rPr>
          <w:rFonts w:ascii="Times New Roman" w:hAnsi="Times New Roman" w:cs="Times New Roman"/>
          <w:b/>
          <w:sz w:val="22"/>
          <w:szCs w:val="22"/>
        </w:rPr>
        <w:t>(informar CNPJ)</w:t>
      </w:r>
      <w:r w:rsidRPr="007403D6">
        <w:rPr>
          <w:rFonts w:ascii="Times New Roman" w:hAnsi="Times New Roman" w:cs="Times New Roman"/>
          <w:sz w:val="22"/>
          <w:szCs w:val="22"/>
        </w:rPr>
        <w:t xml:space="preserve">, sediada a (informar endereço completo), por intermédio de seu representante legal, infra-assinado e para fins de participação e habilitação na </w:t>
      </w:r>
      <w:r w:rsidRPr="007403D6">
        <w:rPr>
          <w:rFonts w:ascii="Times New Roman" w:hAnsi="Times New Roman" w:cs="Times New Roman"/>
          <w:b/>
          <w:bCs/>
          <w:sz w:val="22"/>
          <w:szCs w:val="22"/>
        </w:rPr>
        <w:t xml:space="preserve">CONCORRÊNCIA </w:t>
      </w:r>
      <w:r w:rsidR="00037C12" w:rsidRPr="007403D6">
        <w:rPr>
          <w:rFonts w:ascii="Times New Roman" w:hAnsi="Times New Roman" w:cs="Times New Roman"/>
          <w:b/>
          <w:bCs/>
          <w:sz w:val="22"/>
          <w:szCs w:val="22"/>
        </w:rPr>
        <w:t>–</w:t>
      </w:r>
      <w:r w:rsidRPr="007403D6">
        <w:rPr>
          <w:rFonts w:ascii="Times New Roman" w:hAnsi="Times New Roman" w:cs="Times New Roman"/>
          <w:b/>
          <w:bCs/>
          <w:sz w:val="22"/>
          <w:szCs w:val="22"/>
        </w:rPr>
        <w:t xml:space="preserve"> ELETRÔNICA N° XXX/</w:t>
      </w:r>
      <w:r w:rsidR="00627F63">
        <w:rPr>
          <w:rFonts w:ascii="Times New Roman" w:hAnsi="Times New Roman" w:cs="Times New Roman"/>
          <w:b/>
          <w:bCs/>
          <w:sz w:val="22"/>
          <w:szCs w:val="22"/>
        </w:rPr>
        <w:t>2026</w:t>
      </w:r>
      <w:r w:rsidRPr="007403D6">
        <w:rPr>
          <w:rFonts w:ascii="Times New Roman" w:hAnsi="Times New Roman" w:cs="Times New Roman"/>
          <w:b/>
          <w:bCs/>
          <w:sz w:val="22"/>
          <w:szCs w:val="22"/>
        </w:rPr>
        <w:t xml:space="preserve"> </w:t>
      </w:r>
      <w:r w:rsidRPr="007403D6">
        <w:rPr>
          <w:rFonts w:ascii="Times New Roman" w:hAnsi="Times New Roman" w:cs="Times New Roman"/>
          <w:sz w:val="22"/>
          <w:szCs w:val="22"/>
        </w:rPr>
        <w:t xml:space="preserve">, declara, expressamente que VISITOU as áreas onde </w:t>
      </w:r>
      <w:r w:rsidRPr="007403D6">
        <w:rPr>
          <w:rFonts w:ascii="Times New Roman" w:hAnsi="Times New Roman" w:cs="Times New Roman"/>
          <w:bCs/>
          <w:sz w:val="22"/>
          <w:szCs w:val="22"/>
        </w:rPr>
        <w:t>serão executados os serviços/obras da licitação em referência</w:t>
      </w:r>
      <w:r w:rsidRPr="007403D6">
        <w:rPr>
          <w:rFonts w:ascii="Times New Roman" w:hAnsi="Times New Roman" w:cs="Times New Roman"/>
          <w:sz w:val="22"/>
          <w:szCs w:val="22"/>
        </w:rPr>
        <w:t xml:space="preserve"> a fim de inspecionar as instalações e realizar vistoria técnica das áreas físicas, obtendo o conhecimento de todos os detalhes, informações e condições necessárias à elaboração da proposta, de acordo com o edital e anexos do presente certame.</w:t>
      </w:r>
    </w:p>
    <w:p w14:paraId="1189A91F" w14:textId="77777777" w:rsidR="00702DAF" w:rsidRPr="007403D6" w:rsidRDefault="00702DAF" w:rsidP="0084500D">
      <w:pPr>
        <w:autoSpaceDE w:val="0"/>
        <w:autoSpaceDN w:val="0"/>
        <w:adjustRightInd w:val="0"/>
        <w:spacing w:before="0" w:line="360" w:lineRule="auto"/>
        <w:contextualSpacing/>
        <w:rPr>
          <w:rFonts w:ascii="Times New Roman" w:hAnsi="Times New Roman" w:cs="Times New Roman"/>
          <w:sz w:val="22"/>
          <w:szCs w:val="22"/>
        </w:rPr>
      </w:pPr>
    </w:p>
    <w:p w14:paraId="6929CF58" w14:textId="77777777" w:rsidR="00702DAF" w:rsidRPr="007403D6" w:rsidRDefault="00702DAF" w:rsidP="0084500D">
      <w:pPr>
        <w:pStyle w:val="Cabealho"/>
        <w:spacing w:line="360" w:lineRule="auto"/>
        <w:contextualSpacing/>
        <w:jc w:val="center"/>
        <w:rPr>
          <w:rFonts w:ascii="Times New Roman" w:hAnsi="Times New Roman" w:cs="Times New Roman"/>
        </w:rPr>
      </w:pPr>
      <w:r w:rsidRPr="007403D6">
        <w:rPr>
          <w:rFonts w:ascii="Times New Roman" w:hAnsi="Times New Roman" w:cs="Times New Roman"/>
        </w:rPr>
        <w:t>Local e data.</w:t>
      </w:r>
    </w:p>
    <w:p w14:paraId="04044EF2" w14:textId="77777777" w:rsidR="00702DAF" w:rsidRPr="007403D6" w:rsidRDefault="00702DAF" w:rsidP="0084500D">
      <w:pPr>
        <w:pStyle w:val="Cabealho"/>
        <w:spacing w:line="360" w:lineRule="auto"/>
        <w:contextualSpacing/>
        <w:jc w:val="center"/>
        <w:rPr>
          <w:rFonts w:ascii="Times New Roman" w:hAnsi="Times New Roman" w:cs="Times New Roman"/>
        </w:rPr>
      </w:pPr>
    </w:p>
    <w:p w14:paraId="34554393" w14:textId="77777777" w:rsidR="00702DAF" w:rsidRPr="007403D6" w:rsidRDefault="00702DAF" w:rsidP="0084500D">
      <w:pPr>
        <w:autoSpaceDE w:val="0"/>
        <w:autoSpaceDN w:val="0"/>
        <w:adjustRightInd w:val="0"/>
        <w:spacing w:before="0" w:line="360" w:lineRule="auto"/>
        <w:contextualSpacing/>
        <w:jc w:val="center"/>
        <w:rPr>
          <w:rFonts w:ascii="Times New Roman" w:hAnsi="Times New Roman" w:cs="Times New Roman"/>
          <w:sz w:val="22"/>
          <w:szCs w:val="22"/>
        </w:rPr>
      </w:pPr>
      <w:r w:rsidRPr="007403D6">
        <w:rPr>
          <w:rFonts w:ascii="Times New Roman" w:hAnsi="Times New Roman" w:cs="Times New Roman"/>
          <w:sz w:val="22"/>
          <w:szCs w:val="22"/>
        </w:rPr>
        <w:t>(nome completo da empresa e do seu representante legal, com assinatura</w:t>
      </w:r>
    </w:p>
    <w:p w14:paraId="460E37F1" w14:textId="77777777" w:rsidR="00702DAF" w:rsidRPr="007403D6" w:rsidRDefault="00702DAF" w:rsidP="0084500D">
      <w:pPr>
        <w:autoSpaceDE w:val="0"/>
        <w:autoSpaceDN w:val="0"/>
        <w:adjustRightInd w:val="0"/>
        <w:spacing w:before="0" w:line="360" w:lineRule="auto"/>
        <w:contextualSpacing/>
        <w:jc w:val="center"/>
        <w:rPr>
          <w:rFonts w:ascii="Times New Roman" w:hAnsi="Times New Roman" w:cs="Times New Roman"/>
          <w:sz w:val="22"/>
          <w:szCs w:val="22"/>
        </w:rPr>
      </w:pPr>
      <w:r w:rsidRPr="007403D6">
        <w:rPr>
          <w:rFonts w:ascii="Times New Roman" w:hAnsi="Times New Roman" w:cs="Times New Roman"/>
          <w:sz w:val="22"/>
          <w:szCs w:val="22"/>
        </w:rPr>
        <w:t>e a devida identificação e qualificação)</w:t>
      </w:r>
    </w:p>
    <w:p w14:paraId="66157434" w14:textId="39D95182" w:rsidR="00004558" w:rsidRPr="007403D6" w:rsidRDefault="00004558" w:rsidP="00004558">
      <w:pPr>
        <w:autoSpaceDE w:val="0"/>
        <w:autoSpaceDN w:val="0"/>
        <w:adjustRightInd w:val="0"/>
        <w:spacing w:before="0" w:line="360" w:lineRule="auto"/>
        <w:contextualSpacing/>
        <w:rPr>
          <w:rFonts w:ascii="Times New Roman" w:hAnsi="Times New Roman" w:cs="Times New Roman"/>
          <w:b/>
          <w:bCs/>
          <w:sz w:val="22"/>
          <w:szCs w:val="22"/>
        </w:rPr>
      </w:pPr>
      <w:r w:rsidRPr="007403D6">
        <w:rPr>
          <w:rFonts w:ascii="Times New Roman" w:hAnsi="Times New Roman" w:cs="Times New Roman"/>
          <w:b/>
          <w:bCs/>
          <w:sz w:val="22"/>
          <w:szCs w:val="22"/>
        </w:rPr>
        <w:t>ESSA DECLARAÇÃO FAZ PARTE DA DOCUMENTAÇÃO DE HABILITAÇÃO</w:t>
      </w:r>
    </w:p>
    <w:p w14:paraId="2A84F4B7" w14:textId="77777777" w:rsidR="00702DAF" w:rsidRPr="007403D6" w:rsidRDefault="00702DAF" w:rsidP="00541D70">
      <w:pPr>
        <w:pStyle w:val="Default"/>
        <w:jc w:val="center"/>
        <w:rPr>
          <w:rFonts w:ascii="Times New Roman" w:hAnsi="Times New Roman"/>
          <w:b/>
          <w:bCs/>
          <w:color w:val="auto"/>
          <w:sz w:val="22"/>
        </w:rPr>
      </w:pPr>
    </w:p>
    <w:p w14:paraId="3C7A0CBA" w14:textId="77777777" w:rsidR="009A1364" w:rsidRPr="007403D6" w:rsidRDefault="009A1364"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0D0D85D7" w14:textId="77777777" w:rsidR="009A1364" w:rsidRPr="007403D6" w:rsidRDefault="009A1364"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1BC5EA90" w14:textId="77777777" w:rsidR="009A1364" w:rsidRPr="007403D6" w:rsidRDefault="009A1364"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0F275DDE" w14:textId="77777777" w:rsidR="009A1364" w:rsidRPr="007403D6" w:rsidRDefault="009A1364"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0C925CD1" w14:textId="77777777" w:rsidR="009A1364" w:rsidRPr="007403D6" w:rsidRDefault="009A1364" w:rsidP="00541D70">
      <w:pPr>
        <w:spacing w:before="0"/>
        <w:jc w:val="center"/>
        <w:rPr>
          <w:rFonts w:ascii="Times New Roman" w:eastAsia="Times New Roman" w:hAnsi="Times New Roman" w:cs="Times New Roman"/>
          <w:b/>
          <w:sz w:val="22"/>
          <w:szCs w:val="22"/>
        </w:rPr>
      </w:pPr>
    </w:p>
    <w:p w14:paraId="128EDB07" w14:textId="77777777" w:rsidR="009A1364" w:rsidRPr="007403D6" w:rsidRDefault="009A1364" w:rsidP="00541D70">
      <w:pPr>
        <w:spacing w:before="0"/>
        <w:jc w:val="center"/>
        <w:rPr>
          <w:rFonts w:ascii="Times New Roman" w:eastAsia="Times New Roman" w:hAnsi="Times New Roman" w:cs="Times New Roman"/>
          <w:b/>
          <w:sz w:val="22"/>
          <w:szCs w:val="22"/>
        </w:rPr>
      </w:pPr>
    </w:p>
    <w:p w14:paraId="66D89655" w14:textId="77777777" w:rsidR="009A1364" w:rsidRPr="007403D6" w:rsidRDefault="009A1364" w:rsidP="00541D70">
      <w:pPr>
        <w:spacing w:before="0"/>
        <w:jc w:val="center"/>
        <w:rPr>
          <w:rFonts w:ascii="Times New Roman" w:eastAsia="Times New Roman" w:hAnsi="Times New Roman" w:cs="Times New Roman"/>
          <w:b/>
          <w:sz w:val="22"/>
          <w:szCs w:val="22"/>
        </w:rPr>
      </w:pPr>
    </w:p>
    <w:p w14:paraId="62F4DA61" w14:textId="77777777" w:rsidR="00702DAF" w:rsidRPr="00C309F5" w:rsidRDefault="00702DAF" w:rsidP="00541D70">
      <w:pPr>
        <w:spacing w:before="0"/>
        <w:jc w:val="center"/>
        <w:rPr>
          <w:rFonts w:ascii="Times New Roman" w:eastAsia="Times New Roman" w:hAnsi="Times New Roman" w:cs="Times New Roman"/>
          <w:b/>
          <w:color w:val="EE0000"/>
          <w:sz w:val="22"/>
          <w:szCs w:val="22"/>
        </w:rPr>
      </w:pPr>
    </w:p>
    <w:p w14:paraId="25A8E69D" w14:textId="77777777" w:rsidR="00702DAF" w:rsidRPr="00DC5D8A" w:rsidRDefault="00702DAF" w:rsidP="00541D70">
      <w:pPr>
        <w:spacing w:before="0"/>
        <w:jc w:val="center"/>
        <w:rPr>
          <w:rFonts w:ascii="Times New Roman" w:eastAsia="Times New Roman" w:hAnsi="Times New Roman" w:cs="Times New Roman"/>
          <w:b/>
          <w:sz w:val="22"/>
          <w:szCs w:val="22"/>
        </w:rPr>
      </w:pPr>
    </w:p>
    <w:p w14:paraId="3B12B8EB" w14:textId="77777777" w:rsidR="00702DAF" w:rsidRPr="00DC5D8A" w:rsidRDefault="00702DAF" w:rsidP="00541D70">
      <w:pPr>
        <w:spacing w:before="0"/>
        <w:jc w:val="center"/>
        <w:rPr>
          <w:rFonts w:ascii="Times New Roman" w:eastAsia="Times New Roman" w:hAnsi="Times New Roman" w:cs="Times New Roman"/>
          <w:b/>
          <w:sz w:val="22"/>
          <w:szCs w:val="22"/>
        </w:rPr>
      </w:pPr>
    </w:p>
    <w:p w14:paraId="18EC362E" w14:textId="77777777" w:rsidR="00702DAF" w:rsidRPr="00DC5D8A" w:rsidRDefault="00702DAF" w:rsidP="00541D70">
      <w:pPr>
        <w:spacing w:before="0"/>
        <w:jc w:val="center"/>
        <w:rPr>
          <w:rFonts w:ascii="Times New Roman" w:eastAsia="Times New Roman" w:hAnsi="Times New Roman" w:cs="Times New Roman"/>
          <w:b/>
          <w:sz w:val="22"/>
          <w:szCs w:val="22"/>
        </w:rPr>
      </w:pPr>
    </w:p>
    <w:p w14:paraId="1C32DD4A" w14:textId="77777777" w:rsidR="00702DAF" w:rsidRPr="00DC5D8A" w:rsidRDefault="00702DAF" w:rsidP="00541D70">
      <w:pPr>
        <w:spacing w:before="0"/>
        <w:jc w:val="center"/>
        <w:rPr>
          <w:rFonts w:ascii="Times New Roman" w:eastAsia="Times New Roman" w:hAnsi="Times New Roman" w:cs="Times New Roman"/>
          <w:b/>
          <w:sz w:val="22"/>
          <w:szCs w:val="22"/>
        </w:rPr>
      </w:pPr>
    </w:p>
    <w:p w14:paraId="102992B5" w14:textId="77777777" w:rsidR="00702DAF" w:rsidRPr="00DC5D8A" w:rsidRDefault="00702DAF" w:rsidP="00541D70">
      <w:pPr>
        <w:spacing w:before="0"/>
        <w:jc w:val="center"/>
        <w:rPr>
          <w:rFonts w:ascii="Times New Roman" w:eastAsia="Times New Roman" w:hAnsi="Times New Roman" w:cs="Times New Roman"/>
          <w:b/>
          <w:sz w:val="22"/>
          <w:szCs w:val="22"/>
        </w:rPr>
      </w:pPr>
    </w:p>
    <w:p w14:paraId="327AC487" w14:textId="77777777" w:rsidR="00702DAF" w:rsidRPr="00DC5D8A" w:rsidRDefault="00702DAF" w:rsidP="00541D70">
      <w:pPr>
        <w:spacing w:before="0"/>
        <w:jc w:val="center"/>
        <w:rPr>
          <w:rFonts w:ascii="Times New Roman" w:eastAsia="Times New Roman" w:hAnsi="Times New Roman" w:cs="Times New Roman"/>
          <w:b/>
          <w:sz w:val="22"/>
          <w:szCs w:val="22"/>
        </w:rPr>
      </w:pPr>
    </w:p>
    <w:p w14:paraId="5E968B0B" w14:textId="77777777" w:rsidR="00702DAF" w:rsidRPr="00DC5D8A" w:rsidRDefault="00702DAF" w:rsidP="00541D70">
      <w:pPr>
        <w:spacing w:before="0"/>
        <w:jc w:val="center"/>
        <w:rPr>
          <w:rFonts w:ascii="Times New Roman" w:eastAsia="Times New Roman" w:hAnsi="Times New Roman" w:cs="Times New Roman"/>
          <w:b/>
          <w:sz w:val="22"/>
          <w:szCs w:val="22"/>
        </w:rPr>
      </w:pPr>
    </w:p>
    <w:p w14:paraId="341489CE" w14:textId="77777777" w:rsidR="00702DAF" w:rsidRPr="00DC5D8A" w:rsidRDefault="00702DAF" w:rsidP="00541D70">
      <w:pPr>
        <w:spacing w:before="0"/>
        <w:jc w:val="center"/>
        <w:rPr>
          <w:rFonts w:ascii="Times New Roman" w:eastAsia="Times New Roman" w:hAnsi="Times New Roman" w:cs="Times New Roman"/>
          <w:b/>
          <w:sz w:val="22"/>
          <w:szCs w:val="22"/>
        </w:rPr>
      </w:pPr>
    </w:p>
    <w:p w14:paraId="37A6752C" w14:textId="77777777" w:rsidR="00702DAF" w:rsidRPr="00DC5D8A" w:rsidRDefault="00702DAF" w:rsidP="00541D70">
      <w:pPr>
        <w:spacing w:before="0"/>
        <w:jc w:val="center"/>
        <w:rPr>
          <w:rFonts w:ascii="Times New Roman" w:eastAsia="Times New Roman" w:hAnsi="Times New Roman" w:cs="Times New Roman"/>
          <w:b/>
          <w:sz w:val="22"/>
          <w:szCs w:val="22"/>
        </w:rPr>
      </w:pPr>
    </w:p>
    <w:p w14:paraId="348E4067" w14:textId="77777777" w:rsidR="00702DAF" w:rsidRPr="00DC5D8A" w:rsidRDefault="00702DAF" w:rsidP="00541D70">
      <w:pPr>
        <w:spacing w:before="0"/>
        <w:jc w:val="center"/>
        <w:rPr>
          <w:rFonts w:ascii="Times New Roman" w:eastAsia="Times New Roman" w:hAnsi="Times New Roman" w:cs="Times New Roman"/>
          <w:b/>
          <w:sz w:val="22"/>
          <w:szCs w:val="22"/>
        </w:rPr>
      </w:pPr>
    </w:p>
    <w:p w14:paraId="1EAF7655" w14:textId="77777777" w:rsidR="00702DAF" w:rsidRPr="00DC5D8A" w:rsidRDefault="00702DAF" w:rsidP="00541D70">
      <w:pPr>
        <w:spacing w:before="0"/>
        <w:jc w:val="center"/>
        <w:rPr>
          <w:rFonts w:ascii="Times New Roman" w:eastAsia="Times New Roman" w:hAnsi="Times New Roman" w:cs="Times New Roman"/>
          <w:b/>
          <w:sz w:val="22"/>
          <w:szCs w:val="22"/>
        </w:rPr>
      </w:pPr>
    </w:p>
    <w:p w14:paraId="6FAE68EC" w14:textId="7E7C79E1" w:rsidR="00702DAF" w:rsidRPr="00DC5D8A" w:rsidRDefault="00DB2789" w:rsidP="00541D70">
      <w:pPr>
        <w:spacing w:before="0"/>
        <w:jc w:val="center"/>
        <w:rPr>
          <w:rFonts w:ascii="Times New Roman" w:eastAsia="Times New Roman" w:hAnsi="Times New Roman" w:cs="Times New Roman"/>
          <w:b/>
          <w:sz w:val="22"/>
          <w:szCs w:val="22"/>
        </w:rPr>
      </w:pPr>
      <w:r w:rsidRPr="00DC5D8A">
        <w:rPr>
          <w:rFonts w:ascii="Times New Roman" w:eastAsia="Times New Roman" w:hAnsi="Times New Roman" w:cs="Times New Roman"/>
          <w:b/>
          <w:sz w:val="22"/>
          <w:szCs w:val="22"/>
        </w:rPr>
        <w:lastRenderedPageBreak/>
        <w:t xml:space="preserve">CONCORRÊNCIA – ELETRÔNICA Nº </w:t>
      </w:r>
      <w:r w:rsidR="00D33F2F">
        <w:rPr>
          <w:rFonts w:ascii="Times New Roman" w:eastAsia="Times New Roman" w:hAnsi="Times New Roman" w:cs="Times New Roman"/>
          <w:b/>
          <w:sz w:val="22"/>
          <w:szCs w:val="22"/>
        </w:rPr>
        <w:t xml:space="preserve">011/2026 </w:t>
      </w:r>
      <w:r w:rsidR="00702DAF" w:rsidRPr="00DC5D8A">
        <w:rPr>
          <w:rFonts w:ascii="Times New Roman" w:eastAsia="Times New Roman" w:hAnsi="Times New Roman" w:cs="Times New Roman"/>
          <w:b/>
          <w:sz w:val="22"/>
          <w:szCs w:val="22"/>
        </w:rPr>
        <w:t xml:space="preserve"> </w:t>
      </w:r>
    </w:p>
    <w:p w14:paraId="10FC1F0C" w14:textId="77777777" w:rsidR="00702DAF" w:rsidRPr="00DC5D8A" w:rsidRDefault="00702DAF" w:rsidP="00541D70">
      <w:pPr>
        <w:spacing w:before="0"/>
        <w:jc w:val="center"/>
        <w:rPr>
          <w:rFonts w:ascii="Times New Roman" w:eastAsia="Times New Roman" w:hAnsi="Times New Roman" w:cs="Times New Roman"/>
          <w:b/>
          <w:sz w:val="22"/>
          <w:szCs w:val="22"/>
        </w:rPr>
      </w:pPr>
    </w:p>
    <w:p w14:paraId="333FC5D5" w14:textId="0E5CB418" w:rsidR="00702DAF" w:rsidRPr="00DC5D8A" w:rsidRDefault="00DB2789" w:rsidP="00541D70">
      <w:pPr>
        <w:spacing w:before="0"/>
        <w:jc w:val="center"/>
        <w:rPr>
          <w:rFonts w:ascii="Times New Roman" w:eastAsia="Times New Roman" w:hAnsi="Times New Roman" w:cs="Times New Roman"/>
          <w:b/>
          <w:sz w:val="22"/>
          <w:szCs w:val="22"/>
        </w:rPr>
      </w:pPr>
      <w:r w:rsidRPr="00DC5D8A">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3095583E" w14:textId="77777777" w:rsidR="00702DAF" w:rsidRPr="00DC5D8A" w:rsidRDefault="00702DAF"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6C671085" w14:textId="1336885B" w:rsidR="00702DAF" w:rsidRPr="00DC5D8A" w:rsidRDefault="00702DAF"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bookmarkStart w:id="16" w:name="_Hlk203418169"/>
      <w:r w:rsidRPr="00DC5D8A">
        <w:rPr>
          <w:rFonts w:ascii="Times New Roman" w:eastAsia="Times New Roman" w:hAnsi="Times New Roman" w:cs="Times New Roman"/>
          <w:b/>
          <w:sz w:val="22"/>
          <w:szCs w:val="22"/>
        </w:rPr>
        <w:t xml:space="preserve">ANEXO </w:t>
      </w:r>
      <w:r w:rsidR="00DC5D8A" w:rsidRPr="00DC5D8A">
        <w:rPr>
          <w:rFonts w:ascii="Times New Roman" w:eastAsia="Times New Roman" w:hAnsi="Times New Roman" w:cs="Times New Roman"/>
          <w:b/>
          <w:sz w:val="22"/>
          <w:szCs w:val="22"/>
        </w:rPr>
        <w:t>II - A</w:t>
      </w:r>
    </w:p>
    <w:p w14:paraId="0EC45B27" w14:textId="77777777" w:rsidR="004E718C" w:rsidRPr="00DC5D8A" w:rsidRDefault="004E718C"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6772AEA8" w14:textId="77777777" w:rsidR="004E718C" w:rsidRPr="00DC5D8A" w:rsidRDefault="004E718C" w:rsidP="00541D70">
      <w:pPr>
        <w:autoSpaceDE w:val="0"/>
        <w:autoSpaceDN w:val="0"/>
        <w:adjustRightInd w:val="0"/>
        <w:spacing w:before="0"/>
        <w:jc w:val="center"/>
        <w:rPr>
          <w:rFonts w:ascii="Times New Roman" w:hAnsi="Times New Roman" w:cs="Times New Roman"/>
          <w:b/>
          <w:sz w:val="22"/>
          <w:szCs w:val="22"/>
        </w:rPr>
      </w:pPr>
      <w:r w:rsidRPr="00DC5D8A">
        <w:rPr>
          <w:rFonts w:ascii="Times New Roman" w:hAnsi="Times New Roman" w:cs="Times New Roman"/>
          <w:b/>
          <w:sz w:val="22"/>
          <w:szCs w:val="22"/>
        </w:rPr>
        <w:t>DECLARAÇÃO DE DISPENSA FORMAL DE VISITA / VISTORIA</w:t>
      </w:r>
    </w:p>
    <w:bookmarkEnd w:id="16"/>
    <w:p w14:paraId="35A35A3E" w14:textId="77777777" w:rsidR="004E718C" w:rsidRPr="00DC5D8A" w:rsidRDefault="004E718C" w:rsidP="00541D70">
      <w:pPr>
        <w:spacing w:before="0"/>
        <w:jc w:val="left"/>
        <w:rPr>
          <w:rFonts w:ascii="Times New Roman" w:hAnsi="Times New Roman" w:cs="Times New Roman"/>
          <w:sz w:val="22"/>
          <w:szCs w:val="22"/>
        </w:rPr>
      </w:pPr>
    </w:p>
    <w:p w14:paraId="56C9D5FD" w14:textId="66F324D4" w:rsidR="004E718C" w:rsidRPr="00DC5D8A" w:rsidRDefault="004E718C" w:rsidP="00541D70">
      <w:pPr>
        <w:pStyle w:val="Cabealho"/>
        <w:contextualSpacing/>
        <w:rPr>
          <w:rFonts w:ascii="Times New Roman" w:hAnsi="Times New Roman" w:cs="Times New Roman"/>
          <w:bCs/>
        </w:rPr>
      </w:pPr>
      <w:r w:rsidRPr="00DC5D8A">
        <w:rPr>
          <w:rFonts w:ascii="Times New Roman" w:hAnsi="Times New Roman" w:cs="Times New Roman"/>
        </w:rPr>
        <w:t xml:space="preserve">Ref.: Concorrência </w:t>
      </w:r>
      <w:r w:rsidR="00037C12" w:rsidRPr="00DC5D8A">
        <w:rPr>
          <w:rFonts w:ascii="Times New Roman" w:hAnsi="Times New Roman" w:cs="Times New Roman"/>
        </w:rPr>
        <w:t>–</w:t>
      </w:r>
      <w:r w:rsidRPr="00DC5D8A">
        <w:rPr>
          <w:rFonts w:ascii="Times New Roman" w:hAnsi="Times New Roman" w:cs="Times New Roman"/>
        </w:rPr>
        <w:t xml:space="preserve"> Eletrônica n° </w:t>
      </w:r>
      <w:r w:rsidR="00D33F2F">
        <w:rPr>
          <w:rFonts w:ascii="Times New Roman" w:hAnsi="Times New Roman" w:cs="Times New Roman"/>
        </w:rPr>
        <w:t xml:space="preserve">011/2026 </w:t>
      </w:r>
      <w:r w:rsidRPr="00DC5D8A">
        <w:rPr>
          <w:rFonts w:ascii="Times New Roman" w:hAnsi="Times New Roman" w:cs="Times New Roman"/>
        </w:rPr>
        <w:t xml:space="preserve"> </w:t>
      </w:r>
    </w:p>
    <w:p w14:paraId="1823201B" w14:textId="77777777" w:rsidR="004E718C" w:rsidRPr="00DC5D8A" w:rsidRDefault="004E718C" w:rsidP="00541D70">
      <w:pPr>
        <w:pStyle w:val="Cabealho"/>
        <w:contextualSpacing/>
        <w:rPr>
          <w:rFonts w:ascii="Times New Roman" w:hAnsi="Times New Roman" w:cs="Times New Roman"/>
          <w:bCs/>
        </w:rPr>
      </w:pPr>
    </w:p>
    <w:p w14:paraId="16937371" w14:textId="5F00BF51" w:rsidR="004E718C" w:rsidRPr="00DC5D8A" w:rsidRDefault="004E718C" w:rsidP="00541D70">
      <w:pPr>
        <w:autoSpaceDE w:val="0"/>
        <w:autoSpaceDN w:val="0"/>
        <w:adjustRightInd w:val="0"/>
        <w:spacing w:before="0"/>
        <w:contextualSpacing/>
        <w:rPr>
          <w:rFonts w:ascii="Times New Roman" w:hAnsi="Times New Roman" w:cs="Times New Roman"/>
          <w:sz w:val="22"/>
          <w:szCs w:val="22"/>
        </w:rPr>
      </w:pPr>
      <w:r w:rsidRPr="00DC5D8A">
        <w:rPr>
          <w:rFonts w:ascii="Times New Roman" w:hAnsi="Times New Roman" w:cs="Times New Roman"/>
          <w:bCs/>
          <w:sz w:val="22"/>
          <w:szCs w:val="22"/>
        </w:rPr>
        <w:t xml:space="preserve">Processo Administrativo n° </w:t>
      </w:r>
      <w:r w:rsidR="00D33F2F">
        <w:rPr>
          <w:rFonts w:ascii="Times New Roman" w:hAnsi="Times New Roman" w:cs="Times New Roman"/>
          <w:bCs/>
          <w:sz w:val="22"/>
          <w:szCs w:val="22"/>
        </w:rPr>
        <w:t>029/2026</w:t>
      </w:r>
    </w:p>
    <w:p w14:paraId="31C08267" w14:textId="77777777" w:rsidR="004E718C" w:rsidRPr="00DC5D8A" w:rsidRDefault="004E718C" w:rsidP="00541D70">
      <w:pPr>
        <w:autoSpaceDE w:val="0"/>
        <w:autoSpaceDN w:val="0"/>
        <w:adjustRightInd w:val="0"/>
        <w:spacing w:before="0"/>
        <w:contextualSpacing/>
        <w:jc w:val="center"/>
        <w:rPr>
          <w:rFonts w:ascii="Times New Roman" w:hAnsi="Times New Roman" w:cs="Times New Roman"/>
          <w:sz w:val="22"/>
          <w:szCs w:val="22"/>
        </w:rPr>
      </w:pPr>
    </w:p>
    <w:p w14:paraId="415786C7" w14:textId="577736C7" w:rsidR="004E718C" w:rsidRPr="00DC5D8A" w:rsidRDefault="004E718C" w:rsidP="0084500D">
      <w:pPr>
        <w:autoSpaceDE w:val="0"/>
        <w:autoSpaceDN w:val="0"/>
        <w:adjustRightInd w:val="0"/>
        <w:spacing w:before="0" w:line="360" w:lineRule="auto"/>
        <w:contextualSpacing/>
        <w:rPr>
          <w:rFonts w:ascii="Times New Roman" w:hAnsi="Times New Roman" w:cs="Times New Roman"/>
          <w:b/>
          <w:bCs/>
          <w:sz w:val="22"/>
          <w:szCs w:val="22"/>
        </w:rPr>
      </w:pPr>
      <w:r w:rsidRPr="00DC5D8A">
        <w:rPr>
          <w:rFonts w:ascii="Times New Roman" w:hAnsi="Times New Roman" w:cs="Times New Roman"/>
          <w:sz w:val="22"/>
          <w:szCs w:val="22"/>
        </w:rPr>
        <w:t xml:space="preserve">A empresa </w:t>
      </w:r>
      <w:r w:rsidRPr="00DC5D8A">
        <w:rPr>
          <w:rFonts w:ascii="Times New Roman" w:hAnsi="Times New Roman" w:cs="Times New Roman"/>
          <w:b/>
          <w:sz w:val="22"/>
          <w:szCs w:val="22"/>
        </w:rPr>
        <w:t>(razão social)</w:t>
      </w:r>
      <w:r w:rsidRPr="00DC5D8A">
        <w:rPr>
          <w:rFonts w:ascii="Times New Roman" w:hAnsi="Times New Roman" w:cs="Times New Roman"/>
          <w:sz w:val="22"/>
          <w:szCs w:val="22"/>
        </w:rPr>
        <w:t xml:space="preserve">, inscrita no CNPJ n.º </w:t>
      </w:r>
      <w:r w:rsidRPr="00DC5D8A">
        <w:rPr>
          <w:rFonts w:ascii="Times New Roman" w:hAnsi="Times New Roman" w:cs="Times New Roman"/>
          <w:b/>
          <w:sz w:val="22"/>
          <w:szCs w:val="22"/>
        </w:rPr>
        <w:t>(informar CNPJ)</w:t>
      </w:r>
      <w:r w:rsidRPr="00DC5D8A">
        <w:rPr>
          <w:rFonts w:ascii="Times New Roman" w:hAnsi="Times New Roman" w:cs="Times New Roman"/>
          <w:sz w:val="22"/>
          <w:szCs w:val="22"/>
        </w:rPr>
        <w:t xml:space="preserve">, sediada a (informar endereço completo da empresa), por intermédio de seu representante legal infra-assinado e para fins de participação e habilitação na </w:t>
      </w:r>
      <w:r w:rsidR="00103E7E" w:rsidRPr="00DC5D8A">
        <w:rPr>
          <w:rFonts w:ascii="Times New Roman" w:hAnsi="Times New Roman" w:cs="Times New Roman"/>
          <w:b/>
          <w:bCs/>
          <w:sz w:val="22"/>
          <w:szCs w:val="22"/>
        </w:rPr>
        <w:t xml:space="preserve">CONCORRÊNCIA </w:t>
      </w:r>
      <w:r w:rsidR="00037C12" w:rsidRPr="00DC5D8A">
        <w:rPr>
          <w:rFonts w:ascii="Times New Roman" w:hAnsi="Times New Roman" w:cs="Times New Roman"/>
          <w:b/>
          <w:bCs/>
          <w:sz w:val="22"/>
          <w:szCs w:val="22"/>
        </w:rPr>
        <w:t>–</w:t>
      </w:r>
      <w:r w:rsidR="00103E7E" w:rsidRPr="00DC5D8A">
        <w:rPr>
          <w:rFonts w:ascii="Times New Roman" w:hAnsi="Times New Roman" w:cs="Times New Roman"/>
          <w:b/>
          <w:bCs/>
          <w:sz w:val="22"/>
          <w:szCs w:val="22"/>
        </w:rPr>
        <w:t xml:space="preserve"> </w:t>
      </w:r>
      <w:r w:rsidRPr="00DC5D8A">
        <w:rPr>
          <w:rFonts w:ascii="Times New Roman" w:hAnsi="Times New Roman" w:cs="Times New Roman"/>
          <w:b/>
          <w:bCs/>
          <w:sz w:val="22"/>
          <w:szCs w:val="22"/>
        </w:rPr>
        <w:t>ELETRÔNIC</w:t>
      </w:r>
      <w:r w:rsidR="00103E7E" w:rsidRPr="00DC5D8A">
        <w:rPr>
          <w:rFonts w:ascii="Times New Roman" w:hAnsi="Times New Roman" w:cs="Times New Roman"/>
          <w:b/>
          <w:bCs/>
          <w:sz w:val="22"/>
          <w:szCs w:val="22"/>
        </w:rPr>
        <w:t>A</w:t>
      </w:r>
      <w:r w:rsidRPr="00DC5D8A">
        <w:rPr>
          <w:rFonts w:ascii="Times New Roman" w:hAnsi="Times New Roman" w:cs="Times New Roman"/>
          <w:b/>
          <w:bCs/>
          <w:sz w:val="22"/>
          <w:szCs w:val="22"/>
        </w:rPr>
        <w:t xml:space="preserve"> N° XXX/</w:t>
      </w:r>
      <w:r w:rsidR="00627F63">
        <w:rPr>
          <w:rFonts w:ascii="Times New Roman" w:hAnsi="Times New Roman" w:cs="Times New Roman"/>
          <w:b/>
          <w:bCs/>
          <w:sz w:val="22"/>
          <w:szCs w:val="22"/>
        </w:rPr>
        <w:t>2026</w:t>
      </w:r>
      <w:r w:rsidRPr="00DC5D8A">
        <w:rPr>
          <w:rFonts w:ascii="Times New Roman" w:hAnsi="Times New Roman" w:cs="Times New Roman"/>
          <w:b/>
          <w:bCs/>
          <w:sz w:val="22"/>
          <w:szCs w:val="22"/>
        </w:rPr>
        <w:t xml:space="preserve"> </w:t>
      </w:r>
      <w:r w:rsidRPr="00DC5D8A">
        <w:rPr>
          <w:rFonts w:ascii="Times New Roman" w:hAnsi="Times New Roman" w:cs="Times New Roman"/>
          <w:sz w:val="22"/>
          <w:szCs w:val="22"/>
        </w:rPr>
        <w:t xml:space="preserve">, declara, expressamente que OPTOU por </w:t>
      </w:r>
      <w:r w:rsidRPr="00DC5D8A">
        <w:rPr>
          <w:rFonts w:ascii="Times New Roman" w:hAnsi="Times New Roman" w:cs="Times New Roman"/>
          <w:b/>
          <w:sz w:val="22"/>
          <w:szCs w:val="22"/>
        </w:rPr>
        <w:t>não realizar a visita/vistoria ao(s) local(is) de execução dos serviços</w:t>
      </w:r>
      <w:r w:rsidRPr="00DC5D8A">
        <w:rPr>
          <w:rFonts w:ascii="Times New Roman" w:hAnsi="Times New Roman" w:cs="Times New Roman"/>
          <w:sz w:val="22"/>
          <w:szCs w:val="22"/>
        </w:rPr>
        <w:t>, e que ASSUME todo e qualquer risco por essa decisão e SE COMPROMETE a prestar fielmente os serviços constante no edital e seus anexos.</w:t>
      </w:r>
    </w:p>
    <w:p w14:paraId="55DA6692" w14:textId="77777777" w:rsidR="004E718C" w:rsidRPr="00DC5D8A" w:rsidRDefault="004E718C" w:rsidP="0084500D">
      <w:pPr>
        <w:autoSpaceDE w:val="0"/>
        <w:autoSpaceDN w:val="0"/>
        <w:adjustRightInd w:val="0"/>
        <w:spacing w:before="0" w:line="360" w:lineRule="auto"/>
        <w:jc w:val="center"/>
        <w:rPr>
          <w:rFonts w:ascii="Times New Roman" w:hAnsi="Times New Roman" w:cs="Times New Roman"/>
          <w:b/>
          <w:bCs/>
          <w:sz w:val="22"/>
          <w:szCs w:val="22"/>
        </w:rPr>
      </w:pPr>
    </w:p>
    <w:p w14:paraId="369DC68E" w14:textId="77777777" w:rsidR="004E718C" w:rsidRPr="00DC5D8A" w:rsidRDefault="004E718C" w:rsidP="0084500D">
      <w:pPr>
        <w:pStyle w:val="Cabealho"/>
        <w:spacing w:line="360" w:lineRule="auto"/>
        <w:contextualSpacing/>
        <w:jc w:val="center"/>
        <w:rPr>
          <w:rFonts w:ascii="Times New Roman" w:hAnsi="Times New Roman" w:cs="Times New Roman"/>
        </w:rPr>
      </w:pPr>
      <w:r w:rsidRPr="00DC5D8A">
        <w:rPr>
          <w:rFonts w:ascii="Times New Roman" w:hAnsi="Times New Roman" w:cs="Times New Roman"/>
        </w:rPr>
        <w:t>Local e data.</w:t>
      </w:r>
    </w:p>
    <w:p w14:paraId="5DD7156B" w14:textId="77777777" w:rsidR="004E718C" w:rsidRPr="00DC5D8A" w:rsidRDefault="004E718C" w:rsidP="0084500D">
      <w:pPr>
        <w:pStyle w:val="Cabealho"/>
        <w:spacing w:line="360" w:lineRule="auto"/>
        <w:contextualSpacing/>
        <w:jc w:val="center"/>
        <w:rPr>
          <w:rFonts w:ascii="Times New Roman" w:hAnsi="Times New Roman" w:cs="Times New Roman"/>
        </w:rPr>
      </w:pPr>
    </w:p>
    <w:p w14:paraId="1F5D8FED" w14:textId="77777777" w:rsidR="004E718C" w:rsidRPr="00DC5D8A" w:rsidRDefault="004E718C" w:rsidP="0084500D">
      <w:pPr>
        <w:autoSpaceDE w:val="0"/>
        <w:autoSpaceDN w:val="0"/>
        <w:adjustRightInd w:val="0"/>
        <w:spacing w:before="0" w:line="360" w:lineRule="auto"/>
        <w:contextualSpacing/>
        <w:jc w:val="center"/>
        <w:rPr>
          <w:rFonts w:ascii="Times New Roman" w:hAnsi="Times New Roman" w:cs="Times New Roman"/>
          <w:sz w:val="22"/>
          <w:szCs w:val="22"/>
        </w:rPr>
      </w:pPr>
      <w:r w:rsidRPr="00DC5D8A">
        <w:rPr>
          <w:rFonts w:ascii="Times New Roman" w:hAnsi="Times New Roman" w:cs="Times New Roman"/>
          <w:sz w:val="22"/>
          <w:szCs w:val="22"/>
        </w:rPr>
        <w:t>(nome completo da empresa e do seu representante legal, com assinatura</w:t>
      </w:r>
    </w:p>
    <w:p w14:paraId="636739B5" w14:textId="77777777" w:rsidR="004E718C" w:rsidRPr="00DC5D8A" w:rsidRDefault="004E718C" w:rsidP="0084500D">
      <w:pPr>
        <w:autoSpaceDE w:val="0"/>
        <w:autoSpaceDN w:val="0"/>
        <w:adjustRightInd w:val="0"/>
        <w:spacing w:before="0" w:line="360" w:lineRule="auto"/>
        <w:contextualSpacing/>
        <w:jc w:val="center"/>
        <w:rPr>
          <w:rFonts w:ascii="Times New Roman" w:hAnsi="Times New Roman" w:cs="Times New Roman"/>
          <w:sz w:val="22"/>
          <w:szCs w:val="22"/>
        </w:rPr>
      </w:pPr>
      <w:r w:rsidRPr="00DC5D8A">
        <w:rPr>
          <w:rFonts w:ascii="Times New Roman" w:hAnsi="Times New Roman" w:cs="Times New Roman"/>
          <w:sz w:val="22"/>
          <w:szCs w:val="22"/>
        </w:rPr>
        <w:t>e a devida identificação e qualificação)</w:t>
      </w:r>
    </w:p>
    <w:p w14:paraId="25F29CB6" w14:textId="77777777" w:rsidR="004E718C" w:rsidRPr="00DC5D8A" w:rsidRDefault="004E718C" w:rsidP="0084500D">
      <w:pPr>
        <w:pBdr>
          <w:top w:val="nil"/>
          <w:left w:val="nil"/>
          <w:bottom w:val="nil"/>
          <w:right w:val="nil"/>
          <w:between w:val="nil"/>
        </w:pBdr>
        <w:spacing w:before="0" w:line="360" w:lineRule="auto"/>
        <w:jc w:val="center"/>
        <w:rPr>
          <w:rFonts w:ascii="Times New Roman" w:eastAsia="Times New Roman" w:hAnsi="Times New Roman" w:cs="Times New Roman"/>
          <w:b/>
          <w:sz w:val="22"/>
          <w:szCs w:val="22"/>
        </w:rPr>
      </w:pPr>
    </w:p>
    <w:p w14:paraId="0A0E4390" w14:textId="77777777" w:rsidR="00004558" w:rsidRPr="00DC5D8A" w:rsidRDefault="00004558" w:rsidP="00004558">
      <w:pPr>
        <w:autoSpaceDE w:val="0"/>
        <w:autoSpaceDN w:val="0"/>
        <w:adjustRightInd w:val="0"/>
        <w:spacing w:before="0" w:line="360" w:lineRule="auto"/>
        <w:contextualSpacing/>
        <w:rPr>
          <w:rFonts w:ascii="Times New Roman" w:hAnsi="Times New Roman" w:cs="Times New Roman"/>
          <w:b/>
          <w:bCs/>
          <w:sz w:val="22"/>
          <w:szCs w:val="22"/>
        </w:rPr>
      </w:pPr>
      <w:r w:rsidRPr="00DC5D8A">
        <w:rPr>
          <w:rFonts w:ascii="Times New Roman" w:hAnsi="Times New Roman" w:cs="Times New Roman"/>
          <w:b/>
          <w:bCs/>
          <w:sz w:val="22"/>
          <w:szCs w:val="22"/>
        </w:rPr>
        <w:t>ESSA DECLARAÇÃO FAZ PARTE DA DOCUMENTAÇÃO DE HABILITAÇÃO</w:t>
      </w:r>
    </w:p>
    <w:p w14:paraId="6D3B6422" w14:textId="77777777" w:rsidR="008275F7" w:rsidRPr="00DC5D8A" w:rsidRDefault="008275F7" w:rsidP="00541D70">
      <w:pPr>
        <w:spacing w:before="0"/>
        <w:jc w:val="center"/>
        <w:rPr>
          <w:rFonts w:ascii="Times New Roman" w:eastAsia="Times New Roman" w:hAnsi="Times New Roman" w:cs="Times New Roman"/>
          <w:b/>
          <w:sz w:val="22"/>
          <w:szCs w:val="22"/>
        </w:rPr>
      </w:pPr>
    </w:p>
    <w:p w14:paraId="5422AA4D" w14:textId="77777777" w:rsidR="008275F7" w:rsidRPr="00DC5D8A" w:rsidRDefault="008275F7" w:rsidP="00541D70">
      <w:pPr>
        <w:spacing w:before="0"/>
        <w:jc w:val="center"/>
        <w:rPr>
          <w:rFonts w:ascii="Times New Roman" w:eastAsia="Times New Roman" w:hAnsi="Times New Roman" w:cs="Times New Roman"/>
          <w:b/>
          <w:sz w:val="22"/>
          <w:szCs w:val="22"/>
        </w:rPr>
      </w:pPr>
    </w:p>
    <w:p w14:paraId="1019FB3A" w14:textId="77777777" w:rsidR="008275F7" w:rsidRPr="00DC5D8A" w:rsidRDefault="008275F7" w:rsidP="00541D70">
      <w:pPr>
        <w:spacing w:before="0"/>
        <w:jc w:val="center"/>
        <w:rPr>
          <w:rFonts w:ascii="Times New Roman" w:eastAsia="Times New Roman" w:hAnsi="Times New Roman" w:cs="Times New Roman"/>
          <w:b/>
          <w:sz w:val="22"/>
          <w:szCs w:val="22"/>
        </w:rPr>
      </w:pPr>
    </w:p>
    <w:p w14:paraId="37968678" w14:textId="77777777" w:rsidR="008275F7" w:rsidRPr="00DC5D8A" w:rsidRDefault="008275F7" w:rsidP="00541D70">
      <w:pPr>
        <w:spacing w:before="0"/>
        <w:jc w:val="center"/>
        <w:rPr>
          <w:rFonts w:ascii="Times New Roman" w:eastAsia="Times New Roman" w:hAnsi="Times New Roman" w:cs="Times New Roman"/>
          <w:b/>
          <w:sz w:val="22"/>
          <w:szCs w:val="22"/>
        </w:rPr>
      </w:pPr>
    </w:p>
    <w:p w14:paraId="49D821D0" w14:textId="77777777" w:rsidR="008275F7" w:rsidRPr="00DC5D8A" w:rsidRDefault="008275F7" w:rsidP="00541D70">
      <w:pPr>
        <w:spacing w:before="0"/>
        <w:jc w:val="center"/>
        <w:rPr>
          <w:rFonts w:ascii="Times New Roman" w:eastAsia="Times New Roman" w:hAnsi="Times New Roman" w:cs="Times New Roman"/>
          <w:b/>
          <w:sz w:val="22"/>
          <w:szCs w:val="22"/>
        </w:rPr>
      </w:pPr>
    </w:p>
    <w:p w14:paraId="2EFAC32A" w14:textId="77777777" w:rsidR="008275F7" w:rsidRPr="00DC5D8A" w:rsidRDefault="008275F7" w:rsidP="00541D70">
      <w:pPr>
        <w:spacing w:before="0"/>
        <w:jc w:val="center"/>
        <w:rPr>
          <w:rFonts w:ascii="Times New Roman" w:eastAsia="Times New Roman" w:hAnsi="Times New Roman" w:cs="Times New Roman"/>
          <w:b/>
          <w:sz w:val="22"/>
          <w:szCs w:val="22"/>
        </w:rPr>
      </w:pPr>
    </w:p>
    <w:p w14:paraId="4B06B520" w14:textId="77777777" w:rsidR="008275F7" w:rsidRPr="00DC5D8A" w:rsidRDefault="008275F7" w:rsidP="00541D70">
      <w:pPr>
        <w:spacing w:before="0"/>
        <w:jc w:val="center"/>
        <w:rPr>
          <w:rFonts w:ascii="Times New Roman" w:eastAsia="Times New Roman" w:hAnsi="Times New Roman" w:cs="Times New Roman"/>
          <w:b/>
          <w:sz w:val="22"/>
          <w:szCs w:val="22"/>
        </w:rPr>
      </w:pPr>
    </w:p>
    <w:p w14:paraId="73E82C0C" w14:textId="77777777" w:rsidR="008275F7" w:rsidRPr="00DC5D8A" w:rsidRDefault="008275F7" w:rsidP="00541D70">
      <w:pPr>
        <w:spacing w:before="0"/>
        <w:jc w:val="center"/>
        <w:rPr>
          <w:rFonts w:ascii="Times New Roman" w:eastAsia="Times New Roman" w:hAnsi="Times New Roman" w:cs="Times New Roman"/>
          <w:b/>
          <w:sz w:val="22"/>
          <w:szCs w:val="22"/>
        </w:rPr>
      </w:pPr>
    </w:p>
    <w:p w14:paraId="60D01FC7" w14:textId="77777777" w:rsidR="008275F7" w:rsidRPr="00DC5D8A" w:rsidRDefault="008275F7" w:rsidP="00541D70">
      <w:pPr>
        <w:spacing w:before="0"/>
        <w:jc w:val="center"/>
        <w:rPr>
          <w:rFonts w:ascii="Times New Roman" w:eastAsia="Times New Roman" w:hAnsi="Times New Roman" w:cs="Times New Roman"/>
          <w:b/>
          <w:sz w:val="22"/>
          <w:szCs w:val="22"/>
        </w:rPr>
      </w:pPr>
    </w:p>
    <w:p w14:paraId="1CDB40B4" w14:textId="77777777" w:rsidR="008275F7" w:rsidRPr="00DC5D8A" w:rsidRDefault="008275F7" w:rsidP="00541D70">
      <w:pPr>
        <w:spacing w:before="0"/>
        <w:jc w:val="center"/>
        <w:rPr>
          <w:rFonts w:ascii="Times New Roman" w:eastAsia="Times New Roman" w:hAnsi="Times New Roman" w:cs="Times New Roman"/>
          <w:b/>
          <w:sz w:val="22"/>
          <w:szCs w:val="22"/>
        </w:rPr>
      </w:pPr>
    </w:p>
    <w:p w14:paraId="252E13AC" w14:textId="77777777" w:rsidR="008275F7" w:rsidRPr="00DC5D8A" w:rsidRDefault="008275F7" w:rsidP="00541D70">
      <w:pPr>
        <w:spacing w:before="0"/>
        <w:jc w:val="center"/>
        <w:rPr>
          <w:rFonts w:ascii="Times New Roman" w:eastAsia="Times New Roman" w:hAnsi="Times New Roman" w:cs="Times New Roman"/>
          <w:b/>
          <w:sz w:val="22"/>
          <w:szCs w:val="22"/>
        </w:rPr>
      </w:pPr>
    </w:p>
    <w:p w14:paraId="13608BFF" w14:textId="77777777" w:rsidR="008275F7" w:rsidRPr="00DC5D8A" w:rsidRDefault="008275F7" w:rsidP="00541D70">
      <w:pPr>
        <w:spacing w:before="0"/>
        <w:jc w:val="center"/>
        <w:rPr>
          <w:rFonts w:ascii="Times New Roman" w:eastAsia="Times New Roman" w:hAnsi="Times New Roman" w:cs="Times New Roman"/>
          <w:b/>
          <w:sz w:val="22"/>
          <w:szCs w:val="22"/>
        </w:rPr>
      </w:pPr>
    </w:p>
    <w:p w14:paraId="3D06173A" w14:textId="77777777" w:rsidR="008275F7" w:rsidRPr="00DC5D8A" w:rsidRDefault="008275F7" w:rsidP="00541D70">
      <w:pPr>
        <w:spacing w:before="0"/>
        <w:jc w:val="center"/>
        <w:rPr>
          <w:rFonts w:ascii="Times New Roman" w:eastAsia="Times New Roman" w:hAnsi="Times New Roman" w:cs="Times New Roman"/>
          <w:b/>
          <w:sz w:val="22"/>
          <w:szCs w:val="22"/>
        </w:rPr>
      </w:pPr>
    </w:p>
    <w:p w14:paraId="343C8499" w14:textId="77777777" w:rsidR="008275F7" w:rsidRPr="00DC5D8A" w:rsidRDefault="008275F7" w:rsidP="00541D70">
      <w:pPr>
        <w:spacing w:before="0"/>
        <w:jc w:val="center"/>
        <w:rPr>
          <w:rFonts w:ascii="Times New Roman" w:eastAsia="Times New Roman" w:hAnsi="Times New Roman" w:cs="Times New Roman"/>
          <w:b/>
          <w:sz w:val="22"/>
          <w:szCs w:val="22"/>
        </w:rPr>
      </w:pPr>
    </w:p>
    <w:p w14:paraId="6FBB5CA6" w14:textId="77777777" w:rsidR="008275F7" w:rsidRPr="00DC5D8A" w:rsidRDefault="008275F7" w:rsidP="00541D70">
      <w:pPr>
        <w:spacing w:before="0"/>
        <w:jc w:val="center"/>
        <w:rPr>
          <w:rFonts w:ascii="Times New Roman" w:eastAsia="Times New Roman" w:hAnsi="Times New Roman" w:cs="Times New Roman"/>
          <w:b/>
          <w:sz w:val="22"/>
          <w:szCs w:val="22"/>
        </w:rPr>
      </w:pPr>
    </w:p>
    <w:p w14:paraId="78101FD8" w14:textId="77777777" w:rsidR="00AC4588" w:rsidRPr="00DC5D8A" w:rsidRDefault="00AC4588" w:rsidP="00541D70">
      <w:pPr>
        <w:spacing w:before="0"/>
        <w:jc w:val="center"/>
        <w:rPr>
          <w:rFonts w:ascii="Times New Roman" w:eastAsia="Times New Roman" w:hAnsi="Times New Roman" w:cs="Times New Roman"/>
          <w:b/>
          <w:sz w:val="22"/>
          <w:szCs w:val="22"/>
        </w:rPr>
      </w:pPr>
    </w:p>
    <w:p w14:paraId="01C26503" w14:textId="77777777" w:rsidR="00AC4588" w:rsidRPr="00C309F5" w:rsidRDefault="00AC4588" w:rsidP="00541D70">
      <w:pPr>
        <w:spacing w:before="0"/>
        <w:jc w:val="center"/>
        <w:rPr>
          <w:rFonts w:ascii="Times New Roman" w:eastAsia="Times New Roman" w:hAnsi="Times New Roman" w:cs="Times New Roman"/>
          <w:b/>
          <w:color w:val="EE0000"/>
          <w:sz w:val="22"/>
          <w:szCs w:val="22"/>
        </w:rPr>
      </w:pPr>
    </w:p>
    <w:p w14:paraId="490FDEA1" w14:textId="77777777" w:rsidR="008275F7" w:rsidRPr="00C309F5" w:rsidRDefault="008275F7" w:rsidP="00541D70">
      <w:pPr>
        <w:spacing w:before="0"/>
        <w:jc w:val="center"/>
        <w:rPr>
          <w:rFonts w:ascii="Times New Roman" w:eastAsia="Times New Roman" w:hAnsi="Times New Roman" w:cs="Times New Roman"/>
          <w:b/>
          <w:color w:val="EE0000"/>
          <w:sz w:val="22"/>
          <w:szCs w:val="22"/>
        </w:rPr>
      </w:pPr>
    </w:p>
    <w:p w14:paraId="288FDB42" w14:textId="77777777" w:rsidR="008275F7" w:rsidRPr="00C309F5" w:rsidRDefault="008275F7" w:rsidP="00541D70">
      <w:pPr>
        <w:spacing w:before="0"/>
        <w:jc w:val="center"/>
        <w:rPr>
          <w:rFonts w:ascii="Times New Roman" w:eastAsia="Times New Roman" w:hAnsi="Times New Roman" w:cs="Times New Roman"/>
          <w:b/>
          <w:color w:val="EE0000"/>
          <w:sz w:val="22"/>
          <w:szCs w:val="22"/>
        </w:rPr>
      </w:pPr>
    </w:p>
    <w:p w14:paraId="3FBB092D" w14:textId="77777777" w:rsidR="008275F7" w:rsidRPr="00DC5D8A" w:rsidRDefault="008275F7" w:rsidP="00541D70">
      <w:pPr>
        <w:spacing w:before="0"/>
        <w:jc w:val="center"/>
        <w:rPr>
          <w:rFonts w:ascii="Times New Roman" w:eastAsia="Times New Roman" w:hAnsi="Times New Roman" w:cs="Times New Roman"/>
          <w:b/>
          <w:sz w:val="22"/>
          <w:szCs w:val="22"/>
        </w:rPr>
      </w:pPr>
    </w:p>
    <w:p w14:paraId="2A923F4F" w14:textId="50E9F856" w:rsidR="00EB13DE" w:rsidRPr="00DC5D8A" w:rsidRDefault="00DB2789" w:rsidP="00541D70">
      <w:pPr>
        <w:spacing w:before="0"/>
        <w:jc w:val="center"/>
        <w:rPr>
          <w:rFonts w:ascii="Times New Roman" w:eastAsia="Times New Roman" w:hAnsi="Times New Roman" w:cs="Times New Roman"/>
          <w:b/>
          <w:sz w:val="22"/>
          <w:szCs w:val="22"/>
        </w:rPr>
      </w:pPr>
      <w:r w:rsidRPr="00DC5D8A">
        <w:rPr>
          <w:rFonts w:ascii="Times New Roman" w:eastAsia="Times New Roman" w:hAnsi="Times New Roman" w:cs="Times New Roman"/>
          <w:b/>
          <w:sz w:val="22"/>
          <w:szCs w:val="22"/>
        </w:rPr>
        <w:lastRenderedPageBreak/>
        <w:t xml:space="preserve">CONCORRÊNCIA – ELETRÔNICA Nº </w:t>
      </w:r>
      <w:r w:rsidR="00D33F2F">
        <w:rPr>
          <w:rFonts w:ascii="Times New Roman" w:eastAsia="Times New Roman" w:hAnsi="Times New Roman" w:cs="Times New Roman"/>
          <w:b/>
          <w:sz w:val="22"/>
          <w:szCs w:val="22"/>
        </w:rPr>
        <w:t xml:space="preserve">011/2026 </w:t>
      </w:r>
      <w:r w:rsidR="00EB13DE" w:rsidRPr="00DC5D8A">
        <w:rPr>
          <w:rFonts w:ascii="Times New Roman" w:eastAsia="Times New Roman" w:hAnsi="Times New Roman" w:cs="Times New Roman"/>
          <w:b/>
          <w:sz w:val="22"/>
          <w:szCs w:val="22"/>
        </w:rPr>
        <w:t xml:space="preserve"> </w:t>
      </w:r>
    </w:p>
    <w:p w14:paraId="479378CA" w14:textId="77777777" w:rsidR="00EB13DE" w:rsidRPr="00DC5D8A" w:rsidRDefault="00EB13DE" w:rsidP="00541D70">
      <w:pPr>
        <w:spacing w:before="0"/>
        <w:jc w:val="center"/>
        <w:rPr>
          <w:rFonts w:ascii="Times New Roman" w:eastAsia="Times New Roman" w:hAnsi="Times New Roman" w:cs="Times New Roman"/>
          <w:b/>
          <w:sz w:val="22"/>
          <w:szCs w:val="22"/>
        </w:rPr>
      </w:pPr>
    </w:p>
    <w:p w14:paraId="7F8DB4F8" w14:textId="5187FD63" w:rsidR="00EB13DE" w:rsidRPr="00DC5D8A" w:rsidRDefault="00DB2789" w:rsidP="00541D70">
      <w:pPr>
        <w:spacing w:before="0"/>
        <w:jc w:val="center"/>
        <w:rPr>
          <w:rFonts w:ascii="Times New Roman" w:eastAsia="Times New Roman" w:hAnsi="Times New Roman" w:cs="Times New Roman"/>
          <w:b/>
          <w:sz w:val="22"/>
          <w:szCs w:val="22"/>
        </w:rPr>
      </w:pPr>
      <w:r w:rsidRPr="00DC5D8A">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7A649B41" w14:textId="77777777" w:rsidR="00EB13DE" w:rsidRPr="00DC5D8A" w:rsidRDefault="00EB13DE"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00A514E9" w14:textId="05270CCE" w:rsidR="00EB13DE" w:rsidRPr="00DC5D8A" w:rsidRDefault="00EB13DE"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bookmarkStart w:id="17" w:name="_Hlk203418224"/>
      <w:r w:rsidRPr="00DC5D8A">
        <w:rPr>
          <w:rFonts w:ascii="Times New Roman" w:eastAsia="Times New Roman" w:hAnsi="Times New Roman" w:cs="Times New Roman"/>
          <w:b/>
          <w:sz w:val="22"/>
          <w:szCs w:val="22"/>
        </w:rPr>
        <w:t xml:space="preserve">ANEXO </w:t>
      </w:r>
      <w:r w:rsidR="00DC5D8A" w:rsidRPr="00DC5D8A">
        <w:rPr>
          <w:rFonts w:ascii="Times New Roman" w:eastAsia="Times New Roman" w:hAnsi="Times New Roman" w:cs="Times New Roman"/>
          <w:b/>
          <w:sz w:val="22"/>
          <w:szCs w:val="22"/>
        </w:rPr>
        <w:t>II - B</w:t>
      </w:r>
    </w:p>
    <w:p w14:paraId="73D842EF" w14:textId="77777777" w:rsidR="00D858EF" w:rsidRPr="00DC5D8A" w:rsidRDefault="00D858EF"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6FA51E84" w14:textId="77777777" w:rsidR="00D858EF" w:rsidRPr="00DC5D8A" w:rsidRDefault="00D858EF" w:rsidP="00541D70">
      <w:pPr>
        <w:autoSpaceDE w:val="0"/>
        <w:autoSpaceDN w:val="0"/>
        <w:adjustRightInd w:val="0"/>
        <w:spacing w:before="0"/>
        <w:jc w:val="center"/>
        <w:rPr>
          <w:rFonts w:ascii="Times New Roman" w:hAnsi="Times New Roman" w:cs="Times New Roman"/>
          <w:b/>
          <w:bCs/>
          <w:sz w:val="22"/>
          <w:szCs w:val="22"/>
        </w:rPr>
      </w:pPr>
      <w:r w:rsidRPr="00DC5D8A">
        <w:rPr>
          <w:rFonts w:ascii="Times New Roman" w:hAnsi="Times New Roman" w:cs="Times New Roman"/>
          <w:b/>
          <w:bCs/>
          <w:sz w:val="22"/>
          <w:szCs w:val="22"/>
        </w:rPr>
        <w:t>DECLARAÇÃO DE CONCORDÂNCIA OU ANUÊNCIA</w:t>
      </w:r>
    </w:p>
    <w:bookmarkEnd w:id="17"/>
    <w:p w14:paraId="2C90A192" w14:textId="77777777" w:rsidR="00D858EF" w:rsidRPr="00DC5D8A" w:rsidRDefault="00D858EF" w:rsidP="00541D70">
      <w:pPr>
        <w:autoSpaceDE w:val="0"/>
        <w:autoSpaceDN w:val="0"/>
        <w:adjustRightInd w:val="0"/>
        <w:spacing w:before="0"/>
        <w:jc w:val="center"/>
        <w:rPr>
          <w:rFonts w:ascii="Times New Roman" w:hAnsi="Times New Roman" w:cs="Times New Roman"/>
          <w:b/>
          <w:bCs/>
          <w:sz w:val="22"/>
          <w:szCs w:val="22"/>
        </w:rPr>
      </w:pPr>
    </w:p>
    <w:p w14:paraId="43931C01" w14:textId="77777777" w:rsidR="00D858EF" w:rsidRPr="00DC5D8A" w:rsidRDefault="00D858EF" w:rsidP="00541D70">
      <w:pPr>
        <w:autoSpaceDE w:val="0"/>
        <w:autoSpaceDN w:val="0"/>
        <w:adjustRightInd w:val="0"/>
        <w:spacing w:before="0"/>
        <w:jc w:val="center"/>
        <w:rPr>
          <w:rFonts w:ascii="Times New Roman" w:hAnsi="Times New Roman" w:cs="Times New Roman"/>
          <w:b/>
          <w:bCs/>
          <w:sz w:val="22"/>
          <w:szCs w:val="22"/>
        </w:rPr>
      </w:pPr>
    </w:p>
    <w:p w14:paraId="7DA63484" w14:textId="1190F4D0" w:rsidR="00D858EF" w:rsidRPr="00DC5D8A" w:rsidRDefault="00D858EF" w:rsidP="00541D70">
      <w:pPr>
        <w:pStyle w:val="Cabealho"/>
        <w:contextualSpacing/>
        <w:rPr>
          <w:rFonts w:ascii="Times New Roman" w:hAnsi="Times New Roman" w:cs="Times New Roman"/>
          <w:bCs/>
        </w:rPr>
      </w:pPr>
      <w:r w:rsidRPr="00DC5D8A">
        <w:rPr>
          <w:rFonts w:ascii="Times New Roman" w:hAnsi="Times New Roman" w:cs="Times New Roman"/>
        </w:rPr>
        <w:t xml:space="preserve">Ref.: Concorrência Eletrônica n° </w:t>
      </w:r>
      <w:r w:rsidR="00D33F2F">
        <w:rPr>
          <w:rFonts w:ascii="Times New Roman" w:hAnsi="Times New Roman" w:cs="Times New Roman"/>
        </w:rPr>
        <w:t xml:space="preserve">011/2026 </w:t>
      </w:r>
      <w:r w:rsidRPr="00DC5D8A">
        <w:rPr>
          <w:rFonts w:ascii="Times New Roman" w:hAnsi="Times New Roman" w:cs="Times New Roman"/>
        </w:rPr>
        <w:t xml:space="preserve"> </w:t>
      </w:r>
    </w:p>
    <w:p w14:paraId="6C39AA34" w14:textId="77777777" w:rsidR="00D858EF" w:rsidRPr="00DC5D8A" w:rsidRDefault="00D858EF" w:rsidP="00541D70">
      <w:pPr>
        <w:pStyle w:val="Cabealho"/>
        <w:contextualSpacing/>
        <w:rPr>
          <w:rFonts w:ascii="Times New Roman" w:hAnsi="Times New Roman" w:cs="Times New Roman"/>
          <w:bCs/>
        </w:rPr>
      </w:pPr>
    </w:p>
    <w:p w14:paraId="7B438FA3" w14:textId="3E49D6EB" w:rsidR="00D858EF" w:rsidRPr="00DC5D8A" w:rsidRDefault="00D858EF" w:rsidP="00541D70">
      <w:pPr>
        <w:autoSpaceDE w:val="0"/>
        <w:autoSpaceDN w:val="0"/>
        <w:adjustRightInd w:val="0"/>
        <w:spacing w:before="0"/>
        <w:rPr>
          <w:rFonts w:ascii="Times New Roman" w:hAnsi="Times New Roman" w:cs="Times New Roman"/>
          <w:b/>
          <w:bCs/>
          <w:sz w:val="22"/>
          <w:szCs w:val="22"/>
        </w:rPr>
      </w:pPr>
      <w:r w:rsidRPr="00DC5D8A">
        <w:rPr>
          <w:rFonts w:ascii="Times New Roman" w:hAnsi="Times New Roman" w:cs="Times New Roman"/>
          <w:bCs/>
          <w:sz w:val="22"/>
          <w:szCs w:val="22"/>
        </w:rPr>
        <w:t xml:space="preserve">Processo Administrativo n° </w:t>
      </w:r>
      <w:r w:rsidR="00D33F2F">
        <w:rPr>
          <w:rFonts w:ascii="Times New Roman" w:hAnsi="Times New Roman" w:cs="Times New Roman"/>
          <w:bCs/>
          <w:sz w:val="22"/>
          <w:szCs w:val="22"/>
        </w:rPr>
        <w:t>029/2026</w:t>
      </w:r>
    </w:p>
    <w:p w14:paraId="69EA5F11" w14:textId="77777777" w:rsidR="00D858EF" w:rsidRPr="00DC5D8A" w:rsidRDefault="00D858EF" w:rsidP="0084500D">
      <w:pPr>
        <w:spacing w:before="0" w:line="360" w:lineRule="auto"/>
        <w:rPr>
          <w:rFonts w:ascii="Times New Roman" w:hAnsi="Times New Roman" w:cs="Times New Roman"/>
          <w:sz w:val="22"/>
          <w:szCs w:val="22"/>
        </w:rPr>
      </w:pPr>
    </w:p>
    <w:p w14:paraId="5F4DFCF2" w14:textId="4C63200D" w:rsidR="00D858EF" w:rsidRPr="00DC5D8A" w:rsidRDefault="00D858EF" w:rsidP="0084500D">
      <w:pPr>
        <w:spacing w:before="0" w:line="360" w:lineRule="auto"/>
        <w:rPr>
          <w:rFonts w:ascii="Times New Roman" w:hAnsi="Times New Roman" w:cs="Times New Roman"/>
          <w:sz w:val="22"/>
          <w:szCs w:val="22"/>
        </w:rPr>
      </w:pPr>
      <w:r w:rsidRPr="00DC5D8A">
        <w:rPr>
          <w:rFonts w:ascii="Times New Roman" w:hAnsi="Times New Roman" w:cs="Times New Roman"/>
          <w:sz w:val="22"/>
          <w:szCs w:val="22"/>
        </w:rPr>
        <w:t xml:space="preserve">Eu, </w:t>
      </w:r>
      <w:r w:rsidRPr="00DC5D8A">
        <w:rPr>
          <w:rFonts w:ascii="Times New Roman" w:hAnsi="Times New Roman" w:cs="Times New Roman"/>
          <w:b/>
          <w:sz w:val="22"/>
          <w:szCs w:val="22"/>
        </w:rPr>
        <w:t>(responsável técnico indicado)</w:t>
      </w:r>
      <w:r w:rsidRPr="00DC5D8A">
        <w:rPr>
          <w:rFonts w:ascii="Times New Roman" w:hAnsi="Times New Roman" w:cs="Times New Roman"/>
          <w:sz w:val="22"/>
          <w:szCs w:val="22"/>
        </w:rPr>
        <w:t xml:space="preserve"> declaro estar de pleno acordo com a contratação relacionada neste documento e que executarei todos os serviços estritamente conforme o estipulado no edital do </w:t>
      </w:r>
      <w:r w:rsidRPr="00DC5D8A">
        <w:rPr>
          <w:rFonts w:ascii="Times New Roman" w:hAnsi="Times New Roman" w:cs="Times New Roman"/>
          <w:b/>
          <w:bCs/>
          <w:sz w:val="22"/>
          <w:szCs w:val="22"/>
        </w:rPr>
        <w:t xml:space="preserve">CONCORRÊNCIA </w:t>
      </w:r>
      <w:r w:rsidR="00037C12" w:rsidRPr="00DC5D8A">
        <w:rPr>
          <w:rFonts w:ascii="Times New Roman" w:hAnsi="Times New Roman" w:cs="Times New Roman"/>
          <w:b/>
          <w:bCs/>
          <w:sz w:val="22"/>
          <w:szCs w:val="22"/>
        </w:rPr>
        <w:t>–</w:t>
      </w:r>
      <w:r w:rsidRPr="00DC5D8A">
        <w:rPr>
          <w:rFonts w:ascii="Times New Roman" w:hAnsi="Times New Roman" w:cs="Times New Roman"/>
          <w:b/>
          <w:bCs/>
          <w:sz w:val="22"/>
          <w:szCs w:val="22"/>
        </w:rPr>
        <w:t xml:space="preserve"> ELETRÔNICA N° XXX/</w:t>
      </w:r>
      <w:r w:rsidR="00627F63">
        <w:rPr>
          <w:rFonts w:ascii="Times New Roman" w:hAnsi="Times New Roman" w:cs="Times New Roman"/>
          <w:b/>
          <w:bCs/>
          <w:sz w:val="22"/>
          <w:szCs w:val="22"/>
        </w:rPr>
        <w:t>2026</w:t>
      </w:r>
      <w:r w:rsidR="00FE70B8" w:rsidRPr="00DC5D8A">
        <w:rPr>
          <w:rFonts w:ascii="Times New Roman" w:hAnsi="Times New Roman" w:cs="Times New Roman"/>
          <w:b/>
          <w:bCs/>
          <w:sz w:val="22"/>
          <w:szCs w:val="22"/>
        </w:rPr>
        <w:t xml:space="preserve"> </w:t>
      </w:r>
      <w:r w:rsidR="00FE70B8" w:rsidRPr="00DC5D8A">
        <w:rPr>
          <w:rFonts w:ascii="Times New Roman" w:hAnsi="Times New Roman" w:cs="Times New Roman"/>
          <w:sz w:val="22"/>
          <w:szCs w:val="22"/>
        </w:rPr>
        <w:t>e</w:t>
      </w:r>
      <w:r w:rsidRPr="00DC5D8A">
        <w:rPr>
          <w:rFonts w:ascii="Times New Roman" w:hAnsi="Times New Roman" w:cs="Times New Roman"/>
          <w:sz w:val="22"/>
          <w:szCs w:val="22"/>
        </w:rPr>
        <w:t xml:space="preserve"> seus anexos atuando como COORDENADOR GERAL e RESPONSÁVEL TÉCNICO da empresa </w:t>
      </w:r>
      <w:r w:rsidRPr="00DC5D8A">
        <w:rPr>
          <w:rFonts w:ascii="Times New Roman" w:hAnsi="Times New Roman" w:cs="Times New Roman"/>
          <w:b/>
          <w:sz w:val="22"/>
          <w:szCs w:val="22"/>
        </w:rPr>
        <w:t>(informar razão social da empresa)</w:t>
      </w:r>
      <w:r w:rsidRPr="00DC5D8A">
        <w:rPr>
          <w:rFonts w:ascii="Times New Roman" w:hAnsi="Times New Roman" w:cs="Times New Roman"/>
          <w:sz w:val="22"/>
          <w:szCs w:val="22"/>
        </w:rPr>
        <w:t>.</w:t>
      </w:r>
    </w:p>
    <w:p w14:paraId="4DEDADB9" w14:textId="77777777" w:rsidR="00D858EF" w:rsidRPr="00DC5D8A" w:rsidRDefault="00D858EF" w:rsidP="0084500D">
      <w:pPr>
        <w:pStyle w:val="Cabealho"/>
        <w:spacing w:line="360" w:lineRule="auto"/>
        <w:contextualSpacing/>
        <w:jc w:val="center"/>
        <w:rPr>
          <w:rFonts w:ascii="Times New Roman" w:hAnsi="Times New Roman" w:cs="Times New Roman"/>
        </w:rPr>
      </w:pPr>
    </w:p>
    <w:p w14:paraId="322E7BEF" w14:textId="77777777" w:rsidR="00D858EF" w:rsidRPr="00DC5D8A" w:rsidRDefault="00D858EF" w:rsidP="0084500D">
      <w:pPr>
        <w:pStyle w:val="Cabealho"/>
        <w:spacing w:line="360" w:lineRule="auto"/>
        <w:contextualSpacing/>
        <w:jc w:val="center"/>
        <w:rPr>
          <w:rFonts w:ascii="Times New Roman" w:hAnsi="Times New Roman" w:cs="Times New Roman"/>
        </w:rPr>
      </w:pPr>
      <w:r w:rsidRPr="00DC5D8A">
        <w:rPr>
          <w:rFonts w:ascii="Times New Roman" w:hAnsi="Times New Roman" w:cs="Times New Roman"/>
        </w:rPr>
        <w:t>Local e data.</w:t>
      </w:r>
    </w:p>
    <w:p w14:paraId="3C553E9D" w14:textId="77777777" w:rsidR="00D858EF" w:rsidRPr="00DC5D8A" w:rsidRDefault="00D858EF" w:rsidP="0084500D">
      <w:pPr>
        <w:pStyle w:val="Cabealho"/>
        <w:spacing w:line="360" w:lineRule="auto"/>
        <w:contextualSpacing/>
        <w:jc w:val="center"/>
        <w:rPr>
          <w:rFonts w:ascii="Times New Roman" w:hAnsi="Times New Roman" w:cs="Times New Roman"/>
        </w:rPr>
      </w:pPr>
    </w:p>
    <w:p w14:paraId="2D4FEF1E" w14:textId="77777777" w:rsidR="00D858EF" w:rsidRPr="00DC5D8A" w:rsidRDefault="00D858EF" w:rsidP="0084500D">
      <w:pPr>
        <w:autoSpaceDE w:val="0"/>
        <w:autoSpaceDN w:val="0"/>
        <w:adjustRightInd w:val="0"/>
        <w:spacing w:before="0" w:line="360" w:lineRule="auto"/>
        <w:contextualSpacing/>
        <w:jc w:val="center"/>
        <w:rPr>
          <w:rFonts w:ascii="Times New Roman" w:hAnsi="Times New Roman" w:cs="Times New Roman"/>
          <w:sz w:val="22"/>
          <w:szCs w:val="22"/>
        </w:rPr>
      </w:pPr>
      <w:r w:rsidRPr="00DC5D8A">
        <w:rPr>
          <w:rFonts w:ascii="Times New Roman" w:hAnsi="Times New Roman" w:cs="Times New Roman"/>
          <w:sz w:val="22"/>
          <w:szCs w:val="22"/>
        </w:rPr>
        <w:t>(nome completo do responsável técnico da empresa e do seu representante legal, com assinatura</w:t>
      </w:r>
    </w:p>
    <w:p w14:paraId="6E9522D2" w14:textId="77777777" w:rsidR="00D858EF" w:rsidRPr="00DC5D8A" w:rsidRDefault="00D858EF" w:rsidP="0084500D">
      <w:pPr>
        <w:autoSpaceDE w:val="0"/>
        <w:autoSpaceDN w:val="0"/>
        <w:adjustRightInd w:val="0"/>
        <w:spacing w:before="0" w:line="360" w:lineRule="auto"/>
        <w:jc w:val="center"/>
        <w:rPr>
          <w:rFonts w:ascii="Times New Roman" w:hAnsi="Times New Roman" w:cs="Times New Roman"/>
          <w:b/>
          <w:bCs/>
          <w:sz w:val="22"/>
          <w:szCs w:val="22"/>
        </w:rPr>
      </w:pPr>
      <w:r w:rsidRPr="00DC5D8A">
        <w:rPr>
          <w:rFonts w:ascii="Times New Roman" w:hAnsi="Times New Roman" w:cs="Times New Roman"/>
          <w:sz w:val="22"/>
          <w:szCs w:val="22"/>
        </w:rPr>
        <w:t>e a devida identificação e qualificação)</w:t>
      </w:r>
    </w:p>
    <w:p w14:paraId="15476973" w14:textId="77777777" w:rsidR="00D858EF" w:rsidRPr="00DC5D8A" w:rsidRDefault="00D858EF" w:rsidP="0084500D">
      <w:pPr>
        <w:pBdr>
          <w:top w:val="nil"/>
          <w:left w:val="nil"/>
          <w:bottom w:val="nil"/>
          <w:right w:val="nil"/>
          <w:between w:val="nil"/>
        </w:pBdr>
        <w:spacing w:before="0" w:line="360" w:lineRule="auto"/>
        <w:jc w:val="center"/>
        <w:rPr>
          <w:rFonts w:ascii="Times New Roman" w:eastAsia="Times New Roman" w:hAnsi="Times New Roman" w:cs="Times New Roman"/>
          <w:b/>
          <w:sz w:val="22"/>
          <w:szCs w:val="22"/>
        </w:rPr>
      </w:pPr>
    </w:p>
    <w:p w14:paraId="09F2518E" w14:textId="77777777" w:rsidR="00004558" w:rsidRPr="00DC5D8A" w:rsidRDefault="00004558" w:rsidP="00004558">
      <w:pPr>
        <w:autoSpaceDE w:val="0"/>
        <w:autoSpaceDN w:val="0"/>
        <w:adjustRightInd w:val="0"/>
        <w:spacing w:before="0" w:line="360" w:lineRule="auto"/>
        <w:contextualSpacing/>
        <w:rPr>
          <w:rFonts w:ascii="Times New Roman" w:hAnsi="Times New Roman" w:cs="Times New Roman"/>
          <w:b/>
          <w:bCs/>
          <w:sz w:val="22"/>
          <w:szCs w:val="22"/>
        </w:rPr>
      </w:pPr>
      <w:r w:rsidRPr="00DC5D8A">
        <w:rPr>
          <w:rFonts w:ascii="Times New Roman" w:hAnsi="Times New Roman" w:cs="Times New Roman"/>
          <w:b/>
          <w:bCs/>
          <w:sz w:val="22"/>
          <w:szCs w:val="22"/>
        </w:rPr>
        <w:t>ESSA DECLARAÇÃO FAZ PARTE DA DOCUMENTAÇÃO DE HABILITAÇÃO</w:t>
      </w:r>
    </w:p>
    <w:p w14:paraId="487F92B9" w14:textId="77777777" w:rsidR="00D70597" w:rsidRPr="00DC5D8A" w:rsidRDefault="00D70597" w:rsidP="00004558">
      <w:pPr>
        <w:spacing w:before="0" w:line="360" w:lineRule="auto"/>
        <w:rPr>
          <w:rFonts w:ascii="Times New Roman" w:eastAsia="Times New Roman" w:hAnsi="Times New Roman" w:cs="Times New Roman"/>
          <w:b/>
          <w:sz w:val="22"/>
          <w:szCs w:val="22"/>
        </w:rPr>
      </w:pPr>
    </w:p>
    <w:p w14:paraId="71BE40F6" w14:textId="77777777" w:rsidR="00EB13DE" w:rsidRPr="00DC5D8A" w:rsidRDefault="00EB13DE" w:rsidP="00541D70">
      <w:pPr>
        <w:spacing w:before="0"/>
        <w:jc w:val="center"/>
        <w:rPr>
          <w:rFonts w:ascii="Times New Roman" w:eastAsia="Times New Roman" w:hAnsi="Times New Roman" w:cs="Times New Roman"/>
          <w:b/>
          <w:sz w:val="22"/>
          <w:szCs w:val="22"/>
        </w:rPr>
      </w:pPr>
    </w:p>
    <w:p w14:paraId="641BF979" w14:textId="77777777" w:rsidR="00EB13DE" w:rsidRPr="00DC5D8A" w:rsidRDefault="00EB13DE" w:rsidP="00541D70">
      <w:pPr>
        <w:spacing w:before="0"/>
        <w:jc w:val="center"/>
        <w:rPr>
          <w:rFonts w:ascii="Times New Roman" w:eastAsia="Times New Roman" w:hAnsi="Times New Roman" w:cs="Times New Roman"/>
          <w:b/>
          <w:sz w:val="22"/>
          <w:szCs w:val="22"/>
        </w:rPr>
      </w:pPr>
    </w:p>
    <w:p w14:paraId="1BF1F4CD" w14:textId="77777777" w:rsidR="00EB13DE" w:rsidRPr="00DC5D8A" w:rsidRDefault="00EB13DE" w:rsidP="00541D70">
      <w:pPr>
        <w:spacing w:before="0"/>
        <w:jc w:val="center"/>
        <w:rPr>
          <w:rFonts w:ascii="Times New Roman" w:eastAsia="Times New Roman" w:hAnsi="Times New Roman" w:cs="Times New Roman"/>
          <w:b/>
          <w:sz w:val="22"/>
          <w:szCs w:val="22"/>
        </w:rPr>
      </w:pPr>
    </w:p>
    <w:p w14:paraId="1A0D977D" w14:textId="77777777" w:rsidR="00EB13DE" w:rsidRPr="00DC5D8A" w:rsidRDefault="00EB13DE" w:rsidP="00541D70">
      <w:pPr>
        <w:spacing w:before="0"/>
        <w:jc w:val="center"/>
        <w:rPr>
          <w:rFonts w:ascii="Times New Roman" w:eastAsia="Times New Roman" w:hAnsi="Times New Roman" w:cs="Times New Roman"/>
          <w:b/>
          <w:sz w:val="22"/>
          <w:szCs w:val="22"/>
        </w:rPr>
      </w:pPr>
    </w:p>
    <w:p w14:paraId="467BD67B" w14:textId="77777777" w:rsidR="00EB13DE" w:rsidRPr="00DC5D8A" w:rsidRDefault="00EB13DE" w:rsidP="00541D70">
      <w:pPr>
        <w:spacing w:before="0"/>
        <w:jc w:val="center"/>
        <w:rPr>
          <w:rFonts w:ascii="Times New Roman" w:eastAsia="Times New Roman" w:hAnsi="Times New Roman" w:cs="Times New Roman"/>
          <w:b/>
          <w:sz w:val="22"/>
          <w:szCs w:val="22"/>
        </w:rPr>
      </w:pPr>
    </w:p>
    <w:p w14:paraId="09194C56" w14:textId="77777777" w:rsidR="00EB13DE" w:rsidRPr="00DC5D8A" w:rsidRDefault="00EB13DE" w:rsidP="00541D70">
      <w:pPr>
        <w:spacing w:before="0"/>
        <w:jc w:val="center"/>
        <w:rPr>
          <w:rFonts w:ascii="Times New Roman" w:eastAsia="Times New Roman" w:hAnsi="Times New Roman" w:cs="Times New Roman"/>
          <w:b/>
          <w:sz w:val="22"/>
          <w:szCs w:val="22"/>
        </w:rPr>
      </w:pPr>
    </w:p>
    <w:p w14:paraId="299B2136" w14:textId="77777777" w:rsidR="00D858EF" w:rsidRPr="00C309F5" w:rsidRDefault="00D858EF" w:rsidP="00541D70">
      <w:pPr>
        <w:spacing w:before="0"/>
        <w:jc w:val="center"/>
        <w:rPr>
          <w:rFonts w:ascii="Times New Roman" w:eastAsia="Times New Roman" w:hAnsi="Times New Roman" w:cs="Times New Roman"/>
          <w:b/>
          <w:color w:val="EE0000"/>
          <w:sz w:val="22"/>
          <w:szCs w:val="22"/>
        </w:rPr>
      </w:pPr>
    </w:p>
    <w:p w14:paraId="5C178DCA" w14:textId="77777777" w:rsidR="00D858EF" w:rsidRPr="00C309F5" w:rsidRDefault="00D858EF" w:rsidP="00541D70">
      <w:pPr>
        <w:spacing w:before="0"/>
        <w:jc w:val="center"/>
        <w:rPr>
          <w:rFonts w:ascii="Times New Roman" w:eastAsia="Times New Roman" w:hAnsi="Times New Roman" w:cs="Times New Roman"/>
          <w:b/>
          <w:color w:val="EE0000"/>
          <w:sz w:val="22"/>
          <w:szCs w:val="22"/>
        </w:rPr>
      </w:pPr>
    </w:p>
    <w:p w14:paraId="48518D74" w14:textId="77777777" w:rsidR="00D858EF" w:rsidRPr="00C309F5" w:rsidRDefault="00D858EF" w:rsidP="00541D70">
      <w:pPr>
        <w:spacing w:before="0"/>
        <w:jc w:val="center"/>
        <w:rPr>
          <w:rFonts w:ascii="Times New Roman" w:eastAsia="Times New Roman" w:hAnsi="Times New Roman" w:cs="Times New Roman"/>
          <w:b/>
          <w:color w:val="EE0000"/>
          <w:sz w:val="22"/>
          <w:szCs w:val="22"/>
        </w:rPr>
      </w:pPr>
    </w:p>
    <w:p w14:paraId="2013C9C0" w14:textId="77777777" w:rsidR="00D858EF" w:rsidRPr="00C309F5" w:rsidRDefault="00D858EF" w:rsidP="00541D70">
      <w:pPr>
        <w:spacing w:before="0"/>
        <w:jc w:val="center"/>
        <w:rPr>
          <w:rFonts w:ascii="Times New Roman" w:eastAsia="Times New Roman" w:hAnsi="Times New Roman" w:cs="Times New Roman"/>
          <w:b/>
          <w:color w:val="EE0000"/>
          <w:sz w:val="22"/>
          <w:szCs w:val="22"/>
        </w:rPr>
      </w:pPr>
    </w:p>
    <w:p w14:paraId="6310087B" w14:textId="77777777" w:rsidR="00D858EF" w:rsidRPr="00C309F5" w:rsidRDefault="00D858EF" w:rsidP="00541D70">
      <w:pPr>
        <w:spacing w:before="0"/>
        <w:jc w:val="center"/>
        <w:rPr>
          <w:rFonts w:ascii="Times New Roman" w:eastAsia="Times New Roman" w:hAnsi="Times New Roman" w:cs="Times New Roman"/>
          <w:b/>
          <w:color w:val="EE0000"/>
          <w:sz w:val="22"/>
          <w:szCs w:val="22"/>
        </w:rPr>
      </w:pPr>
    </w:p>
    <w:p w14:paraId="341EA324" w14:textId="77777777" w:rsidR="00D858EF" w:rsidRPr="00C309F5" w:rsidRDefault="00D858EF" w:rsidP="00541D70">
      <w:pPr>
        <w:spacing w:before="0"/>
        <w:jc w:val="center"/>
        <w:rPr>
          <w:rFonts w:ascii="Times New Roman" w:eastAsia="Times New Roman" w:hAnsi="Times New Roman" w:cs="Times New Roman"/>
          <w:b/>
          <w:color w:val="EE0000"/>
          <w:sz w:val="22"/>
          <w:szCs w:val="22"/>
        </w:rPr>
      </w:pPr>
    </w:p>
    <w:p w14:paraId="4A44AE41" w14:textId="77777777" w:rsidR="00D858EF" w:rsidRPr="00C309F5" w:rsidRDefault="00D858EF" w:rsidP="00541D70">
      <w:pPr>
        <w:spacing w:before="0"/>
        <w:jc w:val="center"/>
        <w:rPr>
          <w:rFonts w:ascii="Times New Roman" w:eastAsia="Times New Roman" w:hAnsi="Times New Roman" w:cs="Times New Roman"/>
          <w:b/>
          <w:color w:val="EE0000"/>
          <w:sz w:val="22"/>
          <w:szCs w:val="22"/>
        </w:rPr>
      </w:pPr>
    </w:p>
    <w:p w14:paraId="2381686B" w14:textId="77777777" w:rsidR="00D858EF" w:rsidRDefault="00D858EF" w:rsidP="00541D70">
      <w:pPr>
        <w:spacing w:before="0"/>
        <w:jc w:val="center"/>
        <w:rPr>
          <w:rFonts w:ascii="Times New Roman" w:eastAsia="Times New Roman" w:hAnsi="Times New Roman" w:cs="Times New Roman"/>
          <w:b/>
          <w:color w:val="EE0000"/>
          <w:sz w:val="22"/>
          <w:szCs w:val="22"/>
        </w:rPr>
      </w:pPr>
    </w:p>
    <w:p w14:paraId="7F2DA26A" w14:textId="77777777" w:rsidR="001D13A7" w:rsidRPr="00C309F5" w:rsidRDefault="001D13A7" w:rsidP="00541D70">
      <w:pPr>
        <w:spacing w:before="0"/>
        <w:jc w:val="center"/>
        <w:rPr>
          <w:rFonts w:ascii="Times New Roman" w:eastAsia="Times New Roman" w:hAnsi="Times New Roman" w:cs="Times New Roman"/>
          <w:b/>
          <w:color w:val="EE0000"/>
          <w:sz w:val="22"/>
          <w:szCs w:val="22"/>
        </w:rPr>
      </w:pPr>
    </w:p>
    <w:p w14:paraId="3CC385C3" w14:textId="77777777" w:rsidR="00D858EF" w:rsidRPr="00C309F5" w:rsidRDefault="00D858EF" w:rsidP="00541D70">
      <w:pPr>
        <w:spacing w:before="0"/>
        <w:jc w:val="center"/>
        <w:rPr>
          <w:rFonts w:ascii="Times New Roman" w:eastAsia="Times New Roman" w:hAnsi="Times New Roman" w:cs="Times New Roman"/>
          <w:b/>
          <w:color w:val="EE0000"/>
          <w:sz w:val="22"/>
          <w:szCs w:val="22"/>
        </w:rPr>
      </w:pPr>
    </w:p>
    <w:p w14:paraId="7F013C36" w14:textId="77777777" w:rsidR="00D858EF" w:rsidRPr="00DC5D8A" w:rsidRDefault="00D858EF" w:rsidP="00541D70">
      <w:pPr>
        <w:spacing w:before="0"/>
        <w:jc w:val="center"/>
        <w:rPr>
          <w:rFonts w:ascii="Times New Roman" w:eastAsia="Times New Roman" w:hAnsi="Times New Roman" w:cs="Times New Roman"/>
          <w:b/>
          <w:sz w:val="22"/>
          <w:szCs w:val="22"/>
        </w:rPr>
      </w:pPr>
    </w:p>
    <w:p w14:paraId="779DCB61" w14:textId="77777777" w:rsidR="00D858EF" w:rsidRPr="00DC5D8A" w:rsidRDefault="00D858EF" w:rsidP="00541D70">
      <w:pPr>
        <w:spacing w:before="0"/>
        <w:jc w:val="center"/>
        <w:rPr>
          <w:rFonts w:ascii="Times New Roman" w:eastAsia="Times New Roman" w:hAnsi="Times New Roman" w:cs="Times New Roman"/>
          <w:b/>
          <w:sz w:val="22"/>
          <w:szCs w:val="22"/>
        </w:rPr>
      </w:pPr>
    </w:p>
    <w:p w14:paraId="67DEF851" w14:textId="77777777" w:rsidR="00D858EF" w:rsidRPr="00DC5D8A" w:rsidRDefault="00D858EF" w:rsidP="00541D70">
      <w:pPr>
        <w:spacing w:before="0"/>
        <w:jc w:val="center"/>
        <w:rPr>
          <w:rFonts w:ascii="Times New Roman" w:eastAsia="Times New Roman" w:hAnsi="Times New Roman" w:cs="Times New Roman"/>
          <w:b/>
          <w:sz w:val="22"/>
          <w:szCs w:val="22"/>
        </w:rPr>
      </w:pPr>
    </w:p>
    <w:p w14:paraId="71660026" w14:textId="588D427C" w:rsidR="00D858EF" w:rsidRPr="00DC5D8A" w:rsidRDefault="00DB2789" w:rsidP="00541D70">
      <w:pPr>
        <w:spacing w:before="0"/>
        <w:jc w:val="center"/>
        <w:rPr>
          <w:rFonts w:ascii="Times New Roman" w:eastAsia="Times New Roman" w:hAnsi="Times New Roman" w:cs="Times New Roman"/>
          <w:b/>
          <w:sz w:val="22"/>
          <w:szCs w:val="22"/>
        </w:rPr>
      </w:pPr>
      <w:r w:rsidRPr="00DC5D8A">
        <w:rPr>
          <w:rFonts w:ascii="Times New Roman" w:eastAsia="Times New Roman" w:hAnsi="Times New Roman" w:cs="Times New Roman"/>
          <w:b/>
          <w:sz w:val="22"/>
          <w:szCs w:val="22"/>
        </w:rPr>
        <w:lastRenderedPageBreak/>
        <w:t xml:space="preserve">CONCORRÊNCIA – ELETRÔNICA Nº </w:t>
      </w:r>
      <w:r w:rsidR="00D33F2F">
        <w:rPr>
          <w:rFonts w:ascii="Times New Roman" w:eastAsia="Times New Roman" w:hAnsi="Times New Roman" w:cs="Times New Roman"/>
          <w:b/>
          <w:sz w:val="22"/>
          <w:szCs w:val="22"/>
        </w:rPr>
        <w:t xml:space="preserve">011/2026 </w:t>
      </w:r>
      <w:r w:rsidR="00D858EF" w:rsidRPr="00DC5D8A">
        <w:rPr>
          <w:rFonts w:ascii="Times New Roman" w:eastAsia="Times New Roman" w:hAnsi="Times New Roman" w:cs="Times New Roman"/>
          <w:b/>
          <w:sz w:val="22"/>
          <w:szCs w:val="22"/>
        </w:rPr>
        <w:t xml:space="preserve"> </w:t>
      </w:r>
    </w:p>
    <w:p w14:paraId="7120B347" w14:textId="77777777" w:rsidR="00D858EF" w:rsidRPr="00DC5D8A" w:rsidRDefault="00D858EF" w:rsidP="00541D70">
      <w:pPr>
        <w:spacing w:before="0"/>
        <w:jc w:val="center"/>
        <w:rPr>
          <w:rFonts w:ascii="Times New Roman" w:eastAsia="Times New Roman" w:hAnsi="Times New Roman" w:cs="Times New Roman"/>
          <w:b/>
          <w:sz w:val="22"/>
          <w:szCs w:val="22"/>
        </w:rPr>
      </w:pPr>
    </w:p>
    <w:p w14:paraId="0E8AA634" w14:textId="3535C333" w:rsidR="00D858EF" w:rsidRPr="00DC5D8A" w:rsidRDefault="00DB2789" w:rsidP="00541D70">
      <w:pPr>
        <w:spacing w:before="0"/>
        <w:jc w:val="center"/>
        <w:rPr>
          <w:rFonts w:ascii="Times New Roman" w:eastAsia="Times New Roman" w:hAnsi="Times New Roman" w:cs="Times New Roman"/>
          <w:b/>
          <w:sz w:val="22"/>
          <w:szCs w:val="22"/>
        </w:rPr>
      </w:pPr>
      <w:r w:rsidRPr="00DC5D8A">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7816D2A8" w14:textId="77777777" w:rsidR="00D858EF" w:rsidRPr="00DC5D8A" w:rsidRDefault="00D858EF"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1E9C78F6" w14:textId="1E6578EF" w:rsidR="00D858EF" w:rsidRPr="00DC5D8A" w:rsidRDefault="00D858EF"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bookmarkStart w:id="18" w:name="_Hlk203418279"/>
      <w:r w:rsidRPr="00DC5D8A">
        <w:rPr>
          <w:rFonts w:ascii="Times New Roman" w:eastAsia="Times New Roman" w:hAnsi="Times New Roman" w:cs="Times New Roman"/>
          <w:b/>
          <w:sz w:val="22"/>
          <w:szCs w:val="22"/>
        </w:rPr>
        <w:t xml:space="preserve">ANEXO </w:t>
      </w:r>
      <w:r w:rsidR="00DC5D8A" w:rsidRPr="00DC5D8A">
        <w:rPr>
          <w:rFonts w:ascii="Times New Roman" w:eastAsia="Times New Roman" w:hAnsi="Times New Roman" w:cs="Times New Roman"/>
          <w:b/>
          <w:sz w:val="22"/>
          <w:szCs w:val="22"/>
        </w:rPr>
        <w:t>II - C</w:t>
      </w:r>
    </w:p>
    <w:p w14:paraId="7231A65B" w14:textId="77777777" w:rsidR="00297B8E" w:rsidRPr="00DC5D8A" w:rsidRDefault="00297B8E"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6896BF90" w14:textId="77777777" w:rsidR="00297B8E" w:rsidRPr="00DC5D8A" w:rsidRDefault="00297B8E" w:rsidP="00541D70">
      <w:pPr>
        <w:autoSpaceDE w:val="0"/>
        <w:autoSpaceDN w:val="0"/>
        <w:adjustRightInd w:val="0"/>
        <w:spacing w:before="0"/>
        <w:contextualSpacing/>
        <w:jc w:val="center"/>
        <w:rPr>
          <w:rFonts w:ascii="Times New Roman" w:hAnsi="Times New Roman" w:cs="Times New Roman"/>
          <w:sz w:val="22"/>
          <w:szCs w:val="22"/>
        </w:rPr>
      </w:pPr>
      <w:r w:rsidRPr="00DC5D8A">
        <w:rPr>
          <w:rFonts w:ascii="Times New Roman" w:hAnsi="Times New Roman" w:cs="Times New Roman"/>
          <w:b/>
          <w:sz w:val="22"/>
          <w:szCs w:val="22"/>
        </w:rPr>
        <w:t>DECLARAÇÃO FORMAL E EXPRESSA INDICANDO O(S) RESPONSÁVEL(EIS) TÉCNICO(S) / COORDENADOR(ES) GERAL(IS)</w:t>
      </w:r>
    </w:p>
    <w:bookmarkEnd w:id="18"/>
    <w:p w14:paraId="7A3FD4AC" w14:textId="77777777" w:rsidR="00297B8E" w:rsidRPr="00DC5D8A" w:rsidRDefault="00297B8E" w:rsidP="00541D70">
      <w:pPr>
        <w:spacing w:before="0"/>
        <w:jc w:val="left"/>
        <w:rPr>
          <w:rFonts w:ascii="Times New Roman" w:hAnsi="Times New Roman" w:cs="Times New Roman"/>
          <w:sz w:val="22"/>
          <w:szCs w:val="22"/>
        </w:rPr>
      </w:pPr>
    </w:p>
    <w:p w14:paraId="7DCEB0C2" w14:textId="77777777" w:rsidR="00297B8E" w:rsidRPr="00DC5D8A" w:rsidRDefault="00297B8E" w:rsidP="0084500D">
      <w:pPr>
        <w:spacing w:before="0" w:line="360" w:lineRule="auto"/>
        <w:jc w:val="left"/>
        <w:rPr>
          <w:rFonts w:ascii="Times New Roman" w:hAnsi="Times New Roman" w:cs="Times New Roman"/>
          <w:sz w:val="22"/>
          <w:szCs w:val="22"/>
        </w:rPr>
      </w:pPr>
    </w:p>
    <w:p w14:paraId="7D60006D" w14:textId="2F73BF63" w:rsidR="00297B8E" w:rsidRPr="00DC5D8A" w:rsidRDefault="00297B8E" w:rsidP="0084500D">
      <w:pPr>
        <w:pStyle w:val="Cabealho"/>
        <w:spacing w:line="360" w:lineRule="auto"/>
        <w:contextualSpacing/>
        <w:rPr>
          <w:rFonts w:ascii="Times New Roman" w:hAnsi="Times New Roman" w:cs="Times New Roman"/>
          <w:bCs/>
        </w:rPr>
      </w:pPr>
      <w:r w:rsidRPr="00DC5D8A">
        <w:rPr>
          <w:rFonts w:ascii="Times New Roman" w:hAnsi="Times New Roman" w:cs="Times New Roman"/>
        </w:rPr>
        <w:t xml:space="preserve">Ref.: Concorrência </w:t>
      </w:r>
      <w:r w:rsidR="00037C12" w:rsidRPr="00DC5D8A">
        <w:rPr>
          <w:rFonts w:ascii="Times New Roman" w:hAnsi="Times New Roman" w:cs="Times New Roman"/>
        </w:rPr>
        <w:t>–</w:t>
      </w:r>
      <w:r w:rsidRPr="00DC5D8A">
        <w:rPr>
          <w:rFonts w:ascii="Times New Roman" w:hAnsi="Times New Roman" w:cs="Times New Roman"/>
        </w:rPr>
        <w:t xml:space="preserve"> Eletrônica n° </w:t>
      </w:r>
      <w:r w:rsidR="00D33F2F">
        <w:rPr>
          <w:rFonts w:ascii="Times New Roman" w:hAnsi="Times New Roman" w:cs="Times New Roman"/>
        </w:rPr>
        <w:t xml:space="preserve">011/2026 </w:t>
      </w:r>
      <w:r w:rsidRPr="00DC5D8A">
        <w:rPr>
          <w:rFonts w:ascii="Times New Roman" w:hAnsi="Times New Roman" w:cs="Times New Roman"/>
        </w:rPr>
        <w:t xml:space="preserve"> </w:t>
      </w:r>
    </w:p>
    <w:p w14:paraId="66FD62D6" w14:textId="77777777" w:rsidR="00297B8E" w:rsidRPr="00DC5D8A" w:rsidRDefault="00297B8E" w:rsidP="0084500D">
      <w:pPr>
        <w:pStyle w:val="Cabealho"/>
        <w:spacing w:line="360" w:lineRule="auto"/>
        <w:contextualSpacing/>
        <w:rPr>
          <w:rFonts w:ascii="Times New Roman" w:hAnsi="Times New Roman" w:cs="Times New Roman"/>
          <w:bCs/>
        </w:rPr>
      </w:pPr>
    </w:p>
    <w:p w14:paraId="21C594B8" w14:textId="72483EFD" w:rsidR="00297B8E" w:rsidRPr="00DC5D8A" w:rsidRDefault="00297B8E" w:rsidP="0084500D">
      <w:pPr>
        <w:autoSpaceDE w:val="0"/>
        <w:autoSpaceDN w:val="0"/>
        <w:adjustRightInd w:val="0"/>
        <w:spacing w:before="0" w:line="360" w:lineRule="auto"/>
        <w:rPr>
          <w:rFonts w:ascii="Times New Roman" w:hAnsi="Times New Roman" w:cs="Times New Roman"/>
          <w:b/>
          <w:bCs/>
          <w:sz w:val="22"/>
          <w:szCs w:val="22"/>
        </w:rPr>
      </w:pPr>
      <w:r w:rsidRPr="00DC5D8A">
        <w:rPr>
          <w:rFonts w:ascii="Times New Roman" w:hAnsi="Times New Roman" w:cs="Times New Roman"/>
          <w:bCs/>
          <w:sz w:val="22"/>
          <w:szCs w:val="22"/>
        </w:rPr>
        <w:t xml:space="preserve">Processo Administrativo n° </w:t>
      </w:r>
      <w:r w:rsidR="00D33F2F">
        <w:rPr>
          <w:rFonts w:ascii="Times New Roman" w:eastAsia="Times New Roman" w:hAnsi="Times New Roman" w:cs="Times New Roman"/>
          <w:bCs/>
          <w:sz w:val="22"/>
          <w:szCs w:val="22"/>
        </w:rPr>
        <w:t>029/2026</w:t>
      </w:r>
    </w:p>
    <w:p w14:paraId="33E71CAE" w14:textId="77777777" w:rsidR="00297B8E" w:rsidRPr="00DC5D8A" w:rsidRDefault="00297B8E" w:rsidP="0084500D">
      <w:pPr>
        <w:keepLines/>
        <w:spacing w:before="0" w:line="360" w:lineRule="auto"/>
        <w:rPr>
          <w:rFonts w:ascii="Times New Roman" w:hAnsi="Times New Roman" w:cs="Times New Roman"/>
          <w:sz w:val="22"/>
          <w:szCs w:val="22"/>
        </w:rPr>
      </w:pPr>
    </w:p>
    <w:p w14:paraId="4443FDC7" w14:textId="2CEAC335" w:rsidR="00297B8E" w:rsidRPr="00DC5D8A" w:rsidRDefault="00297B8E" w:rsidP="0084500D">
      <w:pPr>
        <w:keepLines/>
        <w:spacing w:before="0" w:line="360" w:lineRule="auto"/>
        <w:rPr>
          <w:rFonts w:ascii="Times New Roman" w:hAnsi="Times New Roman" w:cs="Times New Roman"/>
          <w:sz w:val="22"/>
          <w:szCs w:val="22"/>
        </w:rPr>
      </w:pPr>
      <w:r w:rsidRPr="00DC5D8A">
        <w:rPr>
          <w:rFonts w:ascii="Times New Roman" w:hAnsi="Times New Roman" w:cs="Times New Roman"/>
          <w:sz w:val="22"/>
          <w:szCs w:val="22"/>
        </w:rPr>
        <w:t xml:space="preserve">A empresa </w:t>
      </w:r>
      <w:r w:rsidRPr="00DC5D8A">
        <w:rPr>
          <w:rFonts w:ascii="Times New Roman" w:hAnsi="Times New Roman" w:cs="Times New Roman"/>
          <w:b/>
          <w:sz w:val="22"/>
          <w:szCs w:val="22"/>
        </w:rPr>
        <w:t>XXXXXXXX</w:t>
      </w:r>
      <w:r w:rsidRPr="00DC5D8A">
        <w:rPr>
          <w:rFonts w:ascii="Times New Roman" w:hAnsi="Times New Roman" w:cs="Times New Roman"/>
          <w:sz w:val="22"/>
          <w:szCs w:val="22"/>
        </w:rPr>
        <w:t xml:space="preserve">, inscrita no CNPJ n.º </w:t>
      </w:r>
      <w:r w:rsidRPr="00DC5D8A">
        <w:rPr>
          <w:rFonts w:ascii="Times New Roman" w:hAnsi="Times New Roman" w:cs="Times New Roman"/>
          <w:b/>
          <w:sz w:val="22"/>
          <w:szCs w:val="22"/>
        </w:rPr>
        <w:t>XXXXXXXX</w:t>
      </w:r>
      <w:r w:rsidRPr="00DC5D8A">
        <w:rPr>
          <w:rFonts w:ascii="Times New Roman" w:hAnsi="Times New Roman" w:cs="Times New Roman"/>
          <w:sz w:val="22"/>
          <w:szCs w:val="22"/>
        </w:rPr>
        <w:t xml:space="preserve">, sediada a XXXXXXXXX, por intermédio de seu representante legal, infra assinado, vem designar o(s) profissional(ais) </w:t>
      </w:r>
      <w:r w:rsidRPr="00DC5D8A">
        <w:rPr>
          <w:rFonts w:ascii="Times New Roman" w:hAnsi="Times New Roman" w:cs="Times New Roman"/>
          <w:b/>
          <w:sz w:val="22"/>
          <w:szCs w:val="22"/>
        </w:rPr>
        <w:t>(informar os profissionais)</w:t>
      </w:r>
      <w:r w:rsidRPr="00DC5D8A">
        <w:rPr>
          <w:rFonts w:ascii="Times New Roman" w:hAnsi="Times New Roman" w:cs="Times New Roman"/>
          <w:sz w:val="22"/>
          <w:szCs w:val="22"/>
        </w:rPr>
        <w:t xml:space="preserve">, portador da carteira de registro no </w:t>
      </w:r>
      <w:r w:rsidRPr="00DC5D8A">
        <w:rPr>
          <w:rFonts w:ascii="Times New Roman" w:hAnsi="Times New Roman" w:cs="Times New Roman"/>
          <w:b/>
          <w:sz w:val="22"/>
          <w:szCs w:val="22"/>
        </w:rPr>
        <w:t>(informar conselho de classe bem como seu registro no respectivo conselho)</w:t>
      </w:r>
      <w:r w:rsidRPr="00DC5D8A">
        <w:rPr>
          <w:rFonts w:ascii="Times New Roman" w:hAnsi="Times New Roman" w:cs="Times New Roman"/>
          <w:sz w:val="22"/>
          <w:szCs w:val="22"/>
        </w:rPr>
        <w:t xml:space="preserve"> como </w:t>
      </w:r>
      <w:r w:rsidRPr="00DC5D8A">
        <w:rPr>
          <w:rFonts w:ascii="Times New Roman" w:hAnsi="Times New Roman" w:cs="Times New Roman"/>
          <w:b/>
          <w:sz w:val="22"/>
          <w:szCs w:val="22"/>
        </w:rPr>
        <w:t>RESPONSÁVEL(IS) TÉCNICO(S) E COORDENADOR GERAL</w:t>
      </w:r>
      <w:r w:rsidRPr="00DC5D8A">
        <w:rPr>
          <w:rFonts w:ascii="Times New Roman" w:hAnsi="Times New Roman" w:cs="Times New Roman"/>
          <w:sz w:val="22"/>
          <w:szCs w:val="22"/>
        </w:rPr>
        <w:t xml:space="preserve"> pelos serviços objeto da </w:t>
      </w:r>
      <w:r w:rsidR="002640F0" w:rsidRPr="00DC5D8A">
        <w:rPr>
          <w:rFonts w:ascii="Times New Roman" w:hAnsi="Times New Roman" w:cs="Times New Roman"/>
          <w:b/>
          <w:bCs/>
          <w:sz w:val="22"/>
          <w:szCs w:val="22"/>
        </w:rPr>
        <w:t xml:space="preserve">CONCORRÊNCIA </w:t>
      </w:r>
      <w:r w:rsidR="00037C12" w:rsidRPr="00DC5D8A">
        <w:rPr>
          <w:rFonts w:ascii="Times New Roman" w:hAnsi="Times New Roman" w:cs="Times New Roman"/>
          <w:b/>
          <w:bCs/>
          <w:sz w:val="22"/>
          <w:szCs w:val="22"/>
        </w:rPr>
        <w:t>–</w:t>
      </w:r>
      <w:r w:rsidR="002640F0" w:rsidRPr="00DC5D8A">
        <w:rPr>
          <w:rFonts w:ascii="Times New Roman" w:hAnsi="Times New Roman" w:cs="Times New Roman"/>
          <w:b/>
          <w:bCs/>
          <w:sz w:val="22"/>
          <w:szCs w:val="22"/>
        </w:rPr>
        <w:t xml:space="preserve"> </w:t>
      </w:r>
      <w:r w:rsidRPr="00DC5D8A">
        <w:rPr>
          <w:rFonts w:ascii="Times New Roman" w:hAnsi="Times New Roman" w:cs="Times New Roman"/>
          <w:b/>
          <w:bCs/>
          <w:sz w:val="22"/>
          <w:szCs w:val="22"/>
        </w:rPr>
        <w:t>ELETRÔNIC</w:t>
      </w:r>
      <w:r w:rsidR="002640F0" w:rsidRPr="00DC5D8A">
        <w:rPr>
          <w:rFonts w:ascii="Times New Roman" w:hAnsi="Times New Roman" w:cs="Times New Roman"/>
          <w:b/>
          <w:bCs/>
          <w:sz w:val="22"/>
          <w:szCs w:val="22"/>
        </w:rPr>
        <w:t>A</w:t>
      </w:r>
      <w:r w:rsidRPr="00DC5D8A">
        <w:rPr>
          <w:rFonts w:ascii="Times New Roman" w:hAnsi="Times New Roman" w:cs="Times New Roman"/>
          <w:b/>
          <w:bCs/>
          <w:sz w:val="22"/>
          <w:szCs w:val="22"/>
        </w:rPr>
        <w:t xml:space="preserve"> N° XXX/</w:t>
      </w:r>
      <w:r w:rsidR="00627F63">
        <w:rPr>
          <w:rFonts w:ascii="Times New Roman" w:hAnsi="Times New Roman" w:cs="Times New Roman"/>
          <w:b/>
          <w:bCs/>
          <w:sz w:val="22"/>
          <w:szCs w:val="22"/>
        </w:rPr>
        <w:t>2026</w:t>
      </w:r>
      <w:r w:rsidR="00FE70B8" w:rsidRPr="00DC5D8A">
        <w:rPr>
          <w:rFonts w:ascii="Times New Roman" w:hAnsi="Times New Roman" w:cs="Times New Roman"/>
          <w:b/>
          <w:bCs/>
          <w:sz w:val="22"/>
          <w:szCs w:val="22"/>
        </w:rPr>
        <w:t>.</w:t>
      </w:r>
    </w:p>
    <w:p w14:paraId="7F6B8877" w14:textId="77777777" w:rsidR="00297B8E" w:rsidRPr="00DC5D8A" w:rsidRDefault="00297B8E" w:rsidP="0084500D">
      <w:pPr>
        <w:pStyle w:val="Cabealho"/>
        <w:spacing w:line="360" w:lineRule="auto"/>
        <w:contextualSpacing/>
        <w:jc w:val="center"/>
        <w:rPr>
          <w:rFonts w:ascii="Times New Roman" w:hAnsi="Times New Roman" w:cs="Times New Roman"/>
        </w:rPr>
      </w:pPr>
    </w:p>
    <w:p w14:paraId="5B5F40E1" w14:textId="77777777" w:rsidR="00297B8E" w:rsidRPr="00DC5D8A" w:rsidRDefault="00297B8E" w:rsidP="0084500D">
      <w:pPr>
        <w:pStyle w:val="Cabealho"/>
        <w:spacing w:line="360" w:lineRule="auto"/>
        <w:contextualSpacing/>
        <w:jc w:val="center"/>
        <w:rPr>
          <w:rFonts w:ascii="Times New Roman" w:hAnsi="Times New Roman" w:cs="Times New Roman"/>
        </w:rPr>
      </w:pPr>
      <w:r w:rsidRPr="00DC5D8A">
        <w:rPr>
          <w:rFonts w:ascii="Times New Roman" w:hAnsi="Times New Roman" w:cs="Times New Roman"/>
        </w:rPr>
        <w:t>Local e data.</w:t>
      </w:r>
    </w:p>
    <w:p w14:paraId="7048D71F" w14:textId="77777777" w:rsidR="00297B8E" w:rsidRPr="00DC5D8A" w:rsidRDefault="00297B8E" w:rsidP="0084500D">
      <w:pPr>
        <w:pStyle w:val="Cabealho"/>
        <w:spacing w:line="360" w:lineRule="auto"/>
        <w:contextualSpacing/>
        <w:jc w:val="center"/>
        <w:rPr>
          <w:rFonts w:ascii="Times New Roman" w:hAnsi="Times New Roman" w:cs="Times New Roman"/>
        </w:rPr>
      </w:pPr>
    </w:p>
    <w:p w14:paraId="3571A2DE" w14:textId="77777777" w:rsidR="00297B8E" w:rsidRPr="00DC5D8A" w:rsidRDefault="00297B8E" w:rsidP="0084500D">
      <w:pPr>
        <w:autoSpaceDE w:val="0"/>
        <w:autoSpaceDN w:val="0"/>
        <w:adjustRightInd w:val="0"/>
        <w:spacing w:before="0" w:line="360" w:lineRule="auto"/>
        <w:contextualSpacing/>
        <w:jc w:val="center"/>
        <w:rPr>
          <w:rFonts w:ascii="Times New Roman" w:hAnsi="Times New Roman" w:cs="Times New Roman"/>
          <w:sz w:val="22"/>
          <w:szCs w:val="22"/>
        </w:rPr>
      </w:pPr>
      <w:r w:rsidRPr="00DC5D8A">
        <w:rPr>
          <w:rFonts w:ascii="Times New Roman" w:hAnsi="Times New Roman" w:cs="Times New Roman"/>
          <w:sz w:val="22"/>
          <w:szCs w:val="22"/>
        </w:rPr>
        <w:t>(nome completo da empresa e do seu representante legal, com assinatura</w:t>
      </w:r>
    </w:p>
    <w:p w14:paraId="6381F9FC" w14:textId="77777777" w:rsidR="00297B8E" w:rsidRPr="00DC5D8A" w:rsidRDefault="00297B8E" w:rsidP="0084500D">
      <w:pPr>
        <w:autoSpaceDE w:val="0"/>
        <w:autoSpaceDN w:val="0"/>
        <w:adjustRightInd w:val="0"/>
        <w:spacing w:before="0" w:line="360" w:lineRule="auto"/>
        <w:jc w:val="center"/>
        <w:rPr>
          <w:rFonts w:ascii="Times New Roman" w:hAnsi="Times New Roman" w:cs="Times New Roman"/>
          <w:b/>
          <w:bCs/>
          <w:sz w:val="22"/>
          <w:szCs w:val="22"/>
        </w:rPr>
      </w:pPr>
      <w:r w:rsidRPr="00DC5D8A">
        <w:rPr>
          <w:rFonts w:ascii="Times New Roman" w:hAnsi="Times New Roman" w:cs="Times New Roman"/>
          <w:sz w:val="22"/>
          <w:szCs w:val="22"/>
        </w:rPr>
        <w:t>e a devida identificação e qualificação)</w:t>
      </w:r>
    </w:p>
    <w:p w14:paraId="107160AE" w14:textId="77777777" w:rsidR="00297B8E" w:rsidRPr="00DC5D8A" w:rsidRDefault="00297B8E"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28A35DDD" w14:textId="77777777" w:rsidR="00004558" w:rsidRPr="00DC5D8A" w:rsidRDefault="00004558" w:rsidP="00004558">
      <w:pPr>
        <w:autoSpaceDE w:val="0"/>
        <w:autoSpaceDN w:val="0"/>
        <w:adjustRightInd w:val="0"/>
        <w:spacing w:before="0" w:line="360" w:lineRule="auto"/>
        <w:contextualSpacing/>
        <w:rPr>
          <w:rFonts w:ascii="Times New Roman" w:hAnsi="Times New Roman" w:cs="Times New Roman"/>
          <w:b/>
          <w:bCs/>
          <w:sz w:val="22"/>
          <w:szCs w:val="22"/>
        </w:rPr>
      </w:pPr>
      <w:r w:rsidRPr="00DC5D8A">
        <w:rPr>
          <w:rFonts w:ascii="Times New Roman" w:hAnsi="Times New Roman" w:cs="Times New Roman"/>
          <w:b/>
          <w:bCs/>
          <w:sz w:val="22"/>
          <w:szCs w:val="22"/>
        </w:rPr>
        <w:t>ESSA DECLARAÇÃO FAZ PARTE DA DOCUMENTAÇÃO DE HABILITAÇÃO</w:t>
      </w:r>
    </w:p>
    <w:p w14:paraId="09E990D7" w14:textId="77777777" w:rsidR="00D858EF" w:rsidRPr="00DC5D8A" w:rsidRDefault="00D858EF" w:rsidP="00004558">
      <w:pPr>
        <w:spacing w:before="0"/>
        <w:rPr>
          <w:rFonts w:ascii="Times New Roman" w:eastAsia="Times New Roman" w:hAnsi="Times New Roman" w:cs="Times New Roman"/>
          <w:b/>
          <w:sz w:val="22"/>
          <w:szCs w:val="22"/>
        </w:rPr>
      </w:pPr>
    </w:p>
    <w:p w14:paraId="4E05896B" w14:textId="77777777" w:rsidR="00D858EF" w:rsidRPr="00DC5D8A" w:rsidRDefault="00D858EF" w:rsidP="00541D70">
      <w:pPr>
        <w:spacing w:before="0"/>
        <w:jc w:val="center"/>
        <w:rPr>
          <w:rFonts w:ascii="Times New Roman" w:eastAsia="Times New Roman" w:hAnsi="Times New Roman" w:cs="Times New Roman"/>
          <w:b/>
          <w:sz w:val="22"/>
          <w:szCs w:val="22"/>
        </w:rPr>
      </w:pPr>
    </w:p>
    <w:p w14:paraId="50C35F5A" w14:textId="77777777" w:rsidR="00D858EF" w:rsidRPr="00DC5D8A" w:rsidRDefault="00D858EF" w:rsidP="00541D70">
      <w:pPr>
        <w:spacing w:before="0"/>
        <w:jc w:val="center"/>
        <w:rPr>
          <w:rFonts w:ascii="Times New Roman" w:eastAsia="Times New Roman" w:hAnsi="Times New Roman" w:cs="Times New Roman"/>
          <w:b/>
          <w:sz w:val="22"/>
          <w:szCs w:val="22"/>
        </w:rPr>
      </w:pPr>
    </w:p>
    <w:p w14:paraId="672F89B6" w14:textId="77777777" w:rsidR="00D858EF" w:rsidRPr="00DC5D8A" w:rsidRDefault="00D858EF" w:rsidP="00541D70">
      <w:pPr>
        <w:spacing w:before="0"/>
        <w:jc w:val="center"/>
        <w:rPr>
          <w:rFonts w:ascii="Times New Roman" w:eastAsia="Times New Roman" w:hAnsi="Times New Roman" w:cs="Times New Roman"/>
          <w:b/>
          <w:sz w:val="22"/>
          <w:szCs w:val="22"/>
        </w:rPr>
      </w:pPr>
    </w:p>
    <w:p w14:paraId="439F3C9A" w14:textId="77777777" w:rsidR="00D858EF" w:rsidRPr="00DC5D8A" w:rsidRDefault="00D858EF" w:rsidP="00541D70">
      <w:pPr>
        <w:spacing w:before="0"/>
        <w:jc w:val="center"/>
        <w:rPr>
          <w:rFonts w:ascii="Times New Roman" w:eastAsia="Times New Roman" w:hAnsi="Times New Roman" w:cs="Times New Roman"/>
          <w:b/>
          <w:sz w:val="22"/>
          <w:szCs w:val="22"/>
        </w:rPr>
      </w:pPr>
    </w:p>
    <w:p w14:paraId="7F87CA9C" w14:textId="77777777" w:rsidR="009E431A" w:rsidRPr="00DC5D8A" w:rsidRDefault="009E431A" w:rsidP="00541D70">
      <w:pPr>
        <w:spacing w:before="0"/>
        <w:jc w:val="center"/>
        <w:rPr>
          <w:rFonts w:ascii="Times New Roman" w:eastAsia="Times New Roman" w:hAnsi="Times New Roman" w:cs="Times New Roman"/>
          <w:b/>
          <w:sz w:val="22"/>
          <w:szCs w:val="22"/>
        </w:rPr>
      </w:pPr>
    </w:p>
    <w:p w14:paraId="7633D3CF" w14:textId="77777777" w:rsidR="009E431A" w:rsidRPr="00DC5D8A" w:rsidRDefault="009E431A" w:rsidP="00541D70">
      <w:pPr>
        <w:spacing w:before="0"/>
        <w:jc w:val="center"/>
        <w:rPr>
          <w:rFonts w:ascii="Times New Roman" w:eastAsia="Times New Roman" w:hAnsi="Times New Roman" w:cs="Times New Roman"/>
          <w:b/>
          <w:sz w:val="22"/>
          <w:szCs w:val="22"/>
        </w:rPr>
      </w:pPr>
    </w:p>
    <w:p w14:paraId="7E11029D" w14:textId="77777777" w:rsidR="009E431A" w:rsidRPr="00DC5D8A" w:rsidRDefault="009E431A" w:rsidP="00541D70">
      <w:pPr>
        <w:spacing w:before="0"/>
        <w:jc w:val="center"/>
        <w:rPr>
          <w:rFonts w:ascii="Times New Roman" w:eastAsia="Times New Roman" w:hAnsi="Times New Roman" w:cs="Times New Roman"/>
          <w:b/>
          <w:sz w:val="22"/>
          <w:szCs w:val="22"/>
        </w:rPr>
      </w:pPr>
    </w:p>
    <w:p w14:paraId="67C15AF1" w14:textId="77777777" w:rsidR="009E431A" w:rsidRPr="00C309F5" w:rsidRDefault="009E431A" w:rsidP="00541D70">
      <w:pPr>
        <w:spacing w:before="0"/>
        <w:jc w:val="center"/>
        <w:rPr>
          <w:rFonts w:ascii="Times New Roman" w:eastAsia="Times New Roman" w:hAnsi="Times New Roman" w:cs="Times New Roman"/>
          <w:b/>
          <w:color w:val="EE0000"/>
          <w:sz w:val="22"/>
          <w:szCs w:val="22"/>
        </w:rPr>
      </w:pPr>
    </w:p>
    <w:p w14:paraId="1FF60ECB" w14:textId="77777777" w:rsidR="009E431A" w:rsidRPr="00C309F5" w:rsidRDefault="009E431A" w:rsidP="00541D70">
      <w:pPr>
        <w:spacing w:before="0"/>
        <w:jc w:val="center"/>
        <w:rPr>
          <w:rFonts w:ascii="Times New Roman" w:eastAsia="Times New Roman" w:hAnsi="Times New Roman" w:cs="Times New Roman"/>
          <w:b/>
          <w:color w:val="EE0000"/>
          <w:sz w:val="22"/>
          <w:szCs w:val="22"/>
        </w:rPr>
      </w:pPr>
    </w:p>
    <w:p w14:paraId="12622313" w14:textId="77777777" w:rsidR="009E431A" w:rsidRPr="00C309F5" w:rsidRDefault="009E431A" w:rsidP="00541D70">
      <w:pPr>
        <w:spacing w:before="0"/>
        <w:jc w:val="center"/>
        <w:rPr>
          <w:rFonts w:ascii="Times New Roman" w:eastAsia="Times New Roman" w:hAnsi="Times New Roman" w:cs="Times New Roman"/>
          <w:b/>
          <w:color w:val="EE0000"/>
          <w:sz w:val="22"/>
          <w:szCs w:val="22"/>
        </w:rPr>
      </w:pPr>
    </w:p>
    <w:p w14:paraId="3CCA04CB" w14:textId="77777777" w:rsidR="009E431A" w:rsidRPr="00DC5D8A" w:rsidRDefault="009E431A" w:rsidP="00541D70">
      <w:pPr>
        <w:spacing w:before="0"/>
        <w:jc w:val="center"/>
        <w:rPr>
          <w:rFonts w:ascii="Times New Roman" w:eastAsia="Times New Roman" w:hAnsi="Times New Roman" w:cs="Times New Roman"/>
          <w:b/>
          <w:sz w:val="22"/>
          <w:szCs w:val="22"/>
        </w:rPr>
      </w:pPr>
    </w:p>
    <w:p w14:paraId="3FC796E4" w14:textId="77777777" w:rsidR="009E431A" w:rsidRPr="00DC5D8A" w:rsidRDefault="009E431A" w:rsidP="00541D70">
      <w:pPr>
        <w:spacing w:before="0"/>
        <w:jc w:val="center"/>
        <w:rPr>
          <w:rFonts w:ascii="Times New Roman" w:eastAsia="Times New Roman" w:hAnsi="Times New Roman" w:cs="Times New Roman"/>
          <w:b/>
          <w:sz w:val="22"/>
          <w:szCs w:val="22"/>
        </w:rPr>
      </w:pPr>
    </w:p>
    <w:p w14:paraId="0E6FD7E1" w14:textId="77777777" w:rsidR="00E76094" w:rsidRDefault="00E76094" w:rsidP="00541D70">
      <w:pPr>
        <w:spacing w:before="0"/>
        <w:jc w:val="center"/>
        <w:rPr>
          <w:rFonts w:ascii="Times New Roman" w:eastAsia="Times New Roman" w:hAnsi="Times New Roman" w:cs="Times New Roman"/>
          <w:b/>
          <w:sz w:val="22"/>
          <w:szCs w:val="22"/>
        </w:rPr>
      </w:pPr>
    </w:p>
    <w:p w14:paraId="5234366A" w14:textId="77777777" w:rsidR="0077384D" w:rsidRPr="00DC5D8A" w:rsidRDefault="0077384D" w:rsidP="00541D70">
      <w:pPr>
        <w:spacing w:before="0"/>
        <w:jc w:val="center"/>
        <w:rPr>
          <w:rFonts w:ascii="Times New Roman" w:eastAsia="Times New Roman" w:hAnsi="Times New Roman" w:cs="Times New Roman"/>
          <w:b/>
          <w:sz w:val="22"/>
          <w:szCs w:val="22"/>
        </w:rPr>
      </w:pPr>
    </w:p>
    <w:p w14:paraId="305BB246" w14:textId="77777777" w:rsidR="00E76094" w:rsidRPr="00DC5D8A" w:rsidRDefault="00E76094" w:rsidP="00541D70">
      <w:pPr>
        <w:spacing w:before="0"/>
        <w:jc w:val="center"/>
        <w:rPr>
          <w:rFonts w:ascii="Times New Roman" w:eastAsia="Times New Roman" w:hAnsi="Times New Roman" w:cs="Times New Roman"/>
          <w:b/>
          <w:sz w:val="22"/>
          <w:szCs w:val="22"/>
        </w:rPr>
      </w:pPr>
    </w:p>
    <w:p w14:paraId="78608217" w14:textId="4307A953" w:rsidR="009B60FC" w:rsidRPr="00DC5D8A" w:rsidRDefault="00DB2789" w:rsidP="00541D70">
      <w:pPr>
        <w:spacing w:before="0"/>
        <w:jc w:val="center"/>
        <w:rPr>
          <w:rFonts w:ascii="Times New Roman" w:eastAsia="Times New Roman" w:hAnsi="Times New Roman" w:cs="Times New Roman"/>
          <w:b/>
          <w:sz w:val="22"/>
          <w:szCs w:val="22"/>
        </w:rPr>
      </w:pPr>
      <w:r w:rsidRPr="00DC5D8A">
        <w:rPr>
          <w:rFonts w:ascii="Times New Roman" w:eastAsia="Times New Roman" w:hAnsi="Times New Roman" w:cs="Times New Roman"/>
          <w:b/>
          <w:sz w:val="22"/>
          <w:szCs w:val="22"/>
        </w:rPr>
        <w:lastRenderedPageBreak/>
        <w:t xml:space="preserve">CONCORRÊNCIA – ELETRÔNICA Nº </w:t>
      </w:r>
      <w:r w:rsidR="00D33F2F">
        <w:rPr>
          <w:rFonts w:ascii="Times New Roman" w:eastAsia="Times New Roman" w:hAnsi="Times New Roman" w:cs="Times New Roman"/>
          <w:b/>
          <w:sz w:val="22"/>
          <w:szCs w:val="22"/>
        </w:rPr>
        <w:t xml:space="preserve">011/2026 </w:t>
      </w:r>
      <w:r w:rsidR="009B60FC" w:rsidRPr="00DC5D8A">
        <w:rPr>
          <w:rFonts w:ascii="Times New Roman" w:eastAsia="Times New Roman" w:hAnsi="Times New Roman" w:cs="Times New Roman"/>
          <w:b/>
          <w:sz w:val="22"/>
          <w:szCs w:val="22"/>
        </w:rPr>
        <w:t xml:space="preserve"> </w:t>
      </w:r>
    </w:p>
    <w:p w14:paraId="296BA07F" w14:textId="77777777" w:rsidR="009B60FC" w:rsidRPr="00DC5D8A" w:rsidRDefault="009B60FC" w:rsidP="00541D70">
      <w:pPr>
        <w:spacing w:before="0"/>
        <w:jc w:val="center"/>
        <w:rPr>
          <w:rFonts w:ascii="Times New Roman" w:eastAsia="Times New Roman" w:hAnsi="Times New Roman" w:cs="Times New Roman"/>
          <w:b/>
          <w:sz w:val="22"/>
          <w:szCs w:val="22"/>
        </w:rPr>
      </w:pPr>
    </w:p>
    <w:p w14:paraId="20F8F098" w14:textId="5CC825EB" w:rsidR="009B60FC" w:rsidRPr="00DC5D8A" w:rsidRDefault="00DB2789" w:rsidP="00541D70">
      <w:pPr>
        <w:spacing w:before="0"/>
        <w:jc w:val="center"/>
        <w:rPr>
          <w:rFonts w:ascii="Times New Roman" w:eastAsia="Times New Roman" w:hAnsi="Times New Roman" w:cs="Times New Roman"/>
          <w:b/>
          <w:sz w:val="22"/>
          <w:szCs w:val="22"/>
        </w:rPr>
      </w:pPr>
      <w:r w:rsidRPr="00DC5D8A">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0932C380" w14:textId="77777777" w:rsidR="009B60FC" w:rsidRPr="00DC5D8A" w:rsidRDefault="009B60FC"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7B82B587" w14:textId="563CF157" w:rsidR="009B60FC" w:rsidRPr="00DC5D8A" w:rsidRDefault="009B60FC"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bookmarkStart w:id="19" w:name="_Hlk203418341"/>
      <w:r w:rsidRPr="00DC5D8A">
        <w:rPr>
          <w:rFonts w:ascii="Times New Roman" w:eastAsia="Times New Roman" w:hAnsi="Times New Roman" w:cs="Times New Roman"/>
          <w:b/>
          <w:sz w:val="22"/>
          <w:szCs w:val="22"/>
        </w:rPr>
        <w:t xml:space="preserve">ANEXO </w:t>
      </w:r>
      <w:r w:rsidR="00DC5D8A" w:rsidRPr="00DC5D8A">
        <w:rPr>
          <w:rFonts w:ascii="Times New Roman" w:eastAsia="Times New Roman" w:hAnsi="Times New Roman" w:cs="Times New Roman"/>
          <w:b/>
          <w:sz w:val="22"/>
          <w:szCs w:val="22"/>
        </w:rPr>
        <w:t>II - D</w:t>
      </w:r>
    </w:p>
    <w:p w14:paraId="08273040" w14:textId="77777777" w:rsidR="009B60FC" w:rsidRPr="00DC5D8A" w:rsidRDefault="009B60FC"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0ED68AB8" w14:textId="016F0805" w:rsidR="00C4530E" w:rsidRPr="00DC5D8A" w:rsidRDefault="00C4530E" w:rsidP="00541D70">
      <w:pPr>
        <w:spacing w:before="0"/>
        <w:rPr>
          <w:rFonts w:ascii="Times New Roman" w:hAnsi="Times New Roman" w:cs="Times New Roman"/>
          <w:b/>
          <w:sz w:val="22"/>
          <w:szCs w:val="22"/>
        </w:rPr>
      </w:pPr>
      <w:r w:rsidRPr="00DC5D8A">
        <w:rPr>
          <w:rFonts w:ascii="Times New Roman" w:hAnsi="Times New Roman" w:cs="Times New Roman"/>
          <w:b/>
          <w:sz w:val="22"/>
          <w:szCs w:val="22"/>
        </w:rPr>
        <w:t>DECLARAÇÃO FORMAL E EXPRESSA INDICANDO A EQUIPE DE TÉCNICA DE APOIO À EXECUÇÃO DOS SERVIÇOS</w:t>
      </w:r>
      <w:r w:rsidR="00E246D7" w:rsidRPr="00DC5D8A">
        <w:rPr>
          <w:rFonts w:ascii="Times New Roman" w:hAnsi="Times New Roman" w:cs="Times New Roman"/>
          <w:b/>
          <w:sz w:val="22"/>
          <w:szCs w:val="22"/>
        </w:rPr>
        <w:t>.</w:t>
      </w:r>
    </w:p>
    <w:bookmarkEnd w:id="19"/>
    <w:p w14:paraId="00B48BD1" w14:textId="77777777" w:rsidR="00E246D7" w:rsidRPr="00DC5D8A" w:rsidRDefault="00E246D7" w:rsidP="00541D70">
      <w:pPr>
        <w:spacing w:before="0"/>
        <w:rPr>
          <w:rFonts w:ascii="Times New Roman" w:hAnsi="Times New Roman" w:cs="Times New Roman"/>
          <w:b/>
          <w:sz w:val="22"/>
          <w:szCs w:val="22"/>
        </w:rPr>
      </w:pPr>
    </w:p>
    <w:p w14:paraId="57948098" w14:textId="1349203A" w:rsidR="00C4530E" w:rsidRPr="00DC5D8A" w:rsidRDefault="00C4530E" w:rsidP="00541D70">
      <w:pPr>
        <w:pStyle w:val="Cabealho"/>
        <w:contextualSpacing/>
        <w:rPr>
          <w:rFonts w:ascii="Times New Roman" w:hAnsi="Times New Roman" w:cs="Times New Roman"/>
          <w:bCs/>
        </w:rPr>
      </w:pPr>
      <w:r w:rsidRPr="00DC5D8A">
        <w:rPr>
          <w:rFonts w:ascii="Times New Roman" w:hAnsi="Times New Roman" w:cs="Times New Roman"/>
        </w:rPr>
        <w:t xml:space="preserve">Ref.: Concorrência </w:t>
      </w:r>
      <w:r w:rsidR="00037C12" w:rsidRPr="00DC5D8A">
        <w:rPr>
          <w:rFonts w:ascii="Times New Roman" w:hAnsi="Times New Roman" w:cs="Times New Roman"/>
        </w:rPr>
        <w:t>–</w:t>
      </w:r>
      <w:r w:rsidRPr="00DC5D8A">
        <w:rPr>
          <w:rFonts w:ascii="Times New Roman" w:hAnsi="Times New Roman" w:cs="Times New Roman"/>
        </w:rPr>
        <w:t xml:space="preserve"> Eletrônica n° </w:t>
      </w:r>
      <w:r w:rsidR="00D33F2F">
        <w:rPr>
          <w:rFonts w:ascii="Times New Roman" w:hAnsi="Times New Roman" w:cs="Times New Roman"/>
        </w:rPr>
        <w:t xml:space="preserve">011/2026 </w:t>
      </w:r>
      <w:r w:rsidRPr="00DC5D8A">
        <w:rPr>
          <w:rFonts w:ascii="Times New Roman" w:hAnsi="Times New Roman" w:cs="Times New Roman"/>
        </w:rPr>
        <w:t xml:space="preserve"> </w:t>
      </w:r>
    </w:p>
    <w:p w14:paraId="7716398E" w14:textId="77777777" w:rsidR="00C4530E" w:rsidRPr="00DC5D8A" w:rsidRDefault="00C4530E" w:rsidP="00541D70">
      <w:pPr>
        <w:pStyle w:val="Cabealho"/>
        <w:contextualSpacing/>
        <w:rPr>
          <w:rFonts w:ascii="Times New Roman" w:hAnsi="Times New Roman" w:cs="Times New Roman"/>
          <w:bCs/>
        </w:rPr>
      </w:pPr>
    </w:p>
    <w:p w14:paraId="2AAB03D5" w14:textId="5A584BCF" w:rsidR="00C4530E" w:rsidRPr="00DC5D8A" w:rsidRDefault="00C4530E" w:rsidP="00541D70">
      <w:pPr>
        <w:autoSpaceDE w:val="0"/>
        <w:autoSpaceDN w:val="0"/>
        <w:adjustRightInd w:val="0"/>
        <w:spacing w:before="0"/>
        <w:rPr>
          <w:rFonts w:ascii="Times New Roman" w:hAnsi="Times New Roman" w:cs="Times New Roman"/>
          <w:b/>
          <w:bCs/>
          <w:sz w:val="22"/>
          <w:szCs w:val="22"/>
        </w:rPr>
      </w:pPr>
      <w:r w:rsidRPr="00DC5D8A">
        <w:rPr>
          <w:rFonts w:ascii="Times New Roman" w:hAnsi="Times New Roman" w:cs="Times New Roman"/>
          <w:bCs/>
          <w:sz w:val="22"/>
          <w:szCs w:val="22"/>
        </w:rPr>
        <w:t xml:space="preserve">Processo Administrativo n° </w:t>
      </w:r>
      <w:r w:rsidR="00D33F2F">
        <w:rPr>
          <w:rFonts w:ascii="Times New Roman" w:hAnsi="Times New Roman" w:cs="Times New Roman"/>
          <w:bCs/>
          <w:sz w:val="22"/>
          <w:szCs w:val="22"/>
        </w:rPr>
        <w:t>029/2026</w:t>
      </w:r>
    </w:p>
    <w:p w14:paraId="7DBED6F8" w14:textId="77777777" w:rsidR="00C4530E" w:rsidRPr="00DC5D8A" w:rsidRDefault="00C4530E" w:rsidP="00541D70">
      <w:pPr>
        <w:spacing w:before="0"/>
        <w:rPr>
          <w:rFonts w:ascii="Times New Roman" w:hAnsi="Times New Roman" w:cs="Times New Roman"/>
          <w:sz w:val="22"/>
          <w:szCs w:val="22"/>
        </w:rPr>
      </w:pPr>
    </w:p>
    <w:p w14:paraId="1D49EB12" w14:textId="0121BE9E" w:rsidR="00C4530E" w:rsidRPr="00DC5D8A" w:rsidRDefault="00C4530E" w:rsidP="0084500D">
      <w:pPr>
        <w:spacing w:before="0" w:line="360" w:lineRule="auto"/>
        <w:rPr>
          <w:rFonts w:ascii="Times New Roman" w:hAnsi="Times New Roman" w:cs="Times New Roman"/>
          <w:sz w:val="22"/>
          <w:szCs w:val="22"/>
        </w:rPr>
      </w:pPr>
      <w:r w:rsidRPr="00DC5D8A">
        <w:rPr>
          <w:rFonts w:ascii="Times New Roman" w:hAnsi="Times New Roman" w:cs="Times New Roman"/>
          <w:sz w:val="22"/>
          <w:szCs w:val="22"/>
        </w:rPr>
        <w:t xml:space="preserve">A empresa </w:t>
      </w:r>
      <w:r w:rsidR="00D87DC3" w:rsidRPr="00DC5D8A">
        <w:rPr>
          <w:rFonts w:ascii="Times New Roman" w:hAnsi="Times New Roman" w:cs="Times New Roman"/>
          <w:b/>
          <w:sz w:val="22"/>
          <w:szCs w:val="22"/>
        </w:rPr>
        <w:t>XXXXXX</w:t>
      </w:r>
      <w:r w:rsidRPr="00DC5D8A">
        <w:rPr>
          <w:rFonts w:ascii="Times New Roman" w:hAnsi="Times New Roman" w:cs="Times New Roman"/>
          <w:sz w:val="22"/>
          <w:szCs w:val="22"/>
        </w:rPr>
        <w:t xml:space="preserve">, inscrita no CNPJ n.º </w:t>
      </w:r>
      <w:r w:rsidR="00D87DC3" w:rsidRPr="00DC5D8A">
        <w:rPr>
          <w:rFonts w:ascii="Times New Roman" w:hAnsi="Times New Roman" w:cs="Times New Roman"/>
          <w:b/>
          <w:sz w:val="22"/>
          <w:szCs w:val="22"/>
        </w:rPr>
        <w:t>XXXXXXX</w:t>
      </w:r>
      <w:r w:rsidRPr="00DC5D8A">
        <w:rPr>
          <w:rFonts w:ascii="Times New Roman" w:hAnsi="Times New Roman" w:cs="Times New Roman"/>
          <w:sz w:val="22"/>
          <w:szCs w:val="22"/>
        </w:rPr>
        <w:t>, sediada a (informar endereço completo), por intermédio de seu representante legal, infra</w:t>
      </w:r>
      <w:r w:rsidR="003915F9" w:rsidRPr="00DC5D8A">
        <w:rPr>
          <w:rFonts w:ascii="Times New Roman" w:hAnsi="Times New Roman" w:cs="Times New Roman"/>
          <w:sz w:val="22"/>
          <w:szCs w:val="22"/>
        </w:rPr>
        <w:t>-</w:t>
      </w:r>
      <w:r w:rsidRPr="00DC5D8A">
        <w:rPr>
          <w:rFonts w:ascii="Times New Roman" w:hAnsi="Times New Roman" w:cs="Times New Roman"/>
          <w:sz w:val="22"/>
          <w:szCs w:val="22"/>
        </w:rPr>
        <w:t xml:space="preserve">assinado, declara perante a </w:t>
      </w:r>
      <w:r w:rsidR="00D87DC3" w:rsidRPr="00DC5D8A">
        <w:rPr>
          <w:rFonts w:ascii="Times New Roman" w:hAnsi="Times New Roman" w:cs="Times New Roman"/>
          <w:b/>
          <w:sz w:val="22"/>
          <w:szCs w:val="22"/>
        </w:rPr>
        <w:t>Ag</w:t>
      </w:r>
      <w:r w:rsidR="00954755" w:rsidRPr="00DC5D8A">
        <w:rPr>
          <w:rFonts w:ascii="Times New Roman" w:hAnsi="Times New Roman" w:cs="Times New Roman"/>
          <w:b/>
          <w:sz w:val="22"/>
          <w:szCs w:val="22"/>
        </w:rPr>
        <w:t>ente de Contratação</w:t>
      </w:r>
      <w:r w:rsidRPr="00DC5D8A">
        <w:rPr>
          <w:rFonts w:ascii="Times New Roman" w:hAnsi="Times New Roman" w:cs="Times New Roman"/>
          <w:sz w:val="22"/>
          <w:szCs w:val="22"/>
        </w:rPr>
        <w:t>, que disponibilizará Equipe Técnica de Apoio à Execução dos serviços, com indicação nominal, qualificação e número do registro ou inscrição nas respectivas entidades profissionais competentes.</w:t>
      </w:r>
    </w:p>
    <w:p w14:paraId="37CBD87F" w14:textId="77777777" w:rsidR="00C4530E" w:rsidRPr="00DC5D8A" w:rsidRDefault="00C4530E" w:rsidP="00541D70">
      <w:pPr>
        <w:spacing w:before="0"/>
        <w:rPr>
          <w:rFonts w:ascii="Times New Roman" w:hAnsi="Times New Roman" w:cs="Times New Roman"/>
          <w:sz w:val="22"/>
          <w:szCs w:val="22"/>
        </w:rPr>
      </w:pPr>
    </w:p>
    <w:tbl>
      <w:tblPr>
        <w:tblW w:w="96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2835"/>
        <w:gridCol w:w="2127"/>
        <w:gridCol w:w="2403"/>
      </w:tblGrid>
      <w:tr w:rsidR="00C309F5" w:rsidRPr="00DC5D8A" w14:paraId="26C5BC97" w14:textId="77777777" w:rsidTr="00C75238">
        <w:trPr>
          <w:jc w:val="center"/>
        </w:trPr>
        <w:tc>
          <w:tcPr>
            <w:tcW w:w="9628" w:type="dxa"/>
            <w:gridSpan w:val="4"/>
          </w:tcPr>
          <w:p w14:paraId="223D5A81" w14:textId="77777777" w:rsidR="00C4530E" w:rsidRPr="00DC5D8A" w:rsidRDefault="00C4530E" w:rsidP="00541D70">
            <w:pPr>
              <w:spacing w:before="0"/>
              <w:jc w:val="center"/>
              <w:rPr>
                <w:rFonts w:ascii="Times New Roman" w:hAnsi="Times New Roman" w:cs="Times New Roman"/>
                <w:b/>
                <w:sz w:val="22"/>
                <w:szCs w:val="22"/>
              </w:rPr>
            </w:pPr>
            <w:r w:rsidRPr="00DC5D8A">
              <w:rPr>
                <w:rFonts w:ascii="Times New Roman" w:hAnsi="Times New Roman" w:cs="Times New Roman"/>
                <w:b/>
                <w:sz w:val="22"/>
                <w:szCs w:val="22"/>
              </w:rPr>
              <w:t>EQUIPE TÉCNICA DE APOIO À EXECUÇÃO DOS SERVIÇOS</w:t>
            </w:r>
          </w:p>
        </w:tc>
      </w:tr>
      <w:tr w:rsidR="00C309F5" w:rsidRPr="00DC5D8A" w14:paraId="315F32BE" w14:textId="77777777" w:rsidTr="00C75238">
        <w:trPr>
          <w:trHeight w:val="365"/>
          <w:jc w:val="center"/>
        </w:trPr>
        <w:tc>
          <w:tcPr>
            <w:tcW w:w="2263" w:type="dxa"/>
            <w:vAlign w:val="center"/>
          </w:tcPr>
          <w:p w14:paraId="0AE0A967" w14:textId="77777777" w:rsidR="00C4530E" w:rsidRPr="00DC5D8A" w:rsidRDefault="00C4530E" w:rsidP="00541D70">
            <w:pPr>
              <w:spacing w:before="0"/>
              <w:jc w:val="center"/>
              <w:rPr>
                <w:rFonts w:ascii="Times New Roman" w:hAnsi="Times New Roman" w:cs="Times New Roman"/>
                <w:b/>
                <w:sz w:val="22"/>
                <w:szCs w:val="22"/>
              </w:rPr>
            </w:pPr>
            <w:r w:rsidRPr="00DC5D8A">
              <w:rPr>
                <w:rFonts w:ascii="Times New Roman" w:hAnsi="Times New Roman" w:cs="Times New Roman"/>
                <w:b/>
                <w:sz w:val="22"/>
                <w:szCs w:val="22"/>
              </w:rPr>
              <w:t>Indicação Nominal</w:t>
            </w:r>
          </w:p>
        </w:tc>
        <w:tc>
          <w:tcPr>
            <w:tcW w:w="2835" w:type="dxa"/>
            <w:vAlign w:val="center"/>
          </w:tcPr>
          <w:p w14:paraId="67CF7EE6" w14:textId="77777777" w:rsidR="00C4530E" w:rsidRPr="00DC5D8A" w:rsidRDefault="00C4530E" w:rsidP="00541D70">
            <w:pPr>
              <w:spacing w:before="0"/>
              <w:jc w:val="center"/>
              <w:rPr>
                <w:rFonts w:ascii="Times New Roman" w:hAnsi="Times New Roman" w:cs="Times New Roman"/>
                <w:b/>
                <w:sz w:val="22"/>
                <w:szCs w:val="22"/>
              </w:rPr>
            </w:pPr>
            <w:r w:rsidRPr="00DC5D8A">
              <w:rPr>
                <w:rFonts w:ascii="Times New Roman" w:hAnsi="Times New Roman" w:cs="Times New Roman"/>
                <w:b/>
                <w:sz w:val="22"/>
                <w:szCs w:val="22"/>
              </w:rPr>
              <w:t>Qualificação</w:t>
            </w:r>
          </w:p>
        </w:tc>
        <w:tc>
          <w:tcPr>
            <w:tcW w:w="2127" w:type="dxa"/>
            <w:vAlign w:val="center"/>
          </w:tcPr>
          <w:p w14:paraId="1E443D62" w14:textId="77777777" w:rsidR="00C4530E" w:rsidRPr="00DC5D8A" w:rsidRDefault="00C4530E" w:rsidP="00541D70">
            <w:pPr>
              <w:spacing w:before="0"/>
              <w:jc w:val="center"/>
              <w:rPr>
                <w:rFonts w:ascii="Times New Roman" w:hAnsi="Times New Roman" w:cs="Times New Roman"/>
                <w:b/>
                <w:sz w:val="22"/>
                <w:szCs w:val="22"/>
              </w:rPr>
            </w:pPr>
            <w:r w:rsidRPr="00DC5D8A">
              <w:rPr>
                <w:rFonts w:ascii="Times New Roman" w:hAnsi="Times New Roman" w:cs="Times New Roman"/>
                <w:b/>
                <w:sz w:val="22"/>
                <w:szCs w:val="22"/>
              </w:rPr>
              <w:t>Função</w:t>
            </w:r>
          </w:p>
        </w:tc>
        <w:tc>
          <w:tcPr>
            <w:tcW w:w="2403" w:type="dxa"/>
            <w:vAlign w:val="center"/>
          </w:tcPr>
          <w:p w14:paraId="3AF3ADCC" w14:textId="77777777" w:rsidR="00C4530E" w:rsidRPr="00DC5D8A" w:rsidRDefault="00C4530E" w:rsidP="00541D70">
            <w:pPr>
              <w:spacing w:before="0"/>
              <w:jc w:val="center"/>
              <w:rPr>
                <w:rFonts w:ascii="Times New Roman" w:hAnsi="Times New Roman" w:cs="Times New Roman"/>
                <w:b/>
                <w:sz w:val="22"/>
                <w:szCs w:val="22"/>
              </w:rPr>
            </w:pPr>
            <w:r w:rsidRPr="00DC5D8A">
              <w:rPr>
                <w:rFonts w:ascii="Times New Roman" w:hAnsi="Times New Roman" w:cs="Times New Roman"/>
                <w:b/>
                <w:sz w:val="22"/>
                <w:szCs w:val="22"/>
              </w:rPr>
              <w:t>Inscrição nos Órgãos Competentes (se houver)</w:t>
            </w:r>
          </w:p>
        </w:tc>
      </w:tr>
      <w:tr w:rsidR="00C309F5" w:rsidRPr="00DC5D8A" w14:paraId="604C9B93" w14:textId="77777777" w:rsidTr="00C75238">
        <w:trPr>
          <w:trHeight w:val="145"/>
          <w:jc w:val="center"/>
        </w:trPr>
        <w:tc>
          <w:tcPr>
            <w:tcW w:w="2263" w:type="dxa"/>
            <w:vAlign w:val="center"/>
          </w:tcPr>
          <w:p w14:paraId="2C2A6F60" w14:textId="77777777" w:rsidR="00C4530E" w:rsidRPr="00DC5D8A" w:rsidRDefault="00C4530E" w:rsidP="00541D70">
            <w:pPr>
              <w:spacing w:before="0"/>
              <w:jc w:val="center"/>
              <w:rPr>
                <w:rFonts w:ascii="Times New Roman" w:hAnsi="Times New Roman" w:cs="Times New Roman"/>
                <w:sz w:val="22"/>
                <w:szCs w:val="22"/>
              </w:rPr>
            </w:pPr>
          </w:p>
        </w:tc>
        <w:tc>
          <w:tcPr>
            <w:tcW w:w="2835" w:type="dxa"/>
            <w:vAlign w:val="center"/>
          </w:tcPr>
          <w:p w14:paraId="72FF933C" w14:textId="77777777" w:rsidR="00C4530E" w:rsidRPr="00DC5D8A" w:rsidRDefault="00C4530E" w:rsidP="00541D70">
            <w:pPr>
              <w:spacing w:before="0"/>
              <w:jc w:val="left"/>
              <w:rPr>
                <w:rFonts w:ascii="Times New Roman" w:hAnsi="Times New Roman" w:cs="Times New Roman"/>
                <w:sz w:val="22"/>
                <w:szCs w:val="22"/>
              </w:rPr>
            </w:pPr>
            <w:r w:rsidRPr="00DC5D8A">
              <w:rPr>
                <w:rFonts w:ascii="Times New Roman" w:hAnsi="Times New Roman" w:cs="Times New Roman"/>
                <w:sz w:val="22"/>
                <w:szCs w:val="22"/>
              </w:rPr>
              <w:t>Engenheiro Civil ou Arquiteto</w:t>
            </w:r>
          </w:p>
        </w:tc>
        <w:tc>
          <w:tcPr>
            <w:tcW w:w="2127" w:type="dxa"/>
            <w:vAlign w:val="center"/>
          </w:tcPr>
          <w:p w14:paraId="51C04B13" w14:textId="77777777" w:rsidR="00C4530E" w:rsidRPr="00DC5D8A" w:rsidRDefault="00C4530E" w:rsidP="00541D70">
            <w:pPr>
              <w:spacing w:before="0"/>
              <w:jc w:val="center"/>
              <w:rPr>
                <w:rFonts w:ascii="Times New Roman" w:hAnsi="Times New Roman" w:cs="Times New Roman"/>
                <w:sz w:val="22"/>
                <w:szCs w:val="22"/>
              </w:rPr>
            </w:pPr>
            <w:r w:rsidRPr="00DC5D8A">
              <w:rPr>
                <w:rFonts w:ascii="Times New Roman" w:hAnsi="Times New Roman" w:cs="Times New Roman"/>
                <w:sz w:val="22"/>
                <w:szCs w:val="22"/>
              </w:rPr>
              <w:t>Responsável Técnico e Coordenador Geral</w:t>
            </w:r>
          </w:p>
        </w:tc>
        <w:tc>
          <w:tcPr>
            <w:tcW w:w="2403" w:type="dxa"/>
            <w:vAlign w:val="center"/>
          </w:tcPr>
          <w:p w14:paraId="590CEF7E" w14:textId="77777777" w:rsidR="00C4530E" w:rsidRPr="00DC5D8A" w:rsidRDefault="00C4530E" w:rsidP="00541D70">
            <w:pPr>
              <w:spacing w:before="0"/>
              <w:jc w:val="center"/>
              <w:rPr>
                <w:rFonts w:ascii="Times New Roman" w:hAnsi="Times New Roman" w:cs="Times New Roman"/>
                <w:sz w:val="22"/>
                <w:szCs w:val="22"/>
              </w:rPr>
            </w:pPr>
          </w:p>
        </w:tc>
      </w:tr>
      <w:tr w:rsidR="00C309F5" w:rsidRPr="00DC5D8A" w14:paraId="525832D1" w14:textId="77777777" w:rsidTr="00C75238">
        <w:trPr>
          <w:trHeight w:val="145"/>
          <w:jc w:val="center"/>
        </w:trPr>
        <w:tc>
          <w:tcPr>
            <w:tcW w:w="2263" w:type="dxa"/>
            <w:vAlign w:val="center"/>
          </w:tcPr>
          <w:p w14:paraId="75F93855" w14:textId="77777777" w:rsidR="00C4530E" w:rsidRPr="00DC5D8A" w:rsidRDefault="00C4530E" w:rsidP="00541D70">
            <w:pPr>
              <w:spacing w:before="0"/>
              <w:jc w:val="center"/>
              <w:rPr>
                <w:rFonts w:ascii="Times New Roman" w:hAnsi="Times New Roman" w:cs="Times New Roman"/>
                <w:sz w:val="22"/>
                <w:szCs w:val="22"/>
              </w:rPr>
            </w:pPr>
          </w:p>
        </w:tc>
        <w:tc>
          <w:tcPr>
            <w:tcW w:w="2835" w:type="dxa"/>
            <w:vAlign w:val="center"/>
          </w:tcPr>
          <w:p w14:paraId="74F2FE3A" w14:textId="3BDB968F" w:rsidR="00C4530E" w:rsidRPr="00DC5D8A" w:rsidRDefault="00C4530E" w:rsidP="00541D70">
            <w:pPr>
              <w:spacing w:before="0"/>
              <w:jc w:val="left"/>
              <w:rPr>
                <w:rFonts w:ascii="Times New Roman" w:hAnsi="Times New Roman" w:cs="Times New Roman"/>
                <w:sz w:val="22"/>
                <w:szCs w:val="22"/>
              </w:rPr>
            </w:pPr>
          </w:p>
        </w:tc>
        <w:tc>
          <w:tcPr>
            <w:tcW w:w="2127" w:type="dxa"/>
            <w:vAlign w:val="center"/>
          </w:tcPr>
          <w:p w14:paraId="290FDFE6" w14:textId="77777777" w:rsidR="00C4530E" w:rsidRPr="00DC5D8A" w:rsidRDefault="00C4530E" w:rsidP="00541D70">
            <w:pPr>
              <w:spacing w:before="0"/>
              <w:jc w:val="center"/>
              <w:rPr>
                <w:rFonts w:ascii="Times New Roman" w:hAnsi="Times New Roman" w:cs="Times New Roman"/>
                <w:sz w:val="22"/>
                <w:szCs w:val="22"/>
              </w:rPr>
            </w:pPr>
          </w:p>
        </w:tc>
        <w:tc>
          <w:tcPr>
            <w:tcW w:w="2403" w:type="dxa"/>
            <w:vAlign w:val="center"/>
          </w:tcPr>
          <w:p w14:paraId="610D3286" w14:textId="77777777" w:rsidR="00C4530E" w:rsidRPr="00DC5D8A" w:rsidRDefault="00C4530E" w:rsidP="00541D70">
            <w:pPr>
              <w:spacing w:before="0"/>
              <w:jc w:val="center"/>
              <w:rPr>
                <w:rFonts w:ascii="Times New Roman" w:hAnsi="Times New Roman" w:cs="Times New Roman"/>
                <w:sz w:val="22"/>
                <w:szCs w:val="22"/>
              </w:rPr>
            </w:pPr>
          </w:p>
        </w:tc>
      </w:tr>
      <w:tr w:rsidR="00C309F5" w:rsidRPr="00DC5D8A" w14:paraId="7E88104A" w14:textId="77777777" w:rsidTr="00C75238">
        <w:trPr>
          <w:jc w:val="center"/>
        </w:trPr>
        <w:tc>
          <w:tcPr>
            <w:tcW w:w="2263" w:type="dxa"/>
            <w:vAlign w:val="center"/>
          </w:tcPr>
          <w:p w14:paraId="1CA26A99" w14:textId="77777777" w:rsidR="00C4530E" w:rsidRPr="00DC5D8A" w:rsidRDefault="00C4530E" w:rsidP="00541D70">
            <w:pPr>
              <w:spacing w:before="0"/>
              <w:jc w:val="center"/>
              <w:rPr>
                <w:rFonts w:ascii="Times New Roman" w:hAnsi="Times New Roman" w:cs="Times New Roman"/>
                <w:sz w:val="22"/>
                <w:szCs w:val="22"/>
              </w:rPr>
            </w:pPr>
          </w:p>
        </w:tc>
        <w:tc>
          <w:tcPr>
            <w:tcW w:w="2835" w:type="dxa"/>
            <w:vAlign w:val="center"/>
          </w:tcPr>
          <w:p w14:paraId="1DE02DED" w14:textId="722BBEF8" w:rsidR="00C4530E" w:rsidRPr="00DC5D8A" w:rsidRDefault="00C4530E" w:rsidP="00541D70">
            <w:pPr>
              <w:spacing w:before="0"/>
              <w:jc w:val="left"/>
              <w:rPr>
                <w:rFonts w:ascii="Times New Roman" w:hAnsi="Times New Roman" w:cs="Times New Roman"/>
                <w:sz w:val="22"/>
                <w:szCs w:val="22"/>
              </w:rPr>
            </w:pPr>
          </w:p>
        </w:tc>
        <w:tc>
          <w:tcPr>
            <w:tcW w:w="2127" w:type="dxa"/>
            <w:vAlign w:val="center"/>
          </w:tcPr>
          <w:p w14:paraId="3C4E955F" w14:textId="77777777" w:rsidR="00C4530E" w:rsidRPr="00DC5D8A" w:rsidRDefault="00C4530E" w:rsidP="00541D70">
            <w:pPr>
              <w:spacing w:before="0"/>
              <w:jc w:val="center"/>
              <w:rPr>
                <w:rFonts w:ascii="Times New Roman" w:hAnsi="Times New Roman" w:cs="Times New Roman"/>
                <w:sz w:val="22"/>
                <w:szCs w:val="22"/>
              </w:rPr>
            </w:pPr>
          </w:p>
        </w:tc>
        <w:tc>
          <w:tcPr>
            <w:tcW w:w="2403" w:type="dxa"/>
            <w:vAlign w:val="center"/>
          </w:tcPr>
          <w:p w14:paraId="2DC520CC" w14:textId="77777777" w:rsidR="00C4530E" w:rsidRPr="00DC5D8A" w:rsidRDefault="00C4530E" w:rsidP="00541D70">
            <w:pPr>
              <w:spacing w:before="0"/>
              <w:jc w:val="center"/>
              <w:rPr>
                <w:rFonts w:ascii="Times New Roman" w:hAnsi="Times New Roman" w:cs="Times New Roman"/>
                <w:sz w:val="22"/>
                <w:szCs w:val="22"/>
              </w:rPr>
            </w:pPr>
          </w:p>
        </w:tc>
      </w:tr>
      <w:tr w:rsidR="00C309F5" w:rsidRPr="00DC5D8A" w14:paraId="236AA18C" w14:textId="77777777" w:rsidTr="00C75238">
        <w:trPr>
          <w:jc w:val="center"/>
        </w:trPr>
        <w:tc>
          <w:tcPr>
            <w:tcW w:w="2263" w:type="dxa"/>
            <w:vAlign w:val="center"/>
          </w:tcPr>
          <w:p w14:paraId="44E5F373" w14:textId="77777777" w:rsidR="00C4530E" w:rsidRPr="00DC5D8A" w:rsidRDefault="00C4530E" w:rsidP="00541D70">
            <w:pPr>
              <w:spacing w:before="0"/>
              <w:jc w:val="center"/>
              <w:rPr>
                <w:rFonts w:ascii="Times New Roman" w:hAnsi="Times New Roman" w:cs="Times New Roman"/>
                <w:sz w:val="22"/>
                <w:szCs w:val="22"/>
              </w:rPr>
            </w:pPr>
          </w:p>
        </w:tc>
        <w:tc>
          <w:tcPr>
            <w:tcW w:w="2835" w:type="dxa"/>
            <w:vAlign w:val="center"/>
          </w:tcPr>
          <w:p w14:paraId="44B95353" w14:textId="134A13D4" w:rsidR="00C4530E" w:rsidRPr="00DC5D8A" w:rsidRDefault="00C4530E" w:rsidP="00541D70">
            <w:pPr>
              <w:spacing w:before="0"/>
              <w:jc w:val="left"/>
              <w:rPr>
                <w:rFonts w:ascii="Times New Roman" w:hAnsi="Times New Roman" w:cs="Times New Roman"/>
                <w:sz w:val="22"/>
                <w:szCs w:val="22"/>
              </w:rPr>
            </w:pPr>
          </w:p>
        </w:tc>
        <w:tc>
          <w:tcPr>
            <w:tcW w:w="2127" w:type="dxa"/>
            <w:vAlign w:val="center"/>
          </w:tcPr>
          <w:p w14:paraId="14BE7B1C" w14:textId="77777777" w:rsidR="00C4530E" w:rsidRPr="00DC5D8A" w:rsidRDefault="00C4530E" w:rsidP="00541D70">
            <w:pPr>
              <w:spacing w:before="0"/>
              <w:jc w:val="center"/>
              <w:rPr>
                <w:rFonts w:ascii="Times New Roman" w:hAnsi="Times New Roman" w:cs="Times New Roman"/>
                <w:sz w:val="22"/>
                <w:szCs w:val="22"/>
              </w:rPr>
            </w:pPr>
          </w:p>
        </w:tc>
        <w:tc>
          <w:tcPr>
            <w:tcW w:w="2403" w:type="dxa"/>
            <w:vAlign w:val="center"/>
          </w:tcPr>
          <w:p w14:paraId="6A85A07C" w14:textId="77777777" w:rsidR="00C4530E" w:rsidRPr="00DC5D8A" w:rsidRDefault="00C4530E" w:rsidP="00541D70">
            <w:pPr>
              <w:spacing w:before="0"/>
              <w:jc w:val="center"/>
              <w:rPr>
                <w:rFonts w:ascii="Times New Roman" w:hAnsi="Times New Roman" w:cs="Times New Roman"/>
                <w:sz w:val="22"/>
                <w:szCs w:val="22"/>
              </w:rPr>
            </w:pPr>
          </w:p>
        </w:tc>
      </w:tr>
      <w:tr w:rsidR="00462859" w:rsidRPr="00DC5D8A" w14:paraId="14B204DD" w14:textId="77777777" w:rsidTr="00C75238">
        <w:trPr>
          <w:jc w:val="center"/>
        </w:trPr>
        <w:tc>
          <w:tcPr>
            <w:tcW w:w="2263" w:type="dxa"/>
            <w:vAlign w:val="center"/>
          </w:tcPr>
          <w:p w14:paraId="4CC42BEF" w14:textId="77777777" w:rsidR="00C4530E" w:rsidRPr="00DC5D8A" w:rsidRDefault="00C4530E" w:rsidP="00541D70">
            <w:pPr>
              <w:spacing w:before="0"/>
              <w:jc w:val="center"/>
              <w:rPr>
                <w:rFonts w:ascii="Times New Roman" w:hAnsi="Times New Roman" w:cs="Times New Roman"/>
                <w:sz w:val="22"/>
                <w:szCs w:val="22"/>
              </w:rPr>
            </w:pPr>
          </w:p>
        </w:tc>
        <w:tc>
          <w:tcPr>
            <w:tcW w:w="2835" w:type="dxa"/>
            <w:vAlign w:val="center"/>
          </w:tcPr>
          <w:p w14:paraId="1CD652E2" w14:textId="1BE75681" w:rsidR="00C4530E" w:rsidRPr="00DC5D8A" w:rsidRDefault="00C4530E" w:rsidP="00541D70">
            <w:pPr>
              <w:spacing w:before="0"/>
              <w:jc w:val="left"/>
              <w:rPr>
                <w:rFonts w:ascii="Times New Roman" w:hAnsi="Times New Roman" w:cs="Times New Roman"/>
                <w:sz w:val="22"/>
                <w:szCs w:val="22"/>
              </w:rPr>
            </w:pPr>
          </w:p>
        </w:tc>
        <w:tc>
          <w:tcPr>
            <w:tcW w:w="2127" w:type="dxa"/>
            <w:vAlign w:val="center"/>
          </w:tcPr>
          <w:p w14:paraId="65366085" w14:textId="77777777" w:rsidR="00C4530E" w:rsidRPr="00DC5D8A" w:rsidRDefault="00C4530E" w:rsidP="00541D70">
            <w:pPr>
              <w:spacing w:before="0"/>
              <w:jc w:val="center"/>
              <w:rPr>
                <w:rFonts w:ascii="Times New Roman" w:hAnsi="Times New Roman" w:cs="Times New Roman"/>
                <w:sz w:val="22"/>
                <w:szCs w:val="22"/>
              </w:rPr>
            </w:pPr>
          </w:p>
        </w:tc>
        <w:tc>
          <w:tcPr>
            <w:tcW w:w="2403" w:type="dxa"/>
            <w:vAlign w:val="center"/>
          </w:tcPr>
          <w:p w14:paraId="7221C5E6" w14:textId="77777777" w:rsidR="00C4530E" w:rsidRPr="00DC5D8A" w:rsidRDefault="00C4530E" w:rsidP="00541D70">
            <w:pPr>
              <w:spacing w:before="0"/>
              <w:jc w:val="center"/>
              <w:rPr>
                <w:rFonts w:ascii="Times New Roman" w:hAnsi="Times New Roman" w:cs="Times New Roman"/>
                <w:sz w:val="22"/>
                <w:szCs w:val="22"/>
              </w:rPr>
            </w:pPr>
          </w:p>
        </w:tc>
      </w:tr>
    </w:tbl>
    <w:p w14:paraId="0B75DED3" w14:textId="77777777" w:rsidR="00C4530E" w:rsidRPr="00DC5D8A" w:rsidRDefault="00C4530E" w:rsidP="00541D70">
      <w:pPr>
        <w:autoSpaceDE w:val="0"/>
        <w:autoSpaceDN w:val="0"/>
        <w:adjustRightInd w:val="0"/>
        <w:spacing w:before="0"/>
        <w:jc w:val="center"/>
        <w:rPr>
          <w:rFonts w:ascii="Times New Roman" w:hAnsi="Times New Roman" w:cs="Times New Roman"/>
          <w:b/>
          <w:bCs/>
          <w:sz w:val="22"/>
          <w:szCs w:val="22"/>
        </w:rPr>
      </w:pPr>
    </w:p>
    <w:p w14:paraId="167A9D82" w14:textId="77777777" w:rsidR="00C4530E" w:rsidRPr="00DC5D8A" w:rsidRDefault="00C4530E" w:rsidP="00541D70">
      <w:pPr>
        <w:pStyle w:val="Cabealho"/>
        <w:contextualSpacing/>
        <w:jc w:val="center"/>
        <w:rPr>
          <w:rFonts w:ascii="Times New Roman" w:hAnsi="Times New Roman" w:cs="Times New Roman"/>
        </w:rPr>
      </w:pPr>
      <w:r w:rsidRPr="00DC5D8A">
        <w:rPr>
          <w:rFonts w:ascii="Times New Roman" w:hAnsi="Times New Roman" w:cs="Times New Roman"/>
        </w:rPr>
        <w:t>Local e data.</w:t>
      </w:r>
    </w:p>
    <w:p w14:paraId="78F94F4D" w14:textId="77777777" w:rsidR="00C4530E" w:rsidRPr="00DC5D8A" w:rsidRDefault="00C4530E" w:rsidP="00541D70">
      <w:pPr>
        <w:pStyle w:val="Cabealho"/>
        <w:contextualSpacing/>
        <w:jc w:val="center"/>
        <w:rPr>
          <w:rFonts w:ascii="Times New Roman" w:hAnsi="Times New Roman" w:cs="Times New Roman"/>
        </w:rPr>
      </w:pPr>
    </w:p>
    <w:p w14:paraId="0F643D54" w14:textId="77777777" w:rsidR="00C4530E" w:rsidRPr="00DC5D8A" w:rsidRDefault="00C4530E" w:rsidP="00541D70">
      <w:pPr>
        <w:autoSpaceDE w:val="0"/>
        <w:autoSpaceDN w:val="0"/>
        <w:adjustRightInd w:val="0"/>
        <w:spacing w:before="0"/>
        <w:contextualSpacing/>
        <w:jc w:val="center"/>
        <w:rPr>
          <w:rFonts w:ascii="Times New Roman" w:hAnsi="Times New Roman" w:cs="Times New Roman"/>
          <w:sz w:val="22"/>
          <w:szCs w:val="22"/>
        </w:rPr>
      </w:pPr>
      <w:r w:rsidRPr="00DC5D8A">
        <w:rPr>
          <w:rFonts w:ascii="Times New Roman" w:hAnsi="Times New Roman" w:cs="Times New Roman"/>
          <w:sz w:val="22"/>
          <w:szCs w:val="22"/>
        </w:rPr>
        <w:t>(nome completo da empresa e do seu representante legal, com assinatura</w:t>
      </w:r>
    </w:p>
    <w:p w14:paraId="139178D7" w14:textId="77777777" w:rsidR="00C4530E" w:rsidRPr="00DC5D8A" w:rsidRDefault="00C4530E" w:rsidP="00541D70">
      <w:pPr>
        <w:pStyle w:val="SemEspaamento"/>
        <w:spacing w:before="0"/>
        <w:jc w:val="center"/>
        <w:rPr>
          <w:rFonts w:ascii="Times New Roman" w:hAnsi="Times New Roman"/>
        </w:rPr>
      </w:pPr>
      <w:r w:rsidRPr="00DC5D8A">
        <w:rPr>
          <w:rFonts w:ascii="Times New Roman" w:hAnsi="Times New Roman"/>
        </w:rPr>
        <w:t>e a devida identificação e qualificação)</w:t>
      </w:r>
    </w:p>
    <w:p w14:paraId="66A3210B" w14:textId="77777777" w:rsidR="009B60FC" w:rsidRPr="00016E92" w:rsidRDefault="009B60FC"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5AF95018" w14:textId="77777777" w:rsidR="00004558" w:rsidRPr="00016E92" w:rsidRDefault="00004558" w:rsidP="00004558">
      <w:pPr>
        <w:autoSpaceDE w:val="0"/>
        <w:autoSpaceDN w:val="0"/>
        <w:adjustRightInd w:val="0"/>
        <w:spacing w:before="0" w:line="360" w:lineRule="auto"/>
        <w:contextualSpacing/>
        <w:rPr>
          <w:rFonts w:ascii="Times New Roman" w:hAnsi="Times New Roman" w:cs="Times New Roman"/>
          <w:b/>
          <w:bCs/>
          <w:sz w:val="22"/>
          <w:szCs w:val="22"/>
        </w:rPr>
      </w:pPr>
      <w:r w:rsidRPr="00016E92">
        <w:rPr>
          <w:rFonts w:ascii="Times New Roman" w:hAnsi="Times New Roman" w:cs="Times New Roman"/>
          <w:b/>
          <w:bCs/>
          <w:sz w:val="22"/>
          <w:szCs w:val="22"/>
        </w:rPr>
        <w:t>ESSA DECLARAÇÃO FAZ PARTE DA DOCUMENTAÇÃO DE HABILITAÇÃO</w:t>
      </w:r>
    </w:p>
    <w:p w14:paraId="51F4CCAC" w14:textId="77777777" w:rsidR="009E431A" w:rsidRPr="00016E92" w:rsidRDefault="009E431A" w:rsidP="00004558">
      <w:pPr>
        <w:spacing w:before="0"/>
        <w:rPr>
          <w:rFonts w:ascii="Times New Roman" w:eastAsia="Times New Roman" w:hAnsi="Times New Roman" w:cs="Times New Roman"/>
          <w:b/>
          <w:sz w:val="22"/>
          <w:szCs w:val="22"/>
        </w:rPr>
      </w:pPr>
    </w:p>
    <w:p w14:paraId="7F3DE4F4" w14:textId="77777777" w:rsidR="009E431A" w:rsidRPr="00016E92" w:rsidRDefault="009E431A" w:rsidP="00541D70">
      <w:pPr>
        <w:spacing w:before="0"/>
        <w:jc w:val="center"/>
        <w:rPr>
          <w:rFonts w:ascii="Times New Roman" w:eastAsia="Times New Roman" w:hAnsi="Times New Roman" w:cs="Times New Roman"/>
          <w:b/>
          <w:sz w:val="22"/>
          <w:szCs w:val="22"/>
        </w:rPr>
      </w:pPr>
    </w:p>
    <w:p w14:paraId="0CB9C160" w14:textId="77777777" w:rsidR="009E431A" w:rsidRPr="00016E92" w:rsidRDefault="009E431A" w:rsidP="00541D70">
      <w:pPr>
        <w:spacing w:before="0"/>
        <w:jc w:val="center"/>
        <w:rPr>
          <w:rFonts w:ascii="Times New Roman" w:eastAsia="Times New Roman" w:hAnsi="Times New Roman" w:cs="Times New Roman"/>
          <w:b/>
          <w:sz w:val="22"/>
          <w:szCs w:val="22"/>
        </w:rPr>
      </w:pPr>
    </w:p>
    <w:p w14:paraId="186E422C" w14:textId="77777777" w:rsidR="009E431A" w:rsidRPr="00016E92" w:rsidRDefault="009E431A" w:rsidP="00541D70">
      <w:pPr>
        <w:spacing w:before="0"/>
        <w:jc w:val="center"/>
        <w:rPr>
          <w:rFonts w:ascii="Times New Roman" w:eastAsia="Times New Roman" w:hAnsi="Times New Roman" w:cs="Times New Roman"/>
          <w:b/>
          <w:sz w:val="22"/>
          <w:szCs w:val="22"/>
        </w:rPr>
      </w:pPr>
    </w:p>
    <w:p w14:paraId="25238849" w14:textId="77777777" w:rsidR="009E431A" w:rsidRPr="00016E92" w:rsidRDefault="009E431A" w:rsidP="00541D70">
      <w:pPr>
        <w:spacing w:before="0"/>
        <w:jc w:val="center"/>
        <w:rPr>
          <w:rFonts w:ascii="Times New Roman" w:eastAsia="Times New Roman" w:hAnsi="Times New Roman" w:cs="Times New Roman"/>
          <w:b/>
          <w:sz w:val="22"/>
          <w:szCs w:val="22"/>
        </w:rPr>
      </w:pPr>
    </w:p>
    <w:p w14:paraId="556DB796" w14:textId="77777777" w:rsidR="009E431A" w:rsidRPr="00016E92" w:rsidRDefault="009E431A" w:rsidP="00541D70">
      <w:pPr>
        <w:spacing w:before="0"/>
        <w:jc w:val="center"/>
        <w:rPr>
          <w:rFonts w:ascii="Times New Roman" w:eastAsia="Times New Roman" w:hAnsi="Times New Roman" w:cs="Times New Roman"/>
          <w:b/>
          <w:sz w:val="22"/>
          <w:szCs w:val="22"/>
        </w:rPr>
      </w:pPr>
    </w:p>
    <w:p w14:paraId="6E43BBB5" w14:textId="77777777" w:rsidR="003915F9" w:rsidRPr="00016E92" w:rsidRDefault="003915F9" w:rsidP="00541D70">
      <w:pPr>
        <w:spacing w:before="0"/>
        <w:jc w:val="center"/>
        <w:rPr>
          <w:rFonts w:ascii="Times New Roman" w:eastAsia="Times New Roman" w:hAnsi="Times New Roman" w:cs="Times New Roman"/>
          <w:b/>
          <w:sz w:val="22"/>
          <w:szCs w:val="22"/>
        </w:rPr>
      </w:pPr>
    </w:p>
    <w:p w14:paraId="0418FD9E" w14:textId="77777777" w:rsidR="003915F9" w:rsidRPr="00016E92" w:rsidRDefault="003915F9" w:rsidP="00541D70">
      <w:pPr>
        <w:spacing w:before="0"/>
        <w:jc w:val="center"/>
        <w:rPr>
          <w:rFonts w:ascii="Times New Roman" w:eastAsia="Times New Roman" w:hAnsi="Times New Roman" w:cs="Times New Roman"/>
          <w:b/>
          <w:sz w:val="22"/>
          <w:szCs w:val="22"/>
        </w:rPr>
      </w:pPr>
    </w:p>
    <w:p w14:paraId="31E110FC" w14:textId="77777777" w:rsidR="007F5F2E" w:rsidRPr="00016E92" w:rsidRDefault="007F5F2E" w:rsidP="00541D70">
      <w:pPr>
        <w:spacing w:before="0"/>
        <w:jc w:val="center"/>
        <w:rPr>
          <w:rFonts w:ascii="Times New Roman" w:eastAsia="Times New Roman" w:hAnsi="Times New Roman" w:cs="Times New Roman"/>
          <w:b/>
          <w:sz w:val="22"/>
          <w:szCs w:val="22"/>
        </w:rPr>
      </w:pPr>
    </w:p>
    <w:p w14:paraId="42F61944" w14:textId="77777777" w:rsidR="007F5F2E" w:rsidRPr="00016E92" w:rsidRDefault="007F5F2E" w:rsidP="00541D70">
      <w:pPr>
        <w:spacing w:before="0"/>
        <w:jc w:val="center"/>
        <w:rPr>
          <w:rFonts w:ascii="Times New Roman" w:eastAsia="Times New Roman" w:hAnsi="Times New Roman" w:cs="Times New Roman"/>
          <w:b/>
          <w:sz w:val="22"/>
          <w:szCs w:val="22"/>
        </w:rPr>
      </w:pPr>
    </w:p>
    <w:p w14:paraId="48862525" w14:textId="77777777" w:rsidR="003915F9" w:rsidRPr="00016E92" w:rsidRDefault="003915F9" w:rsidP="00541D70">
      <w:pPr>
        <w:spacing w:before="0"/>
        <w:jc w:val="center"/>
        <w:rPr>
          <w:rFonts w:ascii="Times New Roman" w:eastAsia="Times New Roman" w:hAnsi="Times New Roman" w:cs="Times New Roman"/>
          <w:b/>
          <w:sz w:val="22"/>
          <w:szCs w:val="22"/>
        </w:rPr>
      </w:pPr>
    </w:p>
    <w:p w14:paraId="43396115" w14:textId="77777777" w:rsidR="003915F9" w:rsidRPr="00016E92" w:rsidRDefault="003915F9" w:rsidP="00541D70">
      <w:pPr>
        <w:spacing w:before="0"/>
        <w:jc w:val="center"/>
        <w:rPr>
          <w:rFonts w:ascii="Times New Roman" w:eastAsia="Times New Roman" w:hAnsi="Times New Roman" w:cs="Times New Roman"/>
          <w:b/>
          <w:sz w:val="22"/>
          <w:szCs w:val="22"/>
        </w:rPr>
      </w:pPr>
    </w:p>
    <w:p w14:paraId="2A3317D1" w14:textId="1F000996" w:rsidR="00D54377" w:rsidRPr="00016E92" w:rsidRDefault="00DB2789" w:rsidP="00541D70">
      <w:pPr>
        <w:spacing w:before="0"/>
        <w:jc w:val="center"/>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lastRenderedPageBreak/>
        <w:t xml:space="preserve">CONCORRÊNCIA – ELETRÔNICA Nº </w:t>
      </w:r>
      <w:r w:rsidR="00D33F2F">
        <w:rPr>
          <w:rFonts w:ascii="Times New Roman" w:eastAsia="Times New Roman" w:hAnsi="Times New Roman" w:cs="Times New Roman"/>
          <w:b/>
          <w:sz w:val="22"/>
          <w:szCs w:val="22"/>
        </w:rPr>
        <w:t xml:space="preserve">011/2026 </w:t>
      </w:r>
      <w:r w:rsidR="00AB280D" w:rsidRPr="00016E92">
        <w:rPr>
          <w:rFonts w:ascii="Times New Roman" w:eastAsia="Times New Roman" w:hAnsi="Times New Roman" w:cs="Times New Roman"/>
          <w:b/>
          <w:sz w:val="22"/>
          <w:szCs w:val="22"/>
        </w:rPr>
        <w:t xml:space="preserve"> </w:t>
      </w:r>
    </w:p>
    <w:p w14:paraId="2A3317D2" w14:textId="77777777" w:rsidR="00D54377" w:rsidRPr="00016E92" w:rsidRDefault="00D54377" w:rsidP="00541D70">
      <w:pPr>
        <w:spacing w:before="0"/>
        <w:jc w:val="center"/>
        <w:rPr>
          <w:rFonts w:ascii="Times New Roman" w:eastAsia="Times New Roman" w:hAnsi="Times New Roman" w:cs="Times New Roman"/>
          <w:b/>
          <w:sz w:val="22"/>
          <w:szCs w:val="22"/>
        </w:rPr>
      </w:pPr>
    </w:p>
    <w:p w14:paraId="2A3317D3" w14:textId="103D5DA5" w:rsidR="00D54377" w:rsidRPr="00016E92" w:rsidRDefault="00DB2789" w:rsidP="00541D70">
      <w:pPr>
        <w:spacing w:before="0"/>
        <w:jc w:val="center"/>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2A3317D4" w14:textId="77777777" w:rsidR="00D54377" w:rsidRPr="00016E92" w:rsidRDefault="00D54377"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2A3317D5" w14:textId="7714E670" w:rsidR="00D54377" w:rsidRPr="00016E92" w:rsidRDefault="00AB280D"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bookmarkStart w:id="20" w:name="_Hlk203418413"/>
      <w:r w:rsidRPr="00016E92">
        <w:rPr>
          <w:rFonts w:ascii="Times New Roman" w:eastAsia="Times New Roman" w:hAnsi="Times New Roman" w:cs="Times New Roman"/>
          <w:b/>
          <w:sz w:val="22"/>
          <w:szCs w:val="22"/>
        </w:rPr>
        <w:t>ANEXO II</w:t>
      </w:r>
      <w:r w:rsidR="007673D0" w:rsidRPr="00016E92">
        <w:rPr>
          <w:rFonts w:ascii="Times New Roman" w:eastAsia="Times New Roman" w:hAnsi="Times New Roman" w:cs="Times New Roman"/>
          <w:b/>
          <w:sz w:val="22"/>
          <w:szCs w:val="22"/>
        </w:rPr>
        <w:t>I</w:t>
      </w:r>
    </w:p>
    <w:p w14:paraId="2A3317D6" w14:textId="77777777" w:rsidR="00D54377" w:rsidRPr="00016E92" w:rsidRDefault="00D54377" w:rsidP="00541D70">
      <w:pPr>
        <w:spacing w:before="0"/>
        <w:jc w:val="center"/>
        <w:rPr>
          <w:rFonts w:ascii="Times New Roman" w:eastAsia="Times New Roman" w:hAnsi="Times New Roman" w:cs="Times New Roman"/>
          <w:b/>
          <w:sz w:val="22"/>
          <w:szCs w:val="22"/>
        </w:rPr>
      </w:pPr>
    </w:p>
    <w:p w14:paraId="2A3317D7" w14:textId="52C231C2" w:rsidR="00D54377" w:rsidRPr="00016E92" w:rsidRDefault="008261CF" w:rsidP="00541D70">
      <w:pPr>
        <w:spacing w:before="0"/>
        <w:jc w:val="center"/>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 xml:space="preserve">CARTA PROPOSTA </w:t>
      </w:r>
      <w:r w:rsidR="00AB280D" w:rsidRPr="00016E92">
        <w:rPr>
          <w:rFonts w:ascii="Times New Roman" w:eastAsia="Times New Roman" w:hAnsi="Times New Roman" w:cs="Times New Roman"/>
          <w:b/>
          <w:sz w:val="22"/>
          <w:szCs w:val="22"/>
        </w:rPr>
        <w:t>(MODELO)</w:t>
      </w:r>
    </w:p>
    <w:bookmarkEnd w:id="20"/>
    <w:p w14:paraId="2A3317D8" w14:textId="77777777" w:rsidR="00D54377" w:rsidRPr="00016E92" w:rsidRDefault="00D54377" w:rsidP="00541D70">
      <w:pPr>
        <w:spacing w:before="0"/>
        <w:rPr>
          <w:rFonts w:ascii="Times New Roman" w:eastAsia="Times New Roman" w:hAnsi="Times New Roman" w:cs="Times New Roman"/>
          <w:b/>
          <w:sz w:val="22"/>
          <w:szCs w:val="22"/>
        </w:rPr>
      </w:pPr>
    </w:p>
    <w:p w14:paraId="2A3317D9" w14:textId="77777777" w:rsidR="00D54377" w:rsidRPr="00016E92" w:rsidRDefault="00AB280D" w:rsidP="00541D70">
      <w:pPr>
        <w:spacing w:before="0"/>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A</w:t>
      </w:r>
    </w:p>
    <w:p w14:paraId="2A3317DA" w14:textId="656AFA12" w:rsidR="00D54377" w:rsidRPr="00016E92" w:rsidRDefault="0007602A" w:rsidP="00541D70">
      <w:pPr>
        <w:spacing w:before="0"/>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Agente de Contratação</w:t>
      </w:r>
      <w:r w:rsidR="00AB280D" w:rsidRPr="00016E92">
        <w:rPr>
          <w:rFonts w:ascii="Times New Roman" w:eastAsia="Times New Roman" w:hAnsi="Times New Roman" w:cs="Times New Roman"/>
          <w:b/>
          <w:sz w:val="22"/>
          <w:szCs w:val="22"/>
        </w:rPr>
        <w:t xml:space="preserve"> da Prefeitura Municipal de </w:t>
      </w:r>
      <w:r w:rsidR="00BE58D7" w:rsidRPr="00016E92">
        <w:rPr>
          <w:rFonts w:ascii="Times New Roman" w:eastAsia="Times New Roman" w:hAnsi="Times New Roman" w:cs="Times New Roman"/>
          <w:b/>
          <w:sz w:val="22"/>
          <w:szCs w:val="22"/>
        </w:rPr>
        <w:t>Cidelândia</w:t>
      </w:r>
    </w:p>
    <w:p w14:paraId="2A3317DB" w14:textId="77777777" w:rsidR="00D54377" w:rsidRPr="00016E92" w:rsidRDefault="00D54377" w:rsidP="00541D70">
      <w:pPr>
        <w:spacing w:before="0"/>
        <w:rPr>
          <w:rFonts w:ascii="Times New Roman" w:eastAsia="Times New Roman" w:hAnsi="Times New Roman" w:cs="Times New Roman"/>
          <w:b/>
          <w:sz w:val="22"/>
          <w:szCs w:val="22"/>
        </w:rPr>
      </w:pPr>
    </w:p>
    <w:p w14:paraId="2A3317DC" w14:textId="473EC424" w:rsidR="00D54377" w:rsidRPr="00016E92" w:rsidRDefault="00DB2789" w:rsidP="00541D70">
      <w:pPr>
        <w:spacing w:before="0"/>
        <w:jc w:val="left"/>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 xml:space="preserve">CONCORRÊNCIA – ELETRÔNICA Nº </w:t>
      </w:r>
      <w:r w:rsidR="00D33F2F">
        <w:rPr>
          <w:rFonts w:ascii="Times New Roman" w:eastAsia="Times New Roman" w:hAnsi="Times New Roman" w:cs="Times New Roman"/>
          <w:b/>
          <w:sz w:val="22"/>
          <w:szCs w:val="22"/>
        </w:rPr>
        <w:t xml:space="preserve">011/2026 </w:t>
      </w:r>
      <w:r w:rsidR="00AB280D" w:rsidRPr="00016E92">
        <w:rPr>
          <w:rFonts w:ascii="Times New Roman" w:eastAsia="Times New Roman" w:hAnsi="Times New Roman" w:cs="Times New Roman"/>
          <w:b/>
          <w:sz w:val="22"/>
          <w:szCs w:val="22"/>
        </w:rPr>
        <w:t xml:space="preserve"> </w:t>
      </w:r>
    </w:p>
    <w:p w14:paraId="2A3317DD" w14:textId="77777777" w:rsidR="00D54377" w:rsidRPr="00016E92" w:rsidRDefault="00D54377" w:rsidP="00541D70">
      <w:pPr>
        <w:spacing w:before="0"/>
        <w:jc w:val="left"/>
        <w:rPr>
          <w:rFonts w:ascii="Times New Roman" w:eastAsia="Times New Roman" w:hAnsi="Times New Roman" w:cs="Times New Roman"/>
          <w:b/>
          <w:sz w:val="22"/>
          <w:szCs w:val="22"/>
        </w:rPr>
      </w:pPr>
    </w:p>
    <w:p w14:paraId="2A3317DE" w14:textId="782D47DB" w:rsidR="00D54377" w:rsidRPr="00016E92" w:rsidRDefault="00DB2789" w:rsidP="00541D70">
      <w:pPr>
        <w:spacing w:before="0"/>
        <w:jc w:val="left"/>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2A3317DF" w14:textId="77777777" w:rsidR="00D54377" w:rsidRPr="00016E92" w:rsidRDefault="00D54377" w:rsidP="00541D70">
      <w:pPr>
        <w:spacing w:before="0"/>
        <w:rPr>
          <w:rFonts w:ascii="Times New Roman" w:eastAsia="Times New Roman" w:hAnsi="Times New Roman" w:cs="Times New Roman"/>
          <w:b/>
          <w:sz w:val="22"/>
          <w:szCs w:val="22"/>
        </w:rPr>
      </w:pPr>
    </w:p>
    <w:p w14:paraId="2A3317E0" w14:textId="471D706D" w:rsidR="00D54377" w:rsidRPr="00016E92" w:rsidRDefault="00AB280D" w:rsidP="00541D70">
      <w:pPr>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t xml:space="preserve">OBJETO: </w:t>
      </w:r>
      <w:r w:rsidR="00397D72" w:rsidRPr="00016E92">
        <w:rPr>
          <w:rFonts w:ascii="Times New Roman" w:hAnsi="Times New Roman" w:cs="Times New Roman"/>
          <w:sz w:val="22"/>
          <w:szCs w:val="22"/>
        </w:rPr>
        <w:t>Contratação de empresa execução em serviços de engenharia para manutenção da malha viária urbana, compreendendo operação tapa-buraco e reconstrução de meios-fios e sarjetas no município de Cidelândia/MA</w:t>
      </w:r>
      <w:r w:rsidR="004C7A5E" w:rsidRPr="00016E92">
        <w:rPr>
          <w:rFonts w:ascii="Times New Roman" w:hAnsi="Times New Roman" w:cs="Times New Roman"/>
          <w:sz w:val="22"/>
          <w:szCs w:val="22"/>
        </w:rPr>
        <w:t>.</w:t>
      </w:r>
    </w:p>
    <w:p w14:paraId="2A3317E1" w14:textId="77777777" w:rsidR="00D54377" w:rsidRPr="00016E92" w:rsidRDefault="00D54377" w:rsidP="00541D70">
      <w:pPr>
        <w:spacing w:before="0"/>
        <w:rPr>
          <w:rFonts w:ascii="Times New Roman" w:eastAsia="Times New Roman" w:hAnsi="Times New Roman" w:cs="Times New Roman"/>
          <w:sz w:val="22"/>
          <w:szCs w:val="22"/>
        </w:rPr>
      </w:pPr>
    </w:p>
    <w:p w14:paraId="2A3317E2" w14:textId="77777777" w:rsidR="00D54377" w:rsidRPr="00016E92" w:rsidRDefault="00AB280D" w:rsidP="00541D70">
      <w:pPr>
        <w:spacing w:before="0"/>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Prezado Senhor,</w:t>
      </w:r>
    </w:p>
    <w:p w14:paraId="2A3317E3" w14:textId="77777777" w:rsidR="00D54377" w:rsidRPr="00016E92" w:rsidRDefault="00D54377" w:rsidP="00541D70">
      <w:pPr>
        <w:spacing w:before="0"/>
        <w:ind w:firstLine="1134"/>
        <w:rPr>
          <w:rFonts w:ascii="Times New Roman" w:eastAsia="Times New Roman" w:hAnsi="Times New Roman" w:cs="Times New Roman"/>
          <w:sz w:val="22"/>
          <w:szCs w:val="22"/>
        </w:rPr>
      </w:pPr>
    </w:p>
    <w:p w14:paraId="2A3317E4" w14:textId="77777777" w:rsidR="00D54377" w:rsidRPr="00016E92" w:rsidRDefault="00AB280D" w:rsidP="00541D70">
      <w:pPr>
        <w:spacing w:before="0"/>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A empresa XXXXXXXX com endereço na XXXXXXXXXX inscrita no CNPJ/MF sob o nº XXXXXXXX vem, pelo seu representante legal infra-assinado, portador(a) da cédula de identidade nº XXXXXX e do CPF nº XXXXXXXX, vem apresentar proposta comercial relativa à licitação em epígrafe, assumindo inteira responsabilidade por quaisquer erros ou omissões que tiverem sido cometidos quando da preparação da mesma.</w:t>
      </w:r>
    </w:p>
    <w:p w14:paraId="2A3317E5" w14:textId="77777777" w:rsidR="00D54377" w:rsidRPr="00016E92" w:rsidRDefault="00D54377" w:rsidP="00541D70">
      <w:pPr>
        <w:spacing w:before="0"/>
        <w:ind w:firstLine="1134"/>
        <w:rPr>
          <w:rFonts w:ascii="Times New Roman" w:eastAsia="Times New Roman" w:hAnsi="Times New Roman" w:cs="Times New Roman"/>
          <w:sz w:val="22"/>
          <w:szCs w:val="22"/>
        </w:rPr>
      </w:pPr>
    </w:p>
    <w:p w14:paraId="2A3317E7" w14:textId="7FEEE306" w:rsidR="00D54377" w:rsidRPr="00016E92" w:rsidRDefault="00AB280D" w:rsidP="00541D70">
      <w:pPr>
        <w:spacing w:before="0"/>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 xml:space="preserve">Propomos o Valor Total de </w:t>
      </w:r>
      <w:r w:rsidRPr="00016E92">
        <w:rPr>
          <w:rFonts w:ascii="Times New Roman" w:eastAsia="Times New Roman" w:hAnsi="Times New Roman" w:cs="Times New Roman"/>
          <w:b/>
          <w:sz w:val="22"/>
          <w:szCs w:val="22"/>
        </w:rPr>
        <w:t xml:space="preserve">R$ </w:t>
      </w:r>
      <w:proofErr w:type="gramStart"/>
      <w:r w:rsidRPr="00016E92">
        <w:rPr>
          <w:rFonts w:ascii="Times New Roman" w:eastAsia="Times New Roman" w:hAnsi="Times New Roman" w:cs="Times New Roman"/>
          <w:b/>
          <w:sz w:val="22"/>
          <w:szCs w:val="22"/>
        </w:rPr>
        <w:t>XX,XX</w:t>
      </w:r>
      <w:proofErr w:type="gramEnd"/>
      <w:r w:rsidRPr="00016E92">
        <w:rPr>
          <w:rFonts w:ascii="Times New Roman" w:eastAsia="Times New Roman" w:hAnsi="Times New Roman" w:cs="Times New Roman"/>
          <w:b/>
          <w:sz w:val="22"/>
          <w:szCs w:val="22"/>
        </w:rPr>
        <w:t xml:space="preserve"> (XXXXXXXXX)</w:t>
      </w:r>
      <w:r w:rsidRPr="00016E92">
        <w:rPr>
          <w:rFonts w:ascii="Times New Roman" w:eastAsia="Times New Roman" w:hAnsi="Times New Roman" w:cs="Times New Roman"/>
          <w:sz w:val="22"/>
          <w:szCs w:val="22"/>
        </w:rPr>
        <w:t xml:space="preserve">, para </w:t>
      </w:r>
      <w:r w:rsidR="003358DF" w:rsidRPr="00016E92">
        <w:rPr>
          <w:rFonts w:ascii="Times New Roman" w:eastAsia="Times New Roman" w:hAnsi="Times New Roman" w:cs="Times New Roman"/>
          <w:sz w:val="22"/>
          <w:szCs w:val="22"/>
        </w:rPr>
        <w:t>a execução dos serviços/obras</w:t>
      </w:r>
      <w:r w:rsidRPr="00016E92">
        <w:rPr>
          <w:rFonts w:ascii="Times New Roman" w:eastAsia="Times New Roman" w:hAnsi="Times New Roman" w:cs="Times New Roman"/>
          <w:sz w:val="22"/>
          <w:szCs w:val="22"/>
        </w:rPr>
        <w:t xml:space="preserve"> do objeto desta licitação, conforme </w:t>
      </w:r>
      <w:r w:rsidR="00BD7D9E" w:rsidRPr="00016E92">
        <w:rPr>
          <w:rFonts w:ascii="Times New Roman" w:eastAsia="Times New Roman" w:hAnsi="Times New Roman" w:cs="Times New Roman"/>
          <w:sz w:val="22"/>
          <w:szCs w:val="22"/>
        </w:rPr>
        <w:t>planilha orçamentária e demais documentos anexos a esta proposta</w:t>
      </w:r>
      <w:r w:rsidRPr="00016E92">
        <w:rPr>
          <w:rFonts w:ascii="Times New Roman" w:eastAsia="Times New Roman" w:hAnsi="Times New Roman" w:cs="Times New Roman"/>
          <w:sz w:val="22"/>
          <w:szCs w:val="22"/>
        </w:rPr>
        <w:t>:</w:t>
      </w:r>
    </w:p>
    <w:p w14:paraId="2A3317FA" w14:textId="77777777" w:rsidR="00D54377" w:rsidRPr="00016E92" w:rsidRDefault="00D54377" w:rsidP="00541D70">
      <w:pPr>
        <w:spacing w:before="0"/>
        <w:rPr>
          <w:rFonts w:ascii="Times New Roman" w:eastAsia="Times New Roman" w:hAnsi="Times New Roman" w:cs="Times New Roman"/>
          <w:b/>
          <w:sz w:val="22"/>
          <w:szCs w:val="22"/>
        </w:rPr>
      </w:pPr>
    </w:p>
    <w:tbl>
      <w:tblPr>
        <w:tblStyle w:val="a2"/>
        <w:tblW w:w="101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
        <w:gridCol w:w="4354"/>
        <w:gridCol w:w="1137"/>
        <w:gridCol w:w="992"/>
        <w:gridCol w:w="1276"/>
        <w:gridCol w:w="1641"/>
      </w:tblGrid>
      <w:tr w:rsidR="00C309F5" w:rsidRPr="00016E92" w14:paraId="2A3317FC" w14:textId="77777777" w:rsidTr="00D570D1">
        <w:tc>
          <w:tcPr>
            <w:tcW w:w="10147" w:type="dxa"/>
            <w:gridSpan w:val="6"/>
            <w:shd w:val="clear" w:color="auto" w:fill="F3F3F3"/>
          </w:tcPr>
          <w:p w14:paraId="2A3317FB"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b/>
                <w:sz w:val="22"/>
                <w:szCs w:val="22"/>
              </w:rPr>
              <w:t>ESPECIFICAÇÕES E ESTIMATIVA DA CONTRATAÇÃO</w:t>
            </w:r>
          </w:p>
        </w:tc>
      </w:tr>
      <w:tr w:rsidR="00C309F5" w:rsidRPr="00016E92" w14:paraId="2A331803" w14:textId="77777777" w:rsidTr="00D570D1">
        <w:tc>
          <w:tcPr>
            <w:tcW w:w="747" w:type="dxa"/>
            <w:shd w:val="clear" w:color="auto" w:fill="F3F3F3"/>
          </w:tcPr>
          <w:p w14:paraId="2A3317FD"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b/>
                <w:sz w:val="22"/>
                <w:szCs w:val="22"/>
              </w:rPr>
              <w:t>Item</w:t>
            </w:r>
          </w:p>
        </w:tc>
        <w:tc>
          <w:tcPr>
            <w:tcW w:w="4354" w:type="dxa"/>
            <w:shd w:val="clear" w:color="auto" w:fill="F3F3F3"/>
          </w:tcPr>
          <w:p w14:paraId="2A3317FE"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b/>
                <w:sz w:val="22"/>
                <w:szCs w:val="22"/>
              </w:rPr>
              <w:t>Descrição</w:t>
            </w:r>
          </w:p>
        </w:tc>
        <w:tc>
          <w:tcPr>
            <w:tcW w:w="1137" w:type="dxa"/>
            <w:shd w:val="clear" w:color="auto" w:fill="F3F3F3"/>
          </w:tcPr>
          <w:p w14:paraId="2A3317FF"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b/>
                <w:sz w:val="22"/>
                <w:szCs w:val="22"/>
              </w:rPr>
              <w:t>Unidade</w:t>
            </w:r>
          </w:p>
        </w:tc>
        <w:tc>
          <w:tcPr>
            <w:tcW w:w="992" w:type="dxa"/>
            <w:shd w:val="clear" w:color="auto" w:fill="F3F3F3"/>
          </w:tcPr>
          <w:p w14:paraId="2A331800"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b/>
                <w:sz w:val="22"/>
                <w:szCs w:val="22"/>
              </w:rPr>
              <w:t>Quant.</w:t>
            </w:r>
          </w:p>
        </w:tc>
        <w:tc>
          <w:tcPr>
            <w:tcW w:w="1276" w:type="dxa"/>
            <w:shd w:val="clear" w:color="auto" w:fill="F3F3F3"/>
          </w:tcPr>
          <w:p w14:paraId="2A331801"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b/>
                <w:sz w:val="22"/>
                <w:szCs w:val="22"/>
              </w:rPr>
              <w:t>R$ Unit.</w:t>
            </w:r>
          </w:p>
        </w:tc>
        <w:tc>
          <w:tcPr>
            <w:tcW w:w="1641" w:type="dxa"/>
            <w:shd w:val="clear" w:color="auto" w:fill="F3F3F3"/>
          </w:tcPr>
          <w:p w14:paraId="2A331802" w14:textId="5A9F75DA"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b/>
                <w:sz w:val="22"/>
                <w:szCs w:val="22"/>
              </w:rPr>
              <w:t>R</w:t>
            </w:r>
            <w:r w:rsidR="00D570D1" w:rsidRPr="00016E92">
              <w:rPr>
                <w:rFonts w:ascii="Times New Roman" w:eastAsia="Calibri" w:hAnsi="Times New Roman" w:cs="Times New Roman"/>
                <w:b/>
                <w:sz w:val="22"/>
                <w:szCs w:val="22"/>
              </w:rPr>
              <w:t>$ total</w:t>
            </w:r>
          </w:p>
        </w:tc>
      </w:tr>
      <w:tr w:rsidR="00C309F5" w:rsidRPr="00016E92" w14:paraId="2A33180A" w14:textId="77777777" w:rsidTr="00D570D1">
        <w:tc>
          <w:tcPr>
            <w:tcW w:w="747" w:type="dxa"/>
            <w:vAlign w:val="center"/>
          </w:tcPr>
          <w:p w14:paraId="2A331804"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sz w:val="22"/>
                <w:szCs w:val="22"/>
              </w:rPr>
              <w:t>1</w:t>
            </w:r>
          </w:p>
        </w:tc>
        <w:tc>
          <w:tcPr>
            <w:tcW w:w="4354" w:type="dxa"/>
            <w:vAlign w:val="center"/>
          </w:tcPr>
          <w:p w14:paraId="2A331805" w14:textId="6D058BC5" w:rsidR="00D54377" w:rsidRPr="00016E92" w:rsidRDefault="00397D72" w:rsidP="00C43D71">
            <w:pPr>
              <w:spacing w:before="0"/>
              <w:rPr>
                <w:rFonts w:ascii="Times New Roman" w:hAnsi="Times New Roman" w:cs="Times New Roman"/>
                <w:sz w:val="22"/>
                <w:szCs w:val="22"/>
              </w:rPr>
            </w:pPr>
            <w:r w:rsidRPr="00016E92">
              <w:rPr>
                <w:rFonts w:ascii="Times New Roman" w:hAnsi="Times New Roman" w:cs="Times New Roman"/>
                <w:sz w:val="22"/>
                <w:szCs w:val="22"/>
              </w:rPr>
              <w:t>Contratação de empresa execução em serviços de engenharia para manutenção da malha viária urbana, compreendendo operação tapa-buraco e reconstrução de meios-fios e sarjetas no município de Cidelândia/MA</w:t>
            </w:r>
            <w:r w:rsidR="004C7A5E" w:rsidRPr="00016E92">
              <w:rPr>
                <w:rFonts w:ascii="Times New Roman" w:hAnsi="Times New Roman" w:cs="Times New Roman"/>
                <w:sz w:val="22"/>
                <w:szCs w:val="22"/>
              </w:rPr>
              <w:t>.</w:t>
            </w:r>
          </w:p>
        </w:tc>
        <w:tc>
          <w:tcPr>
            <w:tcW w:w="1137" w:type="dxa"/>
            <w:vAlign w:val="center"/>
          </w:tcPr>
          <w:p w14:paraId="2A331806"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sz w:val="22"/>
                <w:szCs w:val="22"/>
              </w:rPr>
              <w:t>Serviço</w:t>
            </w:r>
          </w:p>
        </w:tc>
        <w:tc>
          <w:tcPr>
            <w:tcW w:w="992" w:type="dxa"/>
            <w:vAlign w:val="center"/>
          </w:tcPr>
          <w:p w14:paraId="2A331807"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sz w:val="22"/>
                <w:szCs w:val="22"/>
              </w:rPr>
              <w:t>1,000</w:t>
            </w:r>
          </w:p>
        </w:tc>
        <w:tc>
          <w:tcPr>
            <w:tcW w:w="1276" w:type="dxa"/>
            <w:vAlign w:val="center"/>
          </w:tcPr>
          <w:p w14:paraId="2A331808" w14:textId="21A658B4" w:rsidR="00D54377" w:rsidRPr="00016E92" w:rsidRDefault="00AB280D" w:rsidP="00D570D1">
            <w:pPr>
              <w:spacing w:before="0"/>
              <w:jc w:val="center"/>
              <w:rPr>
                <w:rFonts w:ascii="Times New Roman" w:hAnsi="Times New Roman" w:cs="Times New Roman"/>
                <w:sz w:val="22"/>
                <w:szCs w:val="22"/>
              </w:rPr>
            </w:pPr>
            <w:r w:rsidRPr="00016E92">
              <w:rPr>
                <w:rFonts w:ascii="Times New Roman" w:eastAsia="Calibri" w:hAnsi="Times New Roman" w:cs="Times New Roman"/>
                <w:sz w:val="22"/>
                <w:szCs w:val="22"/>
              </w:rPr>
              <w:t>R$</w:t>
            </w:r>
          </w:p>
        </w:tc>
        <w:tc>
          <w:tcPr>
            <w:tcW w:w="1641" w:type="dxa"/>
            <w:vAlign w:val="center"/>
          </w:tcPr>
          <w:p w14:paraId="2A331809" w14:textId="05A5C324" w:rsidR="00D54377" w:rsidRPr="00016E92" w:rsidRDefault="00AB280D" w:rsidP="00D570D1">
            <w:pPr>
              <w:spacing w:before="0"/>
              <w:jc w:val="center"/>
              <w:rPr>
                <w:rFonts w:ascii="Times New Roman" w:hAnsi="Times New Roman" w:cs="Times New Roman"/>
                <w:sz w:val="22"/>
                <w:szCs w:val="22"/>
              </w:rPr>
            </w:pPr>
            <w:r w:rsidRPr="00016E92">
              <w:rPr>
                <w:rFonts w:ascii="Times New Roman" w:eastAsia="Calibri" w:hAnsi="Times New Roman" w:cs="Times New Roman"/>
                <w:sz w:val="22"/>
                <w:szCs w:val="22"/>
              </w:rPr>
              <w:t>R$</w:t>
            </w:r>
          </w:p>
        </w:tc>
      </w:tr>
      <w:tr w:rsidR="00C309F5" w:rsidRPr="00016E92" w14:paraId="2A331811" w14:textId="77777777" w:rsidTr="00D570D1">
        <w:tc>
          <w:tcPr>
            <w:tcW w:w="7230" w:type="dxa"/>
            <w:gridSpan w:val="4"/>
            <w:shd w:val="clear" w:color="auto" w:fill="F3F3F3"/>
          </w:tcPr>
          <w:p w14:paraId="2A33180F" w14:textId="77777777" w:rsidR="00D54377" w:rsidRPr="00016E92" w:rsidRDefault="00AB280D" w:rsidP="00541D70">
            <w:pPr>
              <w:spacing w:before="0"/>
              <w:jc w:val="center"/>
              <w:rPr>
                <w:rFonts w:ascii="Times New Roman" w:hAnsi="Times New Roman" w:cs="Times New Roman"/>
                <w:sz w:val="22"/>
                <w:szCs w:val="22"/>
              </w:rPr>
            </w:pPr>
            <w:r w:rsidRPr="00016E92">
              <w:rPr>
                <w:rFonts w:ascii="Times New Roman" w:eastAsia="Calibri" w:hAnsi="Times New Roman" w:cs="Times New Roman"/>
                <w:b/>
                <w:sz w:val="22"/>
                <w:szCs w:val="22"/>
              </w:rPr>
              <w:t>Valor Total</w:t>
            </w:r>
          </w:p>
        </w:tc>
        <w:tc>
          <w:tcPr>
            <w:tcW w:w="2917" w:type="dxa"/>
            <w:gridSpan w:val="2"/>
            <w:shd w:val="clear" w:color="auto" w:fill="F3F3F3"/>
          </w:tcPr>
          <w:p w14:paraId="2A331810" w14:textId="433BF613" w:rsidR="00D54377" w:rsidRPr="00016E92" w:rsidRDefault="00AB280D" w:rsidP="00D570D1">
            <w:pPr>
              <w:spacing w:before="0"/>
              <w:jc w:val="center"/>
              <w:rPr>
                <w:rFonts w:ascii="Times New Roman" w:hAnsi="Times New Roman" w:cs="Times New Roman"/>
                <w:sz w:val="22"/>
                <w:szCs w:val="22"/>
              </w:rPr>
            </w:pPr>
            <w:r w:rsidRPr="00016E92">
              <w:rPr>
                <w:rFonts w:ascii="Times New Roman" w:eastAsia="Calibri" w:hAnsi="Times New Roman" w:cs="Times New Roman"/>
                <w:b/>
                <w:sz w:val="22"/>
                <w:szCs w:val="22"/>
              </w:rPr>
              <w:t>R$</w:t>
            </w:r>
          </w:p>
        </w:tc>
      </w:tr>
    </w:tbl>
    <w:p w14:paraId="2A331812" w14:textId="77777777" w:rsidR="00D54377" w:rsidRPr="00016E92" w:rsidRDefault="00D54377" w:rsidP="00541D70">
      <w:pPr>
        <w:spacing w:before="0"/>
        <w:rPr>
          <w:rFonts w:ascii="Times New Roman" w:eastAsia="Times New Roman" w:hAnsi="Times New Roman" w:cs="Times New Roman"/>
          <w:b/>
          <w:sz w:val="22"/>
          <w:szCs w:val="22"/>
        </w:rPr>
      </w:pPr>
    </w:p>
    <w:p w14:paraId="0307A571" w14:textId="5B74D6C4" w:rsidR="007637CF" w:rsidRPr="00016E92" w:rsidRDefault="00D76AC2" w:rsidP="00541D70">
      <w:pPr>
        <w:spacing w:before="0"/>
        <w:rPr>
          <w:rFonts w:ascii="Times New Roman" w:hAnsi="Times New Roman" w:cs="Times New Roman"/>
          <w:b/>
          <w:bCs/>
          <w:sz w:val="22"/>
          <w:szCs w:val="22"/>
        </w:rPr>
      </w:pPr>
      <w:r w:rsidRPr="00016E92">
        <w:rPr>
          <w:rFonts w:ascii="Times New Roman" w:hAnsi="Times New Roman" w:cs="Times New Roman"/>
          <w:b/>
          <w:bCs/>
          <w:sz w:val="22"/>
          <w:szCs w:val="22"/>
        </w:rPr>
        <w:t>Nota 1</w:t>
      </w:r>
      <w:r w:rsidR="007637CF" w:rsidRPr="00016E92">
        <w:rPr>
          <w:rFonts w:ascii="Times New Roman" w:hAnsi="Times New Roman" w:cs="Times New Roman"/>
          <w:b/>
          <w:bCs/>
          <w:sz w:val="22"/>
          <w:szCs w:val="22"/>
        </w:rPr>
        <w:t>: Todas as informações necessárias para elaboração das propostas das licitantes serão fornecidas em arquivo em conjunto com o edital de licitação.</w:t>
      </w:r>
    </w:p>
    <w:p w14:paraId="7BC86DCF" w14:textId="77777777" w:rsidR="00D76AC2" w:rsidRPr="00016E92" w:rsidRDefault="00D76AC2" w:rsidP="00541D70">
      <w:pPr>
        <w:spacing w:before="0"/>
        <w:rPr>
          <w:rFonts w:ascii="Times New Roman" w:hAnsi="Times New Roman" w:cs="Times New Roman"/>
          <w:b/>
          <w:bCs/>
          <w:sz w:val="22"/>
          <w:szCs w:val="22"/>
        </w:rPr>
      </w:pPr>
    </w:p>
    <w:p w14:paraId="7B13F0C0" w14:textId="771BCFFD" w:rsidR="00D76AC2" w:rsidRPr="00016E92" w:rsidRDefault="00D76AC2" w:rsidP="00541D70">
      <w:pPr>
        <w:spacing w:before="0"/>
        <w:rPr>
          <w:rFonts w:ascii="Times New Roman" w:eastAsia="Times New Roman" w:hAnsi="Times New Roman" w:cs="Times New Roman"/>
          <w:b/>
          <w:sz w:val="22"/>
          <w:szCs w:val="22"/>
        </w:rPr>
      </w:pPr>
      <w:r w:rsidRPr="00016E92">
        <w:rPr>
          <w:rFonts w:ascii="Times New Roman" w:hAnsi="Times New Roman" w:cs="Times New Roman"/>
          <w:b/>
          <w:bCs/>
          <w:sz w:val="22"/>
          <w:szCs w:val="22"/>
        </w:rPr>
        <w:t xml:space="preserve">Nota 2: Deverá ser apresentado </w:t>
      </w:r>
      <w:r w:rsidR="00D31589" w:rsidRPr="00016E92">
        <w:rPr>
          <w:rFonts w:ascii="Times New Roman" w:hAnsi="Times New Roman" w:cs="Times New Roman"/>
          <w:b/>
          <w:bCs/>
          <w:sz w:val="22"/>
          <w:szCs w:val="22"/>
        </w:rPr>
        <w:t xml:space="preserve">em anexo a proposta de preços a planilha orçamentária, composições de preços unitário, </w:t>
      </w:r>
      <w:r w:rsidR="00064C80" w:rsidRPr="00016E92">
        <w:rPr>
          <w:rFonts w:ascii="Times New Roman" w:hAnsi="Times New Roman" w:cs="Times New Roman"/>
          <w:b/>
          <w:bCs/>
          <w:sz w:val="22"/>
          <w:szCs w:val="22"/>
        </w:rPr>
        <w:t>cronograma físico-financeiro, composição do BDI e composição de encargos sociais.</w:t>
      </w:r>
    </w:p>
    <w:p w14:paraId="79838D94" w14:textId="77777777" w:rsidR="007637CF" w:rsidRPr="00016E92" w:rsidRDefault="007637CF" w:rsidP="00541D70">
      <w:pPr>
        <w:spacing w:before="0"/>
        <w:rPr>
          <w:rFonts w:ascii="Times New Roman" w:eastAsia="Times New Roman" w:hAnsi="Times New Roman" w:cs="Times New Roman"/>
          <w:b/>
          <w:sz w:val="22"/>
          <w:szCs w:val="22"/>
        </w:rPr>
      </w:pPr>
    </w:p>
    <w:p w14:paraId="2A33181C" w14:textId="77777777" w:rsidR="00D54377" w:rsidRPr="00016E92" w:rsidRDefault="00AB280D" w:rsidP="00541D70">
      <w:pPr>
        <w:tabs>
          <w:tab w:val="left" w:pos="567"/>
          <w:tab w:val="left" w:pos="851"/>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t xml:space="preserve">Nome completo do responsável </w:t>
      </w:r>
      <w:r w:rsidRPr="00016E92">
        <w:rPr>
          <w:rFonts w:ascii="Times New Roman" w:eastAsia="Times New Roman" w:hAnsi="Times New Roman" w:cs="Times New Roman"/>
          <w:sz w:val="22"/>
          <w:szCs w:val="22"/>
        </w:rPr>
        <w:t>pela assinatura do Contrato, números do CPF e Carteira de Identidade e cargo na empresa;</w:t>
      </w:r>
    </w:p>
    <w:p w14:paraId="2A33181D" w14:textId="77777777" w:rsidR="00D54377" w:rsidRPr="00016E92" w:rsidRDefault="00AB280D" w:rsidP="00541D70">
      <w:pPr>
        <w:tabs>
          <w:tab w:val="left" w:pos="567"/>
          <w:tab w:val="left" w:pos="851"/>
          <w:tab w:val="left" w:pos="1134"/>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t>Dados Bancários da Empresa</w:t>
      </w:r>
      <w:r w:rsidRPr="00016E92">
        <w:rPr>
          <w:rFonts w:ascii="Times New Roman" w:eastAsia="Times New Roman" w:hAnsi="Times New Roman" w:cs="Times New Roman"/>
          <w:sz w:val="22"/>
          <w:szCs w:val="22"/>
        </w:rPr>
        <w:t>: Banco XXXXXXXX, Agência n° XXXXX e Conta Corrente nº XX.XXX-XX.</w:t>
      </w:r>
    </w:p>
    <w:p w14:paraId="2A33181E" w14:textId="6774E594" w:rsidR="00D54377" w:rsidRPr="00016E92" w:rsidRDefault="00AB280D" w:rsidP="00541D70">
      <w:pPr>
        <w:tabs>
          <w:tab w:val="left" w:pos="567"/>
          <w:tab w:val="left" w:pos="851"/>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t>Contatos:</w:t>
      </w:r>
      <w:r w:rsidRPr="00016E92">
        <w:rPr>
          <w:rFonts w:ascii="Times New Roman" w:eastAsia="Times New Roman" w:hAnsi="Times New Roman" w:cs="Times New Roman"/>
          <w:sz w:val="22"/>
          <w:szCs w:val="22"/>
        </w:rPr>
        <w:t xml:space="preserve"> telefone </w:t>
      </w:r>
      <w:r w:rsidR="007C3BE1" w:rsidRPr="00016E92">
        <w:rPr>
          <w:rFonts w:ascii="Times New Roman" w:eastAsia="Times New Roman" w:hAnsi="Times New Roman" w:cs="Times New Roman"/>
          <w:sz w:val="22"/>
          <w:szCs w:val="22"/>
        </w:rPr>
        <w:t xml:space="preserve">e </w:t>
      </w:r>
      <w:r w:rsidRPr="00016E92">
        <w:rPr>
          <w:rFonts w:ascii="Times New Roman" w:eastAsia="Times New Roman" w:hAnsi="Times New Roman" w:cs="Times New Roman"/>
          <w:sz w:val="22"/>
          <w:szCs w:val="22"/>
        </w:rPr>
        <w:t>endereço eletrônico (e-mail);</w:t>
      </w:r>
    </w:p>
    <w:p w14:paraId="2A33181F" w14:textId="77777777" w:rsidR="00D54377" w:rsidRPr="00016E92" w:rsidRDefault="00AB280D" w:rsidP="00541D70">
      <w:pPr>
        <w:pBdr>
          <w:top w:val="nil"/>
          <w:left w:val="nil"/>
          <w:bottom w:val="nil"/>
          <w:right w:val="nil"/>
          <w:between w:val="nil"/>
        </w:pBdr>
        <w:tabs>
          <w:tab w:val="left" w:pos="851"/>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t>Prazo de validade da proposta</w:t>
      </w:r>
      <w:r w:rsidRPr="00016E92">
        <w:rPr>
          <w:rFonts w:ascii="Times New Roman" w:eastAsia="Times New Roman" w:hAnsi="Times New Roman" w:cs="Times New Roman"/>
          <w:sz w:val="22"/>
          <w:szCs w:val="22"/>
        </w:rPr>
        <w:t xml:space="preserve">: não inferior a </w:t>
      </w:r>
      <w:r w:rsidRPr="00016E92">
        <w:rPr>
          <w:rFonts w:ascii="Times New Roman" w:eastAsia="Times New Roman" w:hAnsi="Times New Roman" w:cs="Times New Roman"/>
          <w:b/>
          <w:sz w:val="22"/>
          <w:szCs w:val="22"/>
        </w:rPr>
        <w:t>90 (noventa) dias</w:t>
      </w:r>
      <w:r w:rsidRPr="00016E92">
        <w:rPr>
          <w:rFonts w:ascii="Times New Roman" w:eastAsia="Times New Roman" w:hAnsi="Times New Roman" w:cs="Times New Roman"/>
          <w:sz w:val="22"/>
          <w:szCs w:val="22"/>
        </w:rPr>
        <w:t>, a contar da data da abertura do certame;</w:t>
      </w:r>
    </w:p>
    <w:p w14:paraId="2A331820" w14:textId="5E976212" w:rsidR="00D54377" w:rsidRPr="00016E92" w:rsidRDefault="00AB280D" w:rsidP="00541D70">
      <w:pPr>
        <w:pBdr>
          <w:top w:val="nil"/>
          <w:left w:val="nil"/>
          <w:bottom w:val="nil"/>
          <w:right w:val="nil"/>
          <w:between w:val="nil"/>
        </w:pBdr>
        <w:tabs>
          <w:tab w:val="left" w:pos="851"/>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lastRenderedPageBreak/>
        <w:t xml:space="preserve">Local de execução dos serviços: </w:t>
      </w:r>
      <w:r w:rsidRPr="00016E92">
        <w:rPr>
          <w:rFonts w:ascii="Times New Roman" w:eastAsia="Times New Roman" w:hAnsi="Times New Roman" w:cs="Times New Roman"/>
          <w:sz w:val="22"/>
          <w:szCs w:val="22"/>
        </w:rPr>
        <w:t xml:space="preserve">Conforme </w:t>
      </w:r>
      <w:r w:rsidR="001413C5" w:rsidRPr="00016E92">
        <w:rPr>
          <w:rFonts w:ascii="Times New Roman" w:eastAsia="Times New Roman" w:hAnsi="Times New Roman" w:cs="Times New Roman"/>
          <w:sz w:val="22"/>
          <w:szCs w:val="22"/>
        </w:rPr>
        <w:t>Memorial Descirtivo</w:t>
      </w:r>
      <w:r w:rsidRPr="00016E92">
        <w:rPr>
          <w:rFonts w:ascii="Times New Roman" w:eastAsia="Times New Roman" w:hAnsi="Times New Roman" w:cs="Times New Roman"/>
          <w:sz w:val="22"/>
          <w:szCs w:val="22"/>
        </w:rPr>
        <w:t xml:space="preserve"> (Anexo I) deste edital;</w:t>
      </w:r>
    </w:p>
    <w:p w14:paraId="2A331821" w14:textId="6637B7F7" w:rsidR="00D54377" w:rsidRPr="00016E92" w:rsidRDefault="00AB280D" w:rsidP="00541D70">
      <w:pPr>
        <w:pBdr>
          <w:top w:val="nil"/>
          <w:left w:val="nil"/>
          <w:bottom w:val="nil"/>
          <w:right w:val="nil"/>
          <w:between w:val="nil"/>
        </w:pBdr>
        <w:tabs>
          <w:tab w:val="left" w:pos="851"/>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t>Prazo de início da execução dos serviços</w:t>
      </w:r>
      <w:r w:rsidRPr="00016E92">
        <w:rPr>
          <w:rFonts w:ascii="Times New Roman" w:eastAsia="Times New Roman" w:hAnsi="Times New Roman" w:cs="Times New Roman"/>
          <w:sz w:val="22"/>
          <w:szCs w:val="22"/>
        </w:rPr>
        <w:t xml:space="preserve">: Conforme </w:t>
      </w:r>
      <w:r w:rsidR="001413C5" w:rsidRPr="00016E92">
        <w:rPr>
          <w:rFonts w:ascii="Times New Roman" w:eastAsia="Times New Roman" w:hAnsi="Times New Roman" w:cs="Times New Roman"/>
          <w:sz w:val="22"/>
          <w:szCs w:val="22"/>
        </w:rPr>
        <w:t>Memorial Descirtivo</w:t>
      </w:r>
      <w:r w:rsidRPr="00016E92">
        <w:rPr>
          <w:rFonts w:ascii="Times New Roman" w:eastAsia="Times New Roman" w:hAnsi="Times New Roman" w:cs="Times New Roman"/>
          <w:sz w:val="22"/>
          <w:szCs w:val="22"/>
        </w:rPr>
        <w:t xml:space="preserve"> (Anexo I) deste edital;</w:t>
      </w:r>
    </w:p>
    <w:p w14:paraId="15EEF5EB" w14:textId="552EADED" w:rsidR="009E700F" w:rsidRPr="00016E92" w:rsidRDefault="009E700F" w:rsidP="00541D70">
      <w:pPr>
        <w:pBdr>
          <w:top w:val="nil"/>
          <w:left w:val="nil"/>
          <w:bottom w:val="nil"/>
          <w:right w:val="nil"/>
          <w:between w:val="nil"/>
        </w:pBdr>
        <w:tabs>
          <w:tab w:val="left" w:pos="851"/>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b/>
          <w:bCs/>
          <w:sz w:val="22"/>
          <w:szCs w:val="22"/>
        </w:rPr>
        <w:t>Prazo de execução dos serviços/obras:</w:t>
      </w:r>
      <w:r w:rsidRPr="00016E92">
        <w:rPr>
          <w:rFonts w:ascii="Times New Roman" w:eastAsia="Times New Roman" w:hAnsi="Times New Roman" w:cs="Times New Roman"/>
          <w:sz w:val="22"/>
          <w:szCs w:val="22"/>
        </w:rPr>
        <w:t xml:space="preserve"> Conforme </w:t>
      </w:r>
      <w:r w:rsidR="001413C5" w:rsidRPr="00016E92">
        <w:rPr>
          <w:rFonts w:ascii="Times New Roman" w:eastAsia="Times New Roman" w:hAnsi="Times New Roman" w:cs="Times New Roman"/>
          <w:sz w:val="22"/>
          <w:szCs w:val="22"/>
        </w:rPr>
        <w:t>Memorial Descirtivo</w:t>
      </w:r>
      <w:r w:rsidRPr="00016E92">
        <w:rPr>
          <w:rFonts w:ascii="Times New Roman" w:eastAsia="Times New Roman" w:hAnsi="Times New Roman" w:cs="Times New Roman"/>
          <w:sz w:val="22"/>
          <w:szCs w:val="22"/>
        </w:rPr>
        <w:t xml:space="preserve"> (Anexo I) deste edital;</w:t>
      </w:r>
    </w:p>
    <w:p w14:paraId="2A331822" w14:textId="16CF5CC2" w:rsidR="00D54377" w:rsidRPr="00016E92" w:rsidRDefault="00AB280D" w:rsidP="00541D70">
      <w:pPr>
        <w:pBdr>
          <w:top w:val="nil"/>
          <w:left w:val="nil"/>
          <w:bottom w:val="nil"/>
          <w:right w:val="nil"/>
          <w:between w:val="nil"/>
        </w:pBdr>
        <w:tabs>
          <w:tab w:val="left" w:pos="851"/>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t>Prazo de garantia</w:t>
      </w:r>
      <w:r w:rsidRPr="00016E92">
        <w:rPr>
          <w:rFonts w:ascii="Times New Roman" w:eastAsia="Times New Roman" w:hAnsi="Times New Roman" w:cs="Times New Roman"/>
          <w:sz w:val="22"/>
          <w:szCs w:val="22"/>
        </w:rPr>
        <w:t xml:space="preserve">: Conforme </w:t>
      </w:r>
      <w:r w:rsidR="001413C5" w:rsidRPr="00016E92">
        <w:rPr>
          <w:rFonts w:ascii="Times New Roman" w:eastAsia="Times New Roman" w:hAnsi="Times New Roman" w:cs="Times New Roman"/>
          <w:sz w:val="22"/>
          <w:szCs w:val="22"/>
        </w:rPr>
        <w:t>Memorial Descirtivo</w:t>
      </w:r>
      <w:r w:rsidRPr="00016E92">
        <w:rPr>
          <w:rFonts w:ascii="Times New Roman" w:eastAsia="Times New Roman" w:hAnsi="Times New Roman" w:cs="Times New Roman"/>
          <w:sz w:val="22"/>
          <w:szCs w:val="22"/>
        </w:rPr>
        <w:t xml:space="preserve"> (Anexo I) deste edital;</w:t>
      </w:r>
    </w:p>
    <w:p w14:paraId="2A331823" w14:textId="77777777" w:rsidR="00D54377" w:rsidRPr="00016E92" w:rsidRDefault="00D54377" w:rsidP="00541D70">
      <w:pPr>
        <w:pBdr>
          <w:top w:val="nil"/>
          <w:left w:val="nil"/>
          <w:bottom w:val="nil"/>
          <w:right w:val="nil"/>
          <w:between w:val="nil"/>
        </w:pBdr>
        <w:tabs>
          <w:tab w:val="left" w:pos="851"/>
        </w:tabs>
        <w:spacing w:before="0"/>
        <w:rPr>
          <w:rFonts w:ascii="Times New Roman" w:eastAsia="Times New Roman" w:hAnsi="Times New Roman" w:cs="Times New Roman"/>
          <w:sz w:val="22"/>
          <w:szCs w:val="22"/>
        </w:rPr>
      </w:pPr>
    </w:p>
    <w:p w14:paraId="2A33182A" w14:textId="77777777" w:rsidR="00D54377" w:rsidRPr="00016E92" w:rsidRDefault="00AB280D" w:rsidP="00541D70">
      <w:pPr>
        <w:tabs>
          <w:tab w:val="left" w:pos="851"/>
        </w:tabs>
        <w:spacing w:before="0"/>
        <w:rPr>
          <w:rFonts w:ascii="Times New Roman" w:eastAsia="Times New Roman" w:hAnsi="Times New Roman" w:cs="Times New Roman"/>
          <w:b/>
          <w:sz w:val="22"/>
          <w:szCs w:val="22"/>
          <w:u w:val="single"/>
        </w:rPr>
      </w:pPr>
      <w:r w:rsidRPr="00016E92">
        <w:rPr>
          <w:rFonts w:ascii="Times New Roman" w:eastAsia="Times New Roman" w:hAnsi="Times New Roman" w:cs="Times New Roman"/>
          <w:sz w:val="22"/>
          <w:szCs w:val="22"/>
          <w:u w:val="single"/>
        </w:rPr>
        <w:t>A presente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016E92">
        <w:rPr>
          <w:rFonts w:ascii="Times New Roman" w:eastAsia="Times New Roman" w:hAnsi="Times New Roman" w:cs="Times New Roman"/>
          <w:b/>
          <w:sz w:val="22"/>
          <w:szCs w:val="22"/>
          <w:u w:val="single"/>
        </w:rPr>
        <w:t>.</w:t>
      </w:r>
    </w:p>
    <w:p w14:paraId="2A33182B" w14:textId="77777777" w:rsidR="00D54377" w:rsidRPr="00016E92" w:rsidRDefault="00D54377" w:rsidP="00541D70">
      <w:pPr>
        <w:tabs>
          <w:tab w:val="left" w:pos="851"/>
        </w:tabs>
        <w:spacing w:before="0"/>
        <w:rPr>
          <w:rFonts w:ascii="Times New Roman" w:eastAsia="Times New Roman" w:hAnsi="Times New Roman" w:cs="Times New Roman"/>
          <w:b/>
          <w:sz w:val="22"/>
          <w:szCs w:val="22"/>
          <w:u w:val="single"/>
        </w:rPr>
      </w:pPr>
    </w:p>
    <w:p w14:paraId="2A33182C" w14:textId="77777777" w:rsidR="00D54377" w:rsidRPr="00016E92" w:rsidRDefault="00AB280D" w:rsidP="00541D70">
      <w:pPr>
        <w:tabs>
          <w:tab w:val="left" w:pos="567"/>
          <w:tab w:val="left" w:pos="1276"/>
        </w:tabs>
        <w:spacing w:before="0"/>
        <w:rPr>
          <w:rFonts w:ascii="Times New Roman" w:eastAsia="Times New Roman" w:hAnsi="Times New Roman" w:cs="Times New Roman"/>
          <w:sz w:val="22"/>
          <w:szCs w:val="22"/>
          <w:u w:val="single"/>
        </w:rPr>
      </w:pPr>
      <w:r w:rsidRPr="00016E92">
        <w:rPr>
          <w:rFonts w:ascii="Times New Roman" w:eastAsia="Times New Roman" w:hAnsi="Times New Roman" w:cs="Times New Roman"/>
          <w:sz w:val="22"/>
          <w:szCs w:val="22"/>
          <w:u w:val="single"/>
        </w:rPr>
        <w:t>Declaro ainda que a proposta apresentada para esta licitação está em conformidade com as exigências do instrumento convocatório e me responsabilizo pela veracidade e autenticidade dos documentos apresentados.</w:t>
      </w:r>
    </w:p>
    <w:p w14:paraId="2A33182D" w14:textId="77777777" w:rsidR="00D54377" w:rsidRPr="00016E92" w:rsidRDefault="00D54377" w:rsidP="00541D70">
      <w:pPr>
        <w:tabs>
          <w:tab w:val="left" w:pos="851"/>
        </w:tabs>
        <w:spacing w:before="0"/>
        <w:rPr>
          <w:rFonts w:ascii="Times New Roman" w:eastAsia="Times New Roman" w:hAnsi="Times New Roman" w:cs="Times New Roman"/>
          <w:sz w:val="22"/>
          <w:szCs w:val="22"/>
        </w:rPr>
      </w:pPr>
    </w:p>
    <w:p w14:paraId="2A33182E" w14:textId="77777777" w:rsidR="00D54377" w:rsidRPr="00016E92" w:rsidRDefault="00AB280D" w:rsidP="00541D70">
      <w:pPr>
        <w:tabs>
          <w:tab w:val="left" w:pos="851"/>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Nos preços ofertados deverão já estar considerados e inclusos todos os custos diretos e indiretos, encargos, tributos, transporte, seguros, contribuições e obrigações sociais, trabalhistas e previdenciárias e outros necessários ao cumprimento integral do objeto desta licitação.</w:t>
      </w:r>
    </w:p>
    <w:p w14:paraId="2A33182F" w14:textId="77777777" w:rsidR="00D54377" w:rsidRPr="00016E92" w:rsidRDefault="00D54377" w:rsidP="00541D70">
      <w:pPr>
        <w:tabs>
          <w:tab w:val="left" w:pos="851"/>
        </w:tabs>
        <w:spacing w:before="0"/>
        <w:rPr>
          <w:rFonts w:ascii="Times New Roman" w:eastAsia="Times New Roman" w:hAnsi="Times New Roman" w:cs="Times New Roman"/>
          <w:sz w:val="22"/>
          <w:szCs w:val="22"/>
        </w:rPr>
      </w:pPr>
    </w:p>
    <w:p w14:paraId="2A331830" w14:textId="77777777" w:rsidR="00D54377" w:rsidRPr="00016E92" w:rsidRDefault="00AB280D" w:rsidP="00541D70">
      <w:pPr>
        <w:pBdr>
          <w:top w:val="nil"/>
          <w:left w:val="nil"/>
          <w:bottom w:val="nil"/>
          <w:right w:val="nil"/>
          <w:between w:val="nil"/>
        </w:pBdr>
        <w:tabs>
          <w:tab w:val="center" w:pos="4252"/>
          <w:tab w:val="right" w:pos="8504"/>
        </w:tabs>
        <w:spacing w:before="0"/>
        <w:jc w:val="center"/>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Local e data.</w:t>
      </w:r>
    </w:p>
    <w:p w14:paraId="2A331831" w14:textId="77777777" w:rsidR="00D54377" w:rsidRPr="00016E92" w:rsidRDefault="00D54377" w:rsidP="00541D70">
      <w:pPr>
        <w:pBdr>
          <w:top w:val="nil"/>
          <w:left w:val="nil"/>
          <w:bottom w:val="nil"/>
          <w:right w:val="nil"/>
          <w:between w:val="nil"/>
        </w:pBdr>
        <w:tabs>
          <w:tab w:val="center" w:pos="4252"/>
          <w:tab w:val="right" w:pos="8504"/>
        </w:tabs>
        <w:spacing w:before="0"/>
        <w:jc w:val="center"/>
        <w:rPr>
          <w:rFonts w:ascii="Times New Roman" w:eastAsia="Times New Roman" w:hAnsi="Times New Roman" w:cs="Times New Roman"/>
          <w:sz w:val="22"/>
          <w:szCs w:val="22"/>
        </w:rPr>
      </w:pPr>
    </w:p>
    <w:p w14:paraId="2A331832" w14:textId="77777777" w:rsidR="00D54377" w:rsidRPr="00016E92" w:rsidRDefault="00AB280D" w:rsidP="00541D70">
      <w:pPr>
        <w:spacing w:before="0"/>
        <w:jc w:val="center"/>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(nome completo da empresa e do seu representante legal, com assinatura</w:t>
      </w:r>
    </w:p>
    <w:p w14:paraId="2A331833" w14:textId="77777777" w:rsidR="00D54377" w:rsidRPr="00016E92" w:rsidRDefault="00AB280D" w:rsidP="00541D70">
      <w:pPr>
        <w:spacing w:before="0"/>
        <w:jc w:val="center"/>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e a devida identificação e qualificação)</w:t>
      </w:r>
    </w:p>
    <w:p w14:paraId="2A331834" w14:textId="77777777" w:rsidR="00D54377" w:rsidRPr="00016E92" w:rsidRDefault="00D54377" w:rsidP="00541D70">
      <w:pPr>
        <w:spacing w:before="0"/>
        <w:rPr>
          <w:rFonts w:ascii="Times New Roman" w:eastAsia="Times New Roman" w:hAnsi="Times New Roman" w:cs="Times New Roman"/>
          <w:b/>
          <w:sz w:val="22"/>
          <w:szCs w:val="22"/>
        </w:rPr>
      </w:pPr>
    </w:p>
    <w:p w14:paraId="2A331835" w14:textId="77777777" w:rsidR="00D54377" w:rsidRPr="00016E92" w:rsidRDefault="00AB280D" w:rsidP="00541D70">
      <w:pPr>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t xml:space="preserve">Obs.: </w:t>
      </w:r>
      <w:r w:rsidRPr="00016E92">
        <w:rPr>
          <w:rFonts w:ascii="Times New Roman" w:eastAsia="Times New Roman" w:hAnsi="Times New Roman" w:cs="Times New Roman"/>
          <w:sz w:val="22"/>
          <w:szCs w:val="22"/>
        </w:rPr>
        <w:t>Modelo de proposta a ser utilizada, devendo ser confeccionada e apresentada em papel timbrado da empresa licitante.</w:t>
      </w:r>
    </w:p>
    <w:p w14:paraId="4AEFF963" w14:textId="77777777" w:rsidR="00016E92" w:rsidRDefault="00016E92" w:rsidP="00541D70">
      <w:pPr>
        <w:spacing w:before="0"/>
        <w:jc w:val="center"/>
        <w:rPr>
          <w:rFonts w:ascii="Times New Roman" w:eastAsia="Times New Roman" w:hAnsi="Times New Roman" w:cs="Times New Roman"/>
          <w:b/>
          <w:sz w:val="22"/>
          <w:szCs w:val="22"/>
        </w:rPr>
      </w:pPr>
    </w:p>
    <w:p w14:paraId="585705CD" w14:textId="77777777" w:rsidR="00016E92" w:rsidRDefault="00016E92" w:rsidP="00541D70">
      <w:pPr>
        <w:spacing w:before="0"/>
        <w:jc w:val="center"/>
        <w:rPr>
          <w:rFonts w:ascii="Times New Roman" w:eastAsia="Times New Roman" w:hAnsi="Times New Roman" w:cs="Times New Roman"/>
          <w:b/>
          <w:sz w:val="22"/>
          <w:szCs w:val="22"/>
        </w:rPr>
      </w:pPr>
    </w:p>
    <w:p w14:paraId="47F8C199" w14:textId="77777777" w:rsidR="00016E92" w:rsidRDefault="00016E92" w:rsidP="00541D70">
      <w:pPr>
        <w:spacing w:before="0"/>
        <w:jc w:val="center"/>
        <w:rPr>
          <w:rFonts w:ascii="Times New Roman" w:eastAsia="Times New Roman" w:hAnsi="Times New Roman" w:cs="Times New Roman"/>
          <w:b/>
          <w:sz w:val="22"/>
          <w:szCs w:val="22"/>
        </w:rPr>
      </w:pPr>
    </w:p>
    <w:p w14:paraId="6BDDB2A6" w14:textId="77777777" w:rsidR="00016E92" w:rsidRDefault="00016E92" w:rsidP="00541D70">
      <w:pPr>
        <w:spacing w:before="0"/>
        <w:jc w:val="center"/>
        <w:rPr>
          <w:rFonts w:ascii="Times New Roman" w:eastAsia="Times New Roman" w:hAnsi="Times New Roman" w:cs="Times New Roman"/>
          <w:b/>
          <w:sz w:val="22"/>
          <w:szCs w:val="22"/>
        </w:rPr>
      </w:pPr>
    </w:p>
    <w:p w14:paraId="40DD0326" w14:textId="77777777" w:rsidR="00016E92" w:rsidRDefault="00016E92" w:rsidP="00541D70">
      <w:pPr>
        <w:spacing w:before="0"/>
        <w:jc w:val="center"/>
        <w:rPr>
          <w:rFonts w:ascii="Times New Roman" w:eastAsia="Times New Roman" w:hAnsi="Times New Roman" w:cs="Times New Roman"/>
          <w:b/>
          <w:sz w:val="22"/>
          <w:szCs w:val="22"/>
        </w:rPr>
      </w:pPr>
    </w:p>
    <w:p w14:paraId="06D80A67" w14:textId="77777777" w:rsidR="00016E92" w:rsidRDefault="00016E92" w:rsidP="00541D70">
      <w:pPr>
        <w:spacing w:before="0"/>
        <w:jc w:val="center"/>
        <w:rPr>
          <w:rFonts w:ascii="Times New Roman" w:eastAsia="Times New Roman" w:hAnsi="Times New Roman" w:cs="Times New Roman"/>
          <w:b/>
          <w:sz w:val="22"/>
          <w:szCs w:val="22"/>
        </w:rPr>
      </w:pPr>
    </w:p>
    <w:p w14:paraId="76419930" w14:textId="77777777" w:rsidR="00016E92" w:rsidRDefault="00016E92" w:rsidP="00541D70">
      <w:pPr>
        <w:spacing w:before="0"/>
        <w:jc w:val="center"/>
        <w:rPr>
          <w:rFonts w:ascii="Times New Roman" w:eastAsia="Times New Roman" w:hAnsi="Times New Roman" w:cs="Times New Roman"/>
          <w:b/>
          <w:sz w:val="22"/>
          <w:szCs w:val="22"/>
        </w:rPr>
      </w:pPr>
    </w:p>
    <w:p w14:paraId="5EC4587F" w14:textId="77777777" w:rsidR="00016E92" w:rsidRDefault="00016E92" w:rsidP="00541D70">
      <w:pPr>
        <w:spacing w:before="0"/>
        <w:jc w:val="center"/>
        <w:rPr>
          <w:rFonts w:ascii="Times New Roman" w:eastAsia="Times New Roman" w:hAnsi="Times New Roman" w:cs="Times New Roman"/>
          <w:b/>
          <w:sz w:val="22"/>
          <w:szCs w:val="22"/>
        </w:rPr>
      </w:pPr>
    </w:p>
    <w:p w14:paraId="38FD1E96" w14:textId="77777777" w:rsidR="00016E92" w:rsidRDefault="00016E92" w:rsidP="00541D70">
      <w:pPr>
        <w:spacing w:before="0"/>
        <w:jc w:val="center"/>
        <w:rPr>
          <w:rFonts w:ascii="Times New Roman" w:eastAsia="Times New Roman" w:hAnsi="Times New Roman" w:cs="Times New Roman"/>
          <w:b/>
          <w:sz w:val="22"/>
          <w:szCs w:val="22"/>
        </w:rPr>
      </w:pPr>
    </w:p>
    <w:p w14:paraId="3158ADF2" w14:textId="77777777" w:rsidR="00016E92" w:rsidRDefault="00016E92" w:rsidP="00541D70">
      <w:pPr>
        <w:spacing w:before="0"/>
        <w:jc w:val="center"/>
        <w:rPr>
          <w:rFonts w:ascii="Times New Roman" w:eastAsia="Times New Roman" w:hAnsi="Times New Roman" w:cs="Times New Roman"/>
          <w:b/>
          <w:sz w:val="22"/>
          <w:szCs w:val="22"/>
        </w:rPr>
      </w:pPr>
    </w:p>
    <w:p w14:paraId="0DE4D018" w14:textId="77777777" w:rsidR="00016E92" w:rsidRDefault="00016E92" w:rsidP="00541D70">
      <w:pPr>
        <w:spacing w:before="0"/>
        <w:jc w:val="center"/>
        <w:rPr>
          <w:rFonts w:ascii="Times New Roman" w:eastAsia="Times New Roman" w:hAnsi="Times New Roman" w:cs="Times New Roman"/>
          <w:b/>
          <w:sz w:val="22"/>
          <w:szCs w:val="22"/>
        </w:rPr>
      </w:pPr>
    </w:p>
    <w:p w14:paraId="60A7A589" w14:textId="77777777" w:rsidR="00016E92" w:rsidRDefault="00016E92" w:rsidP="00541D70">
      <w:pPr>
        <w:spacing w:before="0"/>
        <w:jc w:val="center"/>
        <w:rPr>
          <w:rFonts w:ascii="Times New Roman" w:eastAsia="Times New Roman" w:hAnsi="Times New Roman" w:cs="Times New Roman"/>
          <w:b/>
          <w:sz w:val="22"/>
          <w:szCs w:val="22"/>
        </w:rPr>
      </w:pPr>
    </w:p>
    <w:p w14:paraId="2E5E195F" w14:textId="77777777" w:rsidR="00016E92" w:rsidRDefault="00016E92" w:rsidP="00541D70">
      <w:pPr>
        <w:spacing w:before="0"/>
        <w:jc w:val="center"/>
        <w:rPr>
          <w:rFonts w:ascii="Times New Roman" w:eastAsia="Times New Roman" w:hAnsi="Times New Roman" w:cs="Times New Roman"/>
          <w:b/>
          <w:sz w:val="22"/>
          <w:szCs w:val="22"/>
        </w:rPr>
      </w:pPr>
    </w:p>
    <w:p w14:paraId="7DC5ED4F" w14:textId="77777777" w:rsidR="00016E92" w:rsidRDefault="00016E92" w:rsidP="00541D70">
      <w:pPr>
        <w:spacing w:before="0"/>
        <w:jc w:val="center"/>
        <w:rPr>
          <w:rFonts w:ascii="Times New Roman" w:eastAsia="Times New Roman" w:hAnsi="Times New Roman" w:cs="Times New Roman"/>
          <w:b/>
          <w:sz w:val="22"/>
          <w:szCs w:val="22"/>
        </w:rPr>
      </w:pPr>
    </w:p>
    <w:p w14:paraId="539BE238" w14:textId="77777777" w:rsidR="00016E92" w:rsidRDefault="00016E92" w:rsidP="00541D70">
      <w:pPr>
        <w:spacing w:before="0"/>
        <w:jc w:val="center"/>
        <w:rPr>
          <w:rFonts w:ascii="Times New Roman" w:eastAsia="Times New Roman" w:hAnsi="Times New Roman" w:cs="Times New Roman"/>
          <w:b/>
          <w:sz w:val="22"/>
          <w:szCs w:val="22"/>
        </w:rPr>
      </w:pPr>
    </w:p>
    <w:p w14:paraId="746E5B86" w14:textId="77777777" w:rsidR="00016E92" w:rsidRDefault="00016E92" w:rsidP="00541D70">
      <w:pPr>
        <w:spacing w:before="0"/>
        <w:jc w:val="center"/>
        <w:rPr>
          <w:rFonts w:ascii="Times New Roman" w:eastAsia="Times New Roman" w:hAnsi="Times New Roman" w:cs="Times New Roman"/>
          <w:b/>
          <w:sz w:val="22"/>
          <w:szCs w:val="22"/>
        </w:rPr>
      </w:pPr>
    </w:p>
    <w:p w14:paraId="283BC40F" w14:textId="77777777" w:rsidR="00016E92" w:rsidRDefault="00016E92" w:rsidP="00541D70">
      <w:pPr>
        <w:spacing w:before="0"/>
        <w:jc w:val="center"/>
        <w:rPr>
          <w:rFonts w:ascii="Times New Roman" w:eastAsia="Times New Roman" w:hAnsi="Times New Roman" w:cs="Times New Roman"/>
          <w:b/>
          <w:sz w:val="22"/>
          <w:szCs w:val="22"/>
        </w:rPr>
      </w:pPr>
    </w:p>
    <w:p w14:paraId="1E611346" w14:textId="77777777" w:rsidR="00016E92" w:rsidRDefault="00016E92" w:rsidP="00541D70">
      <w:pPr>
        <w:spacing w:before="0"/>
        <w:jc w:val="center"/>
        <w:rPr>
          <w:rFonts w:ascii="Times New Roman" w:eastAsia="Times New Roman" w:hAnsi="Times New Roman" w:cs="Times New Roman"/>
          <w:b/>
          <w:sz w:val="22"/>
          <w:szCs w:val="22"/>
        </w:rPr>
      </w:pPr>
    </w:p>
    <w:p w14:paraId="35E3DFE4" w14:textId="77777777" w:rsidR="002915AB" w:rsidRDefault="002915AB" w:rsidP="00541D70">
      <w:pPr>
        <w:spacing w:before="0"/>
        <w:jc w:val="center"/>
        <w:rPr>
          <w:rFonts w:ascii="Times New Roman" w:eastAsia="Times New Roman" w:hAnsi="Times New Roman" w:cs="Times New Roman"/>
          <w:b/>
          <w:sz w:val="22"/>
          <w:szCs w:val="22"/>
        </w:rPr>
      </w:pPr>
    </w:p>
    <w:p w14:paraId="5F40E0BE" w14:textId="77777777" w:rsidR="002915AB" w:rsidRDefault="002915AB" w:rsidP="00541D70">
      <w:pPr>
        <w:spacing w:before="0"/>
        <w:jc w:val="center"/>
        <w:rPr>
          <w:rFonts w:ascii="Times New Roman" w:eastAsia="Times New Roman" w:hAnsi="Times New Roman" w:cs="Times New Roman"/>
          <w:b/>
          <w:sz w:val="22"/>
          <w:szCs w:val="22"/>
        </w:rPr>
      </w:pPr>
    </w:p>
    <w:p w14:paraId="6F91F892" w14:textId="77777777" w:rsidR="002915AB" w:rsidRDefault="002915AB" w:rsidP="00541D70">
      <w:pPr>
        <w:spacing w:before="0"/>
        <w:jc w:val="center"/>
        <w:rPr>
          <w:rFonts w:ascii="Times New Roman" w:eastAsia="Times New Roman" w:hAnsi="Times New Roman" w:cs="Times New Roman"/>
          <w:b/>
          <w:sz w:val="22"/>
          <w:szCs w:val="22"/>
        </w:rPr>
      </w:pPr>
    </w:p>
    <w:p w14:paraId="0D910C55" w14:textId="77777777" w:rsidR="00016E92" w:rsidRDefault="00016E92" w:rsidP="00541D70">
      <w:pPr>
        <w:spacing w:before="0"/>
        <w:jc w:val="center"/>
        <w:rPr>
          <w:rFonts w:ascii="Times New Roman" w:eastAsia="Times New Roman" w:hAnsi="Times New Roman" w:cs="Times New Roman"/>
          <w:b/>
          <w:sz w:val="22"/>
          <w:szCs w:val="22"/>
        </w:rPr>
      </w:pPr>
    </w:p>
    <w:p w14:paraId="6D8DD002" w14:textId="77777777" w:rsidR="00016E92" w:rsidRDefault="00016E92" w:rsidP="00541D70">
      <w:pPr>
        <w:spacing w:before="0"/>
        <w:jc w:val="center"/>
        <w:rPr>
          <w:rFonts w:ascii="Times New Roman" w:eastAsia="Times New Roman" w:hAnsi="Times New Roman" w:cs="Times New Roman"/>
          <w:b/>
          <w:sz w:val="22"/>
          <w:szCs w:val="22"/>
        </w:rPr>
      </w:pPr>
    </w:p>
    <w:p w14:paraId="4E1E94D4" w14:textId="77777777" w:rsidR="00016E92" w:rsidRDefault="00016E92" w:rsidP="00541D70">
      <w:pPr>
        <w:spacing w:before="0"/>
        <w:jc w:val="center"/>
        <w:rPr>
          <w:rFonts w:ascii="Times New Roman" w:eastAsia="Times New Roman" w:hAnsi="Times New Roman" w:cs="Times New Roman"/>
          <w:b/>
          <w:sz w:val="22"/>
          <w:szCs w:val="22"/>
        </w:rPr>
      </w:pPr>
    </w:p>
    <w:p w14:paraId="6DCFCC3B" w14:textId="77777777" w:rsidR="00016E92" w:rsidRDefault="00016E92" w:rsidP="00541D70">
      <w:pPr>
        <w:spacing w:before="0"/>
        <w:jc w:val="center"/>
        <w:rPr>
          <w:rFonts w:ascii="Times New Roman" w:eastAsia="Times New Roman" w:hAnsi="Times New Roman" w:cs="Times New Roman"/>
          <w:b/>
          <w:sz w:val="22"/>
          <w:szCs w:val="22"/>
        </w:rPr>
      </w:pPr>
    </w:p>
    <w:p w14:paraId="0296EA70" w14:textId="77777777" w:rsidR="00016E92" w:rsidRDefault="00016E92" w:rsidP="00541D70">
      <w:pPr>
        <w:spacing w:before="0"/>
        <w:jc w:val="center"/>
        <w:rPr>
          <w:rFonts w:ascii="Times New Roman" w:eastAsia="Times New Roman" w:hAnsi="Times New Roman" w:cs="Times New Roman"/>
          <w:b/>
          <w:sz w:val="22"/>
          <w:szCs w:val="22"/>
        </w:rPr>
      </w:pPr>
    </w:p>
    <w:p w14:paraId="5B5A667F" w14:textId="77777777" w:rsidR="00016E92" w:rsidRDefault="00016E92" w:rsidP="00541D70">
      <w:pPr>
        <w:spacing w:before="0"/>
        <w:jc w:val="center"/>
        <w:rPr>
          <w:rFonts w:ascii="Times New Roman" w:eastAsia="Times New Roman" w:hAnsi="Times New Roman" w:cs="Times New Roman"/>
          <w:b/>
          <w:sz w:val="22"/>
          <w:szCs w:val="22"/>
        </w:rPr>
      </w:pPr>
    </w:p>
    <w:p w14:paraId="1A08A245" w14:textId="77777777" w:rsidR="00016E92" w:rsidRDefault="00016E92" w:rsidP="00541D70">
      <w:pPr>
        <w:spacing w:before="0"/>
        <w:jc w:val="center"/>
        <w:rPr>
          <w:rFonts w:ascii="Times New Roman" w:eastAsia="Times New Roman" w:hAnsi="Times New Roman" w:cs="Times New Roman"/>
          <w:b/>
          <w:sz w:val="22"/>
          <w:szCs w:val="22"/>
        </w:rPr>
      </w:pPr>
    </w:p>
    <w:p w14:paraId="2A3318A1" w14:textId="2956AF2A" w:rsidR="00D54377" w:rsidRDefault="00DB2789" w:rsidP="00541D70">
      <w:pPr>
        <w:spacing w:before="0"/>
        <w:jc w:val="center"/>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 xml:space="preserve">CONCORRÊNCIA – ELETRÔNICA Nº </w:t>
      </w:r>
      <w:r w:rsidR="00D33F2F">
        <w:rPr>
          <w:rFonts w:ascii="Times New Roman" w:eastAsia="Times New Roman" w:hAnsi="Times New Roman" w:cs="Times New Roman"/>
          <w:b/>
          <w:sz w:val="22"/>
          <w:szCs w:val="22"/>
        </w:rPr>
        <w:t xml:space="preserve">011/2026 </w:t>
      </w:r>
      <w:r w:rsidR="00AB280D" w:rsidRPr="00016E92">
        <w:rPr>
          <w:rFonts w:ascii="Times New Roman" w:eastAsia="Times New Roman" w:hAnsi="Times New Roman" w:cs="Times New Roman"/>
          <w:b/>
          <w:sz w:val="22"/>
          <w:szCs w:val="22"/>
        </w:rPr>
        <w:t xml:space="preserve"> </w:t>
      </w:r>
    </w:p>
    <w:p w14:paraId="4332D2F5" w14:textId="77777777" w:rsidR="00016E92" w:rsidRPr="00016E92" w:rsidRDefault="00016E92" w:rsidP="00541D70">
      <w:pPr>
        <w:spacing w:before="0"/>
        <w:jc w:val="center"/>
        <w:rPr>
          <w:rFonts w:ascii="Times New Roman" w:eastAsia="Times New Roman" w:hAnsi="Times New Roman" w:cs="Times New Roman"/>
          <w:b/>
          <w:sz w:val="22"/>
          <w:szCs w:val="22"/>
        </w:rPr>
      </w:pPr>
    </w:p>
    <w:p w14:paraId="2A3318A3" w14:textId="0A8D4E00" w:rsidR="00D54377" w:rsidRPr="00016E92" w:rsidRDefault="00DB2789"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2A3318A4" w14:textId="77777777" w:rsidR="00D54377" w:rsidRPr="00016E92" w:rsidRDefault="00D54377"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2A3318A5" w14:textId="7204B3A4" w:rsidR="00D54377" w:rsidRPr="00016E92" w:rsidRDefault="00AB280D"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 xml:space="preserve">ANEXO </w:t>
      </w:r>
      <w:r w:rsidR="007673D0" w:rsidRPr="00016E92">
        <w:rPr>
          <w:rFonts w:ascii="Times New Roman" w:eastAsia="Times New Roman" w:hAnsi="Times New Roman" w:cs="Times New Roman"/>
          <w:b/>
          <w:sz w:val="22"/>
          <w:szCs w:val="22"/>
        </w:rPr>
        <w:t>IV</w:t>
      </w:r>
    </w:p>
    <w:p w14:paraId="2A3318A6" w14:textId="77777777" w:rsidR="00D54377" w:rsidRPr="00016E92" w:rsidRDefault="00D54377" w:rsidP="00541D70">
      <w:pPr>
        <w:spacing w:before="0"/>
        <w:jc w:val="center"/>
        <w:rPr>
          <w:rFonts w:ascii="Times New Roman" w:eastAsia="Times New Roman" w:hAnsi="Times New Roman" w:cs="Times New Roman"/>
          <w:b/>
          <w:sz w:val="22"/>
          <w:szCs w:val="22"/>
        </w:rPr>
      </w:pPr>
    </w:p>
    <w:p w14:paraId="2A3318A7" w14:textId="77777777" w:rsidR="00D54377" w:rsidRPr="00016E92" w:rsidRDefault="00AB280D" w:rsidP="00541D70">
      <w:pPr>
        <w:spacing w:before="0"/>
        <w:jc w:val="center"/>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DECLARAÇÃO CONSOLIDADA</w:t>
      </w:r>
    </w:p>
    <w:p w14:paraId="2A3318A8" w14:textId="77777777" w:rsidR="00D54377" w:rsidRPr="00016E92" w:rsidRDefault="00D54377" w:rsidP="00541D70">
      <w:pPr>
        <w:spacing w:before="0"/>
        <w:jc w:val="center"/>
        <w:rPr>
          <w:rFonts w:ascii="Times New Roman" w:eastAsia="Times New Roman" w:hAnsi="Times New Roman" w:cs="Times New Roman"/>
          <w:b/>
          <w:sz w:val="22"/>
          <w:szCs w:val="22"/>
        </w:rPr>
      </w:pPr>
    </w:p>
    <w:p w14:paraId="2A3318A9" w14:textId="77777777" w:rsidR="00D54377" w:rsidRPr="00016E92" w:rsidRDefault="00AB280D" w:rsidP="00541D70">
      <w:pPr>
        <w:spacing w:before="0"/>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A</w:t>
      </w:r>
    </w:p>
    <w:p w14:paraId="2A3318AA" w14:textId="626106A8" w:rsidR="00D54377" w:rsidRPr="00016E92" w:rsidRDefault="0007602A" w:rsidP="00541D70">
      <w:pPr>
        <w:spacing w:before="0"/>
        <w:rPr>
          <w:rFonts w:ascii="Times New Roman" w:eastAsia="Times New Roman" w:hAnsi="Times New Roman" w:cs="Times New Roman"/>
          <w:b/>
          <w:sz w:val="22"/>
          <w:szCs w:val="22"/>
        </w:rPr>
      </w:pPr>
      <w:r w:rsidRPr="00016E92">
        <w:rPr>
          <w:rFonts w:ascii="Times New Roman" w:eastAsia="Times New Roman" w:hAnsi="Times New Roman" w:cs="Times New Roman"/>
          <w:b/>
          <w:sz w:val="22"/>
          <w:szCs w:val="22"/>
        </w:rPr>
        <w:t>Agente de Contratação</w:t>
      </w:r>
      <w:r w:rsidR="00AB280D" w:rsidRPr="00016E92">
        <w:rPr>
          <w:rFonts w:ascii="Times New Roman" w:eastAsia="Times New Roman" w:hAnsi="Times New Roman" w:cs="Times New Roman"/>
          <w:b/>
          <w:sz w:val="22"/>
          <w:szCs w:val="22"/>
        </w:rPr>
        <w:t xml:space="preserve"> da Prefeitura Municipal de </w:t>
      </w:r>
      <w:r w:rsidR="00BE58D7" w:rsidRPr="00016E92">
        <w:rPr>
          <w:rFonts w:ascii="Times New Roman" w:eastAsia="Times New Roman" w:hAnsi="Times New Roman" w:cs="Times New Roman"/>
          <w:b/>
          <w:sz w:val="22"/>
          <w:szCs w:val="22"/>
        </w:rPr>
        <w:t>Cidelândia</w:t>
      </w:r>
    </w:p>
    <w:p w14:paraId="2A3318AB" w14:textId="77777777" w:rsidR="00D54377" w:rsidRPr="00016E92" w:rsidRDefault="00D54377" w:rsidP="00541D70">
      <w:pPr>
        <w:pBdr>
          <w:top w:val="nil"/>
          <w:left w:val="nil"/>
          <w:bottom w:val="nil"/>
          <w:right w:val="nil"/>
          <w:between w:val="nil"/>
        </w:pBdr>
        <w:tabs>
          <w:tab w:val="center" w:pos="4252"/>
          <w:tab w:val="right" w:pos="8504"/>
        </w:tabs>
        <w:spacing w:before="0"/>
        <w:rPr>
          <w:rFonts w:ascii="Times New Roman" w:eastAsia="Times New Roman" w:hAnsi="Times New Roman" w:cs="Times New Roman"/>
          <w:sz w:val="22"/>
          <w:szCs w:val="22"/>
        </w:rPr>
      </w:pPr>
    </w:p>
    <w:p w14:paraId="2A3318AC" w14:textId="4C6C7846" w:rsidR="00D54377" w:rsidRPr="00016E92" w:rsidRDefault="00AB280D" w:rsidP="00541D70">
      <w:pPr>
        <w:pBdr>
          <w:top w:val="nil"/>
          <w:left w:val="nil"/>
          <w:bottom w:val="nil"/>
          <w:right w:val="nil"/>
          <w:between w:val="nil"/>
        </w:pBdr>
        <w:tabs>
          <w:tab w:val="center" w:pos="4252"/>
          <w:tab w:val="right" w:pos="8504"/>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 xml:space="preserve">Ref.: </w:t>
      </w:r>
      <w:r w:rsidR="00DB2789" w:rsidRPr="00016E92">
        <w:rPr>
          <w:rFonts w:ascii="Times New Roman" w:eastAsia="Times New Roman" w:hAnsi="Times New Roman" w:cs="Times New Roman"/>
          <w:sz w:val="22"/>
          <w:szCs w:val="22"/>
        </w:rPr>
        <w:t xml:space="preserve">CONCORRÊNCIA – ELETRÔNICA Nº </w:t>
      </w:r>
      <w:r w:rsidR="00D33F2F">
        <w:rPr>
          <w:rFonts w:ascii="Times New Roman" w:eastAsia="Times New Roman" w:hAnsi="Times New Roman" w:cs="Times New Roman"/>
          <w:sz w:val="22"/>
          <w:szCs w:val="22"/>
        </w:rPr>
        <w:t xml:space="preserve">011/2026 </w:t>
      </w:r>
      <w:r w:rsidRPr="00016E92">
        <w:rPr>
          <w:rFonts w:ascii="Times New Roman" w:eastAsia="Times New Roman" w:hAnsi="Times New Roman" w:cs="Times New Roman"/>
          <w:sz w:val="22"/>
          <w:szCs w:val="22"/>
        </w:rPr>
        <w:t xml:space="preserve"> </w:t>
      </w:r>
    </w:p>
    <w:p w14:paraId="2A3318AE" w14:textId="1FBC54A6" w:rsidR="00D54377" w:rsidRPr="00016E92" w:rsidRDefault="00DB2789" w:rsidP="00541D70">
      <w:pPr>
        <w:pBdr>
          <w:top w:val="nil"/>
          <w:left w:val="nil"/>
          <w:bottom w:val="nil"/>
          <w:right w:val="nil"/>
          <w:between w:val="nil"/>
        </w:pBdr>
        <w:tabs>
          <w:tab w:val="center" w:pos="4252"/>
          <w:tab w:val="right" w:pos="8504"/>
        </w:tabs>
        <w:spacing w:before="0"/>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 xml:space="preserve">PROCESSO ADMINISTRATIVO Nº </w:t>
      </w:r>
      <w:r w:rsidR="00D33F2F">
        <w:rPr>
          <w:rFonts w:ascii="Times New Roman" w:eastAsia="Times New Roman" w:hAnsi="Times New Roman" w:cs="Times New Roman"/>
          <w:sz w:val="22"/>
          <w:szCs w:val="22"/>
        </w:rPr>
        <w:t>029/2026</w:t>
      </w:r>
    </w:p>
    <w:p w14:paraId="2A3318AF" w14:textId="77777777" w:rsidR="00D54377" w:rsidRPr="00016E92" w:rsidRDefault="00D54377" w:rsidP="00541D70">
      <w:pPr>
        <w:pBdr>
          <w:top w:val="nil"/>
          <w:left w:val="nil"/>
          <w:bottom w:val="nil"/>
          <w:right w:val="nil"/>
          <w:between w:val="nil"/>
        </w:pBdr>
        <w:tabs>
          <w:tab w:val="center" w:pos="4252"/>
          <w:tab w:val="right" w:pos="8504"/>
        </w:tabs>
        <w:spacing w:before="0"/>
        <w:rPr>
          <w:rFonts w:ascii="Times New Roman" w:eastAsia="Times New Roman" w:hAnsi="Times New Roman" w:cs="Times New Roman"/>
          <w:sz w:val="22"/>
          <w:szCs w:val="22"/>
        </w:rPr>
      </w:pPr>
    </w:p>
    <w:p w14:paraId="2A3318B0" w14:textId="77777777" w:rsidR="00D54377" w:rsidRPr="00016E92" w:rsidRDefault="00AB280D" w:rsidP="00541D70">
      <w:pPr>
        <w:spacing w:before="0"/>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 xml:space="preserve">A empresa </w:t>
      </w:r>
      <w:r w:rsidRPr="00016E92">
        <w:rPr>
          <w:rFonts w:ascii="Times New Roman" w:eastAsia="Times New Roman" w:hAnsi="Times New Roman" w:cs="Times New Roman"/>
          <w:b/>
          <w:sz w:val="22"/>
          <w:szCs w:val="22"/>
        </w:rPr>
        <w:t>(razão social do licitante)</w:t>
      </w:r>
      <w:r w:rsidRPr="00016E92">
        <w:rPr>
          <w:rFonts w:ascii="Times New Roman" w:eastAsia="Times New Roman" w:hAnsi="Times New Roman" w:cs="Times New Roman"/>
          <w:sz w:val="22"/>
          <w:szCs w:val="22"/>
        </w:rPr>
        <w:t xml:space="preserve"> com endereço na (informar endereço completo da empresa) inscrita no CNPJ/MF sob o nº (informar cnpj) vem, pelo seu representante legal infra-assinado, portador(a) da cédula de identidade nº XXXXXXX e do CPF Nº XXXXXXXXXXX:</w:t>
      </w:r>
    </w:p>
    <w:p w14:paraId="2A3318B1" w14:textId="77777777" w:rsidR="00D54377" w:rsidRPr="00016E92" w:rsidRDefault="00D54377" w:rsidP="00541D70">
      <w:pPr>
        <w:spacing w:before="0"/>
        <w:jc w:val="center"/>
        <w:rPr>
          <w:rFonts w:ascii="Times New Roman" w:eastAsia="Times New Roman" w:hAnsi="Times New Roman" w:cs="Times New Roman"/>
          <w:b/>
          <w:sz w:val="22"/>
          <w:szCs w:val="22"/>
        </w:rPr>
      </w:pPr>
    </w:p>
    <w:p w14:paraId="2A3318B2" w14:textId="77777777" w:rsidR="00D54377" w:rsidRPr="00016E92" w:rsidRDefault="00AB280D" w:rsidP="00541D70">
      <w:pPr>
        <w:numPr>
          <w:ilvl w:val="0"/>
          <w:numId w:val="1"/>
        </w:numPr>
        <w:pBdr>
          <w:top w:val="nil"/>
          <w:left w:val="nil"/>
          <w:bottom w:val="nil"/>
          <w:right w:val="nil"/>
          <w:between w:val="nil"/>
        </w:pBdr>
        <w:tabs>
          <w:tab w:val="left" w:pos="284"/>
        </w:tabs>
        <w:spacing w:before="0"/>
        <w:ind w:left="0" w:firstLine="1134"/>
        <w:rPr>
          <w:rFonts w:ascii="Times New Roman" w:hAnsi="Times New Roman" w:cs="Times New Roman"/>
          <w:sz w:val="22"/>
          <w:szCs w:val="22"/>
        </w:rPr>
      </w:pPr>
      <w:r w:rsidRPr="00016E92">
        <w:rPr>
          <w:rFonts w:ascii="Times New Roman" w:eastAsia="Times New Roman" w:hAnsi="Times New Roman" w:cs="Times New Roman"/>
          <w:sz w:val="22"/>
          <w:szCs w:val="22"/>
        </w:rPr>
        <w:t xml:space="preserve">DECLARO que o </w:t>
      </w:r>
      <w:r w:rsidRPr="00016E92">
        <w:rPr>
          <w:rFonts w:ascii="Times New Roman" w:eastAsia="Times New Roman" w:hAnsi="Times New Roman" w:cs="Times New Roman"/>
          <w:b/>
          <w:sz w:val="22"/>
          <w:szCs w:val="22"/>
        </w:rPr>
        <w:t>REGIME TRIBUTÁRIO</w:t>
      </w:r>
      <w:r w:rsidRPr="00016E92">
        <w:rPr>
          <w:rFonts w:ascii="Times New Roman" w:eastAsia="Times New Roman" w:hAnsi="Times New Roman" w:cs="Times New Roman"/>
          <w:sz w:val="22"/>
          <w:szCs w:val="22"/>
        </w:rPr>
        <w:t xml:space="preserve"> da licitante é:</w:t>
      </w:r>
    </w:p>
    <w:p w14:paraId="2A3318B3" w14:textId="77777777" w:rsidR="00D54377" w:rsidRPr="00016E92" w:rsidRDefault="00AB280D" w:rsidP="00541D70">
      <w:pPr>
        <w:pBdr>
          <w:top w:val="nil"/>
          <w:left w:val="nil"/>
          <w:bottom w:val="nil"/>
          <w:right w:val="nil"/>
          <w:between w:val="nil"/>
        </w:pBdr>
        <w:tabs>
          <w:tab w:val="left" w:pos="284"/>
        </w:tabs>
        <w:spacing w:before="0"/>
        <w:ind w:left="1134"/>
        <w:rPr>
          <w:rFonts w:ascii="Times New Roman" w:eastAsia="Times New Roman" w:hAnsi="Times New Roman" w:cs="Times New Roman"/>
          <w:sz w:val="22"/>
          <w:szCs w:val="22"/>
        </w:rPr>
      </w:pPr>
      <w:r w:rsidRPr="00016E92">
        <w:rPr>
          <w:rFonts w:ascii="Times New Roman" w:hAnsi="Times New Roman" w:cs="Times New Roman"/>
          <w:noProof/>
          <w:sz w:val="22"/>
          <w:szCs w:val="22"/>
        </w:rPr>
        <mc:AlternateContent>
          <mc:Choice Requires="wps">
            <w:drawing>
              <wp:anchor distT="0" distB="0" distL="114300" distR="114300" simplePos="0" relativeHeight="251642880" behindDoc="0" locked="0" layoutInCell="1" hidden="0" allowOverlap="1" wp14:anchorId="2A331A7C" wp14:editId="2A331A7D">
                <wp:simplePos x="0" y="0"/>
                <wp:positionH relativeFrom="column">
                  <wp:posOffset>774700</wp:posOffset>
                </wp:positionH>
                <wp:positionV relativeFrom="paragraph">
                  <wp:posOffset>88900</wp:posOffset>
                </wp:positionV>
                <wp:extent cx="295275" cy="271780"/>
                <wp:effectExtent l="0" t="0" r="0" b="0"/>
                <wp:wrapNone/>
                <wp:docPr id="8" name="Retângulo: Cantos Arredondados 8"/>
                <wp:cNvGraphicFramePr/>
                <a:graphic xmlns:a="http://schemas.openxmlformats.org/drawingml/2006/main">
                  <a:graphicData uri="http://schemas.microsoft.com/office/word/2010/wordprocessingShape">
                    <wps:wsp>
                      <wps:cNvSpPr/>
                      <wps:spPr>
                        <a:xfrm>
                          <a:off x="5211063" y="3656810"/>
                          <a:ext cx="269875" cy="24638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2A331AA8" w14:textId="77777777" w:rsidR="00DB2789" w:rsidRDefault="00DB2789">
                            <w:pPr>
                              <w:spacing w:before="0"/>
                              <w:jc w:val="left"/>
                              <w:textDirection w:val="btLr"/>
                            </w:pPr>
                          </w:p>
                        </w:txbxContent>
                      </wps:txbx>
                      <wps:bodyPr spcFirstLastPara="1" wrap="square" lIns="91425" tIns="91425" rIns="91425" bIns="91425" anchor="ctr" anchorCtr="0">
                        <a:noAutofit/>
                      </wps:bodyPr>
                    </wps:wsp>
                  </a:graphicData>
                </a:graphic>
              </wp:anchor>
            </w:drawing>
          </mc:Choice>
          <mc:Fallback>
            <w:pict>
              <v:roundrect w14:anchorId="2A331A7C" id="Retângulo: Cantos Arredondados 8" o:spid="_x0000_s1026" style="position:absolute;left:0;text-align:left;margin-left:61pt;margin-top:7pt;width:23.25pt;height:21.4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" strokecolor="#70ad47" strokeweight="1pt">
                <v:stroke startarrowwidth="narrow" startarrowlength="short" endarrowwidth="narrow" endarrowlength="short" joinstyle="miter"/>
                <v:textbox inset="2.53958mm,2.53958mm,2.53958mm,2.53958mm">
                  <w:txbxContent>
                    <w:p w14:paraId="2A331AA8" w14:textId="77777777" w:rsidR="00DB2789" w:rsidRDefault="00DB2789">
                      <w:pPr>
                        <w:spacing w:before="0"/>
                        <w:jc w:val="left"/>
                        <w:textDirection w:val="btLr"/>
                      </w:pPr>
                    </w:p>
                  </w:txbxContent>
                </v:textbox>
              </v:roundrect>
            </w:pict>
          </mc:Fallback>
        </mc:AlternateContent>
      </w:r>
    </w:p>
    <w:p w14:paraId="2A3318B4"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Simples Nacional;</w:t>
      </w:r>
    </w:p>
    <w:p w14:paraId="2A3318B5"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hAnsi="Times New Roman" w:cs="Times New Roman"/>
          <w:noProof/>
          <w:sz w:val="22"/>
          <w:szCs w:val="22"/>
        </w:rPr>
        <mc:AlternateContent>
          <mc:Choice Requires="wps">
            <w:drawing>
              <wp:anchor distT="0" distB="0" distL="114300" distR="114300" simplePos="0" relativeHeight="251646976" behindDoc="0" locked="0" layoutInCell="1" hidden="0" allowOverlap="1" wp14:anchorId="2A331A7E" wp14:editId="2A331A7F">
                <wp:simplePos x="0" y="0"/>
                <wp:positionH relativeFrom="column">
                  <wp:posOffset>774700</wp:posOffset>
                </wp:positionH>
                <wp:positionV relativeFrom="paragraph">
                  <wp:posOffset>114300</wp:posOffset>
                </wp:positionV>
                <wp:extent cx="295275" cy="271780"/>
                <wp:effectExtent l="0" t="0" r="0" b="0"/>
                <wp:wrapNone/>
                <wp:docPr id="7" name="Retângulo: Cantos Arredondados 7"/>
                <wp:cNvGraphicFramePr/>
                <a:graphic xmlns:a="http://schemas.openxmlformats.org/drawingml/2006/main">
                  <a:graphicData uri="http://schemas.microsoft.com/office/word/2010/wordprocessingShape">
                    <wps:wsp>
                      <wps:cNvSpPr/>
                      <wps:spPr>
                        <a:xfrm>
                          <a:off x="5211063" y="3656810"/>
                          <a:ext cx="269875" cy="24638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2A331AA9" w14:textId="77777777" w:rsidR="00DB2789" w:rsidRDefault="00DB2789">
                            <w:pPr>
                              <w:spacing w:before="0"/>
                              <w:jc w:val="left"/>
                              <w:textDirection w:val="btLr"/>
                            </w:pPr>
                          </w:p>
                        </w:txbxContent>
                      </wps:txbx>
                      <wps:bodyPr spcFirstLastPara="1" wrap="square" lIns="91425" tIns="91425" rIns="91425" bIns="91425" anchor="ctr" anchorCtr="0">
                        <a:noAutofit/>
                      </wps:bodyPr>
                    </wps:wsp>
                  </a:graphicData>
                </a:graphic>
              </wp:anchor>
            </w:drawing>
          </mc:Choice>
          <mc:Fallback>
            <w:pict>
              <v:roundrect w14:anchorId="2A331A7E" id="Retângulo: Cantos Arredondados 7" o:spid="_x0000_s1027" style="position:absolute;left:0;text-align:left;margin-left:61pt;margin-top:9pt;width:23.25pt;height:21.4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" strokecolor="#70ad47" strokeweight="1pt">
                <v:stroke startarrowwidth="narrow" startarrowlength="short" endarrowwidth="narrow" endarrowlength="short" joinstyle="miter"/>
                <v:textbox inset="2.53958mm,2.53958mm,2.53958mm,2.53958mm">
                  <w:txbxContent>
                    <w:p w14:paraId="2A331AA9" w14:textId="77777777" w:rsidR="00DB2789" w:rsidRDefault="00DB2789">
                      <w:pPr>
                        <w:spacing w:before="0"/>
                        <w:jc w:val="left"/>
                        <w:textDirection w:val="btLr"/>
                      </w:pPr>
                    </w:p>
                  </w:txbxContent>
                </v:textbox>
              </v:roundrect>
            </w:pict>
          </mc:Fallback>
        </mc:AlternateContent>
      </w:r>
    </w:p>
    <w:p w14:paraId="2A3318B6"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Lucro Real;</w:t>
      </w:r>
    </w:p>
    <w:p w14:paraId="2A3318B7" w14:textId="77777777" w:rsidR="00D54377" w:rsidRPr="00016E92" w:rsidRDefault="00D54377"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p>
    <w:p w14:paraId="2A3318B8"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Lucro Presumido;</w:t>
      </w:r>
      <w:r w:rsidRPr="00016E92">
        <w:rPr>
          <w:rFonts w:ascii="Times New Roman" w:hAnsi="Times New Roman" w:cs="Times New Roman"/>
          <w:noProof/>
          <w:sz w:val="22"/>
          <w:szCs w:val="22"/>
        </w:rPr>
        <mc:AlternateContent>
          <mc:Choice Requires="wps">
            <w:drawing>
              <wp:anchor distT="0" distB="0" distL="114300" distR="114300" simplePos="0" relativeHeight="251651072" behindDoc="0" locked="0" layoutInCell="1" hidden="0" allowOverlap="1" wp14:anchorId="2A331A80" wp14:editId="2A331A81">
                <wp:simplePos x="0" y="0"/>
                <wp:positionH relativeFrom="column">
                  <wp:posOffset>762000</wp:posOffset>
                </wp:positionH>
                <wp:positionV relativeFrom="paragraph">
                  <wp:posOffset>-25399</wp:posOffset>
                </wp:positionV>
                <wp:extent cx="295275" cy="271780"/>
                <wp:effectExtent l="0" t="0" r="0" b="0"/>
                <wp:wrapNone/>
                <wp:docPr id="10" name="Retângulo: Cantos Arredondados 10"/>
                <wp:cNvGraphicFramePr/>
                <a:graphic xmlns:a="http://schemas.openxmlformats.org/drawingml/2006/main">
                  <a:graphicData uri="http://schemas.microsoft.com/office/word/2010/wordprocessingShape">
                    <wps:wsp>
                      <wps:cNvSpPr/>
                      <wps:spPr>
                        <a:xfrm>
                          <a:off x="5211063" y="3656810"/>
                          <a:ext cx="269875" cy="24638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2A331AAA" w14:textId="77777777" w:rsidR="00DB2789" w:rsidRDefault="00DB2789">
                            <w:pPr>
                              <w:spacing w:before="0"/>
                              <w:jc w:val="left"/>
                              <w:textDirection w:val="btLr"/>
                            </w:pPr>
                          </w:p>
                        </w:txbxContent>
                      </wps:txbx>
                      <wps:bodyPr spcFirstLastPara="1" wrap="square" lIns="91425" tIns="91425" rIns="91425" bIns="91425" anchor="ctr" anchorCtr="0">
                        <a:noAutofit/>
                      </wps:bodyPr>
                    </wps:wsp>
                  </a:graphicData>
                </a:graphic>
              </wp:anchor>
            </w:drawing>
          </mc:Choice>
          <mc:Fallback>
            <w:pict>
              <v:roundrect w14:anchorId="2A331A80" id="Retângulo: Cantos Arredondados 10" o:spid="_x0000_s1028" style="position:absolute;left:0;text-align:left;margin-left:60pt;margin-top:-2pt;width:23.25pt;height:21.4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" strokecolor="#70ad47" strokeweight="1pt">
                <v:stroke startarrowwidth="narrow" startarrowlength="short" endarrowwidth="narrow" endarrowlength="short" joinstyle="miter"/>
                <v:textbox inset="2.53958mm,2.53958mm,2.53958mm,2.53958mm">
                  <w:txbxContent>
                    <w:p w14:paraId="2A331AAA" w14:textId="77777777" w:rsidR="00DB2789" w:rsidRDefault="00DB2789">
                      <w:pPr>
                        <w:spacing w:before="0"/>
                        <w:jc w:val="left"/>
                        <w:textDirection w:val="btLr"/>
                      </w:pPr>
                    </w:p>
                  </w:txbxContent>
                </v:textbox>
              </v:roundrect>
            </w:pict>
          </mc:Fallback>
        </mc:AlternateContent>
      </w:r>
    </w:p>
    <w:p w14:paraId="2A3318B9"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hAnsi="Times New Roman" w:cs="Times New Roman"/>
          <w:noProof/>
          <w:sz w:val="22"/>
          <w:szCs w:val="22"/>
        </w:rPr>
        <mc:AlternateContent>
          <mc:Choice Requires="wps">
            <w:drawing>
              <wp:anchor distT="0" distB="0" distL="114300" distR="114300" simplePos="0" relativeHeight="251655168" behindDoc="0" locked="0" layoutInCell="1" hidden="0" allowOverlap="1" wp14:anchorId="2A331A82" wp14:editId="2A331A83">
                <wp:simplePos x="0" y="0"/>
                <wp:positionH relativeFrom="column">
                  <wp:posOffset>762000</wp:posOffset>
                </wp:positionH>
                <wp:positionV relativeFrom="paragraph">
                  <wp:posOffset>114300</wp:posOffset>
                </wp:positionV>
                <wp:extent cx="295275" cy="271780"/>
                <wp:effectExtent l="0" t="0" r="0" b="0"/>
                <wp:wrapNone/>
                <wp:docPr id="9" name="Retângulo: Cantos Arredondados 9"/>
                <wp:cNvGraphicFramePr/>
                <a:graphic xmlns:a="http://schemas.openxmlformats.org/drawingml/2006/main">
                  <a:graphicData uri="http://schemas.microsoft.com/office/word/2010/wordprocessingShape">
                    <wps:wsp>
                      <wps:cNvSpPr/>
                      <wps:spPr>
                        <a:xfrm>
                          <a:off x="5211063" y="3656810"/>
                          <a:ext cx="269875" cy="24638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2A331AAB" w14:textId="77777777" w:rsidR="00DB2789" w:rsidRDefault="00DB2789">
                            <w:pPr>
                              <w:spacing w:before="0"/>
                              <w:jc w:val="left"/>
                              <w:textDirection w:val="btLr"/>
                            </w:pPr>
                          </w:p>
                        </w:txbxContent>
                      </wps:txbx>
                      <wps:bodyPr spcFirstLastPara="1" wrap="square" lIns="91425" tIns="91425" rIns="91425" bIns="91425" anchor="ctr" anchorCtr="0">
                        <a:noAutofit/>
                      </wps:bodyPr>
                    </wps:wsp>
                  </a:graphicData>
                </a:graphic>
              </wp:anchor>
            </w:drawing>
          </mc:Choice>
          <mc:Fallback>
            <w:pict>
              <v:roundrect w14:anchorId="2A331A82" id="Retângulo: Cantos Arredondados 9" o:spid="_x0000_s1029" style="position:absolute;left:0;text-align:left;margin-left:60pt;margin-top:9pt;width:23.25pt;height:21.4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" strokecolor="#70ad47" strokeweight="1pt">
                <v:stroke startarrowwidth="narrow" startarrowlength="short" endarrowwidth="narrow" endarrowlength="short" joinstyle="miter"/>
                <v:textbox inset="2.53958mm,2.53958mm,2.53958mm,2.53958mm">
                  <w:txbxContent>
                    <w:p w14:paraId="2A331AAB" w14:textId="77777777" w:rsidR="00DB2789" w:rsidRDefault="00DB2789">
                      <w:pPr>
                        <w:spacing w:before="0"/>
                        <w:jc w:val="left"/>
                        <w:textDirection w:val="btLr"/>
                      </w:pPr>
                    </w:p>
                  </w:txbxContent>
                </v:textbox>
              </v:roundrect>
            </w:pict>
          </mc:Fallback>
        </mc:AlternateContent>
      </w:r>
    </w:p>
    <w:p w14:paraId="2A3318BA"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Outro:________________.</w:t>
      </w:r>
    </w:p>
    <w:p w14:paraId="2A3318BB" w14:textId="77777777" w:rsidR="00D54377" w:rsidRPr="00016E92" w:rsidRDefault="00D54377" w:rsidP="00541D70">
      <w:pPr>
        <w:pBdr>
          <w:top w:val="nil"/>
          <w:left w:val="nil"/>
          <w:bottom w:val="nil"/>
          <w:right w:val="nil"/>
          <w:between w:val="nil"/>
        </w:pBdr>
        <w:tabs>
          <w:tab w:val="left" w:pos="284"/>
        </w:tabs>
        <w:spacing w:before="0"/>
        <w:ind w:left="1134"/>
        <w:rPr>
          <w:rFonts w:ascii="Times New Roman" w:eastAsia="Times New Roman" w:hAnsi="Times New Roman" w:cs="Times New Roman"/>
          <w:sz w:val="22"/>
          <w:szCs w:val="22"/>
        </w:rPr>
      </w:pPr>
    </w:p>
    <w:p w14:paraId="2A3318BC" w14:textId="77777777" w:rsidR="00D54377" w:rsidRPr="00016E92" w:rsidRDefault="00D54377" w:rsidP="00541D70">
      <w:pPr>
        <w:pBdr>
          <w:top w:val="nil"/>
          <w:left w:val="nil"/>
          <w:bottom w:val="nil"/>
          <w:right w:val="nil"/>
          <w:between w:val="nil"/>
        </w:pBdr>
        <w:spacing w:before="0"/>
        <w:ind w:left="720"/>
        <w:rPr>
          <w:rFonts w:ascii="Times New Roman" w:eastAsia="Times New Roman" w:hAnsi="Times New Roman" w:cs="Times New Roman"/>
          <w:sz w:val="22"/>
          <w:szCs w:val="22"/>
        </w:rPr>
      </w:pPr>
    </w:p>
    <w:p w14:paraId="2A3318BD" w14:textId="77777777" w:rsidR="00D54377" w:rsidRPr="00016E92" w:rsidRDefault="00AB280D" w:rsidP="00541D70">
      <w:pPr>
        <w:pStyle w:val="Ttulo4"/>
        <w:keepLines/>
        <w:numPr>
          <w:ilvl w:val="0"/>
          <w:numId w:val="1"/>
        </w:numPr>
        <w:ind w:left="1134" w:right="0" w:firstLine="0"/>
        <w:jc w:val="both"/>
        <w:rPr>
          <w:b w:val="0"/>
          <w:i/>
          <w:sz w:val="22"/>
          <w:szCs w:val="22"/>
        </w:rPr>
      </w:pPr>
      <w:r w:rsidRPr="00016E92">
        <w:rPr>
          <w:b w:val="0"/>
          <w:sz w:val="22"/>
          <w:szCs w:val="22"/>
        </w:rPr>
        <w:t>DECLARO que a licitante (Pessoa Jurídica) possui como Sócio(s) Majoritário(s) o(s) Sr(s). XXXXXXXXXXX, inscrito sob o CPF n° XXX.XXX.XXX-XX.</w:t>
      </w:r>
    </w:p>
    <w:p w14:paraId="2A3318BE" w14:textId="77777777" w:rsidR="00D54377" w:rsidRPr="00016E92" w:rsidRDefault="00D54377" w:rsidP="00541D70">
      <w:pPr>
        <w:keepLines/>
        <w:pBdr>
          <w:top w:val="nil"/>
          <w:left w:val="nil"/>
          <w:bottom w:val="nil"/>
          <w:right w:val="nil"/>
          <w:between w:val="nil"/>
        </w:pBdr>
        <w:spacing w:before="0"/>
        <w:ind w:firstLine="1134"/>
        <w:jc w:val="left"/>
        <w:rPr>
          <w:rFonts w:ascii="Times New Roman" w:eastAsia="Times New Roman" w:hAnsi="Times New Roman" w:cs="Times New Roman"/>
          <w:sz w:val="22"/>
          <w:szCs w:val="22"/>
        </w:rPr>
      </w:pPr>
    </w:p>
    <w:p w14:paraId="2A3318BF" w14:textId="77777777" w:rsidR="00D54377" w:rsidRPr="00016E92" w:rsidRDefault="00AB280D" w:rsidP="00541D70">
      <w:pPr>
        <w:numPr>
          <w:ilvl w:val="0"/>
          <w:numId w:val="1"/>
        </w:numPr>
        <w:pBdr>
          <w:top w:val="nil"/>
          <w:left w:val="nil"/>
          <w:bottom w:val="nil"/>
          <w:right w:val="nil"/>
          <w:between w:val="nil"/>
        </w:pBdr>
        <w:spacing w:before="0"/>
        <w:ind w:left="1134" w:firstLine="0"/>
        <w:rPr>
          <w:rFonts w:ascii="Times New Roman" w:hAnsi="Times New Roman" w:cs="Times New Roman"/>
          <w:sz w:val="22"/>
          <w:szCs w:val="22"/>
        </w:rPr>
      </w:pPr>
      <w:r w:rsidRPr="00016E92">
        <w:rPr>
          <w:rFonts w:ascii="Times New Roman" w:eastAsia="Times New Roman" w:hAnsi="Times New Roman" w:cs="Times New Roman"/>
          <w:sz w:val="22"/>
          <w:szCs w:val="22"/>
        </w:rPr>
        <w:t>DECLARO, sob as penalidades da lei, que a empresa está localizada e em pleno funcionamento no endereço abaixo, sendo o local adequado e compatível para o cumprimento do objeto.</w:t>
      </w:r>
    </w:p>
    <w:p w14:paraId="12F47360" w14:textId="77777777" w:rsidR="00037C12" w:rsidRPr="00016E92" w:rsidRDefault="00037C12" w:rsidP="00541D70">
      <w:pPr>
        <w:pStyle w:val="PargrafodaLista"/>
        <w:spacing w:after="0" w:line="240" w:lineRule="auto"/>
        <w:rPr>
          <w:rFonts w:ascii="Times New Roman" w:eastAsia="Times New Roman" w:hAnsi="Times New Roman" w:cs="Times New Roman"/>
        </w:rPr>
      </w:pPr>
    </w:p>
    <w:p w14:paraId="2A3318C1" w14:textId="77777777" w:rsidR="00D54377" w:rsidRPr="00016E92" w:rsidRDefault="00AB280D" w:rsidP="00541D70">
      <w:pPr>
        <w:spacing w:before="0"/>
        <w:ind w:left="1134"/>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Informo ainda que a empresa dispõe de escritório dotado de instalações, recursos humanos e mobiliários pertinentes as suas atividades.</w:t>
      </w:r>
    </w:p>
    <w:p w14:paraId="2A3318C2" w14:textId="77777777" w:rsidR="00D54377" w:rsidRPr="00016E92" w:rsidRDefault="00D54377" w:rsidP="00541D70">
      <w:pPr>
        <w:spacing w:before="0"/>
        <w:ind w:left="1134"/>
        <w:rPr>
          <w:rFonts w:ascii="Times New Roman" w:eastAsia="Times New Roman" w:hAnsi="Times New Roman" w:cs="Times New Roman"/>
          <w:sz w:val="22"/>
          <w:szCs w:val="22"/>
        </w:rPr>
      </w:pPr>
    </w:p>
    <w:p w14:paraId="2A3318C3" w14:textId="77777777" w:rsidR="00D54377" w:rsidRPr="00016E92" w:rsidRDefault="00AB280D" w:rsidP="00541D70">
      <w:pPr>
        <w:spacing w:before="0"/>
        <w:ind w:left="1418"/>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Endereço:</w:t>
      </w:r>
    </w:p>
    <w:p w14:paraId="2A3318C4" w14:textId="77777777" w:rsidR="00D54377" w:rsidRPr="00016E92" w:rsidRDefault="00AB280D" w:rsidP="00541D70">
      <w:pPr>
        <w:spacing w:before="0"/>
        <w:ind w:left="1418"/>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Cidade/Estado:</w:t>
      </w:r>
    </w:p>
    <w:p w14:paraId="2A3318C5" w14:textId="77777777" w:rsidR="00D54377" w:rsidRPr="00016E92" w:rsidRDefault="00AB280D" w:rsidP="00541D70">
      <w:pPr>
        <w:spacing w:before="0"/>
        <w:ind w:left="1418"/>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Cep.:</w:t>
      </w:r>
    </w:p>
    <w:p w14:paraId="2A3318C6" w14:textId="77777777" w:rsidR="00D54377" w:rsidRPr="00016E92" w:rsidRDefault="00AB280D" w:rsidP="00541D70">
      <w:pPr>
        <w:spacing w:before="0"/>
        <w:ind w:left="1418"/>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Ponto de referência:</w:t>
      </w:r>
    </w:p>
    <w:p w14:paraId="2A3318C7" w14:textId="77777777" w:rsidR="00D54377" w:rsidRPr="00016E92" w:rsidRDefault="00AB280D" w:rsidP="00541D70">
      <w:pPr>
        <w:spacing w:before="0"/>
        <w:ind w:left="1418"/>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Telefone:</w:t>
      </w:r>
    </w:p>
    <w:p w14:paraId="2A3318C8" w14:textId="77777777" w:rsidR="00D54377" w:rsidRPr="00016E92" w:rsidRDefault="00AB280D" w:rsidP="00541D70">
      <w:pPr>
        <w:spacing w:before="0"/>
        <w:ind w:left="1418"/>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E-mail:</w:t>
      </w:r>
    </w:p>
    <w:p w14:paraId="2A3318C9" w14:textId="77777777" w:rsidR="00D54377" w:rsidRPr="00016E92" w:rsidRDefault="00D54377" w:rsidP="00541D70">
      <w:pPr>
        <w:keepLines/>
        <w:pBdr>
          <w:top w:val="nil"/>
          <w:left w:val="nil"/>
          <w:bottom w:val="nil"/>
          <w:right w:val="nil"/>
          <w:between w:val="nil"/>
        </w:pBdr>
        <w:spacing w:before="0"/>
        <w:ind w:firstLine="1134"/>
        <w:jc w:val="left"/>
        <w:rPr>
          <w:rFonts w:ascii="Times New Roman" w:eastAsia="Times New Roman" w:hAnsi="Times New Roman" w:cs="Times New Roman"/>
          <w:sz w:val="22"/>
          <w:szCs w:val="22"/>
        </w:rPr>
      </w:pPr>
    </w:p>
    <w:p w14:paraId="2A3318CA" w14:textId="77777777" w:rsidR="00D54377" w:rsidRPr="00016E92" w:rsidRDefault="00AB280D" w:rsidP="00541D70">
      <w:pPr>
        <w:numPr>
          <w:ilvl w:val="0"/>
          <w:numId w:val="1"/>
        </w:numPr>
        <w:pBdr>
          <w:top w:val="nil"/>
          <w:left w:val="nil"/>
          <w:bottom w:val="nil"/>
          <w:right w:val="nil"/>
          <w:between w:val="nil"/>
        </w:pBdr>
        <w:tabs>
          <w:tab w:val="left" w:pos="284"/>
        </w:tabs>
        <w:spacing w:before="0"/>
        <w:ind w:left="0" w:firstLine="1134"/>
        <w:rPr>
          <w:rFonts w:ascii="Times New Roman" w:hAnsi="Times New Roman" w:cs="Times New Roman"/>
          <w:sz w:val="22"/>
          <w:szCs w:val="22"/>
        </w:rPr>
      </w:pPr>
      <w:r w:rsidRPr="00016E92">
        <w:rPr>
          <w:rFonts w:ascii="Times New Roman" w:eastAsia="Times New Roman" w:hAnsi="Times New Roman" w:cs="Times New Roman"/>
          <w:sz w:val="22"/>
          <w:szCs w:val="22"/>
        </w:rPr>
        <w:t xml:space="preserve">DECLARO que a </w:t>
      </w:r>
      <w:r w:rsidRPr="00016E92">
        <w:rPr>
          <w:rFonts w:ascii="Times New Roman" w:eastAsia="Times New Roman" w:hAnsi="Times New Roman" w:cs="Times New Roman"/>
          <w:b/>
          <w:sz w:val="22"/>
          <w:szCs w:val="22"/>
        </w:rPr>
        <w:t>licitante/empresa</w:t>
      </w:r>
      <w:r w:rsidRPr="00016E92">
        <w:rPr>
          <w:rFonts w:ascii="Times New Roman" w:eastAsia="Times New Roman" w:hAnsi="Times New Roman" w:cs="Times New Roman"/>
          <w:sz w:val="22"/>
          <w:szCs w:val="22"/>
        </w:rPr>
        <w:t xml:space="preserve"> é Enquadrada como:</w:t>
      </w:r>
    </w:p>
    <w:p w14:paraId="2A3318CB" w14:textId="77777777" w:rsidR="00D54377" w:rsidRPr="00016E92" w:rsidRDefault="00AB280D" w:rsidP="00541D70">
      <w:pPr>
        <w:pBdr>
          <w:top w:val="nil"/>
          <w:left w:val="nil"/>
          <w:bottom w:val="nil"/>
          <w:right w:val="nil"/>
          <w:between w:val="nil"/>
        </w:pBdr>
        <w:tabs>
          <w:tab w:val="left" w:pos="284"/>
        </w:tabs>
        <w:spacing w:before="0"/>
        <w:ind w:left="1134"/>
        <w:rPr>
          <w:rFonts w:ascii="Times New Roman" w:eastAsia="Times New Roman" w:hAnsi="Times New Roman" w:cs="Times New Roman"/>
          <w:sz w:val="22"/>
          <w:szCs w:val="22"/>
        </w:rPr>
      </w:pPr>
      <w:r w:rsidRPr="00016E92">
        <w:rPr>
          <w:rFonts w:ascii="Times New Roman" w:hAnsi="Times New Roman" w:cs="Times New Roman"/>
          <w:noProof/>
          <w:sz w:val="22"/>
          <w:szCs w:val="22"/>
        </w:rPr>
        <mc:AlternateContent>
          <mc:Choice Requires="wps">
            <w:drawing>
              <wp:anchor distT="0" distB="0" distL="114300" distR="114300" simplePos="0" relativeHeight="251659264" behindDoc="0" locked="0" layoutInCell="1" hidden="0" allowOverlap="1" wp14:anchorId="2A331A84" wp14:editId="2A331A85">
                <wp:simplePos x="0" y="0"/>
                <wp:positionH relativeFrom="column">
                  <wp:posOffset>774700</wp:posOffset>
                </wp:positionH>
                <wp:positionV relativeFrom="paragraph">
                  <wp:posOffset>88900</wp:posOffset>
                </wp:positionV>
                <wp:extent cx="295275" cy="271780"/>
                <wp:effectExtent l="0" t="0" r="0" b="0"/>
                <wp:wrapNone/>
                <wp:docPr id="4" name="Retângulo: Cantos Arredondados 4"/>
                <wp:cNvGraphicFramePr/>
                <a:graphic xmlns:a="http://schemas.openxmlformats.org/drawingml/2006/main">
                  <a:graphicData uri="http://schemas.microsoft.com/office/word/2010/wordprocessingShape">
                    <wps:wsp>
                      <wps:cNvSpPr/>
                      <wps:spPr>
                        <a:xfrm>
                          <a:off x="5211063" y="3656810"/>
                          <a:ext cx="269875" cy="24638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2A331AAC" w14:textId="77777777" w:rsidR="00DB2789" w:rsidRDefault="00DB2789">
                            <w:pPr>
                              <w:spacing w:before="0"/>
                              <w:jc w:val="left"/>
                              <w:textDirection w:val="btLr"/>
                            </w:pPr>
                          </w:p>
                        </w:txbxContent>
                      </wps:txbx>
                      <wps:bodyPr spcFirstLastPara="1" wrap="square" lIns="91425" tIns="91425" rIns="91425" bIns="91425" anchor="ctr" anchorCtr="0">
                        <a:noAutofit/>
                      </wps:bodyPr>
                    </wps:wsp>
                  </a:graphicData>
                </a:graphic>
              </wp:anchor>
            </w:drawing>
          </mc:Choice>
          <mc:Fallback>
            <w:pict>
              <v:roundrect w14:anchorId="2A331A84" id="Retângulo: Cantos Arredondados 4" o:spid="_x0000_s1030" style="position:absolute;left:0;text-align:left;margin-left:61pt;margin-top:7pt;width:23.25pt;height:21.4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" strokecolor="#70ad47" strokeweight="1pt">
                <v:stroke startarrowwidth="narrow" startarrowlength="short" endarrowwidth="narrow" endarrowlength="short" joinstyle="miter"/>
                <v:textbox inset="2.53958mm,2.53958mm,2.53958mm,2.53958mm">
                  <w:txbxContent>
                    <w:p w14:paraId="2A331AAC" w14:textId="77777777" w:rsidR="00DB2789" w:rsidRDefault="00DB2789">
                      <w:pPr>
                        <w:spacing w:before="0"/>
                        <w:jc w:val="left"/>
                        <w:textDirection w:val="btLr"/>
                      </w:pPr>
                    </w:p>
                  </w:txbxContent>
                </v:textbox>
              </v:roundrect>
            </w:pict>
          </mc:Fallback>
        </mc:AlternateContent>
      </w:r>
    </w:p>
    <w:p w14:paraId="2A3318CC"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Microempreendedor Individual – MEI;</w:t>
      </w:r>
    </w:p>
    <w:p w14:paraId="2A3318CD"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hAnsi="Times New Roman" w:cs="Times New Roman"/>
          <w:noProof/>
          <w:sz w:val="22"/>
          <w:szCs w:val="22"/>
        </w:rPr>
        <w:lastRenderedPageBreak/>
        <mc:AlternateContent>
          <mc:Choice Requires="wps">
            <w:drawing>
              <wp:anchor distT="0" distB="0" distL="114300" distR="114300" simplePos="0" relativeHeight="251662336" behindDoc="0" locked="0" layoutInCell="1" hidden="0" allowOverlap="1" wp14:anchorId="2A331A86" wp14:editId="2A331A87">
                <wp:simplePos x="0" y="0"/>
                <wp:positionH relativeFrom="column">
                  <wp:posOffset>774700</wp:posOffset>
                </wp:positionH>
                <wp:positionV relativeFrom="paragraph">
                  <wp:posOffset>114300</wp:posOffset>
                </wp:positionV>
                <wp:extent cx="295275" cy="271780"/>
                <wp:effectExtent l="0" t="0" r="0" b="0"/>
                <wp:wrapNone/>
                <wp:docPr id="3" name="Retângulo: Cantos Arredondados 3"/>
                <wp:cNvGraphicFramePr/>
                <a:graphic xmlns:a="http://schemas.openxmlformats.org/drawingml/2006/main">
                  <a:graphicData uri="http://schemas.microsoft.com/office/word/2010/wordprocessingShape">
                    <wps:wsp>
                      <wps:cNvSpPr/>
                      <wps:spPr>
                        <a:xfrm>
                          <a:off x="5211063" y="3656810"/>
                          <a:ext cx="269875" cy="24638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2A331AAD" w14:textId="77777777" w:rsidR="00DB2789" w:rsidRDefault="00DB2789">
                            <w:pPr>
                              <w:spacing w:before="0"/>
                              <w:jc w:val="left"/>
                              <w:textDirection w:val="btLr"/>
                            </w:pPr>
                          </w:p>
                        </w:txbxContent>
                      </wps:txbx>
                      <wps:bodyPr spcFirstLastPara="1" wrap="square" lIns="91425" tIns="91425" rIns="91425" bIns="91425" anchor="ctr" anchorCtr="0">
                        <a:noAutofit/>
                      </wps:bodyPr>
                    </wps:wsp>
                  </a:graphicData>
                </a:graphic>
              </wp:anchor>
            </w:drawing>
          </mc:Choice>
          <mc:Fallback>
            <w:pict>
              <v:roundrect w14:anchorId="2A331A86" id="Retângulo: Cantos Arredondados 3" o:spid="_x0000_s1031" style="position:absolute;left:0;text-align:left;margin-left:61pt;margin-top:9pt;width:23.25pt;height:21.4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" strokecolor="#70ad47" strokeweight="1pt">
                <v:stroke startarrowwidth="narrow" startarrowlength="short" endarrowwidth="narrow" endarrowlength="short" joinstyle="miter"/>
                <v:textbox inset="2.53958mm,2.53958mm,2.53958mm,2.53958mm">
                  <w:txbxContent>
                    <w:p w14:paraId="2A331AAD" w14:textId="77777777" w:rsidR="00DB2789" w:rsidRDefault="00DB2789">
                      <w:pPr>
                        <w:spacing w:before="0"/>
                        <w:jc w:val="left"/>
                        <w:textDirection w:val="btLr"/>
                      </w:pPr>
                    </w:p>
                  </w:txbxContent>
                </v:textbox>
              </v:roundrect>
            </w:pict>
          </mc:Fallback>
        </mc:AlternateContent>
      </w:r>
    </w:p>
    <w:p w14:paraId="2A3318CE"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Microempresa – ME;</w:t>
      </w:r>
    </w:p>
    <w:p w14:paraId="2A3318CF" w14:textId="77777777" w:rsidR="00D54377" w:rsidRPr="00016E92" w:rsidRDefault="00D54377"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p>
    <w:p w14:paraId="2A3318D0"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Empresa de Pequeno Porte – EPP;</w:t>
      </w:r>
      <w:r w:rsidRPr="00016E92">
        <w:rPr>
          <w:rFonts w:ascii="Times New Roman" w:hAnsi="Times New Roman" w:cs="Times New Roman"/>
          <w:noProof/>
          <w:sz w:val="22"/>
          <w:szCs w:val="22"/>
        </w:rPr>
        <mc:AlternateContent>
          <mc:Choice Requires="wps">
            <w:drawing>
              <wp:anchor distT="0" distB="0" distL="114300" distR="114300" simplePos="0" relativeHeight="251667456" behindDoc="0" locked="0" layoutInCell="1" hidden="0" allowOverlap="1" wp14:anchorId="2A331A88" wp14:editId="2A331A89">
                <wp:simplePos x="0" y="0"/>
                <wp:positionH relativeFrom="column">
                  <wp:posOffset>762000</wp:posOffset>
                </wp:positionH>
                <wp:positionV relativeFrom="paragraph">
                  <wp:posOffset>-25399</wp:posOffset>
                </wp:positionV>
                <wp:extent cx="295275" cy="271780"/>
                <wp:effectExtent l="0" t="0" r="0" b="0"/>
                <wp:wrapNone/>
                <wp:docPr id="6" name="Retângulo: Cantos Arredondados 6"/>
                <wp:cNvGraphicFramePr/>
                <a:graphic xmlns:a="http://schemas.openxmlformats.org/drawingml/2006/main">
                  <a:graphicData uri="http://schemas.microsoft.com/office/word/2010/wordprocessingShape">
                    <wps:wsp>
                      <wps:cNvSpPr/>
                      <wps:spPr>
                        <a:xfrm>
                          <a:off x="5211063" y="3656810"/>
                          <a:ext cx="269875" cy="24638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2A331AAE" w14:textId="77777777" w:rsidR="00DB2789" w:rsidRDefault="00DB2789">
                            <w:pPr>
                              <w:spacing w:before="0"/>
                              <w:jc w:val="left"/>
                              <w:textDirection w:val="btLr"/>
                            </w:pPr>
                          </w:p>
                        </w:txbxContent>
                      </wps:txbx>
                      <wps:bodyPr spcFirstLastPara="1" wrap="square" lIns="91425" tIns="91425" rIns="91425" bIns="91425" anchor="ctr" anchorCtr="0">
                        <a:noAutofit/>
                      </wps:bodyPr>
                    </wps:wsp>
                  </a:graphicData>
                </a:graphic>
              </wp:anchor>
            </w:drawing>
          </mc:Choice>
          <mc:Fallback>
            <w:pict>
              <v:roundrect w14:anchorId="2A331A88" id="Retângulo: Cantos Arredondados 6" o:spid="_x0000_s1032" style="position:absolute;left:0;text-align:left;margin-left:60pt;margin-top:-2pt;width:23.25pt;height:21.4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" strokecolor="#70ad47" strokeweight="1pt">
                <v:stroke startarrowwidth="narrow" startarrowlength="short" endarrowwidth="narrow" endarrowlength="short" joinstyle="miter"/>
                <v:textbox inset="2.53958mm,2.53958mm,2.53958mm,2.53958mm">
                  <w:txbxContent>
                    <w:p w14:paraId="2A331AAE" w14:textId="77777777" w:rsidR="00DB2789" w:rsidRDefault="00DB2789">
                      <w:pPr>
                        <w:spacing w:before="0"/>
                        <w:jc w:val="left"/>
                        <w:textDirection w:val="btLr"/>
                      </w:pPr>
                    </w:p>
                  </w:txbxContent>
                </v:textbox>
              </v:roundrect>
            </w:pict>
          </mc:Fallback>
        </mc:AlternateContent>
      </w:r>
    </w:p>
    <w:p w14:paraId="2A3318D1" w14:textId="77777777" w:rsidR="00D54377" w:rsidRPr="00016E92" w:rsidRDefault="00D54377"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p>
    <w:p w14:paraId="2A3318D2"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Sociedade Cooperativa;</w:t>
      </w:r>
      <w:r w:rsidRPr="00016E92">
        <w:rPr>
          <w:rFonts w:ascii="Times New Roman" w:hAnsi="Times New Roman" w:cs="Times New Roman"/>
          <w:noProof/>
          <w:sz w:val="22"/>
          <w:szCs w:val="22"/>
        </w:rPr>
        <mc:AlternateContent>
          <mc:Choice Requires="wps">
            <w:drawing>
              <wp:anchor distT="0" distB="0" distL="114300" distR="114300" simplePos="0" relativeHeight="251671552" behindDoc="0" locked="0" layoutInCell="1" hidden="0" allowOverlap="1" wp14:anchorId="2A331A8A" wp14:editId="2A331A8B">
                <wp:simplePos x="0" y="0"/>
                <wp:positionH relativeFrom="column">
                  <wp:posOffset>762000</wp:posOffset>
                </wp:positionH>
                <wp:positionV relativeFrom="paragraph">
                  <wp:posOffset>-25399</wp:posOffset>
                </wp:positionV>
                <wp:extent cx="295275" cy="271780"/>
                <wp:effectExtent l="0" t="0" r="0" b="0"/>
                <wp:wrapNone/>
                <wp:docPr id="5" name="Retângulo: Cantos Arredondados 5"/>
                <wp:cNvGraphicFramePr/>
                <a:graphic xmlns:a="http://schemas.openxmlformats.org/drawingml/2006/main">
                  <a:graphicData uri="http://schemas.microsoft.com/office/word/2010/wordprocessingShape">
                    <wps:wsp>
                      <wps:cNvSpPr/>
                      <wps:spPr>
                        <a:xfrm>
                          <a:off x="5211063" y="3656810"/>
                          <a:ext cx="269875" cy="24638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2A331AAF" w14:textId="77777777" w:rsidR="00DB2789" w:rsidRDefault="00DB2789">
                            <w:pPr>
                              <w:spacing w:before="0"/>
                              <w:jc w:val="left"/>
                              <w:textDirection w:val="btLr"/>
                            </w:pPr>
                          </w:p>
                        </w:txbxContent>
                      </wps:txbx>
                      <wps:bodyPr spcFirstLastPara="1" wrap="square" lIns="91425" tIns="91425" rIns="91425" bIns="91425" anchor="ctr" anchorCtr="0">
                        <a:noAutofit/>
                      </wps:bodyPr>
                    </wps:wsp>
                  </a:graphicData>
                </a:graphic>
              </wp:anchor>
            </w:drawing>
          </mc:Choice>
          <mc:Fallback>
            <w:pict>
              <v:roundrect w14:anchorId="2A331A8A" id="Retângulo: Cantos Arredondados 5" o:spid="_x0000_s1033" style="position:absolute;left:0;text-align:left;margin-left:60pt;margin-top:-2pt;width:23.25pt;height:21.4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" strokecolor="#70ad47" strokeweight="1pt">
                <v:stroke startarrowwidth="narrow" startarrowlength="short" endarrowwidth="narrow" endarrowlength="short" joinstyle="miter"/>
                <v:textbox inset="2.53958mm,2.53958mm,2.53958mm,2.53958mm">
                  <w:txbxContent>
                    <w:p w14:paraId="2A331AAF" w14:textId="77777777" w:rsidR="00DB2789" w:rsidRDefault="00DB2789">
                      <w:pPr>
                        <w:spacing w:before="0"/>
                        <w:jc w:val="left"/>
                        <w:textDirection w:val="btLr"/>
                      </w:pPr>
                    </w:p>
                  </w:txbxContent>
                </v:textbox>
              </v:roundrect>
            </w:pict>
          </mc:Fallback>
        </mc:AlternateContent>
      </w:r>
    </w:p>
    <w:p w14:paraId="2A3318D3"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hAnsi="Times New Roman" w:cs="Times New Roman"/>
          <w:noProof/>
          <w:sz w:val="22"/>
          <w:szCs w:val="22"/>
        </w:rPr>
        <mc:AlternateContent>
          <mc:Choice Requires="wps">
            <w:drawing>
              <wp:anchor distT="0" distB="0" distL="114300" distR="114300" simplePos="0" relativeHeight="251675648" behindDoc="0" locked="0" layoutInCell="1" hidden="0" allowOverlap="1" wp14:anchorId="2A331A8C" wp14:editId="2A331A8D">
                <wp:simplePos x="0" y="0"/>
                <wp:positionH relativeFrom="column">
                  <wp:posOffset>762000</wp:posOffset>
                </wp:positionH>
                <wp:positionV relativeFrom="paragraph">
                  <wp:posOffset>114300</wp:posOffset>
                </wp:positionV>
                <wp:extent cx="295275" cy="271780"/>
                <wp:effectExtent l="0" t="0" r="0" b="0"/>
                <wp:wrapNone/>
                <wp:docPr id="2" name="Retângulo: Cantos Arredondados 2"/>
                <wp:cNvGraphicFramePr/>
                <a:graphic xmlns:a="http://schemas.openxmlformats.org/drawingml/2006/main">
                  <a:graphicData uri="http://schemas.microsoft.com/office/word/2010/wordprocessingShape">
                    <wps:wsp>
                      <wps:cNvSpPr/>
                      <wps:spPr>
                        <a:xfrm>
                          <a:off x="5211063" y="3656810"/>
                          <a:ext cx="269875" cy="246380"/>
                        </a:xfrm>
                        <a:prstGeom prst="roundRect">
                          <a:avLst>
                            <a:gd name="adj" fmla="val 16667"/>
                          </a:avLst>
                        </a:prstGeom>
                        <a:solidFill>
                          <a:srgbClr val="FFFFFF"/>
                        </a:solidFill>
                        <a:ln w="12700" cap="flat" cmpd="sng">
                          <a:solidFill>
                            <a:srgbClr val="70AD47"/>
                          </a:solidFill>
                          <a:prstDash val="solid"/>
                          <a:miter lim="800000"/>
                          <a:headEnd type="none" w="sm" len="sm"/>
                          <a:tailEnd type="none" w="sm" len="sm"/>
                        </a:ln>
                      </wps:spPr>
                      <wps:txbx>
                        <w:txbxContent>
                          <w:p w14:paraId="2A331AB0" w14:textId="77777777" w:rsidR="00DB2789" w:rsidRDefault="00DB2789">
                            <w:pPr>
                              <w:spacing w:before="0"/>
                              <w:jc w:val="left"/>
                              <w:textDirection w:val="btLr"/>
                            </w:pPr>
                          </w:p>
                        </w:txbxContent>
                      </wps:txbx>
                      <wps:bodyPr spcFirstLastPara="1" wrap="square" lIns="91425" tIns="91425" rIns="91425" bIns="91425" anchor="ctr" anchorCtr="0">
                        <a:noAutofit/>
                      </wps:bodyPr>
                    </wps:wsp>
                  </a:graphicData>
                </a:graphic>
              </wp:anchor>
            </w:drawing>
          </mc:Choice>
          <mc:Fallback>
            <w:pict>
              <v:roundrect w14:anchorId="2A331A8C" id="Retângulo: Cantos Arredondados 2" o:spid="_x0000_s1034" style="position:absolute;left:0;text-align:left;margin-left:60pt;margin-top:9pt;width:23.25pt;height:21.4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" strokecolor="#70ad47" strokeweight="1pt">
                <v:stroke startarrowwidth="narrow" startarrowlength="short" endarrowwidth="narrow" endarrowlength="short" joinstyle="miter"/>
                <v:textbox inset="2.53958mm,2.53958mm,2.53958mm,2.53958mm">
                  <w:txbxContent>
                    <w:p w14:paraId="2A331AB0" w14:textId="77777777" w:rsidR="00DB2789" w:rsidRDefault="00DB2789">
                      <w:pPr>
                        <w:spacing w:before="0"/>
                        <w:jc w:val="left"/>
                        <w:textDirection w:val="btLr"/>
                      </w:pPr>
                    </w:p>
                  </w:txbxContent>
                </v:textbox>
              </v:roundrect>
            </w:pict>
          </mc:Fallback>
        </mc:AlternateContent>
      </w:r>
    </w:p>
    <w:p w14:paraId="2A3318D4" w14:textId="77777777" w:rsidR="00D54377" w:rsidRPr="00016E92" w:rsidRDefault="00AB280D" w:rsidP="00541D70">
      <w:pPr>
        <w:pBdr>
          <w:top w:val="nil"/>
          <w:left w:val="nil"/>
          <w:bottom w:val="nil"/>
          <w:right w:val="nil"/>
          <w:between w:val="nil"/>
        </w:pBdr>
        <w:tabs>
          <w:tab w:val="left" w:pos="284"/>
        </w:tabs>
        <w:spacing w:before="0"/>
        <w:ind w:left="1701"/>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Normal.</w:t>
      </w:r>
    </w:p>
    <w:p w14:paraId="2A3318D5" w14:textId="77777777" w:rsidR="00D54377" w:rsidRPr="00016E92" w:rsidRDefault="00D54377" w:rsidP="00541D70">
      <w:pPr>
        <w:pBdr>
          <w:top w:val="nil"/>
          <w:left w:val="nil"/>
          <w:bottom w:val="nil"/>
          <w:right w:val="nil"/>
          <w:between w:val="nil"/>
        </w:pBdr>
        <w:tabs>
          <w:tab w:val="left" w:pos="567"/>
          <w:tab w:val="left" w:pos="1276"/>
        </w:tabs>
        <w:spacing w:before="0"/>
        <w:ind w:left="567"/>
        <w:rPr>
          <w:rFonts w:ascii="Times New Roman" w:eastAsia="Times New Roman" w:hAnsi="Times New Roman" w:cs="Times New Roman"/>
          <w:sz w:val="22"/>
          <w:szCs w:val="22"/>
        </w:rPr>
      </w:pPr>
    </w:p>
    <w:p w14:paraId="2A3318D7" w14:textId="77777777" w:rsidR="00D54377" w:rsidRPr="00016E92" w:rsidRDefault="00AB280D" w:rsidP="00541D70">
      <w:pPr>
        <w:numPr>
          <w:ilvl w:val="0"/>
          <w:numId w:val="1"/>
        </w:numPr>
        <w:pBdr>
          <w:top w:val="nil"/>
          <w:left w:val="nil"/>
          <w:bottom w:val="nil"/>
          <w:right w:val="nil"/>
          <w:between w:val="nil"/>
        </w:pBdr>
        <w:tabs>
          <w:tab w:val="left" w:pos="567"/>
          <w:tab w:val="left" w:pos="1276"/>
        </w:tabs>
        <w:spacing w:before="0"/>
        <w:ind w:left="1134" w:firstLine="0"/>
        <w:rPr>
          <w:rFonts w:ascii="Times New Roman" w:hAnsi="Times New Roman" w:cs="Times New Roman"/>
          <w:sz w:val="22"/>
          <w:szCs w:val="22"/>
        </w:rPr>
      </w:pPr>
      <w:r w:rsidRPr="00016E92">
        <w:rPr>
          <w:rFonts w:ascii="Times New Roman" w:eastAsia="Times New Roman" w:hAnsi="Times New Roman" w:cs="Times New Roman"/>
          <w:sz w:val="22"/>
          <w:szCs w:val="22"/>
        </w:rPr>
        <w:t>DECLARO que estou ciente e concordo com as condições contidas no edital e seus anexos, bem como de que cumpre plenamente os requisitos de habilitação definidos no edital;</w:t>
      </w:r>
    </w:p>
    <w:p w14:paraId="2A3318D8" w14:textId="77777777" w:rsidR="00D54377" w:rsidRPr="00016E92" w:rsidRDefault="00D54377" w:rsidP="00541D70">
      <w:pPr>
        <w:pBdr>
          <w:top w:val="nil"/>
          <w:left w:val="nil"/>
          <w:bottom w:val="nil"/>
          <w:right w:val="nil"/>
          <w:between w:val="nil"/>
        </w:pBdr>
        <w:tabs>
          <w:tab w:val="left" w:pos="567"/>
          <w:tab w:val="left" w:pos="1276"/>
        </w:tabs>
        <w:spacing w:before="0"/>
        <w:ind w:left="1134"/>
        <w:rPr>
          <w:rFonts w:ascii="Times New Roman" w:eastAsia="Times New Roman" w:hAnsi="Times New Roman" w:cs="Times New Roman"/>
          <w:sz w:val="22"/>
          <w:szCs w:val="22"/>
        </w:rPr>
      </w:pPr>
    </w:p>
    <w:p w14:paraId="2A3318D9" w14:textId="77777777" w:rsidR="00D54377" w:rsidRPr="00016E92" w:rsidRDefault="00AB280D" w:rsidP="00541D70">
      <w:pPr>
        <w:numPr>
          <w:ilvl w:val="0"/>
          <w:numId w:val="1"/>
        </w:numPr>
        <w:pBdr>
          <w:top w:val="nil"/>
          <w:left w:val="nil"/>
          <w:bottom w:val="nil"/>
          <w:right w:val="nil"/>
          <w:between w:val="nil"/>
        </w:pBdr>
        <w:tabs>
          <w:tab w:val="left" w:pos="567"/>
          <w:tab w:val="left" w:pos="1276"/>
        </w:tabs>
        <w:spacing w:before="0"/>
        <w:ind w:left="1134" w:firstLine="0"/>
        <w:rPr>
          <w:rFonts w:ascii="Times New Roman" w:hAnsi="Times New Roman" w:cs="Times New Roman"/>
          <w:sz w:val="22"/>
          <w:szCs w:val="22"/>
        </w:rPr>
      </w:pPr>
      <w:r w:rsidRPr="00016E92">
        <w:rPr>
          <w:rFonts w:ascii="Times New Roman" w:eastAsia="Times New Roman" w:hAnsi="Times New Roman" w:cs="Times New Roman"/>
          <w:sz w:val="22"/>
          <w:szCs w:val="22"/>
        </w:rPr>
        <w:t>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2A3318DA" w14:textId="77777777" w:rsidR="00D54377" w:rsidRPr="00016E92" w:rsidRDefault="00D54377" w:rsidP="00541D70">
      <w:pPr>
        <w:pBdr>
          <w:top w:val="nil"/>
          <w:left w:val="nil"/>
          <w:bottom w:val="nil"/>
          <w:right w:val="nil"/>
          <w:between w:val="nil"/>
        </w:pBdr>
        <w:spacing w:before="0"/>
        <w:ind w:left="720"/>
        <w:rPr>
          <w:rFonts w:ascii="Times New Roman" w:eastAsia="Times New Roman" w:hAnsi="Times New Roman" w:cs="Times New Roman"/>
          <w:sz w:val="22"/>
          <w:szCs w:val="22"/>
        </w:rPr>
      </w:pPr>
    </w:p>
    <w:p w14:paraId="2A3318DB" w14:textId="77777777" w:rsidR="00D54377" w:rsidRPr="00016E92" w:rsidRDefault="00AB280D" w:rsidP="00541D70">
      <w:pPr>
        <w:numPr>
          <w:ilvl w:val="0"/>
          <w:numId w:val="1"/>
        </w:numPr>
        <w:pBdr>
          <w:top w:val="nil"/>
          <w:left w:val="nil"/>
          <w:bottom w:val="nil"/>
          <w:right w:val="nil"/>
          <w:between w:val="nil"/>
        </w:pBdr>
        <w:tabs>
          <w:tab w:val="left" w:pos="567"/>
          <w:tab w:val="left" w:pos="1276"/>
        </w:tabs>
        <w:spacing w:before="0"/>
        <w:ind w:left="1134" w:firstLine="0"/>
        <w:rPr>
          <w:rFonts w:ascii="Times New Roman" w:hAnsi="Times New Roman" w:cs="Times New Roman"/>
          <w:sz w:val="22"/>
          <w:szCs w:val="22"/>
        </w:rPr>
      </w:pPr>
      <w:r w:rsidRPr="00016E92">
        <w:rPr>
          <w:rFonts w:ascii="Times New Roman" w:eastAsia="Times New Roman" w:hAnsi="Times New Roman" w:cs="Times New Roman"/>
          <w:sz w:val="22"/>
          <w:szCs w:val="22"/>
        </w:rPr>
        <w:t>Declaro que estou ciente do edital e concordo com as condições locais para o cumprimento das obrigações objeto da licitação, conforme o art. 67, inciso VI, da Lei Federal nº 14.133/21;</w:t>
      </w:r>
    </w:p>
    <w:p w14:paraId="2A3318DC" w14:textId="77777777" w:rsidR="00D54377" w:rsidRPr="00016E92" w:rsidRDefault="00D54377" w:rsidP="00541D70">
      <w:pPr>
        <w:pBdr>
          <w:top w:val="nil"/>
          <w:left w:val="nil"/>
          <w:bottom w:val="nil"/>
          <w:right w:val="nil"/>
          <w:between w:val="nil"/>
        </w:pBdr>
        <w:spacing w:before="0"/>
        <w:ind w:left="720"/>
        <w:rPr>
          <w:rFonts w:ascii="Times New Roman" w:eastAsia="Times New Roman" w:hAnsi="Times New Roman" w:cs="Times New Roman"/>
          <w:sz w:val="22"/>
          <w:szCs w:val="22"/>
        </w:rPr>
      </w:pPr>
    </w:p>
    <w:p w14:paraId="2A3318DD" w14:textId="77777777" w:rsidR="00D54377" w:rsidRPr="00016E92" w:rsidRDefault="00AB280D" w:rsidP="00541D70">
      <w:pPr>
        <w:numPr>
          <w:ilvl w:val="0"/>
          <w:numId w:val="1"/>
        </w:numPr>
        <w:pBdr>
          <w:top w:val="nil"/>
          <w:left w:val="nil"/>
          <w:bottom w:val="nil"/>
          <w:right w:val="nil"/>
          <w:between w:val="nil"/>
        </w:pBdr>
        <w:tabs>
          <w:tab w:val="left" w:pos="567"/>
          <w:tab w:val="left" w:pos="1276"/>
        </w:tabs>
        <w:spacing w:before="0"/>
        <w:ind w:left="1134" w:firstLine="0"/>
        <w:rPr>
          <w:rFonts w:ascii="Times New Roman" w:hAnsi="Times New Roman" w:cs="Times New Roman"/>
          <w:sz w:val="22"/>
          <w:szCs w:val="22"/>
        </w:rPr>
      </w:pPr>
      <w:r w:rsidRPr="00016E92">
        <w:rPr>
          <w:rFonts w:ascii="Times New Roman" w:eastAsia="Times New Roman" w:hAnsi="Times New Roman" w:cs="Times New Roman"/>
          <w:sz w:val="22"/>
          <w:szCs w:val="22"/>
        </w:rPr>
        <w:t>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124B3108" w14:textId="77777777" w:rsidR="00CD2909" w:rsidRPr="00016E92" w:rsidRDefault="00CD2909" w:rsidP="00541D70">
      <w:pPr>
        <w:pBdr>
          <w:top w:val="nil"/>
          <w:left w:val="nil"/>
          <w:bottom w:val="nil"/>
          <w:right w:val="nil"/>
          <w:between w:val="nil"/>
        </w:pBdr>
        <w:tabs>
          <w:tab w:val="left" w:pos="567"/>
          <w:tab w:val="left" w:pos="1276"/>
        </w:tabs>
        <w:spacing w:before="0"/>
        <w:ind w:left="1134"/>
        <w:rPr>
          <w:rFonts w:ascii="Times New Roman" w:hAnsi="Times New Roman" w:cs="Times New Roman"/>
          <w:sz w:val="22"/>
          <w:szCs w:val="22"/>
        </w:rPr>
      </w:pPr>
    </w:p>
    <w:p w14:paraId="2A3318DF" w14:textId="2C3BEEF6" w:rsidR="00D54377" w:rsidRPr="00016E92" w:rsidRDefault="00AB280D" w:rsidP="00541D70">
      <w:pPr>
        <w:numPr>
          <w:ilvl w:val="0"/>
          <w:numId w:val="1"/>
        </w:numPr>
        <w:pBdr>
          <w:top w:val="nil"/>
          <w:left w:val="nil"/>
          <w:bottom w:val="nil"/>
          <w:right w:val="nil"/>
          <w:between w:val="nil"/>
        </w:pBdr>
        <w:tabs>
          <w:tab w:val="left" w:pos="567"/>
          <w:tab w:val="left" w:pos="1276"/>
        </w:tabs>
        <w:spacing w:before="0"/>
        <w:ind w:left="1134" w:firstLine="0"/>
        <w:rPr>
          <w:rFonts w:ascii="Times New Roman" w:hAnsi="Times New Roman" w:cs="Times New Roman"/>
          <w:sz w:val="22"/>
          <w:szCs w:val="22"/>
        </w:rPr>
      </w:pPr>
      <w:r w:rsidRPr="00016E92">
        <w:rPr>
          <w:rFonts w:ascii="Times New Roman" w:eastAsia="Times New Roman" w:hAnsi="Times New Roman" w:cs="Times New Roman"/>
          <w:sz w:val="22"/>
          <w:szCs w:val="22"/>
        </w:rPr>
        <w:t>Declaro que cumpro as exigências de reserva de cargos para pessoa com deficiência e para reabilitado da Previdência Social, previstas em lei e em outras normas específicas, conforme art. 63, inciso IV, da Lei Federal nº 14.133/21;</w:t>
      </w:r>
    </w:p>
    <w:p w14:paraId="2A3318E0" w14:textId="77777777" w:rsidR="00D54377" w:rsidRPr="00016E92" w:rsidRDefault="00D54377" w:rsidP="00541D70">
      <w:pPr>
        <w:pBdr>
          <w:top w:val="nil"/>
          <w:left w:val="nil"/>
          <w:bottom w:val="nil"/>
          <w:right w:val="nil"/>
          <w:between w:val="nil"/>
        </w:pBdr>
        <w:spacing w:before="0"/>
        <w:ind w:left="720"/>
        <w:rPr>
          <w:rFonts w:ascii="Times New Roman" w:eastAsia="Times New Roman" w:hAnsi="Times New Roman" w:cs="Times New Roman"/>
          <w:sz w:val="22"/>
          <w:szCs w:val="22"/>
        </w:rPr>
      </w:pPr>
    </w:p>
    <w:p w14:paraId="2A3318E1" w14:textId="77777777" w:rsidR="00D54377" w:rsidRPr="00016E92" w:rsidRDefault="00AB280D" w:rsidP="00541D70">
      <w:pPr>
        <w:numPr>
          <w:ilvl w:val="0"/>
          <w:numId w:val="1"/>
        </w:numPr>
        <w:pBdr>
          <w:top w:val="nil"/>
          <w:left w:val="nil"/>
          <w:bottom w:val="nil"/>
          <w:right w:val="nil"/>
          <w:between w:val="nil"/>
        </w:pBdr>
        <w:tabs>
          <w:tab w:val="left" w:pos="567"/>
          <w:tab w:val="left" w:pos="1276"/>
        </w:tabs>
        <w:spacing w:before="0"/>
        <w:ind w:left="1134" w:firstLine="0"/>
        <w:rPr>
          <w:rFonts w:ascii="Times New Roman" w:hAnsi="Times New Roman" w:cs="Times New Roman"/>
          <w:sz w:val="22"/>
          <w:szCs w:val="22"/>
        </w:rPr>
      </w:pPr>
      <w:r w:rsidRPr="00016E92">
        <w:rPr>
          <w:rFonts w:ascii="Times New Roman" w:eastAsia="Times New Roman" w:hAnsi="Times New Roman" w:cs="Times New Roman"/>
          <w:sz w:val="22"/>
          <w:szCs w:val="22"/>
        </w:rPr>
        <w:t>Declaro que atendo aos requisitos de habilitação, conforme disposto no art. 63, inciso I, da Lei Federal nº 14.133/21;</w:t>
      </w:r>
    </w:p>
    <w:p w14:paraId="2A3318E2" w14:textId="77777777" w:rsidR="00D54377" w:rsidRPr="00016E92" w:rsidRDefault="00D54377" w:rsidP="00541D70">
      <w:pPr>
        <w:pBdr>
          <w:top w:val="nil"/>
          <w:left w:val="nil"/>
          <w:bottom w:val="nil"/>
          <w:right w:val="nil"/>
          <w:between w:val="nil"/>
        </w:pBdr>
        <w:spacing w:before="0"/>
        <w:ind w:left="720"/>
        <w:rPr>
          <w:rFonts w:ascii="Times New Roman" w:eastAsia="Times New Roman" w:hAnsi="Times New Roman" w:cs="Times New Roman"/>
          <w:sz w:val="22"/>
          <w:szCs w:val="22"/>
        </w:rPr>
      </w:pPr>
    </w:p>
    <w:p w14:paraId="2A3318E3" w14:textId="77777777" w:rsidR="00D54377" w:rsidRPr="00016E92" w:rsidRDefault="00AB280D" w:rsidP="00541D70">
      <w:pPr>
        <w:numPr>
          <w:ilvl w:val="0"/>
          <w:numId w:val="1"/>
        </w:numPr>
        <w:pBdr>
          <w:top w:val="nil"/>
          <w:left w:val="nil"/>
          <w:bottom w:val="nil"/>
          <w:right w:val="nil"/>
          <w:between w:val="nil"/>
        </w:pBdr>
        <w:tabs>
          <w:tab w:val="left" w:pos="567"/>
          <w:tab w:val="left" w:pos="1276"/>
        </w:tabs>
        <w:spacing w:before="0"/>
        <w:ind w:left="1134" w:firstLine="0"/>
        <w:rPr>
          <w:rFonts w:ascii="Times New Roman" w:hAnsi="Times New Roman" w:cs="Times New Roman"/>
          <w:sz w:val="22"/>
          <w:szCs w:val="22"/>
        </w:rPr>
      </w:pPr>
      <w:r w:rsidRPr="00016E92">
        <w:rPr>
          <w:rFonts w:ascii="Times New Roman" w:eastAsia="Times New Roman" w:hAnsi="Times New Roman" w:cs="Times New Roman"/>
          <w:sz w:val="22"/>
          <w:szCs w:val="22"/>
        </w:rPr>
        <w:t>Declaro que não incorro nas condições impeditivas do art. 14 da Lei Federal nº 14.133/21;</w:t>
      </w:r>
    </w:p>
    <w:p w14:paraId="2A3318E4" w14:textId="77777777" w:rsidR="00D54377" w:rsidRPr="00016E92" w:rsidRDefault="00D54377" w:rsidP="00541D70">
      <w:pPr>
        <w:pBdr>
          <w:top w:val="nil"/>
          <w:left w:val="nil"/>
          <w:bottom w:val="nil"/>
          <w:right w:val="nil"/>
          <w:between w:val="nil"/>
        </w:pBdr>
        <w:spacing w:before="0"/>
        <w:ind w:left="720"/>
        <w:rPr>
          <w:rFonts w:ascii="Times New Roman" w:eastAsia="Times New Roman" w:hAnsi="Times New Roman" w:cs="Times New Roman"/>
          <w:sz w:val="22"/>
          <w:szCs w:val="22"/>
        </w:rPr>
      </w:pPr>
    </w:p>
    <w:p w14:paraId="2A3318E5" w14:textId="77777777" w:rsidR="00D54377" w:rsidRPr="00016E92" w:rsidRDefault="00AB280D" w:rsidP="00541D70">
      <w:pPr>
        <w:numPr>
          <w:ilvl w:val="0"/>
          <w:numId w:val="1"/>
        </w:numPr>
        <w:pBdr>
          <w:top w:val="nil"/>
          <w:left w:val="nil"/>
          <w:bottom w:val="nil"/>
          <w:right w:val="nil"/>
          <w:between w:val="nil"/>
        </w:pBdr>
        <w:tabs>
          <w:tab w:val="left" w:pos="567"/>
          <w:tab w:val="left" w:pos="1276"/>
        </w:tabs>
        <w:spacing w:before="0"/>
        <w:ind w:left="1134" w:firstLine="0"/>
        <w:rPr>
          <w:rFonts w:ascii="Times New Roman" w:hAnsi="Times New Roman" w:cs="Times New Roman"/>
          <w:sz w:val="22"/>
          <w:szCs w:val="22"/>
        </w:rPr>
      </w:pPr>
      <w:r w:rsidRPr="00016E92">
        <w:rPr>
          <w:rFonts w:ascii="Times New Roman" w:eastAsia="Times New Roman" w:hAnsi="Times New Roman" w:cs="Times New Roman"/>
          <w:sz w:val="22"/>
          <w:szCs w:val="22"/>
        </w:rPr>
        <w:t>Declaro que a proposta apresentada para esta licitação está em conformidade com as exigências do instrumento convocatório e me responsabilizo pela veracidade e autenticidade dos documentos apresentados.</w:t>
      </w:r>
    </w:p>
    <w:p w14:paraId="51FBFC9D" w14:textId="77777777" w:rsidR="00037C12" w:rsidRPr="00016E92" w:rsidRDefault="00037C12" w:rsidP="00541D70">
      <w:pPr>
        <w:pStyle w:val="PargrafodaLista"/>
        <w:spacing w:after="0" w:line="240" w:lineRule="auto"/>
        <w:rPr>
          <w:rFonts w:ascii="Times New Roman" w:eastAsia="Times New Roman" w:hAnsi="Times New Roman" w:cs="Times New Roman"/>
        </w:rPr>
      </w:pPr>
    </w:p>
    <w:p w14:paraId="2A3318E7" w14:textId="77777777" w:rsidR="00D54377" w:rsidRPr="00016E92" w:rsidRDefault="00AB280D" w:rsidP="00541D70">
      <w:pPr>
        <w:keepLines/>
        <w:pBdr>
          <w:top w:val="nil"/>
          <w:left w:val="nil"/>
          <w:bottom w:val="nil"/>
          <w:right w:val="nil"/>
          <w:between w:val="nil"/>
        </w:pBdr>
        <w:spacing w:before="0"/>
        <w:ind w:firstLine="1134"/>
        <w:rPr>
          <w:rFonts w:ascii="Times New Roman" w:eastAsia="Times New Roman" w:hAnsi="Times New Roman" w:cs="Times New Roman"/>
          <w:b/>
          <w:sz w:val="22"/>
          <w:szCs w:val="22"/>
        </w:rPr>
      </w:pPr>
      <w:r w:rsidRPr="00016E92">
        <w:rPr>
          <w:rFonts w:ascii="Times New Roman" w:eastAsia="Times New Roman" w:hAnsi="Times New Roman" w:cs="Times New Roman"/>
          <w:sz w:val="22"/>
          <w:szCs w:val="22"/>
        </w:rPr>
        <w:t>Declaramos, ainda, estar ciente das sanções que poderão ser impostas, conforme disposto no respectivo edital e na Lei nº 14.133/2021, na hipótese de falsidade da presente declaração.</w:t>
      </w:r>
    </w:p>
    <w:p w14:paraId="2A3318E8" w14:textId="77777777" w:rsidR="00D54377" w:rsidRPr="00016E92" w:rsidRDefault="00D54377" w:rsidP="00541D70">
      <w:pPr>
        <w:pBdr>
          <w:top w:val="nil"/>
          <w:left w:val="nil"/>
          <w:bottom w:val="nil"/>
          <w:right w:val="nil"/>
          <w:between w:val="nil"/>
        </w:pBdr>
        <w:spacing w:before="0"/>
        <w:rPr>
          <w:rFonts w:ascii="Times New Roman" w:eastAsia="Times New Roman" w:hAnsi="Times New Roman" w:cs="Times New Roman"/>
          <w:sz w:val="22"/>
          <w:szCs w:val="22"/>
        </w:rPr>
      </w:pPr>
    </w:p>
    <w:p w14:paraId="2A3318E9" w14:textId="77777777" w:rsidR="00D54377" w:rsidRPr="00016E92" w:rsidRDefault="00AB280D" w:rsidP="00541D70">
      <w:pPr>
        <w:pBdr>
          <w:top w:val="nil"/>
          <w:left w:val="nil"/>
          <w:bottom w:val="nil"/>
          <w:right w:val="nil"/>
          <w:between w:val="nil"/>
        </w:pBdr>
        <w:tabs>
          <w:tab w:val="center" w:pos="4252"/>
          <w:tab w:val="right" w:pos="8504"/>
        </w:tabs>
        <w:spacing w:before="0"/>
        <w:jc w:val="center"/>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Local e data.</w:t>
      </w:r>
    </w:p>
    <w:p w14:paraId="2A3318EA" w14:textId="77777777" w:rsidR="00D54377" w:rsidRPr="00016E92" w:rsidRDefault="00D54377" w:rsidP="00541D70">
      <w:pPr>
        <w:pBdr>
          <w:top w:val="nil"/>
          <w:left w:val="nil"/>
          <w:bottom w:val="nil"/>
          <w:right w:val="nil"/>
          <w:between w:val="nil"/>
        </w:pBdr>
        <w:tabs>
          <w:tab w:val="center" w:pos="4252"/>
          <w:tab w:val="right" w:pos="8504"/>
        </w:tabs>
        <w:spacing w:before="0"/>
        <w:jc w:val="center"/>
        <w:rPr>
          <w:rFonts w:ascii="Times New Roman" w:eastAsia="Times New Roman" w:hAnsi="Times New Roman" w:cs="Times New Roman"/>
          <w:sz w:val="22"/>
          <w:szCs w:val="22"/>
        </w:rPr>
      </w:pPr>
    </w:p>
    <w:p w14:paraId="2A3318EB" w14:textId="77777777" w:rsidR="00D54377" w:rsidRPr="00016E92" w:rsidRDefault="00AB280D" w:rsidP="00541D70">
      <w:pPr>
        <w:spacing w:before="0"/>
        <w:jc w:val="center"/>
        <w:rPr>
          <w:rFonts w:ascii="Times New Roman" w:eastAsia="Times New Roman" w:hAnsi="Times New Roman" w:cs="Times New Roman"/>
          <w:sz w:val="22"/>
          <w:szCs w:val="22"/>
        </w:rPr>
      </w:pPr>
      <w:r w:rsidRPr="00016E92">
        <w:rPr>
          <w:rFonts w:ascii="Times New Roman" w:eastAsia="Times New Roman" w:hAnsi="Times New Roman" w:cs="Times New Roman"/>
          <w:sz w:val="22"/>
          <w:szCs w:val="22"/>
        </w:rPr>
        <w:t>(nome completo da empresa e do seu representante legal, com assinatura</w:t>
      </w:r>
    </w:p>
    <w:p w14:paraId="2A3318EC" w14:textId="77777777" w:rsidR="00D54377" w:rsidRPr="00016E92" w:rsidRDefault="00AB280D" w:rsidP="00541D70">
      <w:pPr>
        <w:spacing w:before="0"/>
        <w:jc w:val="center"/>
        <w:rPr>
          <w:rFonts w:ascii="Times New Roman" w:eastAsia="Times New Roman" w:hAnsi="Times New Roman" w:cs="Times New Roman"/>
          <w:b/>
          <w:sz w:val="22"/>
          <w:szCs w:val="22"/>
        </w:rPr>
      </w:pPr>
      <w:r w:rsidRPr="00016E92">
        <w:rPr>
          <w:rFonts w:ascii="Times New Roman" w:eastAsia="Times New Roman" w:hAnsi="Times New Roman" w:cs="Times New Roman"/>
          <w:sz w:val="22"/>
          <w:szCs w:val="22"/>
        </w:rPr>
        <w:t>e a devida identificação e qualificação).</w:t>
      </w:r>
    </w:p>
    <w:p w14:paraId="2A3318ED" w14:textId="77777777" w:rsidR="00D54377" w:rsidRPr="00016E92" w:rsidRDefault="00D54377" w:rsidP="00541D70">
      <w:pPr>
        <w:spacing w:before="0"/>
        <w:rPr>
          <w:rFonts w:ascii="Times New Roman" w:eastAsia="Times New Roman" w:hAnsi="Times New Roman" w:cs="Times New Roman"/>
          <w:b/>
          <w:sz w:val="22"/>
          <w:szCs w:val="22"/>
        </w:rPr>
      </w:pPr>
    </w:p>
    <w:p w14:paraId="2A3318EF" w14:textId="52E1DEB5" w:rsidR="00D54377" w:rsidRDefault="00AB280D" w:rsidP="00541D70">
      <w:pPr>
        <w:spacing w:before="0"/>
        <w:rPr>
          <w:rFonts w:ascii="Times New Roman" w:eastAsia="Times New Roman" w:hAnsi="Times New Roman" w:cs="Times New Roman"/>
          <w:sz w:val="22"/>
          <w:szCs w:val="22"/>
        </w:rPr>
      </w:pPr>
      <w:r w:rsidRPr="00016E92">
        <w:rPr>
          <w:rFonts w:ascii="Times New Roman" w:eastAsia="Times New Roman" w:hAnsi="Times New Roman" w:cs="Times New Roman"/>
          <w:b/>
          <w:sz w:val="22"/>
          <w:szCs w:val="22"/>
        </w:rPr>
        <w:t xml:space="preserve">Obs.: </w:t>
      </w:r>
      <w:r w:rsidRPr="00016E92">
        <w:rPr>
          <w:rFonts w:ascii="Times New Roman" w:eastAsia="Times New Roman" w:hAnsi="Times New Roman" w:cs="Times New Roman"/>
          <w:sz w:val="22"/>
          <w:szCs w:val="22"/>
        </w:rPr>
        <w:t>Modelo de Declaração a ser utilizada, devendo ser confeccionada e apresentada em papel timbrado da empresa licitante.</w:t>
      </w:r>
    </w:p>
    <w:p w14:paraId="095FF6C3" w14:textId="77777777" w:rsidR="002915AB" w:rsidRDefault="002915AB" w:rsidP="00541D70">
      <w:pPr>
        <w:spacing w:before="0"/>
        <w:rPr>
          <w:rFonts w:ascii="Times New Roman" w:eastAsia="Times New Roman" w:hAnsi="Times New Roman" w:cs="Times New Roman"/>
          <w:b/>
          <w:sz w:val="22"/>
          <w:szCs w:val="22"/>
        </w:rPr>
      </w:pPr>
    </w:p>
    <w:p w14:paraId="38989294" w14:textId="77777777" w:rsidR="0077384D" w:rsidRPr="00016E92" w:rsidRDefault="0077384D" w:rsidP="00541D70">
      <w:pPr>
        <w:spacing w:before="0"/>
        <w:rPr>
          <w:rFonts w:ascii="Times New Roman" w:eastAsia="Times New Roman" w:hAnsi="Times New Roman" w:cs="Times New Roman"/>
          <w:b/>
          <w:sz w:val="22"/>
          <w:szCs w:val="22"/>
        </w:rPr>
      </w:pPr>
    </w:p>
    <w:p w14:paraId="2A3318F7" w14:textId="06918380" w:rsidR="00D54377" w:rsidRPr="00AC2106" w:rsidRDefault="00DB2789" w:rsidP="00541D70">
      <w:pPr>
        <w:spacing w:before="0"/>
        <w:jc w:val="center"/>
        <w:rPr>
          <w:rFonts w:ascii="Times New Roman" w:eastAsia="Times New Roman" w:hAnsi="Times New Roman" w:cs="Times New Roman"/>
          <w:b/>
          <w:sz w:val="22"/>
          <w:szCs w:val="22"/>
        </w:rPr>
      </w:pPr>
      <w:r w:rsidRPr="00AC2106">
        <w:rPr>
          <w:rFonts w:ascii="Times New Roman" w:eastAsia="Times New Roman" w:hAnsi="Times New Roman" w:cs="Times New Roman"/>
          <w:b/>
          <w:sz w:val="22"/>
          <w:szCs w:val="22"/>
        </w:rPr>
        <w:t xml:space="preserve">CONCORRÊNCIA – ELETRÔNICA Nº </w:t>
      </w:r>
      <w:r w:rsidR="00D33F2F">
        <w:rPr>
          <w:rFonts w:ascii="Times New Roman" w:eastAsia="Times New Roman" w:hAnsi="Times New Roman" w:cs="Times New Roman"/>
          <w:b/>
          <w:sz w:val="22"/>
          <w:szCs w:val="22"/>
        </w:rPr>
        <w:t xml:space="preserve">011/2026 </w:t>
      </w:r>
      <w:r w:rsidR="00AB280D" w:rsidRPr="00AC2106">
        <w:rPr>
          <w:rFonts w:ascii="Times New Roman" w:eastAsia="Times New Roman" w:hAnsi="Times New Roman" w:cs="Times New Roman"/>
          <w:b/>
          <w:sz w:val="22"/>
          <w:szCs w:val="22"/>
        </w:rPr>
        <w:t xml:space="preserve"> </w:t>
      </w:r>
    </w:p>
    <w:p w14:paraId="2A3318F8" w14:textId="77777777" w:rsidR="00D54377" w:rsidRPr="00AC2106" w:rsidRDefault="00D54377" w:rsidP="00541D70">
      <w:pPr>
        <w:spacing w:before="0"/>
        <w:jc w:val="center"/>
        <w:rPr>
          <w:rFonts w:ascii="Times New Roman" w:eastAsia="Times New Roman" w:hAnsi="Times New Roman" w:cs="Times New Roman"/>
          <w:b/>
          <w:sz w:val="22"/>
          <w:szCs w:val="22"/>
        </w:rPr>
      </w:pPr>
    </w:p>
    <w:p w14:paraId="2A3318F9" w14:textId="0E856ED3" w:rsidR="00D54377" w:rsidRPr="00AC2106" w:rsidRDefault="00DB2789"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r w:rsidRPr="00AC2106">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2A3318FA" w14:textId="77777777" w:rsidR="00D54377" w:rsidRPr="00AC2106" w:rsidRDefault="00D54377"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2A3318FB" w14:textId="12AFA8C1" w:rsidR="00D54377" w:rsidRPr="00AC2106" w:rsidRDefault="005848A1"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r w:rsidRPr="00AC2106">
        <w:rPr>
          <w:rFonts w:ascii="Times New Roman" w:eastAsia="Times New Roman" w:hAnsi="Times New Roman" w:cs="Times New Roman"/>
          <w:b/>
          <w:sz w:val="22"/>
          <w:szCs w:val="22"/>
        </w:rPr>
        <w:t>ANEXO V</w:t>
      </w:r>
    </w:p>
    <w:p w14:paraId="2A3318FC" w14:textId="77777777" w:rsidR="00D54377" w:rsidRPr="00AC2106" w:rsidRDefault="00D54377" w:rsidP="00541D70">
      <w:pPr>
        <w:pBdr>
          <w:top w:val="nil"/>
          <w:left w:val="nil"/>
          <w:bottom w:val="nil"/>
          <w:right w:val="nil"/>
          <w:between w:val="nil"/>
        </w:pBdr>
        <w:spacing w:before="0"/>
        <w:jc w:val="center"/>
        <w:rPr>
          <w:rFonts w:ascii="Times New Roman" w:eastAsia="Times New Roman" w:hAnsi="Times New Roman" w:cs="Times New Roman"/>
          <w:b/>
          <w:sz w:val="22"/>
          <w:szCs w:val="22"/>
        </w:rPr>
      </w:pPr>
    </w:p>
    <w:p w14:paraId="65480560" w14:textId="77777777" w:rsidR="00AC2106" w:rsidRPr="00AC2106" w:rsidRDefault="00AC2106" w:rsidP="00AC2106">
      <w:pPr>
        <w:autoSpaceDE w:val="0"/>
        <w:autoSpaceDN w:val="0"/>
        <w:adjustRightInd w:val="0"/>
        <w:spacing w:before="0" w:line="276" w:lineRule="auto"/>
        <w:jc w:val="center"/>
        <w:rPr>
          <w:rStyle w:val="eop"/>
          <w:rFonts w:ascii="Times New Roman" w:hAnsi="Times New Roman"/>
        </w:rPr>
      </w:pPr>
      <w:bookmarkStart w:id="21" w:name="_Hlk26945505"/>
      <w:r w:rsidRPr="00AC2106">
        <w:rPr>
          <w:rFonts w:ascii="Times New Roman" w:hAnsi="Times New Roman" w:cs="Times New Roman"/>
          <w:b/>
        </w:rPr>
        <w:t>MINUTA DO CONTRATO</w:t>
      </w:r>
    </w:p>
    <w:p w14:paraId="17030F24" w14:textId="77777777" w:rsidR="00AC2106" w:rsidRPr="00AC2106" w:rsidRDefault="00AC2106" w:rsidP="00AC2106">
      <w:pPr>
        <w:autoSpaceDE w:val="0"/>
        <w:autoSpaceDN w:val="0"/>
        <w:adjustRightInd w:val="0"/>
        <w:spacing w:before="0" w:line="276" w:lineRule="auto"/>
        <w:jc w:val="center"/>
        <w:rPr>
          <w:rFonts w:ascii="Times New Roman" w:hAnsi="Times New Roman" w:cs="Times New Roman"/>
          <w:b/>
        </w:rPr>
      </w:pPr>
    </w:p>
    <w:p w14:paraId="6B6894B1" w14:textId="66EE2BB5" w:rsidR="00AC2106" w:rsidRPr="00AC2106" w:rsidRDefault="00AC2106" w:rsidP="00AC2106">
      <w:pPr>
        <w:pStyle w:val="Recuodecorpodetexto"/>
        <w:spacing w:after="0" w:line="276" w:lineRule="auto"/>
        <w:ind w:left="4536" w:hanging="4536"/>
        <w:rPr>
          <w:rFonts w:ascii="Times New Roman" w:hAnsi="Times New Roman" w:cs="Times New Roman"/>
          <w:b/>
          <w:bCs/>
        </w:rPr>
      </w:pPr>
      <w:r w:rsidRPr="00AC2106">
        <w:rPr>
          <w:rFonts w:ascii="Times New Roman" w:hAnsi="Times New Roman" w:cs="Times New Roman"/>
          <w:b/>
          <w:bCs/>
        </w:rPr>
        <w:t>CONTRATO Nº XXX/202</w:t>
      </w:r>
      <w:r w:rsidR="002915AB">
        <w:rPr>
          <w:rFonts w:ascii="Times New Roman" w:hAnsi="Times New Roman" w:cs="Times New Roman"/>
          <w:b/>
          <w:bCs/>
        </w:rPr>
        <w:t>6</w:t>
      </w:r>
    </w:p>
    <w:p w14:paraId="261D487B" w14:textId="267A0D12" w:rsidR="00AC2106" w:rsidRPr="00AC2106" w:rsidRDefault="00AC2106" w:rsidP="00AC2106">
      <w:pPr>
        <w:pStyle w:val="Recuodecorpodetexto"/>
        <w:spacing w:after="0" w:line="276" w:lineRule="auto"/>
        <w:ind w:left="4536" w:hanging="4536"/>
        <w:rPr>
          <w:rFonts w:ascii="Times New Roman" w:hAnsi="Times New Roman" w:cs="Times New Roman"/>
          <w:b/>
          <w:bCs/>
        </w:rPr>
      </w:pPr>
      <w:r w:rsidRPr="00AC2106">
        <w:rPr>
          <w:rFonts w:ascii="Times New Roman" w:hAnsi="Times New Roman" w:cs="Times New Roman"/>
          <w:b/>
          <w:bCs/>
        </w:rPr>
        <w:t>PROCESSO Nº XXX/202</w:t>
      </w:r>
      <w:r w:rsidR="002915AB">
        <w:rPr>
          <w:rFonts w:ascii="Times New Roman" w:hAnsi="Times New Roman" w:cs="Times New Roman"/>
          <w:b/>
          <w:bCs/>
        </w:rPr>
        <w:t>6</w:t>
      </w:r>
    </w:p>
    <w:p w14:paraId="4C726C07" w14:textId="77777777" w:rsidR="00AC2106" w:rsidRPr="00AC2106" w:rsidRDefault="00AC2106" w:rsidP="00AC2106">
      <w:pPr>
        <w:pStyle w:val="Pargrafo"/>
        <w:spacing w:line="276" w:lineRule="auto"/>
        <w:ind w:left="4395" w:firstLine="0"/>
        <w:rPr>
          <w:rFonts w:ascii="Times New Roman" w:hAnsi="Times New Roman"/>
          <w:b/>
          <w:sz w:val="24"/>
          <w:szCs w:val="24"/>
        </w:rPr>
      </w:pPr>
    </w:p>
    <w:p w14:paraId="5CA71E1C" w14:textId="77777777" w:rsidR="00AC2106" w:rsidRPr="00AC2106" w:rsidRDefault="00AC2106" w:rsidP="00AC2106">
      <w:pPr>
        <w:pStyle w:val="Pargrafo"/>
        <w:spacing w:line="276" w:lineRule="auto"/>
        <w:ind w:left="4395" w:firstLine="0"/>
        <w:rPr>
          <w:rFonts w:ascii="Times New Roman" w:hAnsi="Times New Roman"/>
          <w:bCs/>
          <w:caps/>
          <w:sz w:val="24"/>
          <w:szCs w:val="24"/>
        </w:rPr>
      </w:pPr>
      <w:r w:rsidRPr="00AC2106">
        <w:rPr>
          <w:rFonts w:ascii="Times New Roman" w:hAnsi="Times New Roman"/>
          <w:bCs/>
          <w:sz w:val="24"/>
          <w:szCs w:val="24"/>
        </w:rPr>
        <w:t>CONTRATO</w:t>
      </w:r>
      <w:r w:rsidRPr="00AC2106">
        <w:rPr>
          <w:rFonts w:ascii="Times New Roman" w:hAnsi="Times New Roman"/>
          <w:b/>
          <w:sz w:val="24"/>
          <w:szCs w:val="24"/>
        </w:rPr>
        <w:t xml:space="preserve"> </w:t>
      </w:r>
      <w:r w:rsidRPr="00AC2106">
        <w:rPr>
          <w:rFonts w:ascii="Times New Roman" w:hAnsi="Times New Roman"/>
          <w:bCs/>
          <w:sz w:val="24"/>
          <w:szCs w:val="24"/>
        </w:rPr>
        <w:t xml:space="preserve">QUE ENTRE SI CELEBRAM O </w:t>
      </w:r>
      <w:r w:rsidRPr="00AC2106">
        <w:rPr>
          <w:rFonts w:ascii="Times New Roman" w:hAnsi="Times New Roman"/>
          <w:b/>
          <w:sz w:val="24"/>
          <w:szCs w:val="24"/>
        </w:rPr>
        <w:t>MUNICÍPIO DE CIDELÂNDIA</w:t>
      </w:r>
      <w:r w:rsidRPr="00AC2106">
        <w:rPr>
          <w:rFonts w:ascii="Times New Roman" w:hAnsi="Times New Roman"/>
          <w:bCs/>
          <w:sz w:val="24"/>
          <w:szCs w:val="24"/>
        </w:rPr>
        <w:t xml:space="preserve"> E A EMPRESA </w:t>
      </w:r>
      <w:r w:rsidRPr="00AC2106">
        <w:rPr>
          <w:rFonts w:ascii="Times New Roman" w:hAnsi="Times New Roman"/>
          <w:b/>
          <w:sz w:val="24"/>
          <w:szCs w:val="24"/>
        </w:rPr>
        <w:t>XXXXXXXXXXXX</w:t>
      </w:r>
      <w:r w:rsidRPr="00AC2106">
        <w:rPr>
          <w:rFonts w:ascii="Times New Roman" w:hAnsi="Times New Roman"/>
          <w:bCs/>
          <w:sz w:val="24"/>
          <w:szCs w:val="24"/>
        </w:rPr>
        <w:t>.</w:t>
      </w:r>
    </w:p>
    <w:p w14:paraId="123B02A6" w14:textId="77777777" w:rsidR="00AC2106" w:rsidRPr="00AC2106" w:rsidRDefault="00AC2106" w:rsidP="00AC2106">
      <w:pPr>
        <w:pStyle w:val="Recuodecorpodetexto"/>
        <w:spacing w:after="0" w:line="276" w:lineRule="auto"/>
        <w:ind w:left="4253"/>
        <w:rPr>
          <w:rFonts w:ascii="Times New Roman" w:hAnsi="Times New Roman" w:cs="Times New Roman"/>
          <w:caps/>
        </w:rPr>
      </w:pPr>
    </w:p>
    <w:p w14:paraId="7CE1520C" w14:textId="77777777" w:rsidR="00AC2106" w:rsidRPr="0015316D" w:rsidRDefault="00AC2106" w:rsidP="00AC2106">
      <w:pPr>
        <w:spacing w:before="0" w:line="276" w:lineRule="auto"/>
        <w:rPr>
          <w:rFonts w:ascii="Times New Roman" w:hAnsi="Times New Roman" w:cs="Times New Roman"/>
          <w:i/>
        </w:rPr>
      </w:pPr>
      <w:r w:rsidRPr="0015316D">
        <w:rPr>
          <w:rFonts w:ascii="Times New Roman" w:hAnsi="Times New Roman" w:cs="Times New Roman"/>
        </w:rPr>
        <w:t xml:space="preserve">O </w:t>
      </w:r>
      <w:r w:rsidRPr="0015316D">
        <w:rPr>
          <w:rFonts w:ascii="Times New Roman" w:hAnsi="Times New Roman" w:cs="Times New Roman"/>
          <w:b/>
          <w:bCs/>
        </w:rPr>
        <w:t>MUNICÍPIO DE CIDELÂNDIA</w:t>
      </w:r>
      <w:r w:rsidRPr="0015316D">
        <w:rPr>
          <w:rFonts w:ascii="Times New Roman" w:hAnsi="Times New Roman" w:cs="Times New Roman"/>
        </w:rPr>
        <w:t xml:space="preserve">, inscrita no CNPJ (MF) sob o nº </w:t>
      </w:r>
      <w:r w:rsidRPr="0015316D">
        <w:rPr>
          <w:rFonts w:ascii="Times New Roman" w:hAnsi="Times New Roman" w:cs="Times New Roman"/>
          <w:b/>
        </w:rPr>
        <w:t>xxxxxxx/xxxx-xx</w:t>
      </w:r>
      <w:r w:rsidRPr="0015316D">
        <w:rPr>
          <w:rFonts w:ascii="Times New Roman" w:hAnsi="Times New Roman" w:cs="Times New Roman"/>
          <w:bCs/>
        </w:rPr>
        <w:t xml:space="preserve">, </w:t>
      </w:r>
      <w:r w:rsidRPr="0015316D">
        <w:rPr>
          <w:rFonts w:ascii="Times New Roman" w:hAnsi="Times New Roman" w:cs="Times New Roman"/>
        </w:rPr>
        <w:t xml:space="preserve">com sede na Av. Senador La Roque, s/n, centro, Cidelândia/MA, através da </w:t>
      </w:r>
      <w:r w:rsidRPr="0015316D">
        <w:rPr>
          <w:rFonts w:ascii="Times New Roman" w:hAnsi="Times New Roman" w:cs="Times New Roman"/>
          <w:b/>
          <w:bCs/>
        </w:rPr>
        <w:t>SECRETARIA MUNICIPAL DE XXXXXXXX</w:t>
      </w:r>
      <w:r w:rsidRPr="0015316D">
        <w:rPr>
          <w:rFonts w:ascii="Times New Roman" w:hAnsi="Times New Roman" w:cs="Times New Roman"/>
          <w:b/>
        </w:rPr>
        <w:t xml:space="preserve">, </w:t>
      </w:r>
      <w:r w:rsidRPr="0015316D">
        <w:rPr>
          <w:rFonts w:ascii="Times New Roman" w:hAnsi="Times New Roman" w:cs="Times New Roman"/>
        </w:rPr>
        <w:t xml:space="preserve">doravante denominada CONTRATANTE, neste ato representada pelo(a) Sr.(a) XXXXXXXXX,  Secretário(a) Municipal de XXXXXXX, inscrito sob o CPF n° XXXXXXXXXX e a empresa XXXXXXXXXXXX, inscrita no CNPJ (MF) sob o n.º XX.XXX.XXX/XXXX-XX, com sede na XXXXXXXXXX, doravante denominada CONTRATADA, neste ato representada por seu representante legal, o Sr.(a) XXXXXXXXXXXXXX, inscrito sob o CPF nº XXXXXXXXXXXX, têm, entre si, ajustado o presente </w:t>
      </w:r>
      <w:r w:rsidRPr="0015316D">
        <w:rPr>
          <w:rFonts w:ascii="Times New Roman" w:hAnsi="Times New Roman" w:cs="Times New Roman"/>
          <w:b/>
          <w:bCs/>
        </w:rPr>
        <w:t>Termo de Contrato</w:t>
      </w:r>
      <w:r w:rsidRPr="0015316D">
        <w:rPr>
          <w:rFonts w:ascii="Times New Roman" w:hAnsi="Times New Roman" w:cs="Times New Roman"/>
        </w:rPr>
        <w:t xml:space="preserve">, decorrente do(a) </w:t>
      </w:r>
      <w:r w:rsidRPr="0015316D">
        <w:rPr>
          <w:rFonts w:ascii="Times New Roman" w:hAnsi="Times New Roman" w:cs="Times New Roman"/>
          <w:b/>
          <w:bCs/>
        </w:rPr>
        <w:t>Pregão Eletrônico e/ou Concorrência Eletrônica Nº</w:t>
      </w:r>
      <w:r w:rsidRPr="0015316D">
        <w:rPr>
          <w:rFonts w:ascii="Times New Roman" w:hAnsi="Times New Roman" w:cs="Times New Roman"/>
        </w:rPr>
        <w:t xml:space="preserve"> </w:t>
      </w:r>
      <w:r w:rsidRPr="0015316D">
        <w:rPr>
          <w:rFonts w:ascii="Times New Roman" w:hAnsi="Times New Roman" w:cs="Times New Roman"/>
          <w:b/>
          <w:bCs/>
        </w:rPr>
        <w:t xml:space="preserve">XXX/2025 </w:t>
      </w:r>
      <w:r w:rsidRPr="0015316D">
        <w:rPr>
          <w:rFonts w:ascii="Times New Roman" w:hAnsi="Times New Roman" w:cs="Times New Roman"/>
        </w:rPr>
        <w:t xml:space="preserve">, tendo em vista o que consta no </w:t>
      </w:r>
      <w:r w:rsidRPr="0015316D">
        <w:rPr>
          <w:rFonts w:ascii="Times New Roman" w:hAnsi="Times New Roman" w:cs="Times New Roman"/>
          <w:b/>
          <w:bCs/>
        </w:rPr>
        <w:t xml:space="preserve">Processo nº XXX/2025 </w:t>
      </w:r>
      <w:r w:rsidRPr="0015316D">
        <w:rPr>
          <w:rFonts w:ascii="Times New Roman" w:hAnsi="Times New Roman" w:cs="Times New Roman"/>
        </w:rPr>
        <w:t xml:space="preserve">e em observância as disposições da </w:t>
      </w:r>
      <w:r w:rsidRPr="0015316D">
        <w:rPr>
          <w:rFonts w:ascii="Times New Roman" w:hAnsi="Times New Roman" w:cs="Times New Roman"/>
          <w:b/>
        </w:rPr>
        <w:t>Lei nº 14.133/2021 e suas alterações</w:t>
      </w:r>
      <w:r w:rsidRPr="0015316D">
        <w:rPr>
          <w:rFonts w:ascii="Times New Roman" w:hAnsi="Times New Roman" w:cs="Times New Roman"/>
        </w:rPr>
        <w:t xml:space="preserve"> e de outras normas aplicáveis ao objeto deste contrato.</w:t>
      </w:r>
    </w:p>
    <w:p w14:paraId="6B159BF4" w14:textId="77777777" w:rsidR="00AC2106" w:rsidRPr="0015316D" w:rsidRDefault="00AC2106" w:rsidP="00AC2106">
      <w:pPr>
        <w:spacing w:before="0" w:line="276" w:lineRule="auto"/>
        <w:rPr>
          <w:rFonts w:ascii="Times New Roman" w:hAnsi="Times New Roman" w:cs="Times New Roman"/>
        </w:rPr>
      </w:pPr>
    </w:p>
    <w:p w14:paraId="370CDAC0" w14:textId="77777777" w:rsidR="00AC2106" w:rsidRPr="0015316D" w:rsidRDefault="00AC2106" w:rsidP="00AC2106">
      <w:pPr>
        <w:pStyle w:val="Ttulo1"/>
        <w:shd w:val="clear" w:color="auto" w:fill="D9D9D9" w:themeFill="background1" w:themeFillShade="D9"/>
        <w:spacing w:line="276" w:lineRule="auto"/>
        <w:ind w:left="0" w:right="0"/>
        <w:jc w:val="both"/>
        <w:rPr>
          <w:rFonts w:ascii="Times New Roman" w:hAnsi="Times New Roman"/>
          <w:sz w:val="24"/>
          <w:szCs w:val="24"/>
        </w:rPr>
      </w:pPr>
      <w:r w:rsidRPr="0015316D">
        <w:rPr>
          <w:rFonts w:ascii="Times New Roman" w:hAnsi="Times New Roman"/>
          <w:sz w:val="24"/>
          <w:szCs w:val="24"/>
        </w:rPr>
        <w:t>CLÁUSULA PRIMEIRA – DO OBJETO</w:t>
      </w:r>
    </w:p>
    <w:p w14:paraId="0330BC04" w14:textId="77777777" w:rsidR="00AC2106" w:rsidRPr="0015316D" w:rsidRDefault="00AC2106" w:rsidP="00AC2106">
      <w:pPr>
        <w:spacing w:before="0" w:line="276" w:lineRule="auto"/>
        <w:rPr>
          <w:rFonts w:ascii="Times New Roman" w:hAnsi="Times New Roman" w:cs="Times New Roman"/>
          <w:bCs/>
          <w:lang w:val="pt-PT"/>
        </w:rPr>
      </w:pPr>
      <w:r w:rsidRPr="0015316D">
        <w:rPr>
          <w:rFonts w:ascii="Times New Roman" w:hAnsi="Times New Roman" w:cs="Times New Roman"/>
          <w:b/>
          <w:bCs/>
        </w:rPr>
        <w:t>1.1.</w:t>
      </w:r>
      <w:r w:rsidRPr="0015316D">
        <w:rPr>
          <w:rFonts w:ascii="Times New Roman" w:hAnsi="Times New Roman" w:cs="Times New Roman"/>
        </w:rPr>
        <w:t xml:space="preserve"> O presente Contrato tem por objeto a </w:t>
      </w:r>
      <w:r w:rsidRPr="0015316D">
        <w:rPr>
          <w:rFonts w:ascii="Times New Roman" w:hAnsi="Times New Roman" w:cs="Times New Roman"/>
          <w:b/>
          <w:bCs/>
        </w:rPr>
        <w:t>xxxxxxxxxxxxxxxxxxx.</w:t>
      </w:r>
      <w:r w:rsidRPr="0015316D">
        <w:rPr>
          <w:rFonts w:ascii="Times New Roman" w:hAnsi="Times New Roman" w:cs="Times New Roman"/>
          <w:b/>
          <w:lang w:val="pt-PT"/>
        </w:rPr>
        <w:t xml:space="preserve">, </w:t>
      </w:r>
      <w:r w:rsidRPr="0015316D">
        <w:rPr>
          <w:rFonts w:ascii="Times New Roman" w:hAnsi="Times New Roman" w:cs="Times New Roman"/>
        </w:rPr>
        <w:t>conforme as especificações, quantidades e condições estabelecidas neste Contrato, Termo de Referência, Proposta de Preços da Contratada e/ou Ata de Registro de Preços, independentemente de sua transcrição.</w:t>
      </w:r>
    </w:p>
    <w:p w14:paraId="7FA984C5" w14:textId="77777777" w:rsidR="00AC2106" w:rsidRPr="0015316D" w:rsidRDefault="00AC2106" w:rsidP="00AC2106">
      <w:pPr>
        <w:spacing w:before="0" w:line="276" w:lineRule="auto"/>
        <w:rPr>
          <w:rFonts w:ascii="Times New Roman" w:hAnsi="Times New Roman" w:cs="Times New Roman"/>
        </w:rPr>
      </w:pPr>
      <w:r w:rsidRPr="0015316D">
        <w:rPr>
          <w:rFonts w:ascii="Times New Roman" w:hAnsi="Times New Roman" w:cs="Times New Roman"/>
          <w:b/>
          <w:bCs/>
        </w:rPr>
        <w:t>1.2.</w:t>
      </w:r>
      <w:r w:rsidRPr="0015316D">
        <w:rPr>
          <w:rFonts w:ascii="Times New Roman" w:hAnsi="Times New Roman" w:cs="Times New Roman"/>
        </w:rPr>
        <w:t xml:space="preserve"> O valor total do presente contrato é de </w:t>
      </w:r>
      <w:r w:rsidRPr="0015316D">
        <w:rPr>
          <w:rFonts w:ascii="Times New Roman" w:hAnsi="Times New Roman" w:cs="Times New Roman"/>
          <w:b/>
          <w:bCs/>
        </w:rPr>
        <w:t xml:space="preserve">R$ </w:t>
      </w:r>
      <w:proofErr w:type="gramStart"/>
      <w:r w:rsidRPr="0015316D">
        <w:rPr>
          <w:rFonts w:ascii="Times New Roman" w:hAnsi="Times New Roman" w:cs="Times New Roman"/>
          <w:b/>
          <w:bCs/>
        </w:rPr>
        <w:t>XX,XX</w:t>
      </w:r>
      <w:proofErr w:type="gramEnd"/>
      <w:r w:rsidRPr="0015316D">
        <w:rPr>
          <w:rFonts w:ascii="Times New Roman" w:hAnsi="Times New Roman" w:cs="Times New Roman"/>
          <w:b/>
          <w:bCs/>
        </w:rPr>
        <w:t xml:space="preserve"> (XXXXXXXX)</w:t>
      </w:r>
      <w:r w:rsidRPr="0015316D">
        <w:rPr>
          <w:rFonts w:ascii="Times New Roman" w:hAnsi="Times New Roman" w:cs="Times New Roman"/>
        </w:rPr>
        <w:t>, conforme demonstrativo a seguir: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5"/>
        <w:gridCol w:w="3114"/>
        <w:gridCol w:w="1479"/>
        <w:gridCol w:w="976"/>
        <w:gridCol w:w="1567"/>
        <w:gridCol w:w="1797"/>
      </w:tblGrid>
      <w:tr w:rsidR="00AC2106" w:rsidRPr="006F3FE8" w14:paraId="4DBFB9E8" w14:textId="77777777" w:rsidTr="00AC2106">
        <w:trPr>
          <w:trHeight w:val="20"/>
          <w:jc w:val="center"/>
        </w:trPr>
        <w:tc>
          <w:tcPr>
            <w:tcW w:w="361" w:type="pct"/>
            <w:noWrap/>
            <w:vAlign w:val="center"/>
            <w:hideMark/>
          </w:tcPr>
          <w:p w14:paraId="277A2828" w14:textId="77777777" w:rsidR="00AC2106" w:rsidRPr="006F3FE8" w:rsidRDefault="00AC2106" w:rsidP="00BD1456">
            <w:pPr>
              <w:spacing w:before="0" w:line="276" w:lineRule="auto"/>
              <w:jc w:val="center"/>
              <w:rPr>
                <w:rFonts w:ascii="Times New Roman" w:hAnsi="Times New Roman" w:cs="Times New Roman"/>
                <w:b/>
                <w:bCs/>
              </w:rPr>
            </w:pPr>
            <w:r w:rsidRPr="006F3FE8">
              <w:rPr>
                <w:rFonts w:ascii="Times New Roman" w:hAnsi="Times New Roman" w:cs="Times New Roman"/>
                <w:b/>
                <w:bCs/>
              </w:rPr>
              <w:t>Item</w:t>
            </w:r>
          </w:p>
        </w:tc>
        <w:tc>
          <w:tcPr>
            <w:tcW w:w="1617" w:type="pct"/>
            <w:vAlign w:val="center"/>
            <w:hideMark/>
          </w:tcPr>
          <w:p w14:paraId="14635A01" w14:textId="77777777" w:rsidR="00AC2106" w:rsidRPr="006F3FE8" w:rsidRDefault="00AC2106" w:rsidP="00BD1456">
            <w:pPr>
              <w:spacing w:before="0" w:line="276" w:lineRule="auto"/>
              <w:jc w:val="center"/>
              <w:rPr>
                <w:rFonts w:ascii="Times New Roman" w:hAnsi="Times New Roman" w:cs="Times New Roman"/>
                <w:b/>
                <w:bCs/>
              </w:rPr>
            </w:pPr>
            <w:r w:rsidRPr="006F3FE8">
              <w:rPr>
                <w:rFonts w:ascii="Times New Roman" w:hAnsi="Times New Roman" w:cs="Times New Roman"/>
                <w:b/>
                <w:bCs/>
              </w:rPr>
              <w:t>Especificações</w:t>
            </w:r>
          </w:p>
        </w:tc>
        <w:tc>
          <w:tcPr>
            <w:tcW w:w="768" w:type="pct"/>
            <w:vAlign w:val="center"/>
            <w:hideMark/>
          </w:tcPr>
          <w:p w14:paraId="4280992D" w14:textId="77777777" w:rsidR="00AC2106" w:rsidRPr="006F3FE8" w:rsidRDefault="00AC2106" w:rsidP="00BD1456">
            <w:pPr>
              <w:spacing w:before="0" w:line="276" w:lineRule="auto"/>
              <w:jc w:val="center"/>
              <w:rPr>
                <w:rFonts w:ascii="Times New Roman" w:hAnsi="Times New Roman" w:cs="Times New Roman"/>
                <w:b/>
                <w:bCs/>
              </w:rPr>
            </w:pPr>
            <w:r w:rsidRPr="006F3FE8">
              <w:rPr>
                <w:rFonts w:ascii="Times New Roman" w:hAnsi="Times New Roman" w:cs="Times New Roman"/>
                <w:b/>
                <w:bCs/>
              </w:rPr>
              <w:t>Unidade</w:t>
            </w:r>
          </w:p>
        </w:tc>
        <w:tc>
          <w:tcPr>
            <w:tcW w:w="507" w:type="pct"/>
            <w:vAlign w:val="center"/>
            <w:hideMark/>
          </w:tcPr>
          <w:p w14:paraId="5A8131C2" w14:textId="77777777" w:rsidR="00AC2106" w:rsidRPr="006F3FE8" w:rsidRDefault="00AC2106" w:rsidP="00BD1456">
            <w:pPr>
              <w:spacing w:before="0" w:line="276" w:lineRule="auto"/>
              <w:jc w:val="center"/>
              <w:rPr>
                <w:rFonts w:ascii="Times New Roman" w:hAnsi="Times New Roman" w:cs="Times New Roman"/>
                <w:b/>
                <w:bCs/>
              </w:rPr>
            </w:pPr>
            <w:r w:rsidRPr="006F3FE8">
              <w:rPr>
                <w:rFonts w:ascii="Times New Roman" w:hAnsi="Times New Roman" w:cs="Times New Roman"/>
                <w:b/>
                <w:bCs/>
              </w:rPr>
              <w:t>Qtd.</w:t>
            </w:r>
          </w:p>
        </w:tc>
        <w:tc>
          <w:tcPr>
            <w:tcW w:w="814" w:type="pct"/>
            <w:noWrap/>
            <w:vAlign w:val="center"/>
            <w:hideMark/>
          </w:tcPr>
          <w:p w14:paraId="295EB439" w14:textId="77777777" w:rsidR="00AC2106" w:rsidRPr="006F3FE8" w:rsidRDefault="00AC2106" w:rsidP="00BD1456">
            <w:pPr>
              <w:spacing w:before="0" w:line="276" w:lineRule="auto"/>
              <w:jc w:val="center"/>
              <w:rPr>
                <w:rFonts w:ascii="Times New Roman" w:hAnsi="Times New Roman" w:cs="Times New Roman"/>
                <w:b/>
                <w:bCs/>
              </w:rPr>
            </w:pPr>
            <w:proofErr w:type="gramStart"/>
            <w:r w:rsidRPr="006F3FE8">
              <w:rPr>
                <w:rFonts w:ascii="Times New Roman" w:hAnsi="Times New Roman" w:cs="Times New Roman"/>
                <w:b/>
                <w:bCs/>
              </w:rPr>
              <w:t>P.Unit</w:t>
            </w:r>
            <w:proofErr w:type="gramEnd"/>
            <w:r w:rsidRPr="006F3FE8">
              <w:rPr>
                <w:rFonts w:ascii="Times New Roman" w:hAnsi="Times New Roman" w:cs="Times New Roman"/>
                <w:b/>
                <w:bCs/>
              </w:rPr>
              <w:t>.</w:t>
            </w:r>
          </w:p>
        </w:tc>
        <w:tc>
          <w:tcPr>
            <w:tcW w:w="933" w:type="pct"/>
            <w:noWrap/>
            <w:vAlign w:val="center"/>
            <w:hideMark/>
          </w:tcPr>
          <w:p w14:paraId="3134B2E5" w14:textId="77777777" w:rsidR="00AC2106" w:rsidRPr="006F3FE8" w:rsidRDefault="00AC2106" w:rsidP="00BD1456">
            <w:pPr>
              <w:spacing w:before="0" w:line="276" w:lineRule="auto"/>
              <w:jc w:val="center"/>
              <w:rPr>
                <w:rFonts w:ascii="Times New Roman" w:hAnsi="Times New Roman" w:cs="Times New Roman"/>
                <w:b/>
                <w:bCs/>
              </w:rPr>
            </w:pPr>
            <w:proofErr w:type="gramStart"/>
            <w:r w:rsidRPr="006F3FE8">
              <w:rPr>
                <w:rFonts w:ascii="Times New Roman" w:hAnsi="Times New Roman" w:cs="Times New Roman"/>
                <w:b/>
                <w:bCs/>
              </w:rPr>
              <w:t>P.Total</w:t>
            </w:r>
            <w:proofErr w:type="gramEnd"/>
          </w:p>
        </w:tc>
      </w:tr>
      <w:tr w:rsidR="00AC2106" w:rsidRPr="006F3FE8" w14:paraId="153F98E7" w14:textId="77777777" w:rsidTr="00AC2106">
        <w:trPr>
          <w:trHeight w:val="20"/>
          <w:jc w:val="center"/>
        </w:trPr>
        <w:tc>
          <w:tcPr>
            <w:tcW w:w="361" w:type="pct"/>
            <w:vAlign w:val="center"/>
            <w:hideMark/>
          </w:tcPr>
          <w:p w14:paraId="4F4BD465" w14:textId="77777777" w:rsidR="00AC2106" w:rsidRPr="006F3FE8" w:rsidRDefault="00AC2106" w:rsidP="00BD1456">
            <w:pPr>
              <w:spacing w:before="0" w:line="276" w:lineRule="auto"/>
              <w:jc w:val="center"/>
              <w:rPr>
                <w:rFonts w:ascii="Times New Roman" w:hAnsi="Times New Roman" w:cs="Times New Roman"/>
              </w:rPr>
            </w:pPr>
            <w:r w:rsidRPr="006F3FE8">
              <w:rPr>
                <w:rFonts w:ascii="Times New Roman" w:hAnsi="Times New Roman" w:cs="Times New Roman"/>
              </w:rPr>
              <w:t>1</w:t>
            </w:r>
          </w:p>
        </w:tc>
        <w:tc>
          <w:tcPr>
            <w:tcW w:w="1617" w:type="pct"/>
            <w:vAlign w:val="center"/>
          </w:tcPr>
          <w:p w14:paraId="2B1FFBBD" w14:textId="77777777" w:rsidR="00AC2106" w:rsidRPr="006F3FE8" w:rsidRDefault="00AC2106" w:rsidP="00BD1456">
            <w:pPr>
              <w:spacing w:before="0" w:line="276" w:lineRule="auto"/>
              <w:rPr>
                <w:rFonts w:ascii="Times New Roman" w:hAnsi="Times New Roman" w:cs="Times New Roman"/>
              </w:rPr>
            </w:pPr>
          </w:p>
        </w:tc>
        <w:tc>
          <w:tcPr>
            <w:tcW w:w="768" w:type="pct"/>
            <w:vAlign w:val="center"/>
          </w:tcPr>
          <w:p w14:paraId="05093B5C" w14:textId="77777777" w:rsidR="00AC2106" w:rsidRPr="006F3FE8" w:rsidRDefault="00AC2106" w:rsidP="00BD1456">
            <w:pPr>
              <w:spacing w:before="0" w:line="276" w:lineRule="auto"/>
              <w:jc w:val="center"/>
              <w:rPr>
                <w:rFonts w:ascii="Times New Roman" w:hAnsi="Times New Roman" w:cs="Times New Roman"/>
              </w:rPr>
            </w:pPr>
          </w:p>
        </w:tc>
        <w:tc>
          <w:tcPr>
            <w:tcW w:w="507" w:type="pct"/>
            <w:vAlign w:val="center"/>
          </w:tcPr>
          <w:p w14:paraId="4E36E6A7" w14:textId="77777777" w:rsidR="00AC2106" w:rsidRPr="006F3FE8" w:rsidRDefault="00AC2106" w:rsidP="00BD1456">
            <w:pPr>
              <w:spacing w:before="0" w:line="276" w:lineRule="auto"/>
              <w:jc w:val="center"/>
              <w:rPr>
                <w:rFonts w:ascii="Times New Roman" w:hAnsi="Times New Roman" w:cs="Times New Roman"/>
              </w:rPr>
            </w:pPr>
          </w:p>
        </w:tc>
        <w:tc>
          <w:tcPr>
            <w:tcW w:w="814" w:type="pct"/>
            <w:noWrap/>
            <w:vAlign w:val="center"/>
          </w:tcPr>
          <w:p w14:paraId="2B3B7148" w14:textId="77777777" w:rsidR="00AC2106" w:rsidRPr="006F3FE8" w:rsidRDefault="00AC2106" w:rsidP="00BD1456">
            <w:pPr>
              <w:spacing w:before="0" w:line="276" w:lineRule="auto"/>
              <w:jc w:val="center"/>
              <w:rPr>
                <w:rFonts w:ascii="Times New Roman" w:hAnsi="Times New Roman" w:cs="Times New Roman"/>
              </w:rPr>
            </w:pPr>
          </w:p>
        </w:tc>
        <w:tc>
          <w:tcPr>
            <w:tcW w:w="933" w:type="pct"/>
            <w:noWrap/>
            <w:vAlign w:val="center"/>
          </w:tcPr>
          <w:p w14:paraId="22759E1E" w14:textId="77777777" w:rsidR="00AC2106" w:rsidRPr="006F3FE8" w:rsidRDefault="00AC2106" w:rsidP="00BD1456">
            <w:pPr>
              <w:spacing w:before="0" w:line="276" w:lineRule="auto"/>
              <w:jc w:val="center"/>
              <w:rPr>
                <w:rFonts w:ascii="Times New Roman" w:hAnsi="Times New Roman" w:cs="Times New Roman"/>
              </w:rPr>
            </w:pPr>
          </w:p>
        </w:tc>
      </w:tr>
      <w:tr w:rsidR="00AC2106" w:rsidRPr="006F3FE8" w14:paraId="559DE79D" w14:textId="77777777" w:rsidTr="00AC2106">
        <w:trPr>
          <w:trHeight w:val="20"/>
          <w:jc w:val="center"/>
        </w:trPr>
        <w:tc>
          <w:tcPr>
            <w:tcW w:w="361" w:type="pct"/>
            <w:vAlign w:val="center"/>
            <w:hideMark/>
          </w:tcPr>
          <w:p w14:paraId="43D98BA4" w14:textId="77777777" w:rsidR="00AC2106" w:rsidRPr="006F3FE8" w:rsidRDefault="00AC2106" w:rsidP="00BD1456">
            <w:pPr>
              <w:spacing w:before="0" w:line="276" w:lineRule="auto"/>
              <w:jc w:val="center"/>
              <w:rPr>
                <w:rFonts w:ascii="Times New Roman" w:hAnsi="Times New Roman" w:cs="Times New Roman"/>
              </w:rPr>
            </w:pPr>
            <w:r w:rsidRPr="006F3FE8">
              <w:rPr>
                <w:rFonts w:ascii="Times New Roman" w:hAnsi="Times New Roman" w:cs="Times New Roman"/>
              </w:rPr>
              <w:t>2</w:t>
            </w:r>
          </w:p>
        </w:tc>
        <w:tc>
          <w:tcPr>
            <w:tcW w:w="1617" w:type="pct"/>
            <w:vAlign w:val="center"/>
          </w:tcPr>
          <w:p w14:paraId="0BCEF57D" w14:textId="77777777" w:rsidR="00AC2106" w:rsidRPr="006F3FE8" w:rsidRDefault="00AC2106" w:rsidP="00BD1456">
            <w:pPr>
              <w:spacing w:before="0" w:line="276" w:lineRule="auto"/>
              <w:rPr>
                <w:rFonts w:ascii="Times New Roman" w:hAnsi="Times New Roman" w:cs="Times New Roman"/>
              </w:rPr>
            </w:pPr>
          </w:p>
        </w:tc>
        <w:tc>
          <w:tcPr>
            <w:tcW w:w="768" w:type="pct"/>
            <w:vAlign w:val="center"/>
          </w:tcPr>
          <w:p w14:paraId="1DAC66E6" w14:textId="77777777" w:rsidR="00AC2106" w:rsidRPr="006F3FE8" w:rsidRDefault="00AC2106" w:rsidP="00BD1456">
            <w:pPr>
              <w:spacing w:before="0" w:line="276" w:lineRule="auto"/>
              <w:jc w:val="center"/>
              <w:rPr>
                <w:rFonts w:ascii="Times New Roman" w:hAnsi="Times New Roman" w:cs="Times New Roman"/>
              </w:rPr>
            </w:pPr>
          </w:p>
        </w:tc>
        <w:tc>
          <w:tcPr>
            <w:tcW w:w="507" w:type="pct"/>
            <w:vAlign w:val="center"/>
          </w:tcPr>
          <w:p w14:paraId="79F438A7" w14:textId="77777777" w:rsidR="00AC2106" w:rsidRPr="006F3FE8" w:rsidRDefault="00AC2106" w:rsidP="00BD1456">
            <w:pPr>
              <w:spacing w:before="0" w:line="276" w:lineRule="auto"/>
              <w:jc w:val="center"/>
              <w:rPr>
                <w:rFonts w:ascii="Times New Roman" w:hAnsi="Times New Roman" w:cs="Times New Roman"/>
              </w:rPr>
            </w:pPr>
          </w:p>
        </w:tc>
        <w:tc>
          <w:tcPr>
            <w:tcW w:w="814" w:type="pct"/>
            <w:noWrap/>
            <w:vAlign w:val="center"/>
          </w:tcPr>
          <w:p w14:paraId="292E5A3A" w14:textId="77777777" w:rsidR="00AC2106" w:rsidRPr="006F3FE8" w:rsidRDefault="00AC2106" w:rsidP="00BD1456">
            <w:pPr>
              <w:spacing w:before="0" w:line="276" w:lineRule="auto"/>
              <w:jc w:val="center"/>
              <w:rPr>
                <w:rFonts w:ascii="Times New Roman" w:hAnsi="Times New Roman" w:cs="Times New Roman"/>
              </w:rPr>
            </w:pPr>
          </w:p>
        </w:tc>
        <w:tc>
          <w:tcPr>
            <w:tcW w:w="933" w:type="pct"/>
            <w:noWrap/>
            <w:vAlign w:val="center"/>
          </w:tcPr>
          <w:p w14:paraId="72482AC6" w14:textId="77777777" w:rsidR="00AC2106" w:rsidRPr="006F3FE8" w:rsidRDefault="00AC2106" w:rsidP="00BD1456">
            <w:pPr>
              <w:spacing w:before="0" w:line="276" w:lineRule="auto"/>
              <w:jc w:val="center"/>
              <w:rPr>
                <w:rFonts w:ascii="Times New Roman" w:hAnsi="Times New Roman" w:cs="Times New Roman"/>
              </w:rPr>
            </w:pPr>
          </w:p>
        </w:tc>
      </w:tr>
    </w:tbl>
    <w:p w14:paraId="25CB4B47" w14:textId="77777777" w:rsidR="00AC2106" w:rsidRPr="006F3FE8" w:rsidRDefault="00AC2106" w:rsidP="00AC2106">
      <w:pPr>
        <w:spacing w:before="0" w:line="276" w:lineRule="auto"/>
        <w:ind w:left="284"/>
        <w:rPr>
          <w:rFonts w:ascii="Times New Roman" w:hAnsi="Times New Roman" w:cs="Times New Roman"/>
          <w:bCs/>
          <w:lang w:val="pt-PT"/>
        </w:rPr>
      </w:pPr>
    </w:p>
    <w:p w14:paraId="0313A316" w14:textId="77777777" w:rsidR="00AC2106" w:rsidRPr="006F3FE8" w:rsidRDefault="00AC2106" w:rsidP="00AC2106">
      <w:pPr>
        <w:spacing w:before="0" w:line="276" w:lineRule="auto"/>
        <w:rPr>
          <w:rFonts w:ascii="Times New Roman" w:hAnsi="Times New Roman" w:cs="Times New Roman"/>
          <w:bCs/>
          <w:lang w:val="pt-PT"/>
        </w:rPr>
      </w:pPr>
      <w:r w:rsidRPr="006F3FE8">
        <w:rPr>
          <w:rFonts w:ascii="Times New Roman" w:hAnsi="Times New Roman" w:cs="Times New Roman"/>
          <w:bCs/>
          <w:lang w:val="pt-PT"/>
        </w:rPr>
        <w:lastRenderedPageBreak/>
        <w:t>1.2.1.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6430A0" w14:textId="77777777" w:rsidR="00AC2106" w:rsidRDefault="00AC2106" w:rsidP="00AC2106">
      <w:pPr>
        <w:spacing w:before="0" w:line="276" w:lineRule="auto"/>
        <w:rPr>
          <w:rFonts w:ascii="Times New Roman" w:hAnsi="Times New Roman" w:cs="Times New Roman"/>
          <w:bCs/>
          <w:lang w:val="pt-PT"/>
        </w:rPr>
      </w:pPr>
      <w:r w:rsidRPr="006F3FE8">
        <w:rPr>
          <w:rFonts w:ascii="Times New Roman" w:hAnsi="Times New Roman" w:cs="Times New Roman"/>
          <w:bCs/>
          <w:lang w:val="pt-PT"/>
        </w:rPr>
        <w:t>1.2.2. O valor acima é meramente estimativo, de forma que os pagamentos devidos ao contratado dependerão dos quantitativos efetivamente executados.</w:t>
      </w:r>
    </w:p>
    <w:p w14:paraId="3B02BA51" w14:textId="77777777" w:rsidR="00AC2106" w:rsidRPr="006F3FE8" w:rsidRDefault="00AC2106" w:rsidP="00AC2106">
      <w:pPr>
        <w:spacing w:before="0" w:line="276" w:lineRule="auto"/>
        <w:rPr>
          <w:rFonts w:ascii="Times New Roman" w:hAnsi="Times New Roman" w:cs="Times New Roman"/>
          <w:bCs/>
          <w:lang w:val="pt-PT"/>
        </w:rPr>
      </w:pPr>
    </w:p>
    <w:p w14:paraId="55AA355B" w14:textId="77777777" w:rsidR="00AC2106" w:rsidRPr="006F3FE8" w:rsidRDefault="00AC2106" w:rsidP="00AC2106">
      <w:pPr>
        <w:pStyle w:val="Ttulo3"/>
        <w:shd w:val="clear" w:color="auto" w:fill="D9D9D9" w:themeFill="background1" w:themeFillShade="D9"/>
        <w:spacing w:line="276" w:lineRule="auto"/>
        <w:ind w:right="0"/>
        <w:rPr>
          <w:bCs/>
        </w:rPr>
      </w:pPr>
      <w:r w:rsidRPr="006F3FE8">
        <w:t>CLÁUSULA SEGUNDA – DA VIGÊNCIA E PRORROGAÇÃO</w:t>
      </w:r>
    </w:p>
    <w:p w14:paraId="7DCDBC9F"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
          <w:lang w:eastAsia="ar-SA"/>
        </w:rPr>
        <w:t>2.1.</w:t>
      </w:r>
      <w:r w:rsidRPr="006F3FE8">
        <w:rPr>
          <w:rFonts w:ascii="Times New Roman" w:eastAsia="Calibri" w:hAnsi="Times New Roman" w:cs="Times New Roman"/>
          <w:bCs/>
          <w:lang w:eastAsia="ar-SA"/>
        </w:rPr>
        <w:t xml:space="preserve"> O prazo de vigência do presente contrato será de </w:t>
      </w:r>
      <w:r w:rsidRPr="006F3FE8">
        <w:rPr>
          <w:rFonts w:ascii="Times New Roman" w:eastAsia="Calibri" w:hAnsi="Times New Roman" w:cs="Times New Roman"/>
          <w:b/>
          <w:lang w:eastAsia="ar-SA"/>
        </w:rPr>
        <w:t>12 (doze) meses</w:t>
      </w:r>
      <w:r w:rsidRPr="006F3FE8">
        <w:rPr>
          <w:rFonts w:ascii="Times New Roman" w:eastAsia="Calibri" w:hAnsi="Times New Roman" w:cs="Times New Roman"/>
          <w:bCs/>
          <w:lang w:eastAsia="ar-SA"/>
        </w:rPr>
        <w:t xml:space="preserve">, a partir de sua assinatura, na forma do </w:t>
      </w:r>
      <w:r w:rsidRPr="006F3FE8">
        <w:rPr>
          <w:rFonts w:ascii="Times New Roman" w:eastAsia="Calibri" w:hAnsi="Times New Roman" w:cs="Times New Roman"/>
          <w:b/>
          <w:lang w:eastAsia="ar-SA"/>
        </w:rPr>
        <w:t>art. 105 da Lei n° 14.133/2021</w:t>
      </w:r>
      <w:r w:rsidRPr="006F3FE8">
        <w:rPr>
          <w:rFonts w:ascii="Times New Roman" w:eastAsia="Calibri" w:hAnsi="Times New Roman" w:cs="Times New Roman"/>
          <w:bCs/>
          <w:lang w:eastAsia="ar-SA"/>
        </w:rPr>
        <w:t>.</w:t>
      </w:r>
    </w:p>
    <w:p w14:paraId="58CA146D"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Cs/>
          <w:lang w:eastAsia="ar-SA"/>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5B7E6C64"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
          <w:lang w:eastAsia="ar-SA"/>
        </w:rPr>
        <w:t>2.2.</w:t>
      </w:r>
      <w:r w:rsidRPr="006F3FE8">
        <w:rPr>
          <w:rFonts w:ascii="Times New Roman" w:eastAsia="Calibri" w:hAnsi="Times New Roman" w:cs="Times New Roman"/>
          <w:bCs/>
          <w:lang w:eastAsia="ar-SA"/>
        </w:rPr>
        <w:t xml:space="preserve"> A prorrogação de que trata o subitem anterior é condicionada ao ateste, pela autoridade competente, de que as condições e os preços permanecem vantajosos para a Administração, permitida a negociação com o contratado, atentando, ainda, para o cumprimento dos seguintes requisitos: </w:t>
      </w:r>
    </w:p>
    <w:p w14:paraId="1C112D85"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Cs/>
          <w:lang w:eastAsia="ar-SA"/>
        </w:rPr>
        <w:t>2.2.1. Estar formalmente demonstrado no processo que a forma de prestação dos serviços tem natureza continuada;</w:t>
      </w:r>
    </w:p>
    <w:p w14:paraId="5A0BFE16"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Cs/>
          <w:lang w:eastAsia="ar-SA"/>
        </w:rPr>
        <w:t xml:space="preserve">2.2.2. Seja juntado relatório que discorra sobre a execução do contrato, com informações de que os serviços tenham sido prestados regularmente;  </w:t>
      </w:r>
    </w:p>
    <w:p w14:paraId="191F89BB"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Cs/>
          <w:lang w:eastAsia="ar-SA"/>
        </w:rPr>
        <w:t xml:space="preserve">2.2.3. Seja juntada justificativa e motivo, por escrito, de que a Administração mantém interesse na realização do serviço;  </w:t>
      </w:r>
    </w:p>
    <w:p w14:paraId="69F38873"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Cs/>
          <w:lang w:eastAsia="ar-SA"/>
        </w:rPr>
        <w:t xml:space="preserve">2.2.4. Haja manifestação expressa do contratado informando o interesse na prorrogação; </w:t>
      </w:r>
    </w:p>
    <w:p w14:paraId="3EC6827D"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Cs/>
          <w:lang w:eastAsia="ar-SA"/>
        </w:rPr>
        <w:t>2.2.5. Seja comprovado que o contratado mantém as condições iniciais de habilitação.</w:t>
      </w:r>
    </w:p>
    <w:p w14:paraId="6088BFAA"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
          <w:lang w:eastAsia="ar-SA"/>
        </w:rPr>
        <w:t>2.3.</w:t>
      </w:r>
      <w:r w:rsidRPr="006F3FE8">
        <w:rPr>
          <w:rFonts w:ascii="Times New Roman" w:eastAsia="Calibri" w:hAnsi="Times New Roman" w:cs="Times New Roman"/>
          <w:bCs/>
          <w:lang w:eastAsia="ar-SA"/>
        </w:rPr>
        <w:t xml:space="preserve"> O contratado não tem direito subjetivo à prorrogação contratual.</w:t>
      </w:r>
    </w:p>
    <w:p w14:paraId="792DB6D2"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
          <w:lang w:eastAsia="ar-SA"/>
        </w:rPr>
        <w:t>2.4.</w:t>
      </w:r>
      <w:r w:rsidRPr="006F3FE8">
        <w:rPr>
          <w:rFonts w:ascii="Times New Roman" w:eastAsia="Calibri" w:hAnsi="Times New Roman" w:cs="Times New Roman"/>
          <w:bCs/>
          <w:lang w:eastAsia="ar-SA"/>
        </w:rPr>
        <w:t xml:space="preserve"> A prorrogação de contrato deverá ser promovida mediante celebração de termo aditivo. </w:t>
      </w:r>
    </w:p>
    <w:p w14:paraId="69CB7CDD"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
          <w:lang w:eastAsia="ar-SA"/>
        </w:rPr>
        <w:t>2.5.</w:t>
      </w:r>
      <w:r w:rsidRPr="006F3FE8">
        <w:rPr>
          <w:rFonts w:ascii="Times New Roman" w:eastAsia="Calibri" w:hAnsi="Times New Roman" w:cs="Times New Roman"/>
          <w:bCs/>
          <w:lang w:eastAsia="ar-SA"/>
        </w:rPr>
        <w:t xml:space="preserve"> Nas eventuais prorrogações contratuais, os custos não renováveis já pagos ou amortizados ao longo do primeiro período de vigência da contratação deverão ser reduzidos ou eliminados como condição para a renovação.</w:t>
      </w:r>
    </w:p>
    <w:p w14:paraId="3E821DC0" w14:textId="77777777" w:rsidR="00AC2106" w:rsidRPr="006F3FE8" w:rsidRDefault="00AC2106" w:rsidP="00AC2106">
      <w:pPr>
        <w:spacing w:before="0" w:line="276" w:lineRule="auto"/>
        <w:rPr>
          <w:rFonts w:ascii="Times New Roman" w:eastAsia="Calibri" w:hAnsi="Times New Roman" w:cs="Times New Roman"/>
          <w:bCs/>
          <w:lang w:eastAsia="ar-SA"/>
        </w:rPr>
      </w:pPr>
      <w:r w:rsidRPr="006F3FE8">
        <w:rPr>
          <w:rFonts w:ascii="Times New Roman" w:eastAsia="Calibri" w:hAnsi="Times New Roman" w:cs="Times New Roman"/>
          <w:b/>
          <w:lang w:eastAsia="ar-SA"/>
        </w:rPr>
        <w:t>2.6.</w:t>
      </w:r>
      <w:r w:rsidRPr="006F3FE8">
        <w:rPr>
          <w:rFonts w:ascii="Times New Roman" w:eastAsia="Calibri" w:hAnsi="Times New Roman" w:cs="Times New Roman"/>
          <w:bCs/>
          <w:lang w:eastAsia="ar-SA"/>
        </w:rPr>
        <w:t xml:space="preserve"> O contrato não poderá ser prorrogado quando o contratado tiver sido penalizado nas sanções de declaração de inidoneidade ou impedimento de licitar e contratar com poder público, observadas as abrangências de aplicação.</w:t>
      </w:r>
    </w:p>
    <w:p w14:paraId="20BC2512" w14:textId="77777777" w:rsidR="00AC2106" w:rsidRPr="006F3FE8" w:rsidRDefault="00AC2106" w:rsidP="00AC2106">
      <w:pPr>
        <w:spacing w:before="0" w:line="276" w:lineRule="auto"/>
        <w:rPr>
          <w:rFonts w:ascii="Times New Roman" w:hAnsi="Times New Roman" w:cs="Times New Roman"/>
        </w:rPr>
      </w:pPr>
    </w:p>
    <w:p w14:paraId="6CE6E09A" w14:textId="77777777" w:rsidR="00AC2106" w:rsidRPr="006F3FE8" w:rsidRDefault="00AC2106" w:rsidP="00AC2106">
      <w:pPr>
        <w:shd w:val="clear" w:color="auto" w:fill="D9D9D9" w:themeFill="background1" w:themeFillShade="D9"/>
        <w:spacing w:before="0" w:line="276" w:lineRule="auto"/>
        <w:rPr>
          <w:rFonts w:ascii="Times New Roman" w:hAnsi="Times New Roman" w:cs="Times New Roman"/>
          <w:b/>
          <w:bCs/>
        </w:rPr>
      </w:pPr>
      <w:r w:rsidRPr="006F3FE8">
        <w:rPr>
          <w:rFonts w:ascii="Times New Roman" w:hAnsi="Times New Roman" w:cs="Times New Roman"/>
          <w:b/>
          <w:bCs/>
        </w:rPr>
        <w:t>CLÁUSULA TERCEIRA – DO MODELO DE EXECUÇÃO E GESTÃO CONTRATUAL</w:t>
      </w:r>
    </w:p>
    <w:p w14:paraId="70437592" w14:textId="77777777" w:rsidR="00AC2106" w:rsidRPr="006F3FE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3.1.</w:t>
      </w:r>
      <w:r w:rsidRPr="006F3FE8">
        <w:rPr>
          <w:rFonts w:ascii="Times New Roman" w:hAnsi="Times New Roman" w:cs="Times New Roman"/>
        </w:rPr>
        <w:t xml:space="preserve"> O regime de execução contratual, os modelos de gestão e de execução, assim como os prazos e condições de conclusão, entrega, observação e recebimento do objeto constam no Termo de Referência, anexo a este Contrato.</w:t>
      </w:r>
    </w:p>
    <w:p w14:paraId="6702452B" w14:textId="77777777" w:rsidR="00AC2106" w:rsidRPr="006F3FE8" w:rsidRDefault="00AC2106" w:rsidP="00AC2106">
      <w:pPr>
        <w:tabs>
          <w:tab w:val="left" w:pos="4002"/>
        </w:tabs>
        <w:spacing w:before="0" w:line="276" w:lineRule="auto"/>
        <w:rPr>
          <w:rFonts w:ascii="Times New Roman" w:hAnsi="Times New Roman" w:cs="Times New Roman"/>
        </w:rPr>
      </w:pPr>
    </w:p>
    <w:p w14:paraId="5D246872" w14:textId="77777777" w:rsidR="00AC2106" w:rsidRPr="006F3FE8" w:rsidRDefault="00AC2106" w:rsidP="00AC2106">
      <w:pPr>
        <w:shd w:val="clear" w:color="auto" w:fill="D9D9D9" w:themeFill="background1" w:themeFillShade="D9"/>
        <w:spacing w:before="0" w:line="276" w:lineRule="auto"/>
        <w:rPr>
          <w:rFonts w:ascii="Times New Roman" w:hAnsi="Times New Roman" w:cs="Times New Roman"/>
          <w:b/>
          <w:bCs/>
        </w:rPr>
      </w:pPr>
      <w:r w:rsidRPr="006F3FE8">
        <w:rPr>
          <w:rFonts w:ascii="Times New Roman" w:hAnsi="Times New Roman" w:cs="Times New Roman"/>
          <w:b/>
          <w:bCs/>
        </w:rPr>
        <w:t>CLÁUSULA QUARTA – DA SUBCONTRATAÇÃO</w:t>
      </w:r>
    </w:p>
    <w:p w14:paraId="58C7D7D8" w14:textId="77777777" w:rsidR="00AC2106" w:rsidRPr="006F3FE8" w:rsidRDefault="00AC2106" w:rsidP="00AC2106">
      <w:pPr>
        <w:tabs>
          <w:tab w:val="left" w:pos="4002"/>
        </w:tabs>
        <w:spacing w:before="0" w:line="276" w:lineRule="auto"/>
        <w:rPr>
          <w:rFonts w:ascii="Times New Roman" w:hAnsi="Times New Roman" w:cs="Times New Roman"/>
        </w:rPr>
      </w:pPr>
      <w:r w:rsidRPr="006F3FE8">
        <w:rPr>
          <w:rFonts w:ascii="Times New Roman" w:hAnsi="Times New Roman" w:cs="Times New Roman"/>
          <w:b/>
          <w:bCs/>
        </w:rPr>
        <w:t>4.4.</w:t>
      </w:r>
      <w:r w:rsidRPr="006F3FE8">
        <w:rPr>
          <w:rFonts w:ascii="Times New Roman" w:hAnsi="Times New Roman" w:cs="Times New Roman"/>
        </w:rPr>
        <w:t xml:space="preserve"> Não será administrada a subcontratação do objeto contratual.</w:t>
      </w:r>
      <w:r w:rsidRPr="006F3FE8">
        <w:rPr>
          <w:rFonts w:ascii="Times New Roman" w:hAnsi="Times New Roman" w:cs="Times New Roman"/>
        </w:rPr>
        <w:tab/>
      </w:r>
    </w:p>
    <w:p w14:paraId="05B07208" w14:textId="77777777" w:rsidR="00AC2106" w:rsidRPr="006F3FE8" w:rsidRDefault="00AC2106" w:rsidP="00AC2106">
      <w:pPr>
        <w:spacing w:before="0" w:line="276" w:lineRule="auto"/>
        <w:rPr>
          <w:rFonts w:ascii="Times New Roman" w:hAnsi="Times New Roman" w:cs="Times New Roman"/>
        </w:rPr>
      </w:pPr>
    </w:p>
    <w:p w14:paraId="5D135A59" w14:textId="77777777" w:rsidR="00AC2106" w:rsidRPr="006F3FE8" w:rsidRDefault="00AC2106" w:rsidP="00AC2106">
      <w:pPr>
        <w:shd w:val="clear" w:color="auto" w:fill="D9D9D9" w:themeFill="background1" w:themeFillShade="D9"/>
        <w:spacing w:before="0" w:line="276" w:lineRule="auto"/>
        <w:rPr>
          <w:rFonts w:ascii="Times New Roman" w:hAnsi="Times New Roman" w:cs="Times New Roman"/>
          <w:b/>
          <w:bCs/>
        </w:rPr>
      </w:pPr>
      <w:r w:rsidRPr="006F3FE8">
        <w:rPr>
          <w:rFonts w:ascii="Times New Roman" w:hAnsi="Times New Roman" w:cs="Times New Roman"/>
          <w:b/>
          <w:bCs/>
        </w:rPr>
        <w:t>CLÁUSULA QUINTA – DOS CRITÉRIOS DE MEDIÇÃO E PAGAMENTO</w:t>
      </w:r>
    </w:p>
    <w:p w14:paraId="4A7DE013" w14:textId="77777777" w:rsidR="00AC2106" w:rsidRPr="00F92025" w:rsidRDefault="00AC2106" w:rsidP="00AC2106">
      <w:pPr>
        <w:spacing w:before="0"/>
        <w:rPr>
          <w:rFonts w:ascii="Times New Roman" w:hAnsi="Times New Roman" w:cs="Times New Roman"/>
          <w:b/>
          <w:bCs/>
        </w:rPr>
      </w:pPr>
      <w:r w:rsidRPr="00F92025">
        <w:rPr>
          <w:rFonts w:ascii="Times New Roman" w:hAnsi="Times New Roman" w:cs="Times New Roman"/>
          <w:b/>
          <w:bCs/>
        </w:rPr>
        <w:t>5.1.</w:t>
      </w:r>
      <w:r w:rsidRPr="00F92025">
        <w:rPr>
          <w:rFonts w:ascii="Times New Roman" w:hAnsi="Times New Roman" w:cs="Times New Roman"/>
        </w:rPr>
        <w:t xml:space="preserve"> </w:t>
      </w:r>
      <w:r w:rsidRPr="00F92025">
        <w:rPr>
          <w:rFonts w:ascii="Times New Roman" w:hAnsi="Times New Roman" w:cs="Times New Roman"/>
          <w:b/>
          <w:bCs/>
        </w:rPr>
        <w:t>Recebimento do Objeto</w:t>
      </w:r>
    </w:p>
    <w:p w14:paraId="5A0A0747"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1.1</w:t>
      </w:r>
      <w:r w:rsidRPr="000A3F89">
        <w:rPr>
          <w:rFonts w:ascii="Times New Roman" w:hAnsi="Times New Roman" w:cs="Times New Roman"/>
        </w:rPr>
        <w:t>. O objeto será recebido provisoriamente, de forma sumária, no ato da entrega, juntamente com a nota fiscal ou documento de cobrança equivalente, pelo responsável pelo acompanhamento e fiscalização do contrato, para fins de verificação posterior de sua conformidade com as especificações constantes no Termo de Referência e na Proposta de Preços da contratada.</w:t>
      </w:r>
    </w:p>
    <w:p w14:paraId="4DC6087B"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1.2</w:t>
      </w:r>
      <w:r w:rsidRPr="000A3F89">
        <w:rPr>
          <w:rFonts w:ascii="Times New Roman" w:hAnsi="Times New Roman" w:cs="Times New Roman"/>
        </w:rPr>
        <w:t>. O objeto poderá ser rejeitado, total ou parcialmente, inclusive antes do recebimento provisório, caso esteja em desacordo com as especificações contratuais, devendo ser substituído em até 5 (cinco) dias úteis, contados da notificação, às expensas da contratada, sem prejuízo das penalidades cabíveis.</w:t>
      </w:r>
    </w:p>
    <w:p w14:paraId="414040C8"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1.3</w:t>
      </w:r>
      <w:r w:rsidRPr="000A3F89">
        <w:rPr>
          <w:rFonts w:ascii="Times New Roman" w:hAnsi="Times New Roman" w:cs="Times New Roman"/>
        </w:rPr>
        <w:t>. O recebimento definitivo ocorrerá no prazo de até 5 (cinco) dias úteis, contados do recebimento da nota fiscal ou documento de cobrança equivalente, mediante verificação da conformidade e aceite formal, por meio de Termo de Recebimento Definitivo.</w:t>
      </w:r>
    </w:p>
    <w:p w14:paraId="59021A49"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1.4</w:t>
      </w:r>
      <w:r w:rsidRPr="000A3F89">
        <w:rPr>
          <w:rFonts w:ascii="Times New Roman" w:hAnsi="Times New Roman" w:cs="Times New Roman"/>
        </w:rPr>
        <w:t>. O prazo para recebimento definitivo poderá ser excepcionalmente prorrogado, uma única vez e por igual período, mediante justificativa técnica, caso seja necessária diligência para aferição do objeto.</w:t>
      </w:r>
    </w:p>
    <w:p w14:paraId="40B7565C"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1.5</w:t>
      </w:r>
      <w:r w:rsidRPr="000A3F89">
        <w:rPr>
          <w:rFonts w:ascii="Times New Roman" w:hAnsi="Times New Roman" w:cs="Times New Roman"/>
        </w:rPr>
        <w:t>. Em caso de controvérsia sobre a execução, será aplicado o disposto no art. 143 da Lei nº 14.133/2021, devendo a empresa ser comunicada para emissão de nota fiscal referente à parcela incontroversa, para fins de liquidação e pagamento.</w:t>
      </w:r>
    </w:p>
    <w:p w14:paraId="5478DA37"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1.6</w:t>
      </w:r>
      <w:r w:rsidRPr="000A3F89">
        <w:rPr>
          <w:rFonts w:ascii="Times New Roman" w:hAnsi="Times New Roman" w:cs="Times New Roman"/>
        </w:rPr>
        <w:t>. O prazo para solução de falhas de execução ou de inconsistências na nota fiscal não será computado para fins de contagem do prazo de recebimento definitivo.</w:t>
      </w:r>
    </w:p>
    <w:p w14:paraId="3B58652B"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1.7</w:t>
      </w:r>
      <w:r w:rsidRPr="000A3F89">
        <w:rPr>
          <w:rFonts w:ascii="Times New Roman" w:hAnsi="Times New Roman" w:cs="Times New Roman"/>
        </w:rPr>
        <w:t>. O recebimento provisório ou definitivo não exclui a responsabilidade da contratada quanto à solidez, segurança do serviço, nem quanto à responsabilidade técnica e civil pela perfeita execução do objeto.</w:t>
      </w:r>
    </w:p>
    <w:p w14:paraId="492DFFC2" w14:textId="77777777" w:rsidR="00AC2106" w:rsidRPr="000A3F89" w:rsidRDefault="00AC2106" w:rsidP="00AC2106">
      <w:pPr>
        <w:spacing w:before="0" w:line="276" w:lineRule="auto"/>
        <w:rPr>
          <w:rFonts w:ascii="Times New Roman" w:hAnsi="Times New Roman" w:cs="Times New Roman"/>
          <w:b/>
          <w:bCs/>
        </w:rPr>
      </w:pPr>
      <w:r>
        <w:rPr>
          <w:rFonts w:ascii="Times New Roman" w:hAnsi="Times New Roman" w:cs="Times New Roman"/>
          <w:b/>
          <w:bCs/>
        </w:rPr>
        <w:t xml:space="preserve">5.2. </w:t>
      </w:r>
      <w:r w:rsidRPr="000A3F89">
        <w:rPr>
          <w:rFonts w:ascii="Times New Roman" w:hAnsi="Times New Roman" w:cs="Times New Roman"/>
          <w:b/>
          <w:bCs/>
        </w:rPr>
        <w:t>Liquidação</w:t>
      </w:r>
    </w:p>
    <w:p w14:paraId="04B986DA"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2.1</w:t>
      </w:r>
      <w:r w:rsidRPr="000A3F89">
        <w:rPr>
          <w:rFonts w:ascii="Times New Roman" w:hAnsi="Times New Roman" w:cs="Times New Roman"/>
        </w:rPr>
        <w:t>. Após o recebimento da nota fiscal ou equivalente, inicia-se o prazo de até 10 (dez) dias úteis para a liquidação da despesa, prorrogável uma única vez por igual período.</w:t>
      </w:r>
    </w:p>
    <w:p w14:paraId="5C7716B6"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2.2</w:t>
      </w:r>
      <w:r w:rsidRPr="000A3F89">
        <w:rPr>
          <w:rFonts w:ascii="Times New Roman" w:hAnsi="Times New Roman" w:cs="Times New Roman"/>
        </w:rPr>
        <w:t>. O prazo mencionado será reduzido à metade quando se tratar de despesas que não ultrapassem o limite previsto no inciso II do art. 75 da Lei nº 14.133/2021, mantendo-se a possibilidade de prorrogação.</w:t>
      </w:r>
    </w:p>
    <w:p w14:paraId="5FAF22D3" w14:textId="77777777" w:rsidR="00AC2106" w:rsidRPr="00E924CE"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2.3</w:t>
      </w:r>
      <w:r w:rsidRPr="000A3F89">
        <w:rPr>
          <w:rFonts w:ascii="Times New Roman" w:hAnsi="Times New Roman" w:cs="Times New Roman"/>
        </w:rPr>
        <w:t>. Para fins de liquidação, o setor competente deverá verificar se a nota fiscal ou instrumento de cobrança equivalente contém:</w:t>
      </w:r>
      <w:r w:rsidRPr="00E924CE">
        <w:rPr>
          <w:rFonts w:ascii="Times New Roman" w:hAnsi="Times New Roman" w:cs="Times New Roman"/>
        </w:rPr>
        <w:t xml:space="preserve"> </w:t>
      </w:r>
    </w:p>
    <w:p w14:paraId="5CD7E945"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b) Data de emissão;</w:t>
      </w:r>
      <w:r w:rsidRPr="00E924CE">
        <w:rPr>
          <w:rFonts w:ascii="Times New Roman" w:hAnsi="Times New Roman" w:cs="Times New Roman"/>
        </w:rPr>
        <w:t xml:space="preserve"> </w:t>
      </w:r>
    </w:p>
    <w:p w14:paraId="621CD621"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c) Dados do contrato e do órgão contratante;</w:t>
      </w:r>
      <w:r w:rsidRPr="00E924CE">
        <w:rPr>
          <w:rFonts w:ascii="Times New Roman" w:hAnsi="Times New Roman" w:cs="Times New Roman"/>
        </w:rPr>
        <w:t xml:space="preserve"> </w:t>
      </w:r>
    </w:p>
    <w:p w14:paraId="074F9692"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d) Período de execução;</w:t>
      </w:r>
      <w:r w:rsidRPr="00E924CE">
        <w:rPr>
          <w:rFonts w:ascii="Times New Roman" w:hAnsi="Times New Roman" w:cs="Times New Roman"/>
        </w:rPr>
        <w:t xml:space="preserve"> </w:t>
      </w:r>
    </w:p>
    <w:p w14:paraId="135005B5"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e) Valor a pagar; e</w:t>
      </w:r>
      <w:r w:rsidRPr="00E924CE">
        <w:rPr>
          <w:rFonts w:ascii="Times New Roman" w:hAnsi="Times New Roman" w:cs="Times New Roman"/>
        </w:rPr>
        <w:t xml:space="preserve"> </w:t>
      </w:r>
    </w:p>
    <w:p w14:paraId="7FF799BC" w14:textId="77777777" w:rsidR="00AC2106" w:rsidRPr="000A3F89" w:rsidRDefault="00AC2106" w:rsidP="00AC2106">
      <w:pPr>
        <w:spacing w:before="0" w:line="276" w:lineRule="auto"/>
        <w:rPr>
          <w:rFonts w:ascii="Times New Roman" w:hAnsi="Times New Roman" w:cs="Times New Roman"/>
        </w:rPr>
      </w:pPr>
      <w:r w:rsidRPr="000A3F89">
        <w:rPr>
          <w:rFonts w:ascii="Times New Roman" w:hAnsi="Times New Roman" w:cs="Times New Roman"/>
        </w:rPr>
        <w:t>f) Eventual destaque do valor de retenções tributárias cabíveis.</w:t>
      </w:r>
    </w:p>
    <w:p w14:paraId="58D1CF36"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2.4</w:t>
      </w:r>
      <w:r w:rsidRPr="000A3F89">
        <w:rPr>
          <w:rFonts w:ascii="Times New Roman" w:hAnsi="Times New Roman" w:cs="Times New Roman"/>
        </w:rPr>
        <w:t>. Havendo erro ou impedimento à liquidação, a despesa ficará sobrestada até saneamento pela contratada, reiniciando-se a contagem do prazo após a regularização, sem ônus para a Administração.</w:t>
      </w:r>
    </w:p>
    <w:p w14:paraId="040725A9"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lastRenderedPageBreak/>
        <w:t>5</w:t>
      </w:r>
      <w:r w:rsidRPr="000A3F89">
        <w:rPr>
          <w:rFonts w:ascii="Times New Roman" w:hAnsi="Times New Roman" w:cs="Times New Roman"/>
        </w:rPr>
        <w:t>.</w:t>
      </w:r>
      <w:r>
        <w:rPr>
          <w:rFonts w:ascii="Times New Roman" w:hAnsi="Times New Roman" w:cs="Times New Roman"/>
        </w:rPr>
        <w:t>2.5</w:t>
      </w:r>
      <w:r w:rsidRPr="000A3F89">
        <w:rPr>
          <w:rFonts w:ascii="Times New Roman" w:hAnsi="Times New Roman" w:cs="Times New Roman"/>
        </w:rPr>
        <w:t>. A nota fiscal deverá estar acompanhada da comprovação de regularidade fiscal, social e trabalhista, via consulta ao SICAF, a sites oficiais ou por documentos, conforme art. 68 da Lei nº 14.133/2021.</w:t>
      </w:r>
    </w:p>
    <w:p w14:paraId="213C6C1C" w14:textId="77777777" w:rsidR="00AC2106" w:rsidRPr="00E924CE"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2.6</w:t>
      </w:r>
      <w:r w:rsidRPr="000A3F89">
        <w:rPr>
          <w:rFonts w:ascii="Times New Roman" w:hAnsi="Times New Roman" w:cs="Times New Roman"/>
        </w:rPr>
        <w:t>. A Administração poderá consultar o SICAF para:</w:t>
      </w:r>
      <w:r w:rsidRPr="00E924CE">
        <w:rPr>
          <w:rFonts w:ascii="Times New Roman" w:hAnsi="Times New Roman" w:cs="Times New Roman"/>
        </w:rPr>
        <w:t xml:space="preserve"> </w:t>
      </w:r>
    </w:p>
    <w:p w14:paraId="260C2BFD"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a) Verificar a manutenção das condições de habilitação;</w:t>
      </w:r>
      <w:r w:rsidRPr="00E924CE">
        <w:rPr>
          <w:rFonts w:ascii="Times New Roman" w:hAnsi="Times New Roman" w:cs="Times New Roman"/>
        </w:rPr>
        <w:t xml:space="preserve"> </w:t>
      </w:r>
    </w:p>
    <w:p w14:paraId="3C005D21" w14:textId="77777777" w:rsidR="00AC2106" w:rsidRPr="000A3F89" w:rsidRDefault="00AC2106" w:rsidP="00AC2106">
      <w:pPr>
        <w:spacing w:before="0" w:line="276" w:lineRule="auto"/>
        <w:rPr>
          <w:rFonts w:ascii="Times New Roman" w:hAnsi="Times New Roman" w:cs="Times New Roman"/>
        </w:rPr>
      </w:pPr>
      <w:r w:rsidRPr="000A3F89">
        <w:rPr>
          <w:rFonts w:ascii="Times New Roman" w:hAnsi="Times New Roman" w:cs="Times New Roman"/>
        </w:rPr>
        <w:t>b) Identificar impedimentos à contratação com o Poder Público.</w:t>
      </w:r>
    </w:p>
    <w:p w14:paraId="75019B1E"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2.6</w:t>
      </w:r>
      <w:r w:rsidRPr="000A3F89">
        <w:rPr>
          <w:rFonts w:ascii="Times New Roman" w:hAnsi="Times New Roman" w:cs="Times New Roman"/>
        </w:rPr>
        <w:t>. Constatada irregularidade junto ao SICAF, será a contratada notificada para regularização ou apresentação de defesa em até 5 (cinco) dias úteis, prorrogável uma vez, a critério da Administração.</w:t>
      </w:r>
    </w:p>
    <w:p w14:paraId="59A8CFD3" w14:textId="77777777" w:rsidR="00AC2106" w:rsidRPr="00E924CE"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2.7.</w:t>
      </w:r>
      <w:r w:rsidRPr="000A3F89">
        <w:rPr>
          <w:rFonts w:ascii="Times New Roman" w:hAnsi="Times New Roman" w:cs="Times New Roman"/>
        </w:rPr>
        <w:t xml:space="preserve"> Na impossibilidade de consulta ao SICAF, a contratada deverá apresentar no mesmo prazo:</w:t>
      </w:r>
      <w:r w:rsidRPr="000A3F89">
        <w:rPr>
          <w:rFonts w:ascii="Times New Roman" w:hAnsi="Times New Roman" w:cs="Times New Roman"/>
        </w:rPr>
        <w:br/>
        <w:t>a) Certidão Conjunta de Tributos Federais e Dívida Ativa da União;</w:t>
      </w:r>
      <w:r w:rsidRPr="00E924CE">
        <w:rPr>
          <w:rFonts w:ascii="Times New Roman" w:hAnsi="Times New Roman" w:cs="Times New Roman"/>
        </w:rPr>
        <w:t xml:space="preserve"> </w:t>
      </w:r>
    </w:p>
    <w:p w14:paraId="3C39AA4B"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b) Certidões de regularidade com as Fazendas Municipal e Estadual;</w:t>
      </w:r>
    </w:p>
    <w:p w14:paraId="0B46D485"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c) CRF do FGTS;</w:t>
      </w:r>
      <w:r w:rsidRPr="00E924CE">
        <w:rPr>
          <w:rFonts w:ascii="Times New Roman" w:hAnsi="Times New Roman" w:cs="Times New Roman"/>
        </w:rPr>
        <w:t xml:space="preserve"> </w:t>
      </w:r>
    </w:p>
    <w:p w14:paraId="37539A8E" w14:textId="77777777" w:rsidR="00AC2106" w:rsidRPr="000A3F89" w:rsidRDefault="00AC2106" w:rsidP="00AC2106">
      <w:pPr>
        <w:spacing w:before="0" w:line="276" w:lineRule="auto"/>
        <w:rPr>
          <w:rFonts w:ascii="Times New Roman" w:hAnsi="Times New Roman" w:cs="Times New Roman"/>
        </w:rPr>
      </w:pPr>
      <w:r w:rsidRPr="000A3F89">
        <w:rPr>
          <w:rFonts w:ascii="Times New Roman" w:hAnsi="Times New Roman" w:cs="Times New Roman"/>
        </w:rPr>
        <w:t>d) CNDT.</w:t>
      </w:r>
    </w:p>
    <w:p w14:paraId="1D5D01D2"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2.8</w:t>
      </w:r>
      <w:r w:rsidRPr="000A3F89">
        <w:rPr>
          <w:rFonts w:ascii="Times New Roman" w:hAnsi="Times New Roman" w:cs="Times New Roman"/>
        </w:rPr>
        <w:t>. Não havendo regularização ou sendo a defesa improcedente, o contratante comunicará aos órgãos fiscalizadores e adotará providências para resguardar os créditos públicos.</w:t>
      </w:r>
    </w:p>
    <w:p w14:paraId="141B8CAA"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2.9</w:t>
      </w:r>
      <w:r w:rsidRPr="000A3F89">
        <w:rPr>
          <w:rFonts w:ascii="Times New Roman" w:hAnsi="Times New Roman" w:cs="Times New Roman"/>
        </w:rPr>
        <w:t>. Persistindo a irregularidade, será instaurado processo administrativo para rescisão contratual, assegurada a ampla defesa.</w:t>
      </w:r>
    </w:p>
    <w:p w14:paraId="7FF01225"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2.10</w:t>
      </w:r>
      <w:r w:rsidRPr="000A3F89">
        <w:rPr>
          <w:rFonts w:ascii="Times New Roman" w:hAnsi="Times New Roman" w:cs="Times New Roman"/>
        </w:rPr>
        <w:t>. Enquanto comprovada a execução do objeto, os pagamentos seguirão normalmente, até eventual decisão de rescisão contratual por inadimplemento.</w:t>
      </w:r>
    </w:p>
    <w:p w14:paraId="37F52514" w14:textId="77777777" w:rsidR="00AC2106" w:rsidRPr="000A3F89" w:rsidRDefault="00AC2106" w:rsidP="00AC2106">
      <w:pPr>
        <w:spacing w:before="0" w:line="276" w:lineRule="auto"/>
        <w:rPr>
          <w:rFonts w:ascii="Times New Roman" w:hAnsi="Times New Roman" w:cs="Times New Roman"/>
          <w:b/>
          <w:bCs/>
        </w:rPr>
      </w:pPr>
      <w:r>
        <w:rPr>
          <w:rFonts w:ascii="Times New Roman" w:hAnsi="Times New Roman" w:cs="Times New Roman"/>
          <w:b/>
          <w:bCs/>
        </w:rPr>
        <w:t xml:space="preserve">5.3. </w:t>
      </w:r>
      <w:r w:rsidRPr="000A3F89">
        <w:rPr>
          <w:rFonts w:ascii="Times New Roman" w:hAnsi="Times New Roman" w:cs="Times New Roman"/>
          <w:b/>
          <w:bCs/>
        </w:rPr>
        <w:t>Pagamento</w:t>
      </w:r>
    </w:p>
    <w:p w14:paraId="529C520C"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3.1</w:t>
      </w:r>
      <w:r w:rsidRPr="000A3F89">
        <w:rPr>
          <w:rFonts w:ascii="Times New Roman" w:hAnsi="Times New Roman" w:cs="Times New Roman"/>
        </w:rPr>
        <w:t>. O pagamento será efetuado no prazo de até 5 (cinco) dias úteis após a finalização da liquidação da despesa.</w:t>
      </w:r>
    </w:p>
    <w:p w14:paraId="520471C5" w14:textId="77777777" w:rsidR="00AC2106" w:rsidRPr="00E924CE"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3.2</w:t>
      </w:r>
      <w:r w:rsidRPr="000A3F89">
        <w:rPr>
          <w:rFonts w:ascii="Times New Roman" w:hAnsi="Times New Roman" w:cs="Times New Roman"/>
        </w:rPr>
        <w:t>. Em caso de atraso de pagamento por culpa exclusiva da Administração, será devida compensação financeira, calculada pela fórmula:</w:t>
      </w:r>
      <w:r w:rsidRPr="00E924CE">
        <w:rPr>
          <w:rFonts w:ascii="Times New Roman" w:hAnsi="Times New Roman" w:cs="Times New Roman"/>
        </w:rPr>
        <w:t xml:space="preserve"> </w:t>
      </w:r>
    </w:p>
    <w:p w14:paraId="0F8D837D"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EM = I x N x VP, sendo:</w:t>
      </w:r>
    </w:p>
    <w:p w14:paraId="42F9FB9F"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EM = Encargos moratórios;</w:t>
      </w:r>
    </w:p>
    <w:p w14:paraId="0B36D8DC"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N = Número de dias de atraso;</w:t>
      </w:r>
    </w:p>
    <w:p w14:paraId="522A1815" w14:textId="77777777" w:rsidR="00AC2106" w:rsidRPr="00E924CE" w:rsidRDefault="00AC2106" w:rsidP="00AC2106">
      <w:pPr>
        <w:spacing w:before="0" w:line="276" w:lineRule="auto"/>
        <w:rPr>
          <w:rFonts w:ascii="Times New Roman" w:hAnsi="Times New Roman" w:cs="Times New Roman"/>
        </w:rPr>
      </w:pPr>
      <w:r w:rsidRPr="000A3F89">
        <w:rPr>
          <w:rFonts w:ascii="Times New Roman" w:hAnsi="Times New Roman" w:cs="Times New Roman"/>
        </w:rPr>
        <w:t>VP = Valor da parcela;</w:t>
      </w:r>
    </w:p>
    <w:p w14:paraId="33EAC541" w14:textId="77777777" w:rsidR="00AC2106" w:rsidRPr="000A3F89" w:rsidRDefault="00AC2106" w:rsidP="00AC2106">
      <w:pPr>
        <w:spacing w:before="0" w:line="276" w:lineRule="auto"/>
        <w:rPr>
          <w:rFonts w:ascii="Times New Roman" w:hAnsi="Times New Roman" w:cs="Times New Roman"/>
        </w:rPr>
      </w:pPr>
      <w:r w:rsidRPr="000A3F89">
        <w:rPr>
          <w:rFonts w:ascii="Times New Roman" w:hAnsi="Times New Roman" w:cs="Times New Roman"/>
        </w:rPr>
        <w:t>I = 0,00016438 (correspondente a 6% ao ano divididos por 365 dias).</w:t>
      </w:r>
    </w:p>
    <w:p w14:paraId="509E3078" w14:textId="77777777" w:rsidR="00AC2106" w:rsidRPr="000A3F89" w:rsidRDefault="00AC2106" w:rsidP="00AC2106">
      <w:pPr>
        <w:spacing w:before="0" w:line="276" w:lineRule="auto"/>
        <w:rPr>
          <w:rFonts w:ascii="Times New Roman" w:hAnsi="Times New Roman" w:cs="Times New Roman"/>
        </w:rPr>
      </w:pPr>
      <w:r w:rsidRPr="000A3F89">
        <w:rPr>
          <w:rFonts w:ascii="Times New Roman" w:hAnsi="Times New Roman" w:cs="Times New Roman"/>
        </w:rPr>
        <w:t>Forma de Pagamento</w:t>
      </w:r>
    </w:p>
    <w:p w14:paraId="5FB64DF9"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3.3</w:t>
      </w:r>
      <w:r w:rsidRPr="000A3F89">
        <w:rPr>
          <w:rFonts w:ascii="Times New Roman" w:hAnsi="Times New Roman" w:cs="Times New Roman"/>
        </w:rPr>
        <w:t>. O pagamento será feito mediante ordem bancária para a conta corrente informada pela contratada.</w:t>
      </w:r>
    </w:p>
    <w:p w14:paraId="6FDA3640"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3.4</w:t>
      </w:r>
      <w:r w:rsidRPr="000A3F89">
        <w:rPr>
          <w:rFonts w:ascii="Times New Roman" w:hAnsi="Times New Roman" w:cs="Times New Roman"/>
        </w:rPr>
        <w:t>. Considera-se como data de pagamento o dia de emissão da ordem bancária.</w:t>
      </w:r>
    </w:p>
    <w:p w14:paraId="21602B90" w14:textId="77777777" w:rsidR="00AC2106" w:rsidRPr="000A3F89"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3.5</w:t>
      </w:r>
      <w:r w:rsidRPr="000A3F89">
        <w:rPr>
          <w:rFonts w:ascii="Times New Roman" w:hAnsi="Times New Roman" w:cs="Times New Roman"/>
        </w:rPr>
        <w:t>. Serão retidos os tributos exigidos por lei, conforme legislação aplicável, independentemente do que constar na planilha orçamentária.</w:t>
      </w:r>
    </w:p>
    <w:p w14:paraId="017405F6" w14:textId="77777777" w:rsidR="00AC2106" w:rsidRPr="003E053F" w:rsidRDefault="00AC2106" w:rsidP="00AC2106">
      <w:pPr>
        <w:spacing w:before="0" w:line="276" w:lineRule="auto"/>
        <w:rPr>
          <w:rFonts w:ascii="Times New Roman" w:hAnsi="Times New Roman" w:cs="Times New Roman"/>
        </w:rPr>
      </w:pPr>
      <w:r>
        <w:rPr>
          <w:rFonts w:ascii="Times New Roman" w:hAnsi="Times New Roman" w:cs="Times New Roman"/>
        </w:rPr>
        <w:t>5</w:t>
      </w:r>
      <w:r w:rsidRPr="000A3F89">
        <w:rPr>
          <w:rFonts w:ascii="Times New Roman" w:hAnsi="Times New Roman" w:cs="Times New Roman"/>
        </w:rPr>
        <w:t>.</w:t>
      </w:r>
      <w:r>
        <w:rPr>
          <w:rFonts w:ascii="Times New Roman" w:hAnsi="Times New Roman" w:cs="Times New Roman"/>
        </w:rPr>
        <w:t>3.6</w:t>
      </w:r>
      <w:r w:rsidRPr="000A3F89">
        <w:rPr>
          <w:rFonts w:ascii="Times New Roman" w:hAnsi="Times New Roman" w:cs="Times New Roman"/>
        </w:rPr>
        <w:t xml:space="preserve">. Caso a contratada seja optante pelo Simples Nacional, deverá apresentar documento oficial que </w:t>
      </w:r>
      <w:r w:rsidRPr="003E053F">
        <w:rPr>
          <w:rFonts w:ascii="Times New Roman" w:hAnsi="Times New Roman" w:cs="Times New Roman"/>
        </w:rPr>
        <w:t>comprove tal condição, para isenção das retenções previstas na legislação específica.</w:t>
      </w:r>
    </w:p>
    <w:p w14:paraId="5B156F41" w14:textId="77777777" w:rsidR="00AC2106" w:rsidRPr="003E053F" w:rsidRDefault="00AC2106" w:rsidP="00AC2106">
      <w:pPr>
        <w:pStyle w:val="SemEspaamento"/>
        <w:spacing w:line="276" w:lineRule="auto"/>
        <w:rPr>
          <w:rFonts w:ascii="Times New Roman" w:hAnsi="Times New Roman"/>
          <w:bCs/>
          <w:sz w:val="24"/>
          <w:szCs w:val="24"/>
          <w:lang w:bidi="pt-BR"/>
        </w:rPr>
      </w:pPr>
      <w:r w:rsidRPr="003E053F">
        <w:rPr>
          <w:rFonts w:ascii="Times New Roman" w:hAnsi="Times New Roman"/>
          <w:bCs/>
          <w:sz w:val="24"/>
          <w:szCs w:val="24"/>
          <w:lang w:bidi="pt-BR"/>
        </w:rPr>
        <w:lastRenderedPageBreak/>
        <w:t>5.3.7. O pagamento à contratada, referente à prestação dos serviços objeto deste contrato, ficará condicionado à comprovação do cumprimento integral das obrigações trabalhistas relativas aos empregados vinculados à execução contratual, especialmente:</w:t>
      </w:r>
    </w:p>
    <w:p w14:paraId="6059F5FE" w14:textId="77777777" w:rsidR="00AC2106" w:rsidRPr="003E053F" w:rsidRDefault="00AC2106" w:rsidP="00AC2106">
      <w:pPr>
        <w:pStyle w:val="SemEspaamento"/>
        <w:spacing w:line="276" w:lineRule="auto"/>
        <w:rPr>
          <w:rFonts w:ascii="Times New Roman" w:hAnsi="Times New Roman"/>
          <w:bCs/>
          <w:sz w:val="24"/>
          <w:szCs w:val="24"/>
          <w:lang w:bidi="pt-BR"/>
        </w:rPr>
      </w:pPr>
      <w:r w:rsidRPr="003E053F">
        <w:rPr>
          <w:rFonts w:ascii="Times New Roman" w:hAnsi="Times New Roman"/>
          <w:bCs/>
          <w:sz w:val="24"/>
          <w:szCs w:val="24"/>
          <w:lang w:bidi="pt-BR"/>
        </w:rPr>
        <w:t xml:space="preserve">I – Pagamento do salário mensal integral, incluindo adicionais, horas extras e repouso semanal remunerado, referente ao mês anterior ao pagamento da fatura; </w:t>
      </w:r>
    </w:p>
    <w:p w14:paraId="763EED5B" w14:textId="77777777" w:rsidR="00AC2106" w:rsidRPr="003E053F" w:rsidRDefault="00AC2106" w:rsidP="00AC2106">
      <w:pPr>
        <w:pStyle w:val="SemEspaamento"/>
        <w:spacing w:line="276" w:lineRule="auto"/>
        <w:rPr>
          <w:rFonts w:ascii="Times New Roman" w:hAnsi="Times New Roman"/>
          <w:bCs/>
          <w:sz w:val="24"/>
          <w:szCs w:val="24"/>
          <w:lang w:bidi="pt-BR"/>
        </w:rPr>
      </w:pPr>
      <w:r w:rsidRPr="003E053F">
        <w:rPr>
          <w:rFonts w:ascii="Times New Roman" w:hAnsi="Times New Roman"/>
          <w:bCs/>
          <w:sz w:val="24"/>
          <w:szCs w:val="24"/>
          <w:lang w:bidi="pt-BR"/>
        </w:rPr>
        <w:t>II – Pagamento, no prazo legal, do décimo terceiro salário devido ao empregado;</w:t>
      </w:r>
    </w:p>
    <w:p w14:paraId="6724C553" w14:textId="77777777" w:rsidR="00AC2106" w:rsidRPr="003E053F" w:rsidRDefault="00AC2106" w:rsidP="00AC2106">
      <w:pPr>
        <w:pStyle w:val="SemEspaamento"/>
        <w:spacing w:line="276" w:lineRule="auto"/>
        <w:rPr>
          <w:rFonts w:ascii="Times New Roman" w:hAnsi="Times New Roman"/>
          <w:bCs/>
          <w:sz w:val="24"/>
          <w:szCs w:val="24"/>
          <w:lang w:bidi="pt-BR"/>
        </w:rPr>
      </w:pPr>
      <w:r w:rsidRPr="003E053F">
        <w:rPr>
          <w:rFonts w:ascii="Times New Roman" w:hAnsi="Times New Roman"/>
          <w:bCs/>
          <w:sz w:val="24"/>
          <w:szCs w:val="24"/>
          <w:lang w:bidi="pt-BR"/>
        </w:rPr>
        <w:t>III – Concessão de férias no prazo legal, com o pagamento da respectiva remuneração, conforme legislação vigente;</w:t>
      </w:r>
    </w:p>
    <w:p w14:paraId="08B2F85E" w14:textId="77777777" w:rsidR="00AC2106" w:rsidRPr="003E053F" w:rsidRDefault="00AC2106" w:rsidP="00AC2106">
      <w:pPr>
        <w:pStyle w:val="SemEspaamento"/>
        <w:spacing w:line="276" w:lineRule="auto"/>
        <w:rPr>
          <w:rFonts w:ascii="Times New Roman" w:hAnsi="Times New Roman"/>
          <w:bCs/>
          <w:sz w:val="24"/>
          <w:szCs w:val="24"/>
          <w:lang w:bidi="pt-BR"/>
        </w:rPr>
      </w:pPr>
      <w:r w:rsidRPr="003E053F">
        <w:rPr>
          <w:rFonts w:ascii="Times New Roman" w:hAnsi="Times New Roman"/>
          <w:bCs/>
          <w:sz w:val="24"/>
          <w:szCs w:val="24"/>
          <w:lang w:bidi="pt-BR"/>
        </w:rPr>
        <w:t>IV – Recolhimento regular e tempestivo do Fundo de Garantia do Tempo de Serviço – FGTS e da Contribuição Previdenciária;</w:t>
      </w:r>
    </w:p>
    <w:p w14:paraId="54EEE140" w14:textId="77777777" w:rsidR="00AC2106" w:rsidRPr="003E053F" w:rsidRDefault="00AC2106" w:rsidP="00AC2106">
      <w:pPr>
        <w:pStyle w:val="SemEspaamento"/>
        <w:spacing w:line="276" w:lineRule="auto"/>
        <w:rPr>
          <w:rFonts w:ascii="Times New Roman" w:hAnsi="Times New Roman"/>
          <w:bCs/>
          <w:sz w:val="24"/>
          <w:szCs w:val="24"/>
          <w:lang w:bidi="pt-BR"/>
        </w:rPr>
      </w:pPr>
      <w:r w:rsidRPr="003E053F">
        <w:rPr>
          <w:rFonts w:ascii="Times New Roman" w:hAnsi="Times New Roman"/>
          <w:bCs/>
          <w:sz w:val="24"/>
          <w:szCs w:val="24"/>
          <w:lang w:bidi="pt-BR"/>
        </w:rPr>
        <w:t>V – Pagamento das verbas rescisórias devidas no prazo legal;</w:t>
      </w:r>
    </w:p>
    <w:p w14:paraId="6B442971" w14:textId="77777777" w:rsidR="00AC2106" w:rsidRPr="003E053F" w:rsidRDefault="00AC2106" w:rsidP="00AC2106">
      <w:pPr>
        <w:pStyle w:val="SemEspaamento"/>
        <w:spacing w:line="276" w:lineRule="auto"/>
        <w:rPr>
          <w:rFonts w:ascii="Times New Roman" w:hAnsi="Times New Roman"/>
          <w:bCs/>
          <w:sz w:val="24"/>
          <w:szCs w:val="24"/>
          <w:lang w:bidi="pt-BR"/>
        </w:rPr>
      </w:pPr>
      <w:r w:rsidRPr="003E053F">
        <w:rPr>
          <w:rFonts w:ascii="Times New Roman" w:hAnsi="Times New Roman"/>
          <w:bCs/>
          <w:sz w:val="24"/>
          <w:szCs w:val="24"/>
          <w:lang w:bidi="pt-BR"/>
        </w:rPr>
        <w:t>VI – Apresentação dos recibos de pagamento de vale-transporte e vale-alimentação, conforme estabelecido em norma coletiva;</w:t>
      </w:r>
    </w:p>
    <w:p w14:paraId="30F6C20C" w14:textId="77777777" w:rsidR="00AC2106" w:rsidRPr="003E053F" w:rsidRDefault="00AC2106" w:rsidP="00AC2106">
      <w:pPr>
        <w:pStyle w:val="SemEspaamento"/>
        <w:spacing w:line="276" w:lineRule="auto"/>
        <w:rPr>
          <w:rFonts w:ascii="Times New Roman" w:hAnsi="Times New Roman"/>
          <w:bCs/>
          <w:sz w:val="24"/>
          <w:szCs w:val="24"/>
          <w:lang w:bidi="pt-BR"/>
        </w:rPr>
      </w:pPr>
      <w:r w:rsidRPr="003E053F">
        <w:rPr>
          <w:rFonts w:ascii="Times New Roman" w:hAnsi="Times New Roman"/>
          <w:bCs/>
          <w:sz w:val="24"/>
          <w:szCs w:val="24"/>
          <w:lang w:bidi="pt-BR"/>
        </w:rPr>
        <w:t>VII – Apresentação dos recibos de pagamento de salários e do décimo terceiro salário;</w:t>
      </w:r>
      <w:r w:rsidRPr="003E053F">
        <w:rPr>
          <w:rFonts w:ascii="Times New Roman" w:hAnsi="Times New Roman"/>
          <w:bCs/>
          <w:sz w:val="24"/>
          <w:szCs w:val="24"/>
          <w:lang w:bidi="pt-BR"/>
        </w:rPr>
        <w:br/>
        <w:t>VIII – Registro regular da jornada de trabalho dos empregados.</w:t>
      </w:r>
    </w:p>
    <w:p w14:paraId="057F12B7" w14:textId="77777777" w:rsidR="00AC2106" w:rsidRPr="00EE7F45" w:rsidRDefault="00AC2106" w:rsidP="00AC2106">
      <w:pPr>
        <w:spacing w:line="276" w:lineRule="auto"/>
        <w:ind w:left="6" w:right="-14"/>
        <w:rPr>
          <w:rFonts w:ascii="Times New Roman" w:hAnsi="Times New Roman"/>
          <w:b/>
          <w:color w:val="FF0000"/>
          <w:lang w:bidi="pt-BR"/>
        </w:rPr>
      </w:pPr>
      <w:r w:rsidRPr="003E053F">
        <w:rPr>
          <w:rFonts w:ascii="Times New Roman" w:eastAsia="Calibri" w:hAnsi="Times New Roman" w:cs="Times New Roman"/>
          <w:b/>
          <w:bCs/>
          <w:lang w:eastAsia="en-US" w:bidi="pt-BR"/>
        </w:rPr>
        <w:t>§ 1º</w:t>
      </w:r>
      <w:r w:rsidRPr="003E053F">
        <w:rPr>
          <w:rFonts w:ascii="Times New Roman" w:eastAsia="Calibri" w:hAnsi="Times New Roman" w:cs="Times New Roman"/>
          <w:bCs/>
          <w:lang w:eastAsia="en-US" w:bidi="pt-BR"/>
        </w:rPr>
        <w:t xml:space="preserve"> Caso a Administração constate o inadimplemento de qualquer das obrigações descritas no caput, deverá suspender o pagamento dos serviços até a completa regularização da(s) pendência(s), sob pena de se considerar descumprida a obrigação contratual pela contratada</w:t>
      </w:r>
      <w:r w:rsidRPr="003E053F">
        <w:rPr>
          <w:rFonts w:ascii="Times New Roman" w:hAnsi="Times New Roman" w:cs="Times New Roman"/>
          <w:bCs/>
          <w:lang w:bidi="pt-BR"/>
        </w:rPr>
        <w:t>.</w:t>
      </w:r>
      <w:r w:rsidRPr="00F92025">
        <w:rPr>
          <w:rFonts w:ascii="Times New Roman" w:hAnsi="Times New Roman" w:cs="Times New Roman"/>
          <w:bCs/>
          <w:lang w:bidi="pt-BR"/>
        </w:rPr>
        <w:t xml:space="preserve"> </w:t>
      </w:r>
      <w:r>
        <w:rPr>
          <w:rFonts w:ascii="Times New Roman" w:hAnsi="Times New Roman" w:cs="Times New Roman"/>
          <w:bCs/>
          <w:lang w:bidi="pt-BR"/>
        </w:rPr>
        <w:t xml:space="preserve">  </w:t>
      </w:r>
    </w:p>
    <w:p w14:paraId="76FDAD7A" w14:textId="77777777" w:rsidR="00AC2106" w:rsidRDefault="00AC2106" w:rsidP="00AC2106">
      <w:pPr>
        <w:pStyle w:val="SemEspaamento"/>
        <w:spacing w:line="276" w:lineRule="auto"/>
        <w:rPr>
          <w:rFonts w:ascii="Times New Roman" w:hAnsi="Times New Roman"/>
          <w:bCs/>
          <w:sz w:val="24"/>
          <w:szCs w:val="24"/>
          <w:lang w:bidi="pt-BR"/>
        </w:rPr>
      </w:pPr>
      <w:r w:rsidRPr="001E1D53">
        <w:rPr>
          <w:rFonts w:ascii="Times New Roman" w:hAnsi="Times New Roman"/>
          <w:b/>
          <w:sz w:val="24"/>
          <w:szCs w:val="24"/>
          <w:lang w:bidi="pt-BR"/>
        </w:rPr>
        <w:t>5.4.</w:t>
      </w:r>
      <w:r w:rsidRPr="001E1D53">
        <w:rPr>
          <w:rFonts w:ascii="Times New Roman" w:hAnsi="Times New Roman"/>
          <w:bCs/>
          <w:sz w:val="24"/>
          <w:szCs w:val="24"/>
          <w:lang w:bidi="pt-BR"/>
        </w:rPr>
        <w:t xml:space="preserve"> </w:t>
      </w:r>
      <w:r w:rsidRPr="003E053F">
        <w:rPr>
          <w:rFonts w:ascii="Times New Roman" w:hAnsi="Times New Roman"/>
          <w:bCs/>
          <w:sz w:val="24"/>
          <w:szCs w:val="24"/>
          <w:lang w:bidi="pt-BR"/>
        </w:rPr>
        <w:t>O pagamento mensal devido pela contratante à contratada será efetuado somente após a comprovação do cumprimento das obrigações trabalhistas, previdenciárias e relativas ao Fundo de Garantia do Tempo de Serviço – FGTS, referentes aos empregados que tenham participado da execução dos serviços contratados, mediante apresentação dos comprovantes pertinentes.</w:t>
      </w:r>
      <w:r>
        <w:rPr>
          <w:rFonts w:ascii="Times New Roman" w:hAnsi="Times New Roman"/>
          <w:bCs/>
          <w:sz w:val="24"/>
          <w:szCs w:val="24"/>
          <w:lang w:bidi="pt-BR"/>
        </w:rPr>
        <w:t xml:space="preserve"> </w:t>
      </w:r>
    </w:p>
    <w:p w14:paraId="5F31502C" w14:textId="77777777" w:rsidR="00AC2106" w:rsidRPr="006F3FE8" w:rsidRDefault="00AC2106" w:rsidP="00AC2106">
      <w:pPr>
        <w:pStyle w:val="SemEspaamento"/>
        <w:shd w:val="clear" w:color="auto" w:fill="D9D9D9" w:themeFill="background1" w:themeFillShade="D9"/>
        <w:spacing w:line="276" w:lineRule="auto"/>
        <w:rPr>
          <w:rFonts w:ascii="Times New Roman" w:hAnsi="Times New Roman"/>
          <w:b/>
          <w:bCs/>
          <w:sz w:val="24"/>
          <w:szCs w:val="24"/>
          <w:lang w:bidi="pt-BR"/>
        </w:rPr>
      </w:pPr>
      <w:r w:rsidRPr="006F3FE8">
        <w:rPr>
          <w:rFonts w:ascii="Times New Roman" w:hAnsi="Times New Roman"/>
          <w:b/>
          <w:bCs/>
          <w:sz w:val="24"/>
          <w:szCs w:val="24"/>
        </w:rPr>
        <w:t>CLÁUSULA SEXTA – DO REAJUSTE</w:t>
      </w:r>
    </w:p>
    <w:p w14:paraId="01DD8EDD"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6.1.</w:t>
      </w:r>
      <w:r w:rsidRPr="003F2E58">
        <w:rPr>
          <w:rFonts w:ascii="Times New Roman" w:hAnsi="Times New Roman" w:cs="Times New Roman"/>
        </w:rPr>
        <w:t xml:space="preserve"> Os preços inicialmente contratados são fixos e irreajustáveis no prazo de um ano contado da data do orçamento estimado, em </w:t>
      </w:r>
      <w:r>
        <w:rPr>
          <w:rFonts w:ascii="Times New Roman" w:hAnsi="Times New Roman" w:cs="Times New Roman"/>
          <w:b/>
          <w:bCs/>
        </w:rPr>
        <w:t>XX</w:t>
      </w:r>
      <w:r w:rsidRPr="003F2E58">
        <w:rPr>
          <w:rFonts w:ascii="Times New Roman" w:hAnsi="Times New Roman" w:cs="Times New Roman"/>
          <w:b/>
          <w:bCs/>
        </w:rPr>
        <w:t>/</w:t>
      </w:r>
      <w:r>
        <w:rPr>
          <w:rFonts w:ascii="Times New Roman" w:hAnsi="Times New Roman" w:cs="Times New Roman"/>
          <w:b/>
          <w:bCs/>
        </w:rPr>
        <w:t>XX</w:t>
      </w:r>
      <w:r w:rsidRPr="003F2E58">
        <w:rPr>
          <w:rFonts w:ascii="Times New Roman" w:hAnsi="Times New Roman" w:cs="Times New Roman"/>
          <w:b/>
          <w:bCs/>
        </w:rPr>
        <w:t>/2025</w:t>
      </w:r>
      <w:r w:rsidRPr="003F2E58">
        <w:rPr>
          <w:rFonts w:ascii="Times New Roman" w:hAnsi="Times New Roman" w:cs="Times New Roman"/>
        </w:rPr>
        <w:t>.</w:t>
      </w:r>
    </w:p>
    <w:p w14:paraId="2BBE76D3"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6.2.</w:t>
      </w:r>
      <w:r w:rsidRPr="003F2E58">
        <w:rPr>
          <w:rFonts w:ascii="Times New Roman" w:hAnsi="Times New Roman" w:cs="Times New Roman"/>
        </w:rPr>
        <w:t xml:space="preserve"> Após o interregno de um ano, e independentemente de pedido do contratado, os preços iniciais serão reajustados, mediante a aplicação, pelo contratante, do índice </w:t>
      </w:r>
      <w:r w:rsidRPr="003F2E58">
        <w:rPr>
          <w:rFonts w:ascii="Times New Roman" w:hAnsi="Times New Roman" w:cs="Times New Roman"/>
          <w:b/>
          <w:bCs/>
        </w:rPr>
        <w:t>IPCA - Indice Nacional de Preços ao Consumidor Ampla</w:t>
      </w:r>
      <w:r w:rsidRPr="003F2E58">
        <w:rPr>
          <w:rFonts w:ascii="Times New Roman" w:hAnsi="Times New Roman" w:cs="Times New Roman"/>
        </w:rPr>
        <w:t>, exclusivamente para as obrigações iniciadas e concluídas após a ocorrência da anualidade.</w:t>
      </w:r>
    </w:p>
    <w:p w14:paraId="44E13B85"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6.3.</w:t>
      </w:r>
      <w:r w:rsidRPr="003F2E58">
        <w:rPr>
          <w:rFonts w:ascii="Times New Roman" w:hAnsi="Times New Roman" w:cs="Times New Roman"/>
        </w:rPr>
        <w:t xml:space="preserve"> Nos reajustes subsequentes ao primeiro, o interregno mínimo de um ano será contado a partir dos efeitos financeiros do último reajuste.</w:t>
      </w:r>
    </w:p>
    <w:p w14:paraId="0FB53702"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6.4.</w:t>
      </w:r>
      <w:r w:rsidRPr="003F2E58">
        <w:rPr>
          <w:rFonts w:ascii="Times New Roman" w:hAnsi="Times New Roman" w:cs="Times New Roman"/>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360C0B76"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lastRenderedPageBreak/>
        <w:t>6.5.</w:t>
      </w:r>
      <w:r w:rsidRPr="003F2E58">
        <w:rPr>
          <w:rFonts w:ascii="Times New Roman" w:hAnsi="Times New Roman" w:cs="Times New Roman"/>
        </w:rPr>
        <w:t xml:space="preserve"> Nas aferições finais, o(s) índice(s) utilizado(s) para reajuste será(ão), obrigatoriamente, o(s) definitivo(s).</w:t>
      </w:r>
    </w:p>
    <w:p w14:paraId="07208F81"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6.6.</w:t>
      </w:r>
      <w:r w:rsidRPr="003F2E58">
        <w:rPr>
          <w:rFonts w:ascii="Times New Roman" w:hAnsi="Times New Roman" w:cs="Times New Roman"/>
        </w:rPr>
        <w:t xml:space="preserve"> Caso o(s) índice(s) estabelecido(s) para reajustamento venha(m) a ser extinto(s) ou de qualquer forma não possa(m) mais ser utilizado(s), será(ão) adotado(s), em substituição, o(s) que vier(em) a ser determinado(s) pela legislação então em vigor.</w:t>
      </w:r>
    </w:p>
    <w:p w14:paraId="072DEEFB"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6.7.</w:t>
      </w:r>
      <w:r w:rsidRPr="003F2E58">
        <w:rPr>
          <w:rFonts w:ascii="Times New Roman" w:hAnsi="Times New Roman" w:cs="Times New Roman"/>
        </w:rPr>
        <w:t xml:space="preserve"> Na ausência de previsão legal quanto ao índice substituto, as partes elegerão novo índice oficial, para reajustamento do preço do valor remanescente, por meio de termo aditivo.</w:t>
      </w:r>
    </w:p>
    <w:p w14:paraId="0835BF9F"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6.8.</w:t>
      </w:r>
      <w:r w:rsidRPr="003F2E58">
        <w:rPr>
          <w:rFonts w:ascii="Times New Roman" w:hAnsi="Times New Roman" w:cs="Times New Roman"/>
        </w:rPr>
        <w:t xml:space="preserve"> O reajuste será realizado por apostilamento.</w:t>
      </w:r>
    </w:p>
    <w:p w14:paraId="1104DF3A" w14:textId="77777777" w:rsidR="00AC2106" w:rsidRPr="0015316D" w:rsidRDefault="00AC2106" w:rsidP="00AC2106">
      <w:pPr>
        <w:pStyle w:val="SemEspaamento"/>
        <w:spacing w:before="0"/>
        <w:rPr>
          <w:rFonts w:ascii="Times New Roman" w:hAnsi="Times New Roman"/>
          <w:bCs/>
          <w:color w:val="FF0000"/>
          <w:sz w:val="24"/>
          <w:szCs w:val="24"/>
          <w:lang w:bidi="pt-BR"/>
        </w:rPr>
      </w:pPr>
    </w:p>
    <w:p w14:paraId="02F46AD9" w14:textId="77777777" w:rsidR="00AC2106" w:rsidRPr="005C44D0" w:rsidRDefault="00AC2106" w:rsidP="00AC2106">
      <w:pPr>
        <w:pStyle w:val="Ttulo1"/>
        <w:shd w:val="clear" w:color="auto" w:fill="D9D9D9" w:themeFill="background1" w:themeFillShade="D9"/>
        <w:spacing w:line="276" w:lineRule="auto"/>
        <w:ind w:left="0" w:right="0"/>
        <w:jc w:val="both"/>
        <w:rPr>
          <w:rFonts w:ascii="Times New Roman" w:hAnsi="Times New Roman"/>
          <w:sz w:val="24"/>
          <w:szCs w:val="24"/>
        </w:rPr>
      </w:pPr>
      <w:r w:rsidRPr="005C44D0">
        <w:rPr>
          <w:rFonts w:ascii="Times New Roman" w:hAnsi="Times New Roman"/>
          <w:sz w:val="24"/>
          <w:szCs w:val="24"/>
        </w:rPr>
        <w:t>CLÁUSULA SÉTIMA – DAS OBRIGAÇÕES DA CONTRATANTE</w:t>
      </w:r>
    </w:p>
    <w:p w14:paraId="75B3B1D7" w14:textId="77777777" w:rsidR="00AC2106" w:rsidRPr="00284801"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7.1</w:t>
      </w:r>
      <w:r w:rsidRPr="00284801">
        <w:rPr>
          <w:rFonts w:ascii="Times New Roman" w:hAnsi="Times New Roman" w:cs="Times New Roman"/>
        </w:rPr>
        <w:t>. São obrigações da Administração contratante:</w:t>
      </w:r>
    </w:p>
    <w:p w14:paraId="09BA68FE" w14:textId="77777777" w:rsidR="00AC2106" w:rsidRPr="00284801" w:rsidRDefault="00AC2106" w:rsidP="00AC2106">
      <w:pPr>
        <w:spacing w:line="276" w:lineRule="auto"/>
        <w:rPr>
          <w:rFonts w:ascii="Times New Roman" w:hAnsi="Times New Roman" w:cs="Times New Roman"/>
        </w:rPr>
      </w:pPr>
      <w:r w:rsidRPr="00284801">
        <w:rPr>
          <w:rFonts w:ascii="Times New Roman" w:hAnsi="Times New Roman" w:cs="Times New Roman"/>
        </w:rPr>
        <w:t>I – Acompanhar, fiscalizar e supervisionar a execução dos serviços contratados, por meio de servidores designados, conforme previsto na Lei Federal nº 14.133/2021;</w:t>
      </w:r>
    </w:p>
    <w:p w14:paraId="4F5A8142" w14:textId="77777777" w:rsidR="00AC2106" w:rsidRPr="00284801" w:rsidRDefault="00AC2106" w:rsidP="00AC2106">
      <w:pPr>
        <w:spacing w:line="276" w:lineRule="auto"/>
        <w:rPr>
          <w:rFonts w:ascii="Times New Roman" w:hAnsi="Times New Roman" w:cs="Times New Roman"/>
        </w:rPr>
      </w:pPr>
      <w:r w:rsidRPr="00284801">
        <w:rPr>
          <w:rFonts w:ascii="Times New Roman" w:hAnsi="Times New Roman" w:cs="Times New Roman"/>
        </w:rPr>
        <w:t>II – Disponibilizar as informações, documentos e orientações necessárias para a adequada execução dos serviços;</w:t>
      </w:r>
    </w:p>
    <w:p w14:paraId="5E1DA887" w14:textId="77777777" w:rsidR="00AC2106" w:rsidRPr="00284801" w:rsidRDefault="00AC2106" w:rsidP="00AC2106">
      <w:pPr>
        <w:spacing w:line="276" w:lineRule="auto"/>
        <w:rPr>
          <w:rFonts w:ascii="Times New Roman" w:hAnsi="Times New Roman" w:cs="Times New Roman"/>
        </w:rPr>
      </w:pPr>
      <w:r w:rsidRPr="00284801">
        <w:rPr>
          <w:rFonts w:ascii="Times New Roman" w:hAnsi="Times New Roman" w:cs="Times New Roman"/>
        </w:rPr>
        <w:t>III – Efetuar os pagamentos devidos à contratada, conforme medições aprovadas, prazos e condições estipuladas no contrato;</w:t>
      </w:r>
    </w:p>
    <w:p w14:paraId="32D71DEF" w14:textId="77777777" w:rsidR="00AC2106" w:rsidRPr="00284801" w:rsidRDefault="00AC2106" w:rsidP="00AC2106">
      <w:pPr>
        <w:spacing w:line="276" w:lineRule="auto"/>
        <w:rPr>
          <w:rFonts w:ascii="Times New Roman" w:hAnsi="Times New Roman" w:cs="Times New Roman"/>
        </w:rPr>
      </w:pPr>
      <w:r w:rsidRPr="00284801">
        <w:rPr>
          <w:rFonts w:ascii="Times New Roman" w:hAnsi="Times New Roman" w:cs="Times New Roman"/>
        </w:rPr>
        <w:t>IV – Comunicar formalmente à contratadas quaisquer irregularidades, falhas ou inconformidades verificadas durante a execução contratual, solicitando as providências cabíveis;</w:t>
      </w:r>
    </w:p>
    <w:p w14:paraId="01A419F8" w14:textId="77777777" w:rsidR="00AC2106" w:rsidRPr="00284801" w:rsidRDefault="00AC2106" w:rsidP="00AC2106">
      <w:pPr>
        <w:spacing w:line="276" w:lineRule="auto"/>
        <w:rPr>
          <w:rFonts w:ascii="Times New Roman" w:hAnsi="Times New Roman" w:cs="Times New Roman"/>
        </w:rPr>
      </w:pPr>
      <w:r w:rsidRPr="00284801">
        <w:rPr>
          <w:rFonts w:ascii="Times New Roman" w:hAnsi="Times New Roman" w:cs="Times New Roman"/>
        </w:rPr>
        <w:t>V – Indicar os locais para realização dos serviços e estabelecer os cronogramas e roteiros operacionais, conforme a necessidade da Administração;</w:t>
      </w:r>
    </w:p>
    <w:p w14:paraId="0F84DECB" w14:textId="77777777" w:rsidR="00AC2106" w:rsidRPr="00284801" w:rsidRDefault="00AC2106" w:rsidP="00AC2106">
      <w:pPr>
        <w:spacing w:line="276" w:lineRule="auto"/>
        <w:rPr>
          <w:rFonts w:ascii="Times New Roman" w:hAnsi="Times New Roman" w:cs="Times New Roman"/>
        </w:rPr>
      </w:pPr>
      <w:r w:rsidRPr="00284801">
        <w:rPr>
          <w:rFonts w:ascii="Times New Roman" w:hAnsi="Times New Roman" w:cs="Times New Roman"/>
        </w:rPr>
        <w:t>VI – Providenciar, quando necessário, o acesso aos locais onde os serviços deverão ser executados, desde que de competência municipal;</w:t>
      </w:r>
    </w:p>
    <w:p w14:paraId="7763BEDA" w14:textId="77777777" w:rsidR="00AC2106" w:rsidRPr="002D46CB" w:rsidRDefault="00AC2106" w:rsidP="00AC2106">
      <w:pPr>
        <w:spacing w:line="276" w:lineRule="auto"/>
        <w:rPr>
          <w:rFonts w:ascii="Times New Roman" w:hAnsi="Times New Roman" w:cs="Times New Roman"/>
        </w:rPr>
      </w:pPr>
      <w:r w:rsidRPr="002D46CB">
        <w:rPr>
          <w:rFonts w:ascii="Times New Roman" w:hAnsi="Times New Roman" w:cs="Times New Roman"/>
        </w:rPr>
        <w:t>VII – Exercer, quando cabível, o poder-dever de aplicar penalidades à contratada em caso de descumprimento contratual.</w:t>
      </w:r>
    </w:p>
    <w:p w14:paraId="489DA3DF" w14:textId="77777777" w:rsidR="00AC2106" w:rsidRPr="002D46CB" w:rsidRDefault="00AC2106" w:rsidP="002915AB">
      <w:pPr>
        <w:pStyle w:val="SemEspaamento"/>
        <w:spacing w:before="0"/>
        <w:rPr>
          <w:rFonts w:ascii="Times New Roman" w:hAnsi="Times New Roman"/>
          <w:bCs/>
          <w:sz w:val="24"/>
          <w:szCs w:val="24"/>
          <w:lang w:bidi="pt-BR"/>
        </w:rPr>
      </w:pPr>
    </w:p>
    <w:p w14:paraId="62A48F2E" w14:textId="77777777" w:rsidR="00AC2106" w:rsidRPr="002D46CB" w:rsidRDefault="00AC2106" w:rsidP="00AC2106">
      <w:pPr>
        <w:pStyle w:val="Ttulo1"/>
        <w:shd w:val="clear" w:color="auto" w:fill="D9D9D9" w:themeFill="background1" w:themeFillShade="D9"/>
        <w:spacing w:line="276" w:lineRule="auto"/>
        <w:ind w:left="0" w:right="0"/>
        <w:jc w:val="both"/>
        <w:rPr>
          <w:rFonts w:ascii="Times New Roman" w:hAnsi="Times New Roman"/>
          <w:sz w:val="24"/>
          <w:szCs w:val="24"/>
        </w:rPr>
      </w:pPr>
      <w:r w:rsidRPr="002D46CB">
        <w:rPr>
          <w:rFonts w:ascii="Times New Roman" w:hAnsi="Times New Roman"/>
          <w:sz w:val="24"/>
          <w:szCs w:val="24"/>
        </w:rPr>
        <w:t>CLÁUSULA OITAVA – DAS OBRIGAÇÕES DA CONTRATADA</w:t>
      </w:r>
    </w:p>
    <w:p w14:paraId="5E15CA80" w14:textId="77777777" w:rsidR="00AC2106" w:rsidRPr="002D46CB" w:rsidRDefault="00AC2106" w:rsidP="00AC2106">
      <w:pPr>
        <w:spacing w:before="0" w:line="276" w:lineRule="auto"/>
        <w:rPr>
          <w:rFonts w:ascii="Times New Roman" w:hAnsi="Times New Roman" w:cs="Times New Roman"/>
        </w:rPr>
      </w:pPr>
      <w:r w:rsidRPr="002D46CB">
        <w:rPr>
          <w:rFonts w:ascii="Times New Roman" w:hAnsi="Times New Roman"/>
          <w:b/>
          <w:lang w:bidi="pt-BR"/>
        </w:rPr>
        <w:t xml:space="preserve">8.1. </w:t>
      </w:r>
      <w:r w:rsidRPr="002D46CB">
        <w:rPr>
          <w:rFonts w:ascii="Times New Roman" w:hAnsi="Times New Roman" w:cs="Times New Roman"/>
        </w:rPr>
        <w:t>Constituem obrigações da contratada:</w:t>
      </w:r>
    </w:p>
    <w:p w14:paraId="050674D5" w14:textId="77777777" w:rsidR="00AC2106" w:rsidRPr="002D46CB" w:rsidRDefault="00AC2106" w:rsidP="00AC2106">
      <w:pPr>
        <w:spacing w:line="276" w:lineRule="auto"/>
        <w:rPr>
          <w:rFonts w:ascii="Times New Roman" w:hAnsi="Times New Roman" w:cs="Times New Roman"/>
        </w:rPr>
      </w:pPr>
      <w:r w:rsidRPr="002D46CB">
        <w:rPr>
          <w:rFonts w:ascii="Times New Roman" w:hAnsi="Times New Roman" w:cs="Times New Roman"/>
        </w:rPr>
        <w:t>8.1.1. Executar o objeto licitado, conforme especificações do Termo de Referência e em consonância com a proposta de preços apresentada;</w:t>
      </w:r>
    </w:p>
    <w:p w14:paraId="63BCCB2B" w14:textId="77777777" w:rsidR="00AC2106" w:rsidRPr="007E62C9" w:rsidRDefault="00AC2106" w:rsidP="00AC2106">
      <w:pPr>
        <w:spacing w:line="276" w:lineRule="auto"/>
        <w:rPr>
          <w:rFonts w:ascii="Times New Roman" w:hAnsi="Times New Roman" w:cs="Times New Roman"/>
        </w:rPr>
      </w:pPr>
      <w:r w:rsidRPr="002D46CB">
        <w:rPr>
          <w:rFonts w:ascii="Times New Roman" w:hAnsi="Times New Roman" w:cs="Times New Roman"/>
        </w:rPr>
        <w:t xml:space="preserve">8.1.2. Manter, durante toda a execução do contrato, todas as condições de habilitação e qualificação exigidas na licitação, compatíveis com </w:t>
      </w:r>
      <w:r w:rsidRPr="007E62C9">
        <w:rPr>
          <w:rFonts w:ascii="Times New Roman" w:hAnsi="Times New Roman" w:cs="Times New Roman"/>
        </w:rPr>
        <w:t>as obrigações assumidas;</w:t>
      </w:r>
    </w:p>
    <w:p w14:paraId="5CCB2EE0" w14:textId="77777777" w:rsidR="00AC2106" w:rsidRPr="007E62C9" w:rsidRDefault="00AC2106" w:rsidP="00AC2106">
      <w:pPr>
        <w:spacing w:line="276" w:lineRule="auto"/>
        <w:rPr>
          <w:rFonts w:ascii="Times New Roman" w:hAnsi="Times New Roman" w:cs="Times New Roman"/>
        </w:rPr>
      </w:pPr>
      <w:r>
        <w:rPr>
          <w:rFonts w:ascii="Times New Roman" w:hAnsi="Times New Roman" w:cs="Times New Roman"/>
        </w:rPr>
        <w:t>8</w:t>
      </w:r>
      <w:r w:rsidRPr="007E62C9">
        <w:rPr>
          <w:rFonts w:ascii="Times New Roman" w:hAnsi="Times New Roman" w:cs="Times New Roman"/>
        </w:rPr>
        <w:t>.1.3. Providenciar, de forma imediata, a correção de quaisquer deficiências ou irregularidades apontadas pela contratante;</w:t>
      </w:r>
    </w:p>
    <w:p w14:paraId="79D223AF" w14:textId="77777777" w:rsidR="00AC2106" w:rsidRPr="007E62C9" w:rsidRDefault="00AC2106" w:rsidP="00AC2106">
      <w:pPr>
        <w:spacing w:line="276" w:lineRule="auto"/>
        <w:rPr>
          <w:rFonts w:ascii="Times New Roman" w:hAnsi="Times New Roman" w:cs="Times New Roman"/>
        </w:rPr>
      </w:pPr>
      <w:r>
        <w:rPr>
          <w:rFonts w:ascii="Times New Roman" w:hAnsi="Times New Roman" w:cs="Times New Roman"/>
        </w:rPr>
        <w:t>8</w:t>
      </w:r>
      <w:r w:rsidRPr="007E62C9">
        <w:rPr>
          <w:rFonts w:ascii="Times New Roman" w:hAnsi="Times New Roman" w:cs="Times New Roman"/>
        </w:rPr>
        <w:t>.1.4. Arcar com eventuais prejuízos causados à contratante e/ou a terceiros, decorrentes de ineficiência, negligência ou irregularidade na execução do contrato;</w:t>
      </w:r>
    </w:p>
    <w:p w14:paraId="0DAFE863" w14:textId="77777777" w:rsidR="00AC2106" w:rsidRPr="007E62C9" w:rsidRDefault="00AC2106" w:rsidP="00AC2106">
      <w:pPr>
        <w:spacing w:line="276" w:lineRule="auto"/>
        <w:rPr>
          <w:rFonts w:ascii="Times New Roman" w:hAnsi="Times New Roman" w:cs="Times New Roman"/>
        </w:rPr>
      </w:pPr>
      <w:r>
        <w:rPr>
          <w:rFonts w:ascii="Times New Roman" w:hAnsi="Times New Roman" w:cs="Times New Roman"/>
        </w:rPr>
        <w:lastRenderedPageBreak/>
        <w:t>8</w:t>
      </w:r>
      <w:r w:rsidRPr="007E62C9">
        <w:rPr>
          <w:rFonts w:ascii="Times New Roman" w:hAnsi="Times New Roman" w:cs="Times New Roman"/>
        </w:rPr>
        <w:t>.1.5. Informar à contratante o nome do banco, agência e número da conta bancária para fins de recebimento dos pagamentos devidos;</w:t>
      </w:r>
    </w:p>
    <w:p w14:paraId="3072E287" w14:textId="77777777" w:rsidR="00AC2106" w:rsidRPr="007E62C9" w:rsidRDefault="00AC2106" w:rsidP="00AC2106">
      <w:pPr>
        <w:spacing w:line="276" w:lineRule="auto"/>
        <w:rPr>
          <w:rFonts w:ascii="Times New Roman" w:hAnsi="Times New Roman" w:cs="Times New Roman"/>
        </w:rPr>
      </w:pPr>
      <w:r>
        <w:rPr>
          <w:rFonts w:ascii="Times New Roman" w:hAnsi="Times New Roman" w:cs="Times New Roman"/>
        </w:rPr>
        <w:t>8</w:t>
      </w:r>
      <w:r w:rsidRPr="007E62C9">
        <w:rPr>
          <w:rFonts w:ascii="Times New Roman" w:hAnsi="Times New Roman" w:cs="Times New Roman"/>
        </w:rPr>
        <w:t>.1.6. Assumir total responsabilidade por quaisquer danos pessoais ou materiais causados por seus funcionários ao patrimônio público ou a terceiros, durante a execução dos serviços;</w:t>
      </w:r>
    </w:p>
    <w:p w14:paraId="4269103D" w14:textId="77777777" w:rsidR="00AC2106" w:rsidRPr="007E62C9" w:rsidRDefault="00AC2106" w:rsidP="00AC2106">
      <w:pPr>
        <w:spacing w:line="276" w:lineRule="auto"/>
        <w:rPr>
          <w:rFonts w:ascii="Times New Roman" w:hAnsi="Times New Roman" w:cs="Times New Roman"/>
        </w:rPr>
      </w:pPr>
      <w:r>
        <w:rPr>
          <w:rFonts w:ascii="Times New Roman" w:hAnsi="Times New Roman" w:cs="Times New Roman"/>
        </w:rPr>
        <w:t>8</w:t>
      </w:r>
      <w:r w:rsidRPr="007E62C9">
        <w:rPr>
          <w:rFonts w:ascii="Times New Roman" w:hAnsi="Times New Roman" w:cs="Times New Roman"/>
        </w:rPr>
        <w:t>.1.7. Substituir e/ou corrigir, às suas expensas, os serviços executados em desconformidade com o Termo de Referência e com a proposta de preços;</w:t>
      </w:r>
    </w:p>
    <w:p w14:paraId="53A0BAAB" w14:textId="77777777" w:rsidR="00AC2106" w:rsidRPr="007E62C9" w:rsidRDefault="00AC2106" w:rsidP="00AC2106">
      <w:pPr>
        <w:spacing w:line="276" w:lineRule="auto"/>
        <w:rPr>
          <w:rFonts w:ascii="Times New Roman" w:hAnsi="Times New Roman" w:cs="Times New Roman"/>
        </w:rPr>
      </w:pPr>
      <w:r>
        <w:rPr>
          <w:rFonts w:ascii="Times New Roman" w:hAnsi="Times New Roman" w:cs="Times New Roman"/>
        </w:rPr>
        <w:t>8</w:t>
      </w:r>
      <w:r w:rsidRPr="007E62C9">
        <w:rPr>
          <w:rFonts w:ascii="Times New Roman" w:hAnsi="Times New Roman" w:cs="Times New Roman"/>
        </w:rPr>
        <w:t>.1.8. Comunicar formalmente à Administração, com no mínimo 24 (vinte e quatro) horas de antecedência, os motivos que impossibilitem o cumprimento do cronograma pactuado, devidamente justificados e comprovados;</w:t>
      </w:r>
    </w:p>
    <w:p w14:paraId="58260909" w14:textId="77777777" w:rsidR="00AC2106" w:rsidRPr="00BC4235" w:rsidRDefault="00AC2106" w:rsidP="00AC2106">
      <w:pPr>
        <w:spacing w:line="276" w:lineRule="auto"/>
        <w:rPr>
          <w:rFonts w:ascii="Times New Roman" w:hAnsi="Times New Roman" w:cs="Times New Roman"/>
        </w:rPr>
      </w:pPr>
      <w:r>
        <w:rPr>
          <w:rFonts w:ascii="Times New Roman" w:hAnsi="Times New Roman" w:cs="Times New Roman"/>
        </w:rPr>
        <w:t>8</w:t>
      </w:r>
      <w:r w:rsidRPr="007E62C9">
        <w:rPr>
          <w:rFonts w:ascii="Times New Roman" w:hAnsi="Times New Roman" w:cs="Times New Roman"/>
        </w:rPr>
        <w:t xml:space="preserve">.1.9. Não transferir a terceiros, nem mesmo parcialmente, as obrigações assumidas, tampouco subcontratar serviços sem prévia e expressa autorização da contratante, conforme condições </w:t>
      </w:r>
      <w:r w:rsidRPr="00BC4235">
        <w:rPr>
          <w:rFonts w:ascii="Times New Roman" w:hAnsi="Times New Roman" w:cs="Times New Roman"/>
        </w:rPr>
        <w:t>estabelecidas neste Termo de Referência ou na minuta contratual;</w:t>
      </w:r>
    </w:p>
    <w:p w14:paraId="46359315" w14:textId="77777777" w:rsidR="00AC2106" w:rsidRPr="00B3023A" w:rsidRDefault="00AC2106" w:rsidP="00AC2106">
      <w:pPr>
        <w:spacing w:line="276" w:lineRule="auto"/>
        <w:rPr>
          <w:rFonts w:ascii="Times New Roman" w:hAnsi="Times New Roman" w:cs="Times New Roman"/>
        </w:rPr>
      </w:pPr>
      <w:r w:rsidRPr="00B3023A">
        <w:rPr>
          <w:rFonts w:ascii="Times New Roman" w:hAnsi="Times New Roman" w:cs="Times New Roman"/>
        </w:rPr>
        <w:t>8.1.10. Responsabilizar-se integralmente por todas as despesas relativas a tributos, encargos trabalhistas, previdenciários, fiscais, comerciais, taxas, fretes, seguros, deslocamentos de pessoal, garantias e quaisquer outros encargos incidentes sobre a execução contratual, assim como:</w:t>
      </w:r>
    </w:p>
    <w:p w14:paraId="10586D4A" w14:textId="77777777" w:rsidR="00AC2106" w:rsidRPr="00BC4235" w:rsidRDefault="00AC2106" w:rsidP="00AC2106">
      <w:pPr>
        <w:spacing w:line="276" w:lineRule="auto"/>
        <w:rPr>
          <w:rFonts w:ascii="Times New Roman" w:hAnsi="Times New Roman" w:cs="Times New Roman"/>
        </w:rPr>
      </w:pPr>
      <w:r w:rsidRPr="00B3023A">
        <w:rPr>
          <w:rFonts w:ascii="Times New Roman" w:hAnsi="Times New Roman" w:cs="Times New Roman"/>
        </w:rPr>
        <w:t>8.1.10.1. informar mensalmente a contratante a relação de trabalhadores que prestaram serviço na obra/serviço contratado, função e salário.</w:t>
      </w:r>
      <w:r w:rsidRPr="00BC4235">
        <w:rPr>
          <w:rFonts w:ascii="Times New Roman" w:hAnsi="Times New Roman" w:cs="Times New Roman"/>
        </w:rPr>
        <w:t xml:space="preserve"> </w:t>
      </w:r>
    </w:p>
    <w:p w14:paraId="2B656F80" w14:textId="77777777" w:rsidR="00AC2106" w:rsidRPr="00BC4235" w:rsidRDefault="00AC2106" w:rsidP="00AC2106">
      <w:pPr>
        <w:spacing w:line="276" w:lineRule="auto"/>
        <w:rPr>
          <w:rFonts w:ascii="Times New Roman" w:hAnsi="Times New Roman" w:cs="Times New Roman"/>
        </w:rPr>
      </w:pPr>
      <w:r w:rsidRPr="00BC4235">
        <w:rPr>
          <w:rFonts w:ascii="Times New Roman" w:hAnsi="Times New Roman" w:cs="Times New Roman"/>
        </w:rPr>
        <w:t>8.1.11. Responder pelos vícios e danos decorrentes da execução do objeto, nos termos dos artigos 12, 13 e 17 a 27 do Código de Defesa do Consumidor (Lei nº 8.078/1990);</w:t>
      </w:r>
    </w:p>
    <w:p w14:paraId="6D733D24" w14:textId="77777777" w:rsidR="00AC2106" w:rsidRPr="00BC4235" w:rsidRDefault="00AC2106" w:rsidP="00AC2106">
      <w:pPr>
        <w:spacing w:line="276" w:lineRule="auto"/>
        <w:rPr>
          <w:rFonts w:ascii="Times New Roman" w:hAnsi="Times New Roman" w:cs="Times New Roman"/>
        </w:rPr>
      </w:pPr>
      <w:r w:rsidRPr="00BC4235">
        <w:rPr>
          <w:rFonts w:ascii="Times New Roman" w:hAnsi="Times New Roman" w:cs="Times New Roman"/>
        </w:rPr>
        <w:t>8.1.12. Aceitar, nas mesmas condições contratuais, os acréscimos ou supressões do objeto até o limite legal permitido, conforme disposto no art. 125 da Lei nº 14.133/2021;</w:t>
      </w:r>
    </w:p>
    <w:p w14:paraId="78FD7E64" w14:textId="77777777" w:rsidR="00AC2106" w:rsidRPr="00BC4235" w:rsidRDefault="00AC2106" w:rsidP="00AC2106">
      <w:pPr>
        <w:spacing w:line="276" w:lineRule="auto"/>
        <w:rPr>
          <w:rFonts w:ascii="Times New Roman" w:hAnsi="Times New Roman" w:cs="Times New Roman"/>
        </w:rPr>
      </w:pPr>
      <w:r w:rsidRPr="00BC4235">
        <w:rPr>
          <w:rFonts w:ascii="Times New Roman" w:hAnsi="Times New Roman" w:cs="Times New Roman"/>
        </w:rPr>
        <w:t>8.1.13. Manter relação formal com a contratante, por meio de comunicações escritas, sendo admitidas comunicações verbais apenas em situações de urgência, devendo estas ser posteriormente formalizadas;</w:t>
      </w:r>
    </w:p>
    <w:p w14:paraId="2FE6CD52" w14:textId="77777777" w:rsidR="00AC2106" w:rsidRPr="00F70E70" w:rsidRDefault="00AC2106" w:rsidP="00AC2106">
      <w:pPr>
        <w:spacing w:line="276" w:lineRule="auto"/>
        <w:rPr>
          <w:rFonts w:ascii="Times New Roman" w:hAnsi="Times New Roman" w:cs="Times New Roman"/>
        </w:rPr>
      </w:pPr>
      <w:r w:rsidRPr="00BC4235">
        <w:rPr>
          <w:rFonts w:ascii="Times New Roman" w:hAnsi="Times New Roman" w:cs="Times New Roman"/>
        </w:rPr>
        <w:t xml:space="preserve">8.1.14. Reconhecer que a omissão ou tolerância da fiscalização da contratante quanto à execução </w:t>
      </w:r>
      <w:r w:rsidRPr="00F70E70">
        <w:rPr>
          <w:rFonts w:ascii="Times New Roman" w:hAnsi="Times New Roman" w:cs="Times New Roman"/>
        </w:rPr>
        <w:t>contratual não exime a contratada de sua responsabilidade integral quanto ao fiel cumprimento das obrigações assumidas;</w:t>
      </w:r>
    </w:p>
    <w:p w14:paraId="445F9A88" w14:textId="77777777" w:rsidR="00AC2106" w:rsidRPr="00F70E70" w:rsidRDefault="00AC2106" w:rsidP="00AC2106">
      <w:pPr>
        <w:spacing w:line="276" w:lineRule="auto"/>
        <w:rPr>
          <w:rFonts w:ascii="Times New Roman" w:hAnsi="Times New Roman" w:cs="Times New Roman"/>
        </w:rPr>
      </w:pPr>
      <w:r w:rsidRPr="00F70E70">
        <w:rPr>
          <w:rFonts w:ascii="Times New Roman" w:hAnsi="Times New Roman" w:cs="Times New Roman"/>
        </w:rPr>
        <w:t>8.1.15. Proceder à assinatura do contrato no prazo máximo de até 5 (cinco) dias úteis, contados do recebimento da notificação formal de adjudicação, sob pena de aplicação das sanções previstas na Lei nº 14.133/2021;</w:t>
      </w:r>
    </w:p>
    <w:p w14:paraId="22B821C9" w14:textId="77777777" w:rsidR="00AC2106" w:rsidRDefault="00AC2106" w:rsidP="00AC2106">
      <w:pPr>
        <w:spacing w:line="276" w:lineRule="auto"/>
        <w:rPr>
          <w:rFonts w:ascii="Times New Roman" w:hAnsi="Times New Roman" w:cs="Times New Roman"/>
          <w:b/>
          <w:bCs/>
          <w:color w:val="FF0000"/>
        </w:rPr>
      </w:pPr>
      <w:r w:rsidRPr="00F70E70">
        <w:rPr>
          <w:rFonts w:ascii="Times New Roman" w:hAnsi="Times New Roman" w:cs="Times New Roman"/>
        </w:rPr>
        <w:t>8.1.16. indicar o preposto para representá-la na execução do contrato junto ao contratante garantindo a prestação de serviços</w:t>
      </w:r>
      <w:r>
        <w:rPr>
          <w:rFonts w:ascii="Times New Roman" w:hAnsi="Times New Roman" w:cs="Times New Roman"/>
        </w:rPr>
        <w:t xml:space="preserve"> e direção dos trabalhos realizados.</w:t>
      </w:r>
    </w:p>
    <w:p w14:paraId="0CF4CF59"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b/>
          <w:bCs/>
        </w:rPr>
        <w:t>8.2.</w:t>
      </w:r>
      <w:r w:rsidRPr="00E7204F">
        <w:rPr>
          <w:rFonts w:ascii="Times New Roman" w:hAnsi="Times New Roman" w:cs="Times New Roman"/>
        </w:rPr>
        <w:t xml:space="preserve"> A contratada deverá comprovar, mensalmente, o cumprimento integral de todas as obrigações trabalhistas, previdenciárias e relativas ao Fundo de Garantia do Tempo de Serviço – FGTS, </w:t>
      </w:r>
      <w:r w:rsidRPr="00E7204F">
        <w:rPr>
          <w:rFonts w:ascii="Times New Roman" w:hAnsi="Times New Roman" w:cs="Times New Roman"/>
        </w:rPr>
        <w:lastRenderedPageBreak/>
        <w:t>concernentes aos empregados envolvidos na execução dos serviços contratados, sob pena de suspensão do pagamento até a devida regularização, observando-se, especialmente, o seguinte:</w:t>
      </w:r>
    </w:p>
    <w:p w14:paraId="26C34D12"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 xml:space="preserve">I – O pagamento das verbas trabalhistas decorrentes da execução dos serviços deverá ser realizado exclusivamente mediante depósito bancário em conta-salário, </w:t>
      </w:r>
      <w:r>
        <w:rPr>
          <w:rFonts w:ascii="Times New Roman" w:hAnsi="Times New Roman" w:cs="Times New Roman"/>
        </w:rPr>
        <w:t>de preferência e</w:t>
      </w:r>
      <w:r w:rsidRPr="00E7204F">
        <w:rPr>
          <w:rFonts w:ascii="Times New Roman" w:hAnsi="Times New Roman" w:cs="Times New Roman"/>
        </w:rPr>
        <w:t xml:space="preserve"> em nome do trabalhador;</w:t>
      </w:r>
    </w:p>
    <w:p w14:paraId="2D7066CF"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 xml:space="preserve">II – A contratante </w:t>
      </w:r>
      <w:r>
        <w:rPr>
          <w:rFonts w:ascii="Times New Roman" w:hAnsi="Times New Roman" w:cs="Times New Roman"/>
        </w:rPr>
        <w:t>verificará</w:t>
      </w:r>
      <w:r w:rsidRPr="00E7204F">
        <w:rPr>
          <w:rFonts w:ascii="Times New Roman" w:hAnsi="Times New Roman" w:cs="Times New Roman"/>
        </w:rPr>
        <w:t xml:space="preserve"> de forma documental e sistemática, o cumprimento, pela contratada, das obrigações mencionadas no caput, especialmente quanto:</w:t>
      </w:r>
    </w:p>
    <w:p w14:paraId="4C24E0AD"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a) ao pagamento de salários, adicionais, horas extras, repouso semanal remunerado e décimo terceiro salário;</w:t>
      </w:r>
      <w:r w:rsidRPr="00E7204F">
        <w:rPr>
          <w:rFonts w:ascii="Times New Roman" w:hAnsi="Times New Roman" w:cs="Times New Roman"/>
        </w:rPr>
        <w:br/>
        <w:t>b) à concessão de férias remuneradas e ao pagamento do respectivo adicional;</w:t>
      </w:r>
    </w:p>
    <w:p w14:paraId="3DCC1FA5"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 xml:space="preserve">c) à concessão dos benefícios legais ou convencionais, como auxílio-transporte, auxílio-alimentação e auxílio-saúde, quando devidos; </w:t>
      </w:r>
    </w:p>
    <w:p w14:paraId="5AE6CBC4"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d) aos depósitos regulares e tempestivos do FGTS;</w:t>
      </w:r>
    </w:p>
    <w:p w14:paraId="6323FB56"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e) ao pagamento das obrigações trabalhistas e previdenciárias dos empregados dispensados até a data da extinção do contrato;</w:t>
      </w:r>
    </w:p>
    <w:p w14:paraId="766E09F9"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f) à observância da jornada de trabalho e das condições do meio ambiente do trabalho;</w:t>
      </w:r>
    </w:p>
    <w:p w14:paraId="76819FB2"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 xml:space="preserve">III – A contratante, diante da inércia da contratada por período superior a 15 (quinze) dias após o vencimento do prazo legal para pagamento das verbas rescisórias, </w:t>
      </w:r>
      <w:r>
        <w:rPr>
          <w:rFonts w:ascii="Times New Roman" w:hAnsi="Times New Roman" w:cs="Times New Roman"/>
        </w:rPr>
        <w:t>realizará</w:t>
      </w:r>
      <w:r w:rsidRPr="00E7204F">
        <w:rPr>
          <w:rFonts w:ascii="Times New Roman" w:hAnsi="Times New Roman" w:cs="Times New Roman"/>
        </w:rPr>
        <w:t xml:space="preserve"> o pagamento diretamente aos empregados das verbas salariais incontroversas, mediante retenção dos valores devidos à contratada;</w:t>
      </w:r>
    </w:p>
    <w:p w14:paraId="65D874CF"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IV – A contratada deverá observar e cumprir todas as normas de saúde e segurança do trabalho previstas na legislação vigente, inclusive apresentando:</w:t>
      </w:r>
    </w:p>
    <w:p w14:paraId="3C0620DC"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a) uma via dos programas de saúde e segurança exigidos pela legislação trabalhista;</w:t>
      </w:r>
      <w:r w:rsidRPr="00E7204F">
        <w:rPr>
          <w:rFonts w:ascii="Times New Roman" w:hAnsi="Times New Roman" w:cs="Times New Roman"/>
        </w:rPr>
        <w:br/>
        <w:t>b) os comprovantes de realização dos exames admissionais dos empregados vinculados à execução do contrato, no prazo máximo de 30 (trinta) dias do início dos serviços ou sempre que ocorrer a contratação ou rescisão de empregados.</w:t>
      </w:r>
    </w:p>
    <w:p w14:paraId="522774D5"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 1º O descumprimento de quaisquer das disposições constantes nesta cláusula ensejará a aplicação de sanções administrativas, podendo acarreta</w:t>
      </w:r>
      <w:r>
        <w:rPr>
          <w:rFonts w:ascii="Times New Roman" w:hAnsi="Times New Roman" w:cs="Times New Roman"/>
        </w:rPr>
        <w:t>ndo</w:t>
      </w:r>
      <w:r w:rsidRPr="00E7204F">
        <w:rPr>
          <w:rFonts w:ascii="Times New Roman" w:hAnsi="Times New Roman" w:cs="Times New Roman"/>
        </w:rPr>
        <w:t xml:space="preserve"> a rescisão unilateral do contrato em caso de reincidência, nos termos da legislação aplicável.</w:t>
      </w:r>
    </w:p>
    <w:p w14:paraId="4EB9F235"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 2º A ausência da documentação comprobatória das obrigações trabalhistas, previdenciárias, relativas ao FGTS, bem como das exigências relativas à saúde e segurança do trabalho, acarretará:</w:t>
      </w:r>
    </w:p>
    <w:p w14:paraId="4E8DCB7F"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 xml:space="preserve">I – </w:t>
      </w:r>
      <w:proofErr w:type="gramStart"/>
      <w:r w:rsidRPr="00E7204F">
        <w:rPr>
          <w:rFonts w:ascii="Times New Roman" w:hAnsi="Times New Roman" w:cs="Times New Roman"/>
        </w:rPr>
        <w:t>a</w:t>
      </w:r>
      <w:proofErr w:type="gramEnd"/>
      <w:r w:rsidRPr="00E7204F">
        <w:rPr>
          <w:rFonts w:ascii="Times New Roman" w:hAnsi="Times New Roman" w:cs="Times New Roman"/>
        </w:rPr>
        <w:t xml:space="preserve"> comunicação formal à contratada, especificando os documentos faltantes;</w:t>
      </w:r>
    </w:p>
    <w:p w14:paraId="30C4A4B9"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t xml:space="preserve">II – </w:t>
      </w:r>
      <w:proofErr w:type="gramStart"/>
      <w:r w:rsidRPr="00E7204F">
        <w:rPr>
          <w:rFonts w:ascii="Times New Roman" w:hAnsi="Times New Roman" w:cs="Times New Roman"/>
        </w:rPr>
        <w:t>a</w:t>
      </w:r>
      <w:proofErr w:type="gramEnd"/>
      <w:r w:rsidRPr="00E7204F">
        <w:rPr>
          <w:rFonts w:ascii="Times New Roman" w:hAnsi="Times New Roman" w:cs="Times New Roman"/>
        </w:rPr>
        <w:t xml:space="preserve"> retenção do pagamento da fatura mensal, proporcional ao inadimplemento, até a integral regularização.</w:t>
      </w:r>
    </w:p>
    <w:p w14:paraId="02F02208" w14:textId="77777777" w:rsidR="00AC2106" w:rsidRPr="00E7204F" w:rsidRDefault="00AC2106" w:rsidP="00AC2106">
      <w:pPr>
        <w:spacing w:line="276" w:lineRule="auto"/>
        <w:rPr>
          <w:rFonts w:ascii="Times New Roman" w:hAnsi="Times New Roman" w:cs="Times New Roman"/>
        </w:rPr>
      </w:pPr>
      <w:r w:rsidRPr="00E7204F">
        <w:rPr>
          <w:rFonts w:ascii="Times New Roman" w:hAnsi="Times New Roman" w:cs="Times New Roman"/>
        </w:rPr>
        <w:lastRenderedPageBreak/>
        <w:t>§ 3º Persistindo a inadimplência da contratada no prazo de até 15 (quinze) dias contados da notificação prevista no parágrafo anterior, a contratante poderá efetuar o pagamento direto das obrigações aos empregados da contratada, desde que vinculados à execução dos serviços, mediante retenção dos correspondentes valores da contratada.</w:t>
      </w:r>
    </w:p>
    <w:p w14:paraId="515631B2" w14:textId="77777777" w:rsidR="00AC2106" w:rsidRDefault="00AC2106" w:rsidP="00AC2106">
      <w:pPr>
        <w:spacing w:line="276" w:lineRule="auto"/>
        <w:rPr>
          <w:rFonts w:ascii="Times New Roman" w:hAnsi="Times New Roman" w:cs="Times New Roman"/>
          <w:b/>
          <w:bCs/>
          <w:color w:val="FF0000"/>
        </w:rPr>
      </w:pPr>
      <w:r w:rsidRPr="00E7204F">
        <w:rPr>
          <w:rFonts w:ascii="Times New Roman" w:hAnsi="Times New Roman" w:cs="Times New Roman"/>
        </w:rPr>
        <w:t>§ 4º O sindicato representante da categoria profissional deve ser notificado pela contratante para acompanhar o pagamento das verbas referidas nos § 2º e § 3º.</w:t>
      </w:r>
      <w:r w:rsidRPr="005C44D0">
        <w:rPr>
          <w:rFonts w:ascii="Times New Roman" w:hAnsi="Times New Roman" w:cs="Times New Roman"/>
        </w:rPr>
        <w:t xml:space="preserve"> </w:t>
      </w:r>
    </w:p>
    <w:p w14:paraId="72BD5A9F" w14:textId="77777777" w:rsidR="00AC2106" w:rsidRPr="00BC4235" w:rsidRDefault="00AC2106" w:rsidP="00AC2106">
      <w:pPr>
        <w:spacing w:line="276" w:lineRule="auto"/>
        <w:rPr>
          <w:rFonts w:ascii="Times New Roman" w:hAnsi="Times New Roman" w:cs="Times New Roman"/>
        </w:rPr>
      </w:pPr>
      <w:r w:rsidRPr="00181D98">
        <w:rPr>
          <w:rFonts w:ascii="Times New Roman" w:hAnsi="Times New Roman" w:cs="Times New Roman"/>
          <w:b/>
          <w:bCs/>
        </w:rPr>
        <w:t>8.3.</w:t>
      </w:r>
      <w:r w:rsidRPr="00BC4235">
        <w:rPr>
          <w:rFonts w:ascii="Times New Roman" w:hAnsi="Times New Roman" w:cs="Times New Roman"/>
        </w:rPr>
        <w:t xml:space="preserve"> Observar, durante a vigência do contrato, a vedação à contratação de servidor pertencente ao quadro de pessoal da Administração Pública.</w:t>
      </w:r>
      <w:r>
        <w:rPr>
          <w:rFonts w:ascii="Times New Roman" w:hAnsi="Times New Roman" w:cs="Times New Roman"/>
        </w:rPr>
        <w:t xml:space="preserve"> </w:t>
      </w:r>
    </w:p>
    <w:p w14:paraId="654A7840" w14:textId="77777777" w:rsidR="00AC2106" w:rsidRPr="0015316D" w:rsidRDefault="00AC2106" w:rsidP="002915AB">
      <w:pPr>
        <w:pStyle w:val="SemEspaamento"/>
        <w:spacing w:before="0"/>
        <w:rPr>
          <w:rFonts w:ascii="Times New Roman" w:hAnsi="Times New Roman"/>
          <w:b/>
          <w:color w:val="FF0000"/>
          <w:sz w:val="24"/>
          <w:szCs w:val="24"/>
          <w:lang w:bidi="pt-BR"/>
        </w:rPr>
      </w:pPr>
    </w:p>
    <w:p w14:paraId="74F41E11" w14:textId="77777777" w:rsidR="00AC2106" w:rsidRPr="005C44D0" w:rsidRDefault="00AC2106" w:rsidP="00AC2106">
      <w:pPr>
        <w:pStyle w:val="Ttulo1"/>
        <w:shd w:val="clear" w:color="auto" w:fill="D9D9D9" w:themeFill="background1" w:themeFillShade="D9"/>
        <w:spacing w:line="276" w:lineRule="auto"/>
        <w:ind w:left="0" w:right="0"/>
        <w:jc w:val="both"/>
        <w:rPr>
          <w:rFonts w:ascii="Times New Roman" w:hAnsi="Times New Roman"/>
          <w:sz w:val="24"/>
          <w:szCs w:val="24"/>
        </w:rPr>
      </w:pPr>
      <w:r w:rsidRPr="005C44D0">
        <w:rPr>
          <w:rFonts w:ascii="Times New Roman" w:hAnsi="Times New Roman"/>
          <w:sz w:val="24"/>
          <w:szCs w:val="24"/>
        </w:rPr>
        <w:t>CLÁUSULA NONA – DO REEQUILIBRIO ECONOMICO-FINANCEIRO DO CONTRATO</w:t>
      </w:r>
    </w:p>
    <w:p w14:paraId="543264D1" w14:textId="77777777" w:rsidR="00AC2106" w:rsidRPr="003F2E58" w:rsidRDefault="00AC2106" w:rsidP="00AC2106">
      <w:pPr>
        <w:shd w:val="clear" w:color="auto" w:fill="FFFFFF"/>
        <w:spacing w:before="0" w:line="276" w:lineRule="auto"/>
        <w:rPr>
          <w:rFonts w:ascii="Times New Roman" w:hAnsi="Times New Roman" w:cs="Times New Roman"/>
        </w:rPr>
      </w:pPr>
      <w:r w:rsidRPr="006F3FE8">
        <w:rPr>
          <w:rFonts w:ascii="Times New Roman" w:hAnsi="Times New Roman" w:cs="Times New Roman"/>
          <w:b/>
          <w:bCs/>
        </w:rPr>
        <w:t>9.1</w:t>
      </w:r>
      <w:r w:rsidRPr="003F2E58">
        <w:rPr>
          <w:rFonts w:ascii="Times New Roman" w:hAnsi="Times New Roman" w:cs="Times New Roman"/>
        </w:rPr>
        <w:t>. Os contratantes têm direito ao equilíbrio econômico-financeiro do contrato, procedendo-se à revisão do mesmo, a qualquer tempo, em razão de fato imprevisível ou previsível, porém com consequências incalculáveis, que onere ou desonere excessivamente as obrigações pactuadas.</w:t>
      </w:r>
    </w:p>
    <w:p w14:paraId="2C527C78"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9.2.</w:t>
      </w:r>
      <w:r w:rsidRPr="003F2E58">
        <w:rPr>
          <w:rFonts w:ascii="Times New Roman" w:hAnsi="Times New Roman" w:cs="Times New Roman"/>
        </w:rPr>
        <w:t xml:space="preserve"> A contratada deverá formular à Administração requerimento para revisão do contrato, comprovando a ocorrência do aludido fato, acompanhado de planilha de custos comparativa entre a data da formulação da proposta e do momento do pedido de revisão, demonstrando a repercussão financeira sobre o valor pactuado.</w:t>
      </w:r>
    </w:p>
    <w:p w14:paraId="737DD990"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9.3.</w:t>
      </w:r>
      <w:r w:rsidRPr="003F2E58">
        <w:rPr>
          <w:rFonts w:ascii="Times New Roman" w:hAnsi="Times New Roman" w:cs="Times New Roman"/>
        </w:rPr>
        <w:t xml:space="preserve"> A planilha de custos referida no subitem anterior deverá vir acompanhada de documentos comprobatórios, tais como, notas fiscais de matérias-primas, de transporte de mercadorias, lista de preços de fabricantes, alusivas à época da elaboração da proposta e do momento do pedido de revisão do contrato.</w:t>
      </w:r>
    </w:p>
    <w:p w14:paraId="3E105E93"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9.4.</w:t>
      </w:r>
      <w:r w:rsidRPr="003F2E58">
        <w:rPr>
          <w:rFonts w:ascii="Times New Roman" w:hAnsi="Times New Roman" w:cs="Times New Roman"/>
        </w:rPr>
        <w:t xml:space="preserve"> Sempre que forem atendidas as condições do CONTRATO, considera-se mantido seu equilíbrio econômico-financeiro.</w:t>
      </w:r>
    </w:p>
    <w:p w14:paraId="15091196"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9.5.</w:t>
      </w:r>
      <w:r w:rsidRPr="003F2E58">
        <w:rPr>
          <w:rFonts w:ascii="Times New Roman" w:hAnsi="Times New Roman" w:cs="Times New Roman"/>
        </w:rPr>
        <w:t xml:space="preserve"> A análise da recomposição do equilíbrio econômico-financeiro pressupõe a verificação das condições econômicas globais do CONTRATO, mas restringe-se à neutralização dos efeitos financeiros dos eventos causadores de desequilíbrio contratual, conforme disciplinado nesta Cláusula.</w:t>
      </w:r>
    </w:p>
    <w:p w14:paraId="17F4555A"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9.6.</w:t>
      </w:r>
      <w:r w:rsidRPr="003F2E58">
        <w:rPr>
          <w:rFonts w:ascii="Times New Roman" w:hAnsi="Times New Roman" w:cs="Times New Roman"/>
        </w:rPr>
        <w:t xml:space="preserve"> Com fundamento no disposto pelo art. 124, II, “d” da Lei 14.133/2021, o valor do contrato poderá ser alterado para restabelecer a relação que as partes pactuaram inicialmente entre os encargos do contratado e a retribuição da administração para a justa remuneração da obra, serviço ou fornecimento,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137B1778" w14:textId="77777777" w:rsidR="00AC2106" w:rsidRPr="003F2E5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9.7.</w:t>
      </w:r>
      <w:r w:rsidRPr="003F2E58">
        <w:rPr>
          <w:rFonts w:ascii="Times New Roman" w:hAnsi="Times New Roman" w:cs="Times New Roman"/>
        </w:rPr>
        <w:t xml:space="preserve"> Os pedidos de reequilíbrio econômico-financeiro devem ser instruídos com documentos que comprovem a ocorrência de algumas das situações previstas pelo item anterior.</w:t>
      </w:r>
    </w:p>
    <w:p w14:paraId="74400BCA" w14:textId="77777777" w:rsidR="00AC2106" w:rsidRPr="005C44D0"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9.8.</w:t>
      </w:r>
      <w:r w:rsidRPr="003F2E58">
        <w:rPr>
          <w:rFonts w:ascii="Times New Roman" w:hAnsi="Times New Roman" w:cs="Times New Roman"/>
        </w:rPr>
        <w:t xml:space="preserve"> Os pedidos de reequilíbrio econômico-financeiro devem ser apreciados pela administração, a </w:t>
      </w:r>
      <w:r w:rsidRPr="005C44D0">
        <w:rPr>
          <w:rFonts w:ascii="Times New Roman" w:hAnsi="Times New Roman" w:cs="Times New Roman"/>
        </w:rPr>
        <w:t>qual deve emitir laudo técnico ou instrumento equivalente, expedido pelo setor competente, por meio do qual é certificado se o fato ou ato ocorrido repercutiu nos preços pactuados no contrato;</w:t>
      </w:r>
    </w:p>
    <w:p w14:paraId="5811433C"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lastRenderedPageBreak/>
        <w:t>9.9.</w:t>
      </w:r>
      <w:r w:rsidRPr="005C44D0">
        <w:rPr>
          <w:rFonts w:ascii="Times New Roman" w:hAnsi="Times New Roman" w:cs="Times New Roman"/>
        </w:rPr>
        <w:t xml:space="preserve"> Na análise dos pedidos de reequilíbrio econômico-financeiro não deve ser avaliada a margem de lucro da empresa, mas sim se o fato superveniente é capaz de trazer impactos financeiros que inviabilizem e/ou impeçam a execução do contrato pelo preço firmado inicialmente.</w:t>
      </w:r>
    </w:p>
    <w:p w14:paraId="294D4292" w14:textId="77777777" w:rsidR="00AC2106" w:rsidRPr="005C44D0" w:rsidRDefault="00AC2106" w:rsidP="002915AB">
      <w:pPr>
        <w:pStyle w:val="SemEspaamento"/>
        <w:spacing w:before="0"/>
        <w:rPr>
          <w:rFonts w:ascii="Times New Roman" w:hAnsi="Times New Roman"/>
          <w:b/>
          <w:sz w:val="24"/>
          <w:szCs w:val="24"/>
          <w:lang w:bidi="pt-BR"/>
        </w:rPr>
      </w:pPr>
    </w:p>
    <w:p w14:paraId="13FF927D" w14:textId="77777777" w:rsidR="00AC2106" w:rsidRPr="005C44D0" w:rsidRDefault="00AC2106" w:rsidP="00AC2106">
      <w:pPr>
        <w:shd w:val="clear" w:color="auto" w:fill="D9D9D9" w:themeFill="background1" w:themeFillShade="D9"/>
        <w:spacing w:before="0" w:line="276" w:lineRule="auto"/>
        <w:rPr>
          <w:rFonts w:ascii="Times New Roman" w:hAnsi="Times New Roman" w:cs="Times New Roman"/>
          <w:b/>
          <w:bCs/>
        </w:rPr>
      </w:pPr>
      <w:r w:rsidRPr="005C44D0">
        <w:rPr>
          <w:rFonts w:ascii="Times New Roman" w:hAnsi="Times New Roman" w:cs="Times New Roman"/>
          <w:b/>
          <w:bCs/>
          <w:shd w:val="clear" w:color="auto" w:fill="D9D9D9" w:themeFill="background1" w:themeFillShade="D9"/>
        </w:rPr>
        <w:t>CLÁUSULA DÉCIMA – DAS ALTERAÇÕES CONTRATUAIS</w:t>
      </w:r>
    </w:p>
    <w:p w14:paraId="4EA388C5" w14:textId="77777777" w:rsidR="00AC2106" w:rsidRPr="005C44D0" w:rsidRDefault="00AC2106" w:rsidP="00AC2106">
      <w:pPr>
        <w:pBdr>
          <w:top w:val="nil"/>
          <w:left w:val="nil"/>
          <w:bottom w:val="nil"/>
          <w:right w:val="nil"/>
          <w:between w:val="nil"/>
        </w:pBdr>
        <w:spacing w:before="0" w:line="276" w:lineRule="auto"/>
        <w:rPr>
          <w:rFonts w:ascii="Times New Roman" w:hAnsi="Times New Roman" w:cs="Times New Roman"/>
        </w:rPr>
      </w:pPr>
      <w:r w:rsidRPr="005C44D0">
        <w:rPr>
          <w:rFonts w:ascii="Times New Roman" w:hAnsi="Times New Roman" w:cs="Times New Roman"/>
          <w:b/>
          <w:bCs/>
        </w:rPr>
        <w:t>10.1.</w:t>
      </w:r>
      <w:r w:rsidRPr="005C44D0">
        <w:rPr>
          <w:rFonts w:ascii="Times New Roman" w:hAnsi="Times New Roman" w:cs="Times New Roman"/>
        </w:rPr>
        <w:t xml:space="preserve"> Eventuais alterações contratuais reger-se-ão pela disciplina dos arts. 124 e seguintes da Lei nº 14.133, de 2021.</w:t>
      </w:r>
    </w:p>
    <w:p w14:paraId="72C2D2B8" w14:textId="77777777" w:rsidR="00AC2106" w:rsidRPr="005C44D0" w:rsidRDefault="00AC2106" w:rsidP="00AC2106">
      <w:pPr>
        <w:pBdr>
          <w:top w:val="nil"/>
          <w:left w:val="nil"/>
          <w:bottom w:val="nil"/>
          <w:right w:val="nil"/>
          <w:between w:val="nil"/>
        </w:pBdr>
        <w:spacing w:before="0" w:line="276" w:lineRule="auto"/>
        <w:rPr>
          <w:rFonts w:ascii="Times New Roman" w:hAnsi="Times New Roman" w:cs="Times New Roman"/>
        </w:rPr>
      </w:pPr>
      <w:r w:rsidRPr="005C44D0">
        <w:rPr>
          <w:rFonts w:ascii="Times New Roman" w:hAnsi="Times New Roman" w:cs="Times New Roman"/>
          <w:b/>
          <w:bCs/>
        </w:rPr>
        <w:t>10.2.</w:t>
      </w:r>
      <w:r w:rsidRPr="005C44D0">
        <w:rPr>
          <w:rFonts w:ascii="Times New Roman" w:hAnsi="Times New Roman" w:cs="Times New Roman"/>
        </w:rPr>
        <w:t xml:space="preserve"> A Contratada fica obrigada a aceitar, nas mesmas condições contratuais, os acréscimos ou supressões que se fizerem necessários, até 25% (vinte e cinco por cento) do valor do Contrato, de acordo com o constante no art. 125 Lei nº 14.133/2021.</w:t>
      </w:r>
    </w:p>
    <w:p w14:paraId="371ABEED" w14:textId="77777777" w:rsidR="00AC2106" w:rsidRPr="005C44D0" w:rsidRDefault="00AC2106" w:rsidP="00AC2106">
      <w:pPr>
        <w:pBdr>
          <w:top w:val="nil"/>
          <w:left w:val="nil"/>
          <w:bottom w:val="nil"/>
          <w:right w:val="nil"/>
          <w:between w:val="nil"/>
        </w:pBdr>
        <w:spacing w:before="0" w:line="276" w:lineRule="auto"/>
        <w:rPr>
          <w:rFonts w:ascii="Times New Roman" w:hAnsi="Times New Roman" w:cs="Times New Roman"/>
        </w:rPr>
      </w:pPr>
      <w:r w:rsidRPr="005C44D0">
        <w:rPr>
          <w:rFonts w:ascii="Times New Roman" w:hAnsi="Times New Roman" w:cs="Times New Roman"/>
          <w:b/>
          <w:bCs/>
        </w:rPr>
        <w:t>10.3.</w:t>
      </w:r>
      <w:r w:rsidRPr="005C44D0">
        <w:rPr>
          <w:rFonts w:ascii="Times New Roman" w:hAnsi="Times New Roman" w:cs="Times New Roman"/>
        </w:rPr>
        <w:t xml:space="preserve"> Registros que não caracterizam alteração do contrato podem ser realizados por simples apostila, dispensada a celebração de termo aditivo, na forma do art. 136 da Lei nº 14.133, de 2021.</w:t>
      </w:r>
    </w:p>
    <w:p w14:paraId="181B5B19" w14:textId="77777777" w:rsidR="00AC2106" w:rsidRPr="0015316D" w:rsidRDefault="00AC2106" w:rsidP="002915AB">
      <w:pPr>
        <w:pStyle w:val="SemEspaamento"/>
        <w:spacing w:before="0"/>
        <w:rPr>
          <w:rFonts w:ascii="Times New Roman" w:hAnsi="Times New Roman"/>
          <w:b/>
          <w:color w:val="FF0000"/>
          <w:sz w:val="24"/>
          <w:szCs w:val="24"/>
          <w:lang w:bidi="pt-BR"/>
        </w:rPr>
      </w:pPr>
    </w:p>
    <w:p w14:paraId="6C828F1E" w14:textId="77777777" w:rsidR="00AC2106" w:rsidRPr="006F3FE8" w:rsidRDefault="00AC2106" w:rsidP="00AC2106">
      <w:pPr>
        <w:pStyle w:val="Ttulo1"/>
        <w:shd w:val="clear" w:color="auto" w:fill="D9D9D9" w:themeFill="background1" w:themeFillShade="D9"/>
        <w:spacing w:line="276" w:lineRule="auto"/>
        <w:ind w:left="0" w:right="0"/>
        <w:jc w:val="both"/>
        <w:rPr>
          <w:rFonts w:ascii="Times New Roman" w:hAnsi="Times New Roman"/>
          <w:sz w:val="24"/>
          <w:szCs w:val="24"/>
        </w:rPr>
      </w:pPr>
      <w:r w:rsidRPr="006F3FE8">
        <w:rPr>
          <w:rFonts w:ascii="Times New Roman" w:hAnsi="Times New Roman"/>
          <w:sz w:val="24"/>
          <w:szCs w:val="24"/>
        </w:rPr>
        <w:t>CLÁUSULA DÉCIMA PRIMEIRA – DOS RECURSOS ORÇAMENTÁRIOS</w:t>
      </w:r>
    </w:p>
    <w:p w14:paraId="67B96536" w14:textId="77777777" w:rsidR="00AC2106" w:rsidRPr="006F3FE8" w:rsidRDefault="00AC2106" w:rsidP="00AC2106">
      <w:pPr>
        <w:pStyle w:val="Corpodetexto"/>
        <w:spacing w:line="276" w:lineRule="auto"/>
        <w:jc w:val="both"/>
        <w:rPr>
          <w:rFonts w:ascii="Times New Roman" w:hAnsi="Times New Roman"/>
          <w:sz w:val="24"/>
          <w:szCs w:val="24"/>
          <w:highlight w:val="yellow"/>
        </w:rPr>
      </w:pPr>
      <w:r w:rsidRPr="006F3FE8">
        <w:rPr>
          <w:rFonts w:ascii="Times New Roman" w:hAnsi="Times New Roman"/>
          <w:b/>
          <w:bCs/>
          <w:sz w:val="24"/>
          <w:szCs w:val="24"/>
        </w:rPr>
        <w:t>11.1</w:t>
      </w:r>
      <w:r w:rsidRPr="006F3FE8">
        <w:rPr>
          <w:rFonts w:ascii="Times New Roman" w:hAnsi="Times New Roman"/>
          <w:sz w:val="24"/>
          <w:szCs w:val="24"/>
        </w:rPr>
        <w:t xml:space="preserve">. As despesas decorrentes do presente Contrato correrão por conta da seguinte </w:t>
      </w:r>
      <w:r w:rsidRPr="006F3FE8">
        <w:rPr>
          <w:rFonts w:ascii="Times New Roman" w:hAnsi="Times New Roman"/>
          <w:b/>
          <w:bCs/>
          <w:sz w:val="24"/>
          <w:szCs w:val="24"/>
        </w:rPr>
        <w:t>DOTAÇÃO ORÇAMENTÁRIA</w:t>
      </w:r>
      <w:r w:rsidRPr="006F3FE8">
        <w:rPr>
          <w:rFonts w:ascii="Times New Roman" w:hAnsi="Times New Roman"/>
          <w:sz w:val="24"/>
          <w:szCs w:val="24"/>
        </w:rPr>
        <w:t>:</w:t>
      </w:r>
    </w:p>
    <w:p w14:paraId="4E6CB770" w14:textId="77777777" w:rsidR="00AC2106" w:rsidRPr="006F3FE8" w:rsidRDefault="00AC2106" w:rsidP="00AC2106">
      <w:pPr>
        <w:pStyle w:val="Corpodetexto"/>
        <w:spacing w:line="276" w:lineRule="auto"/>
        <w:rPr>
          <w:rFonts w:ascii="Times New Roman" w:hAnsi="Times New Roman"/>
          <w:sz w:val="24"/>
          <w:szCs w:val="24"/>
          <w:highlight w:val="yellow"/>
        </w:rPr>
      </w:pPr>
    </w:p>
    <w:tbl>
      <w:tblPr>
        <w:tblStyle w:val="Tabelacomgrade"/>
        <w:tblW w:w="0" w:type="auto"/>
        <w:tblInd w:w="284" w:type="dxa"/>
        <w:tblLook w:val="04A0" w:firstRow="1" w:lastRow="0" w:firstColumn="1" w:lastColumn="0" w:noHBand="0" w:noVBand="1"/>
      </w:tblPr>
      <w:tblGrid>
        <w:gridCol w:w="2688"/>
        <w:gridCol w:w="6656"/>
      </w:tblGrid>
      <w:tr w:rsidR="00AC2106" w:rsidRPr="006F3FE8" w14:paraId="3B1E88A9" w14:textId="77777777" w:rsidTr="00BD1456">
        <w:trPr>
          <w:trHeight w:val="20"/>
        </w:trPr>
        <w:tc>
          <w:tcPr>
            <w:tcW w:w="2688" w:type="dxa"/>
          </w:tcPr>
          <w:p w14:paraId="3BC60FF7" w14:textId="77777777" w:rsidR="00AC2106" w:rsidRPr="006F3FE8" w:rsidRDefault="00AC2106" w:rsidP="00BD1456">
            <w:pPr>
              <w:spacing w:line="276" w:lineRule="auto"/>
              <w:rPr>
                <w:rFonts w:ascii="Times New Roman" w:hAnsi="Times New Roman" w:cs="Times New Roman"/>
              </w:rPr>
            </w:pPr>
            <w:r w:rsidRPr="006F3FE8">
              <w:rPr>
                <w:rFonts w:ascii="Times New Roman" w:hAnsi="Times New Roman" w:cs="Times New Roman"/>
              </w:rPr>
              <w:t>UNIDADE GESTORA:</w:t>
            </w:r>
          </w:p>
        </w:tc>
        <w:tc>
          <w:tcPr>
            <w:tcW w:w="6656" w:type="dxa"/>
          </w:tcPr>
          <w:p w14:paraId="385F4D20" w14:textId="77777777" w:rsidR="00AC2106" w:rsidRPr="006F3FE8" w:rsidRDefault="00AC2106" w:rsidP="00BD1456">
            <w:pPr>
              <w:spacing w:line="276" w:lineRule="auto"/>
              <w:rPr>
                <w:rFonts w:ascii="Times New Roman" w:hAnsi="Times New Roman" w:cs="Times New Roman"/>
              </w:rPr>
            </w:pPr>
          </w:p>
        </w:tc>
      </w:tr>
      <w:tr w:rsidR="00AC2106" w:rsidRPr="006F3FE8" w14:paraId="59E920EB" w14:textId="77777777" w:rsidTr="00BD1456">
        <w:trPr>
          <w:trHeight w:val="20"/>
        </w:trPr>
        <w:tc>
          <w:tcPr>
            <w:tcW w:w="2688" w:type="dxa"/>
          </w:tcPr>
          <w:p w14:paraId="1D6D928A" w14:textId="77777777" w:rsidR="00AC2106" w:rsidRPr="006F3FE8" w:rsidRDefault="00AC2106" w:rsidP="00BD1456">
            <w:pPr>
              <w:spacing w:line="276" w:lineRule="auto"/>
              <w:rPr>
                <w:rFonts w:ascii="Times New Roman" w:hAnsi="Times New Roman" w:cs="Times New Roman"/>
              </w:rPr>
            </w:pPr>
            <w:r w:rsidRPr="006F3FE8">
              <w:rPr>
                <w:rFonts w:ascii="Times New Roman" w:hAnsi="Times New Roman" w:cs="Times New Roman"/>
              </w:rPr>
              <w:t>GESTÃO:</w:t>
            </w:r>
          </w:p>
        </w:tc>
        <w:tc>
          <w:tcPr>
            <w:tcW w:w="6656" w:type="dxa"/>
          </w:tcPr>
          <w:p w14:paraId="0F9B7521" w14:textId="77777777" w:rsidR="00AC2106" w:rsidRPr="006F3FE8" w:rsidRDefault="00AC2106" w:rsidP="00BD1456">
            <w:pPr>
              <w:spacing w:line="276" w:lineRule="auto"/>
              <w:rPr>
                <w:rFonts w:ascii="Times New Roman" w:hAnsi="Times New Roman" w:cs="Times New Roman"/>
              </w:rPr>
            </w:pPr>
          </w:p>
        </w:tc>
      </w:tr>
      <w:tr w:rsidR="00AC2106" w:rsidRPr="006F3FE8" w14:paraId="11CDC4EC" w14:textId="77777777" w:rsidTr="00BD1456">
        <w:trPr>
          <w:trHeight w:val="20"/>
        </w:trPr>
        <w:tc>
          <w:tcPr>
            <w:tcW w:w="2688" w:type="dxa"/>
          </w:tcPr>
          <w:p w14:paraId="5FA0BE79" w14:textId="77777777" w:rsidR="00AC2106" w:rsidRPr="006F3FE8" w:rsidRDefault="00AC2106" w:rsidP="00BD1456">
            <w:pPr>
              <w:spacing w:line="276" w:lineRule="auto"/>
              <w:rPr>
                <w:rFonts w:ascii="Times New Roman" w:hAnsi="Times New Roman" w:cs="Times New Roman"/>
              </w:rPr>
            </w:pPr>
            <w:r w:rsidRPr="006F3FE8">
              <w:rPr>
                <w:rFonts w:ascii="Times New Roman" w:hAnsi="Times New Roman" w:cs="Times New Roman"/>
              </w:rPr>
              <w:t>FUNÇÃO:</w:t>
            </w:r>
          </w:p>
        </w:tc>
        <w:tc>
          <w:tcPr>
            <w:tcW w:w="6656" w:type="dxa"/>
          </w:tcPr>
          <w:p w14:paraId="34B7FF66" w14:textId="77777777" w:rsidR="00AC2106" w:rsidRPr="006F3FE8" w:rsidRDefault="00AC2106" w:rsidP="00BD1456">
            <w:pPr>
              <w:spacing w:line="276" w:lineRule="auto"/>
              <w:rPr>
                <w:rFonts w:ascii="Times New Roman" w:hAnsi="Times New Roman" w:cs="Times New Roman"/>
              </w:rPr>
            </w:pPr>
          </w:p>
        </w:tc>
      </w:tr>
      <w:tr w:rsidR="00AC2106" w:rsidRPr="006F3FE8" w14:paraId="1EABEE70" w14:textId="77777777" w:rsidTr="00BD1456">
        <w:trPr>
          <w:trHeight w:val="20"/>
        </w:trPr>
        <w:tc>
          <w:tcPr>
            <w:tcW w:w="2688" w:type="dxa"/>
          </w:tcPr>
          <w:p w14:paraId="1E08558C" w14:textId="77777777" w:rsidR="00AC2106" w:rsidRPr="006F3FE8" w:rsidRDefault="00AC2106" w:rsidP="00BD1456">
            <w:pPr>
              <w:spacing w:line="276" w:lineRule="auto"/>
              <w:rPr>
                <w:rFonts w:ascii="Times New Roman" w:hAnsi="Times New Roman" w:cs="Times New Roman"/>
              </w:rPr>
            </w:pPr>
            <w:r w:rsidRPr="006F3FE8">
              <w:rPr>
                <w:rFonts w:ascii="Times New Roman" w:hAnsi="Times New Roman" w:cs="Times New Roman"/>
              </w:rPr>
              <w:t>SUBFUNÇÃO:</w:t>
            </w:r>
          </w:p>
        </w:tc>
        <w:tc>
          <w:tcPr>
            <w:tcW w:w="6656" w:type="dxa"/>
          </w:tcPr>
          <w:p w14:paraId="40C69E19" w14:textId="77777777" w:rsidR="00AC2106" w:rsidRPr="006F3FE8" w:rsidRDefault="00AC2106" w:rsidP="00BD1456">
            <w:pPr>
              <w:spacing w:line="276" w:lineRule="auto"/>
              <w:rPr>
                <w:rFonts w:ascii="Times New Roman" w:hAnsi="Times New Roman" w:cs="Times New Roman"/>
              </w:rPr>
            </w:pPr>
          </w:p>
        </w:tc>
      </w:tr>
      <w:tr w:rsidR="00AC2106" w:rsidRPr="006F3FE8" w14:paraId="25A0A99A" w14:textId="77777777" w:rsidTr="00BD1456">
        <w:trPr>
          <w:trHeight w:val="20"/>
        </w:trPr>
        <w:tc>
          <w:tcPr>
            <w:tcW w:w="2688" w:type="dxa"/>
          </w:tcPr>
          <w:p w14:paraId="44E711DC" w14:textId="77777777" w:rsidR="00AC2106" w:rsidRPr="006F3FE8" w:rsidRDefault="00AC2106" w:rsidP="00BD1456">
            <w:pPr>
              <w:spacing w:line="276" w:lineRule="auto"/>
              <w:rPr>
                <w:rFonts w:ascii="Times New Roman" w:hAnsi="Times New Roman" w:cs="Times New Roman"/>
              </w:rPr>
            </w:pPr>
            <w:r w:rsidRPr="006F3FE8">
              <w:rPr>
                <w:rFonts w:ascii="Times New Roman" w:hAnsi="Times New Roman" w:cs="Times New Roman"/>
              </w:rPr>
              <w:t>PROGRAMA:</w:t>
            </w:r>
          </w:p>
        </w:tc>
        <w:tc>
          <w:tcPr>
            <w:tcW w:w="6656" w:type="dxa"/>
          </w:tcPr>
          <w:p w14:paraId="6FA4F039" w14:textId="77777777" w:rsidR="00AC2106" w:rsidRPr="006F3FE8" w:rsidRDefault="00AC2106" w:rsidP="00BD1456">
            <w:pPr>
              <w:spacing w:line="276" w:lineRule="auto"/>
              <w:rPr>
                <w:rFonts w:ascii="Times New Roman" w:hAnsi="Times New Roman" w:cs="Times New Roman"/>
              </w:rPr>
            </w:pPr>
          </w:p>
        </w:tc>
      </w:tr>
      <w:tr w:rsidR="00AC2106" w:rsidRPr="006F3FE8" w14:paraId="24858B50" w14:textId="77777777" w:rsidTr="00BD1456">
        <w:trPr>
          <w:trHeight w:val="20"/>
        </w:trPr>
        <w:tc>
          <w:tcPr>
            <w:tcW w:w="2688" w:type="dxa"/>
          </w:tcPr>
          <w:p w14:paraId="1F974C31" w14:textId="77777777" w:rsidR="00AC2106" w:rsidRPr="006F3FE8" w:rsidRDefault="00AC2106" w:rsidP="00BD1456">
            <w:pPr>
              <w:spacing w:line="276" w:lineRule="auto"/>
              <w:rPr>
                <w:rFonts w:ascii="Times New Roman" w:hAnsi="Times New Roman" w:cs="Times New Roman"/>
              </w:rPr>
            </w:pPr>
            <w:r w:rsidRPr="006F3FE8">
              <w:rPr>
                <w:rFonts w:ascii="Times New Roman" w:hAnsi="Times New Roman" w:cs="Times New Roman"/>
              </w:rPr>
              <w:t>NATUREZA DA DESPESA:</w:t>
            </w:r>
          </w:p>
        </w:tc>
        <w:tc>
          <w:tcPr>
            <w:tcW w:w="6656" w:type="dxa"/>
          </w:tcPr>
          <w:p w14:paraId="0A52C613" w14:textId="77777777" w:rsidR="00AC2106" w:rsidRPr="006F3FE8" w:rsidRDefault="00AC2106" w:rsidP="00BD1456">
            <w:pPr>
              <w:spacing w:line="276" w:lineRule="auto"/>
              <w:rPr>
                <w:rFonts w:ascii="Times New Roman" w:hAnsi="Times New Roman" w:cs="Times New Roman"/>
              </w:rPr>
            </w:pPr>
          </w:p>
        </w:tc>
      </w:tr>
      <w:tr w:rsidR="00AC2106" w:rsidRPr="006F3FE8" w14:paraId="27B63552" w14:textId="77777777" w:rsidTr="00BD1456">
        <w:trPr>
          <w:trHeight w:val="20"/>
        </w:trPr>
        <w:tc>
          <w:tcPr>
            <w:tcW w:w="2688" w:type="dxa"/>
          </w:tcPr>
          <w:p w14:paraId="323E4FAF" w14:textId="77777777" w:rsidR="00AC2106" w:rsidRPr="006F3FE8" w:rsidRDefault="00AC2106" w:rsidP="00BD1456">
            <w:pPr>
              <w:spacing w:line="276" w:lineRule="auto"/>
              <w:rPr>
                <w:rFonts w:ascii="Times New Roman" w:hAnsi="Times New Roman" w:cs="Times New Roman"/>
              </w:rPr>
            </w:pPr>
            <w:r w:rsidRPr="006F3FE8">
              <w:rPr>
                <w:rFonts w:ascii="Times New Roman" w:hAnsi="Times New Roman" w:cs="Times New Roman"/>
              </w:rPr>
              <w:t>AÇÃO:</w:t>
            </w:r>
          </w:p>
        </w:tc>
        <w:tc>
          <w:tcPr>
            <w:tcW w:w="6656" w:type="dxa"/>
          </w:tcPr>
          <w:p w14:paraId="1B83BB54" w14:textId="77777777" w:rsidR="00AC2106" w:rsidRPr="006F3FE8" w:rsidRDefault="00AC2106" w:rsidP="00BD1456">
            <w:pPr>
              <w:spacing w:line="276" w:lineRule="auto"/>
              <w:rPr>
                <w:rFonts w:ascii="Times New Roman" w:hAnsi="Times New Roman" w:cs="Times New Roman"/>
              </w:rPr>
            </w:pPr>
          </w:p>
        </w:tc>
      </w:tr>
      <w:tr w:rsidR="00AC2106" w:rsidRPr="006F3FE8" w14:paraId="39016EA0" w14:textId="77777777" w:rsidTr="00BD1456">
        <w:trPr>
          <w:trHeight w:val="20"/>
        </w:trPr>
        <w:tc>
          <w:tcPr>
            <w:tcW w:w="2688" w:type="dxa"/>
          </w:tcPr>
          <w:p w14:paraId="14286049" w14:textId="77777777" w:rsidR="00AC2106" w:rsidRPr="006F3FE8" w:rsidRDefault="00AC2106" w:rsidP="00BD1456">
            <w:pPr>
              <w:spacing w:line="276" w:lineRule="auto"/>
              <w:rPr>
                <w:rFonts w:ascii="Times New Roman" w:hAnsi="Times New Roman" w:cs="Times New Roman"/>
              </w:rPr>
            </w:pPr>
            <w:r w:rsidRPr="006F3FE8">
              <w:rPr>
                <w:rFonts w:ascii="Times New Roman" w:hAnsi="Times New Roman" w:cs="Times New Roman"/>
              </w:rPr>
              <w:t>SUBAÇÃO:</w:t>
            </w:r>
          </w:p>
        </w:tc>
        <w:tc>
          <w:tcPr>
            <w:tcW w:w="6656" w:type="dxa"/>
          </w:tcPr>
          <w:p w14:paraId="6C028DA9" w14:textId="77777777" w:rsidR="00AC2106" w:rsidRPr="006F3FE8" w:rsidRDefault="00AC2106" w:rsidP="00BD1456">
            <w:pPr>
              <w:spacing w:line="276" w:lineRule="auto"/>
              <w:rPr>
                <w:rFonts w:ascii="Times New Roman" w:hAnsi="Times New Roman" w:cs="Times New Roman"/>
              </w:rPr>
            </w:pPr>
          </w:p>
        </w:tc>
      </w:tr>
      <w:tr w:rsidR="00AC2106" w:rsidRPr="006F3FE8" w14:paraId="7E309B5E" w14:textId="77777777" w:rsidTr="00BD1456">
        <w:trPr>
          <w:trHeight w:val="20"/>
        </w:trPr>
        <w:tc>
          <w:tcPr>
            <w:tcW w:w="2688" w:type="dxa"/>
          </w:tcPr>
          <w:p w14:paraId="06FDCF10" w14:textId="77777777" w:rsidR="00AC2106" w:rsidRPr="006F3FE8" w:rsidRDefault="00AC2106" w:rsidP="00BD1456">
            <w:pPr>
              <w:spacing w:line="276" w:lineRule="auto"/>
              <w:rPr>
                <w:rFonts w:ascii="Times New Roman" w:hAnsi="Times New Roman" w:cs="Times New Roman"/>
              </w:rPr>
            </w:pPr>
            <w:r w:rsidRPr="006F3FE8">
              <w:rPr>
                <w:rFonts w:ascii="Times New Roman" w:hAnsi="Times New Roman" w:cs="Times New Roman"/>
              </w:rPr>
              <w:t>FONTE DE RECURSO:</w:t>
            </w:r>
          </w:p>
        </w:tc>
        <w:tc>
          <w:tcPr>
            <w:tcW w:w="6656" w:type="dxa"/>
          </w:tcPr>
          <w:p w14:paraId="51FD519B" w14:textId="77777777" w:rsidR="00AC2106" w:rsidRPr="006F3FE8" w:rsidRDefault="00AC2106" w:rsidP="00BD1456">
            <w:pPr>
              <w:spacing w:line="276" w:lineRule="auto"/>
              <w:rPr>
                <w:rFonts w:ascii="Times New Roman" w:hAnsi="Times New Roman" w:cs="Times New Roman"/>
              </w:rPr>
            </w:pPr>
          </w:p>
        </w:tc>
      </w:tr>
    </w:tbl>
    <w:p w14:paraId="29C57337" w14:textId="77777777" w:rsidR="00AC2106" w:rsidRPr="006F3FE8" w:rsidRDefault="00AC2106" w:rsidP="00AC2106">
      <w:pPr>
        <w:pStyle w:val="Corpodetexto"/>
        <w:spacing w:line="276" w:lineRule="auto"/>
        <w:rPr>
          <w:rFonts w:ascii="Times New Roman" w:hAnsi="Times New Roman"/>
          <w:sz w:val="24"/>
          <w:szCs w:val="24"/>
        </w:rPr>
      </w:pPr>
    </w:p>
    <w:p w14:paraId="16E1C772" w14:textId="77777777" w:rsidR="00AC2106" w:rsidRPr="006F3FE8" w:rsidRDefault="00AC2106" w:rsidP="00AC2106">
      <w:pPr>
        <w:pStyle w:val="Ttulo1"/>
        <w:shd w:val="clear" w:color="auto" w:fill="D9D9D9" w:themeFill="background1" w:themeFillShade="D9"/>
        <w:spacing w:line="276" w:lineRule="auto"/>
        <w:ind w:left="0" w:right="0"/>
        <w:jc w:val="left"/>
        <w:rPr>
          <w:rFonts w:ascii="Times New Roman" w:hAnsi="Times New Roman"/>
          <w:sz w:val="24"/>
          <w:szCs w:val="24"/>
        </w:rPr>
      </w:pPr>
      <w:r w:rsidRPr="006F3FE8">
        <w:rPr>
          <w:rFonts w:ascii="Times New Roman" w:hAnsi="Times New Roman"/>
          <w:sz w:val="24"/>
          <w:szCs w:val="24"/>
          <w:shd w:val="clear" w:color="auto" w:fill="D9D9D9" w:themeFill="background1" w:themeFillShade="D9"/>
        </w:rPr>
        <w:t>CLÁUSULA</w:t>
      </w:r>
      <w:r w:rsidRPr="006F3FE8">
        <w:rPr>
          <w:rFonts w:ascii="Times New Roman" w:hAnsi="Times New Roman"/>
          <w:caps/>
          <w:sz w:val="24"/>
          <w:szCs w:val="24"/>
          <w:shd w:val="clear" w:color="auto" w:fill="D9D9D9" w:themeFill="background1" w:themeFillShade="D9"/>
        </w:rPr>
        <w:t xml:space="preserve"> DÉCIMA SEGUNDA</w:t>
      </w:r>
      <w:r w:rsidRPr="006F3FE8">
        <w:rPr>
          <w:rFonts w:ascii="Times New Roman" w:hAnsi="Times New Roman"/>
          <w:sz w:val="24"/>
          <w:szCs w:val="24"/>
          <w:shd w:val="clear" w:color="auto" w:fill="D9D9D9" w:themeFill="background1" w:themeFillShade="D9"/>
        </w:rPr>
        <w:t xml:space="preserve"> – DA RESCISÃO CONTRATUAL</w:t>
      </w:r>
    </w:p>
    <w:p w14:paraId="6EAD184F" w14:textId="77777777" w:rsidR="00AC2106" w:rsidRPr="006F3FE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12.1.</w:t>
      </w:r>
      <w:r w:rsidRPr="006F3FE8">
        <w:rPr>
          <w:rFonts w:ascii="Times New Roman" w:hAnsi="Times New Roman" w:cs="Times New Roman"/>
        </w:rPr>
        <w:t xml:space="preserve"> A rescisão deste Contrato ocorrerá nos termos da Lei Federal n° 14.133/2021.</w:t>
      </w:r>
    </w:p>
    <w:p w14:paraId="018A7BE0" w14:textId="77777777" w:rsidR="00AC2106" w:rsidRPr="006F3FE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12.2.</w:t>
      </w:r>
      <w:r w:rsidRPr="006F3FE8">
        <w:rPr>
          <w:rFonts w:ascii="Times New Roman" w:hAnsi="Times New Roman" w:cs="Times New Roman"/>
        </w:rPr>
        <w:t xml:space="preserve"> Os casos de rescisão contratual serão formalmente motivados nos autos do Processo, assegurado o contraditório e a ampla defesa, sendo que, depois de encerrada a instrução inicial, a CONTRATADA terá o prazo de </w:t>
      </w:r>
      <w:r w:rsidRPr="006F3FE8">
        <w:rPr>
          <w:rFonts w:ascii="Times New Roman" w:hAnsi="Times New Roman" w:cs="Times New Roman"/>
          <w:b/>
          <w:bCs/>
        </w:rPr>
        <w:t>5 (cinco) dias úteis</w:t>
      </w:r>
      <w:r w:rsidRPr="006F3FE8">
        <w:rPr>
          <w:rFonts w:ascii="Times New Roman" w:hAnsi="Times New Roman" w:cs="Times New Roman"/>
        </w:rPr>
        <w:t xml:space="preserve"> para se manifestar e produzir provas, sem prejuízo da possibilidade </w:t>
      </w:r>
      <w:proofErr w:type="gramStart"/>
      <w:r w:rsidRPr="006F3FE8">
        <w:rPr>
          <w:rFonts w:ascii="Times New Roman" w:hAnsi="Times New Roman" w:cs="Times New Roman"/>
        </w:rPr>
        <w:t>da</w:t>
      </w:r>
      <w:proofErr w:type="gramEnd"/>
      <w:r w:rsidRPr="006F3FE8">
        <w:rPr>
          <w:rFonts w:ascii="Times New Roman" w:hAnsi="Times New Roman" w:cs="Times New Roman"/>
        </w:rPr>
        <w:t xml:space="preserve"> CONTRATANTE adotar, motivadamente, providências acauteladoras.</w:t>
      </w:r>
    </w:p>
    <w:p w14:paraId="38BEE684" w14:textId="77777777" w:rsidR="00AC2106" w:rsidRPr="006F3FE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12.3.</w:t>
      </w:r>
      <w:r w:rsidRPr="006F3FE8">
        <w:rPr>
          <w:rFonts w:ascii="Times New Roman" w:hAnsi="Times New Roman" w:cs="Times New Roman"/>
        </w:rPr>
        <w:t xml:space="preserve"> A rescisão deste Contrato poderá ser:</w:t>
      </w:r>
    </w:p>
    <w:p w14:paraId="0E9E1AE4" w14:textId="77777777" w:rsidR="00AC2106" w:rsidRPr="006F3FE8" w:rsidRDefault="00AC2106" w:rsidP="00AC2106">
      <w:pPr>
        <w:spacing w:before="0" w:line="276" w:lineRule="auto"/>
        <w:rPr>
          <w:rFonts w:ascii="Times New Roman" w:hAnsi="Times New Roman" w:cs="Times New Roman"/>
        </w:rPr>
      </w:pPr>
      <w:r w:rsidRPr="006F3FE8">
        <w:rPr>
          <w:rFonts w:ascii="Times New Roman" w:hAnsi="Times New Roman" w:cs="Times New Roman"/>
        </w:rPr>
        <w:t>a) determinada por ato unilateral e escrito da Administração;</w:t>
      </w:r>
    </w:p>
    <w:p w14:paraId="627A5FF6" w14:textId="77777777" w:rsidR="00AC2106" w:rsidRPr="006F3FE8" w:rsidRDefault="00AC2106" w:rsidP="00AC2106">
      <w:pPr>
        <w:spacing w:before="0" w:line="276" w:lineRule="auto"/>
        <w:rPr>
          <w:rFonts w:ascii="Times New Roman" w:hAnsi="Times New Roman" w:cs="Times New Roman"/>
        </w:rPr>
      </w:pPr>
      <w:r w:rsidRPr="006F3FE8">
        <w:rPr>
          <w:rFonts w:ascii="Times New Roman" w:hAnsi="Times New Roman" w:cs="Times New Roman"/>
        </w:rPr>
        <w:t>b) amigável, por acordo entre as partes, reduzida a termo no processo da licitação, desde que haja conveniência para a CONTRATANTE;</w:t>
      </w:r>
    </w:p>
    <w:p w14:paraId="0BC056FB" w14:textId="77777777" w:rsidR="00AC2106" w:rsidRPr="006F3FE8" w:rsidRDefault="00AC2106" w:rsidP="00AC2106">
      <w:pPr>
        <w:spacing w:before="0" w:line="276" w:lineRule="auto"/>
        <w:rPr>
          <w:rFonts w:ascii="Times New Roman" w:hAnsi="Times New Roman" w:cs="Times New Roman"/>
        </w:rPr>
      </w:pPr>
      <w:r w:rsidRPr="006F3FE8">
        <w:rPr>
          <w:rFonts w:ascii="Times New Roman" w:hAnsi="Times New Roman" w:cs="Times New Roman"/>
        </w:rPr>
        <w:t>c) judicialmente, nos termos da legislação.</w:t>
      </w:r>
    </w:p>
    <w:p w14:paraId="6CD5A343" w14:textId="77777777" w:rsidR="00AC2106" w:rsidRPr="006F3FE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t>12.4.</w:t>
      </w:r>
      <w:r w:rsidRPr="006F3FE8">
        <w:rPr>
          <w:rFonts w:ascii="Times New Roman" w:hAnsi="Times New Roman" w:cs="Times New Roman"/>
        </w:rPr>
        <w:t xml:space="preserve"> Quando a rescisão ocorrer sem que haja culpa da CONTRATADA, conforme o caso, será esta ressarcida dos prejuízos regularmente comprovados que houver sofrido, tendo ainda direito aos pagamentos devidos pela execução do presente Contrato até a data da rescisão.</w:t>
      </w:r>
    </w:p>
    <w:p w14:paraId="5AE53780" w14:textId="77777777" w:rsidR="00AC2106" w:rsidRPr="006F3FE8" w:rsidRDefault="00AC2106" w:rsidP="00AC2106">
      <w:pPr>
        <w:spacing w:before="0" w:line="276" w:lineRule="auto"/>
        <w:rPr>
          <w:rFonts w:ascii="Times New Roman" w:hAnsi="Times New Roman" w:cs="Times New Roman"/>
        </w:rPr>
      </w:pPr>
      <w:r w:rsidRPr="006F3FE8">
        <w:rPr>
          <w:rFonts w:ascii="Times New Roman" w:hAnsi="Times New Roman" w:cs="Times New Roman"/>
          <w:b/>
          <w:bCs/>
        </w:rPr>
        <w:lastRenderedPageBreak/>
        <w:t>12.5.</w:t>
      </w:r>
      <w:r w:rsidRPr="006F3FE8">
        <w:rPr>
          <w:rFonts w:ascii="Times New Roman" w:hAnsi="Times New Roman" w:cs="Times New Roman"/>
        </w:rPr>
        <w:t xml:space="preserve"> A rescisão por descumprimento das cláusulas contratuais acarretará a retenção dos créditos decorrentes deste Contrato, até o limite dos prejuízos causados à CONTRATANTE, além das sanções previstas neste instrumento.</w:t>
      </w:r>
    </w:p>
    <w:p w14:paraId="268F1493" w14:textId="77777777" w:rsidR="00AC2106" w:rsidRPr="005C44D0" w:rsidRDefault="00AC2106" w:rsidP="00AC2106">
      <w:pPr>
        <w:spacing w:before="0" w:line="276" w:lineRule="auto"/>
        <w:rPr>
          <w:rFonts w:ascii="Times New Roman" w:hAnsi="Times New Roman" w:cs="Times New Roman"/>
          <w:color w:val="FF0000"/>
        </w:rPr>
      </w:pPr>
      <w:r w:rsidRPr="00640D7D">
        <w:rPr>
          <w:rFonts w:ascii="Times New Roman" w:hAnsi="Times New Roman" w:cs="Times New Roman"/>
          <w:b/>
          <w:bCs/>
        </w:rPr>
        <w:t>12.6.</w:t>
      </w:r>
      <w:r w:rsidRPr="00640D7D">
        <w:rPr>
          <w:rFonts w:ascii="Times New Roman" w:hAnsi="Times New Roman" w:cs="Times New Roman"/>
        </w:rPr>
        <w:t xml:space="preserve">  Na hipótese de rescisão do contrato, os pagamentos devidos à contratada somente serão efetuados após a comprovação, por parte desta, da quitação integral de suas obrigações trabalhistas relativas ao período de execução do contrato, especialmente aquelas decorrentes da relação com os empregados vinculados à prestação dos serviços objeto deste </w:t>
      </w:r>
      <w:r>
        <w:rPr>
          <w:rFonts w:ascii="Times New Roman" w:hAnsi="Times New Roman" w:cs="Times New Roman"/>
        </w:rPr>
        <w:t>contrato</w:t>
      </w:r>
      <w:r w:rsidRPr="00640D7D">
        <w:rPr>
          <w:rFonts w:ascii="Times New Roman" w:hAnsi="Times New Roman" w:cs="Times New Roman"/>
        </w:rPr>
        <w:t xml:space="preserve">. </w:t>
      </w:r>
    </w:p>
    <w:p w14:paraId="5A151488" w14:textId="77777777" w:rsidR="00AC2106" w:rsidRPr="005C44D0" w:rsidRDefault="00AC2106" w:rsidP="00AC2106">
      <w:pPr>
        <w:spacing w:before="0" w:line="276" w:lineRule="auto"/>
        <w:rPr>
          <w:rFonts w:ascii="Times New Roman" w:hAnsi="Times New Roman" w:cs="Times New Roman"/>
          <w:b/>
          <w:bCs/>
        </w:rPr>
      </w:pPr>
      <w:r w:rsidRPr="002B192A">
        <w:rPr>
          <w:rFonts w:ascii="Times New Roman" w:hAnsi="Times New Roman" w:cs="Times New Roman"/>
          <w:b/>
          <w:bCs/>
        </w:rPr>
        <w:t xml:space="preserve">12.7. </w:t>
      </w:r>
      <w:r>
        <w:rPr>
          <w:rFonts w:ascii="Times New Roman" w:hAnsi="Times New Roman" w:cs="Times New Roman"/>
        </w:rPr>
        <w:t>Poderá ser</w:t>
      </w:r>
      <w:r w:rsidRPr="002B192A">
        <w:rPr>
          <w:rFonts w:ascii="Times New Roman" w:hAnsi="Times New Roman" w:cs="Times New Roman"/>
        </w:rPr>
        <w:t xml:space="preserve"> rescindido de forma unilateral na hipótese de não pagamento dos salários e das verbas trabalhistas, e pelo não recolhimento das contribuições sociais, previdenciárias e para com o FGTS</w:t>
      </w:r>
      <w:r>
        <w:rPr>
          <w:rFonts w:ascii="Times New Roman" w:hAnsi="Times New Roman" w:cs="Times New Roman"/>
        </w:rPr>
        <w:t>.</w:t>
      </w:r>
    </w:p>
    <w:p w14:paraId="75C18A08" w14:textId="77777777" w:rsidR="00AC2106" w:rsidRPr="005C44D0" w:rsidRDefault="00AC2106" w:rsidP="002915AB">
      <w:pPr>
        <w:spacing w:before="0"/>
        <w:rPr>
          <w:rFonts w:ascii="Times New Roman" w:hAnsi="Times New Roman" w:cs="Times New Roman"/>
        </w:rPr>
      </w:pPr>
    </w:p>
    <w:p w14:paraId="1CD952F0" w14:textId="77777777" w:rsidR="00AC2106" w:rsidRPr="005C44D0" w:rsidRDefault="00AC2106" w:rsidP="00AC2106">
      <w:pPr>
        <w:pStyle w:val="Ttulo1"/>
        <w:shd w:val="clear" w:color="auto" w:fill="D9D9D9" w:themeFill="background1" w:themeFillShade="D9"/>
        <w:spacing w:line="276" w:lineRule="auto"/>
        <w:ind w:left="0" w:right="0"/>
        <w:jc w:val="left"/>
        <w:rPr>
          <w:rFonts w:ascii="Times New Roman" w:hAnsi="Times New Roman"/>
          <w:sz w:val="24"/>
          <w:szCs w:val="24"/>
        </w:rPr>
      </w:pPr>
      <w:r w:rsidRPr="005C44D0">
        <w:rPr>
          <w:rFonts w:ascii="Times New Roman" w:hAnsi="Times New Roman"/>
          <w:sz w:val="24"/>
          <w:szCs w:val="24"/>
          <w:shd w:val="clear" w:color="auto" w:fill="D9D9D9" w:themeFill="background1" w:themeFillShade="D9"/>
        </w:rPr>
        <w:t>CLÁUSULA</w:t>
      </w:r>
      <w:r w:rsidRPr="005C44D0">
        <w:rPr>
          <w:rFonts w:ascii="Times New Roman" w:hAnsi="Times New Roman"/>
          <w:caps/>
          <w:sz w:val="24"/>
          <w:szCs w:val="24"/>
          <w:shd w:val="clear" w:color="auto" w:fill="D9D9D9" w:themeFill="background1" w:themeFillShade="D9"/>
        </w:rPr>
        <w:t xml:space="preserve"> DÉCIMA TERCEIRA</w:t>
      </w:r>
      <w:r w:rsidRPr="005C44D0">
        <w:rPr>
          <w:rFonts w:ascii="Times New Roman" w:hAnsi="Times New Roman"/>
          <w:sz w:val="24"/>
          <w:szCs w:val="24"/>
          <w:shd w:val="clear" w:color="auto" w:fill="D9D9D9" w:themeFill="background1" w:themeFillShade="D9"/>
        </w:rPr>
        <w:t xml:space="preserve"> – DA EXTINÇÃO CONTRATUAL</w:t>
      </w:r>
    </w:p>
    <w:p w14:paraId="584F88BE"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t>13.1.</w:t>
      </w:r>
      <w:r w:rsidRPr="005C44D0">
        <w:rPr>
          <w:rFonts w:ascii="Times New Roman" w:hAnsi="Times New Roman" w:cs="Times New Roman"/>
        </w:rPr>
        <w:t xml:space="preserve"> O contrato será extinto quando cumpridas as obrigações de ambas as partes, ainda que isso ocorra antes do prazo estipulado para tanto.</w:t>
      </w:r>
    </w:p>
    <w:p w14:paraId="7E3DCCC4"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t>13.2.</w:t>
      </w:r>
      <w:r w:rsidRPr="005C44D0">
        <w:rPr>
          <w:rFonts w:ascii="Times New Roman" w:hAnsi="Times New Roman" w:cs="Times New Roman"/>
        </w:rPr>
        <w:t xml:space="preserve"> Se as obrigações não forem cumpridas no prazo estipulado, a vigência ficará prorrogada até a conclusão do objeto, caso em que deverá a Administração providenciar a readequação do cronograma fixado para o contrato.</w:t>
      </w:r>
    </w:p>
    <w:p w14:paraId="23E5830D"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t>13.3.</w:t>
      </w:r>
      <w:r w:rsidRPr="005C44D0">
        <w:rPr>
          <w:rFonts w:ascii="Times New Roman" w:hAnsi="Times New Roman" w:cs="Times New Roman"/>
        </w:rPr>
        <w:t xml:space="preserve"> Quando a não conclusão do contrato referida no item anterior decorrer de culpa do contratado:</w:t>
      </w:r>
    </w:p>
    <w:p w14:paraId="36E14956"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rPr>
        <w:t xml:space="preserve">a) ficará ele constituído em mora, sendo-lhe aplicáveis as respectivas sanções administrativas; e  </w:t>
      </w:r>
    </w:p>
    <w:p w14:paraId="7BC74A3F"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rPr>
        <w:t>b) poderá a Administração optar pela extinção do contrato e, nesse caso, adotará as medidas admitidas em lei para a continuidade da execução contratual.</w:t>
      </w:r>
    </w:p>
    <w:p w14:paraId="27784335"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t>13.4.</w:t>
      </w:r>
      <w:r w:rsidRPr="005C44D0">
        <w:rPr>
          <w:rFonts w:ascii="Times New Roman" w:hAnsi="Times New Roman" w:cs="Times New Roman"/>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4BB70685"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rPr>
        <w:t>13.4.1. Nesta hipótese, aplicam-se também os artigos 138 e 139 da mesma Lei.</w:t>
      </w:r>
    </w:p>
    <w:p w14:paraId="4781F3FB"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rPr>
        <w:t>13.4.2. A alteração social ou a modificação da finalidade ou da estrutura da empresa não ensejará a extinção se não restringir sua capacidade de concluir o contrato.</w:t>
      </w:r>
    </w:p>
    <w:p w14:paraId="5F79D1F4"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rPr>
        <w:t>13.4.2.1. Se a operação implicar mudança da pessoa jurídica contratada, deverá ser formalizado termo aditivo para alteração subjetiva.</w:t>
      </w:r>
    </w:p>
    <w:p w14:paraId="5F785B73"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t>13.5.</w:t>
      </w:r>
      <w:r w:rsidRPr="005C44D0">
        <w:rPr>
          <w:rFonts w:ascii="Times New Roman" w:hAnsi="Times New Roman" w:cs="Times New Roman"/>
        </w:rPr>
        <w:t xml:space="preserve"> O termo de extinção, sempre que possível, será precedido:</w:t>
      </w:r>
    </w:p>
    <w:p w14:paraId="27593481"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rPr>
        <w:t>13.5.1. Balanço dos eventos contratuais já cumpridos ou parcialmente cumpridos;</w:t>
      </w:r>
    </w:p>
    <w:p w14:paraId="243FF7A8"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rPr>
        <w:t>13.5.2. Relação dos pagamentos já efetuados e ainda devidos;</w:t>
      </w:r>
    </w:p>
    <w:p w14:paraId="450CA3C0"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rPr>
        <w:t>13.5.2. Indenizações e multas.</w:t>
      </w:r>
    </w:p>
    <w:p w14:paraId="10F2CDAD"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t xml:space="preserve">13.6. </w:t>
      </w:r>
      <w:r w:rsidRPr="005C44D0">
        <w:rPr>
          <w:rFonts w:ascii="Times New Roman" w:hAnsi="Times New Roman" w:cs="Times New Roman"/>
        </w:rPr>
        <w:t xml:space="preserve">A extinção do contrato não configura óbice para o reconhecimento do desequilíbrio econômico-financeiro, hipótese em que será concedida indenização por meio de termo indenizatório (art. 131, caput, da Lei n.º 14.133, de 2021). </w:t>
      </w:r>
    </w:p>
    <w:p w14:paraId="4DC91FEB" w14:textId="77777777" w:rsidR="00AC2106"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t xml:space="preserve">13.7. </w:t>
      </w:r>
      <w:r w:rsidRPr="005C44D0">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DA4B72" w14:textId="77777777" w:rsidR="00AC2106" w:rsidRPr="00794AC8" w:rsidRDefault="00AC2106" w:rsidP="00AC2106">
      <w:pPr>
        <w:spacing w:before="0" w:line="276" w:lineRule="auto"/>
        <w:rPr>
          <w:rFonts w:ascii="Times New Roman" w:hAnsi="Times New Roman" w:cs="Times New Roman"/>
        </w:rPr>
      </w:pPr>
      <w:r w:rsidRPr="00794AC8">
        <w:rPr>
          <w:rFonts w:ascii="Times New Roman" w:hAnsi="Times New Roman" w:cs="Times New Roman"/>
          <w:b/>
          <w:bCs/>
        </w:rPr>
        <w:lastRenderedPageBreak/>
        <w:t>13.8.</w:t>
      </w:r>
      <w:r w:rsidRPr="00794AC8">
        <w:rPr>
          <w:rFonts w:ascii="Times New Roman" w:hAnsi="Times New Roman" w:cs="Times New Roman"/>
        </w:rPr>
        <w:t xml:space="preserve"> A CONTRATADA obriga-se a informar, no prazo máximo de 05 (cinco) dias, à CONTRATANTE, aos órgãos de controle competentes e ao Ministério Público do Trabalho, a existência de trabalhador por ela contratado que possua vínculo de cônjuge, companheiro ou parente, em linha reta, colateral ou por afinidade, até o terceiro grau, inclusive, com agentes públicos ocupantes de cargos em comissão, funções de confiança ou agentes políticos da Administração Pública Municipal, direta ou indireta, de qualquer dos Poderes.</w:t>
      </w:r>
    </w:p>
    <w:p w14:paraId="4C8D1C6B" w14:textId="77777777" w:rsidR="00AC2106" w:rsidRPr="00794AC8" w:rsidRDefault="00AC2106" w:rsidP="00AC2106">
      <w:pPr>
        <w:spacing w:before="0" w:line="276" w:lineRule="auto"/>
        <w:rPr>
          <w:rFonts w:ascii="Times New Roman" w:hAnsi="Times New Roman" w:cs="Times New Roman"/>
        </w:rPr>
      </w:pPr>
    </w:p>
    <w:p w14:paraId="5C882410" w14:textId="77777777" w:rsidR="00AC2106" w:rsidRPr="005C44D0" w:rsidRDefault="00AC2106" w:rsidP="00AC2106">
      <w:pPr>
        <w:spacing w:before="0" w:line="276" w:lineRule="auto"/>
        <w:rPr>
          <w:rFonts w:ascii="Times New Roman" w:hAnsi="Times New Roman" w:cs="Times New Roman"/>
        </w:rPr>
      </w:pPr>
      <w:r w:rsidRPr="00794AC8">
        <w:rPr>
          <w:rFonts w:ascii="Times New Roman" w:hAnsi="Times New Roman" w:cs="Times New Roman"/>
          <w:b/>
          <w:bCs/>
        </w:rPr>
        <w:t>PARÁGRAFO ÚNICO:</w:t>
      </w:r>
      <w:r w:rsidRPr="00794AC8">
        <w:rPr>
          <w:rFonts w:ascii="Times New Roman" w:hAnsi="Times New Roman" w:cs="Times New Roman"/>
        </w:rPr>
        <w:t xml:space="preserve"> O descumprimento desta obrigação sujeitará a CONTRATADA às sanções administrativas cabíveis, sem prejuízo da rescisão contratual, quando for o caso, nos termos da legislação aplicável e do Termo de Ajuste de Conduta nº 06/2024.</w:t>
      </w:r>
    </w:p>
    <w:p w14:paraId="6DDC68EE" w14:textId="77777777" w:rsidR="00AC2106" w:rsidRPr="005C44D0" w:rsidRDefault="00AC2106" w:rsidP="002915AB">
      <w:pPr>
        <w:spacing w:before="0"/>
        <w:rPr>
          <w:rFonts w:ascii="Times New Roman" w:hAnsi="Times New Roman" w:cs="Times New Roman"/>
        </w:rPr>
      </w:pPr>
    </w:p>
    <w:p w14:paraId="3BB25A9D" w14:textId="77777777" w:rsidR="00AC2106" w:rsidRPr="005C44D0" w:rsidRDefault="00AC2106" w:rsidP="00AC2106">
      <w:pPr>
        <w:pStyle w:val="Ttulo1"/>
        <w:shd w:val="clear" w:color="auto" w:fill="D9D9D9" w:themeFill="background1" w:themeFillShade="D9"/>
        <w:spacing w:line="276" w:lineRule="auto"/>
        <w:ind w:left="0" w:right="0"/>
        <w:jc w:val="left"/>
        <w:rPr>
          <w:rFonts w:ascii="Times New Roman" w:hAnsi="Times New Roman"/>
          <w:sz w:val="24"/>
          <w:szCs w:val="24"/>
        </w:rPr>
      </w:pPr>
      <w:r w:rsidRPr="005C44D0">
        <w:rPr>
          <w:rFonts w:ascii="Times New Roman" w:hAnsi="Times New Roman"/>
          <w:sz w:val="24"/>
          <w:szCs w:val="24"/>
          <w:shd w:val="clear" w:color="auto" w:fill="D9D9D9" w:themeFill="background1" w:themeFillShade="D9"/>
        </w:rPr>
        <w:t>CLÁUSULA</w:t>
      </w:r>
      <w:r w:rsidRPr="005C44D0">
        <w:rPr>
          <w:rFonts w:ascii="Times New Roman" w:hAnsi="Times New Roman"/>
          <w:caps/>
          <w:sz w:val="24"/>
          <w:szCs w:val="24"/>
          <w:shd w:val="clear" w:color="auto" w:fill="D9D9D9" w:themeFill="background1" w:themeFillShade="D9"/>
        </w:rPr>
        <w:t xml:space="preserve"> DÉCIMA quarta</w:t>
      </w:r>
      <w:r w:rsidRPr="005C44D0">
        <w:rPr>
          <w:rFonts w:ascii="Times New Roman" w:hAnsi="Times New Roman"/>
          <w:sz w:val="24"/>
          <w:szCs w:val="24"/>
          <w:shd w:val="clear" w:color="auto" w:fill="D9D9D9" w:themeFill="background1" w:themeFillShade="D9"/>
        </w:rPr>
        <w:t xml:space="preserve"> – DOS CASOS OMISSOS</w:t>
      </w:r>
    </w:p>
    <w:p w14:paraId="444AFF18"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t>14.1.</w:t>
      </w:r>
      <w:r w:rsidRPr="005C44D0">
        <w:rPr>
          <w:rFonts w:ascii="Times New Roman" w:hAnsi="Times New Roman" w:cs="Times New Roman"/>
        </w:rPr>
        <w:t xml:space="preserve"> Os casos omissos serão decididos pelo contratante, segundo as disposições contidas na </w:t>
      </w:r>
      <w:r w:rsidRPr="005C44D0">
        <w:rPr>
          <w:rFonts w:ascii="Times New Roman" w:hAnsi="Times New Roman" w:cs="Times New Roman"/>
          <w:b/>
          <w:bCs/>
        </w:rPr>
        <w:t>Lei nº 14.133, de 2021</w:t>
      </w:r>
      <w:r w:rsidRPr="005C44D0">
        <w:rPr>
          <w:rFonts w:ascii="Times New Roman" w:hAnsi="Times New Roman" w:cs="Times New Roman"/>
        </w:rPr>
        <w:t xml:space="preserve">, e demais normas federais aplicáveis e, subsidiariamente, segundo as disposições contidas na Lei nº </w:t>
      </w:r>
      <w:r w:rsidRPr="005C44D0">
        <w:rPr>
          <w:rFonts w:ascii="Times New Roman" w:hAnsi="Times New Roman" w:cs="Times New Roman"/>
          <w:b/>
          <w:bCs/>
        </w:rPr>
        <w:t>8.078, de 1990</w:t>
      </w:r>
      <w:r w:rsidRPr="005C44D0">
        <w:rPr>
          <w:rFonts w:ascii="Times New Roman" w:hAnsi="Times New Roman" w:cs="Times New Roman"/>
        </w:rPr>
        <w:t xml:space="preserve"> – Código de Defesa do Consumidor – e normas e princípios gerais dos contratos.</w:t>
      </w:r>
    </w:p>
    <w:p w14:paraId="0C290F31" w14:textId="77777777" w:rsidR="00AC2106" w:rsidRPr="005C44D0" w:rsidRDefault="00AC2106" w:rsidP="002915AB">
      <w:pPr>
        <w:pStyle w:val="Recuodecorpodetexto2"/>
        <w:tabs>
          <w:tab w:val="left" w:pos="284"/>
        </w:tabs>
        <w:spacing w:before="0" w:after="0" w:line="240" w:lineRule="auto"/>
        <w:ind w:left="0"/>
        <w:rPr>
          <w:rFonts w:ascii="Times New Roman" w:hAnsi="Times New Roman"/>
        </w:rPr>
      </w:pPr>
    </w:p>
    <w:p w14:paraId="1E388B9E" w14:textId="77777777" w:rsidR="00AC2106" w:rsidRPr="005C44D0" w:rsidRDefault="00AC2106" w:rsidP="00AC2106">
      <w:pPr>
        <w:pStyle w:val="Ttulo1"/>
        <w:shd w:val="clear" w:color="auto" w:fill="D9D9D9" w:themeFill="background1" w:themeFillShade="D9"/>
        <w:spacing w:line="276" w:lineRule="auto"/>
        <w:ind w:left="0" w:right="0"/>
        <w:jc w:val="left"/>
        <w:rPr>
          <w:rFonts w:ascii="Times New Roman" w:hAnsi="Times New Roman"/>
          <w:sz w:val="24"/>
          <w:szCs w:val="24"/>
        </w:rPr>
      </w:pPr>
      <w:r w:rsidRPr="005C44D0">
        <w:rPr>
          <w:rFonts w:ascii="Times New Roman" w:hAnsi="Times New Roman"/>
          <w:sz w:val="24"/>
          <w:szCs w:val="24"/>
          <w:shd w:val="clear" w:color="auto" w:fill="D9D9D9" w:themeFill="background1" w:themeFillShade="D9"/>
        </w:rPr>
        <w:t>CLÁUSULA</w:t>
      </w:r>
      <w:r w:rsidRPr="005C44D0">
        <w:rPr>
          <w:rFonts w:ascii="Times New Roman" w:hAnsi="Times New Roman"/>
          <w:caps/>
          <w:sz w:val="24"/>
          <w:szCs w:val="24"/>
          <w:shd w:val="clear" w:color="auto" w:fill="D9D9D9" w:themeFill="background1" w:themeFillShade="D9"/>
        </w:rPr>
        <w:t xml:space="preserve"> décima quinta</w:t>
      </w:r>
      <w:r w:rsidRPr="005C44D0">
        <w:rPr>
          <w:rFonts w:ascii="Times New Roman" w:hAnsi="Times New Roman"/>
          <w:sz w:val="24"/>
          <w:szCs w:val="24"/>
          <w:shd w:val="clear" w:color="auto" w:fill="D9D9D9" w:themeFill="background1" w:themeFillShade="D9"/>
        </w:rPr>
        <w:t xml:space="preserve"> – DAS SANÇÕES ADMINISTRATIVAS</w:t>
      </w:r>
    </w:p>
    <w:p w14:paraId="7A50E471" w14:textId="77777777" w:rsidR="00AC2106" w:rsidRPr="005C44D0"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15.1.</w:t>
      </w:r>
      <w:r w:rsidRPr="005C44D0">
        <w:rPr>
          <w:rFonts w:ascii="Times New Roman" w:hAnsi="Times New Roman" w:cs="Times New Roman"/>
        </w:rPr>
        <w:t xml:space="preserve"> Comete infração administrativa o fornecedor que praticar quaisquer das hipóteses previstas no art. 155 da Lei nº 14.133, de 2021, quais sejam:</w:t>
      </w:r>
    </w:p>
    <w:p w14:paraId="0C58BE29" w14:textId="77777777" w:rsidR="00AC2106" w:rsidRPr="003F2E58" w:rsidRDefault="00AC2106" w:rsidP="00AC2106">
      <w:pPr>
        <w:spacing w:before="0" w:line="276" w:lineRule="auto"/>
        <w:rPr>
          <w:rFonts w:ascii="Times New Roman" w:hAnsi="Times New Roman" w:cs="Times New Roman"/>
        </w:rPr>
      </w:pPr>
      <w:r w:rsidRPr="005C44D0">
        <w:rPr>
          <w:rFonts w:ascii="Times New Roman" w:hAnsi="Times New Roman" w:cs="Times New Roman"/>
        </w:rPr>
        <w:t xml:space="preserve">15.1.1. dar causa à inexecução </w:t>
      </w:r>
      <w:r w:rsidRPr="003F2E58">
        <w:rPr>
          <w:rFonts w:ascii="Times New Roman" w:hAnsi="Times New Roman" w:cs="Times New Roman"/>
        </w:rPr>
        <w:t>parcial do contrato;</w:t>
      </w:r>
    </w:p>
    <w:p w14:paraId="4383EF28"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.1.2. dar causa à inexecução parcial do contrato que cause grave dano à Administração, ao funcionamento dos serviços públicos ou ao interesse coletivo;</w:t>
      </w:r>
    </w:p>
    <w:p w14:paraId="377A9737"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.1.3. dar causa à inexecução total do contrato;</w:t>
      </w:r>
    </w:p>
    <w:p w14:paraId="7507EFF8"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.1.4. deixar de entregar a documentação exigida para o certame;</w:t>
      </w:r>
    </w:p>
    <w:p w14:paraId="4C8DF8E0"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.1.5. não manter a proposta, salvo em decorrência de fato superveniente devidamente justificado;</w:t>
      </w:r>
    </w:p>
    <w:p w14:paraId="7D9185E8"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.1.6. não celebrar o contrato ou não entregar a documentação exigida para a contratação, quando convocado dentro do prazo de validade de sua proposta;</w:t>
      </w:r>
    </w:p>
    <w:p w14:paraId="52CB21FF"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.1.7.  ensejar o retardamento da execução ou da entrega do objeto da licitação sem motivo justificado;</w:t>
      </w:r>
    </w:p>
    <w:p w14:paraId="55E41245"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.1.8. apresentar declaração ou documentação falsa exigida para o certame ou prestar declaração falsa durante a dispensa eletrônica ou a execução do contrato;</w:t>
      </w:r>
    </w:p>
    <w:p w14:paraId="299DCAB8"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.1.9. fraudar a dispensa eletrônica ou praticar ato fraudulento na execução do contrato;</w:t>
      </w:r>
    </w:p>
    <w:p w14:paraId="2576ACAB"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.1.10. comportar-se de modo inidôneo ou cometer fraude de qualquer natureza;</w:t>
      </w:r>
    </w:p>
    <w:p w14:paraId="54CADBF6"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5653CEB"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.1.11. praticar atos ilícitos com vistas a frustrar os objetivos deste certame.</w:t>
      </w:r>
    </w:p>
    <w:p w14:paraId="17DEC0F7"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.1.12. praticar ato lesivo previsto no art. 5º da Lei nº 12.846, de 1º de agosto de 2013.</w:t>
      </w:r>
    </w:p>
    <w:p w14:paraId="579D830B"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lastRenderedPageBreak/>
        <w:t>15.2.</w:t>
      </w:r>
      <w:r w:rsidRPr="003F2E58">
        <w:rPr>
          <w:rFonts w:ascii="Times New Roman" w:hAnsi="Times New Roman" w:cs="Times New Roman"/>
        </w:rPr>
        <w:t xml:space="preserve"> O fornecedor que cometer qualquer das infrações discriminadas nos subitens anteriores ficará sujeito, sem prejuízo da responsabilidade civil e criminal, às seguintes sanções:</w:t>
      </w:r>
    </w:p>
    <w:p w14:paraId="50B9297E" w14:textId="77777777" w:rsidR="00AC2106" w:rsidRPr="003F2E58" w:rsidRDefault="00AC2106" w:rsidP="00AC2106">
      <w:pPr>
        <w:spacing w:before="0" w:line="276" w:lineRule="auto"/>
        <w:rPr>
          <w:rFonts w:ascii="Times New Roman" w:hAnsi="Times New Roman" w:cs="Times New Roman"/>
        </w:rPr>
      </w:pPr>
      <w:r w:rsidRPr="003F2E58">
        <w:rPr>
          <w:rFonts w:ascii="Times New Roman" w:hAnsi="Times New Roman" w:cs="Times New Roman"/>
        </w:rPr>
        <w:t xml:space="preserve">a) Advertência pela falta do subitem </w:t>
      </w:r>
      <w:r>
        <w:rPr>
          <w:rFonts w:ascii="Times New Roman" w:hAnsi="Times New Roman" w:cs="Times New Roman"/>
        </w:rPr>
        <w:t>15</w:t>
      </w:r>
      <w:r w:rsidRPr="003F2E58">
        <w:rPr>
          <w:rFonts w:ascii="Times New Roman" w:hAnsi="Times New Roman" w:cs="Times New Roman"/>
        </w:rPr>
        <w:t>.1.1 deste Aviso de Contratação Direta, quando não se justificar a imposição de penalidade mais grave;</w:t>
      </w:r>
    </w:p>
    <w:p w14:paraId="6A79A136" w14:textId="77777777" w:rsidR="00AC2106" w:rsidRPr="003F2E58" w:rsidRDefault="00AC2106" w:rsidP="00AC2106">
      <w:pPr>
        <w:spacing w:before="0" w:line="276" w:lineRule="auto"/>
        <w:rPr>
          <w:rFonts w:ascii="Times New Roman" w:hAnsi="Times New Roman" w:cs="Times New Roman"/>
        </w:rPr>
      </w:pPr>
      <w:r w:rsidRPr="003F2E58">
        <w:rPr>
          <w:rFonts w:ascii="Times New Roman" w:hAnsi="Times New Roman" w:cs="Times New Roman"/>
        </w:rPr>
        <w:t xml:space="preserve">b) Multa de 20% (vinte por cento) sobre o valor estimado do(s) item(s) prejudicado(s) pela conduta do fornecedor, por qualquer das infrações dos subitens </w:t>
      </w:r>
      <w:r>
        <w:rPr>
          <w:rFonts w:ascii="Times New Roman" w:hAnsi="Times New Roman" w:cs="Times New Roman"/>
        </w:rPr>
        <w:t>15</w:t>
      </w:r>
      <w:r w:rsidRPr="003F2E58">
        <w:rPr>
          <w:rFonts w:ascii="Times New Roman" w:hAnsi="Times New Roman" w:cs="Times New Roman"/>
        </w:rPr>
        <w:t xml:space="preserve">.1.1 a </w:t>
      </w:r>
      <w:r>
        <w:rPr>
          <w:rFonts w:ascii="Times New Roman" w:hAnsi="Times New Roman" w:cs="Times New Roman"/>
        </w:rPr>
        <w:t>15</w:t>
      </w:r>
      <w:r w:rsidRPr="003F2E58">
        <w:rPr>
          <w:rFonts w:ascii="Times New Roman" w:hAnsi="Times New Roman" w:cs="Times New Roman"/>
        </w:rPr>
        <w:t>.1.12;</w:t>
      </w:r>
    </w:p>
    <w:p w14:paraId="572A77AC" w14:textId="77777777" w:rsidR="00AC2106" w:rsidRPr="003F2E58" w:rsidRDefault="00AC2106" w:rsidP="00AC2106">
      <w:pPr>
        <w:spacing w:before="0" w:line="276" w:lineRule="auto"/>
        <w:rPr>
          <w:rFonts w:ascii="Times New Roman" w:hAnsi="Times New Roman" w:cs="Times New Roman"/>
        </w:rPr>
      </w:pPr>
      <w:r w:rsidRPr="003F2E58">
        <w:rPr>
          <w:rFonts w:ascii="Times New Roman" w:hAnsi="Times New Roman" w:cs="Times New Roman"/>
        </w:rPr>
        <w:t xml:space="preserve">c) Impedimento de licitar e contratar com o </w:t>
      </w:r>
      <w:r w:rsidRPr="003F2E58">
        <w:rPr>
          <w:rFonts w:ascii="Times New Roman" w:hAnsi="Times New Roman" w:cs="Times New Roman"/>
          <w:b/>
          <w:bCs/>
        </w:rPr>
        <w:t>Município de Cidelândia</w:t>
      </w:r>
      <w:r w:rsidRPr="003F2E58">
        <w:rPr>
          <w:rFonts w:ascii="Times New Roman" w:hAnsi="Times New Roman" w:cs="Times New Roman"/>
        </w:rPr>
        <w:t xml:space="preserve">, pelo prazo máximo de 3 (três) anos, nos casos dos subitens </w:t>
      </w:r>
      <w:r>
        <w:rPr>
          <w:rFonts w:ascii="Times New Roman" w:hAnsi="Times New Roman" w:cs="Times New Roman"/>
        </w:rPr>
        <w:t>15</w:t>
      </w:r>
      <w:r w:rsidRPr="003F2E58">
        <w:rPr>
          <w:rFonts w:ascii="Times New Roman" w:hAnsi="Times New Roman" w:cs="Times New Roman"/>
        </w:rPr>
        <w:t xml:space="preserve">.1.2 a </w:t>
      </w:r>
      <w:r>
        <w:rPr>
          <w:rFonts w:ascii="Times New Roman" w:hAnsi="Times New Roman" w:cs="Times New Roman"/>
        </w:rPr>
        <w:t>15</w:t>
      </w:r>
      <w:r w:rsidRPr="003F2E58">
        <w:rPr>
          <w:rFonts w:ascii="Times New Roman" w:hAnsi="Times New Roman" w:cs="Times New Roman"/>
        </w:rPr>
        <w:t>.1.7 deste Aviso de Contratação Direta, quando não se justificar a imposição de penalidade mais grave;</w:t>
      </w:r>
    </w:p>
    <w:p w14:paraId="133DE046" w14:textId="77777777" w:rsidR="00AC2106" w:rsidRPr="003F2E58" w:rsidRDefault="00AC2106" w:rsidP="00AC2106">
      <w:pPr>
        <w:spacing w:before="0" w:line="276" w:lineRule="auto"/>
        <w:rPr>
          <w:rFonts w:ascii="Times New Roman" w:hAnsi="Times New Roman" w:cs="Times New Roman"/>
        </w:rPr>
      </w:pPr>
      <w:r w:rsidRPr="003F2E58">
        <w:rPr>
          <w:rFonts w:ascii="Times New Roman" w:hAnsi="Times New Roman" w:cs="Times New Roman"/>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rPr>
        <w:t>15</w:t>
      </w:r>
      <w:r w:rsidRPr="003F2E58">
        <w:rPr>
          <w:rFonts w:ascii="Times New Roman" w:hAnsi="Times New Roman" w:cs="Times New Roman"/>
        </w:rPr>
        <w:t xml:space="preserve">.1.8 a </w:t>
      </w:r>
      <w:r>
        <w:rPr>
          <w:rFonts w:ascii="Times New Roman" w:hAnsi="Times New Roman" w:cs="Times New Roman"/>
        </w:rPr>
        <w:t>15</w:t>
      </w:r>
      <w:r w:rsidRPr="003F2E58">
        <w:rPr>
          <w:rFonts w:ascii="Times New Roman" w:hAnsi="Times New Roman" w:cs="Times New Roman"/>
        </w:rPr>
        <w:t>.1.12, bem como nos demais casos que justifiquem a imposição da penalidade mais grave;</w:t>
      </w:r>
    </w:p>
    <w:p w14:paraId="47D1884A"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15.3.</w:t>
      </w:r>
      <w:r w:rsidRPr="003F2E58">
        <w:rPr>
          <w:rFonts w:ascii="Times New Roman" w:hAnsi="Times New Roman" w:cs="Times New Roman"/>
        </w:rPr>
        <w:t xml:space="preserve"> A aplicação das sanções previstas neste Contrato não exclui, em hipótese alguma, a obrigação de reparação integral do dano causado à Contratante.</w:t>
      </w:r>
    </w:p>
    <w:p w14:paraId="4C6654D3"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15.4.</w:t>
      </w:r>
      <w:r w:rsidRPr="003F2E58">
        <w:rPr>
          <w:rFonts w:ascii="Times New Roman" w:hAnsi="Times New Roman" w:cs="Times New Roman"/>
        </w:rPr>
        <w:t xml:space="preserve"> Todas as sanções previstas neste Aviso poderão ser aplicadas cumulativamente com a multa.</w:t>
      </w:r>
    </w:p>
    <w:p w14:paraId="0CD1099B"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15.5.</w:t>
      </w:r>
      <w:r w:rsidRPr="003F2E58">
        <w:rPr>
          <w:rFonts w:ascii="Times New Roman" w:hAnsi="Times New Roman" w:cs="Times New Roman"/>
        </w:rPr>
        <w:t xml:space="preserve"> Antes da aplicação da multa, será facultada a defesa do interessado no prazo de 15 (quinze) dias úteis, contado da data de sua intimação.</w:t>
      </w:r>
    </w:p>
    <w:p w14:paraId="4A6A48D0"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15.6.</w:t>
      </w:r>
      <w:r w:rsidRPr="003F2E58">
        <w:rPr>
          <w:rFonts w:ascii="Times New Roman"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6A7834AB"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15.7.</w:t>
      </w:r>
      <w:r w:rsidRPr="003F2E58">
        <w:rPr>
          <w:rFonts w:ascii="Times New Roman" w:hAnsi="Times New Roman" w:cs="Times New Roman"/>
        </w:rPr>
        <w:t xml:space="preserve"> Previamente ao encaminhamento à cobrança judicial, a multa poderá ser recolhida administrativamente no prazo máximo de 30 (trinta) dias, a contar da data do recebimento da comunicação enviada pela autoridade competente.</w:t>
      </w:r>
    </w:p>
    <w:p w14:paraId="20896D8C"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15.8</w:t>
      </w:r>
      <w:r w:rsidRPr="003F2E58">
        <w:rPr>
          <w:rFonts w:ascii="Times New Roman" w:hAnsi="Times New Roman" w:cs="Times New Roman"/>
        </w:rPr>
        <w:t>.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33C5D23"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15.9</w:t>
      </w:r>
      <w:r w:rsidRPr="003F2E58">
        <w:rPr>
          <w:rFonts w:ascii="Times New Roman" w:hAnsi="Times New Roman" w:cs="Times New Roman"/>
        </w:rPr>
        <w:t>. Na aplicação das sanções serão considerados: </w:t>
      </w:r>
    </w:p>
    <w:p w14:paraId="4DCDFA48"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.9.1. a natureza e a gravidade da infração cometida;</w:t>
      </w:r>
    </w:p>
    <w:p w14:paraId="72076B94"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.9.2. as peculiaridades do caso concreto;</w:t>
      </w:r>
    </w:p>
    <w:p w14:paraId="21B6FB49"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.9.3. as circunstâncias agravantes ou atenuantes;</w:t>
      </w:r>
    </w:p>
    <w:p w14:paraId="03D2F65E"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.9.4. os danos que dela provierem para o Contratante;</w:t>
      </w:r>
    </w:p>
    <w:p w14:paraId="4F421544" w14:textId="77777777" w:rsidR="00AC2106" w:rsidRPr="003F2E58" w:rsidRDefault="00AC2106" w:rsidP="00AC2106">
      <w:pPr>
        <w:spacing w:before="0" w:line="276" w:lineRule="auto"/>
        <w:rPr>
          <w:rFonts w:ascii="Times New Roman" w:hAnsi="Times New Roman" w:cs="Times New Roman"/>
        </w:rPr>
      </w:pPr>
      <w:r>
        <w:rPr>
          <w:rFonts w:ascii="Times New Roman" w:hAnsi="Times New Roman" w:cs="Times New Roman"/>
        </w:rPr>
        <w:t>15</w:t>
      </w:r>
      <w:r w:rsidRPr="003F2E58">
        <w:rPr>
          <w:rFonts w:ascii="Times New Roman" w:hAnsi="Times New Roman" w:cs="Times New Roman"/>
        </w:rPr>
        <w:t>.9.5. a implantação ou o aperfeiçoamento de programa de integridade, conforme normas e orientações dos órgãos de controle.</w:t>
      </w:r>
    </w:p>
    <w:p w14:paraId="3536B67C"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 xml:space="preserve">15.10. </w:t>
      </w:r>
      <w:r w:rsidRPr="003F2E58">
        <w:rPr>
          <w:rFonts w:ascii="Times New Roman" w:hAnsi="Times New Roman" w:cs="Times New Roman"/>
        </w:rPr>
        <w:t>Os atos previstos como infrações administrativas na Lei nº 14.133, de 2021, ou em outras normas vigentes da Administração que também sejam tipificados como atos lesivos na Lei nº 12.846, de 1º de agosto de 2013, serão apurados e julgados conjuntamente, nos mesmos autos, observados o rito procedimental e autoridade competente definidos na referida norma.</w:t>
      </w:r>
    </w:p>
    <w:p w14:paraId="0F03724A"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lastRenderedPageBreak/>
        <w:t>15.11.</w:t>
      </w:r>
      <w:r w:rsidRPr="003F2E58">
        <w:rPr>
          <w:rFonts w:ascii="Times New Roman" w:hAnsi="Times New Roman" w:cs="Times New Roman"/>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244400D" w14:textId="77777777" w:rsidR="00AC2106" w:rsidRPr="003F2E58" w:rsidRDefault="00AC2106" w:rsidP="00AC2106">
      <w:pPr>
        <w:spacing w:before="0" w:line="276" w:lineRule="auto"/>
        <w:rPr>
          <w:rFonts w:ascii="Times New Roman" w:hAnsi="Times New Roman" w:cs="Times New Roman"/>
        </w:rPr>
      </w:pPr>
      <w:r w:rsidRPr="00EA1275">
        <w:rPr>
          <w:rFonts w:ascii="Times New Roman" w:hAnsi="Times New Roman" w:cs="Times New Roman"/>
          <w:b/>
          <w:bCs/>
        </w:rPr>
        <w:t>15.12.</w:t>
      </w:r>
      <w:r w:rsidRPr="003F2E58">
        <w:rPr>
          <w:rFonts w:ascii="Times New Roman" w:hAnsi="Times New Roman" w:cs="Times New Roman"/>
        </w:rPr>
        <w:t xml:space="preserve"> O Contratante deverá, no prazo máximo 15 (quinze) dias úteis, contado da data de aplicação da sanção, informar e manter atualizados os dados relativos às sanções por ele aplicadas, para fins de publicidade no SICAF.</w:t>
      </w:r>
    </w:p>
    <w:p w14:paraId="5F59EAEB" w14:textId="77777777" w:rsidR="00AC2106" w:rsidRPr="005C44D0" w:rsidRDefault="00AC2106" w:rsidP="00AC2106">
      <w:pPr>
        <w:pStyle w:val="Recuo2"/>
        <w:tabs>
          <w:tab w:val="left" w:pos="709"/>
        </w:tabs>
        <w:spacing w:line="276" w:lineRule="auto"/>
        <w:ind w:left="0" w:firstLine="0"/>
        <w:rPr>
          <w:rFonts w:ascii="Times New Roman" w:hAnsi="Times New Roman"/>
          <w:sz w:val="24"/>
          <w:szCs w:val="24"/>
        </w:rPr>
      </w:pPr>
      <w:r w:rsidRPr="00EA1275">
        <w:rPr>
          <w:rFonts w:ascii="Times New Roman" w:hAnsi="Times New Roman"/>
          <w:b/>
          <w:bCs/>
        </w:rPr>
        <w:t>15.13.</w:t>
      </w:r>
      <w:r w:rsidRPr="003F2E58">
        <w:rPr>
          <w:rFonts w:ascii="Times New Roman" w:hAnsi="Times New Roman"/>
        </w:rPr>
        <w:t xml:space="preserve"> As sanções</w:t>
      </w:r>
      <w:r w:rsidRPr="005C44D0">
        <w:rPr>
          <w:rFonts w:ascii="Times New Roman" w:hAnsi="Times New Roman"/>
        </w:rPr>
        <w:t xml:space="preserve"> de impedimento de licitar e contratar e declaração de inidoneidade para licitar ou contratar são passíveis de reabilitação na forma do art. 163 da Lei nº 14.133, de 2021</w:t>
      </w:r>
      <w:r w:rsidRPr="005C44D0">
        <w:rPr>
          <w:rFonts w:ascii="Times New Roman" w:hAnsi="Times New Roman"/>
          <w:sz w:val="24"/>
          <w:szCs w:val="24"/>
        </w:rPr>
        <w:t>.</w:t>
      </w:r>
    </w:p>
    <w:p w14:paraId="17961C0E" w14:textId="77777777" w:rsidR="00AC2106" w:rsidRPr="005C44D0" w:rsidRDefault="00AC2106" w:rsidP="002915AB">
      <w:pPr>
        <w:pStyle w:val="Ttulo1"/>
        <w:ind w:left="0" w:right="0"/>
        <w:jc w:val="both"/>
        <w:rPr>
          <w:rFonts w:ascii="Times New Roman" w:hAnsi="Times New Roman"/>
          <w:sz w:val="24"/>
          <w:szCs w:val="24"/>
        </w:rPr>
      </w:pPr>
    </w:p>
    <w:p w14:paraId="74BF0107" w14:textId="77777777" w:rsidR="00AC2106" w:rsidRPr="005C44D0" w:rsidRDefault="00AC2106" w:rsidP="00AC2106">
      <w:pPr>
        <w:shd w:val="clear" w:color="auto" w:fill="D9D9D9" w:themeFill="background1" w:themeFillShade="D9"/>
        <w:autoSpaceDE w:val="0"/>
        <w:autoSpaceDN w:val="0"/>
        <w:adjustRightInd w:val="0"/>
        <w:spacing w:before="0" w:line="276" w:lineRule="auto"/>
        <w:rPr>
          <w:rFonts w:ascii="Times New Roman" w:hAnsi="Times New Roman" w:cs="Times New Roman"/>
          <w:b/>
          <w:bCs/>
        </w:rPr>
      </w:pPr>
      <w:r w:rsidRPr="005C44D0">
        <w:rPr>
          <w:rFonts w:ascii="Times New Roman" w:hAnsi="Times New Roman" w:cs="Times New Roman"/>
          <w:b/>
          <w:bCs/>
        </w:rPr>
        <w:t>CLÁUSULA</w:t>
      </w:r>
      <w:r w:rsidRPr="005C44D0">
        <w:rPr>
          <w:rFonts w:ascii="Times New Roman" w:hAnsi="Times New Roman" w:cs="Times New Roman"/>
          <w:b/>
          <w:bCs/>
          <w:caps/>
        </w:rPr>
        <w:t xml:space="preserve"> DÉCIMA SEXTA </w:t>
      </w:r>
      <w:r w:rsidRPr="005C44D0">
        <w:rPr>
          <w:rFonts w:ascii="Times New Roman" w:hAnsi="Times New Roman" w:cs="Times New Roman"/>
          <w:b/>
          <w:bCs/>
        </w:rPr>
        <w:t>– DO ACOMPANHAMENTO E DA FISCALIZAÇÃO</w:t>
      </w:r>
    </w:p>
    <w:p w14:paraId="5E974F5E" w14:textId="77777777" w:rsidR="00AC2106" w:rsidRDefault="00AC2106" w:rsidP="00AC2106">
      <w:pPr>
        <w:autoSpaceDE w:val="0"/>
        <w:autoSpaceDN w:val="0"/>
        <w:adjustRightInd w:val="0"/>
        <w:spacing w:before="0" w:line="276" w:lineRule="auto"/>
        <w:rPr>
          <w:rStyle w:val="normaltextrun"/>
          <w:rFonts w:ascii="Times New Roman" w:hAnsi="Times New Roman"/>
        </w:rPr>
      </w:pPr>
      <w:r w:rsidRPr="005C44D0">
        <w:rPr>
          <w:rStyle w:val="normaltextrun"/>
          <w:rFonts w:ascii="Times New Roman" w:hAnsi="Times New Roman"/>
          <w:b/>
          <w:bCs/>
        </w:rPr>
        <w:t>16.1.</w:t>
      </w:r>
      <w:r w:rsidRPr="005C44D0">
        <w:rPr>
          <w:rStyle w:val="normaltextrun"/>
          <w:rFonts w:ascii="Times New Roman" w:hAnsi="Times New Roman"/>
        </w:rPr>
        <w:t xml:space="preserve"> A execução do objeto será acompanhada e fiscalizada por Representante da CONTRATANTE,</w:t>
      </w:r>
      <w:r w:rsidRPr="005C44D0">
        <w:rPr>
          <w:rStyle w:val="apple-converted-space"/>
          <w:rFonts w:ascii="Times New Roman" w:hAnsi="Times New Roman" w:cs="Times New Roman"/>
        </w:rPr>
        <w:t> </w:t>
      </w:r>
      <w:r w:rsidRPr="005C44D0">
        <w:rPr>
          <w:rStyle w:val="normaltextrun"/>
          <w:rFonts w:ascii="Times New Roman" w:hAnsi="Times New Roman"/>
        </w:rPr>
        <w:t>por ela designada, nos termos do art. 117 da Lei 14.133/2021.</w:t>
      </w:r>
    </w:p>
    <w:p w14:paraId="6DCCC3A7" w14:textId="77777777" w:rsidR="00AC2106" w:rsidRPr="00C9734C" w:rsidRDefault="00AC2106" w:rsidP="00AC2106">
      <w:pPr>
        <w:autoSpaceDE w:val="0"/>
        <w:autoSpaceDN w:val="0"/>
        <w:adjustRightInd w:val="0"/>
        <w:spacing w:before="0" w:line="276" w:lineRule="auto"/>
        <w:rPr>
          <w:rFonts w:ascii="Times New Roman" w:hAnsi="Times New Roman" w:cs="Times New Roman"/>
        </w:rPr>
      </w:pPr>
      <w:r w:rsidRPr="00147F5A">
        <w:rPr>
          <w:rStyle w:val="normaltextrun"/>
          <w:rFonts w:ascii="Times New Roman" w:hAnsi="Times New Roman"/>
          <w:b/>
          <w:bCs/>
        </w:rPr>
        <w:t xml:space="preserve">16.2. </w:t>
      </w:r>
      <w:r>
        <w:rPr>
          <w:rStyle w:val="normaltextrun"/>
          <w:rFonts w:ascii="Times New Roman" w:hAnsi="Times New Roman"/>
          <w:b/>
          <w:bCs/>
        </w:rPr>
        <w:t xml:space="preserve"> </w:t>
      </w:r>
      <w:r w:rsidRPr="00C9734C">
        <w:rPr>
          <w:rFonts w:ascii="Times New Roman" w:hAnsi="Times New Roman" w:cs="Times New Roman"/>
        </w:rPr>
        <w:t>A fiscalização do contrato será realizada de forma sistemática pela Administração, especialmente no início da prestação dos serviços, adotando as seguintes providências:</w:t>
      </w:r>
    </w:p>
    <w:p w14:paraId="637ADD32" w14:textId="77777777" w:rsidR="00AC2106" w:rsidRPr="00C9734C" w:rsidRDefault="00AC2106" w:rsidP="00AC2106">
      <w:pPr>
        <w:autoSpaceDE w:val="0"/>
        <w:autoSpaceDN w:val="0"/>
        <w:adjustRightInd w:val="0"/>
        <w:spacing w:before="0" w:line="276" w:lineRule="auto"/>
        <w:rPr>
          <w:rFonts w:ascii="Times New Roman" w:hAnsi="Times New Roman" w:cs="Times New Roman"/>
        </w:rPr>
      </w:pPr>
      <w:r w:rsidRPr="00C9734C">
        <w:rPr>
          <w:rFonts w:ascii="Times New Roman" w:hAnsi="Times New Roman" w:cs="Times New Roman"/>
        </w:rPr>
        <w:t>I – Elaborar planilha-resumo contendo a consolidação do Contrato Administrativo e das obrigações firmadas, devendo incluir a relação de todos os empregados terceirizados que prestam serviços no órgão, organizados por contrato, com as seguintes informações: nome completo, número do CPF, função exercida, salário, adicionais, gratificações, benefícios recebidos e respectivas quantidades (vale-transporte, auxílio-alimentação), horário de trabalho, férias, licenças, faltas, ocorrências e horas extras trabalhadas;</w:t>
      </w:r>
    </w:p>
    <w:p w14:paraId="7B84A6FE" w14:textId="77777777" w:rsidR="00AC2106" w:rsidRPr="00C9734C" w:rsidRDefault="00AC2106" w:rsidP="00AC2106">
      <w:pPr>
        <w:autoSpaceDE w:val="0"/>
        <w:autoSpaceDN w:val="0"/>
        <w:adjustRightInd w:val="0"/>
        <w:spacing w:before="0" w:line="276" w:lineRule="auto"/>
        <w:rPr>
          <w:rFonts w:ascii="Times New Roman" w:hAnsi="Times New Roman" w:cs="Times New Roman"/>
        </w:rPr>
      </w:pPr>
      <w:r w:rsidRPr="00C9734C">
        <w:rPr>
          <w:rFonts w:ascii="Times New Roman" w:hAnsi="Times New Roman" w:cs="Times New Roman"/>
        </w:rPr>
        <w:t>II – Conferir, por amostragem, as anotações constantes nas Carteiras de Trabalho e Previdência Social (CTPS) dos empregados, confrontando-as com as informações fornecidas pela contratada e pelos próprios trabalhadores, atentando-se especialmente para a data de início do vínculo empregatício, a função exercida, a remuneração discriminada (salário-base, adicionais e gratificações) e eventuais alterações contratuais;</w:t>
      </w:r>
    </w:p>
    <w:p w14:paraId="2B076AB1" w14:textId="77777777" w:rsidR="00AC2106" w:rsidRPr="00C9734C" w:rsidRDefault="00AC2106" w:rsidP="00AC2106">
      <w:pPr>
        <w:autoSpaceDE w:val="0"/>
        <w:autoSpaceDN w:val="0"/>
        <w:adjustRightInd w:val="0"/>
        <w:spacing w:before="0" w:line="276" w:lineRule="auto"/>
        <w:rPr>
          <w:rFonts w:ascii="Times New Roman" w:hAnsi="Times New Roman" w:cs="Times New Roman"/>
        </w:rPr>
      </w:pPr>
      <w:r w:rsidRPr="00C9734C">
        <w:rPr>
          <w:rFonts w:ascii="Times New Roman" w:hAnsi="Times New Roman" w:cs="Times New Roman"/>
        </w:rPr>
        <w:t>III – Verificar a compatibilidade do número de terceirizados e das funções desempenhadas com o previsto no Contrato Administrativo;</w:t>
      </w:r>
    </w:p>
    <w:p w14:paraId="5694CB10" w14:textId="77777777" w:rsidR="00AC2106" w:rsidRPr="00C9734C" w:rsidRDefault="00AC2106" w:rsidP="00AC2106">
      <w:pPr>
        <w:autoSpaceDE w:val="0"/>
        <w:autoSpaceDN w:val="0"/>
        <w:adjustRightInd w:val="0"/>
        <w:spacing w:before="0" w:line="276" w:lineRule="auto"/>
        <w:rPr>
          <w:rFonts w:ascii="Times New Roman" w:hAnsi="Times New Roman" w:cs="Times New Roman"/>
        </w:rPr>
      </w:pPr>
      <w:r w:rsidRPr="00C9734C">
        <w:rPr>
          <w:rFonts w:ascii="Times New Roman" w:hAnsi="Times New Roman" w:cs="Times New Roman"/>
        </w:rPr>
        <w:t>IV – Observar que os salários praticados não sejam inferiores ao estipulado no contrato, na norma coletiva aplicável ou no piso salarial regional vigente;</w:t>
      </w:r>
    </w:p>
    <w:p w14:paraId="253EF896" w14:textId="77777777" w:rsidR="00AC2106" w:rsidRPr="00C9734C" w:rsidRDefault="00AC2106" w:rsidP="00AC2106">
      <w:pPr>
        <w:autoSpaceDE w:val="0"/>
        <w:autoSpaceDN w:val="0"/>
        <w:adjustRightInd w:val="0"/>
        <w:spacing w:before="0" w:line="276" w:lineRule="auto"/>
        <w:rPr>
          <w:rFonts w:ascii="Times New Roman" w:hAnsi="Times New Roman" w:cs="Times New Roman"/>
        </w:rPr>
      </w:pPr>
      <w:r w:rsidRPr="00C9734C">
        <w:rPr>
          <w:rFonts w:ascii="Times New Roman" w:hAnsi="Times New Roman" w:cs="Times New Roman"/>
        </w:rPr>
        <w:t>V – Consultar as normas coletivas aplicáveis (acordos ou convenções coletivas de trabalho) para identificar obrigações adicionais, tais como concessão de auxílio-alimentação ou outros benefícios;</w:t>
      </w:r>
    </w:p>
    <w:p w14:paraId="7BD348D0" w14:textId="77777777" w:rsidR="00AC2106" w:rsidRPr="00C9734C" w:rsidRDefault="00AC2106" w:rsidP="00AC2106">
      <w:pPr>
        <w:autoSpaceDE w:val="0"/>
        <w:autoSpaceDN w:val="0"/>
        <w:adjustRightInd w:val="0"/>
        <w:spacing w:before="0" w:line="276" w:lineRule="auto"/>
        <w:rPr>
          <w:rFonts w:ascii="Times New Roman" w:hAnsi="Times New Roman" w:cs="Times New Roman"/>
        </w:rPr>
      </w:pPr>
      <w:r w:rsidRPr="00C9734C">
        <w:rPr>
          <w:rFonts w:ascii="Times New Roman" w:hAnsi="Times New Roman" w:cs="Times New Roman"/>
        </w:rPr>
        <w:t>VI – Verificar a existência de condições insalubres ou perigosas no local de trabalho, assegurando o pagamento dos respectivos adicionais e a adoção de medidas de proteção, inclusive o fornecimento de Equipamentos de Proteção Individual (EPIs), conforme os Programas de Prevenção de Riscos Ambientais (PPRA) ou Programa de Gerenciamento de Riscos (PGR) da empresa contratada;</w:t>
      </w:r>
    </w:p>
    <w:p w14:paraId="739D47D9" w14:textId="77777777" w:rsidR="00AC2106" w:rsidRDefault="00AC2106" w:rsidP="00AC2106">
      <w:pPr>
        <w:autoSpaceDE w:val="0"/>
        <w:autoSpaceDN w:val="0"/>
        <w:adjustRightInd w:val="0"/>
        <w:spacing w:before="0" w:line="276" w:lineRule="auto"/>
        <w:rPr>
          <w:rFonts w:ascii="Times New Roman" w:hAnsi="Times New Roman" w:cs="Times New Roman"/>
          <w:b/>
          <w:bCs/>
          <w:color w:val="FF0000"/>
        </w:rPr>
      </w:pPr>
      <w:r w:rsidRPr="00C872B1">
        <w:rPr>
          <w:rFonts w:ascii="Times New Roman" w:hAnsi="Times New Roman" w:cs="Times New Roman"/>
        </w:rPr>
        <w:lastRenderedPageBreak/>
        <w:t>VII – Observar o cumprimento da obrigação relacionada à existência e regularidade do seguro-garantia previsto na Cláusula 17, deste contrato.</w:t>
      </w:r>
      <w:r>
        <w:rPr>
          <w:rFonts w:ascii="Times New Roman" w:hAnsi="Times New Roman" w:cs="Times New Roman"/>
        </w:rPr>
        <w:t xml:space="preserve"> </w:t>
      </w:r>
    </w:p>
    <w:p w14:paraId="73DA4C6F" w14:textId="77777777" w:rsidR="00AC2106" w:rsidRPr="00A12DA7" w:rsidRDefault="00AC2106" w:rsidP="00AC2106">
      <w:pPr>
        <w:autoSpaceDE w:val="0"/>
        <w:autoSpaceDN w:val="0"/>
        <w:adjustRightInd w:val="0"/>
        <w:spacing w:before="0" w:line="276" w:lineRule="auto"/>
        <w:rPr>
          <w:rFonts w:ascii="Times New Roman" w:hAnsi="Times New Roman" w:cs="Times New Roman"/>
        </w:rPr>
      </w:pPr>
      <w:r w:rsidRPr="00880513">
        <w:rPr>
          <w:rFonts w:ascii="Times New Roman" w:hAnsi="Times New Roman" w:cs="Times New Roman"/>
          <w:b/>
          <w:bCs/>
        </w:rPr>
        <w:t>16.3.</w:t>
      </w:r>
      <w:r w:rsidRPr="00A12DA7">
        <w:rPr>
          <w:rFonts w:ascii="Times New Roman" w:hAnsi="Times New Roman" w:cs="Times New Roman"/>
        </w:rPr>
        <w:t xml:space="preserve"> A Administração fiscalizará o cumprimento das obrigações trabalhistas e sociais nas contratações de natureza continuada com dedicação exclusiva de mão de obra pela contratada, exigindo, mensalmente, a comprovação do atendimento, dentre outras, das seguintes obrigações:</w:t>
      </w:r>
    </w:p>
    <w:p w14:paraId="18B3413A"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I – Anotação regular na Carteira de Trabalho e Previdência Social (CTPS) dos empregados vinculados à execução contratual;</w:t>
      </w:r>
      <w:r>
        <w:rPr>
          <w:rFonts w:ascii="Times New Roman" w:hAnsi="Times New Roman" w:cs="Times New Roman"/>
        </w:rPr>
        <w:t xml:space="preserve"> </w:t>
      </w:r>
    </w:p>
    <w:p w14:paraId="2FDA0E23"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II – Regularidade perante a Seguridade Social, nos termos do art. 195, §3º, da Constituição Federal, sob pena de rescisão contratual;</w:t>
      </w:r>
      <w:r>
        <w:rPr>
          <w:rFonts w:ascii="Times New Roman" w:hAnsi="Times New Roman" w:cs="Times New Roman"/>
        </w:rPr>
        <w:t xml:space="preserve"> </w:t>
      </w:r>
    </w:p>
    <w:p w14:paraId="5B5D13CE"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III – Recolhimento do Fundo de Garantia do Tempo de Serviço (FGTS) relativo ao mês anterior, salvo se os depósitos forem realizados diretamente pela Administração, conforme previsto no instrumento convocatório;</w:t>
      </w:r>
      <w:r>
        <w:rPr>
          <w:rFonts w:ascii="Times New Roman" w:hAnsi="Times New Roman" w:cs="Times New Roman"/>
        </w:rPr>
        <w:t xml:space="preserve"> </w:t>
      </w:r>
    </w:p>
    <w:p w14:paraId="1CCD9D6E"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IV – Pagamento de salários no prazo legal, correspondentes ao mês anterior;</w:t>
      </w:r>
      <w:r>
        <w:rPr>
          <w:rFonts w:ascii="Times New Roman" w:hAnsi="Times New Roman" w:cs="Times New Roman"/>
        </w:rPr>
        <w:t xml:space="preserve"> </w:t>
      </w:r>
    </w:p>
    <w:p w14:paraId="171D4567"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V – Fornecimento de vale-transporte e auxílio-alimentação, quando devidos;</w:t>
      </w:r>
      <w:r>
        <w:rPr>
          <w:rFonts w:ascii="Times New Roman" w:hAnsi="Times New Roman" w:cs="Times New Roman"/>
        </w:rPr>
        <w:t xml:space="preserve"> </w:t>
      </w:r>
    </w:p>
    <w:p w14:paraId="58FC3BFC"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VI – Pagamento do 13º (décimo terceiro) salário;</w:t>
      </w:r>
      <w:r>
        <w:rPr>
          <w:rFonts w:ascii="Times New Roman" w:hAnsi="Times New Roman" w:cs="Times New Roman"/>
        </w:rPr>
        <w:t xml:space="preserve"> </w:t>
      </w:r>
    </w:p>
    <w:p w14:paraId="5F961BE5"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VII – Concessão de férias, com o respectivo pagamento do adicional constitucional;</w:t>
      </w:r>
      <w:r w:rsidRPr="00A12DA7">
        <w:rPr>
          <w:rFonts w:ascii="Times New Roman" w:hAnsi="Times New Roman" w:cs="Times New Roman"/>
        </w:rPr>
        <w:br/>
        <w:t>VIII – Realização dos exames médicos admissionais, periódicos, demissionais e complementares, quando aplicáveis;</w:t>
      </w:r>
      <w:r>
        <w:rPr>
          <w:rFonts w:ascii="Times New Roman" w:hAnsi="Times New Roman" w:cs="Times New Roman"/>
        </w:rPr>
        <w:t xml:space="preserve"> </w:t>
      </w:r>
    </w:p>
    <w:p w14:paraId="1CB908DE"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IX – Fornecimento e entrega de Equipamentos de Proteção Individual (EPIs) aos trabalhadores, mediante recibo;</w:t>
      </w:r>
      <w:r>
        <w:rPr>
          <w:rFonts w:ascii="Times New Roman" w:hAnsi="Times New Roman" w:cs="Times New Roman"/>
        </w:rPr>
        <w:t xml:space="preserve"> </w:t>
      </w:r>
    </w:p>
    <w:p w14:paraId="0195FCFA"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X – Realização de cursos de treinamento e reciclagem exigidos por lei, quando aplicável;</w:t>
      </w:r>
      <w:r w:rsidRPr="00A12DA7">
        <w:rPr>
          <w:rFonts w:ascii="Times New Roman" w:hAnsi="Times New Roman" w:cs="Times New Roman"/>
        </w:rPr>
        <w:br/>
        <w:t>XI – Encaminhamento ao Ministério do Trabalho e Emprego das informações exigidas pela legislação trabalhista, tais como RAIS e CAGED;</w:t>
      </w:r>
      <w:r>
        <w:rPr>
          <w:rFonts w:ascii="Times New Roman" w:hAnsi="Times New Roman" w:cs="Times New Roman"/>
        </w:rPr>
        <w:t xml:space="preserve"> </w:t>
      </w:r>
    </w:p>
    <w:p w14:paraId="7216AB81"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XII – Cumprimento das obrigações previstas em convenções coletivas, acordos coletivos de trabalho ou sentença normativa em dissídio coletivo;</w:t>
      </w:r>
      <w:r>
        <w:rPr>
          <w:rFonts w:ascii="Times New Roman" w:hAnsi="Times New Roman" w:cs="Times New Roman"/>
        </w:rPr>
        <w:t xml:space="preserve"> </w:t>
      </w:r>
    </w:p>
    <w:p w14:paraId="6ABE65E7" w14:textId="77777777" w:rsidR="00AC2106" w:rsidRDefault="00AC2106" w:rsidP="00AC2106">
      <w:pPr>
        <w:autoSpaceDE w:val="0"/>
        <w:autoSpaceDN w:val="0"/>
        <w:adjustRightInd w:val="0"/>
        <w:spacing w:before="0" w:line="276" w:lineRule="auto"/>
        <w:rPr>
          <w:rFonts w:ascii="Times New Roman" w:hAnsi="Times New Roman" w:cs="Times New Roman"/>
        </w:rPr>
      </w:pPr>
      <w:r w:rsidRPr="00A12DA7">
        <w:rPr>
          <w:rFonts w:ascii="Times New Roman" w:hAnsi="Times New Roman" w:cs="Times New Roman"/>
        </w:rPr>
        <w:t>XIII – Cumprimento integral das demais obrigações previstas na Consolidação das Leis do Trabalho (CLT) relativas aos empregados vinculados à execução do contrato.</w:t>
      </w:r>
    </w:p>
    <w:p w14:paraId="255845D5" w14:textId="77777777" w:rsidR="00AC2106" w:rsidRPr="00880513" w:rsidRDefault="00AC2106" w:rsidP="00AC2106">
      <w:pPr>
        <w:autoSpaceDE w:val="0"/>
        <w:autoSpaceDN w:val="0"/>
        <w:adjustRightInd w:val="0"/>
        <w:spacing w:before="0" w:line="276" w:lineRule="auto"/>
        <w:rPr>
          <w:rFonts w:ascii="Times New Roman" w:hAnsi="Times New Roman" w:cs="Times New Roman"/>
        </w:rPr>
      </w:pPr>
      <w:r w:rsidRPr="00880513">
        <w:rPr>
          <w:rFonts w:ascii="Times New Roman" w:hAnsi="Times New Roman" w:cs="Times New Roman"/>
          <w:b/>
          <w:bCs/>
        </w:rPr>
        <w:t>16.</w:t>
      </w:r>
      <w:r>
        <w:rPr>
          <w:rFonts w:ascii="Times New Roman" w:hAnsi="Times New Roman" w:cs="Times New Roman"/>
          <w:b/>
          <w:bCs/>
        </w:rPr>
        <w:t>4</w:t>
      </w:r>
      <w:r w:rsidRPr="00880513">
        <w:rPr>
          <w:rFonts w:ascii="Times New Roman" w:hAnsi="Times New Roman" w:cs="Times New Roman"/>
          <w:b/>
          <w:bCs/>
        </w:rPr>
        <w:t>.</w:t>
      </w:r>
      <w:r w:rsidRPr="00880513">
        <w:rPr>
          <w:rFonts w:ascii="Times New Roman" w:hAnsi="Times New Roman" w:cs="Times New Roman"/>
        </w:rPr>
        <w:t xml:space="preserve"> A Administração contratante deverá, por meio do fiscal designado, exercer a fiscalização da execução do contrato, com especial atenção à regularidade trabalhista, previdenciária e fiscal da contratada, adotando, para tanto, as seguintes medidas:</w:t>
      </w:r>
    </w:p>
    <w:p w14:paraId="467BB9F8" w14:textId="77777777" w:rsidR="00AC2106" w:rsidRPr="008A5373"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 1º Para fins de verificação do cumprimento das obrigações relativas ao Fundo de Garantia do Tempo de Serviço – FGTS, a contratada deverá apresentar, mensalmente, os seguintes documentos:</w:t>
      </w:r>
    </w:p>
    <w:p w14:paraId="139A44C6" w14:textId="77777777" w:rsidR="00AC2106"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I – Cópia do Protocolo de Envio de Arquivos, emitido pela Conectividade Social (GFIP);</w:t>
      </w:r>
      <w:r w:rsidRPr="008A5373">
        <w:rPr>
          <w:rFonts w:ascii="Times New Roman" w:hAnsi="Times New Roman" w:cs="Times New Roman"/>
        </w:rPr>
        <w:br/>
        <w:t>II – Cópia da Guia de Recolhimento do FGTS (GRF), com autenticação mecânica ou acompanhada de comprovante de recolhimento bancário ou comprovante emitido em caso de recolhimento pela Internet;</w:t>
      </w:r>
      <w:r w:rsidRPr="008A5373">
        <w:rPr>
          <w:rFonts w:ascii="Times New Roman" w:hAnsi="Times New Roman" w:cs="Times New Roman"/>
        </w:rPr>
        <w:br/>
        <w:t>III – Cópia da Relação dos Trabalhadores Constantes do Arquivo SEFIP (RE);</w:t>
      </w:r>
    </w:p>
    <w:p w14:paraId="204D2611" w14:textId="77777777" w:rsidR="00AC2106" w:rsidRPr="008A5373"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IV – Cópia da Relação de Tomadores/Obras (RET).</w:t>
      </w:r>
    </w:p>
    <w:p w14:paraId="4ABA0E40" w14:textId="77777777" w:rsidR="00AC2106" w:rsidRPr="008A5373"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lastRenderedPageBreak/>
        <w:t>§ 2º Para fins de verificação do cumprimento das obrigações previdenciárias perante o Instituto Nacional do Seguro Social – INSS, a contratada deverá apresentar, mensalmente, os seguintes documentos:</w:t>
      </w:r>
    </w:p>
    <w:p w14:paraId="5EC1904E" w14:textId="77777777" w:rsidR="00AC2106"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I – Cópia do Protocolo de Envio de Arquivos, emitido pela Conectividade Social (GEFIP);</w:t>
      </w:r>
    </w:p>
    <w:p w14:paraId="42C9DF1F" w14:textId="77777777" w:rsidR="00AC2106"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II – Cópia do Comprovante de Declaração à Previdência Social;</w:t>
      </w:r>
      <w:r>
        <w:rPr>
          <w:rFonts w:ascii="Times New Roman" w:hAnsi="Times New Roman" w:cs="Times New Roman"/>
        </w:rPr>
        <w:t xml:space="preserve"> </w:t>
      </w:r>
    </w:p>
    <w:p w14:paraId="5581797C" w14:textId="77777777" w:rsidR="00AC2106"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III – Cópia da Guia da Previdência Social (GPS), com autenticação mecânica ou acompanhada de comprovante de recolhimento bancário ou comprovante emitido em caso de recolhimento pela Internet;</w:t>
      </w:r>
      <w:r w:rsidRPr="008A5373">
        <w:rPr>
          <w:rFonts w:ascii="Times New Roman" w:hAnsi="Times New Roman" w:cs="Times New Roman"/>
        </w:rPr>
        <w:br/>
        <w:t>IV – Cópia da Relação dos Trabalhadores Constantes do Arquivo SEFIP (RE);</w:t>
      </w:r>
    </w:p>
    <w:p w14:paraId="631E5FFD" w14:textId="77777777" w:rsidR="00AC2106" w:rsidRPr="008A5373"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V – Cópia da Relação de Tomadores/Obras (RET).</w:t>
      </w:r>
    </w:p>
    <w:p w14:paraId="1F5553DD" w14:textId="77777777" w:rsidR="00AC2106" w:rsidRPr="008A5373"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 3º A Administração deverá, ainda, consultar mensalmente a situação jurídica da contratada junto ao Sistema de Cadastramento Unificado de Fornecedores – SICAF e exigir, sempre que expirados os respectivos prazos de validade, a apresentação atualizada dos seguintes documentos:</w:t>
      </w:r>
    </w:p>
    <w:p w14:paraId="277F0ECB" w14:textId="77777777" w:rsidR="00AC2106"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I – Certidão Negativa de Débitos Trabalhistas (CNDT);</w:t>
      </w:r>
      <w:r>
        <w:rPr>
          <w:rFonts w:ascii="Times New Roman" w:hAnsi="Times New Roman" w:cs="Times New Roman"/>
        </w:rPr>
        <w:t xml:space="preserve"> </w:t>
      </w:r>
    </w:p>
    <w:p w14:paraId="50673C7D" w14:textId="77777777" w:rsidR="00AC2106"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II – Certidão de investigação junto ao Ministério Público do Trabalho, quando cabível;</w:t>
      </w:r>
    </w:p>
    <w:p w14:paraId="238870D6" w14:textId="77777777" w:rsidR="00AC2106"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III – Certidão Negativa de Débito junto ao INSS (CND);</w:t>
      </w:r>
    </w:p>
    <w:p w14:paraId="445D8B06" w14:textId="77777777" w:rsidR="00AC2106"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IV – Certidão Negativa de Débitos de Tributos e Contribuições Federais;</w:t>
      </w:r>
    </w:p>
    <w:p w14:paraId="53AB3162" w14:textId="77777777" w:rsidR="00AC2106" w:rsidRPr="008A5373" w:rsidRDefault="00AC2106" w:rsidP="00AC2106">
      <w:pPr>
        <w:autoSpaceDE w:val="0"/>
        <w:autoSpaceDN w:val="0"/>
        <w:adjustRightInd w:val="0"/>
        <w:spacing w:before="0" w:line="276" w:lineRule="auto"/>
        <w:rPr>
          <w:rFonts w:ascii="Times New Roman" w:hAnsi="Times New Roman" w:cs="Times New Roman"/>
        </w:rPr>
      </w:pPr>
      <w:r w:rsidRPr="008A5373">
        <w:rPr>
          <w:rFonts w:ascii="Times New Roman" w:hAnsi="Times New Roman" w:cs="Times New Roman"/>
        </w:rPr>
        <w:t>V – Certificado de Regularidade do FGTS (CRF).</w:t>
      </w:r>
      <w:r>
        <w:rPr>
          <w:rFonts w:ascii="Times New Roman" w:hAnsi="Times New Roman" w:cs="Times New Roman"/>
        </w:rPr>
        <w:t xml:space="preserve"> </w:t>
      </w:r>
    </w:p>
    <w:p w14:paraId="69924C06" w14:textId="77777777" w:rsidR="00AC2106" w:rsidRPr="00122A24" w:rsidRDefault="00AC2106" w:rsidP="00AC2106">
      <w:pPr>
        <w:autoSpaceDE w:val="0"/>
        <w:autoSpaceDN w:val="0"/>
        <w:adjustRightInd w:val="0"/>
        <w:spacing w:before="0" w:line="276" w:lineRule="auto"/>
        <w:rPr>
          <w:rFonts w:ascii="Times New Roman" w:hAnsi="Times New Roman" w:cs="Times New Roman"/>
          <w:b/>
          <w:bCs/>
        </w:rPr>
      </w:pPr>
    </w:p>
    <w:p w14:paraId="2C7B70B3" w14:textId="77777777" w:rsidR="00AC2106" w:rsidRPr="00147F5A" w:rsidRDefault="00AC2106" w:rsidP="00AC2106">
      <w:pPr>
        <w:shd w:val="clear" w:color="auto" w:fill="D9D9D9" w:themeFill="background1" w:themeFillShade="D9"/>
        <w:autoSpaceDE w:val="0"/>
        <w:autoSpaceDN w:val="0"/>
        <w:adjustRightInd w:val="0"/>
        <w:spacing w:before="0" w:line="276" w:lineRule="auto"/>
        <w:rPr>
          <w:rStyle w:val="normaltextrun"/>
          <w:rFonts w:ascii="Times New Roman" w:hAnsi="Times New Roman"/>
          <w:b/>
          <w:bCs/>
        </w:rPr>
      </w:pPr>
      <w:r w:rsidRPr="005C44D0">
        <w:rPr>
          <w:rFonts w:ascii="Times New Roman" w:hAnsi="Times New Roman" w:cs="Times New Roman"/>
          <w:b/>
          <w:bCs/>
        </w:rPr>
        <w:t>CLÁUSULA</w:t>
      </w:r>
      <w:r w:rsidRPr="005C44D0">
        <w:rPr>
          <w:rFonts w:ascii="Times New Roman" w:hAnsi="Times New Roman" w:cs="Times New Roman"/>
          <w:b/>
          <w:bCs/>
          <w:caps/>
        </w:rPr>
        <w:t xml:space="preserve"> DÉCIMA SÉTIMA</w:t>
      </w:r>
      <w:r>
        <w:rPr>
          <w:rFonts w:ascii="Times New Roman" w:hAnsi="Times New Roman" w:cs="Times New Roman"/>
          <w:b/>
          <w:bCs/>
          <w:caps/>
        </w:rPr>
        <w:t xml:space="preserve"> – DA GARANTIA CONTRATUAL</w:t>
      </w:r>
    </w:p>
    <w:p w14:paraId="169F59CC" w14:textId="77777777" w:rsidR="00AC2106" w:rsidRPr="00BB3407" w:rsidRDefault="00AC2106" w:rsidP="00AC2106">
      <w:pPr>
        <w:autoSpaceDE w:val="0"/>
        <w:autoSpaceDN w:val="0"/>
        <w:adjustRightInd w:val="0"/>
        <w:spacing w:before="0" w:line="276" w:lineRule="auto"/>
        <w:rPr>
          <w:rFonts w:ascii="Times New Roman" w:hAnsi="Times New Roman" w:cs="Times New Roman"/>
        </w:rPr>
      </w:pPr>
      <w:r w:rsidRPr="001D6DF5">
        <w:rPr>
          <w:rFonts w:ascii="Times New Roman" w:hAnsi="Times New Roman" w:cs="Times New Roman"/>
          <w:b/>
          <w:bCs/>
        </w:rPr>
        <w:t>17.1.</w:t>
      </w:r>
      <w:r>
        <w:rPr>
          <w:rFonts w:ascii="Times New Roman" w:hAnsi="Times New Roman" w:cs="Times New Roman"/>
        </w:rPr>
        <w:t xml:space="preserve"> </w:t>
      </w:r>
      <w:r w:rsidRPr="00BB3407">
        <w:rPr>
          <w:rFonts w:ascii="Times New Roman" w:hAnsi="Times New Roman" w:cs="Times New Roman"/>
        </w:rPr>
        <w:t>Como condição para a assinatura do contrato, será exigida da contratada a prestação de garantia, inclusive para assegurar o cumprimento das obrigações de natureza trabalhista, previdenciária e relativas ao Fundo de Garantia do Tempo de Serviço – FGTS, no valor correspondente a 5% (cinco por cento) do valor total do contrato, observando-se o limite de até dois meses do custo da folha de pagamento dos empregados vinculados à execução dos serviços contratados.</w:t>
      </w:r>
    </w:p>
    <w:p w14:paraId="7A44A79F" w14:textId="77777777" w:rsidR="00AC2106" w:rsidRPr="00BB3407" w:rsidRDefault="00AC2106" w:rsidP="00AC2106">
      <w:pPr>
        <w:autoSpaceDE w:val="0"/>
        <w:autoSpaceDN w:val="0"/>
        <w:adjustRightInd w:val="0"/>
        <w:spacing w:before="0" w:line="276" w:lineRule="auto"/>
        <w:rPr>
          <w:rFonts w:ascii="Times New Roman" w:hAnsi="Times New Roman" w:cs="Times New Roman"/>
        </w:rPr>
      </w:pPr>
      <w:r w:rsidRPr="00BB3407">
        <w:rPr>
          <w:rFonts w:ascii="Times New Roman" w:hAnsi="Times New Roman" w:cs="Times New Roman"/>
        </w:rPr>
        <w:t>§ 1º A garantia prestada deverá ter prazo de validade de até 90 (noventa) dias contados da data de encerramento do contrato.</w:t>
      </w:r>
    </w:p>
    <w:p w14:paraId="36DF67AA" w14:textId="77777777" w:rsidR="00AC2106" w:rsidRPr="00BB3407" w:rsidRDefault="00AC2106" w:rsidP="00AC2106">
      <w:pPr>
        <w:autoSpaceDE w:val="0"/>
        <w:autoSpaceDN w:val="0"/>
        <w:adjustRightInd w:val="0"/>
        <w:spacing w:before="0" w:line="276" w:lineRule="auto"/>
        <w:rPr>
          <w:rFonts w:ascii="Times New Roman" w:hAnsi="Times New Roman" w:cs="Times New Roman"/>
        </w:rPr>
      </w:pPr>
      <w:r w:rsidRPr="00BB3407">
        <w:rPr>
          <w:rFonts w:ascii="Times New Roman" w:hAnsi="Times New Roman" w:cs="Times New Roman"/>
        </w:rPr>
        <w:t>§ 2º A garantia poderá ser exigida nas modalidades previstas na legislação vigente, conforme estipulado no instrumento convocatório.</w:t>
      </w:r>
      <w:r>
        <w:rPr>
          <w:rFonts w:ascii="Times New Roman" w:hAnsi="Times New Roman" w:cs="Times New Roman"/>
        </w:rPr>
        <w:t xml:space="preserve"> </w:t>
      </w:r>
    </w:p>
    <w:p w14:paraId="3398A3A0" w14:textId="77777777" w:rsidR="00AC2106" w:rsidRDefault="00AC2106" w:rsidP="00AC2106">
      <w:pPr>
        <w:autoSpaceDE w:val="0"/>
        <w:autoSpaceDN w:val="0"/>
        <w:adjustRightInd w:val="0"/>
        <w:spacing w:before="0" w:line="276" w:lineRule="auto"/>
        <w:rPr>
          <w:rFonts w:ascii="Times New Roman" w:hAnsi="Times New Roman" w:cs="Times New Roman"/>
        </w:rPr>
      </w:pPr>
    </w:p>
    <w:p w14:paraId="01C9F3D1" w14:textId="77777777" w:rsidR="00AC2106" w:rsidRPr="005C44D0" w:rsidRDefault="00AC2106" w:rsidP="00AC2106">
      <w:pPr>
        <w:shd w:val="clear" w:color="auto" w:fill="D9D9D9" w:themeFill="background1" w:themeFillShade="D9"/>
        <w:autoSpaceDE w:val="0"/>
        <w:autoSpaceDN w:val="0"/>
        <w:adjustRightInd w:val="0"/>
        <w:spacing w:before="0" w:line="276" w:lineRule="auto"/>
        <w:rPr>
          <w:rFonts w:ascii="Times New Roman" w:hAnsi="Times New Roman" w:cs="Times New Roman"/>
          <w:b/>
          <w:bCs/>
        </w:rPr>
      </w:pPr>
      <w:r w:rsidRPr="005C44D0">
        <w:rPr>
          <w:rFonts w:ascii="Times New Roman" w:hAnsi="Times New Roman" w:cs="Times New Roman"/>
          <w:b/>
          <w:bCs/>
        </w:rPr>
        <w:t>CLÁUSULA</w:t>
      </w:r>
      <w:r w:rsidRPr="005C44D0">
        <w:rPr>
          <w:rFonts w:ascii="Times New Roman" w:hAnsi="Times New Roman" w:cs="Times New Roman"/>
          <w:b/>
          <w:bCs/>
          <w:caps/>
        </w:rPr>
        <w:t xml:space="preserve"> DÉCIMA </w:t>
      </w:r>
      <w:r>
        <w:rPr>
          <w:rFonts w:ascii="Times New Roman" w:hAnsi="Times New Roman" w:cs="Times New Roman"/>
          <w:b/>
          <w:bCs/>
          <w:caps/>
        </w:rPr>
        <w:t>OITAVA</w:t>
      </w:r>
      <w:r w:rsidRPr="005C44D0">
        <w:rPr>
          <w:rFonts w:ascii="Times New Roman" w:hAnsi="Times New Roman" w:cs="Times New Roman"/>
          <w:b/>
          <w:bCs/>
          <w:caps/>
        </w:rPr>
        <w:t xml:space="preserve"> </w:t>
      </w:r>
      <w:r w:rsidRPr="005C44D0">
        <w:rPr>
          <w:rFonts w:ascii="Times New Roman" w:hAnsi="Times New Roman" w:cs="Times New Roman"/>
          <w:b/>
          <w:bCs/>
        </w:rPr>
        <w:t>– DAS COMUNICAÇÕES</w:t>
      </w:r>
    </w:p>
    <w:p w14:paraId="3B9B3F5D" w14:textId="77777777" w:rsidR="00AC2106" w:rsidRDefault="00AC2106" w:rsidP="00AC2106">
      <w:pPr>
        <w:pStyle w:val="Ttulo1"/>
        <w:spacing w:line="276" w:lineRule="auto"/>
        <w:ind w:left="0" w:right="0"/>
        <w:jc w:val="both"/>
        <w:rPr>
          <w:rFonts w:ascii="Times New Roman" w:hAnsi="Times New Roman"/>
          <w:b w:val="0"/>
          <w:bCs/>
          <w:sz w:val="24"/>
          <w:szCs w:val="24"/>
        </w:rPr>
      </w:pPr>
      <w:r w:rsidRPr="005C44D0">
        <w:rPr>
          <w:rFonts w:ascii="Times New Roman" w:hAnsi="Times New Roman"/>
          <w:sz w:val="24"/>
          <w:szCs w:val="24"/>
        </w:rPr>
        <w:t>1</w:t>
      </w:r>
      <w:r>
        <w:rPr>
          <w:rFonts w:ascii="Times New Roman" w:hAnsi="Times New Roman"/>
          <w:sz w:val="24"/>
          <w:szCs w:val="24"/>
        </w:rPr>
        <w:t>8</w:t>
      </w:r>
      <w:r w:rsidRPr="005C44D0">
        <w:rPr>
          <w:rFonts w:ascii="Times New Roman" w:hAnsi="Times New Roman"/>
          <w:sz w:val="24"/>
          <w:szCs w:val="24"/>
        </w:rPr>
        <w:t>.1.</w:t>
      </w:r>
      <w:r w:rsidRPr="005C44D0">
        <w:rPr>
          <w:rFonts w:ascii="Times New Roman" w:hAnsi="Times New Roman"/>
          <w:b w:val="0"/>
          <w:sz w:val="24"/>
          <w:szCs w:val="24"/>
        </w:rPr>
        <w:t xml:space="preserve"> Qualquer comunicação entre as partes a respeito do presente Contrato, só produzirá efeitos legais se processada por escrito, mediante protocolo, e-mail ou outro meio de registro, que comprove a sua efetivação, não sendo consideradas comunicações verbais.</w:t>
      </w:r>
    </w:p>
    <w:p w14:paraId="4DDAB398" w14:textId="77777777" w:rsidR="00AC2106" w:rsidRPr="002869D7" w:rsidRDefault="00AC2106" w:rsidP="00AC2106">
      <w:pPr>
        <w:spacing w:before="0"/>
      </w:pPr>
    </w:p>
    <w:p w14:paraId="5A28B2C5" w14:textId="77777777" w:rsidR="00AC2106" w:rsidRPr="005C44D0" w:rsidRDefault="00AC2106" w:rsidP="00AC2106">
      <w:pPr>
        <w:shd w:val="clear" w:color="auto" w:fill="D9D9D9" w:themeFill="background1" w:themeFillShade="D9"/>
        <w:spacing w:line="276" w:lineRule="auto"/>
        <w:rPr>
          <w:rFonts w:ascii="Times New Roman" w:hAnsi="Times New Roman" w:cs="Times New Roman"/>
          <w:b/>
          <w:bCs/>
        </w:rPr>
      </w:pPr>
      <w:r w:rsidRPr="005C44D0">
        <w:rPr>
          <w:rFonts w:ascii="Times New Roman" w:hAnsi="Times New Roman" w:cs="Times New Roman"/>
          <w:b/>
          <w:bCs/>
        </w:rPr>
        <w:t xml:space="preserve">CLÁUSULA </w:t>
      </w:r>
      <w:r w:rsidRPr="005C44D0">
        <w:rPr>
          <w:rFonts w:ascii="Times New Roman" w:hAnsi="Times New Roman" w:cs="Times New Roman"/>
          <w:b/>
          <w:bCs/>
          <w:caps/>
        </w:rPr>
        <w:t xml:space="preserve">DÉCIMA </w:t>
      </w:r>
      <w:r>
        <w:rPr>
          <w:rFonts w:ascii="Times New Roman" w:hAnsi="Times New Roman" w:cs="Times New Roman"/>
          <w:b/>
          <w:bCs/>
        </w:rPr>
        <w:t>NONA</w:t>
      </w:r>
      <w:r w:rsidRPr="005C44D0">
        <w:rPr>
          <w:rFonts w:ascii="Times New Roman" w:hAnsi="Times New Roman" w:cs="Times New Roman"/>
          <w:b/>
          <w:bCs/>
        </w:rPr>
        <w:t xml:space="preserve"> – DA PROTEÇÃO DE DADOS PESSOAIS</w:t>
      </w:r>
    </w:p>
    <w:p w14:paraId="665F26A0" w14:textId="77777777" w:rsidR="00AC2106" w:rsidRPr="005C44D0" w:rsidRDefault="00AC2106" w:rsidP="00AC2106">
      <w:pPr>
        <w:spacing w:before="0" w:line="276" w:lineRule="auto"/>
        <w:rPr>
          <w:rFonts w:ascii="Times New Roman" w:hAnsi="Times New Roman" w:cs="Times New Roman"/>
        </w:rPr>
      </w:pPr>
      <w:r w:rsidRPr="005C44D0">
        <w:rPr>
          <w:rFonts w:ascii="Times New Roman" w:hAnsi="Times New Roman" w:cs="Times New Roman"/>
          <w:b/>
          <w:bCs/>
        </w:rPr>
        <w:t>1</w:t>
      </w:r>
      <w:r>
        <w:rPr>
          <w:rFonts w:ascii="Times New Roman" w:hAnsi="Times New Roman" w:cs="Times New Roman"/>
          <w:b/>
          <w:bCs/>
        </w:rPr>
        <w:t>9</w:t>
      </w:r>
      <w:r w:rsidRPr="005C44D0">
        <w:rPr>
          <w:rFonts w:ascii="Times New Roman" w:hAnsi="Times New Roman" w:cs="Times New Roman"/>
          <w:b/>
          <w:bCs/>
        </w:rPr>
        <w:t>.1</w:t>
      </w:r>
      <w:r w:rsidRPr="005C44D0">
        <w:rPr>
          <w:rFonts w:ascii="Times New Roman" w:hAnsi="Times New Roman" w:cs="Times New Roman"/>
        </w:rPr>
        <w:t>. As partes se comprometem a observar, no que couber, as disposições da Lei Federal nº 13.709/2018 – Lei Geral de Proteção de Dados Pessoais (LGPD), no tratamento de dados pessoais eventualmente coletados, utilizados, armazenados ou compartilhados em razão da execução do presente contrato.</w:t>
      </w:r>
    </w:p>
    <w:p w14:paraId="6B59BA04" w14:textId="77777777" w:rsidR="00AC2106" w:rsidRPr="005C44D0" w:rsidRDefault="00AC2106" w:rsidP="00AC2106">
      <w:pPr>
        <w:spacing w:line="276" w:lineRule="auto"/>
        <w:rPr>
          <w:rFonts w:ascii="Times New Roman" w:hAnsi="Times New Roman" w:cs="Times New Roman"/>
        </w:rPr>
      </w:pPr>
      <w:r w:rsidRPr="005C44D0">
        <w:rPr>
          <w:rFonts w:ascii="Times New Roman" w:hAnsi="Times New Roman" w:cs="Times New Roman"/>
          <w:b/>
          <w:bCs/>
        </w:rPr>
        <w:lastRenderedPageBreak/>
        <w:t>1</w:t>
      </w:r>
      <w:r>
        <w:rPr>
          <w:rFonts w:ascii="Times New Roman" w:hAnsi="Times New Roman" w:cs="Times New Roman"/>
          <w:b/>
          <w:bCs/>
        </w:rPr>
        <w:t>9</w:t>
      </w:r>
      <w:r w:rsidRPr="005C44D0">
        <w:rPr>
          <w:rFonts w:ascii="Times New Roman" w:hAnsi="Times New Roman" w:cs="Times New Roman"/>
          <w:b/>
          <w:bCs/>
        </w:rPr>
        <w:t>.2.</w:t>
      </w:r>
      <w:r w:rsidRPr="005C44D0">
        <w:rPr>
          <w:rFonts w:ascii="Times New Roman" w:hAnsi="Times New Roman" w:cs="Times New Roman"/>
        </w:rPr>
        <w:t xml:space="preserve"> A CONTRATADA declara estar ciente de que deverá adotar medidas de segurança, técnicas e administrativas aptas a proteger os dados pessoais de acessos não autorizados e de situações acidentais ou ilícitas de destruição, perda, alteração, comunicação ou difusão, conforme previsto na legislação vigente.</w:t>
      </w:r>
    </w:p>
    <w:p w14:paraId="6C4208E3" w14:textId="77777777" w:rsidR="00AC2106" w:rsidRPr="005C44D0" w:rsidRDefault="00AC2106" w:rsidP="00AC2106">
      <w:pPr>
        <w:spacing w:line="276" w:lineRule="auto"/>
        <w:rPr>
          <w:rFonts w:ascii="Times New Roman" w:hAnsi="Times New Roman" w:cs="Times New Roman"/>
        </w:rPr>
      </w:pPr>
      <w:r w:rsidRPr="005C44D0">
        <w:rPr>
          <w:rFonts w:ascii="Times New Roman" w:hAnsi="Times New Roman" w:cs="Times New Roman"/>
          <w:b/>
          <w:bCs/>
        </w:rPr>
        <w:t>1</w:t>
      </w:r>
      <w:r>
        <w:rPr>
          <w:rFonts w:ascii="Times New Roman" w:hAnsi="Times New Roman" w:cs="Times New Roman"/>
          <w:b/>
          <w:bCs/>
        </w:rPr>
        <w:t>9</w:t>
      </w:r>
      <w:r w:rsidRPr="005C44D0">
        <w:rPr>
          <w:rFonts w:ascii="Times New Roman" w:hAnsi="Times New Roman" w:cs="Times New Roman"/>
          <w:b/>
          <w:bCs/>
        </w:rPr>
        <w:t>.3.</w:t>
      </w:r>
      <w:r w:rsidRPr="005C44D0">
        <w:rPr>
          <w:rFonts w:ascii="Times New Roman" w:hAnsi="Times New Roman" w:cs="Times New Roman"/>
        </w:rPr>
        <w:t xml:space="preserve"> A CONTRATANTE poderá, a qualquer tempo, solicitar informações ou documentos que comprovem o cumprimento, pela CONTRATADA, das obrigações previstas nesta cláusula, bem como realizar auditorias, se necessário.</w:t>
      </w:r>
    </w:p>
    <w:p w14:paraId="3C5BD9C9" w14:textId="77777777" w:rsidR="00AC2106" w:rsidRPr="005C44D0" w:rsidRDefault="00AC2106" w:rsidP="00AC2106">
      <w:pPr>
        <w:spacing w:line="276" w:lineRule="auto"/>
        <w:rPr>
          <w:rFonts w:ascii="Times New Roman" w:hAnsi="Times New Roman" w:cs="Times New Roman"/>
        </w:rPr>
      </w:pPr>
      <w:r w:rsidRPr="005C44D0">
        <w:rPr>
          <w:rFonts w:ascii="Times New Roman" w:hAnsi="Times New Roman" w:cs="Times New Roman"/>
          <w:b/>
          <w:bCs/>
        </w:rPr>
        <w:t>1</w:t>
      </w:r>
      <w:r>
        <w:rPr>
          <w:rFonts w:ascii="Times New Roman" w:hAnsi="Times New Roman" w:cs="Times New Roman"/>
          <w:b/>
          <w:bCs/>
        </w:rPr>
        <w:t>9</w:t>
      </w:r>
      <w:r w:rsidRPr="005C44D0">
        <w:rPr>
          <w:rFonts w:ascii="Times New Roman" w:hAnsi="Times New Roman" w:cs="Times New Roman"/>
          <w:b/>
          <w:bCs/>
        </w:rPr>
        <w:t>.4.</w:t>
      </w:r>
      <w:r w:rsidRPr="005C44D0">
        <w:rPr>
          <w:rFonts w:ascii="Times New Roman" w:hAnsi="Times New Roman" w:cs="Times New Roman"/>
        </w:rPr>
        <w:t xml:space="preserve"> Em caso de descumprimento da LGPD, a parte infratora será responsabilizada nos termos da legislação aplicável, devendo ressarcir a outra parte por eventuais perdas e danos decorrentes.</w:t>
      </w:r>
    </w:p>
    <w:p w14:paraId="7503418E" w14:textId="77777777" w:rsidR="00AC2106" w:rsidRPr="006712DC" w:rsidRDefault="00AC2106" w:rsidP="00AC2106">
      <w:pPr>
        <w:pStyle w:val="Ttulo1"/>
        <w:shd w:val="clear" w:color="auto" w:fill="D9D9D9" w:themeFill="background1" w:themeFillShade="D9"/>
        <w:spacing w:line="276" w:lineRule="auto"/>
        <w:ind w:left="0" w:right="0"/>
        <w:jc w:val="both"/>
        <w:rPr>
          <w:rFonts w:ascii="Times New Roman" w:hAnsi="Times New Roman"/>
          <w:sz w:val="24"/>
          <w:szCs w:val="24"/>
        </w:rPr>
      </w:pPr>
      <w:r w:rsidRPr="006712DC">
        <w:rPr>
          <w:rFonts w:ascii="Times New Roman" w:hAnsi="Times New Roman"/>
          <w:sz w:val="24"/>
          <w:szCs w:val="24"/>
        </w:rPr>
        <w:t>CLÁUSULA VIGÉSIMA – DA PÚBLICAÇÃO</w:t>
      </w:r>
    </w:p>
    <w:p w14:paraId="18F6E9BC" w14:textId="77777777" w:rsidR="00AC2106" w:rsidRPr="005C44D0" w:rsidRDefault="00AC2106" w:rsidP="00AC2106">
      <w:pPr>
        <w:pStyle w:val="Corpodetexto"/>
        <w:spacing w:line="276" w:lineRule="auto"/>
        <w:jc w:val="both"/>
        <w:rPr>
          <w:rFonts w:ascii="Times New Roman" w:hAnsi="Times New Roman"/>
          <w:sz w:val="24"/>
          <w:szCs w:val="24"/>
        </w:rPr>
      </w:pPr>
      <w:r>
        <w:rPr>
          <w:rStyle w:val="normaltextrun"/>
          <w:rFonts w:ascii="Times New Roman" w:hAnsi="Times New Roman"/>
          <w:b/>
          <w:bCs/>
          <w:sz w:val="24"/>
          <w:szCs w:val="24"/>
        </w:rPr>
        <w:t>20</w:t>
      </w:r>
      <w:r w:rsidRPr="005C44D0">
        <w:rPr>
          <w:rStyle w:val="normaltextrun"/>
          <w:rFonts w:ascii="Times New Roman" w:hAnsi="Times New Roman"/>
          <w:b/>
          <w:bCs/>
          <w:sz w:val="24"/>
          <w:szCs w:val="24"/>
        </w:rPr>
        <w:t>.1.</w:t>
      </w:r>
      <w:r w:rsidRPr="005C44D0">
        <w:rPr>
          <w:rStyle w:val="normaltextrun"/>
          <w:rFonts w:ascii="Times New Roman" w:hAnsi="Times New Roman"/>
          <w:sz w:val="24"/>
          <w:szCs w:val="24"/>
        </w:rPr>
        <w:t xml:space="preserve"> Incumbirá ao contratante divulgar o presente instrumento no Portal Nacional de Contratações Públicas (PNCP), na forma prevista no </w:t>
      </w:r>
      <w:r w:rsidRPr="005C44D0">
        <w:rPr>
          <w:rStyle w:val="normaltextrun"/>
          <w:rFonts w:ascii="Times New Roman" w:hAnsi="Times New Roman"/>
          <w:b/>
          <w:bCs/>
          <w:sz w:val="24"/>
          <w:szCs w:val="24"/>
        </w:rPr>
        <w:t>art. 94 da Lei 14.133, de 2021,</w:t>
      </w:r>
      <w:r w:rsidRPr="005C44D0">
        <w:rPr>
          <w:rStyle w:val="normaltextrun"/>
          <w:rFonts w:ascii="Times New Roman" w:hAnsi="Times New Roman"/>
          <w:sz w:val="24"/>
          <w:szCs w:val="24"/>
        </w:rPr>
        <w:t xml:space="preserve"> bem como no respectivo sítio oficial da </w:t>
      </w:r>
      <w:r w:rsidRPr="005C44D0">
        <w:rPr>
          <w:rStyle w:val="normaltextrun"/>
          <w:rFonts w:ascii="Times New Roman" w:hAnsi="Times New Roman"/>
          <w:b/>
          <w:bCs/>
          <w:sz w:val="24"/>
          <w:szCs w:val="24"/>
        </w:rPr>
        <w:t>Prefeitura Municipal de Cidelândia – www.cidelandia.ma.gov.br</w:t>
      </w:r>
      <w:r w:rsidRPr="005C44D0">
        <w:rPr>
          <w:rStyle w:val="normaltextrun"/>
          <w:rFonts w:ascii="Times New Roman" w:hAnsi="Times New Roman"/>
          <w:sz w:val="24"/>
          <w:szCs w:val="24"/>
        </w:rPr>
        <w:t>.</w:t>
      </w:r>
    </w:p>
    <w:p w14:paraId="5371A298" w14:textId="77777777" w:rsidR="00AC2106" w:rsidRPr="005C44D0" w:rsidRDefault="00AC2106" w:rsidP="00AC2106">
      <w:pPr>
        <w:spacing w:before="0" w:line="276" w:lineRule="auto"/>
        <w:rPr>
          <w:rStyle w:val="normaltextrun"/>
          <w:rFonts w:ascii="Times New Roman" w:hAnsi="Times New Roman"/>
        </w:rPr>
      </w:pPr>
    </w:p>
    <w:p w14:paraId="49777E21" w14:textId="77777777" w:rsidR="00AC2106" w:rsidRPr="005C44D0" w:rsidRDefault="00AC2106" w:rsidP="00AC2106">
      <w:pPr>
        <w:shd w:val="clear" w:color="auto" w:fill="D9D9D9" w:themeFill="background1" w:themeFillShade="D9"/>
        <w:spacing w:before="0" w:line="276" w:lineRule="auto"/>
        <w:rPr>
          <w:rFonts w:ascii="Times New Roman" w:hAnsi="Times New Roman" w:cs="Times New Roman"/>
          <w:b/>
          <w:bCs/>
        </w:rPr>
      </w:pPr>
      <w:r w:rsidRPr="005C44D0">
        <w:rPr>
          <w:rFonts w:ascii="Times New Roman" w:hAnsi="Times New Roman" w:cs="Times New Roman"/>
          <w:b/>
          <w:bCs/>
        </w:rPr>
        <w:t>CLÁUSULA</w:t>
      </w:r>
      <w:r w:rsidRPr="005C44D0">
        <w:rPr>
          <w:rFonts w:ascii="Times New Roman" w:hAnsi="Times New Roman" w:cs="Times New Roman"/>
          <w:b/>
          <w:bCs/>
          <w:caps/>
        </w:rPr>
        <w:t xml:space="preserve"> </w:t>
      </w:r>
      <w:r w:rsidRPr="005C44D0">
        <w:rPr>
          <w:rFonts w:ascii="Times New Roman" w:hAnsi="Times New Roman" w:cs="Times New Roman"/>
          <w:b/>
          <w:bCs/>
        </w:rPr>
        <w:t>VIGÉSIMA</w:t>
      </w:r>
      <w:r w:rsidRPr="005C44D0">
        <w:rPr>
          <w:rFonts w:ascii="Times New Roman" w:hAnsi="Times New Roman" w:cs="Times New Roman"/>
          <w:b/>
          <w:bCs/>
          <w:caps/>
        </w:rPr>
        <w:t xml:space="preserve"> </w:t>
      </w:r>
      <w:r>
        <w:rPr>
          <w:rFonts w:ascii="Times New Roman" w:hAnsi="Times New Roman" w:cs="Times New Roman"/>
          <w:b/>
          <w:bCs/>
          <w:caps/>
        </w:rPr>
        <w:t xml:space="preserve">PRIMEIRA </w:t>
      </w:r>
      <w:r w:rsidRPr="005C44D0">
        <w:rPr>
          <w:rFonts w:ascii="Times New Roman" w:hAnsi="Times New Roman" w:cs="Times New Roman"/>
          <w:b/>
          <w:bCs/>
        </w:rPr>
        <w:t>– DAS ASSINATURAS</w:t>
      </w:r>
    </w:p>
    <w:p w14:paraId="082E9AD3" w14:textId="77777777" w:rsidR="00AC2106" w:rsidRPr="005C44D0" w:rsidRDefault="00AC2106" w:rsidP="00AC2106">
      <w:pPr>
        <w:spacing w:before="0" w:line="276" w:lineRule="auto"/>
        <w:rPr>
          <w:rFonts w:ascii="Times New Roman" w:hAnsi="Times New Roman" w:cs="Times New Roman"/>
          <w:b/>
          <w:bCs/>
        </w:rPr>
      </w:pPr>
      <w:r w:rsidRPr="005C44D0">
        <w:rPr>
          <w:rFonts w:ascii="Times New Roman" w:hAnsi="Times New Roman" w:cs="Times New Roman"/>
          <w:b/>
          <w:bCs/>
        </w:rPr>
        <w:t>2</w:t>
      </w:r>
      <w:r>
        <w:rPr>
          <w:rFonts w:ascii="Times New Roman" w:hAnsi="Times New Roman" w:cs="Times New Roman"/>
          <w:b/>
          <w:bCs/>
        </w:rPr>
        <w:t>1</w:t>
      </w:r>
      <w:r w:rsidRPr="005C44D0">
        <w:rPr>
          <w:rFonts w:ascii="Times New Roman" w:hAnsi="Times New Roman" w:cs="Times New Roman"/>
          <w:b/>
          <w:bCs/>
        </w:rPr>
        <w:t>.1.</w:t>
      </w:r>
      <w:r w:rsidRPr="005C44D0">
        <w:rPr>
          <w:rFonts w:ascii="Times New Roman" w:hAnsi="Times New Roman" w:cs="Times New Roman"/>
        </w:rPr>
        <w:t xml:space="preserve"> As Partes reconhecem que a cópia digitalizada e assinada pelas Partes e testemunhas do Contrato, qualquer tipo de documento relacionando ao objeto do presente instrumento produz os mesmos efeitos legais da via física original, nos termos da Lei n° 13.874/2019 e do Decreto n° 10.278/2020, e acordam não contestar sua validade, conteúdo e integridade. As Partes convencional ainda que o Contrato poderá ser assinado, inclusive pelas testemunhas, de forma manuscrita ou por meio eletrônico, ainda que não por certificado emitido pela ICP-Brasil, nos termos ao art. 10, § 2°, da Medida Provisória n° 2.200-2/2001. A assinatura eletrônica será feita, de comum acordo entre as partes, por meio do </w:t>
      </w:r>
      <w:r w:rsidRPr="005C44D0">
        <w:rPr>
          <w:rFonts w:ascii="Times New Roman" w:hAnsi="Times New Roman" w:cs="Times New Roman"/>
          <w:b/>
          <w:bCs/>
        </w:rPr>
        <w:t>Assinador SERPRO</w:t>
      </w:r>
      <w:r w:rsidRPr="005C44D0">
        <w:rPr>
          <w:rFonts w:ascii="Times New Roman" w:hAnsi="Times New Roman" w:cs="Times New Roman"/>
        </w:rPr>
        <w:t> ou pelo </w:t>
      </w:r>
      <w:r w:rsidRPr="005C44D0">
        <w:rPr>
          <w:rFonts w:ascii="Times New Roman" w:hAnsi="Times New Roman" w:cs="Times New Roman"/>
          <w:b/>
          <w:bCs/>
        </w:rPr>
        <w:t>Adobe Acrobat</w:t>
      </w:r>
      <w:r w:rsidRPr="005C44D0">
        <w:rPr>
          <w:rFonts w:ascii="Times New Roman" w:hAnsi="Times New Roman" w:cs="Times New Roman"/>
        </w:rPr>
        <w:t xml:space="preserve"> ou </w:t>
      </w:r>
      <w:r w:rsidRPr="005C44D0">
        <w:rPr>
          <w:rFonts w:ascii="Times New Roman" w:hAnsi="Times New Roman" w:cs="Times New Roman"/>
          <w:b/>
          <w:bCs/>
        </w:rPr>
        <w:t>Plataforma Gov.br</w:t>
      </w:r>
    </w:p>
    <w:p w14:paraId="7EF6342A" w14:textId="77777777" w:rsidR="00AC2106" w:rsidRPr="005C44D0" w:rsidRDefault="00AC2106" w:rsidP="00AC2106">
      <w:pPr>
        <w:spacing w:before="0" w:line="276" w:lineRule="auto"/>
        <w:rPr>
          <w:rFonts w:ascii="Times New Roman" w:hAnsi="Times New Roman" w:cs="Times New Roman"/>
          <w:b/>
          <w:bCs/>
        </w:rPr>
      </w:pPr>
    </w:p>
    <w:p w14:paraId="463C3335" w14:textId="77777777" w:rsidR="00AC2106" w:rsidRPr="005C44D0" w:rsidRDefault="00AC2106" w:rsidP="00AC2106">
      <w:pPr>
        <w:shd w:val="clear" w:color="auto" w:fill="D9D9D9" w:themeFill="background1" w:themeFillShade="D9"/>
        <w:spacing w:before="0" w:line="276" w:lineRule="auto"/>
        <w:rPr>
          <w:rFonts w:ascii="Times New Roman" w:hAnsi="Times New Roman" w:cs="Times New Roman"/>
          <w:b/>
          <w:bCs/>
          <w:lang w:eastAsia="ar-SA"/>
        </w:rPr>
      </w:pPr>
      <w:r w:rsidRPr="005C44D0">
        <w:rPr>
          <w:rFonts w:ascii="Times New Roman" w:hAnsi="Times New Roman" w:cs="Times New Roman"/>
          <w:b/>
          <w:bCs/>
        </w:rPr>
        <w:t xml:space="preserve">CLÁUSULA VIGÉSIMA </w:t>
      </w:r>
      <w:r>
        <w:rPr>
          <w:rFonts w:ascii="Times New Roman" w:hAnsi="Times New Roman" w:cs="Times New Roman"/>
          <w:b/>
          <w:bCs/>
        </w:rPr>
        <w:t>SEGUNDA</w:t>
      </w:r>
      <w:r w:rsidRPr="005C44D0">
        <w:rPr>
          <w:rFonts w:ascii="Times New Roman" w:hAnsi="Times New Roman" w:cs="Times New Roman"/>
          <w:b/>
          <w:bCs/>
        </w:rPr>
        <w:t xml:space="preserve"> – DO FORO</w:t>
      </w:r>
    </w:p>
    <w:p w14:paraId="0E854D27" w14:textId="77777777" w:rsidR="00AC2106" w:rsidRPr="005C44D0" w:rsidRDefault="00AC2106" w:rsidP="00AC2106">
      <w:pPr>
        <w:pStyle w:val="Corpodetexto"/>
        <w:spacing w:line="276" w:lineRule="auto"/>
        <w:jc w:val="both"/>
        <w:rPr>
          <w:rFonts w:ascii="Times New Roman" w:hAnsi="Times New Roman"/>
          <w:sz w:val="24"/>
          <w:szCs w:val="24"/>
        </w:rPr>
      </w:pPr>
      <w:r w:rsidRPr="005C44D0">
        <w:rPr>
          <w:rFonts w:ascii="Times New Roman" w:hAnsi="Times New Roman"/>
          <w:sz w:val="24"/>
          <w:szCs w:val="24"/>
        </w:rPr>
        <w:t>Fica eleito o foro da Justiça Estadual da Comarca de Açailândia, com renúncia expressa de qualquer outro, por mais privilegiado que seja, para dirimir quaisquer dúvidas oriundas do presente instrumento.</w:t>
      </w:r>
    </w:p>
    <w:p w14:paraId="2AED7CED" w14:textId="77777777" w:rsidR="00AC2106" w:rsidRPr="005C44D0" w:rsidRDefault="00AC2106" w:rsidP="00AC2106">
      <w:pPr>
        <w:pStyle w:val="Corpodetexto"/>
        <w:spacing w:line="276" w:lineRule="auto"/>
        <w:jc w:val="both"/>
        <w:rPr>
          <w:rFonts w:ascii="Times New Roman" w:hAnsi="Times New Roman"/>
          <w:sz w:val="24"/>
          <w:szCs w:val="24"/>
        </w:rPr>
      </w:pPr>
    </w:p>
    <w:p w14:paraId="73DE6CEE" w14:textId="77777777" w:rsidR="00AC2106" w:rsidRPr="005C44D0" w:rsidRDefault="00AC2106" w:rsidP="00AC2106">
      <w:pPr>
        <w:pStyle w:val="Corpodetexto"/>
        <w:spacing w:line="276" w:lineRule="auto"/>
        <w:jc w:val="both"/>
        <w:rPr>
          <w:rFonts w:ascii="Times New Roman" w:hAnsi="Times New Roman"/>
          <w:sz w:val="24"/>
          <w:szCs w:val="24"/>
        </w:rPr>
      </w:pPr>
      <w:r w:rsidRPr="005C44D0">
        <w:rPr>
          <w:rFonts w:ascii="Times New Roman" w:hAnsi="Times New Roman"/>
          <w:snapToGrid w:val="0"/>
          <w:sz w:val="24"/>
          <w:szCs w:val="24"/>
        </w:rPr>
        <w:t>E assim, por estarem de acordo, ajustadas e contratadas, após lido e achado conforme, as partes a seguir firmam o presente Contrato, em 03 (três) vias de igual teor e forma, para um só efeito, perante 02 (duas) testemunhas que também os subscrevem.</w:t>
      </w:r>
    </w:p>
    <w:p w14:paraId="3705E8B0" w14:textId="77777777" w:rsidR="00AC2106" w:rsidRPr="005C44D0" w:rsidRDefault="00AC2106" w:rsidP="00AC2106">
      <w:pPr>
        <w:pStyle w:val="Corpodetexto"/>
        <w:spacing w:line="276" w:lineRule="auto"/>
        <w:jc w:val="center"/>
        <w:rPr>
          <w:rFonts w:ascii="Times New Roman" w:hAnsi="Times New Roman"/>
          <w:sz w:val="24"/>
          <w:szCs w:val="24"/>
        </w:rPr>
      </w:pPr>
    </w:p>
    <w:p w14:paraId="78BC7616" w14:textId="77777777" w:rsidR="00AC2106" w:rsidRPr="005C44D0" w:rsidRDefault="00AC2106" w:rsidP="00AC2106">
      <w:pPr>
        <w:spacing w:before="0" w:line="276" w:lineRule="auto"/>
        <w:jc w:val="center"/>
        <w:rPr>
          <w:rFonts w:ascii="Times New Roman" w:hAnsi="Times New Roman" w:cs="Times New Roman"/>
        </w:rPr>
      </w:pPr>
      <w:r w:rsidRPr="005C44D0">
        <w:rPr>
          <w:rFonts w:ascii="Times New Roman" w:hAnsi="Times New Roman" w:cs="Times New Roman"/>
        </w:rPr>
        <w:t>Cidelândia (MA), _____ de ___________ de 2025.</w:t>
      </w:r>
    </w:p>
    <w:p w14:paraId="710B1523" w14:textId="77777777" w:rsidR="00AC2106" w:rsidRPr="005C44D0" w:rsidRDefault="00AC2106" w:rsidP="00AC2106">
      <w:pPr>
        <w:spacing w:before="0" w:line="276" w:lineRule="auto"/>
        <w:jc w:val="center"/>
        <w:rPr>
          <w:rFonts w:ascii="Times New Roman" w:hAnsi="Times New Roman" w:cs="Times New Roman"/>
        </w:rPr>
      </w:pPr>
    </w:p>
    <w:p w14:paraId="5136D653" w14:textId="77777777" w:rsidR="00AC2106" w:rsidRPr="005C44D0" w:rsidRDefault="00AC2106" w:rsidP="00AC2106">
      <w:pPr>
        <w:tabs>
          <w:tab w:val="left" w:pos="5949"/>
        </w:tabs>
        <w:spacing w:before="0" w:line="276" w:lineRule="auto"/>
        <w:rPr>
          <w:rFonts w:ascii="Times New Roman" w:hAnsi="Times New Roman" w:cs="Times New Roman"/>
        </w:rPr>
      </w:pPr>
      <w:r w:rsidRPr="005C44D0">
        <w:rPr>
          <w:rFonts w:ascii="Times New Roman" w:hAnsi="Times New Roman" w:cs="Times New Roman"/>
        </w:rPr>
        <w:tab/>
      </w:r>
    </w:p>
    <w:tbl>
      <w:tblPr>
        <w:tblW w:w="0" w:type="auto"/>
        <w:jc w:val="center"/>
        <w:tblLook w:val="00A0" w:firstRow="1" w:lastRow="0" w:firstColumn="1" w:lastColumn="0" w:noHBand="0" w:noVBand="0"/>
      </w:tblPr>
      <w:tblGrid>
        <w:gridCol w:w="4470"/>
        <w:gridCol w:w="4785"/>
      </w:tblGrid>
      <w:tr w:rsidR="00AC2106" w:rsidRPr="005C44D0" w14:paraId="77ACDB5D" w14:textId="77777777" w:rsidTr="00BD1456">
        <w:trPr>
          <w:jc w:val="center"/>
        </w:trPr>
        <w:tc>
          <w:tcPr>
            <w:tcW w:w="4470" w:type="dxa"/>
          </w:tcPr>
          <w:p w14:paraId="3FC91CAC" w14:textId="77777777" w:rsidR="00AC2106" w:rsidRPr="005C44D0" w:rsidRDefault="00AC2106" w:rsidP="00BD1456">
            <w:pPr>
              <w:spacing w:before="0" w:line="276" w:lineRule="auto"/>
              <w:jc w:val="center"/>
              <w:rPr>
                <w:rFonts w:ascii="Times New Roman" w:hAnsi="Times New Roman" w:cs="Times New Roman"/>
                <w:b/>
                <w:bCs/>
              </w:rPr>
            </w:pPr>
          </w:p>
          <w:p w14:paraId="215DC941" w14:textId="77777777" w:rsidR="00AC2106" w:rsidRPr="005C44D0" w:rsidRDefault="00AC2106" w:rsidP="00BD1456">
            <w:pPr>
              <w:spacing w:before="0" w:line="276" w:lineRule="auto"/>
              <w:jc w:val="center"/>
              <w:rPr>
                <w:rFonts w:ascii="Times New Roman" w:hAnsi="Times New Roman" w:cs="Times New Roman"/>
                <w:b/>
                <w:bCs/>
              </w:rPr>
            </w:pPr>
            <w:r w:rsidRPr="005C44D0">
              <w:rPr>
                <w:rFonts w:ascii="Times New Roman" w:hAnsi="Times New Roman" w:cs="Times New Roman"/>
                <w:b/>
                <w:bCs/>
              </w:rPr>
              <w:t>XXXXXXXXXXXXXXXX</w:t>
            </w:r>
          </w:p>
          <w:p w14:paraId="25FE8321" w14:textId="77777777" w:rsidR="00AC2106" w:rsidRPr="005C44D0" w:rsidRDefault="00AC2106" w:rsidP="00BD1456">
            <w:pPr>
              <w:spacing w:before="0" w:line="276" w:lineRule="auto"/>
              <w:jc w:val="center"/>
              <w:rPr>
                <w:rFonts w:ascii="Times New Roman" w:hAnsi="Times New Roman" w:cs="Times New Roman"/>
              </w:rPr>
            </w:pPr>
            <w:r w:rsidRPr="005C44D0">
              <w:rPr>
                <w:rFonts w:ascii="Times New Roman" w:hAnsi="Times New Roman" w:cs="Times New Roman"/>
                <w:b/>
                <w:bCs/>
              </w:rPr>
              <w:t>Secretário(a) Municipal de XXXXXX</w:t>
            </w:r>
          </w:p>
          <w:p w14:paraId="2FF94B87" w14:textId="77777777" w:rsidR="00AC2106" w:rsidRPr="005C44D0" w:rsidRDefault="00AC2106" w:rsidP="00BD1456">
            <w:pPr>
              <w:spacing w:before="0" w:line="276" w:lineRule="auto"/>
              <w:jc w:val="center"/>
              <w:rPr>
                <w:rFonts w:ascii="Times New Roman" w:hAnsi="Times New Roman" w:cs="Times New Roman"/>
              </w:rPr>
            </w:pPr>
            <w:r w:rsidRPr="005C44D0">
              <w:rPr>
                <w:rFonts w:ascii="Times New Roman" w:hAnsi="Times New Roman" w:cs="Times New Roman"/>
              </w:rPr>
              <w:lastRenderedPageBreak/>
              <w:t>CONTRATANTE</w:t>
            </w:r>
          </w:p>
        </w:tc>
        <w:tc>
          <w:tcPr>
            <w:tcW w:w="4785" w:type="dxa"/>
          </w:tcPr>
          <w:p w14:paraId="09D338E9" w14:textId="77777777" w:rsidR="00AC2106" w:rsidRPr="005C44D0" w:rsidRDefault="00AC2106" w:rsidP="00BD1456">
            <w:pPr>
              <w:spacing w:before="0" w:line="276" w:lineRule="auto"/>
              <w:jc w:val="center"/>
              <w:rPr>
                <w:rFonts w:ascii="Times New Roman" w:hAnsi="Times New Roman" w:cs="Times New Roman"/>
                <w:b/>
                <w:bCs/>
              </w:rPr>
            </w:pPr>
          </w:p>
          <w:p w14:paraId="073B0556" w14:textId="77777777" w:rsidR="00AC2106" w:rsidRPr="005C44D0" w:rsidRDefault="00AC2106" w:rsidP="00BD1456">
            <w:pPr>
              <w:spacing w:before="0" w:line="276" w:lineRule="auto"/>
              <w:jc w:val="center"/>
              <w:rPr>
                <w:rFonts w:ascii="Times New Roman" w:hAnsi="Times New Roman" w:cs="Times New Roman"/>
                <w:b/>
                <w:bCs/>
              </w:rPr>
            </w:pPr>
            <w:r w:rsidRPr="005C44D0">
              <w:rPr>
                <w:rFonts w:ascii="Times New Roman" w:hAnsi="Times New Roman" w:cs="Times New Roman"/>
                <w:b/>
                <w:bCs/>
              </w:rPr>
              <w:t>XXXXXXXXXXXXXX</w:t>
            </w:r>
          </w:p>
          <w:p w14:paraId="7E485AAD" w14:textId="77777777" w:rsidR="00AC2106" w:rsidRPr="005C44D0" w:rsidRDefault="00AC2106" w:rsidP="00BD1456">
            <w:pPr>
              <w:spacing w:before="0" w:line="276" w:lineRule="auto"/>
              <w:jc w:val="center"/>
              <w:rPr>
                <w:rFonts w:ascii="Times New Roman" w:hAnsi="Times New Roman" w:cs="Times New Roman"/>
              </w:rPr>
            </w:pPr>
            <w:r w:rsidRPr="005C44D0">
              <w:rPr>
                <w:rFonts w:ascii="Times New Roman" w:hAnsi="Times New Roman" w:cs="Times New Roman"/>
              </w:rPr>
              <w:t>Representante Legal da Empresa</w:t>
            </w:r>
          </w:p>
          <w:p w14:paraId="38CBA605" w14:textId="77777777" w:rsidR="00AC2106" w:rsidRPr="005C44D0" w:rsidRDefault="00AC2106" w:rsidP="00BD1456">
            <w:pPr>
              <w:spacing w:before="0" w:line="276" w:lineRule="auto"/>
              <w:jc w:val="center"/>
              <w:rPr>
                <w:rFonts w:ascii="Times New Roman" w:hAnsi="Times New Roman" w:cs="Times New Roman"/>
              </w:rPr>
            </w:pPr>
            <w:r w:rsidRPr="005C44D0">
              <w:rPr>
                <w:rFonts w:ascii="Times New Roman" w:hAnsi="Times New Roman" w:cs="Times New Roman"/>
              </w:rPr>
              <w:lastRenderedPageBreak/>
              <w:t>CONTRATADA</w:t>
            </w:r>
          </w:p>
        </w:tc>
      </w:tr>
    </w:tbl>
    <w:p w14:paraId="3D687EEA" w14:textId="77777777" w:rsidR="00AC2106" w:rsidRPr="005C44D0" w:rsidRDefault="00AC2106" w:rsidP="00AC2106">
      <w:pPr>
        <w:spacing w:before="0" w:line="276" w:lineRule="auto"/>
        <w:ind w:left="600"/>
        <w:rPr>
          <w:rFonts w:ascii="Times New Roman" w:hAnsi="Times New Roman" w:cs="Times New Roman"/>
        </w:rPr>
      </w:pPr>
    </w:p>
    <w:tbl>
      <w:tblPr>
        <w:tblW w:w="0" w:type="auto"/>
        <w:jc w:val="center"/>
        <w:tblLook w:val="00A0" w:firstRow="1" w:lastRow="0" w:firstColumn="1" w:lastColumn="0" w:noHBand="0" w:noVBand="0"/>
      </w:tblPr>
      <w:tblGrid>
        <w:gridCol w:w="4627"/>
        <w:gridCol w:w="4628"/>
      </w:tblGrid>
      <w:tr w:rsidR="00AC2106" w:rsidRPr="005C44D0" w14:paraId="63D94F19" w14:textId="77777777" w:rsidTr="00BD1456">
        <w:trPr>
          <w:jc w:val="center"/>
        </w:trPr>
        <w:tc>
          <w:tcPr>
            <w:tcW w:w="4627" w:type="dxa"/>
          </w:tcPr>
          <w:p w14:paraId="6CD9A1DC" w14:textId="77777777" w:rsidR="00AC2106" w:rsidRPr="005C44D0" w:rsidRDefault="00AC2106" w:rsidP="00BD1456">
            <w:pPr>
              <w:spacing w:before="0" w:line="276" w:lineRule="auto"/>
              <w:rPr>
                <w:rFonts w:ascii="Times New Roman" w:hAnsi="Times New Roman" w:cs="Times New Roman"/>
                <w:b/>
                <w:bCs/>
              </w:rPr>
            </w:pPr>
            <w:r w:rsidRPr="005C44D0">
              <w:rPr>
                <w:rFonts w:ascii="Times New Roman" w:hAnsi="Times New Roman" w:cs="Times New Roman"/>
                <w:b/>
                <w:bCs/>
              </w:rPr>
              <w:t>TESTEMUNHAS:</w:t>
            </w:r>
          </w:p>
          <w:p w14:paraId="7423605E" w14:textId="77777777" w:rsidR="00AC2106" w:rsidRPr="005C44D0" w:rsidRDefault="00AC2106" w:rsidP="00BD1456">
            <w:pPr>
              <w:spacing w:before="0" w:line="276" w:lineRule="auto"/>
              <w:rPr>
                <w:rFonts w:ascii="Times New Roman" w:hAnsi="Times New Roman" w:cs="Times New Roman"/>
              </w:rPr>
            </w:pPr>
          </w:p>
        </w:tc>
        <w:tc>
          <w:tcPr>
            <w:tcW w:w="4628" w:type="dxa"/>
          </w:tcPr>
          <w:p w14:paraId="0C34E246" w14:textId="77777777" w:rsidR="00AC2106" w:rsidRPr="005C44D0" w:rsidRDefault="00AC2106" w:rsidP="00BD1456">
            <w:pPr>
              <w:spacing w:before="0" w:line="276" w:lineRule="auto"/>
              <w:rPr>
                <w:rFonts w:ascii="Times New Roman" w:hAnsi="Times New Roman" w:cs="Times New Roman"/>
              </w:rPr>
            </w:pPr>
          </w:p>
        </w:tc>
      </w:tr>
      <w:tr w:rsidR="00AC2106" w:rsidRPr="005C44D0" w14:paraId="204EBE22" w14:textId="77777777" w:rsidTr="00BD1456">
        <w:trPr>
          <w:jc w:val="center"/>
        </w:trPr>
        <w:tc>
          <w:tcPr>
            <w:tcW w:w="4627" w:type="dxa"/>
          </w:tcPr>
          <w:p w14:paraId="22BC70B7" w14:textId="77777777" w:rsidR="00AC2106" w:rsidRPr="005C44D0" w:rsidRDefault="00AC2106" w:rsidP="00BD1456">
            <w:pPr>
              <w:spacing w:before="0" w:line="276" w:lineRule="auto"/>
              <w:rPr>
                <w:rFonts w:ascii="Times New Roman" w:hAnsi="Times New Roman" w:cs="Times New Roman"/>
              </w:rPr>
            </w:pPr>
            <w:r w:rsidRPr="005C44D0">
              <w:rPr>
                <w:rFonts w:ascii="Times New Roman" w:hAnsi="Times New Roman" w:cs="Times New Roman"/>
              </w:rPr>
              <w:t>Nome:_________________________</w:t>
            </w:r>
          </w:p>
          <w:p w14:paraId="323CCEE9" w14:textId="77777777" w:rsidR="00AC2106" w:rsidRPr="005C44D0" w:rsidRDefault="00AC2106" w:rsidP="00BD1456">
            <w:pPr>
              <w:spacing w:before="0" w:line="276" w:lineRule="auto"/>
              <w:rPr>
                <w:rFonts w:ascii="Times New Roman" w:hAnsi="Times New Roman" w:cs="Times New Roman"/>
              </w:rPr>
            </w:pPr>
          </w:p>
          <w:p w14:paraId="61DA7D7C" w14:textId="77777777" w:rsidR="00AC2106" w:rsidRPr="005C44D0" w:rsidRDefault="00AC2106" w:rsidP="00BD1456">
            <w:pPr>
              <w:spacing w:before="0" w:line="276" w:lineRule="auto"/>
              <w:rPr>
                <w:rFonts w:ascii="Times New Roman" w:hAnsi="Times New Roman" w:cs="Times New Roman"/>
              </w:rPr>
            </w:pPr>
            <w:r w:rsidRPr="005C44D0">
              <w:rPr>
                <w:rFonts w:ascii="Times New Roman" w:hAnsi="Times New Roman" w:cs="Times New Roman"/>
              </w:rPr>
              <w:t>CPF:__________________________</w:t>
            </w:r>
          </w:p>
        </w:tc>
        <w:tc>
          <w:tcPr>
            <w:tcW w:w="4628" w:type="dxa"/>
          </w:tcPr>
          <w:p w14:paraId="160CEAC5" w14:textId="77777777" w:rsidR="00AC2106" w:rsidRPr="005C44D0" w:rsidRDefault="00AC2106" w:rsidP="00BD1456">
            <w:pPr>
              <w:spacing w:before="0" w:line="276" w:lineRule="auto"/>
              <w:rPr>
                <w:rFonts w:ascii="Times New Roman" w:hAnsi="Times New Roman" w:cs="Times New Roman"/>
              </w:rPr>
            </w:pPr>
            <w:r w:rsidRPr="005C44D0">
              <w:rPr>
                <w:rFonts w:ascii="Times New Roman" w:hAnsi="Times New Roman" w:cs="Times New Roman"/>
              </w:rPr>
              <w:t>Nome:_____________________________</w:t>
            </w:r>
          </w:p>
          <w:p w14:paraId="0897508D" w14:textId="77777777" w:rsidR="00AC2106" w:rsidRPr="005C44D0" w:rsidRDefault="00AC2106" w:rsidP="00BD1456">
            <w:pPr>
              <w:spacing w:before="0" w:line="276" w:lineRule="auto"/>
              <w:rPr>
                <w:rFonts w:ascii="Times New Roman" w:hAnsi="Times New Roman" w:cs="Times New Roman"/>
              </w:rPr>
            </w:pPr>
          </w:p>
          <w:p w14:paraId="2FF9E18D" w14:textId="77777777" w:rsidR="00AC2106" w:rsidRPr="005C44D0" w:rsidRDefault="00AC2106" w:rsidP="00BD1456">
            <w:pPr>
              <w:spacing w:before="0" w:line="276" w:lineRule="auto"/>
              <w:rPr>
                <w:rFonts w:ascii="Times New Roman" w:hAnsi="Times New Roman" w:cs="Times New Roman"/>
              </w:rPr>
            </w:pPr>
            <w:r w:rsidRPr="005C44D0">
              <w:rPr>
                <w:rFonts w:ascii="Times New Roman" w:hAnsi="Times New Roman" w:cs="Times New Roman"/>
              </w:rPr>
              <w:t>CPF:______________________________</w:t>
            </w:r>
          </w:p>
        </w:tc>
      </w:tr>
      <w:bookmarkEnd w:id="21"/>
    </w:tbl>
    <w:p w14:paraId="157AC066" w14:textId="77777777" w:rsidR="00B82021" w:rsidRPr="00AC2106" w:rsidRDefault="00B82021"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593EDA4B" w14:textId="77777777" w:rsidR="00B82021" w:rsidRPr="00AC2106" w:rsidRDefault="00B82021"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2599C1C3" w14:textId="77777777" w:rsidR="00B82021" w:rsidRPr="00AC2106" w:rsidRDefault="00B82021"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3BED0A73" w14:textId="77777777" w:rsidR="00B82021" w:rsidRDefault="00B82021"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07E96AAE"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57EB27D6"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0A3B0BB"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17CB7FFA"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1E86DDB6"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58BED86F"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12FEE439"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4E435D6F"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833DD1D"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018A1FC9"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2274CEBA"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7F30DC00"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F54671F"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1CBDCBF3"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CD936C6"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7E6612D"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30D7AED"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A4B23EF"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408F20CD"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2A966FE3"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3CA2A2DE"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5EFE80D0"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7FB714BB"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A186CA3"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D9E6D1F"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5AC3D66"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234ACFC2"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13A07B77"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24FCFAEA"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7E0A36C"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4DEA2E0D"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02FAF2DF"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7B238ACF"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628AC438"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27849CCA" w14:textId="77777777" w:rsidR="001D13A7"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310359A2" w14:textId="77777777" w:rsidR="001D13A7" w:rsidRPr="00AC2106" w:rsidRDefault="001D13A7"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4865A92B" w14:textId="77777777" w:rsidR="0015038F" w:rsidRPr="00AC2106" w:rsidRDefault="0015038F" w:rsidP="00541D70">
      <w:pPr>
        <w:pBdr>
          <w:top w:val="nil"/>
          <w:left w:val="nil"/>
          <w:bottom w:val="nil"/>
          <w:right w:val="nil"/>
          <w:between w:val="nil"/>
        </w:pBdr>
        <w:spacing w:before="0"/>
        <w:jc w:val="left"/>
        <w:rPr>
          <w:rFonts w:ascii="Times New Roman" w:eastAsia="Times New Roman" w:hAnsi="Times New Roman" w:cs="Times New Roman"/>
          <w:sz w:val="22"/>
          <w:szCs w:val="22"/>
        </w:rPr>
      </w:pPr>
    </w:p>
    <w:p w14:paraId="1327B333" w14:textId="06A7C387" w:rsidR="000552E3" w:rsidRPr="00AC2106" w:rsidRDefault="00DB2789" w:rsidP="000552E3">
      <w:pPr>
        <w:spacing w:before="0"/>
        <w:jc w:val="center"/>
        <w:rPr>
          <w:rFonts w:ascii="Times New Roman" w:eastAsia="Times New Roman" w:hAnsi="Times New Roman" w:cs="Times New Roman"/>
          <w:b/>
          <w:sz w:val="22"/>
          <w:szCs w:val="22"/>
        </w:rPr>
      </w:pPr>
      <w:r w:rsidRPr="00AC2106">
        <w:rPr>
          <w:rFonts w:ascii="Times New Roman" w:eastAsia="Times New Roman" w:hAnsi="Times New Roman" w:cs="Times New Roman"/>
          <w:b/>
          <w:sz w:val="22"/>
          <w:szCs w:val="22"/>
        </w:rPr>
        <w:lastRenderedPageBreak/>
        <w:t xml:space="preserve">CONCORRÊNCIA – ELETRÔNICA Nº </w:t>
      </w:r>
      <w:r w:rsidR="00D33F2F">
        <w:rPr>
          <w:rFonts w:ascii="Times New Roman" w:eastAsia="Times New Roman" w:hAnsi="Times New Roman" w:cs="Times New Roman"/>
          <w:b/>
          <w:sz w:val="22"/>
          <w:szCs w:val="22"/>
        </w:rPr>
        <w:t xml:space="preserve">011/2026 </w:t>
      </w:r>
      <w:r w:rsidR="000552E3" w:rsidRPr="00AC2106">
        <w:rPr>
          <w:rFonts w:ascii="Times New Roman" w:eastAsia="Times New Roman" w:hAnsi="Times New Roman" w:cs="Times New Roman"/>
          <w:b/>
          <w:sz w:val="22"/>
          <w:szCs w:val="22"/>
        </w:rPr>
        <w:t xml:space="preserve"> </w:t>
      </w:r>
    </w:p>
    <w:p w14:paraId="751271E2" w14:textId="77777777" w:rsidR="000552E3" w:rsidRPr="00AC2106" w:rsidRDefault="000552E3" w:rsidP="000552E3">
      <w:pPr>
        <w:spacing w:before="0"/>
        <w:jc w:val="center"/>
        <w:rPr>
          <w:rFonts w:ascii="Times New Roman" w:eastAsia="Times New Roman" w:hAnsi="Times New Roman" w:cs="Times New Roman"/>
          <w:b/>
          <w:sz w:val="22"/>
          <w:szCs w:val="22"/>
        </w:rPr>
      </w:pPr>
    </w:p>
    <w:p w14:paraId="5FA7DA72" w14:textId="076B2185" w:rsidR="000552E3" w:rsidRPr="00AC2106" w:rsidRDefault="00DB2789" w:rsidP="000552E3">
      <w:pPr>
        <w:pBdr>
          <w:top w:val="nil"/>
          <w:left w:val="nil"/>
          <w:bottom w:val="nil"/>
          <w:right w:val="nil"/>
          <w:between w:val="nil"/>
        </w:pBdr>
        <w:spacing w:before="0"/>
        <w:jc w:val="center"/>
        <w:rPr>
          <w:rFonts w:ascii="Times New Roman" w:eastAsia="Times New Roman" w:hAnsi="Times New Roman" w:cs="Times New Roman"/>
          <w:b/>
          <w:sz w:val="22"/>
          <w:szCs w:val="22"/>
        </w:rPr>
      </w:pPr>
      <w:r w:rsidRPr="00AC2106">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740E1A48" w14:textId="141D5AD8" w:rsidR="000552E3" w:rsidRPr="00AC2106" w:rsidRDefault="005848A1" w:rsidP="00DE66F1">
      <w:pPr>
        <w:spacing w:after="11" w:line="248" w:lineRule="auto"/>
        <w:ind w:left="10" w:right="11" w:hanging="10"/>
        <w:jc w:val="center"/>
        <w:rPr>
          <w:rFonts w:ascii="Times New Roman" w:eastAsia="Tahoma" w:hAnsi="Times New Roman" w:cs="Times New Roman"/>
          <w:b/>
          <w:bCs/>
          <w:sz w:val="22"/>
          <w:szCs w:val="22"/>
        </w:rPr>
      </w:pPr>
      <w:r w:rsidRPr="00AC2106">
        <w:rPr>
          <w:rFonts w:ascii="Times New Roman" w:eastAsia="Tahoma" w:hAnsi="Times New Roman" w:cs="Times New Roman"/>
          <w:b/>
          <w:bCs/>
          <w:sz w:val="22"/>
          <w:szCs w:val="22"/>
        </w:rPr>
        <w:t>ANEXO VI</w:t>
      </w:r>
      <w:r w:rsidR="00DE66F1" w:rsidRPr="00AC2106">
        <w:rPr>
          <w:rFonts w:ascii="Times New Roman" w:eastAsia="Tahoma" w:hAnsi="Times New Roman" w:cs="Times New Roman"/>
          <w:b/>
          <w:bCs/>
          <w:sz w:val="22"/>
          <w:szCs w:val="22"/>
        </w:rPr>
        <w:t xml:space="preserve"> </w:t>
      </w:r>
    </w:p>
    <w:p w14:paraId="0D91F2FA" w14:textId="12B99176" w:rsidR="00DE66F1" w:rsidRPr="00AC2106" w:rsidRDefault="00DE66F1" w:rsidP="00DE66F1">
      <w:pPr>
        <w:spacing w:after="11" w:line="248" w:lineRule="auto"/>
        <w:ind w:left="10" w:right="11" w:hanging="10"/>
        <w:jc w:val="center"/>
        <w:rPr>
          <w:rFonts w:ascii="Times New Roman" w:eastAsia="Tahoma" w:hAnsi="Times New Roman" w:cs="Times New Roman"/>
          <w:b/>
          <w:bCs/>
          <w:sz w:val="22"/>
          <w:szCs w:val="22"/>
        </w:rPr>
      </w:pPr>
      <w:r w:rsidRPr="00AC2106">
        <w:rPr>
          <w:rFonts w:ascii="Times New Roman" w:eastAsia="Tahoma" w:hAnsi="Times New Roman" w:cs="Times New Roman"/>
          <w:b/>
          <w:bCs/>
          <w:sz w:val="22"/>
          <w:szCs w:val="22"/>
        </w:rPr>
        <w:t xml:space="preserve">MODELO DE TERMO DE RECEBIMENTO PROVISÓRIO </w:t>
      </w:r>
    </w:p>
    <w:p w14:paraId="33231F89" w14:textId="77777777" w:rsidR="00DE66F1" w:rsidRPr="00AC2106" w:rsidRDefault="00DE66F1" w:rsidP="00DE66F1">
      <w:pPr>
        <w:spacing w:after="11" w:line="248" w:lineRule="auto"/>
        <w:ind w:left="10" w:right="11" w:hanging="10"/>
        <w:jc w:val="center"/>
        <w:rPr>
          <w:rFonts w:ascii="Times New Roman" w:eastAsia="Tahoma" w:hAnsi="Times New Roman" w:cs="Times New Roman"/>
          <w:b/>
          <w:sz w:val="22"/>
          <w:szCs w:val="22"/>
        </w:rPr>
      </w:pPr>
    </w:p>
    <w:p w14:paraId="3DFCE2E5" w14:textId="6AAD15E6" w:rsidR="002210D0" w:rsidRPr="00AC2106" w:rsidRDefault="002210D0" w:rsidP="002210D0">
      <w:pPr>
        <w:pBdr>
          <w:top w:val="nil"/>
          <w:left w:val="nil"/>
          <w:bottom w:val="nil"/>
          <w:right w:val="nil"/>
          <w:between w:val="nil"/>
        </w:pBdr>
        <w:tabs>
          <w:tab w:val="center" w:pos="4252"/>
          <w:tab w:val="right" w:pos="8504"/>
        </w:tabs>
        <w:spacing w:before="0"/>
        <w:rPr>
          <w:rFonts w:ascii="Times New Roman" w:eastAsia="Times New Roman" w:hAnsi="Times New Roman" w:cs="Times New Roman"/>
          <w:sz w:val="22"/>
          <w:szCs w:val="22"/>
        </w:rPr>
      </w:pPr>
      <w:r w:rsidRPr="00AC2106">
        <w:rPr>
          <w:rFonts w:ascii="Times New Roman" w:eastAsia="Times New Roman" w:hAnsi="Times New Roman" w:cs="Times New Roman"/>
          <w:sz w:val="22"/>
          <w:szCs w:val="22"/>
        </w:rPr>
        <w:t xml:space="preserve">Ref.: </w:t>
      </w:r>
      <w:r w:rsidR="00DB2789" w:rsidRPr="00AC2106">
        <w:rPr>
          <w:rFonts w:ascii="Times New Roman" w:eastAsia="Times New Roman" w:hAnsi="Times New Roman" w:cs="Times New Roman"/>
          <w:sz w:val="22"/>
          <w:szCs w:val="22"/>
        </w:rPr>
        <w:t xml:space="preserve">CONCORRÊNCIA – ELETRÔNICA Nº </w:t>
      </w:r>
      <w:r w:rsidR="00D33F2F">
        <w:rPr>
          <w:rFonts w:ascii="Times New Roman" w:eastAsia="Times New Roman" w:hAnsi="Times New Roman" w:cs="Times New Roman"/>
          <w:sz w:val="22"/>
          <w:szCs w:val="22"/>
        </w:rPr>
        <w:t xml:space="preserve">011/2026 </w:t>
      </w:r>
      <w:r w:rsidRPr="00AC2106">
        <w:rPr>
          <w:rFonts w:ascii="Times New Roman" w:eastAsia="Times New Roman" w:hAnsi="Times New Roman" w:cs="Times New Roman"/>
          <w:sz w:val="22"/>
          <w:szCs w:val="22"/>
        </w:rPr>
        <w:t xml:space="preserve"> </w:t>
      </w:r>
    </w:p>
    <w:p w14:paraId="29993273" w14:textId="77777777" w:rsidR="002210D0" w:rsidRPr="00AC2106" w:rsidRDefault="002210D0" w:rsidP="002210D0">
      <w:pPr>
        <w:spacing w:before="0"/>
        <w:jc w:val="center"/>
        <w:rPr>
          <w:rFonts w:ascii="Times New Roman" w:eastAsia="Times New Roman" w:hAnsi="Times New Roman" w:cs="Times New Roman"/>
          <w:sz w:val="22"/>
          <w:szCs w:val="22"/>
        </w:rPr>
      </w:pPr>
    </w:p>
    <w:p w14:paraId="753135A6" w14:textId="583779FA" w:rsidR="002210D0" w:rsidRPr="00AC2106" w:rsidRDefault="00DB2789" w:rsidP="002210D0">
      <w:pPr>
        <w:pBdr>
          <w:top w:val="nil"/>
          <w:left w:val="nil"/>
          <w:bottom w:val="nil"/>
          <w:right w:val="nil"/>
          <w:between w:val="nil"/>
        </w:pBdr>
        <w:tabs>
          <w:tab w:val="center" w:pos="4252"/>
          <w:tab w:val="right" w:pos="8504"/>
        </w:tabs>
        <w:spacing w:before="0"/>
        <w:rPr>
          <w:rFonts w:ascii="Times New Roman" w:eastAsia="Times New Roman" w:hAnsi="Times New Roman" w:cs="Times New Roman"/>
          <w:sz w:val="22"/>
          <w:szCs w:val="22"/>
        </w:rPr>
      </w:pPr>
      <w:r w:rsidRPr="00AC2106">
        <w:rPr>
          <w:rFonts w:ascii="Times New Roman" w:eastAsia="Times New Roman" w:hAnsi="Times New Roman" w:cs="Times New Roman"/>
          <w:sz w:val="22"/>
          <w:szCs w:val="22"/>
        </w:rPr>
        <w:t xml:space="preserve">PROCESSO ADMINISTRATIVO Nº </w:t>
      </w:r>
      <w:r w:rsidR="00D33F2F">
        <w:rPr>
          <w:rFonts w:ascii="Times New Roman" w:eastAsia="Times New Roman" w:hAnsi="Times New Roman" w:cs="Times New Roman"/>
          <w:sz w:val="22"/>
          <w:szCs w:val="22"/>
        </w:rPr>
        <w:t>029/2026</w:t>
      </w:r>
    </w:p>
    <w:p w14:paraId="7712FF7F" w14:textId="77777777" w:rsidR="00DE66F1" w:rsidRPr="00AC2106" w:rsidRDefault="00DE66F1" w:rsidP="002210D0">
      <w:pPr>
        <w:spacing w:line="276" w:lineRule="auto"/>
        <w:ind w:left="1132"/>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2EE0A618" w14:textId="327AE49C" w:rsidR="00DE66F1" w:rsidRPr="00AC2106" w:rsidRDefault="00DE66F1" w:rsidP="002210D0">
      <w:pPr>
        <w:spacing w:after="1" w:line="276" w:lineRule="auto"/>
        <w:ind w:left="-5" w:right="-8" w:hanging="10"/>
        <w:rPr>
          <w:rFonts w:ascii="Times New Roman" w:hAnsi="Times New Roman" w:cs="Times New Roman"/>
          <w:sz w:val="22"/>
          <w:szCs w:val="22"/>
        </w:rPr>
      </w:pPr>
      <w:r w:rsidRPr="00AC2106">
        <w:rPr>
          <w:rFonts w:ascii="Times New Roman" w:eastAsia="Tahoma" w:hAnsi="Times New Roman" w:cs="Times New Roman"/>
          <w:sz w:val="22"/>
          <w:szCs w:val="22"/>
        </w:rPr>
        <w:t xml:space="preserve">                      A Prefeitura Municipal de </w:t>
      </w:r>
      <w:r w:rsidR="00BE58D7" w:rsidRPr="00AC2106">
        <w:rPr>
          <w:rFonts w:ascii="Times New Roman" w:eastAsia="Tahoma" w:hAnsi="Times New Roman" w:cs="Times New Roman"/>
          <w:sz w:val="22"/>
          <w:szCs w:val="22"/>
        </w:rPr>
        <w:t>Cidelândia</w:t>
      </w:r>
      <w:r w:rsidRPr="00AC2106">
        <w:rPr>
          <w:rFonts w:ascii="Times New Roman" w:eastAsia="Tahoma" w:hAnsi="Times New Roman" w:cs="Times New Roman"/>
          <w:sz w:val="22"/>
          <w:szCs w:val="22"/>
        </w:rPr>
        <w:t xml:space="preserve"> - MA, por intermédio do servidor abaixo assinado, responsável pelo acompanhamento e fiscalização, designado pelo autoridade competente, tendo constatado a conclusão da obra/serviço de engenharia de _____________________,  para posterior verificação  de sua conformidade com as  especificações estabelecidas na  licitação em epígrafe, expede o presente TERMO DE RECEBIMENTO PROVISÓRIO, </w:t>
      </w:r>
      <w:r w:rsidR="002210D0" w:rsidRPr="00AC2106">
        <w:rPr>
          <w:rFonts w:ascii="Times New Roman" w:eastAsia="Tahoma" w:hAnsi="Times New Roman" w:cs="Times New Roman"/>
          <w:sz w:val="22"/>
          <w:szCs w:val="22"/>
        </w:rPr>
        <w:t>de acordo com o que dispõe a alínea “a” do inciso I do Art. 140 da Lei Federal nº 14.133/2021</w:t>
      </w:r>
      <w:r w:rsidRPr="00AC2106">
        <w:rPr>
          <w:rFonts w:ascii="Times New Roman" w:eastAsia="Tahoma" w:hAnsi="Times New Roman" w:cs="Times New Roman"/>
          <w:sz w:val="22"/>
          <w:szCs w:val="22"/>
        </w:rPr>
        <w:t xml:space="preserve">.  </w:t>
      </w:r>
    </w:p>
    <w:p w14:paraId="7B50C367" w14:textId="77777777" w:rsidR="00DE66F1" w:rsidRPr="00AC2106" w:rsidRDefault="00DE66F1" w:rsidP="00DE66F1">
      <w:pP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64653AB4" w14:textId="77777777" w:rsidR="00DE66F1" w:rsidRPr="00AC2106" w:rsidRDefault="00DE66F1" w:rsidP="00DE66F1">
      <w:pP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4025FDA2" w14:textId="476A79AD" w:rsidR="00D4334E" w:rsidRPr="00AC2106" w:rsidRDefault="00BE58D7" w:rsidP="00D4334E">
      <w:pPr>
        <w:spacing w:after="11" w:line="248" w:lineRule="auto"/>
        <w:ind w:left="10" w:right="10"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Cidelândia</w:t>
      </w:r>
      <w:r w:rsidR="00D4334E" w:rsidRPr="00AC2106">
        <w:rPr>
          <w:rFonts w:ascii="Times New Roman" w:eastAsia="Tahoma" w:hAnsi="Times New Roman" w:cs="Times New Roman"/>
          <w:sz w:val="22"/>
          <w:szCs w:val="22"/>
        </w:rPr>
        <w:t xml:space="preserve"> - MA, ___ de __________________de </w:t>
      </w:r>
      <w:r w:rsidR="00627F63" w:rsidRPr="00AC2106">
        <w:rPr>
          <w:rFonts w:ascii="Times New Roman" w:eastAsia="Tahoma" w:hAnsi="Times New Roman" w:cs="Times New Roman"/>
          <w:sz w:val="22"/>
          <w:szCs w:val="22"/>
        </w:rPr>
        <w:t>2026</w:t>
      </w:r>
      <w:r w:rsidR="00D4334E" w:rsidRPr="00AC2106">
        <w:rPr>
          <w:rFonts w:ascii="Times New Roman" w:eastAsia="Tahoma" w:hAnsi="Times New Roman" w:cs="Times New Roman"/>
          <w:sz w:val="22"/>
          <w:szCs w:val="22"/>
        </w:rPr>
        <w:t xml:space="preserve"> </w:t>
      </w:r>
    </w:p>
    <w:p w14:paraId="3C619E19"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07FB0478" w14:textId="77777777" w:rsidR="00DE66F1" w:rsidRPr="00AC2106" w:rsidRDefault="00DE66F1" w:rsidP="00DE66F1">
      <w:pPr>
        <w:spacing w:after="11" w:line="248" w:lineRule="auto"/>
        <w:ind w:left="10" w:right="3"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______________________________ </w:t>
      </w:r>
    </w:p>
    <w:p w14:paraId="43E72BD6" w14:textId="77777777" w:rsidR="00DE66F1" w:rsidRPr="00AC2106" w:rsidRDefault="00DE66F1" w:rsidP="00DE66F1">
      <w:pPr>
        <w:spacing w:after="11" w:line="248" w:lineRule="auto"/>
        <w:ind w:left="10" w:right="10"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servidor responsável pela fiscalização da obra  </w:t>
      </w:r>
    </w:p>
    <w:p w14:paraId="16898C15" w14:textId="77777777" w:rsidR="00DE66F1" w:rsidRPr="00AC2106" w:rsidRDefault="00DE66F1" w:rsidP="00DE66F1">
      <w:pPr>
        <w:spacing w:after="11" w:line="248" w:lineRule="auto"/>
        <w:ind w:left="10" w:right="3"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CREA-MA ___________ </w:t>
      </w:r>
    </w:p>
    <w:p w14:paraId="35CFC537"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7ECDA2AC"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31E69C91" w14:textId="77777777" w:rsidR="00DE66F1" w:rsidRPr="00AC2106" w:rsidRDefault="00DE66F1" w:rsidP="002210D0">
      <w:pPr>
        <w:spacing w:before="0" w:line="248" w:lineRule="auto"/>
        <w:ind w:left="2548" w:right="2466" w:hanging="10"/>
        <w:jc w:val="center"/>
        <w:rPr>
          <w:rFonts w:ascii="Times New Roman" w:eastAsia="Tahoma" w:hAnsi="Times New Roman" w:cs="Times New Roman"/>
          <w:sz w:val="22"/>
          <w:szCs w:val="22"/>
        </w:rPr>
      </w:pPr>
      <w:r w:rsidRPr="00AC2106">
        <w:rPr>
          <w:rFonts w:ascii="Times New Roman" w:eastAsia="Tahoma" w:hAnsi="Times New Roman" w:cs="Times New Roman"/>
          <w:sz w:val="22"/>
          <w:szCs w:val="22"/>
        </w:rPr>
        <w:t xml:space="preserve">_______________________ </w:t>
      </w:r>
    </w:p>
    <w:p w14:paraId="771138B8" w14:textId="77777777" w:rsidR="00DE66F1" w:rsidRPr="00AC2106" w:rsidRDefault="00DE66F1" w:rsidP="002210D0">
      <w:pPr>
        <w:spacing w:before="0" w:line="248" w:lineRule="auto"/>
        <w:ind w:left="2548" w:right="2466"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autoridade competente </w:t>
      </w:r>
    </w:p>
    <w:p w14:paraId="6AB9E713"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78E2A408" w14:textId="77777777" w:rsidR="00DE66F1" w:rsidRPr="00AC2106" w:rsidRDefault="00DE66F1" w:rsidP="00DE66F1">
      <w:pPr>
        <w:spacing w:after="11" w:line="248" w:lineRule="auto"/>
        <w:ind w:left="1815" w:right="1733" w:hanging="10"/>
        <w:jc w:val="center"/>
        <w:rPr>
          <w:rFonts w:ascii="Times New Roman" w:eastAsia="Tahoma" w:hAnsi="Times New Roman" w:cs="Times New Roman"/>
          <w:sz w:val="22"/>
          <w:szCs w:val="22"/>
        </w:rPr>
      </w:pPr>
      <w:r w:rsidRPr="00AC2106">
        <w:rPr>
          <w:rFonts w:ascii="Times New Roman" w:eastAsia="Tahoma" w:hAnsi="Times New Roman" w:cs="Times New Roman"/>
          <w:sz w:val="22"/>
          <w:szCs w:val="22"/>
        </w:rPr>
        <w:t xml:space="preserve">_______________________________ </w:t>
      </w:r>
    </w:p>
    <w:p w14:paraId="29BBC8D5" w14:textId="77777777" w:rsidR="00DE66F1" w:rsidRPr="00AC2106" w:rsidRDefault="00DE66F1" w:rsidP="002210D0">
      <w:pPr>
        <w:spacing w:before="0" w:after="11" w:line="248" w:lineRule="auto"/>
        <w:ind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xxxxxxxxxxxxx </w:t>
      </w:r>
    </w:p>
    <w:p w14:paraId="24146C05" w14:textId="77777777" w:rsidR="00DE66F1" w:rsidRPr="00AC2106" w:rsidRDefault="00DE66F1" w:rsidP="002210D0">
      <w:pPr>
        <w:spacing w:before="0" w:after="11" w:line="248" w:lineRule="auto"/>
        <w:ind w:right="7"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representante legal da CONTRATADA </w:t>
      </w:r>
    </w:p>
    <w:p w14:paraId="3E80D116" w14:textId="77777777" w:rsidR="00DE66F1" w:rsidRPr="00AC2106" w:rsidRDefault="00DE66F1" w:rsidP="00DE66F1">
      <w:pPr>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6EE20797"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704A1A72"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65E58B83" w14:textId="77777777" w:rsidR="00DE66F1" w:rsidRPr="00AC2106" w:rsidRDefault="00DE66F1" w:rsidP="00DE66F1">
      <w:pPr>
        <w:tabs>
          <w:tab w:val="left" w:pos="3024"/>
        </w:tabs>
        <w:jc w:val="center"/>
        <w:rPr>
          <w:rFonts w:ascii="Times New Roman" w:hAnsi="Times New Roman" w:cs="Times New Roman"/>
          <w:w w:val="105"/>
          <w:sz w:val="22"/>
          <w:szCs w:val="22"/>
        </w:rPr>
      </w:pPr>
    </w:p>
    <w:p w14:paraId="3226036C" w14:textId="77777777" w:rsidR="00DE66F1" w:rsidRPr="00AC2106" w:rsidRDefault="00DE66F1" w:rsidP="00DE66F1">
      <w:pPr>
        <w:tabs>
          <w:tab w:val="left" w:pos="3024"/>
        </w:tabs>
        <w:jc w:val="center"/>
        <w:rPr>
          <w:rFonts w:ascii="Times New Roman" w:hAnsi="Times New Roman" w:cs="Times New Roman"/>
          <w:w w:val="105"/>
          <w:sz w:val="22"/>
          <w:szCs w:val="22"/>
        </w:rPr>
      </w:pPr>
    </w:p>
    <w:p w14:paraId="2A67B941" w14:textId="77777777" w:rsidR="000552E3" w:rsidRPr="00AC2106" w:rsidRDefault="000552E3" w:rsidP="00DE66F1">
      <w:pPr>
        <w:tabs>
          <w:tab w:val="left" w:pos="3024"/>
        </w:tabs>
        <w:jc w:val="center"/>
        <w:rPr>
          <w:rFonts w:ascii="Times New Roman" w:hAnsi="Times New Roman" w:cs="Times New Roman"/>
          <w:w w:val="105"/>
          <w:sz w:val="22"/>
          <w:szCs w:val="22"/>
        </w:rPr>
      </w:pPr>
    </w:p>
    <w:p w14:paraId="3A868D2F" w14:textId="77777777" w:rsidR="00AC4588" w:rsidRPr="00AC2106" w:rsidRDefault="00AC4588" w:rsidP="000552E3">
      <w:pPr>
        <w:spacing w:before="0"/>
        <w:jc w:val="center"/>
        <w:rPr>
          <w:rFonts w:ascii="Times New Roman" w:eastAsia="Times New Roman" w:hAnsi="Times New Roman" w:cs="Times New Roman"/>
          <w:b/>
          <w:sz w:val="22"/>
          <w:szCs w:val="22"/>
        </w:rPr>
      </w:pPr>
    </w:p>
    <w:p w14:paraId="5C1321C2" w14:textId="3CE0177E" w:rsidR="000552E3" w:rsidRPr="00AC2106" w:rsidRDefault="00DB2789" w:rsidP="000552E3">
      <w:pPr>
        <w:spacing w:before="0"/>
        <w:jc w:val="center"/>
        <w:rPr>
          <w:rFonts w:ascii="Times New Roman" w:eastAsia="Times New Roman" w:hAnsi="Times New Roman" w:cs="Times New Roman"/>
          <w:b/>
          <w:sz w:val="22"/>
          <w:szCs w:val="22"/>
        </w:rPr>
      </w:pPr>
      <w:r w:rsidRPr="00AC2106">
        <w:rPr>
          <w:rFonts w:ascii="Times New Roman" w:eastAsia="Times New Roman" w:hAnsi="Times New Roman" w:cs="Times New Roman"/>
          <w:b/>
          <w:sz w:val="22"/>
          <w:szCs w:val="22"/>
        </w:rPr>
        <w:lastRenderedPageBreak/>
        <w:t xml:space="preserve">CONCORRÊNCIA – ELETRÔNICA Nº </w:t>
      </w:r>
      <w:r w:rsidR="00D33F2F">
        <w:rPr>
          <w:rFonts w:ascii="Times New Roman" w:eastAsia="Times New Roman" w:hAnsi="Times New Roman" w:cs="Times New Roman"/>
          <w:b/>
          <w:sz w:val="22"/>
          <w:szCs w:val="22"/>
        </w:rPr>
        <w:t xml:space="preserve">011/2026 </w:t>
      </w:r>
      <w:r w:rsidR="000552E3" w:rsidRPr="00AC2106">
        <w:rPr>
          <w:rFonts w:ascii="Times New Roman" w:eastAsia="Times New Roman" w:hAnsi="Times New Roman" w:cs="Times New Roman"/>
          <w:b/>
          <w:sz w:val="22"/>
          <w:szCs w:val="22"/>
        </w:rPr>
        <w:t xml:space="preserve"> </w:t>
      </w:r>
    </w:p>
    <w:p w14:paraId="6502F501" w14:textId="77777777" w:rsidR="000552E3" w:rsidRPr="00AC2106" w:rsidRDefault="000552E3" w:rsidP="000552E3">
      <w:pPr>
        <w:spacing w:before="0"/>
        <w:jc w:val="center"/>
        <w:rPr>
          <w:rFonts w:ascii="Times New Roman" w:eastAsia="Times New Roman" w:hAnsi="Times New Roman" w:cs="Times New Roman"/>
          <w:b/>
          <w:sz w:val="22"/>
          <w:szCs w:val="22"/>
        </w:rPr>
      </w:pPr>
    </w:p>
    <w:p w14:paraId="3D7E05EC" w14:textId="7407CC5D" w:rsidR="000552E3" w:rsidRPr="00AC2106" w:rsidRDefault="00DB2789" w:rsidP="000552E3">
      <w:pPr>
        <w:pBdr>
          <w:top w:val="nil"/>
          <w:left w:val="nil"/>
          <w:bottom w:val="nil"/>
          <w:right w:val="nil"/>
          <w:between w:val="nil"/>
        </w:pBdr>
        <w:spacing w:before="0"/>
        <w:jc w:val="center"/>
        <w:rPr>
          <w:rFonts w:ascii="Times New Roman" w:eastAsia="Times New Roman" w:hAnsi="Times New Roman" w:cs="Times New Roman"/>
          <w:b/>
          <w:sz w:val="22"/>
          <w:szCs w:val="22"/>
        </w:rPr>
      </w:pPr>
      <w:r w:rsidRPr="00AC2106">
        <w:rPr>
          <w:rFonts w:ascii="Times New Roman" w:eastAsia="Times New Roman" w:hAnsi="Times New Roman" w:cs="Times New Roman"/>
          <w:b/>
          <w:sz w:val="22"/>
          <w:szCs w:val="22"/>
        </w:rPr>
        <w:t xml:space="preserve">PROCESSO ADMINISTRATIVO Nº </w:t>
      </w:r>
      <w:r w:rsidR="00D33F2F">
        <w:rPr>
          <w:rFonts w:ascii="Times New Roman" w:eastAsia="Times New Roman" w:hAnsi="Times New Roman" w:cs="Times New Roman"/>
          <w:b/>
          <w:sz w:val="22"/>
          <w:szCs w:val="22"/>
        </w:rPr>
        <w:t>029/2026</w:t>
      </w:r>
    </w:p>
    <w:p w14:paraId="38379E64" w14:textId="2FDEC253" w:rsidR="000552E3" w:rsidRPr="00AC2106" w:rsidRDefault="00934B46" w:rsidP="00DE66F1">
      <w:pPr>
        <w:spacing w:after="11" w:line="248" w:lineRule="auto"/>
        <w:ind w:left="10" w:right="9" w:hanging="10"/>
        <w:jc w:val="center"/>
        <w:rPr>
          <w:rFonts w:ascii="Times New Roman" w:eastAsia="Tahoma" w:hAnsi="Times New Roman" w:cs="Times New Roman"/>
          <w:b/>
          <w:bCs/>
          <w:sz w:val="22"/>
          <w:szCs w:val="22"/>
        </w:rPr>
      </w:pPr>
      <w:r w:rsidRPr="00AC2106">
        <w:rPr>
          <w:rFonts w:ascii="Times New Roman" w:eastAsia="Tahoma" w:hAnsi="Times New Roman" w:cs="Times New Roman"/>
          <w:b/>
          <w:bCs/>
          <w:sz w:val="22"/>
          <w:szCs w:val="22"/>
        </w:rPr>
        <w:t>ANEXO VII</w:t>
      </w:r>
    </w:p>
    <w:p w14:paraId="5F1D8F09" w14:textId="31C6F1D1" w:rsidR="00DE66F1" w:rsidRPr="00AC2106" w:rsidRDefault="00DE66F1" w:rsidP="00DE66F1">
      <w:pPr>
        <w:spacing w:after="11" w:line="248" w:lineRule="auto"/>
        <w:ind w:left="10" w:right="9" w:hanging="10"/>
        <w:jc w:val="center"/>
        <w:rPr>
          <w:rFonts w:ascii="Times New Roman" w:hAnsi="Times New Roman" w:cs="Times New Roman"/>
          <w:b/>
          <w:bCs/>
          <w:sz w:val="22"/>
          <w:szCs w:val="22"/>
        </w:rPr>
      </w:pPr>
      <w:r w:rsidRPr="00AC2106">
        <w:rPr>
          <w:rFonts w:ascii="Times New Roman" w:eastAsia="Tahoma" w:hAnsi="Times New Roman" w:cs="Times New Roman"/>
          <w:b/>
          <w:bCs/>
          <w:sz w:val="22"/>
          <w:szCs w:val="22"/>
        </w:rPr>
        <w:t xml:space="preserve"> MODELO DE TERMO DE RECEBIMENTO DEFINITIVO </w:t>
      </w:r>
    </w:p>
    <w:p w14:paraId="0C05249D"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7BE41344" w14:textId="120C8EB1" w:rsidR="002210D0" w:rsidRPr="00AC2106" w:rsidRDefault="002210D0" w:rsidP="002210D0">
      <w:pPr>
        <w:pBdr>
          <w:top w:val="nil"/>
          <w:left w:val="nil"/>
          <w:bottom w:val="nil"/>
          <w:right w:val="nil"/>
          <w:between w:val="nil"/>
        </w:pBdr>
        <w:tabs>
          <w:tab w:val="center" w:pos="4252"/>
          <w:tab w:val="right" w:pos="8504"/>
        </w:tabs>
        <w:spacing w:before="0"/>
        <w:rPr>
          <w:rFonts w:ascii="Times New Roman" w:eastAsia="Times New Roman" w:hAnsi="Times New Roman" w:cs="Times New Roman"/>
          <w:sz w:val="22"/>
          <w:szCs w:val="22"/>
        </w:rPr>
      </w:pPr>
      <w:r w:rsidRPr="00AC2106">
        <w:rPr>
          <w:rFonts w:ascii="Times New Roman" w:eastAsia="Times New Roman" w:hAnsi="Times New Roman" w:cs="Times New Roman"/>
          <w:sz w:val="22"/>
          <w:szCs w:val="22"/>
        </w:rPr>
        <w:t xml:space="preserve">Ref.: </w:t>
      </w:r>
      <w:r w:rsidR="00DB2789" w:rsidRPr="00AC2106">
        <w:rPr>
          <w:rFonts w:ascii="Times New Roman" w:eastAsia="Times New Roman" w:hAnsi="Times New Roman" w:cs="Times New Roman"/>
          <w:sz w:val="22"/>
          <w:szCs w:val="22"/>
        </w:rPr>
        <w:t xml:space="preserve">CONCORRÊNCIA – ELETRÔNICA Nº </w:t>
      </w:r>
      <w:r w:rsidR="00D33F2F">
        <w:rPr>
          <w:rFonts w:ascii="Times New Roman" w:eastAsia="Times New Roman" w:hAnsi="Times New Roman" w:cs="Times New Roman"/>
          <w:sz w:val="22"/>
          <w:szCs w:val="22"/>
        </w:rPr>
        <w:t xml:space="preserve">011/2026 </w:t>
      </w:r>
      <w:r w:rsidRPr="00AC2106">
        <w:rPr>
          <w:rFonts w:ascii="Times New Roman" w:eastAsia="Times New Roman" w:hAnsi="Times New Roman" w:cs="Times New Roman"/>
          <w:sz w:val="22"/>
          <w:szCs w:val="22"/>
        </w:rPr>
        <w:t xml:space="preserve"> </w:t>
      </w:r>
    </w:p>
    <w:p w14:paraId="77C4228B" w14:textId="77777777" w:rsidR="002210D0" w:rsidRPr="00AC2106" w:rsidRDefault="002210D0" w:rsidP="002210D0">
      <w:pPr>
        <w:spacing w:before="0"/>
        <w:jc w:val="center"/>
        <w:rPr>
          <w:rFonts w:ascii="Times New Roman" w:eastAsia="Times New Roman" w:hAnsi="Times New Roman" w:cs="Times New Roman"/>
          <w:sz w:val="22"/>
          <w:szCs w:val="22"/>
        </w:rPr>
      </w:pPr>
    </w:p>
    <w:p w14:paraId="3A6E1EAA" w14:textId="02CC1F1D" w:rsidR="002210D0" w:rsidRPr="00AC2106" w:rsidRDefault="00DB2789" w:rsidP="002210D0">
      <w:pPr>
        <w:pBdr>
          <w:top w:val="nil"/>
          <w:left w:val="nil"/>
          <w:bottom w:val="nil"/>
          <w:right w:val="nil"/>
          <w:between w:val="nil"/>
        </w:pBdr>
        <w:tabs>
          <w:tab w:val="center" w:pos="4252"/>
          <w:tab w:val="right" w:pos="8504"/>
        </w:tabs>
        <w:spacing w:before="0"/>
        <w:rPr>
          <w:rFonts w:ascii="Times New Roman" w:eastAsia="Times New Roman" w:hAnsi="Times New Roman" w:cs="Times New Roman"/>
          <w:sz w:val="22"/>
          <w:szCs w:val="22"/>
        </w:rPr>
      </w:pPr>
      <w:r w:rsidRPr="00AC2106">
        <w:rPr>
          <w:rFonts w:ascii="Times New Roman" w:eastAsia="Times New Roman" w:hAnsi="Times New Roman" w:cs="Times New Roman"/>
          <w:sz w:val="22"/>
          <w:szCs w:val="22"/>
        </w:rPr>
        <w:t xml:space="preserve">PROCESSO ADMINISTRATIVO Nº </w:t>
      </w:r>
      <w:r w:rsidR="00D33F2F">
        <w:rPr>
          <w:rFonts w:ascii="Times New Roman" w:eastAsia="Times New Roman" w:hAnsi="Times New Roman" w:cs="Times New Roman"/>
          <w:sz w:val="22"/>
          <w:szCs w:val="22"/>
        </w:rPr>
        <w:t>029/2026</w:t>
      </w:r>
    </w:p>
    <w:p w14:paraId="3684B9B0" w14:textId="77777777" w:rsidR="002210D0" w:rsidRPr="00AC2106" w:rsidRDefault="002210D0" w:rsidP="00DE66F1">
      <w:pPr>
        <w:spacing w:after="1" w:line="276" w:lineRule="auto"/>
        <w:ind w:left="-5" w:right="-8" w:hanging="10"/>
        <w:rPr>
          <w:rFonts w:ascii="Times New Roman" w:eastAsia="Tahoma" w:hAnsi="Times New Roman" w:cs="Times New Roman"/>
          <w:sz w:val="22"/>
          <w:szCs w:val="22"/>
        </w:rPr>
      </w:pPr>
    </w:p>
    <w:p w14:paraId="6FCCDC2D" w14:textId="0E51132B" w:rsidR="00DE66F1" w:rsidRPr="00AC2106" w:rsidRDefault="00DE66F1" w:rsidP="00DE66F1">
      <w:pPr>
        <w:spacing w:after="1" w:line="276" w:lineRule="auto"/>
        <w:ind w:left="-5" w:right="-8" w:hanging="10"/>
        <w:rPr>
          <w:rFonts w:ascii="Times New Roman" w:hAnsi="Times New Roman" w:cs="Times New Roman"/>
          <w:sz w:val="22"/>
          <w:szCs w:val="22"/>
        </w:rPr>
      </w:pPr>
      <w:r w:rsidRPr="00AC2106">
        <w:rPr>
          <w:rFonts w:ascii="Times New Roman" w:eastAsia="Tahoma" w:hAnsi="Times New Roman" w:cs="Times New Roman"/>
          <w:sz w:val="22"/>
          <w:szCs w:val="22"/>
        </w:rPr>
        <w:t xml:space="preserve">                     A Prefeitura Municipal de </w:t>
      </w:r>
      <w:r w:rsidR="00BE58D7" w:rsidRPr="00AC2106">
        <w:rPr>
          <w:rFonts w:ascii="Times New Roman" w:eastAsia="Tahoma" w:hAnsi="Times New Roman" w:cs="Times New Roman"/>
          <w:sz w:val="22"/>
          <w:szCs w:val="22"/>
        </w:rPr>
        <w:t>Cidelândia</w:t>
      </w:r>
      <w:r w:rsidRPr="00AC2106">
        <w:rPr>
          <w:rFonts w:ascii="Times New Roman" w:eastAsia="Tahoma" w:hAnsi="Times New Roman" w:cs="Times New Roman"/>
          <w:sz w:val="22"/>
          <w:szCs w:val="22"/>
        </w:rPr>
        <w:t xml:space="preserve"> - MA, por intermédio do servidor abaixo assinado, designado pela autoridade competente, tendo constatado a conformidade da obra/serviço de engenharia de _________________________, com as especificações estabelecidas no processo licitatório, expede o presente </w:t>
      </w:r>
      <w:r w:rsidRPr="00AC2106">
        <w:rPr>
          <w:rFonts w:ascii="Times New Roman" w:eastAsia="Tahoma" w:hAnsi="Times New Roman" w:cs="Times New Roman"/>
          <w:b/>
          <w:sz w:val="22"/>
          <w:szCs w:val="22"/>
        </w:rPr>
        <w:t>TERMO DE RECEBIMENTO DEFINITIVO</w:t>
      </w:r>
      <w:r w:rsidRPr="00AC2106">
        <w:rPr>
          <w:rFonts w:ascii="Times New Roman" w:eastAsia="Tahoma" w:hAnsi="Times New Roman" w:cs="Times New Roman"/>
          <w:sz w:val="22"/>
          <w:szCs w:val="22"/>
        </w:rPr>
        <w:t xml:space="preserve"> de acordo com o que dispõe a alínea “b” do inciso I do Art. </w:t>
      </w:r>
      <w:r w:rsidR="002210D0" w:rsidRPr="00AC2106">
        <w:rPr>
          <w:rFonts w:ascii="Times New Roman" w:eastAsia="Tahoma" w:hAnsi="Times New Roman" w:cs="Times New Roman"/>
          <w:sz w:val="22"/>
          <w:szCs w:val="22"/>
        </w:rPr>
        <w:t>140</w:t>
      </w:r>
      <w:r w:rsidRPr="00AC2106">
        <w:rPr>
          <w:rFonts w:ascii="Times New Roman" w:eastAsia="Tahoma" w:hAnsi="Times New Roman" w:cs="Times New Roman"/>
          <w:sz w:val="22"/>
          <w:szCs w:val="22"/>
        </w:rPr>
        <w:t xml:space="preserve"> da Lei Federal nº </w:t>
      </w:r>
      <w:r w:rsidR="002210D0" w:rsidRPr="00AC2106">
        <w:rPr>
          <w:rFonts w:ascii="Times New Roman" w:eastAsia="Tahoma" w:hAnsi="Times New Roman" w:cs="Times New Roman"/>
          <w:sz w:val="22"/>
          <w:szCs w:val="22"/>
        </w:rPr>
        <w:t>14.133</w:t>
      </w:r>
      <w:r w:rsidRPr="00AC2106">
        <w:rPr>
          <w:rFonts w:ascii="Times New Roman" w:eastAsia="Tahoma" w:hAnsi="Times New Roman" w:cs="Times New Roman"/>
          <w:sz w:val="22"/>
          <w:szCs w:val="22"/>
        </w:rPr>
        <w:t>/</w:t>
      </w:r>
      <w:r w:rsidR="002210D0" w:rsidRPr="00AC2106">
        <w:rPr>
          <w:rFonts w:ascii="Times New Roman" w:eastAsia="Tahoma" w:hAnsi="Times New Roman" w:cs="Times New Roman"/>
          <w:sz w:val="22"/>
          <w:szCs w:val="22"/>
        </w:rPr>
        <w:t>2021</w:t>
      </w:r>
      <w:r w:rsidRPr="00AC2106">
        <w:rPr>
          <w:rFonts w:ascii="Times New Roman" w:eastAsia="Tahoma" w:hAnsi="Times New Roman" w:cs="Times New Roman"/>
          <w:sz w:val="22"/>
          <w:szCs w:val="22"/>
        </w:rPr>
        <w:t xml:space="preserve">. </w:t>
      </w:r>
    </w:p>
    <w:p w14:paraId="212792CD" w14:textId="77777777" w:rsidR="00DE66F1" w:rsidRPr="00AC2106" w:rsidRDefault="00DE66F1" w:rsidP="00DE66F1">
      <w:pP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06377E0B" w14:textId="77777777" w:rsidR="00DE66F1" w:rsidRPr="00AC2106" w:rsidRDefault="00DE66F1" w:rsidP="00DE66F1">
      <w:pPr>
        <w:spacing w:after="1" w:line="239" w:lineRule="auto"/>
        <w:ind w:left="-5" w:right="-8" w:hanging="10"/>
        <w:rPr>
          <w:rFonts w:ascii="Times New Roman" w:hAnsi="Times New Roman" w:cs="Times New Roman"/>
          <w:sz w:val="22"/>
          <w:szCs w:val="22"/>
        </w:rPr>
      </w:pPr>
      <w:r w:rsidRPr="00AC2106">
        <w:rPr>
          <w:rFonts w:ascii="Times New Roman" w:eastAsia="Tahoma" w:hAnsi="Times New Roman" w:cs="Times New Roman"/>
          <w:sz w:val="22"/>
          <w:szCs w:val="22"/>
        </w:rPr>
        <w:t xml:space="preserve">Este Termo não exclui a responsabilidade civil da CONTRATADA pela solidez e segurança da obra, nos limites estabelecidos em lei. </w:t>
      </w:r>
    </w:p>
    <w:p w14:paraId="19EB2EFC"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6E763BDB" w14:textId="2E94E05A" w:rsidR="00DE66F1" w:rsidRPr="00AC2106" w:rsidRDefault="00BE58D7" w:rsidP="00DE66F1">
      <w:pPr>
        <w:spacing w:after="11" w:line="248" w:lineRule="auto"/>
        <w:ind w:left="10" w:right="10"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Cidelândia</w:t>
      </w:r>
      <w:r w:rsidR="00DE66F1" w:rsidRPr="00AC2106">
        <w:rPr>
          <w:rFonts w:ascii="Times New Roman" w:eastAsia="Tahoma" w:hAnsi="Times New Roman" w:cs="Times New Roman"/>
          <w:sz w:val="22"/>
          <w:szCs w:val="22"/>
        </w:rPr>
        <w:t xml:space="preserve"> - MA, ___ de __________________de </w:t>
      </w:r>
      <w:r w:rsidR="00627F63" w:rsidRPr="00AC2106">
        <w:rPr>
          <w:rFonts w:ascii="Times New Roman" w:eastAsia="Tahoma" w:hAnsi="Times New Roman" w:cs="Times New Roman"/>
          <w:sz w:val="22"/>
          <w:szCs w:val="22"/>
        </w:rPr>
        <w:t>2026</w:t>
      </w:r>
      <w:r w:rsidR="00DE66F1" w:rsidRPr="00AC2106">
        <w:rPr>
          <w:rFonts w:ascii="Times New Roman" w:eastAsia="Tahoma" w:hAnsi="Times New Roman" w:cs="Times New Roman"/>
          <w:sz w:val="22"/>
          <w:szCs w:val="22"/>
        </w:rPr>
        <w:t xml:space="preserve"> </w:t>
      </w:r>
    </w:p>
    <w:p w14:paraId="48E3373F"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4FCB3AEF"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42A0D4DE" w14:textId="77777777" w:rsidR="00DE66F1" w:rsidRPr="00AC2106" w:rsidRDefault="00DE66F1" w:rsidP="00DE66F1">
      <w:pPr>
        <w:spacing w:after="11" w:line="248" w:lineRule="auto"/>
        <w:ind w:left="10" w:right="7"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______________________________ </w:t>
      </w:r>
    </w:p>
    <w:p w14:paraId="2F130DA9" w14:textId="77777777" w:rsidR="00DE66F1" w:rsidRPr="00AC2106" w:rsidRDefault="00DE66F1" w:rsidP="00DE66F1">
      <w:pPr>
        <w:spacing w:after="11" w:line="248" w:lineRule="auto"/>
        <w:ind w:left="10" w:right="10"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servidor responsável pela fiscalização da obra  </w:t>
      </w:r>
    </w:p>
    <w:p w14:paraId="08FFCB0A" w14:textId="77777777" w:rsidR="00DE66F1" w:rsidRPr="00AC2106" w:rsidRDefault="00DE66F1" w:rsidP="00DE66F1">
      <w:pPr>
        <w:spacing w:after="11" w:line="248" w:lineRule="auto"/>
        <w:ind w:left="10" w:right="8"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CREA-MA ______________ </w:t>
      </w:r>
    </w:p>
    <w:p w14:paraId="581CEC6A"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68A677AC" w14:textId="77777777" w:rsidR="00DE66F1" w:rsidRPr="00AC2106" w:rsidRDefault="00DE66F1" w:rsidP="00DE66F1">
      <w:pPr>
        <w:spacing w:after="11" w:line="248" w:lineRule="auto"/>
        <w:ind w:left="2612" w:right="2458" w:hanging="10"/>
        <w:jc w:val="center"/>
        <w:rPr>
          <w:rFonts w:ascii="Times New Roman" w:eastAsia="Tahoma" w:hAnsi="Times New Roman" w:cs="Times New Roman"/>
          <w:sz w:val="22"/>
          <w:szCs w:val="22"/>
        </w:rPr>
      </w:pPr>
      <w:r w:rsidRPr="00AC2106">
        <w:rPr>
          <w:rFonts w:ascii="Times New Roman" w:eastAsia="Tahoma" w:hAnsi="Times New Roman" w:cs="Times New Roman"/>
          <w:sz w:val="22"/>
          <w:szCs w:val="22"/>
        </w:rPr>
        <w:t xml:space="preserve">______________________  </w:t>
      </w:r>
    </w:p>
    <w:p w14:paraId="5549E12B" w14:textId="77777777" w:rsidR="00DE66F1" w:rsidRPr="00AC2106" w:rsidRDefault="00DE66F1" w:rsidP="00DE66F1">
      <w:pPr>
        <w:spacing w:after="11" w:line="248" w:lineRule="auto"/>
        <w:ind w:left="2612" w:right="2458" w:hanging="10"/>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autoridade competente </w:t>
      </w:r>
    </w:p>
    <w:p w14:paraId="0E5006BD" w14:textId="77777777" w:rsidR="00DE66F1" w:rsidRPr="00AC2106" w:rsidRDefault="00DE66F1" w:rsidP="00DE66F1">
      <w:pPr>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 xml:space="preserve"> </w:t>
      </w:r>
    </w:p>
    <w:p w14:paraId="2F1F4B84" w14:textId="42F19F55" w:rsidR="00DE66F1" w:rsidRPr="00AC2106" w:rsidRDefault="00DE66F1" w:rsidP="00E9375E">
      <w:pPr>
        <w:ind w:left="67"/>
        <w:jc w:val="center"/>
        <w:rPr>
          <w:rFonts w:ascii="Times New Roman" w:hAnsi="Times New Roman" w:cs="Times New Roman"/>
          <w:sz w:val="22"/>
          <w:szCs w:val="22"/>
        </w:rPr>
      </w:pPr>
    </w:p>
    <w:p w14:paraId="5EA0CC09" w14:textId="4A7A6B40" w:rsidR="00DE66F1" w:rsidRPr="00AC2106" w:rsidRDefault="00DE66F1" w:rsidP="00E9375E">
      <w:pPr>
        <w:spacing w:after="1" w:line="239" w:lineRule="auto"/>
        <w:ind w:left="67" w:right="-1"/>
        <w:jc w:val="center"/>
        <w:rPr>
          <w:rFonts w:ascii="Times New Roman" w:eastAsia="Tahoma" w:hAnsi="Times New Roman" w:cs="Times New Roman"/>
          <w:sz w:val="22"/>
          <w:szCs w:val="22"/>
        </w:rPr>
      </w:pPr>
      <w:r w:rsidRPr="00AC2106">
        <w:rPr>
          <w:rFonts w:ascii="Times New Roman" w:eastAsia="Tahoma" w:hAnsi="Times New Roman" w:cs="Times New Roman"/>
          <w:sz w:val="22"/>
          <w:szCs w:val="22"/>
        </w:rPr>
        <w:t>_______________________________</w:t>
      </w:r>
    </w:p>
    <w:p w14:paraId="59C0613D" w14:textId="77777777" w:rsidR="00DE66F1" w:rsidRPr="00AC2106" w:rsidRDefault="00DE66F1" w:rsidP="00E9375E">
      <w:pPr>
        <w:spacing w:after="1" w:line="239" w:lineRule="auto"/>
        <w:ind w:left="67"/>
        <w:jc w:val="center"/>
        <w:rPr>
          <w:rFonts w:ascii="Times New Roman" w:hAnsi="Times New Roman" w:cs="Times New Roman"/>
          <w:sz w:val="22"/>
          <w:szCs w:val="22"/>
        </w:rPr>
      </w:pPr>
      <w:r w:rsidRPr="00AC2106">
        <w:rPr>
          <w:rFonts w:ascii="Times New Roman" w:eastAsia="Tahoma" w:hAnsi="Times New Roman" w:cs="Times New Roman"/>
          <w:sz w:val="22"/>
          <w:szCs w:val="22"/>
        </w:rPr>
        <w:t>xxxxxxxxxxx</w:t>
      </w:r>
    </w:p>
    <w:p w14:paraId="445F578C" w14:textId="77777777" w:rsidR="00DE66F1" w:rsidRPr="00AC2106" w:rsidRDefault="00DE66F1" w:rsidP="00E9375E">
      <w:pPr>
        <w:spacing w:after="11" w:line="248" w:lineRule="auto"/>
        <w:ind w:left="67" w:right="4"/>
        <w:jc w:val="center"/>
        <w:rPr>
          <w:rFonts w:ascii="Times New Roman" w:hAnsi="Times New Roman" w:cs="Times New Roman"/>
          <w:sz w:val="22"/>
          <w:szCs w:val="22"/>
        </w:rPr>
      </w:pPr>
      <w:r w:rsidRPr="00AC2106">
        <w:rPr>
          <w:rFonts w:ascii="Times New Roman" w:eastAsia="Tahoma" w:hAnsi="Times New Roman" w:cs="Times New Roman"/>
          <w:sz w:val="22"/>
          <w:szCs w:val="22"/>
        </w:rPr>
        <w:t>representante legal da CONTRATADA</w:t>
      </w:r>
    </w:p>
    <w:p w14:paraId="3B43A6AA" w14:textId="77777777" w:rsidR="005B0653" w:rsidRPr="00AC2106" w:rsidRDefault="005B0653">
      <w:pPr>
        <w:spacing w:after="11" w:line="248" w:lineRule="auto"/>
        <w:ind w:left="67" w:right="4"/>
        <w:jc w:val="center"/>
        <w:rPr>
          <w:rFonts w:ascii="Times New Roman" w:hAnsi="Times New Roman" w:cs="Times New Roman"/>
          <w:sz w:val="22"/>
          <w:szCs w:val="22"/>
        </w:rPr>
      </w:pPr>
    </w:p>
    <w:sectPr w:rsidR="005B0653" w:rsidRPr="00AC2106" w:rsidSect="002915AB">
      <w:pgSz w:w="11906" w:h="16838"/>
      <w:pgMar w:top="1134" w:right="1134" w:bottom="1702"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042CC" w14:textId="77777777" w:rsidR="00865369" w:rsidRDefault="00865369">
      <w:pPr>
        <w:spacing w:before="0"/>
      </w:pPr>
      <w:r>
        <w:separator/>
      </w:r>
    </w:p>
  </w:endnote>
  <w:endnote w:type="continuationSeparator" w:id="0">
    <w:p w14:paraId="64D54626" w14:textId="77777777" w:rsidR="00865369" w:rsidRDefault="0086536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1" w:fontKey="{4A2AA1AD-E723-4363-9716-F66AF9C4FCF6}"/>
  </w:font>
  <w:font w:name="Cambria">
    <w:panose1 w:val="02040503050406030204"/>
    <w:charset w:val="00"/>
    <w:family w:val="roman"/>
    <w:pitch w:val="variable"/>
    <w:sig w:usb0="E00006FF" w:usb1="420024FF" w:usb2="02000000" w:usb3="00000000" w:csb0="0000019F" w:csb1="00000000"/>
    <w:embedRegular r:id="rId2" w:fontKey="{481B9A40-70A3-48C5-943D-4E30DA19768C}"/>
    <w:embedBold r:id="rId3" w:fontKey="{4B8FC522-7A09-4CC0-9946-806861458322}"/>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4" w:fontKey="{A2498B67-CB43-4A64-9A0A-AE73BBD5E676}"/>
    <w:embedBold r:id="rId5" w:fontKey="{3EF1C225-25A0-4AF2-9A12-AFABF75D5FDD}"/>
  </w:font>
  <w:font w:name="Segoe UI">
    <w:panose1 w:val="020B0502040204020203"/>
    <w:charset w:val="00"/>
    <w:family w:val="swiss"/>
    <w:pitch w:val="variable"/>
    <w:sig w:usb0="E4002EFF" w:usb1="C000E47F" w:usb2="00000009" w:usb3="00000000" w:csb0="000001FF" w:csb1="00000000"/>
    <w:embedRegular r:id="rId6" w:fontKey="{060EE306-F6D0-4B9E-A59F-A4179A4A59CC}"/>
  </w:font>
  <w:font w:name="Calibri">
    <w:panose1 w:val="020F0502020204030204"/>
    <w:charset w:val="00"/>
    <w:family w:val="swiss"/>
    <w:pitch w:val="variable"/>
    <w:sig w:usb0="E4002EFF" w:usb1="C200247B" w:usb2="00000009" w:usb3="00000000" w:csb0="000001FF" w:csb1="00000000"/>
    <w:embedRegular r:id="rId7" w:fontKey="{DA02DCD9-570A-4B68-83D8-9F42B863D938}"/>
    <w:embedBold r:id="rId8" w:fontKey="{F2DBAAA0-6E88-4AC7-B588-76569E2C953D}"/>
  </w:font>
  <w:font w:name="Calibri Light">
    <w:panose1 w:val="020F0302020204030204"/>
    <w:charset w:val="00"/>
    <w:family w:val="swiss"/>
    <w:pitch w:val="variable"/>
    <w:sig w:usb0="E4002EFF" w:usb1="C200247B" w:usb2="00000009" w:usb3="00000000" w:csb0="000001FF" w:csb1="00000000"/>
    <w:embedRegular r:id="rId9" w:fontKey="{EA941F84-CCA1-465C-A6C9-384D31AFAB59}"/>
    <w:embedBold r:id="rId10" w:fontKey="{84855824-8F15-4768-9035-DE204D5D5C86}"/>
  </w:font>
  <w:font w:name="Tahoma">
    <w:panose1 w:val="020B0604030504040204"/>
    <w:charset w:val="00"/>
    <w:family w:val="swiss"/>
    <w:pitch w:val="variable"/>
    <w:sig w:usb0="E1002EFF" w:usb1="C000605B" w:usb2="00000029" w:usb3="00000000" w:csb0="000101FF" w:csb1="00000000"/>
    <w:embedRegular r:id="rId11" w:fontKey="{77E8E0EA-5775-49D5-B0F7-4FB59C0ACB6E}"/>
    <w:embedBold r:id="rId12" w:fontKey="{B53B51DA-1A22-44CA-8635-44412D53A6BC}"/>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embedRegular r:id="rId13" w:fontKey="{4C94BCF5-1867-42D3-9274-E7C1881694A2}"/>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embedRegular r:id="rId14" w:fontKey="{D06B49BE-BADF-403E-9A29-0269F7F4C313}"/>
  </w:font>
  <w:font w:name="Cambria Math">
    <w:panose1 w:val="02040503050406030204"/>
    <w:charset w:val="00"/>
    <w:family w:val="roman"/>
    <w:pitch w:val="variable"/>
    <w:sig w:usb0="E00006FF" w:usb1="420024FF" w:usb2="02000000" w:usb3="00000000" w:csb0="0000019F" w:csb1="00000000"/>
    <w:embedRegular r:id="rId15" w:fontKey="{70477762-E20B-4075-8FA4-2F0A8B013935}"/>
    <w:embedItalic r:id="rId16" w:fontKey="{859D6A3D-24D7-4D65-A71C-891CA51749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C2B19" w14:textId="77777777" w:rsidR="005B2E18" w:rsidRPr="00F6059A" w:rsidRDefault="005B2E18" w:rsidP="005B2E18">
    <w:pPr>
      <w:pStyle w:val="Rodap"/>
      <w:jc w:val="center"/>
      <w:rPr>
        <w:rFonts w:ascii="Arial" w:hAnsi="Arial" w:cs="Arial"/>
      </w:rPr>
    </w:pPr>
    <w:r w:rsidRPr="00F6059A">
      <w:rPr>
        <w:rFonts w:ascii="Arial" w:hAnsi="Arial" w:cs="Arial"/>
      </w:rPr>
      <w:t>Av. Senador La Roque, s/n, centro, Cidelândia/MA, CEP: 65921-000</w:t>
    </w:r>
  </w:p>
  <w:p w14:paraId="164E543F" w14:textId="77777777" w:rsidR="005B2E18" w:rsidRPr="00F6059A" w:rsidRDefault="005B2E18" w:rsidP="005B2E18">
    <w:pPr>
      <w:pStyle w:val="Rodap"/>
      <w:jc w:val="center"/>
      <w:rPr>
        <w:rFonts w:ascii="Arial" w:hAnsi="Arial" w:cs="Arial"/>
      </w:rPr>
    </w:pPr>
    <w:r w:rsidRPr="00F6059A">
      <w:rPr>
        <w:rFonts w:ascii="Arial" w:hAnsi="Arial" w:cs="Arial"/>
      </w:rPr>
      <w:t>CNPJ: 01.610.134/0001-97</w:t>
    </w:r>
  </w:p>
  <w:p w14:paraId="50CF89F7" w14:textId="3F0888F8" w:rsidR="005B2E18" w:rsidRPr="005B2E18" w:rsidRDefault="005B2E18" w:rsidP="005B2E18">
    <w:pPr>
      <w:pStyle w:val="Rodap"/>
      <w:jc w:val="center"/>
      <w:rPr>
        <w:rFonts w:ascii="Arial" w:hAnsi="Arial" w:cs="Arial"/>
      </w:rPr>
    </w:pPr>
    <w:r w:rsidRPr="00F6059A">
      <w:rPr>
        <w:rFonts w:ascii="Arial" w:hAnsi="Arial" w:cs="Arial"/>
      </w:rPr>
      <w:t>www.cidelandia.ma.gov.br</w:t>
    </w:r>
  </w:p>
  <w:sdt>
    <w:sdtPr>
      <w:id w:val="-472442598"/>
      <w:docPartObj>
        <w:docPartGallery w:val="Page Numbers (Bottom of Page)"/>
        <w:docPartUnique/>
      </w:docPartObj>
    </w:sdtPr>
    <w:sdtContent>
      <w:sdt>
        <w:sdtPr>
          <w:id w:val="-1769616900"/>
          <w:docPartObj>
            <w:docPartGallery w:val="Page Numbers (Top of Page)"/>
            <w:docPartUnique/>
          </w:docPartObj>
        </w:sdtPr>
        <w:sdtContent>
          <w:p w14:paraId="4B8F8542" w14:textId="577579D3" w:rsidR="005B2E18" w:rsidRDefault="005B2E18">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124AFBB" w14:textId="77777777" w:rsidR="00DB2789" w:rsidRPr="00E369EC" w:rsidRDefault="00DB2789" w:rsidP="00E369E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542E1" w14:textId="77777777" w:rsidR="00865369" w:rsidRDefault="00865369">
      <w:pPr>
        <w:spacing w:before="0"/>
      </w:pPr>
      <w:r>
        <w:separator/>
      </w:r>
    </w:p>
  </w:footnote>
  <w:footnote w:type="continuationSeparator" w:id="0">
    <w:p w14:paraId="482FDEC5" w14:textId="77777777" w:rsidR="00865369" w:rsidRDefault="00865369">
      <w:pPr>
        <w:spacing w:before="0"/>
      </w:pPr>
      <w:r>
        <w:continuationSeparator/>
      </w:r>
    </w:p>
  </w:footnote>
  <w:footnote w:id="1">
    <w:p w14:paraId="2A331AA7" w14:textId="77777777" w:rsidR="00DB2789" w:rsidRPr="003B44AD" w:rsidRDefault="00DB2789">
      <w:pPr>
        <w:pBdr>
          <w:top w:val="nil"/>
          <w:left w:val="nil"/>
          <w:bottom w:val="nil"/>
          <w:right w:val="nil"/>
          <w:between w:val="nil"/>
        </w:pBdr>
        <w:spacing w:before="0"/>
        <w:jc w:val="left"/>
        <w:rPr>
          <w:rFonts w:ascii="Times New Roman" w:eastAsia="Times New Roman" w:hAnsi="Times New Roman" w:cs="Times New Roman"/>
          <w:color w:val="000000"/>
          <w:sz w:val="20"/>
          <w:szCs w:val="20"/>
        </w:rPr>
      </w:pPr>
      <w:r w:rsidRPr="003B44AD">
        <w:rPr>
          <w:rFonts w:ascii="Times New Roman" w:hAnsi="Times New Roman" w:cs="Times New Roman"/>
          <w:vertAlign w:val="superscript"/>
        </w:rPr>
        <w:footnoteRef/>
      </w:r>
      <w:r w:rsidRPr="003B44AD">
        <w:rPr>
          <w:rFonts w:ascii="Times New Roman" w:eastAsia="Times New Roman" w:hAnsi="Times New Roman" w:cs="Times New Roman"/>
          <w:color w:val="000000"/>
          <w:sz w:val="20"/>
          <w:szCs w:val="20"/>
        </w:rPr>
        <w:t xml:space="preserve"> As Notas Explicativas deverão atender no que couber as exigências previstas §5º_, art. 176 da Lei nº 6.404/1976 e Normas Brasileiras de Contabilidade editadas pelo Conselho Federal de Contabilidade.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31A92" w14:textId="324811FA" w:rsidR="00DB2789" w:rsidRDefault="00DB2789">
    <w:pPr>
      <w:pBdr>
        <w:top w:val="nil"/>
        <w:left w:val="nil"/>
        <w:bottom w:val="nil"/>
        <w:right w:val="nil"/>
        <w:between w:val="nil"/>
      </w:pBdr>
      <w:tabs>
        <w:tab w:val="center" w:pos="4252"/>
        <w:tab w:val="right" w:pos="8504"/>
      </w:tabs>
      <w:rPr>
        <w:rFonts w:ascii="Calibri" w:eastAsia="Calibri" w:hAnsi="Calibri" w:cs="Calibri"/>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C5A8" w14:textId="77777777" w:rsidR="003E2004" w:rsidRPr="00F6059A" w:rsidRDefault="003E2004" w:rsidP="003E2004">
    <w:pPr>
      <w:pStyle w:val="Cabealho"/>
      <w:jc w:val="center"/>
      <w:rPr>
        <w:rFonts w:ascii="Tahoma" w:hAnsi="Tahoma"/>
      </w:rPr>
    </w:pPr>
    <w:bookmarkStart w:id="15" w:name="_Hlk65572247"/>
    <w:r w:rsidRPr="00F6059A">
      <w:rPr>
        <w:rFonts w:ascii="Tahoma" w:hAnsi="Tahoma"/>
        <w:b/>
        <w:bCs/>
        <w:noProof/>
      </w:rPr>
      <w:drawing>
        <wp:inline distT="0" distB="0" distL="0" distR="0" wp14:anchorId="17F8A49E" wp14:editId="38D010E6">
          <wp:extent cx="2943225" cy="962025"/>
          <wp:effectExtent l="0" t="0" r="9525" b="9525"/>
          <wp:docPr id="1247949716"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3225" cy="962025"/>
                  </a:xfrm>
                  <a:prstGeom prst="rect">
                    <a:avLst/>
                  </a:prstGeom>
                  <a:noFill/>
                  <a:ln>
                    <a:noFill/>
                  </a:ln>
                </pic:spPr>
              </pic:pic>
            </a:graphicData>
          </a:graphic>
        </wp:inline>
      </w:drawing>
    </w:r>
  </w:p>
  <w:p w14:paraId="5DDD9060" w14:textId="77777777" w:rsidR="003E2004" w:rsidRPr="00F6059A" w:rsidRDefault="003E2004" w:rsidP="003E2004">
    <w:pPr>
      <w:pStyle w:val="Cabealho"/>
      <w:jc w:val="center"/>
      <w:rPr>
        <w:rFonts w:ascii="Tahoma" w:hAnsi="Tahoma"/>
      </w:rPr>
    </w:pPr>
    <w:r w:rsidRPr="00F6059A">
      <w:rPr>
        <w:rFonts w:ascii="Tahoma" w:hAnsi="Tahoma"/>
        <w:b/>
        <w:bCs/>
      </w:rPr>
      <w:t>________________________________________________________________</w:t>
    </w:r>
  </w:p>
  <w:bookmarkEnd w:id="15"/>
  <w:p w14:paraId="2A331A98" w14:textId="77777777" w:rsidR="00DB2789" w:rsidRDefault="00DB2789">
    <w:pPr>
      <w:pBdr>
        <w:top w:val="nil"/>
        <w:left w:val="nil"/>
        <w:bottom w:val="nil"/>
        <w:right w:val="nil"/>
        <w:between w:val="nil"/>
      </w:pBdr>
      <w:tabs>
        <w:tab w:val="center" w:pos="4252"/>
        <w:tab w:val="right" w:pos="8504"/>
      </w:tabs>
      <w:spacing w:before="0"/>
      <w:ind w:left="-142"/>
      <w:jc w:val="center"/>
      <w:rPr>
        <w:rFonts w:ascii="Calibri" w:eastAsia="Calibri" w:hAnsi="Calibri" w:cs="Calibri"/>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31A9E" w14:textId="59B93C38" w:rsidR="00DB2789" w:rsidRDefault="00DB2789">
    <w:pPr>
      <w:pBdr>
        <w:top w:val="nil"/>
        <w:left w:val="nil"/>
        <w:bottom w:val="nil"/>
        <w:right w:val="nil"/>
        <w:between w:val="nil"/>
      </w:pBdr>
      <w:tabs>
        <w:tab w:val="center" w:pos="4252"/>
        <w:tab w:val="right" w:pos="8504"/>
      </w:tabs>
      <w:rPr>
        <w:rFonts w:ascii="Calibri" w:eastAsia="Calibri" w:hAnsi="Calibri" w:cs="Calibri"/>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3B9D"/>
    <w:multiLevelType w:val="hybridMultilevel"/>
    <w:tmpl w:val="2D48A204"/>
    <w:lvl w:ilvl="0" w:tplc="65C6E942">
      <w:start w:val="4"/>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0E73CDA"/>
    <w:multiLevelType w:val="hybridMultilevel"/>
    <w:tmpl w:val="77DEFC7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025AFC"/>
    <w:multiLevelType w:val="hybridMultilevel"/>
    <w:tmpl w:val="946688FA"/>
    <w:lvl w:ilvl="0" w:tplc="21D66964">
      <w:start w:val="4"/>
      <w:numFmt w:val="decimal"/>
      <w:lvlText w:val="%1)"/>
      <w:lvlJc w:val="left"/>
      <w:pPr>
        <w:ind w:left="1494" w:hanging="360"/>
      </w:pPr>
      <w:rPr>
        <w:rFonts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1D03937"/>
    <w:multiLevelType w:val="hybridMultilevel"/>
    <w:tmpl w:val="1B9CB24A"/>
    <w:lvl w:ilvl="0" w:tplc="0416000F">
      <w:start w:val="4"/>
      <w:numFmt w:val="decimal"/>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2231ABA"/>
    <w:multiLevelType w:val="hybridMultilevel"/>
    <w:tmpl w:val="2404103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49C766B"/>
    <w:multiLevelType w:val="multilevel"/>
    <w:tmpl w:val="72407C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5B21F18"/>
    <w:multiLevelType w:val="multilevel"/>
    <w:tmpl w:val="649E8B7C"/>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89A3006"/>
    <w:multiLevelType w:val="hybridMultilevel"/>
    <w:tmpl w:val="0EBA41E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CE7234B"/>
    <w:multiLevelType w:val="multilevel"/>
    <w:tmpl w:val="7854B0E6"/>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2E3D04"/>
    <w:multiLevelType w:val="hybridMultilevel"/>
    <w:tmpl w:val="67A21D6E"/>
    <w:lvl w:ilvl="0" w:tplc="398C343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0EC07CA8"/>
    <w:multiLevelType w:val="multilevel"/>
    <w:tmpl w:val="70921A7A"/>
    <w:lvl w:ilvl="0">
      <w:start w:val="4"/>
      <w:numFmt w:val="decimal"/>
      <w:lvlText w:val="%1"/>
      <w:lvlJc w:val="left"/>
      <w:pPr>
        <w:ind w:left="456" w:hanging="456"/>
      </w:pPr>
      <w:rPr>
        <w:rFonts w:hint="default"/>
      </w:rPr>
    </w:lvl>
    <w:lvl w:ilvl="1">
      <w:start w:val="4"/>
      <w:numFmt w:val="decimal"/>
      <w:lvlText w:val="%1.%2"/>
      <w:lvlJc w:val="left"/>
      <w:pPr>
        <w:ind w:left="456" w:hanging="456"/>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3817FE2"/>
    <w:multiLevelType w:val="multilevel"/>
    <w:tmpl w:val="B860B38E"/>
    <w:lvl w:ilvl="0">
      <w:start w:val="4"/>
      <w:numFmt w:val="decimal"/>
      <w:lvlText w:val="%1."/>
      <w:lvlJc w:val="left"/>
      <w:pPr>
        <w:ind w:left="504" w:hanging="504"/>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4B0B35"/>
    <w:multiLevelType w:val="hybridMultilevel"/>
    <w:tmpl w:val="8D0C84E4"/>
    <w:lvl w:ilvl="0" w:tplc="BE2C5998">
      <w:start w:val="1"/>
      <w:numFmt w:val="lowerLetter"/>
      <w:lvlText w:val="%1)"/>
      <w:lvlJc w:val="left"/>
      <w:pPr>
        <w:ind w:left="423"/>
      </w:pPr>
      <w:rPr>
        <w:rFonts w:ascii="Cambria" w:eastAsia="Times New Roman" w:hAnsi="Cambria" w:cs="Times New Roman" w:hint="default"/>
        <w:b w:val="0"/>
        <w:i w:val="0"/>
        <w:iCs w:val="0"/>
        <w:strike w:val="0"/>
        <w:dstrike w:val="0"/>
        <w:color w:val="000000"/>
        <w:sz w:val="22"/>
        <w:szCs w:val="22"/>
        <w:u w:val="none" w:color="000000"/>
        <w:bdr w:val="none" w:sz="0" w:space="0" w:color="auto"/>
        <w:shd w:val="clear" w:color="auto" w:fill="auto"/>
        <w:vertAlign w:val="baseline"/>
      </w:rPr>
    </w:lvl>
    <w:lvl w:ilvl="1" w:tplc="7D3AAF9E">
      <w:start w:val="1"/>
      <w:numFmt w:val="lowerLetter"/>
      <w:lvlText w:val="%2"/>
      <w:lvlJc w:val="left"/>
      <w:pPr>
        <w:ind w:left="147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0FA3310">
      <w:start w:val="1"/>
      <w:numFmt w:val="lowerRoman"/>
      <w:lvlText w:val="%3"/>
      <w:lvlJc w:val="left"/>
      <w:pPr>
        <w:ind w:left="219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5296D7E6">
      <w:start w:val="1"/>
      <w:numFmt w:val="decimal"/>
      <w:lvlText w:val="%4"/>
      <w:lvlJc w:val="left"/>
      <w:pPr>
        <w:ind w:left="291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3AFEAD0A">
      <w:start w:val="1"/>
      <w:numFmt w:val="lowerLetter"/>
      <w:lvlText w:val="%5"/>
      <w:lvlJc w:val="left"/>
      <w:pPr>
        <w:ind w:left="363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031EFC98">
      <w:start w:val="1"/>
      <w:numFmt w:val="lowerRoman"/>
      <w:lvlText w:val="%6"/>
      <w:lvlJc w:val="left"/>
      <w:pPr>
        <w:ind w:left="435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E8A000A0">
      <w:start w:val="1"/>
      <w:numFmt w:val="decimal"/>
      <w:lvlText w:val="%7"/>
      <w:lvlJc w:val="left"/>
      <w:pPr>
        <w:ind w:left="507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D6C2B28">
      <w:start w:val="1"/>
      <w:numFmt w:val="lowerLetter"/>
      <w:lvlText w:val="%8"/>
      <w:lvlJc w:val="left"/>
      <w:pPr>
        <w:ind w:left="579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1764C5C8">
      <w:start w:val="1"/>
      <w:numFmt w:val="lowerRoman"/>
      <w:lvlText w:val="%9"/>
      <w:lvlJc w:val="left"/>
      <w:pPr>
        <w:ind w:left="651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A846EBB"/>
    <w:multiLevelType w:val="multilevel"/>
    <w:tmpl w:val="95929830"/>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2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7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E5C68AE"/>
    <w:multiLevelType w:val="multilevel"/>
    <w:tmpl w:val="750A608C"/>
    <w:lvl w:ilvl="0">
      <w:start w:val="4"/>
      <w:numFmt w:val="decimal"/>
      <w:lvlText w:val="%1."/>
      <w:lvlJc w:val="left"/>
      <w:pPr>
        <w:ind w:left="540" w:hanging="540"/>
      </w:pPr>
      <w:rPr>
        <w:rFonts w:hAnsi="Symbol" w:hint="default"/>
      </w:rPr>
    </w:lvl>
    <w:lvl w:ilvl="1">
      <w:start w:val="6"/>
      <w:numFmt w:val="decimal"/>
      <w:lvlText w:val="%1.%2."/>
      <w:lvlJc w:val="left"/>
      <w:pPr>
        <w:ind w:left="768" w:hanging="540"/>
      </w:pPr>
      <w:rPr>
        <w:rFonts w:hAnsi="Symbol" w:hint="default"/>
      </w:rPr>
    </w:lvl>
    <w:lvl w:ilvl="2">
      <w:start w:val="3"/>
      <w:numFmt w:val="decimal"/>
      <w:lvlText w:val="%1.%2.%3."/>
      <w:lvlJc w:val="left"/>
      <w:pPr>
        <w:ind w:left="1176" w:hanging="720"/>
      </w:pPr>
      <w:rPr>
        <w:rFonts w:hAnsi="Symbol" w:hint="default"/>
      </w:rPr>
    </w:lvl>
    <w:lvl w:ilvl="3">
      <w:start w:val="1"/>
      <w:numFmt w:val="decimal"/>
      <w:lvlText w:val="%1.%2.%3.%4."/>
      <w:lvlJc w:val="left"/>
      <w:pPr>
        <w:ind w:left="1404" w:hanging="720"/>
      </w:pPr>
      <w:rPr>
        <w:rFonts w:hAnsi="Symbol" w:hint="default"/>
      </w:rPr>
    </w:lvl>
    <w:lvl w:ilvl="4">
      <w:start w:val="1"/>
      <w:numFmt w:val="decimal"/>
      <w:lvlText w:val="%1.%2.%3.%4.%5."/>
      <w:lvlJc w:val="left"/>
      <w:pPr>
        <w:ind w:left="1992" w:hanging="1080"/>
      </w:pPr>
      <w:rPr>
        <w:rFonts w:hAnsi="Symbol" w:hint="default"/>
      </w:rPr>
    </w:lvl>
    <w:lvl w:ilvl="5">
      <w:start w:val="1"/>
      <w:numFmt w:val="decimal"/>
      <w:lvlText w:val="%1.%2.%3.%4.%5.%6."/>
      <w:lvlJc w:val="left"/>
      <w:pPr>
        <w:ind w:left="2220" w:hanging="1080"/>
      </w:pPr>
      <w:rPr>
        <w:rFonts w:hAnsi="Symbol" w:hint="default"/>
      </w:rPr>
    </w:lvl>
    <w:lvl w:ilvl="6">
      <w:start w:val="1"/>
      <w:numFmt w:val="decimal"/>
      <w:lvlText w:val="%1.%2.%3.%4.%5.%6.%7."/>
      <w:lvlJc w:val="left"/>
      <w:pPr>
        <w:ind w:left="2808" w:hanging="1440"/>
      </w:pPr>
      <w:rPr>
        <w:rFonts w:hAnsi="Symbol" w:hint="default"/>
      </w:rPr>
    </w:lvl>
    <w:lvl w:ilvl="7">
      <w:start w:val="1"/>
      <w:numFmt w:val="decimal"/>
      <w:lvlText w:val="%1.%2.%3.%4.%5.%6.%7.%8."/>
      <w:lvlJc w:val="left"/>
      <w:pPr>
        <w:ind w:left="3036" w:hanging="1440"/>
      </w:pPr>
      <w:rPr>
        <w:rFonts w:hAnsi="Symbol" w:hint="default"/>
      </w:rPr>
    </w:lvl>
    <w:lvl w:ilvl="8">
      <w:start w:val="1"/>
      <w:numFmt w:val="decimal"/>
      <w:lvlText w:val="%1.%2.%3.%4.%5.%6.%7.%8.%9."/>
      <w:lvlJc w:val="left"/>
      <w:pPr>
        <w:ind w:left="3624" w:hanging="1800"/>
      </w:pPr>
      <w:rPr>
        <w:rFonts w:hAnsi="Symbol" w:hint="default"/>
      </w:rPr>
    </w:lvl>
  </w:abstractNum>
  <w:abstractNum w:abstractNumId="15" w15:restartNumberingAfterBreak="0">
    <w:nsid w:val="265722D8"/>
    <w:multiLevelType w:val="hybridMultilevel"/>
    <w:tmpl w:val="059EECA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E6B0452"/>
    <w:multiLevelType w:val="hybridMultilevel"/>
    <w:tmpl w:val="1FDA4F64"/>
    <w:lvl w:ilvl="0" w:tplc="117297C6">
      <w:start w:val="1"/>
      <w:numFmt w:val="lowerLetter"/>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2F5B7653"/>
    <w:multiLevelType w:val="hybridMultilevel"/>
    <w:tmpl w:val="BD7CE61E"/>
    <w:lvl w:ilvl="0" w:tplc="C83ACC3E">
      <w:start w:val="1"/>
      <w:numFmt w:val="lowerLetter"/>
      <w:lvlText w:val="%1)"/>
      <w:lvlJc w:val="left"/>
      <w:pPr>
        <w:ind w:left="1124"/>
      </w:pPr>
      <w:rPr>
        <w:rFonts w:ascii="Cambria" w:eastAsia="Times New Roman" w:hAnsi="Cambria" w:cs="Times New Roman" w:hint="default"/>
        <w:b w:val="0"/>
        <w:i w:val="0"/>
        <w:strike w:val="0"/>
        <w:dstrike w:val="0"/>
        <w:color w:val="000000"/>
        <w:sz w:val="22"/>
        <w:szCs w:val="22"/>
        <w:u w:val="none" w:color="000000"/>
        <w:bdr w:val="none" w:sz="0" w:space="0" w:color="auto"/>
        <w:shd w:val="clear" w:color="auto" w:fill="auto"/>
        <w:vertAlign w:val="baseline"/>
      </w:rPr>
    </w:lvl>
    <w:lvl w:ilvl="1" w:tplc="D55CBA8C">
      <w:start w:val="1"/>
      <w:numFmt w:val="lowerLetter"/>
      <w:lvlText w:val="%2"/>
      <w:lvlJc w:val="left"/>
      <w:pPr>
        <w:ind w:left="1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A46250">
      <w:start w:val="1"/>
      <w:numFmt w:val="lowerRoman"/>
      <w:lvlText w:val="%3"/>
      <w:lvlJc w:val="left"/>
      <w:pPr>
        <w:ind w:left="2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72B6BA">
      <w:start w:val="1"/>
      <w:numFmt w:val="decimal"/>
      <w:lvlText w:val="%4"/>
      <w:lvlJc w:val="left"/>
      <w:pPr>
        <w:ind w:left="3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3499BC">
      <w:start w:val="1"/>
      <w:numFmt w:val="lowerLetter"/>
      <w:lvlText w:val="%5"/>
      <w:lvlJc w:val="left"/>
      <w:pPr>
        <w:ind w:left="4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106506">
      <w:start w:val="1"/>
      <w:numFmt w:val="lowerRoman"/>
      <w:lvlText w:val="%6"/>
      <w:lvlJc w:val="left"/>
      <w:pPr>
        <w:ind w:left="4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A0364C">
      <w:start w:val="1"/>
      <w:numFmt w:val="decimal"/>
      <w:lvlText w:val="%7"/>
      <w:lvlJc w:val="left"/>
      <w:pPr>
        <w:ind w:left="5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A43672">
      <w:start w:val="1"/>
      <w:numFmt w:val="lowerLetter"/>
      <w:lvlText w:val="%8"/>
      <w:lvlJc w:val="left"/>
      <w:pPr>
        <w:ind w:left="6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82B3DE">
      <w:start w:val="1"/>
      <w:numFmt w:val="lowerRoman"/>
      <w:lvlText w:val="%9"/>
      <w:lvlJc w:val="left"/>
      <w:pPr>
        <w:ind w:left="6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D331E6F"/>
    <w:multiLevelType w:val="hybridMultilevel"/>
    <w:tmpl w:val="058C186E"/>
    <w:lvl w:ilvl="0" w:tplc="0CCC64DE">
      <w:start w:val="1"/>
      <w:numFmt w:val="lowerLetter"/>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9" w15:restartNumberingAfterBreak="0">
    <w:nsid w:val="3F9329C8"/>
    <w:multiLevelType w:val="hybridMultilevel"/>
    <w:tmpl w:val="3A287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187187F"/>
    <w:multiLevelType w:val="hybridMultilevel"/>
    <w:tmpl w:val="DC9850B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1D4289F"/>
    <w:multiLevelType w:val="multilevel"/>
    <w:tmpl w:val="D472D51A"/>
    <w:lvl w:ilvl="0">
      <w:start w:val="1"/>
      <w:numFmt w:val="decimal"/>
      <w:lvlText w:val="%1."/>
      <w:lvlJc w:val="left"/>
      <w:pPr>
        <w:ind w:left="851" w:hanging="491"/>
      </w:pPr>
      <w:rPr>
        <w:rFonts w:hint="default"/>
      </w:rPr>
    </w:lvl>
    <w:lvl w:ilvl="1">
      <w:start w:val="1"/>
      <w:numFmt w:val="decimal"/>
      <w:isLgl/>
      <w:lvlText w:val="%1.%2"/>
      <w:lvlJc w:val="left"/>
      <w:pPr>
        <w:ind w:left="907" w:hanging="547"/>
      </w:pPr>
      <w:rPr>
        <w:rFonts w:hint="default"/>
        <w:b w:val="0"/>
        <w:bCs w:val="0"/>
      </w:rPr>
    </w:lvl>
    <w:lvl w:ilvl="2">
      <w:start w:val="1"/>
      <w:numFmt w:val="decimal"/>
      <w:isLgl/>
      <w:lvlText w:val="%1.%2.%3"/>
      <w:lvlJc w:val="left"/>
      <w:pPr>
        <w:ind w:left="964" w:hanging="604"/>
      </w:pPr>
      <w:rPr>
        <w:rFonts w:hint="default"/>
        <w:b w:val="0"/>
        <w:bCs w:val="0"/>
      </w:rPr>
    </w:lvl>
    <w:lvl w:ilvl="3">
      <w:start w:val="1"/>
      <w:numFmt w:val="decimal"/>
      <w:isLgl/>
      <w:lvlText w:val="%1.%2.%3.%4"/>
      <w:lvlJc w:val="left"/>
      <w:pPr>
        <w:ind w:left="1021" w:hanging="661"/>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7E43565"/>
    <w:multiLevelType w:val="hybridMultilevel"/>
    <w:tmpl w:val="CA64EE00"/>
    <w:lvl w:ilvl="0" w:tplc="400EE55A">
      <w:start w:val="1"/>
      <w:numFmt w:val="lowerLetter"/>
      <w:lvlText w:val="%1)"/>
      <w:lvlJc w:val="left"/>
      <w:pPr>
        <w:ind w:left="1441"/>
      </w:pPr>
      <w:rPr>
        <w:rFonts w:ascii="Cambria" w:eastAsia="Times New Roman" w:hAnsi="Cambria"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AD54E9A6">
      <w:start w:val="1"/>
      <w:numFmt w:val="lowerLetter"/>
      <w:lvlText w:val="%2"/>
      <w:lvlJc w:val="left"/>
      <w:pPr>
        <w:ind w:left="20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6003D76">
      <w:start w:val="1"/>
      <w:numFmt w:val="lowerRoman"/>
      <w:lvlText w:val="%3"/>
      <w:lvlJc w:val="left"/>
      <w:pPr>
        <w:ind w:left="27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83A13B4">
      <w:start w:val="1"/>
      <w:numFmt w:val="decimal"/>
      <w:lvlText w:val="%4"/>
      <w:lvlJc w:val="left"/>
      <w:pPr>
        <w:ind w:left="35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A9858D4">
      <w:start w:val="1"/>
      <w:numFmt w:val="lowerLetter"/>
      <w:lvlText w:val="%5"/>
      <w:lvlJc w:val="left"/>
      <w:pPr>
        <w:ind w:left="42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A3CC034">
      <w:start w:val="1"/>
      <w:numFmt w:val="lowerRoman"/>
      <w:lvlText w:val="%6"/>
      <w:lvlJc w:val="left"/>
      <w:pPr>
        <w:ind w:left="495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46CD446">
      <w:start w:val="1"/>
      <w:numFmt w:val="decimal"/>
      <w:lvlText w:val="%7"/>
      <w:lvlJc w:val="left"/>
      <w:pPr>
        <w:ind w:left="56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3A6D6FA">
      <w:start w:val="1"/>
      <w:numFmt w:val="lowerLetter"/>
      <w:lvlText w:val="%8"/>
      <w:lvlJc w:val="left"/>
      <w:pPr>
        <w:ind w:left="63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DC9E1A">
      <w:start w:val="1"/>
      <w:numFmt w:val="lowerRoman"/>
      <w:lvlText w:val="%9"/>
      <w:lvlJc w:val="left"/>
      <w:pPr>
        <w:ind w:left="71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9ED525A"/>
    <w:multiLevelType w:val="hybridMultilevel"/>
    <w:tmpl w:val="0DA49268"/>
    <w:lvl w:ilvl="0" w:tplc="9904C578">
      <w:start w:val="4"/>
      <w:numFmt w:val="decimal"/>
      <w:lvlText w:val="%1)"/>
      <w:lvlJc w:val="left"/>
      <w:pPr>
        <w:ind w:left="1494" w:hanging="360"/>
      </w:pPr>
      <w:rPr>
        <w:rFonts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4" w15:restartNumberingAfterBreak="0">
    <w:nsid w:val="55A864AB"/>
    <w:multiLevelType w:val="hybridMultilevel"/>
    <w:tmpl w:val="7C24E17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6C86DFC"/>
    <w:multiLevelType w:val="multilevel"/>
    <w:tmpl w:val="567097B6"/>
    <w:lvl w:ilvl="0">
      <w:start w:val="4"/>
      <w:numFmt w:val="decimal"/>
      <w:lvlText w:val="%1."/>
      <w:lvlJc w:val="left"/>
      <w:pPr>
        <w:ind w:left="504" w:hanging="504"/>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FB345C"/>
    <w:multiLevelType w:val="multilevel"/>
    <w:tmpl w:val="BEAC7DAE"/>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7" w15:restartNumberingAfterBreak="0">
    <w:nsid w:val="5C597BAE"/>
    <w:multiLevelType w:val="multilevel"/>
    <w:tmpl w:val="05CE00C4"/>
    <w:lvl w:ilvl="0">
      <w:start w:val="4"/>
      <w:numFmt w:val="decimal"/>
      <w:lvlText w:val="%1."/>
      <w:lvlJc w:val="left"/>
      <w:pPr>
        <w:ind w:left="384" w:hanging="384"/>
      </w:pPr>
      <w:rPr>
        <w:rFonts w:hint="default"/>
        <w:sz w:val="22"/>
      </w:rPr>
    </w:lvl>
    <w:lvl w:ilvl="1">
      <w:start w:val="1"/>
      <w:numFmt w:val="decimal"/>
      <w:lvlText w:val="%1.%2."/>
      <w:lvlJc w:val="left"/>
      <w:pPr>
        <w:ind w:left="668" w:hanging="384"/>
      </w:pPr>
      <w:rPr>
        <w:rFonts w:hint="default"/>
        <w:sz w:val="22"/>
      </w:rPr>
    </w:lvl>
    <w:lvl w:ilvl="2">
      <w:start w:val="1"/>
      <w:numFmt w:val="decimal"/>
      <w:lvlText w:val="%1.%2.%3."/>
      <w:lvlJc w:val="left"/>
      <w:pPr>
        <w:ind w:left="1288" w:hanging="720"/>
      </w:pPr>
      <w:rPr>
        <w:rFonts w:hint="default"/>
        <w:sz w:val="22"/>
      </w:rPr>
    </w:lvl>
    <w:lvl w:ilvl="3">
      <w:start w:val="1"/>
      <w:numFmt w:val="decimal"/>
      <w:lvlText w:val="%1.%2.%3.%4."/>
      <w:lvlJc w:val="left"/>
      <w:pPr>
        <w:ind w:left="1572" w:hanging="720"/>
      </w:pPr>
      <w:rPr>
        <w:rFonts w:hint="default"/>
        <w:sz w:val="22"/>
      </w:rPr>
    </w:lvl>
    <w:lvl w:ilvl="4">
      <w:start w:val="1"/>
      <w:numFmt w:val="decimalZero"/>
      <w:lvlText w:val="%1.%2.%3.%4.%5."/>
      <w:lvlJc w:val="left"/>
      <w:pPr>
        <w:ind w:left="2216" w:hanging="1080"/>
      </w:pPr>
      <w:rPr>
        <w:rFonts w:hint="default"/>
        <w:sz w:val="22"/>
      </w:rPr>
    </w:lvl>
    <w:lvl w:ilvl="5">
      <w:start w:val="1"/>
      <w:numFmt w:val="decimal"/>
      <w:lvlText w:val="%1.%2.%3.%4.%5.%6."/>
      <w:lvlJc w:val="left"/>
      <w:pPr>
        <w:ind w:left="2500" w:hanging="1080"/>
      </w:pPr>
      <w:rPr>
        <w:rFonts w:hint="default"/>
        <w:sz w:val="22"/>
      </w:rPr>
    </w:lvl>
    <w:lvl w:ilvl="6">
      <w:start w:val="1"/>
      <w:numFmt w:val="decimal"/>
      <w:lvlText w:val="%1.%2.%3.%4.%5.%6.%7."/>
      <w:lvlJc w:val="left"/>
      <w:pPr>
        <w:ind w:left="3144" w:hanging="1440"/>
      </w:pPr>
      <w:rPr>
        <w:rFonts w:hint="default"/>
        <w:sz w:val="22"/>
      </w:rPr>
    </w:lvl>
    <w:lvl w:ilvl="7">
      <w:start w:val="1"/>
      <w:numFmt w:val="decimal"/>
      <w:lvlText w:val="%1.%2.%3.%4.%5.%6.%7.%8."/>
      <w:lvlJc w:val="left"/>
      <w:pPr>
        <w:ind w:left="3428" w:hanging="1440"/>
      </w:pPr>
      <w:rPr>
        <w:rFonts w:hint="default"/>
        <w:sz w:val="22"/>
      </w:rPr>
    </w:lvl>
    <w:lvl w:ilvl="8">
      <w:start w:val="1"/>
      <w:numFmt w:val="decimal"/>
      <w:lvlText w:val="%1.%2.%3.%4.%5.%6.%7.%8.%9."/>
      <w:lvlJc w:val="left"/>
      <w:pPr>
        <w:ind w:left="4072" w:hanging="1800"/>
      </w:pPr>
      <w:rPr>
        <w:rFonts w:hint="default"/>
        <w:sz w:val="22"/>
      </w:rPr>
    </w:lvl>
  </w:abstractNum>
  <w:abstractNum w:abstractNumId="28" w15:restartNumberingAfterBreak="0">
    <w:nsid w:val="605A27A5"/>
    <w:multiLevelType w:val="hybridMultilevel"/>
    <w:tmpl w:val="3B5CACE6"/>
    <w:lvl w:ilvl="0" w:tplc="1D605098">
      <w:start w:val="1"/>
      <w:numFmt w:val="lowerLetter"/>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9" w15:restartNumberingAfterBreak="0">
    <w:nsid w:val="63587370"/>
    <w:multiLevelType w:val="hybridMultilevel"/>
    <w:tmpl w:val="CC486C4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BA573B8"/>
    <w:multiLevelType w:val="hybridMultilevel"/>
    <w:tmpl w:val="13E49640"/>
    <w:lvl w:ilvl="0" w:tplc="91CA829C">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1" w15:restartNumberingAfterBreak="0">
    <w:nsid w:val="6EE6485F"/>
    <w:multiLevelType w:val="hybridMultilevel"/>
    <w:tmpl w:val="97D07916"/>
    <w:lvl w:ilvl="0" w:tplc="191E0CB4">
      <w:start w:val="4"/>
      <w:numFmt w:val="decimal"/>
      <w:lvlText w:val="%1)"/>
      <w:lvlJc w:val="left"/>
      <w:pPr>
        <w:ind w:left="927" w:hanging="360"/>
      </w:pPr>
      <w:rPr>
        <w:rFonts w:hint="default"/>
        <w:i w:val="0"/>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6FAA25EB"/>
    <w:multiLevelType w:val="multilevel"/>
    <w:tmpl w:val="CB7256CC"/>
    <w:lvl w:ilvl="0">
      <w:start w:val="14"/>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FC2A24"/>
    <w:multiLevelType w:val="hybridMultilevel"/>
    <w:tmpl w:val="377C1DB6"/>
    <w:lvl w:ilvl="0" w:tplc="E0FCA67A">
      <w:start w:val="4"/>
      <w:numFmt w:val="decimal"/>
      <w:lvlText w:val="%1)"/>
      <w:lvlJc w:val="left"/>
      <w:pPr>
        <w:ind w:left="1211" w:hanging="360"/>
      </w:pPr>
      <w:rPr>
        <w:rFonts w:hint="default"/>
        <w:b w:val="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4" w15:restartNumberingAfterBreak="0">
    <w:nsid w:val="76BB23D8"/>
    <w:multiLevelType w:val="multilevel"/>
    <w:tmpl w:val="8E0847CA"/>
    <w:lvl w:ilvl="0">
      <w:start w:val="5"/>
      <w:numFmt w:val="decimal"/>
      <w:lvlText w:val="%1."/>
      <w:lvlJc w:val="left"/>
      <w:pPr>
        <w:ind w:left="720" w:hanging="72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8CC7151"/>
    <w:multiLevelType w:val="hybridMultilevel"/>
    <w:tmpl w:val="BFA47DA0"/>
    <w:lvl w:ilvl="0" w:tplc="896C5552">
      <w:start w:val="4"/>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6" w15:restartNumberingAfterBreak="0">
    <w:nsid w:val="79E220AA"/>
    <w:multiLevelType w:val="hybridMultilevel"/>
    <w:tmpl w:val="B15EF8A4"/>
    <w:lvl w:ilvl="0" w:tplc="3384C7B8">
      <w:start w:val="1"/>
      <w:numFmt w:val="lowerLetter"/>
      <w:lvlText w:val="%1)"/>
      <w:lvlJc w:val="left"/>
      <w:pPr>
        <w:ind w:left="125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5C7A3BEE">
      <w:start w:val="1"/>
      <w:numFmt w:val="lowerLetter"/>
      <w:lvlText w:val="%2"/>
      <w:lvlJc w:val="left"/>
      <w:pPr>
        <w:ind w:left="19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09089CE">
      <w:start w:val="1"/>
      <w:numFmt w:val="lowerRoman"/>
      <w:lvlText w:val="%3"/>
      <w:lvlJc w:val="left"/>
      <w:pPr>
        <w:ind w:left="26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C909AD4">
      <w:start w:val="1"/>
      <w:numFmt w:val="decimal"/>
      <w:lvlText w:val="%4"/>
      <w:lvlJc w:val="left"/>
      <w:pPr>
        <w:ind w:left="34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3D6F208">
      <w:start w:val="1"/>
      <w:numFmt w:val="lowerLetter"/>
      <w:lvlText w:val="%5"/>
      <w:lvlJc w:val="left"/>
      <w:pPr>
        <w:ind w:left="41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1BCFA0C">
      <w:start w:val="1"/>
      <w:numFmt w:val="lowerRoman"/>
      <w:lvlText w:val="%6"/>
      <w:lvlJc w:val="left"/>
      <w:pPr>
        <w:ind w:left="48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9EA1D1C">
      <w:start w:val="1"/>
      <w:numFmt w:val="decimal"/>
      <w:lvlText w:val="%7"/>
      <w:lvlJc w:val="left"/>
      <w:pPr>
        <w:ind w:left="55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2388492">
      <w:start w:val="1"/>
      <w:numFmt w:val="lowerLetter"/>
      <w:lvlText w:val="%8"/>
      <w:lvlJc w:val="left"/>
      <w:pPr>
        <w:ind w:left="6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C0410AE">
      <w:start w:val="1"/>
      <w:numFmt w:val="lowerRoman"/>
      <w:lvlText w:val="%9"/>
      <w:lvlJc w:val="left"/>
      <w:pPr>
        <w:ind w:left="70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C800440"/>
    <w:multiLevelType w:val="hybridMultilevel"/>
    <w:tmpl w:val="AD58B7B6"/>
    <w:lvl w:ilvl="0" w:tplc="1EEE0D3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1197618449">
    <w:abstractNumId w:val="5"/>
  </w:num>
  <w:num w:numId="2" w16cid:durableId="984234703">
    <w:abstractNumId w:val="26"/>
  </w:num>
  <w:num w:numId="3" w16cid:durableId="123474016">
    <w:abstractNumId w:val="3"/>
  </w:num>
  <w:num w:numId="4" w16cid:durableId="1010640401">
    <w:abstractNumId w:val="27"/>
  </w:num>
  <w:num w:numId="5" w16cid:durableId="517087376">
    <w:abstractNumId w:val="31"/>
  </w:num>
  <w:num w:numId="6" w16cid:durableId="1286158798">
    <w:abstractNumId w:val="35"/>
  </w:num>
  <w:num w:numId="7" w16cid:durableId="305623532">
    <w:abstractNumId w:val="33"/>
  </w:num>
  <w:num w:numId="8" w16cid:durableId="554128354">
    <w:abstractNumId w:val="0"/>
  </w:num>
  <w:num w:numId="9" w16cid:durableId="552347980">
    <w:abstractNumId w:val="23"/>
  </w:num>
  <w:num w:numId="10" w16cid:durableId="125049965">
    <w:abstractNumId w:val="2"/>
  </w:num>
  <w:num w:numId="11" w16cid:durableId="1419205198">
    <w:abstractNumId w:val="37"/>
  </w:num>
  <w:num w:numId="12" w16cid:durableId="158272443">
    <w:abstractNumId w:val="30"/>
  </w:num>
  <w:num w:numId="13" w16cid:durableId="239604785">
    <w:abstractNumId w:val="16"/>
  </w:num>
  <w:num w:numId="14" w16cid:durableId="1155344413">
    <w:abstractNumId w:val="9"/>
  </w:num>
  <w:num w:numId="15" w16cid:durableId="3895472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91624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54370500">
    <w:abstractNumId w:val="20"/>
  </w:num>
  <w:num w:numId="18" w16cid:durableId="216744885">
    <w:abstractNumId w:val="29"/>
  </w:num>
  <w:num w:numId="19" w16cid:durableId="98645776">
    <w:abstractNumId w:val="15"/>
  </w:num>
  <w:num w:numId="20" w16cid:durableId="1915125197">
    <w:abstractNumId w:val="4"/>
  </w:num>
  <w:num w:numId="21" w16cid:durableId="1373768496">
    <w:abstractNumId w:val="24"/>
  </w:num>
  <w:num w:numId="22" w16cid:durableId="338972524">
    <w:abstractNumId w:val="7"/>
  </w:num>
  <w:num w:numId="23" w16cid:durableId="267735959">
    <w:abstractNumId w:val="36"/>
  </w:num>
  <w:num w:numId="24" w16cid:durableId="621422460">
    <w:abstractNumId w:val="22"/>
  </w:num>
  <w:num w:numId="25" w16cid:durableId="2019456569">
    <w:abstractNumId w:val="13"/>
  </w:num>
  <w:num w:numId="26" w16cid:durableId="59793093">
    <w:abstractNumId w:val="12"/>
  </w:num>
  <w:num w:numId="27" w16cid:durableId="1363092962">
    <w:abstractNumId w:val="17"/>
  </w:num>
  <w:num w:numId="28" w16cid:durableId="1684742994">
    <w:abstractNumId w:val="19"/>
  </w:num>
  <w:num w:numId="29" w16cid:durableId="1400707006">
    <w:abstractNumId w:val="25"/>
  </w:num>
  <w:num w:numId="30" w16cid:durableId="1805662785">
    <w:abstractNumId w:val="6"/>
  </w:num>
  <w:num w:numId="31" w16cid:durableId="490953764">
    <w:abstractNumId w:val="32"/>
  </w:num>
  <w:num w:numId="32" w16cid:durableId="1997372159">
    <w:abstractNumId w:val="11"/>
  </w:num>
  <w:num w:numId="33" w16cid:durableId="285545775">
    <w:abstractNumId w:val="10"/>
  </w:num>
  <w:num w:numId="34" w16cid:durableId="660547009">
    <w:abstractNumId w:val="28"/>
  </w:num>
  <w:num w:numId="35" w16cid:durableId="230702277">
    <w:abstractNumId w:val="18"/>
  </w:num>
  <w:num w:numId="36" w16cid:durableId="708645419">
    <w:abstractNumId w:val="14"/>
  </w:num>
  <w:num w:numId="37" w16cid:durableId="1214541102">
    <w:abstractNumId w:val="34"/>
  </w:num>
  <w:num w:numId="38" w16cid:durableId="1878925307">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embedTrueTypeFonts/>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377"/>
    <w:rsid w:val="00001751"/>
    <w:rsid w:val="00001FDD"/>
    <w:rsid w:val="00003824"/>
    <w:rsid w:val="00004558"/>
    <w:rsid w:val="000051CF"/>
    <w:rsid w:val="000075DD"/>
    <w:rsid w:val="0001427F"/>
    <w:rsid w:val="00015092"/>
    <w:rsid w:val="00016CCA"/>
    <w:rsid w:val="00016E92"/>
    <w:rsid w:val="00037C12"/>
    <w:rsid w:val="00045071"/>
    <w:rsid w:val="000455EB"/>
    <w:rsid w:val="000545AD"/>
    <w:rsid w:val="000552E3"/>
    <w:rsid w:val="00060487"/>
    <w:rsid w:val="00064C80"/>
    <w:rsid w:val="000656C3"/>
    <w:rsid w:val="00065909"/>
    <w:rsid w:val="00074B21"/>
    <w:rsid w:val="0007602A"/>
    <w:rsid w:val="00081C0B"/>
    <w:rsid w:val="000826F3"/>
    <w:rsid w:val="00091639"/>
    <w:rsid w:val="0009786B"/>
    <w:rsid w:val="000A5613"/>
    <w:rsid w:val="000C46DD"/>
    <w:rsid w:val="000D0F28"/>
    <w:rsid w:val="000D2DE4"/>
    <w:rsid w:val="000D5ABB"/>
    <w:rsid w:val="000D728F"/>
    <w:rsid w:val="000E2596"/>
    <w:rsid w:val="000E3D7A"/>
    <w:rsid w:val="000F0034"/>
    <w:rsid w:val="000F042D"/>
    <w:rsid w:val="000F0BFD"/>
    <w:rsid w:val="000F4F61"/>
    <w:rsid w:val="00103E7E"/>
    <w:rsid w:val="00105EE7"/>
    <w:rsid w:val="00111380"/>
    <w:rsid w:val="00111B5F"/>
    <w:rsid w:val="0011307C"/>
    <w:rsid w:val="001161CE"/>
    <w:rsid w:val="001172AD"/>
    <w:rsid w:val="0013128F"/>
    <w:rsid w:val="00136CBB"/>
    <w:rsid w:val="00140686"/>
    <w:rsid w:val="00140E60"/>
    <w:rsid w:val="001413C5"/>
    <w:rsid w:val="00147097"/>
    <w:rsid w:val="0014779A"/>
    <w:rsid w:val="0015038F"/>
    <w:rsid w:val="00152AB6"/>
    <w:rsid w:val="0016109D"/>
    <w:rsid w:val="0016305D"/>
    <w:rsid w:val="00163C84"/>
    <w:rsid w:val="00172B2C"/>
    <w:rsid w:val="0017520B"/>
    <w:rsid w:val="00195B47"/>
    <w:rsid w:val="001A0B42"/>
    <w:rsid w:val="001A216A"/>
    <w:rsid w:val="001A3EAB"/>
    <w:rsid w:val="001A4399"/>
    <w:rsid w:val="001A48EC"/>
    <w:rsid w:val="001A59E7"/>
    <w:rsid w:val="001A6F29"/>
    <w:rsid w:val="001B1035"/>
    <w:rsid w:val="001B3014"/>
    <w:rsid w:val="001C112F"/>
    <w:rsid w:val="001D00B1"/>
    <w:rsid w:val="001D13A7"/>
    <w:rsid w:val="001D2678"/>
    <w:rsid w:val="001E0485"/>
    <w:rsid w:val="001E5455"/>
    <w:rsid w:val="001F0FB4"/>
    <w:rsid w:val="001F55C0"/>
    <w:rsid w:val="001F72AB"/>
    <w:rsid w:val="001F77B6"/>
    <w:rsid w:val="00203ED4"/>
    <w:rsid w:val="00210899"/>
    <w:rsid w:val="00212EBA"/>
    <w:rsid w:val="00212EE8"/>
    <w:rsid w:val="002210D0"/>
    <w:rsid w:val="00224A39"/>
    <w:rsid w:val="00227D52"/>
    <w:rsid w:val="00231E13"/>
    <w:rsid w:val="002351D7"/>
    <w:rsid w:val="00241693"/>
    <w:rsid w:val="00245B35"/>
    <w:rsid w:val="002524D0"/>
    <w:rsid w:val="002563CC"/>
    <w:rsid w:val="002640F0"/>
    <w:rsid w:val="00266033"/>
    <w:rsid w:val="00270C9F"/>
    <w:rsid w:val="00272D3F"/>
    <w:rsid w:val="00275251"/>
    <w:rsid w:val="00281647"/>
    <w:rsid w:val="002915AB"/>
    <w:rsid w:val="0029233A"/>
    <w:rsid w:val="00297B8E"/>
    <w:rsid w:val="002A0FFA"/>
    <w:rsid w:val="002A2C53"/>
    <w:rsid w:val="002A54E3"/>
    <w:rsid w:val="002B1CF7"/>
    <w:rsid w:val="002B4F89"/>
    <w:rsid w:val="002B5A4F"/>
    <w:rsid w:val="002B69D3"/>
    <w:rsid w:val="002C050D"/>
    <w:rsid w:val="002C4C5E"/>
    <w:rsid w:val="002C5DFF"/>
    <w:rsid w:val="002D191B"/>
    <w:rsid w:val="002D3D97"/>
    <w:rsid w:val="002D63DE"/>
    <w:rsid w:val="002E10F5"/>
    <w:rsid w:val="002E362C"/>
    <w:rsid w:val="002E46EF"/>
    <w:rsid w:val="002E79C4"/>
    <w:rsid w:val="002F032E"/>
    <w:rsid w:val="002F27B9"/>
    <w:rsid w:val="002F3FA7"/>
    <w:rsid w:val="002F5778"/>
    <w:rsid w:val="002F6515"/>
    <w:rsid w:val="002F6577"/>
    <w:rsid w:val="003026AA"/>
    <w:rsid w:val="00313241"/>
    <w:rsid w:val="003148A8"/>
    <w:rsid w:val="0031774F"/>
    <w:rsid w:val="0032050F"/>
    <w:rsid w:val="0032105A"/>
    <w:rsid w:val="00324797"/>
    <w:rsid w:val="003269C5"/>
    <w:rsid w:val="003307B5"/>
    <w:rsid w:val="00332C13"/>
    <w:rsid w:val="00333FB4"/>
    <w:rsid w:val="00334ECC"/>
    <w:rsid w:val="00334FFC"/>
    <w:rsid w:val="003358DF"/>
    <w:rsid w:val="00341309"/>
    <w:rsid w:val="00350DD4"/>
    <w:rsid w:val="00351712"/>
    <w:rsid w:val="00354E34"/>
    <w:rsid w:val="00363D1C"/>
    <w:rsid w:val="0037154B"/>
    <w:rsid w:val="00380A4B"/>
    <w:rsid w:val="00386CA0"/>
    <w:rsid w:val="0038742B"/>
    <w:rsid w:val="00387B33"/>
    <w:rsid w:val="0039087F"/>
    <w:rsid w:val="003915F9"/>
    <w:rsid w:val="00397D72"/>
    <w:rsid w:val="003A14E7"/>
    <w:rsid w:val="003A47E1"/>
    <w:rsid w:val="003B04E0"/>
    <w:rsid w:val="003B10B1"/>
    <w:rsid w:val="003B2757"/>
    <w:rsid w:val="003B44AD"/>
    <w:rsid w:val="003B5EAF"/>
    <w:rsid w:val="003C1488"/>
    <w:rsid w:val="003C2249"/>
    <w:rsid w:val="003C4A1C"/>
    <w:rsid w:val="003D2D6F"/>
    <w:rsid w:val="003D7337"/>
    <w:rsid w:val="003E0AC1"/>
    <w:rsid w:val="003E2004"/>
    <w:rsid w:val="003F0883"/>
    <w:rsid w:val="003F0F26"/>
    <w:rsid w:val="003F3798"/>
    <w:rsid w:val="004040A1"/>
    <w:rsid w:val="0040582C"/>
    <w:rsid w:val="0041381A"/>
    <w:rsid w:val="00432750"/>
    <w:rsid w:val="00444E82"/>
    <w:rsid w:val="00445041"/>
    <w:rsid w:val="00446B05"/>
    <w:rsid w:val="00451493"/>
    <w:rsid w:val="00455EEA"/>
    <w:rsid w:val="00455F4E"/>
    <w:rsid w:val="004569BE"/>
    <w:rsid w:val="00457280"/>
    <w:rsid w:val="004616C4"/>
    <w:rsid w:val="00462859"/>
    <w:rsid w:val="004806BC"/>
    <w:rsid w:val="004816C6"/>
    <w:rsid w:val="00482240"/>
    <w:rsid w:val="004838BE"/>
    <w:rsid w:val="004A3B84"/>
    <w:rsid w:val="004A44D8"/>
    <w:rsid w:val="004A49EA"/>
    <w:rsid w:val="004A78F7"/>
    <w:rsid w:val="004A7A8B"/>
    <w:rsid w:val="004B32F3"/>
    <w:rsid w:val="004B34D4"/>
    <w:rsid w:val="004B64DD"/>
    <w:rsid w:val="004C27BD"/>
    <w:rsid w:val="004C79B1"/>
    <w:rsid w:val="004C7A5E"/>
    <w:rsid w:val="004D0731"/>
    <w:rsid w:val="004D1A9C"/>
    <w:rsid w:val="004D1B7E"/>
    <w:rsid w:val="004D38CE"/>
    <w:rsid w:val="004E336B"/>
    <w:rsid w:val="004E42C0"/>
    <w:rsid w:val="004E53D0"/>
    <w:rsid w:val="004E718C"/>
    <w:rsid w:val="004F6635"/>
    <w:rsid w:val="00502DBE"/>
    <w:rsid w:val="0050482F"/>
    <w:rsid w:val="00507977"/>
    <w:rsid w:val="00513036"/>
    <w:rsid w:val="00514F74"/>
    <w:rsid w:val="0051549B"/>
    <w:rsid w:val="00521899"/>
    <w:rsid w:val="00527E89"/>
    <w:rsid w:val="005319CF"/>
    <w:rsid w:val="005407DA"/>
    <w:rsid w:val="00541D70"/>
    <w:rsid w:val="00542FE7"/>
    <w:rsid w:val="005446F4"/>
    <w:rsid w:val="00544885"/>
    <w:rsid w:val="00555536"/>
    <w:rsid w:val="00557B42"/>
    <w:rsid w:val="00557F37"/>
    <w:rsid w:val="005673AB"/>
    <w:rsid w:val="00570903"/>
    <w:rsid w:val="00573375"/>
    <w:rsid w:val="005743AB"/>
    <w:rsid w:val="00577720"/>
    <w:rsid w:val="0058123B"/>
    <w:rsid w:val="005848A1"/>
    <w:rsid w:val="00584D08"/>
    <w:rsid w:val="00586F12"/>
    <w:rsid w:val="00587B9E"/>
    <w:rsid w:val="00591EB9"/>
    <w:rsid w:val="0059377F"/>
    <w:rsid w:val="005A0604"/>
    <w:rsid w:val="005A22E5"/>
    <w:rsid w:val="005A3350"/>
    <w:rsid w:val="005A44EE"/>
    <w:rsid w:val="005B0653"/>
    <w:rsid w:val="005B17EE"/>
    <w:rsid w:val="005B18FD"/>
    <w:rsid w:val="005B2E18"/>
    <w:rsid w:val="005B6B0E"/>
    <w:rsid w:val="005C085E"/>
    <w:rsid w:val="005D014C"/>
    <w:rsid w:val="005D5AA5"/>
    <w:rsid w:val="005E0456"/>
    <w:rsid w:val="005E5704"/>
    <w:rsid w:val="00600A28"/>
    <w:rsid w:val="006018E5"/>
    <w:rsid w:val="00603B03"/>
    <w:rsid w:val="0060404E"/>
    <w:rsid w:val="006052FD"/>
    <w:rsid w:val="00614278"/>
    <w:rsid w:val="00615B32"/>
    <w:rsid w:val="00627F63"/>
    <w:rsid w:val="00630EC4"/>
    <w:rsid w:val="00631221"/>
    <w:rsid w:val="00631241"/>
    <w:rsid w:val="0063267D"/>
    <w:rsid w:val="00633B9B"/>
    <w:rsid w:val="0063653E"/>
    <w:rsid w:val="006365AA"/>
    <w:rsid w:val="0064655A"/>
    <w:rsid w:val="00646B0A"/>
    <w:rsid w:val="00650BBD"/>
    <w:rsid w:val="00653A7E"/>
    <w:rsid w:val="0065679D"/>
    <w:rsid w:val="00657C0D"/>
    <w:rsid w:val="006638EB"/>
    <w:rsid w:val="00664079"/>
    <w:rsid w:val="006658A9"/>
    <w:rsid w:val="006759D9"/>
    <w:rsid w:val="00684CEC"/>
    <w:rsid w:val="006854AF"/>
    <w:rsid w:val="006932EA"/>
    <w:rsid w:val="0069358C"/>
    <w:rsid w:val="00696985"/>
    <w:rsid w:val="00697525"/>
    <w:rsid w:val="006A345F"/>
    <w:rsid w:val="006B01ED"/>
    <w:rsid w:val="006B110D"/>
    <w:rsid w:val="006B3D69"/>
    <w:rsid w:val="006B5458"/>
    <w:rsid w:val="006C038E"/>
    <w:rsid w:val="006C1224"/>
    <w:rsid w:val="006C4E20"/>
    <w:rsid w:val="006C605C"/>
    <w:rsid w:val="006D42F4"/>
    <w:rsid w:val="006E132E"/>
    <w:rsid w:val="006E713E"/>
    <w:rsid w:val="006F3510"/>
    <w:rsid w:val="006F5E4D"/>
    <w:rsid w:val="006F79A4"/>
    <w:rsid w:val="00702DAF"/>
    <w:rsid w:val="00703C3A"/>
    <w:rsid w:val="00704FB0"/>
    <w:rsid w:val="00705A74"/>
    <w:rsid w:val="00706195"/>
    <w:rsid w:val="0071001D"/>
    <w:rsid w:val="007125FC"/>
    <w:rsid w:val="007131F2"/>
    <w:rsid w:val="007146D4"/>
    <w:rsid w:val="00717CEA"/>
    <w:rsid w:val="00725915"/>
    <w:rsid w:val="00725C25"/>
    <w:rsid w:val="00730438"/>
    <w:rsid w:val="00730A88"/>
    <w:rsid w:val="00730E8D"/>
    <w:rsid w:val="0073406C"/>
    <w:rsid w:val="007403D6"/>
    <w:rsid w:val="00740EF5"/>
    <w:rsid w:val="0074546F"/>
    <w:rsid w:val="00746E12"/>
    <w:rsid w:val="00750AF2"/>
    <w:rsid w:val="00751325"/>
    <w:rsid w:val="00751D24"/>
    <w:rsid w:val="00755867"/>
    <w:rsid w:val="007637CF"/>
    <w:rsid w:val="00764EE4"/>
    <w:rsid w:val="00766170"/>
    <w:rsid w:val="007673D0"/>
    <w:rsid w:val="00767BF1"/>
    <w:rsid w:val="00767EB3"/>
    <w:rsid w:val="00770363"/>
    <w:rsid w:val="00771894"/>
    <w:rsid w:val="0077384D"/>
    <w:rsid w:val="00784FC4"/>
    <w:rsid w:val="00795B80"/>
    <w:rsid w:val="007978AE"/>
    <w:rsid w:val="007A68A3"/>
    <w:rsid w:val="007A7864"/>
    <w:rsid w:val="007A7DF7"/>
    <w:rsid w:val="007B2D0C"/>
    <w:rsid w:val="007B546F"/>
    <w:rsid w:val="007C1E11"/>
    <w:rsid w:val="007C380E"/>
    <w:rsid w:val="007C3BE1"/>
    <w:rsid w:val="007C4152"/>
    <w:rsid w:val="007C79A0"/>
    <w:rsid w:val="007D218C"/>
    <w:rsid w:val="007E2BAF"/>
    <w:rsid w:val="007E4FCB"/>
    <w:rsid w:val="007F02D4"/>
    <w:rsid w:val="007F3280"/>
    <w:rsid w:val="007F33B3"/>
    <w:rsid w:val="007F393D"/>
    <w:rsid w:val="007F5F2E"/>
    <w:rsid w:val="007F719B"/>
    <w:rsid w:val="00812E71"/>
    <w:rsid w:val="0081433B"/>
    <w:rsid w:val="0081619C"/>
    <w:rsid w:val="00816382"/>
    <w:rsid w:val="00823CEE"/>
    <w:rsid w:val="00824F2E"/>
    <w:rsid w:val="008261CF"/>
    <w:rsid w:val="0082699E"/>
    <w:rsid w:val="008275F7"/>
    <w:rsid w:val="00830FF9"/>
    <w:rsid w:val="00831D06"/>
    <w:rsid w:val="008437A2"/>
    <w:rsid w:val="00843818"/>
    <w:rsid w:val="0084500D"/>
    <w:rsid w:val="00851DDE"/>
    <w:rsid w:val="008551B4"/>
    <w:rsid w:val="00855FD9"/>
    <w:rsid w:val="00865369"/>
    <w:rsid w:val="008658D3"/>
    <w:rsid w:val="00867929"/>
    <w:rsid w:val="0088548A"/>
    <w:rsid w:val="00885602"/>
    <w:rsid w:val="00886666"/>
    <w:rsid w:val="00887391"/>
    <w:rsid w:val="00894965"/>
    <w:rsid w:val="008A3898"/>
    <w:rsid w:val="008A7C5B"/>
    <w:rsid w:val="008B3E43"/>
    <w:rsid w:val="008B7579"/>
    <w:rsid w:val="008C0157"/>
    <w:rsid w:val="008C1E3A"/>
    <w:rsid w:val="008C7DB1"/>
    <w:rsid w:val="008D3562"/>
    <w:rsid w:val="008E4F0E"/>
    <w:rsid w:val="008F097D"/>
    <w:rsid w:val="008F7649"/>
    <w:rsid w:val="00903326"/>
    <w:rsid w:val="0090339D"/>
    <w:rsid w:val="00910B59"/>
    <w:rsid w:val="009174BF"/>
    <w:rsid w:val="0092031A"/>
    <w:rsid w:val="00922A6D"/>
    <w:rsid w:val="009254CB"/>
    <w:rsid w:val="0093355F"/>
    <w:rsid w:val="00933D7F"/>
    <w:rsid w:val="00934B46"/>
    <w:rsid w:val="009367D9"/>
    <w:rsid w:val="009412CC"/>
    <w:rsid w:val="00941327"/>
    <w:rsid w:val="00945F01"/>
    <w:rsid w:val="00952C19"/>
    <w:rsid w:val="009546B2"/>
    <w:rsid w:val="00954755"/>
    <w:rsid w:val="00967672"/>
    <w:rsid w:val="00970220"/>
    <w:rsid w:val="00971FA1"/>
    <w:rsid w:val="009722DD"/>
    <w:rsid w:val="00973B1A"/>
    <w:rsid w:val="00982147"/>
    <w:rsid w:val="00985130"/>
    <w:rsid w:val="0099150A"/>
    <w:rsid w:val="00992D06"/>
    <w:rsid w:val="00995F98"/>
    <w:rsid w:val="009A1364"/>
    <w:rsid w:val="009A74E6"/>
    <w:rsid w:val="009B47CF"/>
    <w:rsid w:val="009B60FC"/>
    <w:rsid w:val="009C44F2"/>
    <w:rsid w:val="009D1432"/>
    <w:rsid w:val="009E0203"/>
    <w:rsid w:val="009E21AB"/>
    <w:rsid w:val="009E431A"/>
    <w:rsid w:val="009E47EE"/>
    <w:rsid w:val="009E700F"/>
    <w:rsid w:val="009F2A7B"/>
    <w:rsid w:val="009F306C"/>
    <w:rsid w:val="00A01AD7"/>
    <w:rsid w:val="00A10783"/>
    <w:rsid w:val="00A207AD"/>
    <w:rsid w:val="00A26CB3"/>
    <w:rsid w:val="00A31A5E"/>
    <w:rsid w:val="00A34464"/>
    <w:rsid w:val="00A34A97"/>
    <w:rsid w:val="00A34E36"/>
    <w:rsid w:val="00A35ABB"/>
    <w:rsid w:val="00A40A05"/>
    <w:rsid w:val="00A4769B"/>
    <w:rsid w:val="00A5343A"/>
    <w:rsid w:val="00A55E94"/>
    <w:rsid w:val="00A56B3A"/>
    <w:rsid w:val="00A624C2"/>
    <w:rsid w:val="00A636D6"/>
    <w:rsid w:val="00A6507B"/>
    <w:rsid w:val="00A71629"/>
    <w:rsid w:val="00A72D25"/>
    <w:rsid w:val="00A72EFE"/>
    <w:rsid w:val="00A808F1"/>
    <w:rsid w:val="00A841E8"/>
    <w:rsid w:val="00A846DD"/>
    <w:rsid w:val="00A9060C"/>
    <w:rsid w:val="00A956C6"/>
    <w:rsid w:val="00AA349B"/>
    <w:rsid w:val="00AA3B64"/>
    <w:rsid w:val="00AB1F01"/>
    <w:rsid w:val="00AB280D"/>
    <w:rsid w:val="00AB28F2"/>
    <w:rsid w:val="00AB425C"/>
    <w:rsid w:val="00AB67D8"/>
    <w:rsid w:val="00AC0FDA"/>
    <w:rsid w:val="00AC2106"/>
    <w:rsid w:val="00AC4588"/>
    <w:rsid w:val="00AC528F"/>
    <w:rsid w:val="00AC5423"/>
    <w:rsid w:val="00AD2B3C"/>
    <w:rsid w:val="00AE1DA1"/>
    <w:rsid w:val="00AE242A"/>
    <w:rsid w:val="00AE26CB"/>
    <w:rsid w:val="00AE3CD3"/>
    <w:rsid w:val="00AE7D41"/>
    <w:rsid w:val="00AF2997"/>
    <w:rsid w:val="00AF3551"/>
    <w:rsid w:val="00AF5EC7"/>
    <w:rsid w:val="00AF6FBA"/>
    <w:rsid w:val="00B01268"/>
    <w:rsid w:val="00B03D19"/>
    <w:rsid w:val="00B03DA4"/>
    <w:rsid w:val="00B06ADE"/>
    <w:rsid w:val="00B120F6"/>
    <w:rsid w:val="00B14223"/>
    <w:rsid w:val="00B17B77"/>
    <w:rsid w:val="00B30649"/>
    <w:rsid w:val="00B30FEF"/>
    <w:rsid w:val="00B34C3B"/>
    <w:rsid w:val="00B37EC8"/>
    <w:rsid w:val="00B42981"/>
    <w:rsid w:val="00B510A6"/>
    <w:rsid w:val="00B539D5"/>
    <w:rsid w:val="00B53EDC"/>
    <w:rsid w:val="00B566B2"/>
    <w:rsid w:val="00B60737"/>
    <w:rsid w:val="00B6383D"/>
    <w:rsid w:val="00B652FF"/>
    <w:rsid w:val="00B66C58"/>
    <w:rsid w:val="00B7068D"/>
    <w:rsid w:val="00B745F3"/>
    <w:rsid w:val="00B81233"/>
    <w:rsid w:val="00B81D35"/>
    <w:rsid w:val="00B82021"/>
    <w:rsid w:val="00B83073"/>
    <w:rsid w:val="00B87A39"/>
    <w:rsid w:val="00BA36BE"/>
    <w:rsid w:val="00BB6439"/>
    <w:rsid w:val="00BB726A"/>
    <w:rsid w:val="00BC278D"/>
    <w:rsid w:val="00BD5D1D"/>
    <w:rsid w:val="00BD7D9E"/>
    <w:rsid w:val="00BE58D7"/>
    <w:rsid w:val="00BF06FE"/>
    <w:rsid w:val="00C04D1D"/>
    <w:rsid w:val="00C062E1"/>
    <w:rsid w:val="00C0631D"/>
    <w:rsid w:val="00C07F63"/>
    <w:rsid w:val="00C11AB4"/>
    <w:rsid w:val="00C13AB8"/>
    <w:rsid w:val="00C145C1"/>
    <w:rsid w:val="00C15B3F"/>
    <w:rsid w:val="00C234E0"/>
    <w:rsid w:val="00C27D9E"/>
    <w:rsid w:val="00C309F5"/>
    <w:rsid w:val="00C311A9"/>
    <w:rsid w:val="00C43632"/>
    <w:rsid w:val="00C43D71"/>
    <w:rsid w:val="00C44752"/>
    <w:rsid w:val="00C4530E"/>
    <w:rsid w:val="00C56B82"/>
    <w:rsid w:val="00C57703"/>
    <w:rsid w:val="00C6031C"/>
    <w:rsid w:val="00C618CD"/>
    <w:rsid w:val="00C65572"/>
    <w:rsid w:val="00C73594"/>
    <w:rsid w:val="00C749D4"/>
    <w:rsid w:val="00C75238"/>
    <w:rsid w:val="00C82C05"/>
    <w:rsid w:val="00C8577D"/>
    <w:rsid w:val="00C925F0"/>
    <w:rsid w:val="00CA4B5E"/>
    <w:rsid w:val="00CB3EAF"/>
    <w:rsid w:val="00CC20A3"/>
    <w:rsid w:val="00CD0F55"/>
    <w:rsid w:val="00CD2909"/>
    <w:rsid w:val="00CE421E"/>
    <w:rsid w:val="00CF212F"/>
    <w:rsid w:val="00CF28CA"/>
    <w:rsid w:val="00CF671A"/>
    <w:rsid w:val="00D00457"/>
    <w:rsid w:val="00D02637"/>
    <w:rsid w:val="00D06D56"/>
    <w:rsid w:val="00D10CA3"/>
    <w:rsid w:val="00D17310"/>
    <w:rsid w:val="00D17614"/>
    <w:rsid w:val="00D178F6"/>
    <w:rsid w:val="00D266C7"/>
    <w:rsid w:val="00D26F57"/>
    <w:rsid w:val="00D27C24"/>
    <w:rsid w:val="00D31589"/>
    <w:rsid w:val="00D31923"/>
    <w:rsid w:val="00D32DF9"/>
    <w:rsid w:val="00D33F2F"/>
    <w:rsid w:val="00D34400"/>
    <w:rsid w:val="00D35D3B"/>
    <w:rsid w:val="00D4334E"/>
    <w:rsid w:val="00D436F4"/>
    <w:rsid w:val="00D46CD6"/>
    <w:rsid w:val="00D50ADB"/>
    <w:rsid w:val="00D5174E"/>
    <w:rsid w:val="00D52CBD"/>
    <w:rsid w:val="00D53D5D"/>
    <w:rsid w:val="00D54377"/>
    <w:rsid w:val="00D5497E"/>
    <w:rsid w:val="00D55741"/>
    <w:rsid w:val="00D55F2E"/>
    <w:rsid w:val="00D570D1"/>
    <w:rsid w:val="00D64CB6"/>
    <w:rsid w:val="00D65CB6"/>
    <w:rsid w:val="00D65D3D"/>
    <w:rsid w:val="00D67746"/>
    <w:rsid w:val="00D70597"/>
    <w:rsid w:val="00D71080"/>
    <w:rsid w:val="00D71BFF"/>
    <w:rsid w:val="00D71DAC"/>
    <w:rsid w:val="00D7254E"/>
    <w:rsid w:val="00D751FB"/>
    <w:rsid w:val="00D7639F"/>
    <w:rsid w:val="00D76637"/>
    <w:rsid w:val="00D76AC2"/>
    <w:rsid w:val="00D858EF"/>
    <w:rsid w:val="00D87DC3"/>
    <w:rsid w:val="00D93AAD"/>
    <w:rsid w:val="00DA07AE"/>
    <w:rsid w:val="00DA0FF8"/>
    <w:rsid w:val="00DA115D"/>
    <w:rsid w:val="00DA5E80"/>
    <w:rsid w:val="00DA7FB8"/>
    <w:rsid w:val="00DB08A8"/>
    <w:rsid w:val="00DB2789"/>
    <w:rsid w:val="00DB54A0"/>
    <w:rsid w:val="00DC1C8F"/>
    <w:rsid w:val="00DC5D8A"/>
    <w:rsid w:val="00DC658A"/>
    <w:rsid w:val="00DD02B7"/>
    <w:rsid w:val="00DD1183"/>
    <w:rsid w:val="00DE03FC"/>
    <w:rsid w:val="00DE0A1D"/>
    <w:rsid w:val="00DE3637"/>
    <w:rsid w:val="00DE5911"/>
    <w:rsid w:val="00DE66F1"/>
    <w:rsid w:val="00DF1536"/>
    <w:rsid w:val="00DF4E4E"/>
    <w:rsid w:val="00DF69EA"/>
    <w:rsid w:val="00E04AA2"/>
    <w:rsid w:val="00E10803"/>
    <w:rsid w:val="00E10DE2"/>
    <w:rsid w:val="00E15F75"/>
    <w:rsid w:val="00E246D7"/>
    <w:rsid w:val="00E255BD"/>
    <w:rsid w:val="00E30965"/>
    <w:rsid w:val="00E31A78"/>
    <w:rsid w:val="00E35101"/>
    <w:rsid w:val="00E369EC"/>
    <w:rsid w:val="00E36D69"/>
    <w:rsid w:val="00E372F4"/>
    <w:rsid w:val="00E40C09"/>
    <w:rsid w:val="00E41AC8"/>
    <w:rsid w:val="00E445CD"/>
    <w:rsid w:val="00E4600F"/>
    <w:rsid w:val="00E46AA3"/>
    <w:rsid w:val="00E54AE8"/>
    <w:rsid w:val="00E54D58"/>
    <w:rsid w:val="00E62A3E"/>
    <w:rsid w:val="00E6392B"/>
    <w:rsid w:val="00E64FB1"/>
    <w:rsid w:val="00E70225"/>
    <w:rsid w:val="00E70EC9"/>
    <w:rsid w:val="00E70FF8"/>
    <w:rsid w:val="00E74A5D"/>
    <w:rsid w:val="00E76094"/>
    <w:rsid w:val="00E86905"/>
    <w:rsid w:val="00E9375E"/>
    <w:rsid w:val="00E94CBE"/>
    <w:rsid w:val="00E966CC"/>
    <w:rsid w:val="00E97EF6"/>
    <w:rsid w:val="00EB13DE"/>
    <w:rsid w:val="00EB433C"/>
    <w:rsid w:val="00EB47AC"/>
    <w:rsid w:val="00EB6AAA"/>
    <w:rsid w:val="00EC1905"/>
    <w:rsid w:val="00EC27C5"/>
    <w:rsid w:val="00EC526D"/>
    <w:rsid w:val="00EC6142"/>
    <w:rsid w:val="00ED4BA5"/>
    <w:rsid w:val="00ED510F"/>
    <w:rsid w:val="00EE48DB"/>
    <w:rsid w:val="00EF123A"/>
    <w:rsid w:val="00EF13C4"/>
    <w:rsid w:val="00EF7D19"/>
    <w:rsid w:val="00F0373F"/>
    <w:rsid w:val="00F06CD9"/>
    <w:rsid w:val="00F17D62"/>
    <w:rsid w:val="00F2183B"/>
    <w:rsid w:val="00F22C4C"/>
    <w:rsid w:val="00F2712E"/>
    <w:rsid w:val="00F32804"/>
    <w:rsid w:val="00F33745"/>
    <w:rsid w:val="00F33782"/>
    <w:rsid w:val="00F37C25"/>
    <w:rsid w:val="00F41154"/>
    <w:rsid w:val="00F50A3D"/>
    <w:rsid w:val="00F5441E"/>
    <w:rsid w:val="00F577CC"/>
    <w:rsid w:val="00F60F8D"/>
    <w:rsid w:val="00F61F85"/>
    <w:rsid w:val="00F71A65"/>
    <w:rsid w:val="00F72366"/>
    <w:rsid w:val="00F7277F"/>
    <w:rsid w:val="00F73619"/>
    <w:rsid w:val="00F74DCF"/>
    <w:rsid w:val="00F8301B"/>
    <w:rsid w:val="00F87C3A"/>
    <w:rsid w:val="00F900B0"/>
    <w:rsid w:val="00F902F2"/>
    <w:rsid w:val="00F951D0"/>
    <w:rsid w:val="00FA187C"/>
    <w:rsid w:val="00FA345C"/>
    <w:rsid w:val="00FA42DF"/>
    <w:rsid w:val="00FA45E3"/>
    <w:rsid w:val="00FA6847"/>
    <w:rsid w:val="00FA7D2B"/>
    <w:rsid w:val="00FA7F54"/>
    <w:rsid w:val="00FB4104"/>
    <w:rsid w:val="00FB6802"/>
    <w:rsid w:val="00FC683C"/>
    <w:rsid w:val="00FD2F16"/>
    <w:rsid w:val="00FD541B"/>
    <w:rsid w:val="00FE085E"/>
    <w:rsid w:val="00FE0DD4"/>
    <w:rsid w:val="00FE70B8"/>
    <w:rsid w:val="00FF0FD4"/>
    <w:rsid w:val="00FF79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3143D"/>
  <w15:docId w15:val="{A6748E55-F554-4529-9649-908614F6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t-BR" w:eastAsia="pt-BR"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spacing w:before="0"/>
      <w:ind w:left="285" w:right="284"/>
      <w:jc w:val="center"/>
      <w:outlineLvl w:val="0"/>
    </w:pPr>
    <w:rPr>
      <w:rFonts w:ascii="Cambria" w:eastAsia="Cambria" w:hAnsi="Cambria" w:cs="Cambria"/>
      <w:b/>
      <w:sz w:val="32"/>
      <w:szCs w:val="32"/>
    </w:rPr>
  </w:style>
  <w:style w:type="paragraph" w:styleId="Ttulo2">
    <w:name w:val="heading 2"/>
    <w:basedOn w:val="Normal"/>
    <w:next w:val="Normal"/>
    <w:link w:val="Ttulo2Char"/>
    <w:uiPriority w:val="9"/>
    <w:unhideWhenUsed/>
    <w:qFormat/>
    <w:pPr>
      <w:keepNext/>
      <w:spacing w:before="0"/>
      <w:ind w:left="570" w:right="284"/>
      <w:outlineLvl w:val="1"/>
    </w:pPr>
    <w:rPr>
      <w:rFonts w:ascii="Century Gothic" w:eastAsia="Century Gothic" w:hAnsi="Century Gothic" w:cs="Century Gothic"/>
      <w:b/>
    </w:rPr>
  </w:style>
  <w:style w:type="paragraph" w:styleId="Ttulo3">
    <w:name w:val="heading 3"/>
    <w:basedOn w:val="Normal"/>
    <w:next w:val="Normal"/>
    <w:link w:val="Ttulo3Char"/>
    <w:uiPriority w:val="9"/>
    <w:unhideWhenUsed/>
    <w:qFormat/>
    <w:pPr>
      <w:keepNext/>
      <w:spacing w:before="0"/>
      <w:ind w:right="284"/>
      <w:outlineLvl w:val="2"/>
    </w:pPr>
    <w:rPr>
      <w:rFonts w:ascii="Times New Roman" w:eastAsia="Times New Roman" w:hAnsi="Times New Roman" w:cs="Times New Roman"/>
      <w:b/>
    </w:rPr>
  </w:style>
  <w:style w:type="paragraph" w:styleId="Ttulo4">
    <w:name w:val="heading 4"/>
    <w:basedOn w:val="Normal"/>
    <w:next w:val="Normal"/>
    <w:link w:val="Ttulo4Char"/>
    <w:uiPriority w:val="9"/>
    <w:unhideWhenUsed/>
    <w:qFormat/>
    <w:pPr>
      <w:keepNext/>
      <w:spacing w:before="0"/>
      <w:ind w:right="284"/>
      <w:jc w:val="center"/>
      <w:outlineLvl w:val="3"/>
    </w:pPr>
    <w:rPr>
      <w:rFonts w:ascii="Times New Roman" w:eastAsia="Times New Roman" w:hAnsi="Times New Roman" w:cs="Times New Roman"/>
      <w:b/>
    </w:rPr>
  </w:style>
  <w:style w:type="paragraph" w:styleId="Ttulo5">
    <w:name w:val="heading 5"/>
    <w:basedOn w:val="Normal"/>
    <w:next w:val="Normal"/>
    <w:link w:val="Ttulo5Char"/>
    <w:uiPriority w:val="9"/>
    <w:semiHidden/>
    <w:unhideWhenUsed/>
    <w:qFormat/>
    <w:pPr>
      <w:keepNext/>
      <w:spacing w:before="0"/>
      <w:ind w:left="708"/>
      <w:jc w:val="left"/>
      <w:outlineLvl w:val="4"/>
    </w:pPr>
    <w:rPr>
      <w:rFonts w:ascii="Times New Roman" w:eastAsia="Times New Roman" w:hAnsi="Times New Roman" w:cs="Times New Roman"/>
      <w:b/>
      <w:color w:val="000000"/>
    </w:rPr>
  </w:style>
  <w:style w:type="paragraph" w:styleId="Ttulo6">
    <w:name w:val="heading 6"/>
    <w:basedOn w:val="Normal"/>
    <w:next w:val="Normal"/>
    <w:link w:val="Ttulo6Char"/>
    <w:uiPriority w:val="9"/>
    <w:semiHidden/>
    <w:unhideWhenUsed/>
    <w:qFormat/>
    <w:pPr>
      <w:keepNext/>
      <w:spacing w:before="0"/>
      <w:jc w:val="left"/>
      <w:outlineLvl w:val="5"/>
    </w:pPr>
    <w:rPr>
      <w:rFonts w:ascii="Times New Roman" w:eastAsia="Times New Roman" w:hAnsi="Times New Roman" w:cs="Times New Roman"/>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spacing w:before="0"/>
      <w:ind w:left="285" w:right="-81"/>
      <w:jc w:val="center"/>
    </w:pPr>
    <w:rPr>
      <w:b/>
    </w:rPr>
  </w:style>
  <w:style w:type="paragraph" w:styleId="Subttulo">
    <w:name w:val="Subtitle"/>
    <w:basedOn w:val="Normal"/>
    <w:next w:val="Normal"/>
    <w:link w:val="SubttuloChar"/>
    <w:uiPriority w:val="11"/>
    <w:qFormat/>
    <w:pPr>
      <w:keepNext/>
      <w:spacing w:before="240" w:after="120"/>
      <w:jc w:val="center"/>
    </w:pPr>
    <w:rPr>
      <w:i/>
      <w:sz w:val="28"/>
      <w:szCs w:val="28"/>
    </w:rPr>
  </w:style>
  <w:style w:type="table" w:customStyle="1" w:styleId="a">
    <w:basedOn w:val="TableNormal"/>
    <w:pPr>
      <w:widowControl w:val="0"/>
    </w:pPr>
    <w:rPr>
      <w:sz w:val="20"/>
      <w:szCs w:val="20"/>
    </w:rPr>
    <w:tblPr>
      <w:tblStyleRowBandSize w:val="1"/>
      <w:tblStyleColBandSize w:val="1"/>
      <w:tblCellMar>
        <w:left w:w="70" w:type="dxa"/>
        <w:right w:w="70" w:type="dxa"/>
      </w:tblCellMar>
    </w:tblPr>
  </w:style>
  <w:style w:type="table" w:customStyle="1" w:styleId="a0">
    <w:basedOn w:val="TableNormal"/>
    <w:pPr>
      <w:widowControl w:val="0"/>
    </w:pPr>
    <w:rPr>
      <w:sz w:val="20"/>
      <w:szCs w:val="20"/>
    </w:rPr>
    <w:tblPr>
      <w:tblStyleRowBandSize w:val="1"/>
      <w:tblStyleColBandSize w:val="1"/>
      <w:tblCellMar>
        <w:left w:w="70" w:type="dxa"/>
        <w:right w:w="70" w:type="dxa"/>
      </w:tblCellMar>
    </w:tblPr>
  </w:style>
  <w:style w:type="table" w:customStyle="1" w:styleId="a1">
    <w:basedOn w:val="TableNormal"/>
    <w:pPr>
      <w:widowControl w:val="0"/>
    </w:pPr>
    <w:rPr>
      <w:sz w:val="20"/>
      <w:szCs w:val="20"/>
    </w:rPr>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widowControl w:val="0"/>
    </w:pPr>
    <w:rPr>
      <w:sz w:val="20"/>
      <w:szCs w:val="20"/>
    </w:rPr>
    <w:tblPr>
      <w:tblStyleRowBandSize w:val="1"/>
      <w:tblStyleColBandSize w:val="1"/>
      <w:tblCellMar>
        <w:left w:w="70" w:type="dxa"/>
        <w:right w:w="70" w:type="dxa"/>
      </w:tblCellMar>
    </w:tblPr>
  </w:style>
  <w:style w:type="table" w:customStyle="1" w:styleId="a4">
    <w:basedOn w:val="TableNormal"/>
    <w:pPr>
      <w:widowControl w:val="0"/>
    </w:pPr>
    <w:rPr>
      <w:sz w:val="20"/>
      <w:szCs w:val="20"/>
    </w:rPr>
    <w:tblPr>
      <w:tblStyleRowBandSize w:val="1"/>
      <w:tblStyleColBandSize w:val="1"/>
      <w:tblCellMar>
        <w:left w:w="70" w:type="dxa"/>
        <w:right w:w="70" w:type="dxa"/>
      </w:tblCellMar>
    </w:tblPr>
  </w:style>
  <w:style w:type="table" w:customStyle="1" w:styleId="a5">
    <w:basedOn w:val="TableNormal"/>
    <w:pPr>
      <w:widowControl w:val="0"/>
    </w:pPr>
    <w:rPr>
      <w:sz w:val="20"/>
      <w:szCs w:val="20"/>
    </w:rPr>
    <w:tblPr>
      <w:tblStyleRowBandSize w:val="1"/>
      <w:tblStyleColBandSize w:val="1"/>
      <w:tblCellMar>
        <w:left w:w="70" w:type="dxa"/>
        <w:right w:w="70" w:type="dxa"/>
      </w:tblCellMar>
    </w:tblPr>
  </w:style>
  <w:style w:type="table" w:customStyle="1" w:styleId="a6">
    <w:basedOn w:val="TableNormal"/>
    <w:pPr>
      <w:widowControl w:val="0"/>
    </w:pPr>
    <w:rPr>
      <w:sz w:val="20"/>
      <w:szCs w:val="20"/>
    </w:rPr>
    <w:tblPr>
      <w:tblStyleRowBandSize w:val="1"/>
      <w:tblStyleColBandSize w:val="1"/>
      <w:tblCellMar>
        <w:left w:w="70" w:type="dxa"/>
        <w:right w:w="70" w:type="dxa"/>
      </w:tblCellMar>
    </w:tblPr>
  </w:style>
  <w:style w:type="table" w:customStyle="1" w:styleId="a7">
    <w:basedOn w:val="TableNormal"/>
    <w:pPr>
      <w:widowControl w:val="0"/>
    </w:pPr>
    <w:rPr>
      <w:sz w:val="20"/>
      <w:szCs w:val="20"/>
    </w:rPr>
    <w:tblPr>
      <w:tblStyleRowBandSize w:val="1"/>
      <w:tblStyleColBandSize w:val="1"/>
      <w:tblCellMar>
        <w:left w:w="70" w:type="dxa"/>
        <w:right w:w="70" w:type="dxa"/>
      </w:tblCellMar>
    </w:tblPr>
  </w:style>
  <w:style w:type="table" w:customStyle="1" w:styleId="a8">
    <w:basedOn w:val="TableNormal"/>
    <w:pPr>
      <w:widowControl w:val="0"/>
    </w:pPr>
    <w:rPr>
      <w:sz w:val="20"/>
      <w:szCs w:val="20"/>
    </w:rPr>
    <w:tblPr>
      <w:tblStyleRowBandSize w:val="1"/>
      <w:tblStyleColBandSize w:val="1"/>
      <w:tblCellMar>
        <w:left w:w="70" w:type="dxa"/>
        <w:right w:w="70" w:type="dxa"/>
      </w:tblCellMar>
    </w:tblPr>
  </w:style>
  <w:style w:type="table" w:customStyle="1" w:styleId="a9">
    <w:basedOn w:val="TableNormal"/>
    <w:pPr>
      <w:widowControl w:val="0"/>
    </w:pPr>
    <w:rPr>
      <w:sz w:val="20"/>
      <w:szCs w:val="20"/>
    </w:rPr>
    <w:tblPr>
      <w:tblStyleRowBandSize w:val="1"/>
      <w:tblStyleColBandSize w:val="1"/>
      <w:tblCellMar>
        <w:left w:w="70" w:type="dxa"/>
        <w:right w:w="70"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4D1A9C"/>
    <w:pPr>
      <w:spacing w:before="0"/>
      <w:jc w:val="left"/>
    </w:pPr>
    <w:rPr>
      <w:rFonts w:ascii="Segoe UI" w:eastAsia="Calibri" w:hAnsi="Segoe UI" w:cs="Segoe UI"/>
      <w:sz w:val="18"/>
      <w:szCs w:val="18"/>
    </w:rPr>
  </w:style>
  <w:style w:type="character" w:customStyle="1" w:styleId="TextodebaloChar">
    <w:name w:val="Texto de balão Char"/>
    <w:basedOn w:val="Fontepargpadro"/>
    <w:link w:val="Textodebalo"/>
    <w:uiPriority w:val="99"/>
    <w:semiHidden/>
    <w:rsid w:val="004D1A9C"/>
    <w:rPr>
      <w:rFonts w:ascii="Segoe UI" w:eastAsia="Calibri" w:hAnsi="Segoe UI" w:cs="Segoe UI"/>
      <w:sz w:val="18"/>
      <w:szCs w:val="18"/>
    </w:rPr>
  </w:style>
  <w:style w:type="paragraph" w:styleId="NormalWeb">
    <w:name w:val="Normal (Web)"/>
    <w:basedOn w:val="Normal"/>
    <w:uiPriority w:val="99"/>
    <w:unhideWhenUsed/>
    <w:rsid w:val="004D1A9C"/>
    <w:pPr>
      <w:spacing w:before="100" w:beforeAutospacing="1" w:after="100" w:afterAutospacing="1"/>
      <w:jc w:val="left"/>
    </w:pPr>
    <w:rPr>
      <w:rFonts w:ascii="Times New Roman" w:eastAsia="Times New Roman" w:hAnsi="Times New Roman" w:cs="Times New Roman"/>
    </w:rPr>
  </w:style>
  <w:style w:type="paragraph" w:customStyle="1" w:styleId="msonormal0">
    <w:name w:val="msonormal"/>
    <w:basedOn w:val="Normal"/>
    <w:rsid w:val="004D1A9C"/>
    <w:pPr>
      <w:spacing w:before="100" w:beforeAutospacing="1" w:after="100" w:afterAutospacing="1"/>
      <w:jc w:val="left"/>
    </w:pPr>
    <w:rPr>
      <w:rFonts w:ascii="Times New Roman" w:eastAsia="Times New Roman" w:hAnsi="Times New Roman" w:cs="Times New Roman"/>
    </w:rPr>
  </w:style>
  <w:style w:type="character" w:customStyle="1" w:styleId="Ttulo1Char">
    <w:name w:val="Título 1 Char"/>
    <w:basedOn w:val="Fontepargpadro"/>
    <w:link w:val="Ttulo1"/>
    <w:uiPriority w:val="9"/>
    <w:rsid w:val="004D1A9C"/>
    <w:rPr>
      <w:rFonts w:ascii="Cambria" w:eastAsia="Cambria" w:hAnsi="Cambria" w:cs="Cambria"/>
      <w:b/>
      <w:sz w:val="32"/>
      <w:szCs w:val="32"/>
    </w:rPr>
  </w:style>
  <w:style w:type="character" w:customStyle="1" w:styleId="Ttulo2Char">
    <w:name w:val="Título 2 Char"/>
    <w:basedOn w:val="Fontepargpadro"/>
    <w:link w:val="Ttulo2"/>
    <w:uiPriority w:val="9"/>
    <w:rsid w:val="004D1A9C"/>
    <w:rPr>
      <w:rFonts w:ascii="Century Gothic" w:eastAsia="Century Gothic" w:hAnsi="Century Gothic" w:cs="Century Gothic"/>
      <w:b/>
    </w:rPr>
  </w:style>
  <w:style w:type="character" w:customStyle="1" w:styleId="Ttulo3Char">
    <w:name w:val="Título 3 Char"/>
    <w:basedOn w:val="Fontepargpadro"/>
    <w:link w:val="Ttulo3"/>
    <w:uiPriority w:val="9"/>
    <w:rsid w:val="004D1A9C"/>
    <w:rPr>
      <w:rFonts w:ascii="Times New Roman" w:eastAsia="Times New Roman" w:hAnsi="Times New Roman" w:cs="Times New Roman"/>
      <w:b/>
    </w:rPr>
  </w:style>
  <w:style w:type="character" w:customStyle="1" w:styleId="Ttulo4Char">
    <w:name w:val="Título 4 Char"/>
    <w:basedOn w:val="Fontepargpadro"/>
    <w:link w:val="Ttulo4"/>
    <w:uiPriority w:val="9"/>
    <w:rsid w:val="004D1A9C"/>
    <w:rPr>
      <w:rFonts w:ascii="Times New Roman" w:eastAsia="Times New Roman" w:hAnsi="Times New Roman" w:cs="Times New Roman"/>
      <w:b/>
    </w:rPr>
  </w:style>
  <w:style w:type="character" w:customStyle="1" w:styleId="Ttulo5Char">
    <w:name w:val="Título 5 Char"/>
    <w:basedOn w:val="Fontepargpadro"/>
    <w:link w:val="Ttulo5"/>
    <w:uiPriority w:val="9"/>
    <w:semiHidden/>
    <w:rsid w:val="004D1A9C"/>
    <w:rPr>
      <w:rFonts w:ascii="Times New Roman" w:eastAsia="Times New Roman" w:hAnsi="Times New Roman" w:cs="Times New Roman"/>
      <w:b/>
      <w:color w:val="000000"/>
    </w:rPr>
  </w:style>
  <w:style w:type="character" w:customStyle="1" w:styleId="Ttulo6Char">
    <w:name w:val="Título 6 Char"/>
    <w:basedOn w:val="Fontepargpadro"/>
    <w:link w:val="Ttulo6"/>
    <w:uiPriority w:val="9"/>
    <w:semiHidden/>
    <w:rsid w:val="004D1A9C"/>
    <w:rPr>
      <w:rFonts w:ascii="Times New Roman" w:eastAsia="Times New Roman" w:hAnsi="Times New Roman" w:cs="Times New Roman"/>
      <w:b/>
    </w:rPr>
  </w:style>
  <w:style w:type="character" w:customStyle="1" w:styleId="TtuloChar">
    <w:name w:val="Título Char"/>
    <w:basedOn w:val="Fontepargpadro"/>
    <w:link w:val="Ttulo"/>
    <w:uiPriority w:val="10"/>
    <w:rsid w:val="004D1A9C"/>
    <w:rPr>
      <w:b/>
    </w:rPr>
  </w:style>
  <w:style w:type="character" w:customStyle="1" w:styleId="SubttuloChar">
    <w:name w:val="Subtítulo Char"/>
    <w:basedOn w:val="Fontepargpadro"/>
    <w:link w:val="Subttulo"/>
    <w:uiPriority w:val="11"/>
    <w:rsid w:val="004D1A9C"/>
    <w:rPr>
      <w:i/>
      <w:sz w:val="28"/>
      <w:szCs w:val="28"/>
    </w:rPr>
  </w:style>
  <w:style w:type="paragraph" w:styleId="Cabealho">
    <w:name w:val="header"/>
    <w:aliases w:val="Cabeçalho superior,encabezado,Heading 1a,h,he,HeaderNN,Cabeçalho 1,Cabeçalho1,hd,Char,Cabeçalho superior Char Char Char Char,Cabeçalho superior Char Char Char,foote,Char2, Char, Char2"/>
    <w:basedOn w:val="Normal"/>
    <w:link w:val="CabealhoChar"/>
    <w:unhideWhenUsed/>
    <w:qFormat/>
    <w:rsid w:val="004D1A9C"/>
    <w:pPr>
      <w:tabs>
        <w:tab w:val="center" w:pos="4252"/>
        <w:tab w:val="right" w:pos="8504"/>
      </w:tabs>
      <w:spacing w:before="0"/>
      <w:jc w:val="left"/>
    </w:pPr>
    <w:rPr>
      <w:rFonts w:ascii="Calibri" w:eastAsia="Calibri" w:hAnsi="Calibri" w:cs="Calibri"/>
      <w:sz w:val="22"/>
      <w:szCs w:val="22"/>
    </w:rPr>
  </w:style>
  <w:style w:type="character" w:customStyle="1" w:styleId="CabealhoChar">
    <w:name w:val="Cabeçalho Char"/>
    <w:aliases w:val="Cabeçalho superior Char,encabezado Char,Heading 1a Char,h Char,he Char,HeaderNN Char,Cabeçalho 1 Char,Cabeçalho1 Char,hd Char,Char Char,Cabeçalho superior Char Char Char Char Char,Cabeçalho superior Char Char Char Char1,foote Char"/>
    <w:basedOn w:val="Fontepargpadro"/>
    <w:link w:val="Cabealho"/>
    <w:rsid w:val="004D1A9C"/>
    <w:rPr>
      <w:rFonts w:ascii="Calibri" w:eastAsia="Calibri" w:hAnsi="Calibri" w:cs="Calibri"/>
      <w:sz w:val="22"/>
      <w:szCs w:val="22"/>
    </w:rPr>
  </w:style>
  <w:style w:type="paragraph" w:styleId="Rodap">
    <w:name w:val="footer"/>
    <w:basedOn w:val="Normal"/>
    <w:link w:val="RodapChar"/>
    <w:uiPriority w:val="99"/>
    <w:unhideWhenUsed/>
    <w:rsid w:val="004D1A9C"/>
    <w:pPr>
      <w:tabs>
        <w:tab w:val="center" w:pos="4252"/>
        <w:tab w:val="right" w:pos="8504"/>
      </w:tabs>
      <w:spacing w:before="0"/>
      <w:jc w:val="left"/>
    </w:pPr>
    <w:rPr>
      <w:rFonts w:ascii="Calibri" w:eastAsia="Calibri" w:hAnsi="Calibri" w:cs="Calibri"/>
      <w:sz w:val="22"/>
      <w:szCs w:val="22"/>
    </w:rPr>
  </w:style>
  <w:style w:type="character" w:customStyle="1" w:styleId="RodapChar">
    <w:name w:val="Rodapé Char"/>
    <w:basedOn w:val="Fontepargpadro"/>
    <w:link w:val="Rodap"/>
    <w:uiPriority w:val="99"/>
    <w:rsid w:val="004D1A9C"/>
    <w:rPr>
      <w:rFonts w:ascii="Calibri" w:eastAsia="Calibri" w:hAnsi="Calibri" w:cs="Calibri"/>
      <w:sz w:val="22"/>
      <w:szCs w:val="22"/>
    </w:rPr>
  </w:style>
  <w:style w:type="paragraph" w:styleId="PargrafodaLista">
    <w:name w:val="List Paragraph"/>
    <w:basedOn w:val="Normal"/>
    <w:uiPriority w:val="34"/>
    <w:qFormat/>
    <w:rsid w:val="004D1A9C"/>
    <w:pPr>
      <w:spacing w:before="0" w:after="200" w:line="276" w:lineRule="auto"/>
      <w:ind w:left="720"/>
      <w:contextualSpacing/>
      <w:jc w:val="left"/>
    </w:pPr>
    <w:rPr>
      <w:rFonts w:ascii="Calibri" w:eastAsia="Calibri" w:hAnsi="Calibri" w:cs="Calibri"/>
      <w:sz w:val="22"/>
      <w:szCs w:val="22"/>
    </w:rPr>
  </w:style>
  <w:style w:type="paragraph" w:styleId="SemEspaamento">
    <w:name w:val="No Spacing"/>
    <w:aliases w:val="P-Corpo,Sem Espaçamento1,Grade Média 21"/>
    <w:link w:val="SemEspaamentoChar"/>
    <w:uiPriority w:val="1"/>
    <w:qFormat/>
    <w:rsid w:val="009C44F2"/>
    <w:pPr>
      <w:spacing w:before="160"/>
    </w:pPr>
    <w:rPr>
      <w:rFonts w:ascii="Calibri" w:eastAsia="Calibri" w:hAnsi="Calibri" w:cs="Times New Roman"/>
      <w:sz w:val="22"/>
      <w:szCs w:val="22"/>
      <w:lang w:eastAsia="en-US"/>
    </w:rPr>
  </w:style>
  <w:style w:type="character" w:customStyle="1" w:styleId="SemEspaamentoChar">
    <w:name w:val="Sem Espaçamento Char"/>
    <w:aliases w:val="P-Corpo Char,Sem Espaçamento1 Char,Grade Média 21 Char"/>
    <w:link w:val="SemEspaamento"/>
    <w:uiPriority w:val="1"/>
    <w:qFormat/>
    <w:rsid w:val="009C44F2"/>
    <w:rPr>
      <w:rFonts w:ascii="Calibri" w:eastAsia="Calibri" w:hAnsi="Calibri" w:cs="Times New Roman"/>
      <w:sz w:val="22"/>
      <w:szCs w:val="22"/>
      <w:lang w:eastAsia="en-US"/>
    </w:rPr>
  </w:style>
  <w:style w:type="paragraph" w:customStyle="1" w:styleId="Default">
    <w:name w:val="Default"/>
    <w:link w:val="DefaultChar"/>
    <w:rsid w:val="00702DAF"/>
    <w:pPr>
      <w:autoSpaceDE w:val="0"/>
      <w:autoSpaceDN w:val="0"/>
      <w:adjustRightInd w:val="0"/>
      <w:spacing w:before="0"/>
      <w:jc w:val="left"/>
    </w:pPr>
    <w:rPr>
      <w:rFonts w:eastAsia="Calibri" w:cs="Times New Roman"/>
      <w:color w:val="000000"/>
      <w:szCs w:val="22"/>
      <w:lang w:eastAsia="en-US"/>
    </w:rPr>
  </w:style>
  <w:style w:type="character" w:customStyle="1" w:styleId="DefaultChar">
    <w:name w:val="Default Char"/>
    <w:link w:val="Default"/>
    <w:locked/>
    <w:rsid w:val="00702DAF"/>
    <w:rPr>
      <w:rFonts w:eastAsia="Calibri" w:cs="Times New Roman"/>
      <w:color w:val="000000"/>
      <w:szCs w:val="22"/>
      <w:lang w:eastAsia="en-US"/>
    </w:rPr>
  </w:style>
  <w:style w:type="character" w:styleId="Hyperlink">
    <w:name w:val="Hyperlink"/>
    <w:basedOn w:val="Fontepargpadro"/>
    <w:uiPriority w:val="99"/>
    <w:unhideWhenUsed/>
    <w:rsid w:val="00037C12"/>
    <w:rPr>
      <w:color w:val="0000FF" w:themeColor="hyperlink"/>
      <w:u w:val="single"/>
    </w:rPr>
  </w:style>
  <w:style w:type="character" w:customStyle="1" w:styleId="MenoPendente1">
    <w:name w:val="Menção Pendente1"/>
    <w:basedOn w:val="Fontepargpadro"/>
    <w:uiPriority w:val="99"/>
    <w:semiHidden/>
    <w:unhideWhenUsed/>
    <w:rsid w:val="00037C12"/>
    <w:rPr>
      <w:color w:val="605E5C"/>
      <w:shd w:val="clear" w:color="auto" w:fill="E1DFDD"/>
    </w:rPr>
  </w:style>
  <w:style w:type="character" w:customStyle="1" w:styleId="WW-Absatz-Standardschriftart1">
    <w:name w:val="WW-Absatz-Standardschriftart1"/>
    <w:uiPriority w:val="99"/>
    <w:rsid w:val="00755867"/>
  </w:style>
  <w:style w:type="character" w:customStyle="1" w:styleId="fontstyle01">
    <w:name w:val="fontstyle01"/>
    <w:basedOn w:val="Fontepargpadro"/>
    <w:rsid w:val="00CF28CA"/>
    <w:rPr>
      <w:rFonts w:ascii="Arial" w:hAnsi="Arial" w:cs="Arial" w:hint="default"/>
      <w:b w:val="0"/>
      <w:bCs w:val="0"/>
      <w:i w:val="0"/>
      <w:iCs w:val="0"/>
      <w:color w:val="000000"/>
      <w:sz w:val="20"/>
      <w:szCs w:val="20"/>
    </w:rPr>
  </w:style>
  <w:style w:type="character" w:styleId="TtulodoLivro">
    <w:name w:val="Book Title"/>
    <w:uiPriority w:val="33"/>
    <w:qFormat/>
    <w:rsid w:val="00664079"/>
    <w:rPr>
      <w:b/>
      <w:bCs/>
      <w:smallCaps/>
      <w:spacing w:val="5"/>
    </w:rPr>
  </w:style>
  <w:style w:type="paragraph" w:styleId="Corpodetexto">
    <w:name w:val="Body Text"/>
    <w:basedOn w:val="Normal"/>
    <w:link w:val="CorpodetextoChar"/>
    <w:uiPriority w:val="1"/>
    <w:qFormat/>
    <w:rsid w:val="00DE66F1"/>
    <w:pPr>
      <w:widowControl w:val="0"/>
      <w:autoSpaceDE w:val="0"/>
      <w:autoSpaceDN w:val="0"/>
      <w:spacing w:before="0"/>
      <w:jc w:val="left"/>
    </w:pPr>
    <w:rPr>
      <w:rFonts w:ascii="Calibri Light" w:eastAsia="Calibri Light" w:hAnsi="Calibri Light" w:cs="Calibri Light"/>
      <w:sz w:val="19"/>
      <w:szCs w:val="19"/>
      <w:lang w:bidi="pt-BR"/>
    </w:rPr>
  </w:style>
  <w:style w:type="character" w:customStyle="1" w:styleId="CorpodetextoChar">
    <w:name w:val="Corpo de texto Char"/>
    <w:basedOn w:val="Fontepargpadro"/>
    <w:link w:val="Corpodetexto"/>
    <w:uiPriority w:val="1"/>
    <w:rsid w:val="00DE66F1"/>
    <w:rPr>
      <w:rFonts w:ascii="Calibri Light" w:eastAsia="Calibri Light" w:hAnsi="Calibri Light" w:cs="Calibri Light"/>
      <w:sz w:val="19"/>
      <w:szCs w:val="19"/>
      <w:lang w:bidi="pt-BR"/>
    </w:rPr>
  </w:style>
  <w:style w:type="character" w:customStyle="1" w:styleId="CabealhoChar1">
    <w:name w:val="Cabeçalho Char1"/>
    <w:aliases w:val="encabezado Char1"/>
    <w:semiHidden/>
    <w:locked/>
    <w:rsid w:val="00C75238"/>
    <w:rPr>
      <w:lang w:eastAsia="ar-SA"/>
    </w:rPr>
  </w:style>
  <w:style w:type="character" w:customStyle="1" w:styleId="TtuloChar1">
    <w:name w:val="Título Char1"/>
    <w:uiPriority w:val="10"/>
    <w:locked/>
    <w:rsid w:val="00C75238"/>
    <w:rPr>
      <w:rFonts w:eastAsia="Times New Roman" w:cs="Times New Roman"/>
      <w:b/>
      <w:bCs/>
      <w:color w:val="008000"/>
      <w:sz w:val="28"/>
      <w:szCs w:val="28"/>
      <w:lang w:val="x-none" w:eastAsia="ar-SA"/>
    </w:rPr>
  </w:style>
  <w:style w:type="character" w:styleId="Forte">
    <w:name w:val="Strong"/>
    <w:basedOn w:val="Fontepargpadro"/>
    <w:uiPriority w:val="22"/>
    <w:qFormat/>
    <w:rsid w:val="003C1488"/>
    <w:rPr>
      <w:b/>
      <w:bCs/>
    </w:rPr>
  </w:style>
  <w:style w:type="paragraph" w:styleId="Recuodecorpodetexto">
    <w:name w:val="Body Text Indent"/>
    <w:basedOn w:val="Normal"/>
    <w:link w:val="RecuodecorpodetextoChar"/>
    <w:uiPriority w:val="99"/>
    <w:semiHidden/>
    <w:unhideWhenUsed/>
    <w:rsid w:val="00AC2106"/>
    <w:pPr>
      <w:spacing w:after="120"/>
      <w:ind w:left="283"/>
    </w:pPr>
  </w:style>
  <w:style w:type="character" w:customStyle="1" w:styleId="RecuodecorpodetextoChar">
    <w:name w:val="Recuo de corpo de texto Char"/>
    <w:basedOn w:val="Fontepargpadro"/>
    <w:link w:val="Recuodecorpodetexto"/>
    <w:uiPriority w:val="99"/>
    <w:semiHidden/>
    <w:rsid w:val="00AC2106"/>
  </w:style>
  <w:style w:type="paragraph" w:styleId="Recuodecorpodetexto2">
    <w:name w:val="Body Text Indent 2"/>
    <w:basedOn w:val="Normal"/>
    <w:link w:val="Recuodecorpodetexto2Char"/>
    <w:uiPriority w:val="99"/>
    <w:semiHidden/>
    <w:unhideWhenUsed/>
    <w:rsid w:val="00AC2106"/>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C2106"/>
  </w:style>
  <w:style w:type="table" w:styleId="Tabelacomgrade">
    <w:name w:val="Table Grid"/>
    <w:basedOn w:val="Tabelanormal"/>
    <w:uiPriority w:val="39"/>
    <w:rsid w:val="00AC2106"/>
    <w:pPr>
      <w:spacing w:before="0"/>
      <w:jc w:val="left"/>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AC2106"/>
  </w:style>
  <w:style w:type="character" w:customStyle="1" w:styleId="normaltextrun">
    <w:name w:val="normaltextrun"/>
    <w:basedOn w:val="Fontepargpadro"/>
    <w:rsid w:val="00AC2106"/>
    <w:rPr>
      <w:rFonts w:cs="Times New Roman"/>
    </w:rPr>
  </w:style>
  <w:style w:type="character" w:customStyle="1" w:styleId="eop">
    <w:name w:val="eop"/>
    <w:basedOn w:val="Fontepargpadro"/>
    <w:rsid w:val="00AC2106"/>
    <w:rPr>
      <w:rFonts w:cs="Times New Roman"/>
    </w:rPr>
  </w:style>
  <w:style w:type="paragraph" w:customStyle="1" w:styleId="Pargrafo">
    <w:name w:val="Parágrafo"/>
    <w:basedOn w:val="Cabealho"/>
    <w:uiPriority w:val="99"/>
    <w:rsid w:val="00AC2106"/>
    <w:pPr>
      <w:tabs>
        <w:tab w:val="clear" w:pos="4252"/>
        <w:tab w:val="clear" w:pos="8504"/>
        <w:tab w:val="center" w:pos="4419"/>
        <w:tab w:val="right" w:pos="8838"/>
      </w:tabs>
      <w:ind w:firstLine="1134"/>
      <w:jc w:val="both"/>
    </w:pPr>
    <w:rPr>
      <w:rFonts w:ascii="Tahoma" w:hAnsi="Tahoma" w:cs="Times New Roman"/>
      <w:sz w:val="20"/>
      <w:szCs w:val="20"/>
    </w:rPr>
  </w:style>
  <w:style w:type="paragraph" w:customStyle="1" w:styleId="Recuo2">
    <w:name w:val="Recuo2"/>
    <w:basedOn w:val="Normal"/>
    <w:rsid w:val="00AC2106"/>
    <w:pPr>
      <w:spacing w:before="0"/>
      <w:ind w:left="2269" w:hanging="851"/>
    </w:pPr>
    <w:rPr>
      <w:rFonts w:eastAsia="MS Mincho"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246553">
      <w:bodyDiv w:val="1"/>
      <w:marLeft w:val="0"/>
      <w:marRight w:val="0"/>
      <w:marTop w:val="0"/>
      <w:marBottom w:val="0"/>
      <w:divBdr>
        <w:top w:val="none" w:sz="0" w:space="0" w:color="auto"/>
        <w:left w:val="none" w:sz="0" w:space="0" w:color="auto"/>
        <w:bottom w:val="none" w:sz="0" w:space="0" w:color="auto"/>
        <w:right w:val="none" w:sz="0" w:space="0" w:color="auto"/>
      </w:divBdr>
    </w:div>
    <w:div w:id="1177814098">
      <w:bodyDiv w:val="1"/>
      <w:marLeft w:val="0"/>
      <w:marRight w:val="0"/>
      <w:marTop w:val="0"/>
      <w:marBottom w:val="0"/>
      <w:divBdr>
        <w:top w:val="none" w:sz="0" w:space="0" w:color="auto"/>
        <w:left w:val="none" w:sz="0" w:space="0" w:color="auto"/>
        <w:bottom w:val="none" w:sz="0" w:space="0" w:color="auto"/>
        <w:right w:val="none" w:sz="0" w:space="0" w:color="auto"/>
      </w:divBdr>
    </w:div>
    <w:div w:id="1239511345">
      <w:bodyDiv w:val="1"/>
      <w:marLeft w:val="0"/>
      <w:marRight w:val="0"/>
      <w:marTop w:val="0"/>
      <w:marBottom w:val="0"/>
      <w:divBdr>
        <w:top w:val="none" w:sz="0" w:space="0" w:color="auto"/>
        <w:left w:val="none" w:sz="0" w:space="0" w:color="auto"/>
        <w:bottom w:val="none" w:sz="0" w:space="0" w:color="auto"/>
        <w:right w:val="none" w:sz="0" w:space="0" w:color="auto"/>
      </w:divBdr>
    </w:div>
    <w:div w:id="1306621334">
      <w:bodyDiv w:val="1"/>
      <w:marLeft w:val="0"/>
      <w:marRight w:val="0"/>
      <w:marTop w:val="0"/>
      <w:marBottom w:val="0"/>
      <w:divBdr>
        <w:top w:val="none" w:sz="0" w:space="0" w:color="auto"/>
        <w:left w:val="none" w:sz="0" w:space="0" w:color="auto"/>
        <w:bottom w:val="none" w:sz="0" w:space="0" w:color="auto"/>
        <w:right w:val="none" w:sz="0" w:space="0" w:color="auto"/>
      </w:divBdr>
    </w:div>
    <w:div w:id="1505783703">
      <w:bodyDiv w:val="1"/>
      <w:marLeft w:val="0"/>
      <w:marRight w:val="0"/>
      <w:marTop w:val="0"/>
      <w:marBottom w:val="0"/>
      <w:divBdr>
        <w:top w:val="none" w:sz="0" w:space="0" w:color="auto"/>
        <w:left w:val="none" w:sz="0" w:space="0" w:color="auto"/>
        <w:bottom w:val="none" w:sz="0" w:space="0" w:color="auto"/>
        <w:right w:val="none" w:sz="0" w:space="0" w:color="auto"/>
      </w:divBdr>
    </w:div>
    <w:div w:id="1521970009">
      <w:bodyDiv w:val="1"/>
      <w:marLeft w:val="0"/>
      <w:marRight w:val="0"/>
      <w:marTop w:val="0"/>
      <w:marBottom w:val="0"/>
      <w:divBdr>
        <w:top w:val="none" w:sz="0" w:space="0" w:color="auto"/>
        <w:left w:val="none" w:sz="0" w:space="0" w:color="auto"/>
        <w:bottom w:val="none" w:sz="0" w:space="0" w:color="auto"/>
        <w:right w:val="none" w:sz="0" w:space="0" w:color="auto"/>
      </w:divBdr>
    </w:div>
    <w:div w:id="1728840940">
      <w:bodyDiv w:val="1"/>
      <w:marLeft w:val="0"/>
      <w:marRight w:val="0"/>
      <w:marTop w:val="0"/>
      <w:marBottom w:val="0"/>
      <w:divBdr>
        <w:top w:val="none" w:sz="0" w:space="0" w:color="auto"/>
        <w:left w:val="none" w:sz="0" w:space="0" w:color="auto"/>
        <w:bottom w:val="none" w:sz="0" w:space="0" w:color="auto"/>
        <w:right w:val="none" w:sz="0" w:space="0" w:color="auto"/>
      </w:divBdr>
    </w:div>
    <w:div w:id="1849826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header" Target="header2.xml"/><Relationship Id="rId34" Type="http://schemas.openxmlformats.org/officeDocument/2006/relationships/image" Target="media/image22.png"/><Relationship Id="rId42" Type="http://schemas.openxmlformats.org/officeDocument/2006/relationships/image" Target="media/image3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3.xml"/><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br/pncp" TargetMode="External"/><Relationship Id="rId14" Type="http://schemas.openxmlformats.org/officeDocument/2006/relationships/image" Target="media/image5.png"/><Relationship Id="rId22" Type="http://schemas.openxmlformats.org/officeDocument/2006/relationships/footer" Target="footer1.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hyperlink" Target="http://www.licitamontesaltosma.com.br"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5310C-AC40-4C9E-A401-179FC279B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89</Pages>
  <Words>21402</Words>
  <Characters>115572</Characters>
  <Application>Microsoft Office Word</Application>
  <DocSecurity>0</DocSecurity>
  <Lines>963</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Prime Assessoria</dc:creator>
  <cp:lastModifiedBy>Márcio Roberto Silva Mendes</cp:lastModifiedBy>
  <cp:revision>10</cp:revision>
  <cp:lastPrinted>2026-03-09T19:41:00Z</cp:lastPrinted>
  <dcterms:created xsi:type="dcterms:W3CDTF">2026-03-09T19:33:00Z</dcterms:created>
  <dcterms:modified xsi:type="dcterms:W3CDTF">2026-03-09T19:41:00Z</dcterms:modified>
</cp:coreProperties>
</file>