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CC6E6" w14:textId="77777777" w:rsidR="00BC30AD" w:rsidRPr="001A2E97" w:rsidRDefault="00BC30AD" w:rsidP="00BC30AD">
      <w:pPr>
        <w:jc w:val="both"/>
        <w:rPr>
          <w:rFonts w:ascii="Arial" w:hAnsi="Arial" w:cs="Arial"/>
          <w:b/>
          <w:bCs/>
          <w:sz w:val="20"/>
          <w:szCs w:val="20"/>
          <w:lang w:val="x-none" w:eastAsia="x-none"/>
        </w:rPr>
      </w:pPr>
      <w:r w:rsidRPr="001A2E97">
        <w:rPr>
          <w:rFonts w:ascii="Arial" w:hAnsi="Arial" w:cs="Arial"/>
          <w:b/>
          <w:bCs/>
          <w:sz w:val="20"/>
          <w:szCs w:val="20"/>
          <w:lang w:val="x-none" w:eastAsia="x-none"/>
        </w:rPr>
        <w:t>ESTADO DE SANTA CATARINA</w:t>
      </w:r>
    </w:p>
    <w:p w14:paraId="58C7349A" w14:textId="77777777" w:rsidR="00BC30AD" w:rsidRPr="001A2E97" w:rsidRDefault="00BC30AD" w:rsidP="00BC30AD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  <w:r w:rsidRPr="001A2E97">
        <w:rPr>
          <w:rFonts w:ascii="Arial" w:hAnsi="Arial" w:cs="Arial"/>
          <w:b/>
          <w:bCs/>
          <w:sz w:val="20"/>
          <w:szCs w:val="20"/>
          <w:lang w:val="x-none" w:eastAsia="x-none"/>
        </w:rPr>
        <w:t xml:space="preserve">PREFEITURA MUNICIPAL DE </w:t>
      </w:r>
      <w:r w:rsidRPr="001A2E97">
        <w:rPr>
          <w:rFonts w:ascii="Arial" w:hAnsi="Arial" w:cs="Arial"/>
          <w:b/>
          <w:bCs/>
          <w:sz w:val="20"/>
          <w:szCs w:val="20"/>
          <w:lang w:eastAsia="x-none"/>
        </w:rPr>
        <w:t>PALMEIRA</w:t>
      </w:r>
    </w:p>
    <w:p w14:paraId="6D39E9FC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61D253EB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CONVOCAÇÃO DE INTERESSADOS NA LICITAÇÃO</w:t>
      </w:r>
    </w:p>
    <w:p w14:paraId="5CEA4373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PREGÃO ELETRÔNICO Nº </w:t>
      </w:r>
      <w:r w:rsidRPr="00E7507B">
        <w:rPr>
          <w:rFonts w:ascii="Arial" w:hAnsi="Arial" w:cs="Arial"/>
          <w:b/>
          <w:sz w:val="20"/>
          <w:szCs w:val="20"/>
          <w:u w:val="single"/>
        </w:rPr>
        <w:t>PE_06/2024</w:t>
      </w:r>
    </w:p>
    <w:p w14:paraId="222A6DE4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0C698DF" w14:textId="763FADE3" w:rsidR="00BC30AD" w:rsidRPr="00737EE6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sz w:val="20"/>
          <w:szCs w:val="20"/>
        </w:rPr>
        <w:t xml:space="preserve">O </w:t>
      </w:r>
      <w:r w:rsidRPr="00737EE6">
        <w:rPr>
          <w:rFonts w:ascii="Arial" w:hAnsi="Arial" w:cs="Arial"/>
          <w:b/>
          <w:sz w:val="20"/>
          <w:szCs w:val="20"/>
        </w:rPr>
        <w:t>MUNICÍPIO DE PALMEIRA</w:t>
      </w:r>
      <w:r w:rsidRPr="00737EE6">
        <w:rPr>
          <w:rFonts w:ascii="Arial" w:hAnsi="Arial" w:cs="Arial"/>
          <w:sz w:val="20"/>
          <w:szCs w:val="20"/>
        </w:rPr>
        <w:t>, pessoa jurídica de direito público interno, inscrita no CPNJ sob n°. 01.610.566/0001-06, com sede a Rua Roberto Hemckemaier, n°. 200, centro, em Palmeira/SC, representad</w:t>
      </w:r>
      <w:r w:rsidR="001A2E97">
        <w:rPr>
          <w:rFonts w:ascii="Arial" w:hAnsi="Arial" w:cs="Arial"/>
          <w:sz w:val="20"/>
          <w:szCs w:val="20"/>
        </w:rPr>
        <w:t>o</w:t>
      </w:r>
      <w:r w:rsidRPr="00737EE6">
        <w:rPr>
          <w:rFonts w:ascii="Arial" w:hAnsi="Arial" w:cs="Arial"/>
          <w:sz w:val="20"/>
          <w:szCs w:val="20"/>
        </w:rPr>
        <w:t xml:space="preserve"> pela Prefeita Sra. FERNANDA DE SOUZA CÓRDOVA,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por meio da </w:t>
      </w:r>
      <w:r w:rsidR="001A2E97">
        <w:rPr>
          <w:rFonts w:ascii="Arial" w:hAnsi="Arial" w:cs="Arial"/>
          <w:color w:val="000000"/>
          <w:sz w:val="20"/>
          <w:szCs w:val="20"/>
        </w:rPr>
        <w:t xml:space="preserve">Agente de Contratação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e sua Equipe de Apoio, comunica aos interessados que fará realizar licitação na modalidade PREGÃO para 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REGISTRO DE PREÇO </w:t>
      </w:r>
      <w:r w:rsidR="001A2E97">
        <w:rPr>
          <w:rFonts w:ascii="Arial" w:hAnsi="Arial" w:cs="Arial"/>
          <w:b/>
          <w:iCs/>
          <w:sz w:val="20"/>
          <w:szCs w:val="20"/>
        </w:rPr>
        <w:t xml:space="preserve">VISANDO A </w:t>
      </w:r>
      <w:r w:rsidRPr="00737EE6">
        <w:rPr>
          <w:rFonts w:ascii="Arial" w:hAnsi="Arial" w:cs="Arial"/>
          <w:b/>
          <w:iCs/>
          <w:sz w:val="20"/>
          <w:szCs w:val="20"/>
        </w:rPr>
        <w:t>CONTRATAÇÃO DE EMPRESA ESPECIALIZADA EM CONSTRUÇÃO DE MORADIAS/CASAS POPULARES CONFORME PROJETO ARQUITEÔNICO</w:t>
      </w:r>
      <w:r w:rsidR="00E7507B">
        <w:rPr>
          <w:rFonts w:ascii="Arial" w:hAnsi="Arial" w:cs="Arial"/>
          <w:b/>
          <w:iCs/>
          <w:sz w:val="20"/>
          <w:szCs w:val="20"/>
        </w:rPr>
        <w:t>.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presente licitação será do tipo </w:t>
      </w:r>
      <w:r w:rsidRPr="00737EE6">
        <w:rPr>
          <w:rFonts w:ascii="Arial" w:hAnsi="Arial" w:cs="Arial"/>
          <w:color w:val="000000"/>
          <w:sz w:val="20"/>
          <w:szCs w:val="20"/>
          <w:u w:val="single"/>
        </w:rPr>
        <w:t xml:space="preserve">MENOR PREÇO </w:t>
      </w:r>
      <w:r w:rsidR="001A2E97" w:rsidRPr="001A2E9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GLOBAL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Meio de utilização de recursos de tecnologia da informação - INTERNET, no endereço eletrônico: </w:t>
      </w:r>
      <w:r w:rsidR="001A2E97">
        <w:rPr>
          <w:rFonts w:ascii="Arial" w:hAnsi="Arial" w:cs="Arial"/>
          <w:color w:val="000000"/>
          <w:sz w:val="20"/>
          <w:szCs w:val="20"/>
        </w:rPr>
        <w:t>BNC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37EE6">
        <w:rPr>
          <w:rFonts w:ascii="Arial" w:hAnsi="Arial" w:cs="Arial"/>
          <w:bCs/>
          <w:color w:val="000000"/>
          <w:sz w:val="20"/>
          <w:szCs w:val="20"/>
        </w:rPr>
        <w:t>"Acesso Identificado", licitação na modalidade PREGÃO ELETRÔNICO</w:t>
      </w:r>
      <w:r w:rsidRPr="00737EE6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737EE6">
        <w:rPr>
          <w:rFonts w:ascii="Arial" w:hAnsi="Arial" w:cs="Arial"/>
          <w:sz w:val="20"/>
          <w:szCs w:val="20"/>
        </w:rPr>
        <w:t>”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A </w:t>
      </w: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s</w:t>
      </w:r>
      <w:r w:rsidRPr="00737E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essão de disputa ocorrerá no dia </w:t>
      </w:r>
      <w:r w:rsidR="00737EE6"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19/04/2024.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pasta técnica, com o inteiro teor do Edital, poderá ser examinada  nos endereços eletrônicos: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Portal: Bolsa </w:t>
      </w:r>
      <w:r w:rsidRPr="001A2E97">
        <w:rPr>
          <w:rFonts w:ascii="Arial" w:hAnsi="Arial" w:cs="Arial"/>
          <w:b/>
          <w:bCs/>
          <w:iCs/>
          <w:sz w:val="20"/>
          <w:szCs w:val="20"/>
          <w:u w:val="single"/>
        </w:rPr>
        <w:t>Nacional de Compras – BNC</w:t>
      </w:r>
      <w:r w:rsidRPr="001A2E9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e </w:t>
      </w:r>
      <w:r w:rsidR="001A2E97" w:rsidRPr="001A2E9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www.palmeira.sc.gov.br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Palmeira, </w:t>
      </w:r>
      <w:r w:rsidR="001A2E97">
        <w:rPr>
          <w:rFonts w:ascii="Arial" w:hAnsi="Arial" w:cs="Arial"/>
          <w:color w:val="000000"/>
          <w:sz w:val="20"/>
          <w:szCs w:val="20"/>
        </w:rPr>
        <w:t>04/04/2024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</w:t>
      </w:r>
      <w:r w:rsidR="001A2E97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Agente de Contratação.</w:t>
      </w:r>
    </w:p>
    <w:p w14:paraId="6DE38311" w14:textId="77777777" w:rsidR="002647C3" w:rsidRDefault="002647C3"/>
    <w:sectPr w:rsidR="002647C3" w:rsidSect="006A69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A2E97"/>
    <w:rsid w:val="002647C3"/>
    <w:rsid w:val="002E6205"/>
    <w:rsid w:val="0035322B"/>
    <w:rsid w:val="004E5201"/>
    <w:rsid w:val="006A6902"/>
    <w:rsid w:val="00737EE6"/>
    <w:rsid w:val="007D138B"/>
    <w:rsid w:val="00844D1E"/>
    <w:rsid w:val="008C0D4F"/>
    <w:rsid w:val="009C1DF5"/>
    <w:rsid w:val="00A33F38"/>
    <w:rsid w:val="00AA69C6"/>
    <w:rsid w:val="00BC30AD"/>
    <w:rsid w:val="00C4633A"/>
    <w:rsid w:val="00C73AC6"/>
    <w:rsid w:val="00D815AD"/>
    <w:rsid w:val="00DD31D1"/>
    <w:rsid w:val="00E7507B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7DC8E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951</Characters>
  <Application>Microsoft Office Word</Application>
  <DocSecurity>0</DocSecurity>
  <Lines>7</Lines>
  <Paragraphs>2</Paragraphs>
  <ScaleCrop>false</ScaleCrop>
  <Company>....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Cliente</cp:lastModifiedBy>
  <cp:revision>8</cp:revision>
  <dcterms:created xsi:type="dcterms:W3CDTF">2012-02-02T18:33:00Z</dcterms:created>
  <dcterms:modified xsi:type="dcterms:W3CDTF">2024-04-03T21:31:00Z</dcterms:modified>
</cp:coreProperties>
</file>