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body>
    <!-- Modified by docx4j 11.1.0 (Apache licensed) using REFERENCE JAXB in Oracle Java 11.0.21 on Linux -->
    <w:p w:rsidRPr="00A870AE" w:rsidR="00A870AE" w:rsidP="00A870AE" w:rsidRDefault="00A870AE">
      <w:pPr>
        <w:jc w:val="center"/>
        <w:rPr>
          <w:b/>
          <w:bCs/>
          <w:u w:val="single"/>
        </w:rPr>
      </w:pPr>
      <w:r w:rsidRPr="00A870AE">
        <w:rPr>
          <w:b/>
          <w:bCs/>
          <w:u w:val="single"/>
        </w:rPr>
        <w:t>TERMO DE ADJUDICAÇÃO</w:t>
      </w:r>
    </w:p>
    <w:p w:rsidRPr="00290BDA" w:rsidR="00A870AE" w:rsidP="0061708D" w:rsidRDefault="00A870AE">
      <w:pPr>
        <w:ind w:left="708" w:firstLine="708"/>
        <w:jc w:val="both"/>
        <w:rPr>
          <w:bCs/>
        </w:rPr>
      </w:pPr>
      <w:r w:rsidRPr="00290BDA">
        <w:rPr>
          <w:bCs/>
        </w:rPr>
        <w:t xml:space="preserve">A Pregoeira Municipal </w:t>
      </w:r>
      <w:r w:rsidR="00C41A53">
        <w:rPr>
          <w:bCs/>
        </w:rPr>
        <w:t>Fernanda Isadora Souza Costa Pessoa</w:t>
      </w:r>
      <w:r w:rsidRPr="00290BDA">
        <w:rPr>
          <w:bCs/>
        </w:rPr>
        <w:t>, no uso das atribuições que lhe são conferidas pela legislação em vigor, especialmente a Lei nº. 8.666/93 e alterações e em vista da análise da documentação de habilitação jurídica e fiscal, resolve:</w:t>
      </w:r>
    </w:p>
    <w:p w:rsidRPr="00290BDA" w:rsidR="00A870AE" w:rsidP="0061708D" w:rsidRDefault="00A870AE">
      <w:pPr>
        <w:ind w:firstLine="360"/>
        <w:jc w:val="both"/>
        <w:rPr>
          <w:b/>
          <w:bCs/>
        </w:rPr>
      </w:pPr>
      <w:r w:rsidRPr="00290BDA">
        <w:rPr>
          <w:b/>
          <w:bCs/>
        </w:rPr>
        <w:t>1. Adjudicar o presente processo para posterior homologação do Sra. Prefeita, nestes termos:</w:t>
      </w:r>
    </w:p>
    <w:p w:rsidRPr="00290BDA" w:rsidR="00A870AE" w:rsidP="000E4456" w:rsidRDefault="00A870AE">
      <w:pPr>
        <w:numPr>
          <w:ilvl w:val="0"/>
          <w:numId w:val="1"/>
        </w:numPr>
        <w:jc w:val="both"/>
        <w:rPr>
          <w:bCs/>
        </w:rPr>
      </w:pPr>
      <w:r w:rsidRPr="00290BDA">
        <w:rPr>
          <w:bCs/>
        </w:rPr>
        <w:t xml:space="preserve">Número do processo / Ano: </w:t>
      </w:r>
      <w:r w:rsidRPr="000E4456" w:rsidR="000E4456">
        <w:rPr>
          <w:bCs/>
        </w:rPr>
        <w:t xml:space="preserve">CC_03/2024</w:t>
      </w:r>
    </w:p>
    <w:p w:rsidRPr="00290BDA" w:rsidR="00A870AE" w:rsidP="000E4456" w:rsidRDefault="00A870AE">
      <w:pPr>
        <w:numPr>
          <w:ilvl w:val="0"/>
          <w:numId w:val="1"/>
        </w:numPr>
        <w:jc w:val="both"/>
        <w:rPr>
          <w:bCs/>
        </w:rPr>
      </w:pPr>
      <w:r w:rsidRPr="00290BDA">
        <w:rPr>
          <w:bCs/>
        </w:rPr>
        <w:t xml:space="preserve">Data do processo: </w:t>
      </w:r>
      <w:r w:rsidRPr="000E4456" w:rsidR="000E4456">
        <w:rPr>
          <w:bCs/>
        </w:rPr>
        <w:t xml:space="preserve">14/05/2024</w:t>
      </w:r>
    </w:p>
    <w:p w:rsidRPr="00290BDA" w:rsidR="00A870AE" w:rsidP="0061708D" w:rsidRDefault="00A870AE">
      <w:pPr>
        <w:numPr>
          <w:ilvl w:val="0"/>
          <w:numId w:val="1"/>
        </w:numPr>
        <w:jc w:val="both"/>
        <w:rPr>
          <w:bCs/>
        </w:rPr>
      </w:pPr>
      <w:r w:rsidRPr="00290BDA">
        <w:rPr>
          <w:bCs/>
        </w:rPr>
        <w:t xml:space="preserve">Modalidade: </w:t>
      </w:r>
      <w:r w:rsidRPr="0061708D" w:rsidR="0061708D">
        <w:rPr>
          <w:bCs/>
        </w:rPr>
        <w:t xml:space="preserve">Concorrência</w:t>
      </w:r>
    </w:p>
    <w:p w:rsidRPr="00290BDA" w:rsidR="00A870AE" w:rsidP="0061708D" w:rsidRDefault="00A870AE">
      <w:pPr>
        <w:numPr>
          <w:ilvl w:val="0"/>
          <w:numId w:val="1"/>
        </w:numPr>
        <w:jc w:val="both"/>
        <w:rPr>
          <w:bCs/>
        </w:rPr>
      </w:pPr>
      <w:r w:rsidRPr="00290BDA">
        <w:rPr>
          <w:bCs/>
        </w:rPr>
        <w:t xml:space="preserve">Forma: </w:t>
      </w:r>
      <w:r w:rsidRPr="0061708D" w:rsidR="0061708D">
        <w:rPr>
          <w:bCs/>
        </w:rPr>
        <w:t xml:space="preserve">Global</w:t>
      </w:r>
    </w:p>
    <w:p w:rsidRPr="00290BDA" w:rsidR="00A870AE" w:rsidP="0061708D" w:rsidRDefault="00A870AE">
      <w:pPr>
        <w:numPr>
          <w:ilvl w:val="0"/>
          <w:numId w:val="1"/>
        </w:numPr>
        <w:jc w:val="both"/>
        <w:rPr>
          <w:bCs/>
        </w:rPr>
      </w:pPr>
      <w:r w:rsidRPr="00290BDA">
        <w:rPr>
          <w:bCs/>
        </w:rPr>
        <w:t xml:space="preserve">Data da </w:t>
      </w:r>
      <w:r w:rsidR="0061708D">
        <w:rPr>
          <w:bCs/>
        </w:rPr>
        <w:t xml:space="preserve">adjudicação</w:t>
      </w:r>
      <w:r w:rsidRPr="00290BDA">
        <w:rPr>
          <w:bCs/>
        </w:rPr>
        <w:t xml:space="preserve">:</w:t>
      </w:r>
      <w:r w:rsidR="00290BDA">
        <w:rPr>
          <w:bCs/>
        </w:rPr>
        <w:t xml:space="preserve"> </w:t>
      </w:r>
      <w:r w:rsidRPr="0061708D" w:rsidR="0061708D">
        <w:rPr>
          <w:bCs/>
        </w:rPr>
        <w:t xml:space="preserve">17 de maio de 2024</w:t>
      </w:r>
    </w:p>
    <w:p w:rsidRPr="00290BDA" w:rsidR="00A870AE" w:rsidP="0061708D" w:rsidRDefault="00A870AE">
      <w:pPr>
        <w:numPr>
          <w:ilvl w:val="0"/>
          <w:numId w:val="1"/>
        </w:numPr>
        <w:jc w:val="both"/>
        <w:rPr>
          <w:bCs/>
        </w:rPr>
      </w:pPr>
      <w:r w:rsidRPr="00290BDA">
        <w:rPr>
          <w:bCs/>
        </w:rPr>
        <w:t xml:space="preserve">Objeto do Processo: </w:t>
      </w:r>
      <w:r w:rsidRPr="0061708D" w:rsidR="0061708D">
        <w:rPr>
          <w:bCs/>
        </w:rPr>
        <w:t xml:space="preserve">CONTRATAÇÃO DE EMPRESA ESPECIALIZADA PARA CONSTRUÇÃO DE PRAÇA MUNICIPAL E REVITALIZAÇÃO DE PÁTIO DA ESCOLA PROFº  BENICIO NA LOCALIDADE DE MATO ESCURO CONFORME MEMORIAL DESCRITIVO, PLANILHAS ORÇAMENTÁRIAS, CRONOGRAMA FÍSICO-FINANCEIRO E PROJETO.</w:t>
      </w:r>
      <w:r w:rsidRPr="00290BDA">
        <w:rPr>
          <w:bCs/>
        </w:rPr>
        <w:t xml:space="preserve">. </w:t>
      </w:r>
    </w:p>
    <w:p>
      <w:r w:rsidRPr="000E4456">
        <w:rPr>
          <w:bCs/>
        </w:rPr>
        <w:t xml:space="preserve">Fornecedores e Itens Vencedores:</w:t>
      </w:r>
      <w:r w:rsidRPr="000E4456" w:rsidR="00290BDA">
        <w:rPr>
          <w:bCs/>
        </w:rPr>
        <w:t xml:space="preserve"> </w:t>
      </w:r>
    </w:p>
    <w:p>
      <w:r>
        <w:rPr/>
        <w:t xml:space="preserve"/>
      </w:r>
      <w:r>
        <w:rPr>
          <w:b/>
        </w:rPr>
        <w:t xml:space="preserve">
96 - MARIOTI CONSTRUCOES LTDA ASO SERVIÇOS EM GERAL (17.546.329/0001-55)</w:t>
      </w:r>
    </w:p>
    <w:tbl>
      <w:tblPr>
        <w:tblStyle w:val="TableGrid"/>
        <w:tblW w:w="0" w:type="auto"/>
        <w:tblLook w:val="04A0"/>
      </w:tblPr>
      <w:tblGrid>
        <w:gridCol w:w="900"/>
        <w:gridCol w:w="4403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Item</w:t>
            </w:r>
          </w:p>
        </w:tc>
        <w:tc>
          <w:tcPr>
            <w:tcW w:w="4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</w:t>
            </w:r>
          </w:p>
        </w:tc>
        <w:tc>
          <w:tcPr>
            <w:tcW w:w="4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26585 - Construção praça na localidade de Mato Escuro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Uni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176.850,00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176.850,00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</w:t>
            </w:r>
          </w:p>
        </w:tc>
        <w:tc>
          <w:tcPr>
            <w:tcW w:w="4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26586 - PÁTIO QUADRA Escola professor Benicio - Mato Escuro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Uni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176.850,00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176.850,00</w:t>
            </w:r>
          </w:p>
        </w:tc>
      </w:tr>
      <w:tr>
        <w:trPr/>
        <w:tc>
          <w:tcPr>
            <w:tcW w:w="90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Total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353.700,00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</w:tr>
    </w:tbl>
    <w:p>
      <w:r w:rsidRPr="000E4456">
        <w:rPr>
          <w:bCs/>
        </w:rPr>
        <w:t xml:space="preserve"> </w:t>
      </w:r>
    </w:p>
    <w:p>
      <w:r w:rsidRPr="00290BDA">
        <w:rPr>
          <w:b/>
          <w:bCs/>
        </w:rPr>
        <w:t xml:space="preserve">Valor total </w:t>
      </w:r>
      <w:r w:rsidR="0061708D">
        <w:rPr>
          <w:b/>
          <w:bCs/>
        </w:rPr>
        <w:t xml:space="preserve">adjudicado</w:t>
      </w:r>
      <w:r w:rsidRPr="00290BDA">
        <w:rPr>
          <w:b/>
          <w:bCs/>
        </w:rPr>
        <w:t xml:space="preserve">: </w:t>
      </w:r>
    </w:p>
    <w:tbl>
      <w:tblPr>
        <w:tblStyle w:val="TableGrid"/>
        <w:tblW w:w="0" w:type="auto"/>
        <w:tblLook w:val="04A0"/>
      </w:tblPr>
      <w:tblGrid>
        <w:gridCol w:w="6373"/>
        <w:gridCol w:w="3263"/>
      </w:tblGrid>
      <w:tr>
        <w:trPr/>
        <w:tc>
          <w:tcPr>
            <w:tcW w:w="6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Fornecedor</w:t>
            </w:r>
          </w:p>
        </w:tc>
        <w:tc>
          <w:tcPr>
            <w:tcW w:w="32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total (R$)</w:t>
            </w:r>
          </w:p>
        </w:tc>
      </w:tr>
      <w:tr>
        <w:trPr/>
        <w:tc>
          <w:tcPr>
            <w:tcW w:w="6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96 - MARIOTI CONSTRUCOES LTDA ASO SERVIÇOS EM GERAL</w:t>
            </w:r>
          </w:p>
        </w:tc>
        <w:tc>
          <w:tcPr>
            <w:tcW w:w="32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353.700,00</w:t>
            </w:r>
          </w:p>
        </w:tc>
      </w:tr>
    </w:tbl>
    <w:p w:rsidR="00290BDA" w:rsidP="00A870AE" w:rsidRDefault="00290BDA">
      <w:pPr>
        <w:rPr>
          <w:b/>
          <w:bCs/>
          <w:u w:val="single"/>
        </w:rPr>
      </w:pPr>
    </w:p>
    <w:p w:rsidRPr="00290BDA" w:rsidR="00A870AE" w:rsidP="0061708D" w:rsidRDefault="0061708D">
      <w:pPr>
        <w:ind w:firstLine="708"/>
        <w:rPr>
          <w:bCs/>
        </w:rPr>
      </w:pPr>
      <w:r>
        <w:rPr>
          <w:bCs/>
        </w:rPr>
        <w:t xml:space="preserve">P</w:t>
      </w:r>
      <w:r w:rsidRPr="00290BDA" w:rsidR="00A870AE">
        <w:rPr>
          <w:bCs/>
        </w:rPr>
        <w:t xml:space="preserve">almeira, </w:t>
      </w:r>
      <w:r w:rsidRPr="0061708D">
        <w:rPr>
          <w:bCs/>
        </w:rPr>
        <w:t xml:space="preserve">17 de maio de 2024</w:t>
      </w:r>
      <w:r w:rsidRPr="00290BDA" w:rsidR="00A870AE">
        <w:rPr>
          <w:bCs/>
        </w:rPr>
        <w:t xml:space="preserve">.</w:t>
      </w:r>
    </w:p>
    <w:p w:rsidRPr="00A870AE" w:rsidR="00A870AE" w:rsidP="00A870AE" w:rsidRDefault="00A870AE">
      <w:pPr>
        <w:rPr>
          <w:b/>
          <w:bCs/>
          <w:u w:val="single"/>
        </w:rPr>
      </w:pPr>
    </w:p>
    <w:p w:rsidRPr="00A870AE" w:rsidR="00A870AE" w:rsidP="00A870AE" w:rsidRDefault="00A870AE">
      <w:pPr>
        <w:rPr>
          <w:b/>
          <w:bCs/>
          <w:u w:val="single"/>
        </w:rPr>
      </w:pPr>
    </w:p>
    <w:p w:rsidRPr="00A870AE" w:rsidR="00A870AE" w:rsidP="00A870AE" w:rsidRDefault="00A870AE">
      <w:pPr>
        <w:rPr>
          <w:b/>
          <w:bCs/>
          <w:u w:val="single"/>
        </w:rPr>
      </w:pPr>
    </w:p>
    <w:p w:rsidRPr="00187524" w:rsidR="00187524" w:rsidP="00566490" w:rsidRDefault="00C41A53">
      <w:pPr>
        <w:ind w:firstLine="708"/>
        <w:rPr>
          <w:b/>
        </w:rPr>
      </w:pPr>
      <w:r>
        <w:rPr>
          <w:b/>
        </w:rPr>
        <w:t>Fernanda Isadora Souza Costa Pessoa</w:t>
      </w:r>
    </w:p>
    <w:p w:rsidRPr="00187524" w:rsidR="00187524" w:rsidP="00566490" w:rsidRDefault="00187524">
      <w:pPr>
        <w:ind w:firstLine="708"/>
        <w:rPr>
          <w:b/>
        </w:rPr>
      </w:pPr>
      <w:r w:rsidRPr="00187524">
        <w:rPr>
          <w:rFonts w:hint="eastAsia"/>
          <w:b/>
        </w:rPr>
        <w:t>Presidente Comissão</w:t>
      </w:r>
    </w:p>
    <w:p w:rsidRPr="00187524" w:rsidR="00FD7010" w:rsidP="00187524" w:rsidRDefault="00FD7010"/>
    <w:sectPr w:rsidRPr="00187524" w:rsidR="00FD7010" w:rsidSect="003D66BA">
      <w:headerReference w:type="default" r:id="rId7"/>
      <w:pgSz w:w="11906" w:h="16838"/>
      <w:pgMar w:top="2410" w:right="1701" w:bottom="1417" w:left="56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6B14" w:rsidRDefault="00C46B14" w:rsidP="00DD214A">
      <w:pPr>
        <w:spacing w:after="0" w:line="240" w:lineRule="auto"/>
      </w:pPr>
      <w:r>
        <w:separator/>
      </w:r>
    </w:p>
  </w:endnote>
  <w:endnote w:type="continuationSeparator" w:id="0">
    <w:p w:rsidR="00C46B14" w:rsidRDefault="00C46B14" w:rsidP="00DD21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6B14" w:rsidRDefault="00C46B14" w:rsidP="00DD214A">
      <w:pPr>
        <w:spacing w:after="0" w:line="240" w:lineRule="auto"/>
      </w:pPr>
      <w:r>
        <w:separator/>
      </w:r>
    </w:p>
  </w:footnote>
  <w:footnote w:type="continuationSeparator" w:id="0">
    <w:p w:rsidR="00C46B14" w:rsidRDefault="00C46B14" w:rsidP="00DD21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p w:rsidR="00DD214A" w:rsidP="00DD214A" w:rsidRDefault="00DD214A">
    <w:pPr>
      <w:pStyle w:val="Cabealho"/>
      <w:ind w:left="-142"/>
    </w:pPr>
    <w:r>
      <w:rPr>
        <w:noProof/>
        <w:lang w:eastAsia="pt-BR"/>
      </w:rPr>
      <w:drawing>
        <wp:inline distT="0" distB="0" distL="0" distR="0">
          <wp:extent cx="7331075" cy="1167247"/>
          <wp:effectExtent l="0" t="0" r="3175" b="0"/>
          <wp:docPr id="32" name="Imagem 32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TIMBRADO_licit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9229" cy="1208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CF4087"/>
    <w:multiLevelType w:val="multilevel"/>
    <w:tmpl w:val="9CF4DB7C"/>
    <w:lvl w:ilvl="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 w15">
  <w:zoom w:percent="130"/>
  <w:proofState w:spelling="clean" w:grammar="clean"/>
  <w:defaultTabStop w:val="708"/>
  <w:hyphenationZone w:val="425"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14A"/>
    <w:rsid w:val="00027A27"/>
    <w:rsid w:val="000E4456"/>
    <w:rsid w:val="00187524"/>
    <w:rsid w:val="00290BDA"/>
    <w:rsid w:val="003902BB"/>
    <w:rsid w:val="003D66BA"/>
    <w:rsid w:val="004701FB"/>
    <w:rsid w:val="00566490"/>
    <w:rsid w:val="0061708D"/>
    <w:rsid w:val="0069072E"/>
    <w:rsid w:val="006F5F9E"/>
    <w:rsid w:val="008E050A"/>
    <w:rsid w:val="008F728C"/>
    <w:rsid w:val="00907E7E"/>
    <w:rsid w:val="009958A2"/>
    <w:rsid w:val="009B75CE"/>
    <w:rsid w:val="00A870AE"/>
    <w:rsid w:val="00A9764F"/>
    <w:rsid w:val="00C10E31"/>
    <w:rsid w:val="00C41A53"/>
    <w:rsid w:val="00C46B14"/>
    <w:rsid w:val="00CB029A"/>
    <w:rsid w:val="00CD0833"/>
    <w:rsid w:val="00DD214A"/>
    <w:rsid w:val="00E062F2"/>
    <w:rsid w:val="00E76435"/>
    <w:rsid w:val="00EB03A5"/>
    <w:rsid w:val="00F02A00"/>
    <w:rsid w:val="00F506E5"/>
    <w:rsid w:val="00FC7587"/>
    <w:rsid w:val="00FD7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  <w15:docId w15:val="{A76FB8DB-1BF8-4F31-B98A-5E211513B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D21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D214A"/>
  </w:style>
  <w:style w:type="paragraph" w:styleId="Rodap">
    <w:name w:val="footer"/>
    <w:basedOn w:val="Normal"/>
    <w:link w:val="RodapChar"/>
    <w:uiPriority w:val="99"/>
    <w:unhideWhenUsed/>
    <w:rsid w:val="00DD21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D214A"/>
  </w:style>
  <w:style w:type="paragraph" w:styleId="Textodebalo">
    <w:name w:val="Balloon Text"/>
    <w:basedOn w:val="Normal"/>
    <w:link w:val="TextodebaloChar"/>
    <w:uiPriority w:val="99"/>
    <w:semiHidden/>
    <w:unhideWhenUsed/>
    <w:rsid w:val="00E764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64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styles.xml" Type="http://schemas.openxmlformats.org/officeDocument/2006/relationships/styles" Id="rId2"/>
    <Relationship Target="numbering.xml" Type="http://schemas.openxmlformats.org/officeDocument/2006/relationships/numbering" Id="rId1"/>
    <Relationship Target="endnotes.xml" Type="http://schemas.openxmlformats.org/officeDocument/2006/relationships/endnotes" Id="rId6"/>
    <Relationship Target="footnotes.xml" Type="http://schemas.openxmlformats.org/officeDocument/2006/relationships/footnotes" Id="rId5"/>
    <Relationship Target="webSettings.xml" Type="http://schemas.openxmlformats.org/officeDocument/2006/relationships/webSetting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147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User</cp:lastModifiedBy>
  <cp:revision>7</cp:revision>
  <cp:lastPrinted>2021-04-20T19:18:00Z</cp:lastPrinted>
  <dcterms:created xsi:type="dcterms:W3CDTF">2021-04-20T19:27:00Z</dcterms:created>
  <dcterms:modified xsi:type="dcterms:W3CDTF">2022-09-05T19:38:00Z</dcterms:modified>
</cp:coreProperties>
</file>