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E4C02F" w14:textId="49EF6A40" w:rsidR="00F6071C" w:rsidRPr="00B94029" w:rsidRDefault="00B94029" w:rsidP="00F6071C">
      <w:pPr>
        <w:jc w:val="both"/>
        <w:rPr>
          <w:rFonts w:ascii="Times New Roman" w:hAnsi="Times New Roman" w:cs="Times New Roman"/>
          <w:sz w:val="28"/>
          <w:szCs w:val="28"/>
        </w:rPr>
      </w:pPr>
      <w:r w:rsidRPr="00B94029">
        <w:rPr>
          <w:rFonts w:ascii="Times New Roman" w:hAnsi="Times New Roman" w:cs="Times New Roman"/>
          <w:sz w:val="28"/>
          <w:szCs w:val="28"/>
        </w:rPr>
        <w:t>ESTADO DE SANTA CATARINA</w:t>
      </w:r>
    </w:p>
    <w:p w14:paraId="2C140133" w14:textId="1353D6FE" w:rsidR="00B94029" w:rsidRPr="00B94029" w:rsidRDefault="00B94029" w:rsidP="00F6071C">
      <w:pPr>
        <w:jc w:val="both"/>
        <w:rPr>
          <w:rFonts w:ascii="Times New Roman" w:hAnsi="Times New Roman" w:cs="Times New Roman"/>
          <w:sz w:val="28"/>
          <w:szCs w:val="28"/>
        </w:rPr>
      </w:pPr>
      <w:r w:rsidRPr="00B94029">
        <w:rPr>
          <w:rFonts w:ascii="Times New Roman" w:hAnsi="Times New Roman" w:cs="Times New Roman"/>
          <w:sz w:val="28"/>
          <w:szCs w:val="28"/>
        </w:rPr>
        <w:t>PREFEITURA MUNICIPAL DE PALMEIRA/SC</w:t>
      </w:r>
    </w:p>
    <w:p w14:paraId="4151F4F0" w14:textId="77777777" w:rsidR="00B94029" w:rsidRPr="00B94029" w:rsidRDefault="00B94029" w:rsidP="00F6071C">
      <w:pPr>
        <w:jc w:val="both"/>
        <w:rPr>
          <w:rFonts w:ascii="Times New Roman" w:hAnsi="Times New Roman" w:cs="Times New Roman"/>
        </w:rPr>
      </w:pPr>
    </w:p>
    <w:p w14:paraId="13B3838B" w14:textId="46FB02D9" w:rsidR="00B94029" w:rsidRPr="00B94029" w:rsidRDefault="00B94029" w:rsidP="00B94029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B94029">
        <w:rPr>
          <w:rFonts w:ascii="Times New Roman" w:hAnsi="Times New Roman" w:cs="Times New Roman"/>
          <w:b/>
          <w:bCs/>
          <w:sz w:val="28"/>
          <w:szCs w:val="28"/>
          <w:u w:val="single"/>
        </w:rPr>
        <w:t>CONVOCAÇÃO DE INTERESSADOS NA LICITAÇÃO</w:t>
      </w:r>
    </w:p>
    <w:p w14:paraId="3E63E455" w14:textId="03082557" w:rsidR="00B94029" w:rsidRPr="00B94029" w:rsidRDefault="00B94029" w:rsidP="00B94029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B94029">
        <w:rPr>
          <w:rFonts w:ascii="Times New Roman" w:hAnsi="Times New Roman" w:cs="Times New Roman"/>
          <w:b/>
          <w:bCs/>
          <w:sz w:val="28"/>
          <w:szCs w:val="28"/>
          <w:u w:val="single"/>
        </w:rPr>
        <w:t>CONCORRÊNCIA ELETRÔNICA Nº 01/2026</w:t>
      </w:r>
    </w:p>
    <w:p w14:paraId="44FFAF5F" w14:textId="77777777" w:rsidR="00B94029" w:rsidRPr="00B94029" w:rsidRDefault="00B94029" w:rsidP="00B94029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7CEBFF0F" w14:textId="2FBD6E3B" w:rsidR="00B94029" w:rsidRPr="00B94029" w:rsidRDefault="00B94029" w:rsidP="00B94029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94029">
        <w:rPr>
          <w:rFonts w:ascii="Times New Roman" w:hAnsi="Times New Roman" w:cs="Times New Roman"/>
          <w:sz w:val="28"/>
          <w:szCs w:val="28"/>
        </w:rPr>
        <w:t xml:space="preserve">O MUNICÍPIO DE PALMEIRA/SC, pessoa jurídica de direito público interno, inscrita no CNPJ sob n°. 01.610.566/0001-06, com sede na Av. Roberto </w:t>
      </w:r>
      <w:proofErr w:type="spellStart"/>
      <w:r w:rsidRPr="00B94029">
        <w:rPr>
          <w:rFonts w:ascii="Times New Roman" w:hAnsi="Times New Roman" w:cs="Times New Roman"/>
          <w:sz w:val="28"/>
          <w:szCs w:val="28"/>
        </w:rPr>
        <w:t>Hemckemaier</w:t>
      </w:r>
      <w:proofErr w:type="spellEnd"/>
      <w:r w:rsidRPr="00B94029">
        <w:rPr>
          <w:rFonts w:ascii="Times New Roman" w:hAnsi="Times New Roman" w:cs="Times New Roman"/>
          <w:sz w:val="28"/>
          <w:szCs w:val="28"/>
        </w:rPr>
        <w:t xml:space="preserve">, n°. 200, centro, em Palmeira/SC, representada pelo Prefeito </w:t>
      </w:r>
      <w:proofErr w:type="spellStart"/>
      <w:r w:rsidRPr="00B94029">
        <w:rPr>
          <w:rFonts w:ascii="Times New Roman" w:hAnsi="Times New Roman" w:cs="Times New Roman"/>
          <w:sz w:val="28"/>
          <w:szCs w:val="28"/>
        </w:rPr>
        <w:t>Srº</w:t>
      </w:r>
      <w:proofErr w:type="spellEnd"/>
      <w:r w:rsidRPr="00B94029">
        <w:rPr>
          <w:rFonts w:ascii="Times New Roman" w:hAnsi="Times New Roman" w:cs="Times New Roman"/>
          <w:sz w:val="28"/>
          <w:szCs w:val="28"/>
        </w:rPr>
        <w:t xml:space="preserve"> SANDRO ALEX MASSELAI, por meio da Agente de Contratação e sua Equipe de Apoio, comunica aos interessados que realizará licitação na modalidade CONCORRÊNCIA</w:t>
      </w:r>
      <w:r>
        <w:rPr>
          <w:rFonts w:ascii="Times New Roman" w:hAnsi="Times New Roman" w:cs="Times New Roman"/>
          <w:sz w:val="28"/>
          <w:szCs w:val="28"/>
        </w:rPr>
        <w:t xml:space="preserve"> para </w:t>
      </w:r>
      <w:r w:rsidRPr="00B94029">
        <w:rPr>
          <w:rFonts w:ascii="Times New Roman" w:hAnsi="Times New Roman" w:cs="Times New Roman"/>
          <w:b/>
          <w:bCs/>
          <w:sz w:val="28"/>
          <w:szCs w:val="28"/>
        </w:rPr>
        <w:t>Construção de ponte em concreto armado, com utilização de elementos pré-fabricados, a ser executada na Comunidade do Inhambu, conforme Termo de referência, Memorial descrito, projetos e demais documentos, partes integrantes do presente edital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B94029">
        <w:rPr>
          <w:rFonts w:ascii="Times New Roman" w:hAnsi="Times New Roman" w:cs="Times New Roman"/>
          <w:sz w:val="28"/>
          <w:szCs w:val="28"/>
        </w:rPr>
        <w:t xml:space="preserve">A presente licitação será do tipo MENOR PREÇO Global. Meio de utilização de recursos de tecnologia da informação - INTERNET, no endereço eletrônico:  "Acesso Identificado", licitação na modalidade CONCORRÊNCIA </w:t>
      </w:r>
      <w:proofErr w:type="gramStart"/>
      <w:r w:rsidRPr="00B94029">
        <w:rPr>
          <w:rFonts w:ascii="Times New Roman" w:hAnsi="Times New Roman" w:cs="Times New Roman"/>
          <w:sz w:val="28"/>
          <w:szCs w:val="28"/>
        </w:rPr>
        <w:t>ELETRÔNICA ”</w:t>
      </w:r>
      <w:proofErr w:type="gramEnd"/>
      <w:r w:rsidRPr="00B9402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A </w:t>
      </w:r>
      <w:r w:rsidRPr="00B94029">
        <w:rPr>
          <w:rFonts w:ascii="Times New Roman" w:hAnsi="Times New Roman" w:cs="Times New Roman"/>
          <w:b/>
          <w:bCs/>
          <w:sz w:val="28"/>
          <w:szCs w:val="28"/>
          <w:u w:val="single"/>
        </w:rPr>
        <w:t>sessão da disputa ocorrerá no dia 24/02/2026.</w:t>
      </w:r>
      <w:r>
        <w:rPr>
          <w:rFonts w:ascii="Times New Roman" w:hAnsi="Times New Roman" w:cs="Times New Roman"/>
          <w:sz w:val="28"/>
          <w:szCs w:val="28"/>
        </w:rPr>
        <w:t xml:space="preserve"> A pasta técnica, com o inteiro teor do Edital, poderá ser examinada nos endereços eletrônicos: Portal: Bolsa Nacional de Compras – BNC e no site oficial da Prefeitura. Palmeira, 05/02/2026. Larissa Novack Correa </w:t>
      </w:r>
      <w:proofErr w:type="spellStart"/>
      <w:r>
        <w:rPr>
          <w:rFonts w:ascii="Times New Roman" w:hAnsi="Times New Roman" w:cs="Times New Roman"/>
          <w:sz w:val="28"/>
          <w:szCs w:val="28"/>
        </w:rPr>
        <w:t>Marotto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Agente de Contratação.</w:t>
      </w:r>
    </w:p>
    <w:sectPr w:rsidR="00B94029" w:rsidRPr="00B94029" w:rsidSect="00C06480">
      <w:headerReference w:type="default" r:id="rId6"/>
      <w:footerReference w:type="default" r:id="rId7"/>
      <w:pgSz w:w="11906" w:h="16838"/>
      <w:pgMar w:top="3109" w:right="1701" w:bottom="1417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B40DAC" w14:textId="77777777" w:rsidR="007D392C" w:rsidRDefault="007D392C" w:rsidP="00C06480">
      <w:pPr>
        <w:spacing w:after="0" w:line="240" w:lineRule="auto"/>
      </w:pPr>
      <w:r>
        <w:separator/>
      </w:r>
    </w:p>
  </w:endnote>
  <w:endnote w:type="continuationSeparator" w:id="0">
    <w:p w14:paraId="1C790D34" w14:textId="77777777" w:rsidR="007D392C" w:rsidRDefault="007D392C" w:rsidP="00C06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B79CA" w14:textId="5538D212" w:rsidR="00C06480" w:rsidRDefault="00C06480" w:rsidP="00C06480">
    <w:pPr>
      <w:pStyle w:val="Rodap"/>
      <w:ind w:left="-1701"/>
    </w:pPr>
    <w:r>
      <w:rPr>
        <w:noProof/>
      </w:rPr>
      <w:drawing>
        <wp:anchor distT="0" distB="0" distL="114300" distR="114300" simplePos="0" relativeHeight="251661312" behindDoc="1" locked="0" layoutInCell="1" allowOverlap="1" wp14:anchorId="7FDFEBA7" wp14:editId="78333019">
          <wp:simplePos x="0" y="0"/>
          <wp:positionH relativeFrom="column">
            <wp:posOffset>-1080135</wp:posOffset>
          </wp:positionH>
          <wp:positionV relativeFrom="paragraph">
            <wp:posOffset>-6064704</wp:posOffset>
          </wp:positionV>
          <wp:extent cx="7557381" cy="6242127"/>
          <wp:effectExtent l="0" t="0" r="5715" b="6350"/>
          <wp:wrapNone/>
          <wp:docPr id="575243278" name="Imagem 4" descr="For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75243278" name="Imagem 4" descr="Forma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7381" cy="624212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ACA138" w14:textId="77777777" w:rsidR="007D392C" w:rsidRDefault="007D392C" w:rsidP="00C06480">
      <w:pPr>
        <w:spacing w:after="0" w:line="240" w:lineRule="auto"/>
      </w:pPr>
      <w:r>
        <w:separator/>
      </w:r>
    </w:p>
  </w:footnote>
  <w:footnote w:type="continuationSeparator" w:id="0">
    <w:p w14:paraId="07FA1332" w14:textId="77777777" w:rsidR="007D392C" w:rsidRDefault="007D392C" w:rsidP="00C06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9CCE63" w14:textId="565BE424" w:rsidR="00C06480" w:rsidRDefault="00C06480" w:rsidP="00C06480">
    <w:pPr>
      <w:pStyle w:val="Cabealho"/>
      <w:ind w:left="-1701"/>
    </w:pPr>
    <w:r>
      <w:rPr>
        <w:noProof/>
      </w:rPr>
      <w:drawing>
        <wp:anchor distT="0" distB="0" distL="114300" distR="114300" simplePos="0" relativeHeight="251660288" behindDoc="1" locked="0" layoutInCell="1" allowOverlap="1" wp14:anchorId="1E4C2547" wp14:editId="7C6198A7">
          <wp:simplePos x="0" y="0"/>
          <wp:positionH relativeFrom="page">
            <wp:align>right</wp:align>
          </wp:positionH>
          <wp:positionV relativeFrom="paragraph">
            <wp:posOffset>0</wp:posOffset>
          </wp:positionV>
          <wp:extent cx="7538720" cy="1903296"/>
          <wp:effectExtent l="0" t="0" r="5080" b="1905"/>
          <wp:wrapNone/>
          <wp:docPr id="589006109" name="Imagem 3" descr="Tela de computador com texto preto sobre fundo branc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9006109" name="Imagem 3" descr="Tela de computador com texto preto sobre fundo branco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720" cy="190329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480"/>
    <w:rsid w:val="00045340"/>
    <w:rsid w:val="001A5DBD"/>
    <w:rsid w:val="001F12B2"/>
    <w:rsid w:val="001F382B"/>
    <w:rsid w:val="0068115B"/>
    <w:rsid w:val="00706F76"/>
    <w:rsid w:val="007D392C"/>
    <w:rsid w:val="007D518F"/>
    <w:rsid w:val="008D6ECD"/>
    <w:rsid w:val="00964520"/>
    <w:rsid w:val="00971C87"/>
    <w:rsid w:val="00976AE4"/>
    <w:rsid w:val="00B35EDA"/>
    <w:rsid w:val="00B94029"/>
    <w:rsid w:val="00C06480"/>
    <w:rsid w:val="00C33CE6"/>
    <w:rsid w:val="00C90303"/>
    <w:rsid w:val="00E87FAC"/>
    <w:rsid w:val="00F60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C1997E"/>
  <w15:chartTrackingRefBased/>
  <w15:docId w15:val="{3ED3EA0E-5987-4629-9FBC-A293626F9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C064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064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0648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064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0648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0648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0648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0648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0648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0648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0648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0648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0648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06480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0648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0648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0648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0648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064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064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0648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C064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064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0648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0648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C06480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0648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06480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06480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C06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06480"/>
  </w:style>
  <w:style w:type="paragraph" w:styleId="Rodap">
    <w:name w:val="footer"/>
    <w:basedOn w:val="Normal"/>
    <w:link w:val="RodapChar"/>
    <w:uiPriority w:val="99"/>
    <w:unhideWhenUsed/>
    <w:rsid w:val="00C06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06480"/>
  </w:style>
  <w:style w:type="character" w:styleId="Refdecomentrio">
    <w:name w:val="annotation reference"/>
    <w:basedOn w:val="Fontepargpadro"/>
    <w:uiPriority w:val="99"/>
    <w:semiHidden/>
    <w:unhideWhenUsed/>
    <w:rsid w:val="00B94029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94029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94029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9402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9402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Alisson e Elaine Magalhães</dc:creator>
  <cp:keywords/>
  <dc:description/>
  <cp:lastModifiedBy>Licitação Palmeira</cp:lastModifiedBy>
  <cp:revision>2</cp:revision>
  <dcterms:created xsi:type="dcterms:W3CDTF">2026-02-05T18:56:00Z</dcterms:created>
  <dcterms:modified xsi:type="dcterms:W3CDTF">2026-02-05T18:56:00Z</dcterms:modified>
</cp:coreProperties>
</file>