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tbl>
      <w:tblPr>
        <w:tblStyle w:val="Tabelacomgrade"/>
        <w:tblW w:type="dxa" w:w="10207"/>
        <w:tblInd w:type="dxa" w:w="-856"/>
        <w:tblLook w:firstColumn="1" w:firstRow="1" w:lastColumn="0" w:lastRow="0" w:noHBand="0" w:noVBand="1" w:val="04A0"/>
      </w:tblPr>
      <w:tblGrid>
        <w:gridCol w:w="10207"/>
      </w:tblGrid>
      <w:tr w14:paraId="3AE95725" w14:textId="77777777" w:rsidR="003D0A1F" w:rsidTr="003D0A1F">
        <w:tc>
          <w:tcPr>
            <w:tcW w:type="dxa" w:w="10207"/>
            <w:shd w:color="auto" w:fill="DAE9F7" w:themeFill="text2" w:themeFillTint="1A" w:val="clear"/>
          </w:tcPr>
          <w:p w14:paraId="1EDEA6E2" w14:textId="77777777" w:rsidP="003D0A1F" w:rsidR="003D0A1F" w:rsidRDefault="003D0A1F">
            <w:pPr>
              <w:jc w:val="center"/>
              <w:rPr>
                <w:rFonts w:ascii="Times New Roman" w:cs="Times New Roman" w:hAnsi="Times New Roman"/>
                <w:b/>
                <w:bCs/>
              </w:rPr>
            </w:pPr>
            <w:r>
              <w:rPr>
                <w:rFonts w:ascii="Times New Roman" w:cs="Times New Roman" w:hAnsi="Times New Roman"/>
                <w:b/>
                <w:bCs/>
              </w:rPr>
              <w:t>EDITAL DE LICITAÇÃO</w:t>
            </w:r>
          </w:p>
          <w:p w14:paraId="100BB5A8" w14:textId="33272B22" w:rsidP="003D0A1F" w:rsidR="003D0A1F" w:rsidRDefault="003D0A1F">
            <w:pPr>
              <w:tabs>
                <w:tab w:pos="1452" w:val="left"/>
                <w:tab w:pos="4995" w:val="center"/>
              </w:tabs>
              <w:rPr>
                <w:rFonts w:ascii="Times New Roman" w:cs="Times New Roman" w:hAnsi="Times New Roman"/>
                <w:b/>
                <w:bCs/>
              </w:rPr>
            </w:pPr>
            <w:r>
              <w:rPr>
                <w:rFonts w:ascii="Times New Roman" w:cs="Times New Roman" w:hAnsi="Times New Roman"/>
                <w:b/>
                <w:bCs/>
              </w:rPr>
              <w:t xml:space="preserve">PROCESSO LICITATÓRIO Nº </w:t>
            </w:r>
            <w:r w:rsidR="00A85162" w:rsidRPr="00861109">
              <w:rPr>
                <w:rFonts w:ascii="Times New Roman" w:cs="Times New Roman" w:hAnsi="Times New Roman"/>
                <w:b/>
                <w:bCs/>
              </w:rPr>
              <w:t xml:space="preserve">PL_22/2026</w:t>
            </w:r>
          </w:p>
          <w:p w14:paraId="6EAB40FF" w14:textId="22DE2B86" w:rsidP="003D0A1F" w:rsidR="003D0A1F" w:rsidRDefault="00AD0D9F" w:rsidRPr="003D0A1F">
            <w:pPr>
              <w:jc w:val="center"/>
              <w:rPr>
                <w:rFonts w:ascii="Times New Roman" w:cs="Times New Roman" w:hAnsi="Times New Roman"/>
                <w:b/>
                <w:bCs/>
              </w:rPr>
            </w:pPr>
            <w:r>
              <w:rPr>
                <w:rFonts w:ascii="Times New Roman" w:cs="Times New Roman" w:hAnsi="Times New Roman"/>
                <w:b/>
                <w:bCs/>
              </w:rPr>
              <w:t xml:space="preserve">PREGÃO</w:t>
            </w:r>
            <w:r w:rsidR="003D0A1F">
              <w:rPr>
                <w:rFonts w:ascii="Times New Roman" w:cs="Times New Roman" w:hAnsi="Times New Roman"/>
                <w:b/>
                <w:bCs/>
              </w:rPr>
              <w:t xml:space="preserve"> ELETRÔNIC</w:t>
            </w:r>
            <w:r>
              <w:rPr>
                <w:rFonts w:ascii="Times New Roman" w:cs="Times New Roman" w:hAnsi="Times New Roman"/>
                <w:b/>
                <w:bCs/>
              </w:rPr>
              <w:t xml:space="preserve">O</w:t>
            </w:r>
            <w:r w:rsidR="003D0A1F">
              <w:rPr>
                <w:rFonts w:ascii="Times New Roman" w:cs="Times New Roman" w:hAnsi="Times New Roman"/>
                <w:b/>
                <w:bCs/>
              </w:rPr>
              <w:t xml:space="preserve"> Nº </w:t>
            </w:r>
            <w:r w:rsidR="00A85162" w:rsidRPr="00861109">
              <w:rPr>
                <w:rFonts w:ascii="Times New Roman" w:cs="Times New Roman" w:hAnsi="Times New Roman"/>
                <w:b/>
                <w:bCs/>
              </w:rPr>
              <w:t xml:space="preserve">PE_05/2026</w:t>
            </w:r>
          </w:p>
        </w:tc>
      </w:tr>
    </w:tbl>
    <w:p w14:paraId="63346050" w14:textId="77777777" w:rsidP="003D0A1F" w:rsidR="003D0A1F" w:rsidRDefault="003D0A1F">
      <w:pPr>
        <w:jc w:val="both"/>
        <w:rPr>
          <w:rFonts w:ascii="Times New Roman" w:cs="Times New Roman" w:hAnsi="Times New Roman"/>
        </w:rPr>
      </w:pPr>
    </w:p>
    <w:p w14:paraId="6A1E848F" w14:textId="4790CE4E" w:rsidP="003D0A1F" w:rsidR="003D0A1F" w:rsidRDefault="003D0A1F">
      <w:pPr>
        <w:jc w:val="both"/>
        <w:rPr>
          <w:rFonts w:ascii="Times New Roman" w:cs="Times New Roman" w:hAnsi="Times New Roman"/>
        </w:rPr>
      </w:pPr>
      <w:r w:rsidRPr="003D0A1F">
        <w:rPr>
          <w:rFonts w:ascii="Times New Roman" w:cs="Times New Roman" w:hAnsi="Times New Roman"/>
        </w:rPr>
        <w:t xml:space="preserve">Torna-se público, para conhecimento dos interessados, que o </w:t>
      </w:r>
      <w:r w:rsidRPr="003D0A1F">
        <w:rPr>
          <w:rFonts w:ascii="Times New Roman" w:cs="Times New Roman" w:hAnsi="Times New Roman"/>
          <w:b/>
          <w:bCs/>
        </w:rPr>
        <w:t xml:space="preserve">MUNICÍPIO DE PALMEIRA/SC</w:t>
      </w:r>
      <w:r w:rsidRPr="003D0A1F">
        <w:rPr>
          <w:rFonts w:ascii="Times New Roman" w:cs="Times New Roman" w:hAnsi="Times New Roman"/>
        </w:rPr>
        <w:t xml:space="preserve">, pessoa jurídica de direito público interno, inscrito no CNPJ sob o nº 01.610.566/0001-06, com sede na Avenida Roberto Henkemaier, nº 200, Centro, Palmeira/SC, por meio do Agente de Contratação e de sua Equipe de Apoio, realizará licitação na modalidade </w:t>
      </w:r>
      <w:r w:rsidR="00AD0D9F">
        <w:rPr>
          <w:rFonts w:ascii="Times New Roman" w:cs="Times New Roman" w:hAnsi="Times New Roman"/>
          <w:b/>
          <w:bCs/>
        </w:rPr>
        <w:t xml:space="preserve">PREGÃO</w:t>
      </w:r>
      <w:r w:rsidRPr="003D0A1F">
        <w:rPr>
          <w:rFonts w:ascii="Times New Roman" w:cs="Times New Roman" w:hAnsi="Times New Roman"/>
          <w:b/>
          <w:bCs/>
        </w:rPr>
        <w:t xml:space="preserve"> ELETRÔNIC</w:t>
      </w:r>
      <w:r w:rsidR="00AD0D9F">
        <w:rPr>
          <w:rFonts w:ascii="Times New Roman" w:cs="Times New Roman" w:hAnsi="Times New Roman"/>
          <w:b/>
          <w:bCs/>
        </w:rPr>
        <w:t xml:space="preserve">O</w:t>
      </w:r>
      <w:r w:rsidRPr="003D0A1F">
        <w:rPr>
          <w:rFonts w:ascii="Times New Roman" w:cs="Times New Roman" w:hAnsi="Times New Roman"/>
          <w:b/>
          <w:bCs/>
        </w:rPr>
        <w:t xml:space="preserve">,</w:t>
      </w:r>
      <w:r w:rsidRPr="003D0A1F">
        <w:rPr>
          <w:rFonts w:ascii="Times New Roman" w:cs="Times New Roman" w:hAnsi="Times New Roman"/>
        </w:rPr>
        <w:t xml:space="preserve"> do tipo </w:t>
      </w:r>
      <w:r w:rsidR="00A85162" w:rsidRPr="00861109">
        <w:rPr>
          <w:rFonts w:ascii="Times New Roman" w:cs="Times New Roman" w:hAnsi="Times New Roman"/>
        </w:rPr>
        <w:t xml:space="preserve">Menor preço</w:t>
      </w:r>
      <w:r w:rsidR="00A85162">
        <w:rPr>
          <w:rFonts w:ascii="Times New Roman" w:cs="Times New Roman" w:hAnsi="Times New Roman"/>
        </w:rPr>
        <w:t xml:space="preserve"> ,</w:t>
      </w:r>
      <w:r w:rsidRPr="003D0A1F">
        <w:rPr>
          <w:rFonts w:ascii="Times New Roman" w:cs="Times New Roman" w:hAnsi="Times New Roman"/>
        </w:rPr>
        <w:t xml:space="preserve">regida pela Lei nº 14.133/2021 e demais normas aplicáveis, cujo objeto é:</w:t>
      </w:r>
    </w:p>
    <w:p w14:paraId="18B949C5" w14:textId="77777777" w:rsidP="00A85162" w:rsidR="00A85162" w:rsidRDefault="00A85162" w:rsidRPr="00861109">
      <w:pPr>
        <w:jc w:val="both"/>
        <w:rPr>
          <w:rFonts w:ascii="Times New Roman" w:cs="Times New Roman" w:hAnsi="Times New Roman"/>
          <w:b/>
          <w:bCs/>
        </w:rPr>
      </w:pPr>
      <w:r w:rsidRPr="00861109">
        <w:rPr>
          <w:rFonts w:ascii="Times New Roman" w:cs="Times New Roman" w:hAnsi="Times New Roman"/>
          <w:b/>
          <w:bCs/>
        </w:rPr>
        <w:t xml:space="preserve">Contratação de empresa especializada em organização de eventos para prestação de serviços para organização, divulgação realização e exploração da FESTA em comemoração 31º Aniversário do Município de Palmeira, 13º Seminário de Pecuária, Rodeio Crioulo e Cavalgada.  A realizar-se nos dias 09, 10, 11 e 12 de julho de 2026, no Parque de Eventos e Exposições José Maria Batista Filho.</w:t>
      </w:r>
    </w:p>
    <w:p w14:paraId="106D13AB" w14:textId="174FD486" w:rsidP="003D0A1F" w:rsidR="00A85162" w:rsidRDefault="00A85162">
      <w:pPr>
        <w:jc w:val="both"/>
        <w:rPr>
          <w:rFonts w:ascii="Times New Roman" w:cs="Times New Roman" w:hAnsi="Times New Roman"/>
        </w:rPr>
      </w:pPr>
    </w:p>
    <w:p w14:paraId="64D9A7CB" w14:textId="527AA516" w:rsidP="003D0A1F" w:rsidR="003D0A1F" w:rsidRDefault="003D0A1F">
      <w:pPr>
        <w:jc w:val="both"/>
        <w:rPr>
          <w:rFonts w:ascii="Times New Roman" w:cs="Times New Roman" w:hAnsi="Times New Roman"/>
        </w:rPr>
      </w:pPr>
      <w:r w:rsidRPr="003D0A1F">
        <w:rPr>
          <w:rFonts w:ascii="Times New Roman" w:cs="Times New Roman" w:hAnsi="Times New Roman"/>
        </w:rPr>
        <w:t>A sessão pública será realizada por meio de sistema eletrônico, conforme condições, quantidades e exigências estabelecidas no Edital e seus anexos.</w:t>
      </w:r>
    </w:p>
    <w:p w14:paraId="4FD224A0" w14:textId="63AB8C5C" w:rsidP="003D0A1F" w:rsidR="003D0A1F" w:rsidRDefault="003D0A1F">
      <w:pPr>
        <w:jc w:val="both"/>
        <w:rPr>
          <w:rFonts w:ascii="Times New Roman" w:cs="Times New Roman" w:hAnsi="Times New Roman"/>
        </w:rPr>
      </w:pPr>
    </w:p>
    <w:p w14:paraId="45FCE840" w14:textId="3AF993EB" w:rsidP="003D0A1F" w:rsidR="003D0A1F" w:rsidRDefault="003D0A1F">
      <w:pPr>
        <w:jc w:val="both"/>
        <w:rPr>
          <w:rFonts w:ascii="Times New Roman" w:cs="Times New Roman" w:hAnsi="Times New Roman"/>
          <w:color w:val="EE0000"/>
        </w:rPr>
      </w:pPr>
      <w:r>
        <w:rPr>
          <w:rFonts w:ascii="Times New Roman" w:cs="Times New Roman" w:hAnsi="Times New Roman"/>
          <w:b/>
          <w:bCs/>
        </w:rPr>
        <w:t xml:space="preserve">Recebimento das propostas</w:t>
      </w:r>
      <w:r w:rsidRPr="00A85162">
        <w:rPr>
          <w:rFonts w:ascii="Times New Roman" w:cs="Times New Roman" w:hAnsi="Times New Roman"/>
          <w:b/>
          <w:bCs/>
        </w:rPr>
        <w:t xml:space="preserve">:</w:t>
      </w:r>
      <w:r w:rsidR="001340BD" w:rsidRPr="00A85162">
        <w:rPr>
          <w:rFonts w:ascii="Times New Roman" w:cs="Times New Roman" w:hAnsi="Times New Roman"/>
          <w:b/>
          <w:bCs/>
        </w:rPr>
        <w:t xml:space="preserve"> </w:t>
      </w:r>
      <w:r w:rsidR="00A85162" w:rsidRPr="00164913">
        <w:rPr>
          <w:rFonts w:ascii="Times New Roman" w:cs="Times New Roman" w:hAnsi="Times New Roman"/>
        </w:rPr>
        <w:t xml:space="preserve">19/06/2026</w:t>
      </w:r>
      <w:r w:rsidR="00A85162">
        <w:rPr>
          <w:rFonts w:ascii="Times New Roman" w:cs="Times New Roman" w:hAnsi="Times New Roman"/>
        </w:rPr>
        <w:t xml:space="preserve"> </w:t>
      </w:r>
      <w:r w:rsidR="00A85162" w:rsidRPr="00164913">
        <w:rPr>
          <w:rFonts w:ascii="Times New Roman" w:cs="Times New Roman" w:hAnsi="Times New Roman"/>
        </w:rPr>
        <w:t xml:space="preserve">23:59</w:t>
      </w:r>
      <w:r w:rsidR="001340BD" w:rsidRPr="00A85162">
        <w:rPr>
          <w:rFonts w:ascii="Times New Roman" w:cs="Times New Roman" w:hAnsi="Times New Roman"/>
        </w:rPr>
        <w:t xml:space="preserve">.</w:t>
      </w:r>
    </w:p>
    <w:p w14:paraId="26614F7B" w14:textId="63909192" w:rsidP="003D0A1F" w:rsidR="001340BD" w:rsidRDefault="001340BD">
      <w:pPr>
        <w:jc w:val="both"/>
        <w:rPr>
          <w:rFonts w:ascii="Times New Roman" w:cs="Times New Roman" w:hAnsi="Times New Roman"/>
          <w:color w:val="EE0000"/>
        </w:rPr>
      </w:pPr>
      <w:r>
        <w:rPr>
          <w:rFonts w:ascii="Times New Roman" w:cs="Times New Roman" w:hAnsi="Times New Roman"/>
          <w:b/>
          <w:bCs/>
        </w:rPr>
        <w:t xml:space="preserve">Início da sessão e disputa de preços: </w:t>
      </w:r>
      <w:r w:rsidR="00A85162" w:rsidRPr="00861109">
        <w:rPr>
          <w:rFonts w:ascii="Times New Roman" w:cs="Times New Roman" w:hAnsi="Times New Roman"/>
        </w:rPr>
        <w:t xml:space="preserve">22/06/2026</w:t>
      </w:r>
      <w:r w:rsidR="00A85162">
        <w:rPr>
          <w:rFonts w:ascii="Times New Roman" w:cs="Times New Roman" w:hAnsi="Times New Roman"/>
        </w:rPr>
        <w:t xml:space="preserve"> </w:t>
      </w:r>
      <w:r w:rsidR="00A85162" w:rsidRPr="00777626">
        <w:rPr>
          <w:rFonts w:ascii="Times New Roman" w:cs="Times New Roman" w:hAnsi="Times New Roman"/>
        </w:rPr>
        <w:t xml:space="preserve">09:00</w:t>
      </w:r>
      <w:r w:rsidR="00A85162">
        <w:rPr>
          <w:rFonts w:ascii="Times New Roman" w:cs="Times New Roman" w:hAnsi="Times New Roman"/>
        </w:rPr>
        <w:t xml:space="preserve"> .</w:t>
      </w:r>
    </w:p>
    <w:p w14:paraId="2A2A822A" w14:textId="1251105E" w:rsidP="003D0A1F" w:rsidR="001340BD" w:rsidRDefault="001340BD">
      <w:pPr>
        <w:jc w:val="both"/>
        <w:rPr>
          <w:rFonts w:ascii="Times New Roman" w:cs="Times New Roman" w:hAnsi="Times New Roman"/>
        </w:rPr>
      </w:pPr>
      <w:r>
        <w:rPr>
          <w:rFonts w:ascii="Times New Roman" w:cs="Times New Roman" w:hAnsi="Times New Roman"/>
          <w:b/>
          <w:bCs/>
        </w:rPr>
        <w:t xml:space="preserve">Referência de tempo: </w:t>
      </w:r>
      <w:r>
        <w:rPr>
          <w:rFonts w:ascii="Times New Roman" w:cs="Times New Roman" w:hAnsi="Times New Roman"/>
        </w:rPr>
        <w:t>Horário de Brasília (DF)</w:t>
      </w:r>
    </w:p>
    <w:p w14:paraId="1A19CA8E" w14:textId="6752E06E" w:rsidP="003D0A1F" w:rsidR="001340BD" w:rsidRDefault="001340BD">
      <w:pPr>
        <w:jc w:val="both"/>
        <w:rPr>
          <w:rFonts w:ascii="Times New Roman" w:cs="Times New Roman" w:hAnsi="Times New Roman"/>
        </w:rPr>
      </w:pPr>
      <w:r>
        <w:rPr>
          <w:rFonts w:ascii="Times New Roman" w:cs="Times New Roman" w:hAnsi="Times New Roman"/>
          <w:b/>
          <w:bCs/>
        </w:rPr>
        <w:t xml:space="preserve">Local: </w:t>
      </w:r>
      <w:r>
        <w:rPr>
          <w:rFonts w:ascii="Times New Roman" w:cs="Times New Roman" w:hAnsi="Times New Roman"/>
        </w:rPr>
        <w:t xml:space="preserve">Portal Bolsa Nacional de Compras – BNC </w:t>
      </w:r>
      <w:hyperlink r:id="rId7" w:history="true">
        <w:r w:rsidRPr="00967A39">
          <w:rPr>
            <w:rStyle w:val="Hyperlink"/>
            <w:rFonts w:ascii="Times New Roman" w:cs="Times New Roman" w:hAnsi="Times New Roman"/>
          </w:rPr>
          <w:t>www.bnc.org.br</w:t>
        </w:r>
      </w:hyperlink>
    </w:p>
    <w:p w14:paraId="09F31146" w14:textId="77777777" w:rsidP="001340BD" w:rsidR="001340BD" w:rsidRDefault="001340BD">
      <w:pPr>
        <w:jc w:val="both"/>
        <w:rPr>
          <w:rFonts w:ascii="Times New Roman" w:cs="Times New Roman" w:hAnsi="Times New Roman"/>
        </w:rPr>
      </w:pPr>
    </w:p>
    <w:p w14:paraId="5A0B0A98" w14:textId="22E7BA37" w:rsidP="001340BD" w:rsidR="001340BD" w:rsidRDefault="001340BD">
      <w:pPr>
        <w:jc w:val="both"/>
        <w:rPr>
          <w:rFonts w:ascii="Times New Roman" w:cs="Times New Roman" w:hAnsi="Times New Roman"/>
          <w:b/>
          <w:bCs/>
        </w:rPr>
      </w:pPr>
      <w:r w:rsidRPr="001340BD">
        <w:rPr>
          <w:rFonts w:ascii="Times New Roman" w:cs="Times New Roman" w:hAnsi="Times New Roman"/>
          <w:b/>
          <w:bCs/>
        </w:rPr>
        <w:t xml:space="preserve">1 – Do </w:t>
      </w:r>
      <w:r w:rsidR="00A56822">
        <w:rPr>
          <w:rFonts w:ascii="Times New Roman" w:cs="Times New Roman" w:hAnsi="Times New Roman"/>
          <w:b/>
          <w:bCs/>
        </w:rPr>
        <w:t>o</w:t>
      </w:r>
      <w:r w:rsidRPr="001340BD">
        <w:rPr>
          <w:rFonts w:ascii="Times New Roman" w:cs="Times New Roman" w:hAnsi="Times New Roman"/>
          <w:b/>
          <w:bCs/>
        </w:rPr>
        <w:t>bjeto:</w:t>
      </w:r>
    </w:p>
    <w:p w14:paraId="5E92F2F8" w14:textId="0B4A6B27" w:rsidP="001340BD" w:rsidR="001340BD" w:rsidRDefault="001340BD">
      <w:pPr>
        <w:pStyle w:val="PargrafodaLista"/>
        <w:numPr>
          <w:ilvl w:val="0"/>
          <w:numId w:val="2"/>
        </w:numPr>
        <w:jc w:val="both"/>
        <w:rPr>
          <w:rFonts w:ascii="Times New Roman" w:cs="Times New Roman" w:hAnsi="Times New Roman"/>
        </w:rPr>
      </w:pPr>
      <w:r w:rsidRPr="001340BD">
        <w:rPr>
          <w:rFonts w:ascii="Times New Roman" w:cs="Times New Roman" w:hAnsi="Times New Roman"/>
        </w:rPr>
        <w:t xml:space="preserve">objeto da presente licitação é a escolha da proposta mais vantajosa para </w:t>
      </w:r>
      <w:r w:rsidR="00A85162" w:rsidRPr="00777626">
        <w:rPr>
          <w:rFonts w:ascii="Times New Roman" w:cs="Times New Roman" w:hAnsi="Times New Roman"/>
        </w:rPr>
        <w:t xml:space="preserve">Contratação de empresa especializada em organização de eventos para prestação de serviços para organização, divulgação realização e exploração da FESTA em comemoração 31º Aniversário do Município de Palmeira, 13º Seminário de Pecuária, Rodeio Crioulo e Cavalgada.  A realizar-se nos dias 09, 10, 11 e 12 de julho de 2026, no Parque de Eventos e Exposições José Maria Batista Filho.</w:t>
      </w:r>
      <w:r w:rsidR="00A85162">
        <w:rPr>
          <w:rFonts w:ascii="Times New Roman" w:cs="Times New Roman" w:hAnsi="Times New Roman"/>
        </w:rPr>
        <w:t xml:space="preserve"> </w:t>
      </w:r>
      <w:r w:rsidR="00A85162">
        <w:rPr>
          <w:rFonts w:ascii="Times New Roman" w:cs="Times New Roman" w:hAnsi="Times New Roman"/>
        </w:rPr>
        <w:t xml:space="preserve">,</w:t>
      </w:r>
      <w:r w:rsidRPr="001340BD">
        <w:rPr>
          <w:rFonts w:ascii="Times New Roman" w:cs="Times New Roman" w:hAnsi="Times New Roman"/>
          <w:color w:val="EE0000"/>
        </w:rPr>
        <w:t xml:space="preserve"> </w:t>
      </w:r>
      <w:r w:rsidRPr="001340BD">
        <w:rPr>
          <w:rFonts w:ascii="Times New Roman" w:cs="Times New Roman" w:hAnsi="Times New Roman"/>
        </w:rPr>
        <w:t xml:space="preserve">conforme condições, quantidades, termo de referência, memorial descritivo e demais exigências estabelecidas neste Edital com as características descritas abaixo:</w:t>
      </w:r>
    </w:p>
    <w:p w14:paraId="3A0AD46F" w14:textId="6304775F" w:rsidP="001340BD" w:rsidR="001340BD" w:rsidRDefault="001340BD">
      <w:pPr>
        <w:pStyle w:val="PargrafodaLista"/>
        <w:numPr>
          <w:ilvl w:val="0"/>
          <w:numId w:val="2"/>
        </w:numPr>
        <w:jc w:val="both"/>
        <w:rPr>
          <w:rFonts w:ascii="Times New Roman" w:cs="Times New Roman" w:hAnsi="Times New Roman"/>
        </w:rPr>
      </w:pPr>
      <w:r>
        <w:rPr>
          <w:rFonts w:ascii="Times New Roman" w:cs="Times New Roman" w:hAnsi="Times New Roman"/>
        </w:rPr>
        <w:t xml:space="preserve">A licitação será </w:t>
      </w:r>
      <w:r w:rsidR="00A85162" w:rsidRPr="00777626">
        <w:rPr>
          <w:rFonts w:ascii="Times New Roman" w:cs="Times New Roman" w:hAnsi="Times New Roman"/>
        </w:rPr>
        <w:t xml:space="preserve">Pregão</w:t>
      </w:r>
      <w:r w:rsidR="00A85162">
        <w:rPr>
          <w:rFonts w:ascii="Times New Roman" w:cs="Times New Roman" w:hAnsi="Times New Roman"/>
        </w:rPr>
        <w:t xml:space="preserve"> </w:t>
      </w:r>
      <w:r>
        <w:rPr>
          <w:rFonts w:ascii="Times New Roman" w:cs="Times New Roman" w:hAnsi="Times New Roman"/>
        </w:rPr>
        <w:t xml:space="preserve">conforme tabela constante no termo de referência.</w:t>
      </w:r>
    </w:p>
    <w:p w14:paraId="6EE2A579" w14:textId="02260665" w:rsidP="001340BD" w:rsidR="001340BD" w:rsidRDefault="001340BD">
      <w:pPr>
        <w:pStyle w:val="PargrafodaLista"/>
        <w:numPr>
          <w:ilvl w:val="0"/>
          <w:numId w:val="2"/>
        </w:numPr>
        <w:jc w:val="both"/>
        <w:rPr>
          <w:rFonts w:ascii="Times New Roman" w:cs="Times New Roman" w:hAnsi="Times New Roman"/>
        </w:rPr>
      </w:pPr>
      <w:r>
        <w:rPr>
          <w:rFonts w:ascii="Times New Roman" w:cs="Times New Roman" w:hAnsi="Times New Roman"/>
        </w:rPr>
        <w:t xml:space="preserve">O critério de julgamento adotado será</w:t>
      </w:r>
      <w:r w:rsidRPr="001340BD">
        <w:rPr>
          <w:rFonts w:ascii="Times New Roman" w:cs="Times New Roman" w:hAnsi="Times New Roman"/>
          <w:color w:val="EE0000"/>
        </w:rPr>
        <w:t xml:space="preserve"> </w:t>
      </w:r>
      <w:r w:rsidR="00A85162" w:rsidRPr="00777626">
        <w:rPr>
          <w:rFonts w:ascii="Times New Roman" w:cs="Times New Roman" w:hAnsi="Times New Roman"/>
        </w:rPr>
        <w:t xml:space="preserve">Global</w:t>
      </w:r>
      <w:r w:rsidR="00A85162">
        <w:rPr>
          <w:rFonts w:ascii="Times New Roman" w:cs="Times New Roman" w:hAnsi="Times New Roman"/>
        </w:rPr>
        <w:t xml:space="preserve"> </w:t>
      </w:r>
      <w:r>
        <w:rPr>
          <w:rFonts w:ascii="Times New Roman" w:cs="Times New Roman" w:hAnsi="Times New Roman"/>
        </w:rPr>
        <w:t xml:space="preserve">observadas as exigências contidas neste Edital e seus anexos quanto às especificações do objeto</w:t>
      </w:r>
    </w:p>
    <w:p w14:paraId="47342F0D" w14:textId="77777777" w:rsidP="00A85162" w:rsidR="00A85162" w:rsidRDefault="00A85162">
      <w:pPr>
        <w:pStyle w:val="PargrafodaLista"/>
        <w:jc w:val="both"/>
        <w:rPr>
          <w:rFonts w:ascii="Times New Roman" w:cs="Times New Roman" w:hAnsi="Times New Roman"/>
        </w:rPr>
      </w:pPr>
    </w:p>
    <w:tbl>
      <w:tblPr>
        <w:tblStyle w:val="TableGrid"/>
        <w:tblW w:type="auto" w:w="0"/>
        <w:tblLook w:val="04A0"/>
      </w:tblPr>
      <w:tblGrid>
        <w:gridCol w:w="900"/>
        <w:gridCol w:w="4004"/>
        <w:gridCol w:w="900"/>
        <w:gridCol w:w="900"/>
        <w:gridCol w:w="900"/>
        <w:gridCol w:w="900"/>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rPr>
              <w:t xml:space="preserve">Item</w:t>
            </w:r>
          </w:p>
        </w:tc>
        <w:tc>
          <w:tcPr>
            <w:tcW w:type="dxa" w:w="4004"/>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rPr>
              <w:t xml:space="preserve">Qtd licitada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rPr>
              <w:t xml:space="preserve">Valor unitário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rPr>
              <w:t xml:space="preserve">1</w:t>
            </w:r>
          </w:p>
        </w:tc>
        <w:tc>
          <w:tcPr>
            <w:tcW w:type="dxa" w:w="4004"/>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rPr>
              <w:t xml:space="preserve">27851 - Contratação de empresa especializada em organização de eventos para prestação de serviços para organização, divulgação realização e exploração da FESTA
em comemoração 31º Aniversário do Município de Palmeira, 13º Seminário de Pecuária, Rodeio Crioulo e Cavalgada.  A realizar-se nos dias 09, 10, 11 e 12 de julho de 2026, no Parque de Eventos e Exposições José Maria Batista Filho.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rPr>
              <w:t xml:space="preserve"> 437.000,00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rPr>
              <w:t xml:space="preserve"> 437.000,00</w:t>
            </w:r>
          </w:p>
        </w:tc>
      </w:tr>
      <w:tr>
        <w:trPr/>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rPr>
              <w:t xml:space="preserve">Total Geral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rPr>
              <w:t xml:space="preserve"> 437.000,00</w:t>
            </w:r>
          </w:p>
        </w:tc>
      </w:tr>
    </w:tbl>
    <w:p w14:paraId="7FF17971" w14:textId="77777777" w:rsidP="00A56822" w:rsidR="00A56822" w:rsidRDefault="00A56822">
      <w:pPr>
        <w:jc w:val="both"/>
        <w:rPr>
          <w:rFonts w:ascii="Times New Roman" w:cs="Times New Roman" w:hAnsi="Times New Roman"/>
        </w:rPr>
      </w:pPr>
    </w:p>
    <w:p w14:paraId="69E73191" w14:textId="4741FFA8" w:rsidP="00A56822" w:rsidR="00A56822" w:rsidRDefault="00A56822">
      <w:pPr>
        <w:jc w:val="both"/>
        <w:rPr>
          <w:rFonts w:ascii="Times New Roman" w:cs="Times New Roman" w:hAnsi="Times New Roman"/>
          <w:b/>
          <w:bCs/>
        </w:rPr>
      </w:pPr>
      <w:r w:rsidRPr="00A56822">
        <w:rPr>
          <w:rFonts w:ascii="Times New Roman" w:cs="Times New Roman" w:hAnsi="Times New Roman"/>
          <w:b/>
          <w:bCs/>
        </w:rPr>
        <w:t>2 – Da dotação orçamentária:</w:t>
      </w:r>
    </w:p>
    <w:p w14:paraId="094FE930" w14:textId="2D6BF452" w:rsidP="00A56822" w:rsidR="00A56822" w:rsidRDefault="00A56822">
      <w:pPr>
        <w:pStyle w:val="PargrafodaLista"/>
        <w:numPr>
          <w:ilvl w:val="0"/>
          <w:numId w:val="3"/>
        </w:numPr>
        <w:jc w:val="both"/>
        <w:rPr>
          <w:rFonts w:ascii="Times New Roman" w:cs="Times New Roman" w:hAnsi="Times New Roman"/>
        </w:rPr>
      </w:pPr>
      <w:r w:rsidRPr="00A56822">
        <w:rPr>
          <w:rFonts w:ascii="Times New Roman" w:cs="Times New Roman" w:hAnsi="Times New Roman"/>
        </w:rPr>
        <w:t>As despesas decorrentes na execução do Contrato relativo ao presente Edital correrão por conta do orçamento do exercício vigente, na seguinte rubrica orçamentária</w:t>
      </w:r>
      <w:r>
        <w:rPr>
          <w:rFonts w:ascii="Times New Roman" w:cs="Times New Roman" w:hAnsi="Times New Roman"/>
        </w:rPr>
        <w:t>:</w:t>
      </w:r>
    </w:p>
    <w:p w14:paraId="12BC1293" w14:textId="77777777" w:rsidP="00A56822" w:rsidR="00A56822" w:rsidRDefault="00A56822">
      <w:pPr>
        <w:pStyle w:val="PargrafodaLista"/>
        <w:jc w:val="both"/>
        <w:rPr>
          <w:rFonts w:ascii="Times New Roman" w:cs="Times New Roman" w:hAnsi="Times New Roman"/>
        </w:rPr>
      </w:pPr>
    </w:p>
    <w:p w14:paraId="1F402277" w14:textId="77777777" w:rsidP="00A85162" w:rsidR="00A85162" w:rsidRDefault="00A85162" w:rsidRPr="00CF27E7">
      <w:pPr>
        <w:pStyle w:val="PargrafodaLista"/>
        <w:jc w:val="both"/>
        <w:rPr>
          <w:rFonts w:ascii="Times New Roman" w:cs="Times New Roman" w:hAnsi="Times New Roman"/>
          <w:b/>
          <w:bCs/>
        </w:rPr>
      </w:pPr>
      <w:r w:rsidRPr="00CF27E7">
        <w:rPr>
          <w:rFonts w:ascii="Times New Roman" w:cs="Times New Roman" w:hAnsi="Times New Roman"/>
          <w:b/>
          <w:bCs/>
        </w:rPr>
        <w:t xml:space="preserve">295 - 1 . 2020 . 23 . 695 . 9 . 2.31 . 0 . 339000 Aplicações Diretas</w:t>
      </w:r>
    </w:p>
    <w:p w14:paraId="1F402277" w14:textId="77777777" w:rsidP="00A85162" w:rsidR="00A85162" w:rsidRDefault="00A85162" w:rsidRPr="00CF27E7">
      <w:pPr>
        <w:pStyle w:val="PargrafodaLista"/>
        <w:jc w:val="both"/>
        <w:rPr>
          <w:rFonts w:ascii="Times New Roman" w:cs="Times New Roman" w:hAnsi="Times New Roman"/>
          <w:b/>
          <w:bCs/>
        </w:rPr>
      </w:pPr>
      <w:r w:rsidRPr="00CF27E7">
        <w:rPr>
          <w:rFonts w:ascii="Times New Roman" w:cs="Times New Roman" w:hAnsi="Times New Roman"/>
          <w:b/>
          <w:bCs/>
        </w:rPr>
        <w:t xml:space="preserve">95 - 1 . 2020 . 23 . 695 . 9 . 2.31 . 0 . 339000 Aplicações Diretas</w:t>
      </w:r>
    </w:p>
    <w:p w14:paraId="06093C86" w14:textId="77777777" w:rsidP="00A56822" w:rsidR="00A56822" w:rsidRDefault="00A56822">
      <w:pPr>
        <w:jc w:val="both"/>
        <w:rPr>
          <w:rFonts w:ascii="Times New Roman" w:cs="Times New Roman" w:hAnsi="Times New Roman"/>
          <w:color w:val="EE0000"/>
        </w:rPr>
      </w:pPr>
    </w:p>
    <w:p w14:paraId="0DB3BA8A" w14:textId="6934BEE1" w:rsidP="00A56822" w:rsidR="00A56822" w:rsidRDefault="00A56822">
      <w:pPr>
        <w:jc w:val="both"/>
        <w:rPr>
          <w:rFonts w:ascii="Times New Roman" w:cs="Times New Roman" w:hAnsi="Times New Roman"/>
          <w:b/>
          <w:bCs/>
        </w:rPr>
      </w:pPr>
      <w:r w:rsidRPr="00A56822">
        <w:rPr>
          <w:rFonts w:ascii="Times New Roman" w:cs="Times New Roman" w:hAnsi="Times New Roman"/>
          <w:b/>
          <w:bCs/>
        </w:rPr>
        <w:t>3 – Do Credenciamento</w:t>
      </w:r>
    </w:p>
    <w:p w14:paraId="0E381846" w14:textId="77777777" w:rsidP="00A56822" w:rsidR="00A56822" w:rsidRDefault="00A56822">
      <w:pPr>
        <w:pStyle w:val="PargrafodaLista"/>
        <w:numPr>
          <w:ilvl w:val="0"/>
          <w:numId w:val="4"/>
        </w:numPr>
        <w:jc w:val="both"/>
        <w:rPr>
          <w:rFonts w:ascii="Times New Roman" w:cs="Times New Roman" w:hAnsi="Times New Roman"/>
        </w:rPr>
      </w:pPr>
      <w:r w:rsidRPr="00A56822">
        <w:rPr>
          <w:rFonts w:ascii="Times New Roman" w:cs="Times New Roman" w:hAnsi="Times New Roman"/>
        </w:rPr>
        <w:t xml:space="preserve">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E551FAA" w14:textId="77777777" w:rsidP="00A56822" w:rsidR="00A56822" w:rsidRDefault="00A56822">
      <w:pPr>
        <w:pStyle w:val="PargrafodaLista"/>
        <w:numPr>
          <w:ilvl w:val="0"/>
          <w:numId w:val="4"/>
        </w:numPr>
        <w:jc w:val="both"/>
        <w:rPr>
          <w:rFonts w:ascii="Times New Roman" w:cs="Times New Roman" w:hAnsi="Times New Roman"/>
        </w:rPr>
      </w:pPr>
      <w:r w:rsidRPr="00A56822">
        <w:rPr>
          <w:rFonts w:ascii="Times New Roman" w:cs="Times New Roman" w:hAnsi="Times New Roman"/>
        </w:rPr>
        <w:t>Poderão participar dest</w:t>
      </w:r>
      <w:r>
        <w:rPr>
          <w:rFonts w:ascii="Times New Roman" w:cs="Times New Roman" w:hAnsi="Times New Roman"/>
        </w:rPr>
        <w:t xml:space="preserve">a Concorrência Eletrônica </w:t>
      </w:r>
      <w:r w:rsidRPr="00A56822">
        <w:rPr>
          <w:rFonts w:ascii="Times New Roman" w:cs="Times New Roman" w:hAnsi="Times New Roman"/>
        </w:rPr>
        <w:t xml:space="preserve">as empresas que apresentarem toda a documentação por ela exigida para respectivo cadastramento junto à Bolsa Nacional de Compras.             </w:t>
      </w:r>
    </w:p>
    <w:p w14:paraId="459E89F9" w14:textId="77777777" w:rsidP="00A56822" w:rsidR="00A56822" w:rsidRDefault="00A56822">
      <w:pPr>
        <w:pStyle w:val="PargrafodaLista"/>
        <w:numPr>
          <w:ilvl w:val="0"/>
          <w:numId w:val="4"/>
        </w:numPr>
        <w:jc w:val="both"/>
        <w:rPr>
          <w:rFonts w:ascii="Times New Roman" w:cs="Times New Roman" w:hAnsi="Times New Roman"/>
        </w:rPr>
      </w:pPr>
      <w:r w:rsidRPr="00A56822">
        <w:rPr>
          <w:rFonts w:ascii="Times New Roman" w:cs="Times New Roman" w:hAnsi="Times New Roman"/>
        </w:rPr>
        <w:t>É permitida a participação de empresa em forma de consórcios ou grupos de empresas, conforme art 15 e ss da Lei 14.133/2021.</w:t>
      </w:r>
    </w:p>
    <w:p w14:paraId="0D750AF5" w14:textId="2837437B" w:rsidP="00A56822" w:rsidR="00A56822" w:rsidRDefault="00A56822">
      <w:pPr>
        <w:pStyle w:val="PargrafodaLista"/>
        <w:numPr>
          <w:ilvl w:val="0"/>
          <w:numId w:val="4"/>
        </w:numPr>
        <w:jc w:val="both"/>
        <w:rPr>
          <w:rFonts w:ascii="Times New Roman" w:cs="Times New Roman" w:hAnsi="Times New Roman"/>
        </w:rPr>
      </w:pPr>
      <w:r w:rsidRPr="00A56822">
        <w:rPr>
          <w:rFonts w:ascii="Times New Roman" w:cs="Times New Roman" w:hAnsi="Times New Roman"/>
        </w:rPr>
        <w:t xml:space="preserve">Não poderá participar da licitação a empresa que estiver sob </w:t>
      </w:r>
      <w:r w:rsidR="00440425" w:rsidRPr="00A56822">
        <w:rPr>
          <w:rFonts w:ascii="Times New Roman" w:cs="Times New Roman" w:hAnsi="Times New Roman"/>
        </w:rPr>
        <w:t>falência</w:t>
      </w:r>
      <w:r w:rsidR="00440425">
        <w:rPr>
          <w:rFonts w:ascii="Times New Roman" w:cs="Times New Roman" w:hAnsi="Times New Roman"/>
        </w:rPr>
        <w:t xml:space="preserve"> </w:t>
      </w:r>
      <w:r w:rsidR="00440425" w:rsidRPr="00A56822">
        <w:rPr>
          <w:rFonts w:ascii="Times New Roman" w:cs="Times New Roman" w:hAnsi="Times New Roman"/>
        </w:rPr>
        <w:t>ou</w:t>
      </w:r>
      <w:r w:rsidRPr="00A56822">
        <w:rPr>
          <w:rFonts w:ascii="Times New Roman" w:cs="Times New Roman" w:hAnsi="Times New Roman"/>
        </w:rPr>
        <w:t xml:space="preserve"> que tenha sido declarada inidônea por órgão ou entidade da administração pública direta ou indireta, federal, estadual, municipal ou Distrito Federal ou que estejam cumprindo período de suspensão no âmbito da administração municipal.  </w:t>
      </w:r>
    </w:p>
    <w:p w14:paraId="227CE7F4" w14:textId="77777777" w:rsidP="00A56822" w:rsidR="003C3B3B" w:rsidRDefault="00A56822">
      <w:pPr>
        <w:pStyle w:val="PargrafodaLista"/>
        <w:numPr>
          <w:ilvl w:val="0"/>
          <w:numId w:val="4"/>
        </w:numPr>
        <w:jc w:val="both"/>
        <w:rPr>
          <w:rFonts w:ascii="Times New Roman" w:cs="Times New Roman" w:hAnsi="Times New Roman"/>
        </w:rPr>
      </w:pPr>
      <w:r w:rsidRPr="00A56822">
        <w:rPr>
          <w:rFonts w:ascii="Times New Roman" w:cs="Times New Roman" w:hAnsi="Times New Roman"/>
        </w:rPr>
        <w:t xml:space="preserve">O licitante deverá estar credenciado, de forma direta ou através de empresas associadas à Bolsa Nacional de Compras, até no mínimo </w:t>
      </w:r>
      <w:r>
        <w:rPr>
          <w:rFonts w:ascii="Times New Roman" w:cs="Times New Roman" w:hAnsi="Times New Roman"/>
        </w:rPr>
        <w:t xml:space="preserve">2 (duas) </w:t>
      </w:r>
      <w:r w:rsidRPr="00A56822">
        <w:rPr>
          <w:rFonts w:ascii="Times New Roman" w:cs="Times New Roman" w:hAnsi="Times New Roman"/>
        </w:rPr>
        <w:t>hora</w:t>
      </w:r>
      <w:r>
        <w:rPr>
          <w:rFonts w:ascii="Times New Roman" w:cs="Times New Roman" w:hAnsi="Times New Roman"/>
        </w:rPr>
        <w:t>s</w:t>
      </w:r>
      <w:r w:rsidRPr="00A56822">
        <w:rPr>
          <w:rFonts w:ascii="Times New Roman" w:cs="Times New Roman" w:hAnsi="Times New Roman"/>
        </w:rPr>
        <w:t xml:space="preserve"> antes do horário fixado no edital para o recebimento das propostas.              </w:t>
      </w:r>
    </w:p>
    <w:p w14:paraId="09276E5E" w14:textId="77777777" w:rsidP="00A56822" w:rsidR="003C3B3B" w:rsidRDefault="003C3B3B">
      <w:pPr>
        <w:pStyle w:val="PargrafodaLista"/>
        <w:numPr>
          <w:ilvl w:val="0"/>
          <w:numId w:val="4"/>
        </w:numPr>
        <w:jc w:val="both"/>
        <w:rPr>
          <w:rFonts w:ascii="Times New Roman" w:cs="Times New Roman" w:hAnsi="Times New Roman"/>
        </w:rPr>
      </w:pPr>
      <w:r w:rsidRPr="003C3B3B">
        <w:rPr>
          <w:rFonts w:ascii="Times New Roman" w:cs="Times New Roman" w:hAnsi="Times New Roman"/>
        </w:rPr>
        <w:t>O cadastramento do licitante deverá ser requerido acompanhado dos seguintes documentos:</w:t>
      </w:r>
    </w:p>
    <w:p w14:paraId="349E53C5" w14:textId="47C481F1" w:rsidP="003C3B3B" w:rsidR="00A56822" w:rsidRDefault="003C3B3B">
      <w:pPr>
        <w:pStyle w:val="PargrafodaLista"/>
        <w:numPr>
          <w:ilvl w:val="0"/>
          <w:numId w:val="5"/>
        </w:numPr>
        <w:jc w:val="both"/>
        <w:rPr>
          <w:rFonts w:ascii="Times New Roman" w:cs="Times New Roman" w:hAnsi="Times New Roman"/>
        </w:rPr>
      </w:pPr>
      <w:r w:rsidRPr="003C3B3B">
        <w:rPr>
          <w:rFonts w:ascii="Times New Roman" w:cs="Times New Roman" w:hAnsi="Times New Roman"/>
        </w:rPr>
        <w:t xml:space="preserve">Instrumento particular de mandato outorgando à operador devidamente credenciado junto à Bolsa, poderes específicos de sua representação no </w:t>
      </w:r>
      <w:r w:rsidRPr="003C3B3B">
        <w:rPr>
          <w:rFonts w:ascii="Times New Roman" w:cs="Times New Roman" w:hAnsi="Times New Roman"/>
        </w:rPr>
        <w:lastRenderedPageBreak/>
        <w:t>pregão, conforme modelo fornecido pela Bolsa Nacional de Compras (ANEXO 04)</w:t>
      </w:r>
    </w:p>
    <w:p w14:paraId="6D3DE4AD" w14:textId="4959A31B" w:rsidP="003C3B3B" w:rsidR="003C3B3B" w:rsidRDefault="003C3B3B">
      <w:pPr>
        <w:pStyle w:val="PargrafodaLista"/>
        <w:numPr>
          <w:ilvl w:val="0"/>
          <w:numId w:val="5"/>
        </w:numPr>
        <w:jc w:val="both"/>
        <w:rPr>
          <w:rFonts w:ascii="Times New Roman" w:cs="Times New Roman" w:hAnsi="Times New Roman"/>
        </w:rPr>
      </w:pPr>
      <w:r w:rsidRPr="003C3B3B">
        <w:rPr>
          <w:rFonts w:ascii="Times New Roman" w:cs="Times New Roman" w:hAnsi="Times New Roman"/>
        </w:rPr>
        <w:t>Declaração de seu pleno conhecimento, de aceitação e de atendimento às exigências de habilitação   previstas no Edital, conforme modelo fornecido pela Bolsa Nacional de Compras (ANEXO 04) e</w:t>
      </w:r>
    </w:p>
    <w:p w14:paraId="1EA5E5AF" w14:textId="19BBE8A0" w:rsidP="003C3B3B" w:rsidR="003C3B3B" w:rsidRDefault="003C3B3B">
      <w:pPr>
        <w:pStyle w:val="PargrafodaLista"/>
        <w:numPr>
          <w:ilvl w:val="0"/>
          <w:numId w:val="5"/>
        </w:numPr>
        <w:jc w:val="both"/>
        <w:rPr>
          <w:rFonts w:ascii="Times New Roman" w:cs="Times New Roman" w:hAnsi="Times New Roman"/>
        </w:rPr>
      </w:pPr>
      <w:r w:rsidRPr="003C3B3B">
        <w:rPr>
          <w:rFonts w:ascii="Times New Roman" w:cs="Times New Roman" w:hAnsi="Times New Roman"/>
        </w:rPr>
        <w:t>Especificações do produto objeto da licitação em conformidade com edital, constando preço, marca e modelo e em caso de itens específicos mediante solicitação do Agente de Contratação no ícone ARQ, inserção de catálogos do fabricante. “A empresa participante do certame não deve ser identificada”. Decreto 5.450/05 art. 24 parágrafo 5º</w:t>
      </w:r>
      <w:r>
        <w:rPr>
          <w:rFonts w:ascii="Times New Roman" w:cs="Times New Roman" w:hAnsi="Times New Roman"/>
        </w:rPr>
        <w:t>.</w:t>
      </w:r>
    </w:p>
    <w:p w14:paraId="28A304B4" w14:textId="77777777" w:rsidP="003C3B3B" w:rsidR="003C3B3B" w:rsidRDefault="003C3B3B">
      <w:pPr>
        <w:pStyle w:val="PargrafodaLista"/>
        <w:ind w:left="1080"/>
        <w:jc w:val="both"/>
        <w:rPr>
          <w:rFonts w:ascii="Times New Roman" w:cs="Times New Roman" w:hAnsi="Times New Roman"/>
        </w:rPr>
      </w:pPr>
    </w:p>
    <w:p w14:paraId="73657F0A" w14:textId="6132AE9D" w:rsidP="003C3B3B" w:rsidR="003C3B3B" w:rsidRDefault="003C3B3B">
      <w:pPr>
        <w:pStyle w:val="PargrafodaLista"/>
        <w:numPr>
          <w:ilvl w:val="0"/>
          <w:numId w:val="7"/>
        </w:numPr>
        <w:jc w:val="both"/>
        <w:rPr>
          <w:rFonts w:ascii="Times New Roman" w:cs="Times New Roman" w:hAnsi="Times New Roman"/>
        </w:rPr>
      </w:pPr>
      <w:r>
        <w:rPr>
          <w:rFonts w:ascii="Times New Roman" w:cs="Times New Roman" w:hAnsi="Times New Roman"/>
        </w:rPr>
        <w:t xml:space="preserve">O custo da operacionalização </w:t>
      </w:r>
      <w:r w:rsidRPr="003C3B3B">
        <w:rPr>
          <w:rFonts w:ascii="Times New Roman" w:cs="Times New Roman" w:hAnsi="Times New Roman"/>
        </w:rPr>
        <w:t>e uso do sistema, ficará a cargo dos licitantes, que pagarão a Bolsa Nacional de Compras, provedora do sistema eletrônico, o equivalente ao percentual estabelecido pela mesma sobre o valor contratual ajustado, a título de taxa pela utilização dos recursos de tecnologia da informação, em conformidade com o regulamento operacional da Bnc – Bolsa Nacional de Compras, anexo 04</w:t>
      </w:r>
    </w:p>
    <w:p w14:paraId="0DC00DE0" w14:textId="2FB2D6D4" w:rsidP="003C3B3B" w:rsidR="003C3B3B" w:rsidRDefault="003C3B3B">
      <w:pPr>
        <w:pStyle w:val="PargrafodaLista"/>
        <w:numPr>
          <w:ilvl w:val="0"/>
          <w:numId w:val="7"/>
        </w:numPr>
        <w:jc w:val="both"/>
        <w:rPr>
          <w:rFonts w:ascii="Times New Roman" w:cs="Times New Roman" w:hAnsi="Times New Roman"/>
        </w:rPr>
      </w:pPr>
      <w:r w:rsidRPr="003C3B3B">
        <w:rPr>
          <w:rFonts w:ascii="Times New Roman" w:cs="Times New Roman" w:hAnsi="Times New Roman"/>
        </w:rPr>
        <w:t>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61DE4CBA" w14:textId="02573145" w:rsidP="003C3B3B" w:rsidR="003C3B3B" w:rsidRDefault="003C3B3B">
      <w:pPr>
        <w:jc w:val="both"/>
        <w:rPr>
          <w:rFonts w:ascii="Times New Roman" w:cs="Times New Roman" w:hAnsi="Times New Roman"/>
          <w:b/>
          <w:bCs/>
        </w:rPr>
      </w:pPr>
      <w:r w:rsidRPr="003C3B3B">
        <w:rPr>
          <w:rFonts w:ascii="Times New Roman" w:cs="Times New Roman" w:hAnsi="Times New Roman"/>
          <w:b/>
          <w:bCs/>
        </w:rPr>
        <w:t>4 – Regulamento operacional do certame:</w:t>
      </w:r>
    </w:p>
    <w:p w14:paraId="20D2D5DD" w14:textId="47879A51" w:rsidP="003C3B3B" w:rsidR="003C3B3B" w:rsidRDefault="003C3B3B">
      <w:pPr>
        <w:pStyle w:val="PargrafodaLista"/>
        <w:numPr>
          <w:ilvl w:val="0"/>
          <w:numId w:val="9"/>
        </w:numPr>
        <w:jc w:val="both"/>
        <w:rPr>
          <w:rFonts w:ascii="Times New Roman" w:cs="Times New Roman" w:hAnsi="Times New Roman"/>
        </w:rPr>
      </w:pPr>
      <w:r w:rsidRPr="003C3B3B">
        <w:rPr>
          <w:rFonts w:ascii="Times New Roman" w:cs="Times New Roman" w:hAnsi="Times New Roman"/>
        </w:rPr>
        <w:t>O certame será conduzido pelo Agente de Contratação, com o auxílio da equipe de apoio, que terá, em especial, as seguintes atribuições:</w:t>
      </w:r>
    </w:p>
    <w:p w14:paraId="55E2A9DD" w14:textId="28C2EA33" w:rsidP="003C3B3B" w:rsidR="003C3B3B" w:rsidRDefault="003C3B3B">
      <w:pPr>
        <w:pStyle w:val="PargrafodaLista"/>
        <w:numPr>
          <w:ilvl w:val="0"/>
          <w:numId w:val="10"/>
        </w:numPr>
        <w:jc w:val="both"/>
        <w:rPr>
          <w:rFonts w:ascii="Times New Roman" w:cs="Times New Roman" w:hAnsi="Times New Roman"/>
        </w:rPr>
      </w:pPr>
      <w:r w:rsidRPr="003C3B3B">
        <w:rPr>
          <w:rFonts w:ascii="Times New Roman" w:cs="Times New Roman" w:hAnsi="Times New Roman"/>
        </w:rPr>
        <w:t>acompanhar os trabalhos da equipe de apoio;</w:t>
      </w:r>
    </w:p>
    <w:p w14:paraId="77F00021" w14:textId="4748D959" w:rsidP="003C3B3B" w:rsidR="003C3B3B" w:rsidRDefault="003C3B3B">
      <w:pPr>
        <w:pStyle w:val="PargrafodaLista"/>
        <w:numPr>
          <w:ilvl w:val="0"/>
          <w:numId w:val="10"/>
        </w:numPr>
        <w:jc w:val="both"/>
        <w:rPr>
          <w:rFonts w:ascii="Times New Roman" w:cs="Times New Roman" w:hAnsi="Times New Roman"/>
        </w:rPr>
      </w:pPr>
      <w:r w:rsidRPr="003C3B3B">
        <w:rPr>
          <w:rFonts w:ascii="Times New Roman" w:cs="Times New Roman" w:hAnsi="Times New Roman"/>
        </w:rPr>
        <w:t xml:space="preserve"> responder as questões formuladas pelos fornecedores, relativas ao certame;</w:t>
      </w:r>
    </w:p>
    <w:p w14:paraId="0A390D6C" w14:textId="751E5D86" w:rsidP="003C3B3B" w:rsidR="003C3B3B" w:rsidRDefault="003C3B3B">
      <w:pPr>
        <w:pStyle w:val="PargrafodaLista"/>
        <w:numPr>
          <w:ilvl w:val="0"/>
          <w:numId w:val="10"/>
        </w:numPr>
        <w:jc w:val="both"/>
        <w:rPr>
          <w:rFonts w:ascii="Times New Roman" w:cs="Times New Roman" w:hAnsi="Times New Roman"/>
        </w:rPr>
      </w:pPr>
      <w:r w:rsidRPr="003C3B3B">
        <w:rPr>
          <w:rFonts w:ascii="Times New Roman" w:cs="Times New Roman" w:hAnsi="Times New Roman"/>
        </w:rPr>
        <w:t>abrir as propostas de preços;</w:t>
      </w:r>
    </w:p>
    <w:p w14:paraId="1E667E69" w14:textId="48CBF8DD" w:rsidP="003C3B3B" w:rsidR="003C3B3B" w:rsidRDefault="003C3B3B">
      <w:pPr>
        <w:pStyle w:val="PargrafodaLista"/>
        <w:numPr>
          <w:ilvl w:val="0"/>
          <w:numId w:val="10"/>
        </w:numPr>
        <w:jc w:val="both"/>
        <w:rPr>
          <w:rFonts w:ascii="Times New Roman" w:cs="Times New Roman" w:hAnsi="Times New Roman"/>
        </w:rPr>
      </w:pPr>
      <w:r w:rsidRPr="003C3B3B">
        <w:rPr>
          <w:rFonts w:ascii="Times New Roman" w:cs="Times New Roman" w:hAnsi="Times New Roman"/>
        </w:rPr>
        <w:t>analisar a aceitabilidade das propostas;</w:t>
      </w:r>
    </w:p>
    <w:p w14:paraId="139BCFC2" w14:textId="4D24C2A8" w:rsidP="003C3B3B" w:rsidR="003C3B3B" w:rsidRDefault="003C3B3B">
      <w:pPr>
        <w:pStyle w:val="PargrafodaLista"/>
        <w:numPr>
          <w:ilvl w:val="0"/>
          <w:numId w:val="10"/>
        </w:numPr>
        <w:jc w:val="both"/>
        <w:rPr>
          <w:rFonts w:ascii="Times New Roman" w:cs="Times New Roman" w:hAnsi="Times New Roman"/>
        </w:rPr>
      </w:pPr>
      <w:r w:rsidRPr="003C3B3B">
        <w:rPr>
          <w:rFonts w:ascii="Times New Roman" w:cs="Times New Roman" w:hAnsi="Times New Roman"/>
        </w:rPr>
        <w:t>desclassificar propostas indicando os motivos;</w:t>
      </w:r>
    </w:p>
    <w:p w14:paraId="107FD69C" w14:textId="2CD8106A" w:rsidP="003C3B3B" w:rsidR="003C3B3B" w:rsidRDefault="003C3B3B" w:rsidRPr="003C3B3B">
      <w:pPr>
        <w:pStyle w:val="PargrafodaLista"/>
        <w:numPr>
          <w:ilvl w:val="0"/>
          <w:numId w:val="10"/>
        </w:numPr>
        <w:jc w:val="both"/>
        <w:rPr>
          <w:rFonts w:ascii="Times New Roman" w:cs="Times New Roman" w:hAnsi="Times New Roman"/>
        </w:rPr>
      </w:pPr>
      <w:r w:rsidRPr="003C3B3B">
        <w:rPr>
          <w:rFonts w:ascii="Times New Roman" w:cs="Times New Roman" w:hAnsi="Times New Roman"/>
        </w:rPr>
        <w:t xml:space="preserve">conduzir os procedimentos relativos aos lances e à escolha da proposta do </w:t>
      </w:r>
      <w:r w:rsidRPr="003C3B3B">
        <w:rPr>
          <w:rFonts w:ascii="Times New Roman" w:cs="Times New Roman" w:hAnsi="Times New Roman"/>
          <w:color w:val="EE0000"/>
        </w:rPr>
        <w:t>lance de menor preço;</w:t>
      </w:r>
    </w:p>
    <w:p w14:paraId="3B61F1DD" w14:textId="6AED36B3" w:rsidP="003C3B3B" w:rsidR="003C3B3B" w:rsidRDefault="003C3B3B">
      <w:pPr>
        <w:pStyle w:val="PargrafodaLista"/>
        <w:numPr>
          <w:ilvl w:val="0"/>
          <w:numId w:val="10"/>
        </w:numPr>
        <w:jc w:val="both"/>
        <w:rPr>
          <w:rFonts w:ascii="Times New Roman" w:cs="Times New Roman" w:hAnsi="Times New Roman"/>
        </w:rPr>
      </w:pPr>
      <w:r w:rsidRPr="003C3B3B">
        <w:rPr>
          <w:rFonts w:ascii="Times New Roman" w:cs="Times New Roman" w:hAnsi="Times New Roman"/>
        </w:rPr>
        <w:t>verificar a habilitação do proponente classificado em primeiro lugar;</w:t>
      </w:r>
    </w:p>
    <w:p w14:paraId="1495D2DB" w14:textId="2BCF9935" w:rsidP="003C3B3B" w:rsidR="003C3B3B" w:rsidRDefault="003C3B3B">
      <w:pPr>
        <w:pStyle w:val="PargrafodaLista"/>
        <w:numPr>
          <w:ilvl w:val="0"/>
          <w:numId w:val="10"/>
        </w:numPr>
        <w:jc w:val="both"/>
        <w:rPr>
          <w:rFonts w:ascii="Times New Roman" w:cs="Times New Roman" w:hAnsi="Times New Roman"/>
        </w:rPr>
      </w:pPr>
      <w:r>
        <w:rPr>
          <w:rFonts w:ascii="Times New Roman" w:cs="Times New Roman" w:hAnsi="Times New Roman"/>
        </w:rPr>
        <w:t>declarar o vencedor;</w:t>
      </w:r>
    </w:p>
    <w:p w14:paraId="55980E36" w14:textId="5B057830" w:rsidP="003C3B3B" w:rsidR="003C3B3B" w:rsidRDefault="003C3B3B">
      <w:pPr>
        <w:pStyle w:val="PargrafodaLista"/>
        <w:numPr>
          <w:ilvl w:val="0"/>
          <w:numId w:val="10"/>
        </w:numPr>
        <w:jc w:val="both"/>
        <w:rPr>
          <w:rFonts w:ascii="Times New Roman" w:cs="Times New Roman" w:hAnsi="Times New Roman"/>
        </w:rPr>
      </w:pPr>
      <w:r w:rsidRPr="003C3B3B">
        <w:rPr>
          <w:rFonts w:ascii="Times New Roman" w:cs="Times New Roman" w:hAnsi="Times New Roman"/>
        </w:rPr>
        <w:t>receber, examinar e decidir sobre a pertinência dos recursos;</w:t>
      </w:r>
    </w:p>
    <w:p w14:paraId="755D3B85" w14:textId="384492DB" w:rsidP="003C3B3B" w:rsidR="003C3B3B" w:rsidRDefault="003C3B3B">
      <w:pPr>
        <w:pStyle w:val="PargrafodaLista"/>
        <w:numPr>
          <w:ilvl w:val="0"/>
          <w:numId w:val="10"/>
        </w:numPr>
        <w:jc w:val="both"/>
        <w:rPr>
          <w:rFonts w:ascii="Times New Roman" w:cs="Times New Roman" w:hAnsi="Times New Roman"/>
        </w:rPr>
      </w:pPr>
      <w:r w:rsidRPr="003C3B3B">
        <w:rPr>
          <w:rFonts w:ascii="Times New Roman" w:cs="Times New Roman" w:hAnsi="Times New Roman"/>
        </w:rPr>
        <w:t>elaborar a ata da sessão;</w:t>
      </w:r>
    </w:p>
    <w:p w14:paraId="7BA7D364" w14:textId="1D272F2C" w:rsidP="003C3B3B" w:rsidR="003C3B3B" w:rsidRDefault="003C3B3B">
      <w:pPr>
        <w:pStyle w:val="PargrafodaLista"/>
        <w:numPr>
          <w:ilvl w:val="0"/>
          <w:numId w:val="10"/>
        </w:numPr>
        <w:jc w:val="both"/>
        <w:rPr>
          <w:rFonts w:ascii="Times New Roman" w:cs="Times New Roman" w:hAnsi="Times New Roman"/>
        </w:rPr>
      </w:pPr>
      <w:r w:rsidRPr="003C3B3B">
        <w:rPr>
          <w:rFonts w:ascii="Times New Roman" w:cs="Times New Roman" w:hAnsi="Times New Roman"/>
        </w:rPr>
        <w:lastRenderedPageBreak/>
        <w:t>encaminhar o processo à autoridade superior para homologar e autorizar a contratação;</w:t>
      </w:r>
    </w:p>
    <w:p w14:paraId="34431DCD" w14:textId="58C15175" w:rsidP="003C3B3B" w:rsidR="003C3B3B" w:rsidRDefault="003C3B3B">
      <w:pPr>
        <w:pStyle w:val="PargrafodaLista"/>
        <w:numPr>
          <w:ilvl w:val="0"/>
          <w:numId w:val="10"/>
        </w:numPr>
        <w:jc w:val="both"/>
        <w:rPr>
          <w:rFonts w:ascii="Times New Roman" w:cs="Times New Roman" w:hAnsi="Times New Roman"/>
        </w:rPr>
      </w:pPr>
      <w:r w:rsidRPr="003C3B3B">
        <w:rPr>
          <w:rFonts w:ascii="Times New Roman" w:cs="Times New Roman" w:hAnsi="Times New Roman"/>
        </w:rPr>
        <w:t>abrir processo administrativo para apuração de irregularidades visando a aplicação de penalidades previstas na legislação.</w:t>
      </w:r>
    </w:p>
    <w:p w14:paraId="1D20DE1A" w14:textId="543CDA4C" w:rsidP="003C3B3B" w:rsidR="00EB5082" w:rsidRDefault="00EB5082" w:rsidRPr="00EB5082">
      <w:pPr>
        <w:jc w:val="both"/>
        <w:rPr>
          <w:rFonts w:ascii="Times New Roman" w:cs="Times New Roman" w:hAnsi="Times New Roman"/>
          <w:b/>
          <w:bCs/>
        </w:rPr>
      </w:pPr>
      <w:r w:rsidRPr="00EB5082">
        <w:rPr>
          <w:rFonts w:ascii="Times New Roman" w:cs="Times New Roman" w:hAnsi="Times New Roman"/>
          <w:b/>
          <w:bCs/>
        </w:rPr>
        <w:t>4.1 – Credenciamento no sistema de licitações da Bolsa Nacional de Compras:</w:t>
      </w:r>
    </w:p>
    <w:p w14:paraId="44E1075C" w14:textId="64038FCD" w:rsidP="00EB5082" w:rsidR="00EB5082" w:rsidRDefault="00EB5082">
      <w:pPr>
        <w:pStyle w:val="PargrafodaLista"/>
        <w:numPr>
          <w:ilvl w:val="0"/>
          <w:numId w:val="11"/>
        </w:numPr>
        <w:jc w:val="both"/>
        <w:rPr>
          <w:rFonts w:ascii="Times New Roman" w:cs="Times New Roman" w:hAnsi="Times New Roman"/>
        </w:rPr>
      </w:pPr>
      <w:r w:rsidRPr="00EB5082">
        <w:rPr>
          <w:rFonts w:ascii="Times New Roman" w:cs="Times New Roman" w:hAnsi="Times New Roman"/>
        </w:rPr>
        <w:t xml:space="preserve">As pessoas jurídicas ou firmas individuais interessadas deverão nomear através do instrumento de mandato previsto no item 4.6 “a”, com firma reconhecida, operador devidamente credenciado em qualquer empresa associada à Bolsa Nacional de Compras atribuindo poderes para formular lances de preços e praticar todos os demais atos e operações no site: </w:t>
      </w:r>
      <w:hyperlink r:id="rId8" w:history="true">
        <w:r w:rsidRPr="00967A39">
          <w:rPr>
            <w:rStyle w:val="Hyperlink"/>
            <w:rFonts w:ascii="Times New Roman" w:cs="Times New Roman" w:hAnsi="Times New Roman"/>
          </w:rPr>
          <w:t>www.bnc.org.br</w:t>
        </w:r>
      </w:hyperlink>
      <w:r w:rsidRPr="00EB5082">
        <w:rPr>
          <w:rFonts w:ascii="Times New Roman" w:cs="Times New Roman" w:hAnsi="Times New Roman"/>
        </w:rPr>
        <w:t>.</w:t>
      </w:r>
    </w:p>
    <w:p w14:paraId="7938C655" w14:textId="1D9EBB70" w:rsidP="00EB5082" w:rsidR="00EB5082" w:rsidRDefault="00EB5082">
      <w:pPr>
        <w:pStyle w:val="PargrafodaLista"/>
        <w:numPr>
          <w:ilvl w:val="0"/>
          <w:numId w:val="11"/>
        </w:numPr>
        <w:jc w:val="both"/>
        <w:rPr>
          <w:rFonts w:ascii="Times New Roman" w:cs="Times New Roman" w:hAnsi="Times New Roman"/>
        </w:rPr>
      </w:pPr>
      <w:r w:rsidRPr="00EB5082">
        <w:rPr>
          <w:rFonts w:ascii="Times New Roman" w:cs="Times New Roman" w:hAnsi="Times New Roman"/>
        </w:rPr>
        <w:t xml:space="preserve">A participação do licitante </w:t>
      </w:r>
      <w:r>
        <w:rPr>
          <w:rFonts w:ascii="Times New Roman" w:cs="Times New Roman" w:hAnsi="Times New Roman"/>
        </w:rPr>
        <w:t>na concorrência eletrônica</w:t>
      </w:r>
      <w:r w:rsidRPr="00EB5082">
        <w:rPr>
          <w:rFonts w:ascii="Times New Roman" w:cs="Times New Roman" w:hAnsi="Times New Roman"/>
        </w:rPr>
        <w:t xml:space="preserve">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w:t>
      </w:r>
    </w:p>
    <w:p w14:paraId="2DFAFABD" w14:textId="77777777" w:rsidP="00EB5082" w:rsidR="00EB5082" w:rsidRDefault="00EB5082">
      <w:pPr>
        <w:pStyle w:val="PargrafodaLista"/>
        <w:numPr>
          <w:ilvl w:val="0"/>
          <w:numId w:val="11"/>
        </w:numPr>
        <w:jc w:val="both"/>
        <w:rPr>
          <w:rFonts w:ascii="Times New Roman" w:cs="Times New Roman" w:hAnsi="Times New Roman"/>
        </w:rPr>
      </w:pPr>
      <w:r w:rsidRPr="00EB5082">
        <w:rPr>
          <w:rFonts w:ascii="Times New Roman" w:cs="Times New Roman" w:hAnsi="Times New Roman"/>
        </w:rPr>
        <w:t>O acesso do operador a</w:t>
      </w:r>
      <w:r>
        <w:rPr>
          <w:rFonts w:ascii="Times New Roman" w:cs="Times New Roman" w:hAnsi="Times New Roman"/>
        </w:rPr>
        <w:t xml:space="preserve"> concorrência eletrônica</w:t>
      </w:r>
      <w:r w:rsidRPr="00EB5082">
        <w:rPr>
          <w:rFonts w:ascii="Times New Roman" w:cs="Times New Roman" w:hAnsi="Times New Roman"/>
        </w:rPr>
        <w:t xml:space="preserve">, para efeito de encaminhamento de proposta de preço e lances sucessivos de preços, em nome do licitante, somente se dará mediante prévia definição de senha privativa.       </w:t>
      </w:r>
    </w:p>
    <w:p w14:paraId="32370E5C" w14:textId="77777777" w:rsidP="00EB5082" w:rsidR="00EB5082" w:rsidRDefault="00EB5082">
      <w:pPr>
        <w:pStyle w:val="PargrafodaLista"/>
        <w:numPr>
          <w:ilvl w:val="0"/>
          <w:numId w:val="11"/>
        </w:numPr>
        <w:jc w:val="both"/>
        <w:rPr>
          <w:rFonts w:ascii="Times New Roman" w:cs="Times New Roman" w:hAnsi="Times New Roman"/>
        </w:rPr>
      </w:pPr>
      <w:r w:rsidRPr="00EB5082">
        <w:rPr>
          <w:rFonts w:ascii="Times New Roman" w:cs="Times New Roman" w:hAnsi="Times New Roman"/>
        </w:rPr>
        <w:t>A chave de identificação e a senha dos operadores poderão ser utilizadas em qualquer pregão eletrônico, salvo quando canceladas por solicitação do credenciado ou por iniciativa da BNC - Bolsa Nacional de Compras.</w:t>
      </w:r>
    </w:p>
    <w:p w14:paraId="5F177705" w14:textId="77777777" w:rsidP="00EB5082" w:rsidR="00EB5082" w:rsidRDefault="00EB5082">
      <w:pPr>
        <w:pStyle w:val="PargrafodaLista"/>
        <w:numPr>
          <w:ilvl w:val="0"/>
          <w:numId w:val="11"/>
        </w:numPr>
        <w:jc w:val="both"/>
        <w:rPr>
          <w:rFonts w:ascii="Times New Roman" w:cs="Times New Roman" w:hAnsi="Times New Roman"/>
        </w:rPr>
      </w:pPr>
      <w:r w:rsidRPr="00EB5082">
        <w:rPr>
          <w:rFonts w:ascii="Times New Roman" w:cs="Times New Roman" w:hAnsi="Times New Roman"/>
        </w:rPr>
        <w:t>É de exclusiva responsabilidade do usuário o sigilo da senha, bem como seu uso em qualquer transação efetuada diretamente ou por seu representante, não cabendo a BNC - Bolsa Nacional de Compras a responsabilidade por eventuais danos decorrentes de uso indevido da senha, ainda que por terceiros.</w:t>
      </w:r>
    </w:p>
    <w:p w14:paraId="2DCDFA39" w14:textId="77777777" w:rsidP="00EB5082" w:rsidR="00EB5082" w:rsidRDefault="00EB5082">
      <w:pPr>
        <w:pStyle w:val="PargrafodaLista"/>
        <w:numPr>
          <w:ilvl w:val="0"/>
          <w:numId w:val="11"/>
        </w:numPr>
        <w:jc w:val="both"/>
        <w:rPr>
          <w:rFonts w:ascii="Times New Roman" w:cs="Times New Roman" w:hAnsi="Times New Roman"/>
        </w:rPr>
      </w:pPr>
      <w:r w:rsidRPr="00EB5082">
        <w:rPr>
          <w:rFonts w:ascii="Times New Roman" w:cs="Times New Roman" w:hAnsi="Times New Roman"/>
        </w:rPr>
        <w:t>O credenciamento do fornecedor e de seu representante legal junto ao sistema eletrônico implica a responsabilidade legal pelos atos praticados e a presunção de capacidade técnica para realização das transações inerentes a</w:t>
      </w:r>
      <w:r>
        <w:rPr>
          <w:rFonts w:ascii="Times New Roman" w:cs="Times New Roman" w:hAnsi="Times New Roman"/>
        </w:rPr>
        <w:t xml:space="preserve"> concorrência eletrônica</w:t>
      </w:r>
      <w:r w:rsidRPr="00EB5082">
        <w:rPr>
          <w:rFonts w:ascii="Times New Roman" w:cs="Times New Roman" w:hAnsi="Times New Roman"/>
        </w:rPr>
        <w:t xml:space="preserve">. </w:t>
      </w:r>
    </w:p>
    <w:p w14:paraId="651C54EA" w14:textId="77777777" w:rsidP="00EB5082" w:rsidR="00EB5082" w:rsidRDefault="00EB5082" w:rsidRPr="00EB5082">
      <w:pPr>
        <w:jc w:val="both"/>
        <w:rPr>
          <w:rFonts w:ascii="Times New Roman" w:cs="Times New Roman" w:hAnsi="Times New Roman"/>
          <w:b/>
          <w:bCs/>
        </w:rPr>
      </w:pPr>
      <w:r w:rsidRPr="00EB5082">
        <w:rPr>
          <w:rFonts w:ascii="Times New Roman" w:cs="Times New Roman" w:hAnsi="Times New Roman"/>
          <w:b/>
          <w:bCs/>
        </w:rPr>
        <w:t>4.2 – Participação:</w:t>
      </w:r>
    </w:p>
    <w:p w14:paraId="4BFADAC4" w14:textId="03C024CF" w:rsidP="00EB5082" w:rsidR="00EB5082" w:rsidRDefault="00EB5082">
      <w:pPr>
        <w:pStyle w:val="PargrafodaLista"/>
        <w:numPr>
          <w:ilvl w:val="0"/>
          <w:numId w:val="12"/>
        </w:numPr>
        <w:jc w:val="both"/>
        <w:rPr>
          <w:rFonts w:ascii="Times New Roman" w:cs="Times New Roman" w:hAnsi="Times New Roman"/>
        </w:rPr>
      </w:pPr>
      <w:r w:rsidRPr="00EB5082">
        <w:rPr>
          <w:rFonts w:ascii="Times New Roman" w:cs="Times New Roman" w:hAnsi="Times New Roman"/>
        </w:rPr>
        <w:t xml:space="preserve">A participação </w:t>
      </w:r>
      <w:r w:rsidR="00AD0D9F">
        <w:rPr>
          <w:rFonts w:ascii="Times New Roman" w:cs="Times New Roman" w:hAnsi="Times New Roman"/>
        </w:rPr>
        <w:t>no Pregão</w:t>
      </w:r>
      <w:r w:rsidRPr="00EB5082">
        <w:rPr>
          <w:rFonts w:ascii="Times New Roman" w:cs="Times New Roman" w:hAnsi="Times New Roman"/>
        </w:rPr>
        <w:t>,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7AA3BA13" w14:textId="0D6B23E9" w:rsidP="00EB5082" w:rsidR="00EB5082" w:rsidRDefault="00EB5082">
      <w:pPr>
        <w:pStyle w:val="PargrafodaLista"/>
        <w:numPr>
          <w:ilvl w:val="0"/>
          <w:numId w:val="12"/>
        </w:numPr>
        <w:jc w:val="both"/>
        <w:rPr>
          <w:rFonts w:ascii="Times New Roman" w:cs="Times New Roman" w:hAnsi="Times New Roman"/>
        </w:rPr>
      </w:pPr>
      <w:r w:rsidRPr="00EB5082">
        <w:rPr>
          <w:rFonts w:ascii="Times New Roman" w:cs="Times New Roman" w:hAnsi="Times New Roman"/>
        </w:rPr>
        <w:lastRenderedPageBreak/>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1D57AD49" w14:textId="2CB683CE" w:rsidP="00EB5082" w:rsidR="00EB5082" w:rsidRDefault="00EB5082">
      <w:pPr>
        <w:pStyle w:val="PargrafodaLista"/>
        <w:numPr>
          <w:ilvl w:val="0"/>
          <w:numId w:val="12"/>
        </w:numPr>
        <w:jc w:val="both"/>
        <w:rPr>
          <w:rFonts w:ascii="Times New Roman" w:cs="Times New Roman" w:hAnsi="Times New Roman"/>
        </w:rPr>
      </w:pPr>
      <w:r w:rsidRPr="00EB5082">
        <w:rPr>
          <w:rFonts w:ascii="Times New Roman" w:cs="Times New Roman" w:hAnsi="Times New Roman"/>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0D3A382" w14:textId="5469D394" w:rsidP="00EB5082" w:rsidR="00EB5082" w:rsidRDefault="00EB5082">
      <w:pPr>
        <w:pStyle w:val="PargrafodaLista"/>
        <w:numPr>
          <w:ilvl w:val="0"/>
          <w:numId w:val="12"/>
        </w:numPr>
        <w:jc w:val="both"/>
        <w:rPr>
          <w:rFonts w:ascii="Times New Roman" w:cs="Times New Roman" w:hAnsi="Times New Roman"/>
        </w:rPr>
      </w:pPr>
      <w:r w:rsidRPr="00EB5082">
        <w:rPr>
          <w:rFonts w:ascii="Times New Roman" w:cs="Times New Roman" w:hAnsi="Times New Roman"/>
        </w:rPr>
        <w:t xml:space="preserve">Poderão participar </w:t>
      </w:r>
      <w:r>
        <w:rPr>
          <w:rFonts w:ascii="Times New Roman" w:cs="Times New Roman" w:hAnsi="Times New Roman"/>
        </w:rPr>
        <w:t>dest</w:t>
      </w:r>
      <w:r w:rsidR="00AD0D9F">
        <w:rPr>
          <w:rFonts w:ascii="Times New Roman" w:cs="Times New Roman" w:hAnsi="Times New Roman"/>
        </w:rPr>
        <w:t>e Pregão os</w:t>
      </w:r>
      <w:r w:rsidRPr="00EB5082">
        <w:rPr>
          <w:rFonts w:ascii="Times New Roman" w:cs="Times New Roman" w:hAnsi="Times New Roman"/>
        </w:rPr>
        <w:t xml:space="preserve"> interessados cujo ramo de atividade seja compatível com o objeto desta licitação.</w:t>
      </w:r>
    </w:p>
    <w:p w14:paraId="2C622574" w14:textId="42AE313B" w:rsidP="00EB5082" w:rsidR="00EB5082" w:rsidRDefault="00EB5082">
      <w:pPr>
        <w:pStyle w:val="PargrafodaLista"/>
        <w:numPr>
          <w:ilvl w:val="0"/>
          <w:numId w:val="12"/>
        </w:numPr>
        <w:jc w:val="both"/>
        <w:rPr>
          <w:rFonts w:ascii="Times New Roman" w:cs="Times New Roman" w:hAnsi="Times New Roman"/>
        </w:rPr>
      </w:pPr>
      <w:r w:rsidRPr="00EB5082">
        <w:rPr>
          <w:rFonts w:ascii="Times New Roman" w:cs="Times New Roman" w:hAnsi="Times New Roman"/>
        </w:rPr>
        <w:t>4.13</w:t>
      </w:r>
      <w:r w:rsidRPr="00EB5082">
        <w:rPr>
          <w:rFonts w:ascii="Times New Roman" w:cs="Times New Roman" w:hAnsi="Times New Roman"/>
        </w:rPr>
        <w:tab/>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3088DA13" w14:textId="040B90C6" w:rsidP="00EB5082" w:rsidR="00EB5082" w:rsidRDefault="00EB5082">
      <w:pPr>
        <w:jc w:val="both"/>
        <w:rPr>
          <w:rFonts w:ascii="Times New Roman" w:cs="Times New Roman" w:hAnsi="Times New Roman"/>
          <w:b/>
          <w:bCs/>
        </w:rPr>
      </w:pPr>
      <w:r w:rsidRPr="00EB5082">
        <w:rPr>
          <w:rFonts w:ascii="Times New Roman" w:cs="Times New Roman" w:hAnsi="Times New Roman"/>
          <w:b/>
          <w:bCs/>
        </w:rPr>
        <w:t>4.3 – Não poderão participar desta licitação os interessados:</w:t>
      </w:r>
    </w:p>
    <w:p w14:paraId="633C31E5" w14:textId="77777777" w:rsidP="00EB5082" w:rsidR="00EB5082" w:rsidRDefault="00EB5082" w:rsidRPr="00EB5082">
      <w:pPr>
        <w:pStyle w:val="PargrafodaLista"/>
        <w:numPr>
          <w:ilvl w:val="0"/>
          <w:numId w:val="13"/>
        </w:numPr>
        <w:rPr>
          <w:rFonts w:ascii="Times New Roman" w:cs="Times New Roman" w:hAnsi="Times New Roman"/>
        </w:rPr>
      </w:pPr>
      <w:r w:rsidRPr="00EB5082">
        <w:rPr>
          <w:rFonts w:ascii="Times New Roman" w:cs="Times New Roman" w:hAnsi="Times New Roman"/>
        </w:rPr>
        <w:t>Proibidos de participar de licitações e celebrar contratos administrativos, na forma da legislação vigente: Que não atendam às condições deste Edital e seu(s) anexo(s);</w:t>
      </w:r>
    </w:p>
    <w:p w14:paraId="14FF9121" w14:textId="77777777" w:rsidP="00EB5082" w:rsidR="00EB5082" w:rsidRDefault="00EB5082" w:rsidRPr="00EB5082">
      <w:pPr>
        <w:pStyle w:val="PargrafodaLista"/>
        <w:numPr>
          <w:ilvl w:val="0"/>
          <w:numId w:val="13"/>
        </w:numPr>
        <w:rPr>
          <w:rFonts w:ascii="Times New Roman" w:cs="Times New Roman" w:hAnsi="Times New Roman"/>
        </w:rPr>
      </w:pPr>
      <w:r w:rsidRPr="00EB5082">
        <w:rPr>
          <w:rFonts w:ascii="Times New Roman" w:cs="Times New Roman" w:hAnsi="Times New Roman"/>
        </w:rPr>
        <w:t>Estrangeiros que não tenham representação legal no Brasil com poderes expressos para receber citação e responder administrativa ou judicialmente;</w:t>
      </w:r>
    </w:p>
    <w:p w14:paraId="10D799E1" w14:textId="77777777" w:rsidP="00EB5082" w:rsidR="00EB5082" w:rsidRDefault="00EB5082" w:rsidRPr="00EB5082">
      <w:pPr>
        <w:pStyle w:val="PargrafodaLista"/>
        <w:numPr>
          <w:ilvl w:val="0"/>
          <w:numId w:val="13"/>
        </w:numPr>
        <w:rPr>
          <w:rFonts w:ascii="Times New Roman" w:cs="Times New Roman" w:hAnsi="Times New Roman"/>
        </w:rPr>
      </w:pPr>
      <w:r w:rsidRPr="00EB5082">
        <w:rPr>
          <w:rFonts w:ascii="Times New Roman" w:cs="Times New Roman" w:hAnsi="Times New Roman"/>
        </w:rPr>
        <w:t>Que se enquadrem nas vedações previstas na Lei nº 14.133/2021;</w:t>
      </w:r>
    </w:p>
    <w:p w14:paraId="66632B05" w14:textId="3FC3530B" w:rsidP="00EB5082" w:rsidR="00EB5082" w:rsidRDefault="00EB5082" w:rsidRPr="00EB5082">
      <w:pPr>
        <w:pStyle w:val="PargrafodaLista"/>
        <w:numPr>
          <w:ilvl w:val="0"/>
          <w:numId w:val="13"/>
        </w:numPr>
        <w:rPr>
          <w:rFonts w:ascii="Times New Roman" w:cs="Times New Roman" w:hAnsi="Times New Roman"/>
        </w:rPr>
      </w:pPr>
      <w:r w:rsidRPr="00EB5082">
        <w:rPr>
          <w:rFonts w:ascii="Times New Roman" w:cs="Times New Roman" w:hAnsi="Times New Roman"/>
        </w:rPr>
        <w:t>Que estejam sob falência</w:t>
      </w:r>
      <w:r>
        <w:rPr>
          <w:rFonts w:ascii="Times New Roman" w:cs="Times New Roman" w:hAnsi="Times New Roman"/>
        </w:rPr>
        <w:t>;</w:t>
      </w:r>
    </w:p>
    <w:p w14:paraId="7929517D" w14:textId="77777777" w:rsidP="00EB5082" w:rsidR="00EB5082" w:rsidRDefault="00EB5082" w:rsidRPr="00EB5082">
      <w:pPr>
        <w:pStyle w:val="PargrafodaLista"/>
        <w:numPr>
          <w:ilvl w:val="0"/>
          <w:numId w:val="13"/>
        </w:numPr>
        <w:rPr>
          <w:rFonts w:ascii="Times New Roman" w:cs="Times New Roman" w:hAnsi="Times New Roman"/>
        </w:rPr>
      </w:pPr>
      <w:r w:rsidRPr="00EB5082">
        <w:rPr>
          <w:rFonts w:ascii="Times New Roman" w:cs="Times New Roman" w:hAnsi="Times New Roman"/>
        </w:rPr>
        <w:t>Organizações da Sociedade Civil de Interesse Público - OSCIP, atuando nessa condição (Acórdão nº 746/2014-TCU-Plenário).</w:t>
      </w:r>
    </w:p>
    <w:p w14:paraId="26E8CB96" w14:textId="0F4B7076" w:rsidP="00EB5082" w:rsidR="00EB5082" w:rsidRDefault="003A0CF0">
      <w:pPr>
        <w:pStyle w:val="PargrafodaLista"/>
        <w:numPr>
          <w:ilvl w:val="0"/>
          <w:numId w:val="13"/>
        </w:numPr>
        <w:jc w:val="both"/>
        <w:rPr>
          <w:rFonts w:ascii="Times New Roman" w:cs="Times New Roman" w:hAnsi="Times New Roman"/>
        </w:rPr>
      </w:pPr>
      <w:r w:rsidRPr="003A0CF0">
        <w:rPr>
          <w:rFonts w:ascii="Times New Roman" w:cs="Times New Roman" w:hAnsi="Times New Roman"/>
        </w:rPr>
        <w:t xml:space="preserve">Qualquer dúvida em relação ao acesso no sistema operacional, poderá ser esclarecida ou através de uma empresa associada ou pelos telefones: (42) 3026-4550, ou através da Bolsa Nacional de Compras ou pelo e-mail </w:t>
      </w:r>
      <w:hyperlink r:id="rId9" w:history="true">
        <w:r w:rsidRPr="00967A39">
          <w:rPr>
            <w:rStyle w:val="Hyperlink"/>
            <w:rFonts w:ascii="Times New Roman" w:cs="Times New Roman" w:hAnsi="Times New Roman"/>
          </w:rPr>
          <w:t>contato@bnc.org.br</w:t>
        </w:r>
      </w:hyperlink>
      <w:r w:rsidRPr="003A0CF0">
        <w:rPr>
          <w:rFonts w:ascii="Times New Roman" w:cs="Times New Roman" w:hAnsi="Times New Roman"/>
        </w:rPr>
        <w:t>.</w:t>
      </w:r>
    </w:p>
    <w:p w14:paraId="7323ED95" w14:textId="2B286AE9" w:rsidP="003A0CF0" w:rsidR="003A0CF0" w:rsidRDefault="003A0CF0">
      <w:pPr>
        <w:jc w:val="both"/>
        <w:rPr>
          <w:rFonts w:ascii="Times New Roman" w:cs="Times New Roman" w:hAnsi="Times New Roman"/>
          <w:b/>
          <w:bCs/>
        </w:rPr>
      </w:pPr>
      <w:r>
        <w:rPr>
          <w:rFonts w:ascii="Times New Roman" w:cs="Times New Roman" w:hAnsi="Times New Roman"/>
          <w:b/>
          <w:bCs/>
        </w:rPr>
        <w:t>5 – Da apresentação da proposta e dos documentos de habilitação:</w:t>
      </w:r>
    </w:p>
    <w:p w14:paraId="60A8DF10" w14:textId="694A1E0E" w:rsidP="003A0CF0" w:rsidR="003A0CF0" w:rsidRDefault="003A0CF0">
      <w:pPr>
        <w:pStyle w:val="PargrafodaLista"/>
        <w:numPr>
          <w:ilvl w:val="0"/>
          <w:numId w:val="14"/>
        </w:numPr>
        <w:jc w:val="both"/>
        <w:rPr>
          <w:rFonts w:ascii="Times New Roman" w:cs="Times New Roman" w:hAnsi="Times New Roman"/>
        </w:rPr>
      </w:pPr>
      <w:r w:rsidRPr="003A0CF0">
        <w:rPr>
          <w:rFonts w:ascii="Times New Roman" w:cs="Times New Roman" w:hAnsi="Times New Roman"/>
        </w:rPr>
        <w:t xml:space="preserve">Os licitantes encaminharão, exclusivamente por meio do sistema, concomitantemente com os documentos de habilitação exigidos no edital, proposta com a descrição do objeto ofertado e o preço, até a data e o horário </w:t>
      </w:r>
      <w:r w:rsidRPr="003A0CF0">
        <w:rPr>
          <w:rFonts w:ascii="Times New Roman" w:cs="Times New Roman" w:hAnsi="Times New Roman"/>
        </w:rPr>
        <w:lastRenderedPageBreak/>
        <w:t>estabelecidos para abertura da sessão pública, quando, então, encerrar-se-á automaticamente a etapa de envio dessa documentação.</w:t>
      </w:r>
    </w:p>
    <w:p w14:paraId="4875FAA7" w14:textId="77777777" w:rsidP="003A0CF0" w:rsidR="003A0CF0" w:rsidRDefault="003A0CF0" w:rsidRPr="003A0CF0">
      <w:pPr>
        <w:pStyle w:val="PargrafodaLista"/>
        <w:numPr>
          <w:ilvl w:val="0"/>
          <w:numId w:val="14"/>
        </w:numPr>
        <w:rPr>
          <w:rFonts w:ascii="Times New Roman" w:cs="Times New Roman" w:hAnsi="Times New Roman"/>
        </w:rPr>
      </w:pPr>
      <w:r w:rsidRPr="003A0CF0">
        <w:rPr>
          <w:rFonts w:ascii="Times New Roman" w:cs="Times New Roman" w:hAnsi="Times New Roman"/>
        </w:rPr>
        <w:t>O envio da proposta, acompanhada dos documentos de habilitação exigidos neste Edital, ocorrerá por meio de chave de acesso e senha.</w:t>
      </w:r>
    </w:p>
    <w:p w14:paraId="6E3A1D41" w14:textId="77777777" w:rsidP="003A0CF0" w:rsidR="003A0CF0" w:rsidRDefault="003A0CF0" w:rsidRPr="003A0CF0">
      <w:pPr>
        <w:pStyle w:val="PargrafodaLista"/>
        <w:numPr>
          <w:ilvl w:val="0"/>
          <w:numId w:val="14"/>
        </w:numPr>
        <w:rPr>
          <w:rFonts w:ascii="Times New Roman" w:cs="Times New Roman" w:hAnsi="Times New Roman"/>
        </w:rPr>
      </w:pPr>
      <w:r w:rsidRPr="003A0CF0">
        <w:rPr>
          <w:rFonts w:ascii="Times New Roman" w:cs="Times New Roman" w:hAnsi="Times New Roman"/>
        </w:rPr>
        <w:t>As Microempresas e Empresas de Pequeno Porte deverão encaminhar a documentação de habilitação, ainda que haja alguma restrição de regularidade fiscal e trabalhista, nos termos do art. 43, § 1º da LC nº 123, de 2006.</w:t>
      </w:r>
    </w:p>
    <w:p w14:paraId="679DE37E" w14:textId="77777777" w:rsidP="003A0CF0" w:rsidR="003A0CF0" w:rsidRDefault="003A0CF0" w:rsidRPr="003A0CF0">
      <w:pPr>
        <w:pStyle w:val="PargrafodaLista"/>
        <w:numPr>
          <w:ilvl w:val="0"/>
          <w:numId w:val="14"/>
        </w:numPr>
        <w:rPr>
          <w:rFonts w:ascii="Times New Roman" w:cs="Times New Roman" w:hAnsi="Times New Roman"/>
        </w:rPr>
      </w:pPr>
      <w:r w:rsidRPr="003A0CF0">
        <w:rPr>
          <w:rFonts w:ascii="Times New Roman" w:cs="Times New Roman" w:hAnsi="Times New Roman"/>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5FF134C" w14:textId="77777777" w:rsidP="00FE345B" w:rsidR="00FE345B" w:rsidRDefault="00FE345B" w:rsidRPr="00FE345B">
      <w:pPr>
        <w:pStyle w:val="PargrafodaLista"/>
        <w:numPr>
          <w:ilvl w:val="0"/>
          <w:numId w:val="14"/>
        </w:numPr>
        <w:rPr>
          <w:rFonts w:ascii="Times New Roman" w:cs="Times New Roman" w:hAnsi="Times New Roman"/>
        </w:rPr>
      </w:pPr>
      <w:r w:rsidRPr="00FE345B">
        <w:rPr>
          <w:rFonts w:ascii="Times New Roman" w:cs="Times New Roman" w:hAnsi="Times New Roman"/>
        </w:rPr>
        <w:t>Até a abertura da sessão pública, os licitantes poderão retirar ou substituir a proposta e os documentos de habilitação anteriormente inseridos no sistema;</w:t>
      </w:r>
    </w:p>
    <w:p w14:paraId="5E98FBF2" w14:textId="77777777" w:rsidP="00FE345B" w:rsidR="00FE345B" w:rsidRDefault="00FE345B" w:rsidRPr="00FE345B">
      <w:pPr>
        <w:pStyle w:val="PargrafodaLista"/>
        <w:numPr>
          <w:ilvl w:val="0"/>
          <w:numId w:val="14"/>
        </w:numPr>
        <w:rPr>
          <w:rFonts w:ascii="Times New Roman" w:cs="Times New Roman" w:hAnsi="Times New Roman"/>
        </w:rPr>
      </w:pPr>
      <w:r w:rsidRPr="00FE345B">
        <w:rPr>
          <w:rFonts w:ascii="Times New Roman" w:cs="Times New Roman" w:hAnsi="Times New Roman"/>
        </w:rPr>
        <w:t>Não será estabelecida, nessa etapa do certame, ordem de classificação entre as propostas apresentadas, o que somente ocorrerá após a realização dos procedimentos de negociação e julgamento da proposta.</w:t>
      </w:r>
    </w:p>
    <w:p w14:paraId="280B637E" w14:textId="77777777" w:rsidP="00FE345B" w:rsidR="00FE345B" w:rsidRDefault="00FE345B" w:rsidRPr="00FE345B">
      <w:pPr>
        <w:pStyle w:val="PargrafodaLista"/>
        <w:numPr>
          <w:ilvl w:val="0"/>
          <w:numId w:val="14"/>
        </w:numPr>
        <w:rPr>
          <w:rFonts w:ascii="Times New Roman" w:cs="Times New Roman" w:hAnsi="Times New Roman"/>
        </w:rPr>
      </w:pPr>
      <w:r w:rsidRPr="00FE345B">
        <w:rPr>
          <w:rFonts w:ascii="Times New Roman" w:cs="Times New Roman" w:hAnsi="Times New Roman"/>
        </w:rPr>
        <w:t>Os documentos que compõem a proposta e a habilitação do licitante melhor classificado somente serão disponibilizados para avaliação do Agente de Contratação e para acesso público após o encerramento do envio de lances.</w:t>
      </w:r>
    </w:p>
    <w:p w14:paraId="72CF897C" w14:textId="5AA0183E" w:rsidP="00FE345B" w:rsidR="003A0CF0" w:rsidRDefault="00FE345B" w:rsidRPr="00FE345B">
      <w:pPr>
        <w:jc w:val="both"/>
        <w:rPr>
          <w:rFonts w:ascii="Times New Roman" w:cs="Times New Roman" w:hAnsi="Times New Roman"/>
          <w:b/>
          <w:bCs/>
        </w:rPr>
      </w:pPr>
      <w:r w:rsidRPr="00FE345B">
        <w:rPr>
          <w:rFonts w:ascii="Times New Roman" w:cs="Times New Roman" w:hAnsi="Times New Roman"/>
          <w:b/>
          <w:bCs/>
        </w:rPr>
        <w:t>6 – Do preenchimento da proposta:</w:t>
      </w:r>
    </w:p>
    <w:p w14:paraId="7392A6C4" w14:textId="77777777" w:rsidP="00FE345B" w:rsidR="00FE345B" w:rsidRDefault="00FE345B" w:rsidRPr="00FE345B">
      <w:pPr>
        <w:pStyle w:val="PargrafodaLista"/>
        <w:numPr>
          <w:ilvl w:val="0"/>
          <w:numId w:val="15"/>
        </w:numPr>
        <w:rPr>
          <w:rFonts w:ascii="Times New Roman" w:cs="Times New Roman" w:hAnsi="Times New Roman"/>
        </w:rPr>
      </w:pPr>
      <w:r w:rsidRPr="00FE345B">
        <w:rPr>
          <w:rFonts w:ascii="Times New Roman" w:cs="Times New Roman" w:hAnsi="Times New Roman"/>
        </w:rPr>
        <w:t>O licitante deverá enviar sua proposta mediante o preenchimento, no sistema eletrônico, dos seguintes campos:</w:t>
      </w:r>
    </w:p>
    <w:p w14:paraId="6BED6435" w14:textId="1E1D12C3" w:rsidP="00FE345B" w:rsidR="00EB5082" w:rsidRDefault="00FE345B">
      <w:pPr>
        <w:pStyle w:val="PargrafodaLista"/>
        <w:numPr>
          <w:ilvl w:val="0"/>
          <w:numId w:val="16"/>
        </w:numPr>
        <w:jc w:val="both"/>
        <w:rPr>
          <w:rFonts w:ascii="Times New Roman" w:cs="Times New Roman" w:hAnsi="Times New Roman"/>
        </w:rPr>
      </w:pPr>
      <w:r w:rsidRPr="00FE345B">
        <w:rPr>
          <w:rFonts w:ascii="Times New Roman" w:cs="Times New Roman" w:hAnsi="Times New Roman"/>
        </w:rPr>
        <w:t>Valor unitário;</w:t>
      </w:r>
    </w:p>
    <w:p w14:paraId="0E11E6C0" w14:textId="27318F77" w:rsidP="00FE345B" w:rsidR="00FE345B" w:rsidRDefault="00FE345B" w:rsidRPr="00FE345B">
      <w:pPr>
        <w:pStyle w:val="PargrafodaLista"/>
        <w:numPr>
          <w:ilvl w:val="0"/>
          <w:numId w:val="16"/>
        </w:numPr>
        <w:jc w:val="both"/>
        <w:rPr>
          <w:rFonts w:ascii="Times New Roman" w:cs="Times New Roman" w:hAnsi="Times New Roman"/>
        </w:rPr>
      </w:pPr>
      <w:r w:rsidRPr="00FE345B">
        <w:rPr>
          <w:rFonts w:ascii="Times New Roman" w:cs="Times New Roman" w:hAnsi="Times New Roman"/>
        </w:rPr>
        <w:t>Marca</w:t>
      </w:r>
      <w:r w:rsidR="00A85162">
        <w:rPr>
          <w:rFonts w:ascii="Times New Roman" w:cs="Times New Roman" w:hAnsi="Times New Roman"/>
        </w:rPr>
        <w:t xml:space="preserve"> (conforme o caso)</w:t>
      </w:r>
      <w:r w:rsidRPr="00FE345B">
        <w:rPr>
          <w:rFonts w:ascii="Times New Roman" w:cs="Times New Roman" w:hAnsi="Times New Roman"/>
        </w:rPr>
        <w:t>;</w:t>
      </w:r>
    </w:p>
    <w:p w14:paraId="5FCE12EA" w14:textId="11FF0705" w:rsidP="00FE345B" w:rsidR="00FE345B" w:rsidRDefault="00FE345B" w:rsidRPr="00FE345B">
      <w:pPr>
        <w:pStyle w:val="PargrafodaLista"/>
        <w:numPr>
          <w:ilvl w:val="0"/>
          <w:numId w:val="16"/>
        </w:numPr>
        <w:jc w:val="both"/>
        <w:rPr>
          <w:rFonts w:ascii="Times New Roman" w:cs="Times New Roman" w:hAnsi="Times New Roman"/>
        </w:rPr>
      </w:pPr>
      <w:r w:rsidRPr="00FE345B">
        <w:rPr>
          <w:rFonts w:ascii="Times New Roman" w:cs="Times New Roman" w:hAnsi="Times New Roman"/>
        </w:rPr>
        <w:t>Fabricante</w:t>
      </w:r>
      <w:r w:rsidR="00A85162">
        <w:rPr>
          <w:rFonts w:ascii="Times New Roman" w:cs="Times New Roman" w:hAnsi="Times New Roman"/>
        </w:rPr>
        <w:t xml:space="preserve"> (conforme o caso)</w:t>
      </w:r>
      <w:r w:rsidRPr="00FE345B">
        <w:rPr>
          <w:rFonts w:ascii="Times New Roman" w:cs="Times New Roman" w:hAnsi="Times New Roman"/>
        </w:rPr>
        <w:t>;</w:t>
      </w:r>
    </w:p>
    <w:p w14:paraId="7FB87990" w14:textId="77777777" w:rsidP="00FE345B" w:rsidR="00FE345B" w:rsidRDefault="00FE345B" w:rsidRPr="00FE345B">
      <w:pPr>
        <w:pStyle w:val="PargrafodaLista"/>
        <w:numPr>
          <w:ilvl w:val="0"/>
          <w:numId w:val="16"/>
        </w:numPr>
        <w:jc w:val="both"/>
        <w:rPr>
          <w:rFonts w:ascii="Times New Roman" w:cs="Times New Roman" w:hAnsi="Times New Roman"/>
        </w:rPr>
      </w:pPr>
      <w:r w:rsidRPr="00FE345B">
        <w:rPr>
          <w:rFonts w:ascii="Times New Roman" w:cs="Times New Roman" w:hAnsi="Times New Roman"/>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14:paraId="72BED07F" w14:textId="77777777" w:rsidP="00FE345B" w:rsidR="00FE345B" w:rsidRDefault="00FE345B" w:rsidRPr="00FE345B">
      <w:pPr>
        <w:pStyle w:val="PargrafodaLista"/>
        <w:numPr>
          <w:ilvl w:val="0"/>
          <w:numId w:val="3"/>
        </w:numPr>
        <w:jc w:val="both"/>
        <w:rPr>
          <w:rFonts w:ascii="Times New Roman" w:cs="Times New Roman" w:hAnsi="Times New Roman"/>
        </w:rPr>
      </w:pPr>
      <w:r w:rsidRPr="00FE345B">
        <w:rPr>
          <w:rFonts w:ascii="Times New Roman" w:cs="Times New Roman" w:hAnsi="Times New Roman"/>
        </w:rPr>
        <w:t>Todas as especificações do objeto contidas na proposta vinculam a Contratada.</w:t>
      </w:r>
    </w:p>
    <w:p w14:paraId="1D5180AA" w14:textId="77777777" w:rsidP="00FE345B" w:rsidR="00FE345B" w:rsidRDefault="00FE345B" w:rsidRPr="00FE345B">
      <w:pPr>
        <w:pStyle w:val="PargrafodaLista"/>
        <w:numPr>
          <w:ilvl w:val="0"/>
          <w:numId w:val="3"/>
        </w:numPr>
        <w:jc w:val="both"/>
        <w:rPr>
          <w:rFonts w:ascii="Times New Roman" w:cs="Times New Roman" w:hAnsi="Times New Roman"/>
        </w:rPr>
      </w:pPr>
      <w:r w:rsidRPr="00FE345B">
        <w:rPr>
          <w:rFonts w:ascii="Times New Roman" w:cs="Times New Roman" w:hAnsi="Times New Roman"/>
        </w:rPr>
        <w:t>Nos valores propostos estarão inclusos todos os custos operacionais, encargos previdenciários, trabalhistas, tributários, comerciais e quaisquer outros que incidam direta ou indiretamente no fornecimento dos bens.</w:t>
      </w:r>
    </w:p>
    <w:p w14:paraId="5AC1BC38" w14:textId="77777777" w:rsidP="00FE345B" w:rsidR="00FE345B" w:rsidRDefault="00FE345B" w:rsidRPr="00FE345B">
      <w:pPr>
        <w:pStyle w:val="PargrafodaLista"/>
        <w:numPr>
          <w:ilvl w:val="0"/>
          <w:numId w:val="3"/>
        </w:numPr>
        <w:jc w:val="both"/>
        <w:rPr>
          <w:rFonts w:ascii="Times New Roman" w:cs="Times New Roman" w:hAnsi="Times New Roman"/>
        </w:rPr>
      </w:pPr>
      <w:r w:rsidRPr="00FE345B">
        <w:rPr>
          <w:rFonts w:ascii="Times New Roman" w:cs="Times New Roman" w:hAnsi="Times New Roman"/>
        </w:rPr>
        <w:t>Os preços ofertados, tanto na proposta inicial, quanto na etapa de lances, serão de exclusiva responsabilidade do licitante, não lhe assistindo o direito de pleitear qualquer alteração, sob alegação de erro, omissão ou qualquer outro pretexto.</w:t>
      </w:r>
    </w:p>
    <w:p w14:paraId="555E8E9A" w14:textId="77777777" w:rsidP="00FE345B" w:rsidR="00FE345B" w:rsidRDefault="00FE345B" w:rsidRPr="00FE345B">
      <w:pPr>
        <w:pStyle w:val="PargrafodaLista"/>
        <w:numPr>
          <w:ilvl w:val="0"/>
          <w:numId w:val="3"/>
        </w:numPr>
        <w:jc w:val="both"/>
        <w:rPr>
          <w:rFonts w:ascii="Times New Roman" w:cs="Times New Roman" w:hAnsi="Times New Roman"/>
        </w:rPr>
      </w:pPr>
      <w:r w:rsidRPr="00FE345B">
        <w:rPr>
          <w:rFonts w:ascii="Times New Roman" w:cs="Times New Roman" w:hAnsi="Times New Roman"/>
        </w:rPr>
        <w:lastRenderedPageBreak/>
        <w:t xml:space="preserve">O prazo de validade da proposta não será inferior a 60 (sessenta) dias, a contar da data de sua apresentação. </w:t>
      </w:r>
    </w:p>
    <w:p w14:paraId="1863DD04" w14:textId="77777777" w:rsidP="00FE345B" w:rsidR="00FE345B" w:rsidRDefault="00FE345B" w:rsidRPr="00FE345B">
      <w:pPr>
        <w:pStyle w:val="PargrafodaLista"/>
        <w:numPr>
          <w:ilvl w:val="0"/>
          <w:numId w:val="3"/>
        </w:numPr>
        <w:jc w:val="both"/>
        <w:rPr>
          <w:rFonts w:ascii="Times New Roman" w:cs="Times New Roman" w:hAnsi="Times New Roman"/>
        </w:rPr>
      </w:pPr>
      <w:r w:rsidRPr="00FE345B">
        <w:rPr>
          <w:rFonts w:ascii="Times New Roman" w:cs="Times New Roman" w:hAnsi="Times New Roman"/>
        </w:rPr>
        <w:t>O licitante deverá declarar, para cada item, em campo próprio do sistema BNC, se o produto ofertado é manufaturado nacional beneficiado por um dos critérios de margem de preferência indicados no Termo de Referência.</w:t>
      </w:r>
    </w:p>
    <w:p w14:paraId="4A22AB35" w14:textId="77777777" w:rsidP="00FE345B" w:rsidR="00FE345B" w:rsidRDefault="00FE345B" w:rsidRPr="00FE345B">
      <w:pPr>
        <w:pStyle w:val="PargrafodaLista"/>
        <w:numPr>
          <w:ilvl w:val="0"/>
          <w:numId w:val="3"/>
        </w:numPr>
        <w:jc w:val="both"/>
        <w:rPr>
          <w:rFonts w:ascii="Times New Roman" w:cs="Times New Roman" w:hAnsi="Times New Roman"/>
        </w:rPr>
      </w:pPr>
      <w:r w:rsidRPr="00FE345B">
        <w:rPr>
          <w:rFonts w:ascii="Times New Roman" w:cs="Times New Roman" w:hAnsi="Times New Roman"/>
        </w:rPr>
        <w:t>Os licitantes devem respeitar os preços máximos estabelecidos nas normas de regência de contratações públicas federais, quando participarem de licitações públicas;</w:t>
      </w:r>
    </w:p>
    <w:p w14:paraId="04CFA1D4" w14:textId="77777777" w:rsidP="00FE345B" w:rsidR="00FE345B" w:rsidRDefault="00FE345B" w:rsidRPr="00FE345B">
      <w:pPr>
        <w:pStyle w:val="PargrafodaLista"/>
        <w:numPr>
          <w:ilvl w:val="0"/>
          <w:numId w:val="17"/>
        </w:numPr>
        <w:rPr>
          <w:rFonts w:ascii="Times New Roman" w:cs="Times New Roman" w:hAnsi="Times New Roman"/>
        </w:rPr>
      </w:pPr>
      <w:r w:rsidRPr="00FE345B">
        <w:rPr>
          <w:rFonts w:ascii="Times New Roman" w:cs="Times New Roman" w:hAnsi="Times New Roman"/>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6E1A8401" w14:textId="11C4E68A" w:rsidP="00FE345B" w:rsidR="00FE345B" w:rsidRDefault="00FE345B">
      <w:pPr>
        <w:jc w:val="both"/>
        <w:rPr>
          <w:rFonts w:ascii="Times New Roman" w:cs="Times New Roman" w:hAnsi="Times New Roman"/>
          <w:b/>
          <w:bCs/>
        </w:rPr>
      </w:pPr>
      <w:r>
        <w:rPr>
          <w:rFonts w:ascii="Times New Roman" w:cs="Times New Roman" w:hAnsi="Times New Roman"/>
          <w:b/>
          <w:bCs/>
        </w:rPr>
        <w:t>7 – Da abertura da sessão, classificação das propostas e formulação de lances:</w:t>
      </w:r>
    </w:p>
    <w:p w14:paraId="46A757C4" w14:textId="77777777" w:rsidP="00FE345B" w:rsidR="00FE345B" w:rsidRDefault="00FE345B" w:rsidRPr="00FE345B">
      <w:pPr>
        <w:pStyle w:val="PargrafodaLista"/>
        <w:numPr>
          <w:ilvl w:val="0"/>
          <w:numId w:val="19"/>
        </w:numPr>
        <w:rPr>
          <w:rFonts w:ascii="Times New Roman" w:cs="Times New Roman" w:hAnsi="Times New Roman"/>
        </w:rPr>
      </w:pPr>
      <w:r w:rsidRPr="00FE345B">
        <w:rPr>
          <w:rFonts w:ascii="Times New Roman" w:cs="Times New Roman" w:hAnsi="Times New Roman"/>
        </w:rPr>
        <w:t>A abertura da presente licitação dar-se-á em sessão pública, por meio de sistema eletrônico, na data, horário e local indicados neste Edital.</w:t>
      </w:r>
    </w:p>
    <w:p w14:paraId="57F6CF7D" w14:textId="0B8B10FC" w:rsidP="00FE345B" w:rsidR="00FE345B" w:rsidRDefault="00FE345B">
      <w:pPr>
        <w:pStyle w:val="PargrafodaLista"/>
        <w:numPr>
          <w:ilvl w:val="0"/>
          <w:numId w:val="19"/>
        </w:numPr>
        <w:jc w:val="both"/>
        <w:rPr>
          <w:rFonts w:ascii="Times New Roman" w:cs="Times New Roman" w:hAnsi="Times New Roman"/>
        </w:rPr>
      </w:pPr>
      <w:r w:rsidRPr="00FE345B">
        <w:rPr>
          <w:rFonts w:ascii="Times New Roman" w:cs="Times New Roman" w:hAnsi="Times New Roman"/>
        </w:rPr>
        <w:t>O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08D2BBB4" w14:textId="77777777" w:rsidP="00FE345B" w:rsidR="00FE345B" w:rsidRDefault="00FE345B" w:rsidRPr="00FE345B">
      <w:pPr>
        <w:pStyle w:val="PargrafodaLista"/>
        <w:numPr>
          <w:ilvl w:val="0"/>
          <w:numId w:val="19"/>
        </w:numPr>
        <w:rPr>
          <w:rFonts w:ascii="Times New Roman" w:cs="Times New Roman" w:hAnsi="Times New Roman"/>
        </w:rPr>
      </w:pPr>
      <w:r w:rsidRPr="00FE345B">
        <w:rPr>
          <w:rFonts w:ascii="Times New Roman" w:cs="Times New Roman" w:hAnsi="Times New Roman"/>
        </w:rPr>
        <w:t>Também será desclassificada a proposta que identifique o licitante.</w:t>
      </w:r>
    </w:p>
    <w:p w14:paraId="2728EA8A" w14:textId="2049017C" w:rsidP="00FE345B" w:rsidR="00FE345B" w:rsidRDefault="00FE345B">
      <w:pPr>
        <w:pStyle w:val="PargrafodaLista"/>
        <w:numPr>
          <w:ilvl w:val="0"/>
          <w:numId w:val="19"/>
        </w:numPr>
        <w:jc w:val="both"/>
        <w:rPr>
          <w:rFonts w:ascii="Times New Roman" w:cs="Times New Roman" w:hAnsi="Times New Roman"/>
        </w:rPr>
      </w:pPr>
      <w:r w:rsidRPr="00FE345B">
        <w:rPr>
          <w:rFonts w:ascii="Times New Roman" w:cs="Times New Roman" w:hAnsi="Times New Roman"/>
        </w:rPr>
        <w:t>A desclassificação será sempre fundamentada e registrada no sistema, com acompanhamento em tempo real por todos os participantes.</w:t>
      </w:r>
    </w:p>
    <w:p w14:paraId="7F361AD0" w14:textId="77777777" w:rsidP="00FE345B" w:rsidR="00FE345B" w:rsidRDefault="00FE345B" w:rsidRPr="00FE345B">
      <w:pPr>
        <w:pStyle w:val="PargrafodaLista"/>
        <w:numPr>
          <w:ilvl w:val="0"/>
          <w:numId w:val="19"/>
        </w:numPr>
        <w:jc w:val="both"/>
        <w:rPr>
          <w:rFonts w:ascii="Times New Roman" w:cs="Times New Roman" w:hAnsi="Times New Roman"/>
        </w:rPr>
      </w:pPr>
      <w:r w:rsidRPr="00FE345B">
        <w:rPr>
          <w:rFonts w:ascii="Times New Roman" w:cs="Times New Roman" w:hAnsi="Times New Roman"/>
        </w:rPr>
        <w:t>A não desclassificação da proposta não impede o seu julgamento definitivo em sentido contrário, levado a efeito na fase de aceitação.</w:t>
      </w:r>
    </w:p>
    <w:p w14:paraId="59AFAB40" w14:textId="77777777" w:rsidP="00FE345B" w:rsidR="00FE345B" w:rsidRDefault="00FE345B" w:rsidRPr="00FE345B">
      <w:pPr>
        <w:pStyle w:val="PargrafodaLista"/>
        <w:numPr>
          <w:ilvl w:val="0"/>
          <w:numId w:val="19"/>
        </w:numPr>
        <w:jc w:val="both"/>
        <w:rPr>
          <w:rFonts w:ascii="Times New Roman" w:cs="Times New Roman" w:hAnsi="Times New Roman"/>
        </w:rPr>
      </w:pPr>
      <w:r w:rsidRPr="00FE345B">
        <w:rPr>
          <w:rFonts w:ascii="Times New Roman" w:cs="Times New Roman" w:hAnsi="Times New Roman"/>
        </w:rPr>
        <w:t>O sistema ordenará automaticamente as propostas classificadas, sendo que somente estas participarão da fase de lances.</w:t>
      </w:r>
    </w:p>
    <w:p w14:paraId="4349A2AC" w14:textId="77777777" w:rsidP="00FE345B" w:rsidR="00FE345B" w:rsidRDefault="00FE345B" w:rsidRPr="00FE345B">
      <w:pPr>
        <w:pStyle w:val="PargrafodaLista"/>
        <w:numPr>
          <w:ilvl w:val="0"/>
          <w:numId w:val="19"/>
        </w:numPr>
        <w:jc w:val="both"/>
        <w:rPr>
          <w:rFonts w:ascii="Times New Roman" w:cs="Times New Roman" w:hAnsi="Times New Roman"/>
        </w:rPr>
      </w:pPr>
      <w:r w:rsidRPr="00FE345B">
        <w:rPr>
          <w:rFonts w:ascii="Times New Roman" w:cs="Times New Roman" w:hAnsi="Times New Roman"/>
        </w:rPr>
        <w:t>O sistema disponibilizará campo próprio para troca de mensagens entre o Agente de Contratação e os licitantes.</w:t>
      </w:r>
    </w:p>
    <w:p w14:paraId="7AF273F4" w14:textId="77777777" w:rsidP="00FE345B" w:rsidR="00FE345B" w:rsidRDefault="00FE345B" w:rsidRPr="00FE345B">
      <w:pPr>
        <w:pStyle w:val="PargrafodaLista"/>
        <w:numPr>
          <w:ilvl w:val="0"/>
          <w:numId w:val="19"/>
        </w:numPr>
        <w:jc w:val="both"/>
        <w:rPr>
          <w:rFonts w:ascii="Times New Roman" w:cs="Times New Roman" w:hAnsi="Times New Roman"/>
        </w:rPr>
      </w:pPr>
      <w:r w:rsidRPr="00FE345B">
        <w:rPr>
          <w:rFonts w:ascii="Times New Roman" w:cs="Times New Roman" w:hAnsi="Times New Roman"/>
        </w:rPr>
        <w:t xml:space="preserve"> Iniciada a etapa competitiva, os licitantes deverão encaminhar lances exclusivamente por meio do sistema eletrônico, sendo imediatamente informados do seu recebimento e do valor consignado no registro. </w:t>
      </w:r>
    </w:p>
    <w:p w14:paraId="4AAE25A2" w14:textId="77777777" w:rsidP="00FE345B" w:rsidR="00FE345B" w:rsidRDefault="00FE345B" w:rsidRPr="00FE345B">
      <w:pPr>
        <w:pStyle w:val="PargrafodaLista"/>
        <w:numPr>
          <w:ilvl w:val="0"/>
          <w:numId w:val="20"/>
        </w:numPr>
        <w:rPr>
          <w:rFonts w:ascii="Times New Roman" w:cs="Times New Roman" w:hAnsi="Times New Roman"/>
        </w:rPr>
      </w:pPr>
      <w:r w:rsidRPr="00FE345B">
        <w:rPr>
          <w:rFonts w:ascii="Times New Roman" w:cs="Times New Roman" w:hAnsi="Times New Roman"/>
        </w:rPr>
        <w:t xml:space="preserve">O lance deverá ser ofertado pelo </w:t>
      </w:r>
      <w:r w:rsidRPr="00FE345B">
        <w:rPr>
          <w:rFonts w:ascii="Times New Roman" w:cs="Times New Roman" w:hAnsi="Times New Roman"/>
          <w:color w:val="EE0000"/>
        </w:rPr>
        <w:t>valor total do item</w:t>
      </w:r>
      <w:r w:rsidRPr="00FE345B">
        <w:rPr>
          <w:rFonts w:ascii="Times New Roman" w:cs="Times New Roman" w:hAnsi="Times New Roman"/>
        </w:rPr>
        <w:t>.</w:t>
      </w:r>
    </w:p>
    <w:p w14:paraId="3BDD1C35" w14:textId="77777777" w:rsidP="00FE345B" w:rsidR="00FE345B" w:rsidRDefault="00FE345B" w:rsidRPr="00FE345B">
      <w:pPr>
        <w:pStyle w:val="PargrafodaLista"/>
        <w:numPr>
          <w:ilvl w:val="0"/>
          <w:numId w:val="19"/>
        </w:numPr>
        <w:jc w:val="both"/>
        <w:rPr>
          <w:rFonts w:ascii="Times New Roman" w:cs="Times New Roman" w:hAnsi="Times New Roman"/>
        </w:rPr>
      </w:pPr>
      <w:r w:rsidRPr="00FE345B">
        <w:rPr>
          <w:rFonts w:ascii="Times New Roman" w:cs="Times New Roman" w:hAnsi="Times New Roman"/>
        </w:rPr>
        <w:lastRenderedPageBreak/>
        <w:t>Os licitantes poderão oferecer lances sucessivos, observando o horário fixado para abertura da sessão e as regras estabelecidas no Edital.</w:t>
      </w:r>
    </w:p>
    <w:p w14:paraId="2C8FECE7" w14:textId="77777777" w:rsidP="00FE345B" w:rsidR="00FE345B" w:rsidRDefault="00FE345B" w:rsidRPr="00FE345B">
      <w:pPr>
        <w:pStyle w:val="PargrafodaLista"/>
        <w:numPr>
          <w:ilvl w:val="0"/>
          <w:numId w:val="19"/>
        </w:numPr>
        <w:jc w:val="both"/>
        <w:rPr>
          <w:rFonts w:ascii="Times New Roman" w:cs="Times New Roman" w:hAnsi="Times New Roman"/>
        </w:rPr>
      </w:pPr>
      <w:r w:rsidRPr="00FE345B">
        <w:rPr>
          <w:rFonts w:ascii="Times New Roman" w:cs="Times New Roman" w:hAnsi="Times New Roman"/>
        </w:rPr>
        <w:t>O licitante somente poderá oferecer lance de valor inferior ao último por ele ofertado e registrado pelo sistema.</w:t>
      </w:r>
    </w:p>
    <w:p w14:paraId="288036FB" w14:textId="77777777" w:rsidP="00FE345B" w:rsidR="00FE345B" w:rsidRDefault="00FE345B" w:rsidRPr="00FE345B">
      <w:pPr>
        <w:pStyle w:val="PargrafodaLista"/>
        <w:numPr>
          <w:ilvl w:val="0"/>
          <w:numId w:val="19"/>
        </w:numPr>
        <w:jc w:val="both"/>
        <w:rPr>
          <w:rFonts w:ascii="Times New Roman" w:cs="Times New Roman" w:hAnsi="Times New Roman"/>
        </w:rPr>
      </w:pPr>
      <w:r w:rsidRPr="00FE345B">
        <w:rPr>
          <w:rFonts w:ascii="Times New Roman" w:cs="Times New Roman" w:hAnsi="Times New Roman"/>
        </w:rPr>
        <w:t>Não haverá intervalo mínimo de diferença de valores entre os lances, que incidirá tanto em relação aos lances intermediários quanto em relação à proposta que cobrir a melhor oferta.</w:t>
      </w:r>
    </w:p>
    <w:p w14:paraId="59CA0596" w14:textId="02627349" w:rsidP="00FE345B" w:rsidR="00FE345B" w:rsidRDefault="00FE345B" w:rsidRPr="00FE345B">
      <w:pPr>
        <w:pStyle w:val="PargrafodaLista"/>
        <w:numPr>
          <w:ilvl w:val="0"/>
          <w:numId w:val="19"/>
        </w:numPr>
        <w:jc w:val="both"/>
        <w:rPr>
          <w:rFonts w:ascii="Times New Roman" w:cs="Times New Roman" w:hAnsi="Times New Roman"/>
        </w:rPr>
      </w:pPr>
      <w:r w:rsidRPr="00FE345B">
        <w:rPr>
          <w:rFonts w:ascii="Times New Roman" w:cs="Times New Roman" w:hAnsi="Times New Roman"/>
        </w:rPr>
        <w:t xml:space="preserve">O intervalo entre os lances enviados pelo mesmo licitante poderá variar conforme </w:t>
      </w:r>
      <w:r>
        <w:rPr>
          <w:rFonts w:ascii="Times New Roman" w:cs="Times New Roman" w:hAnsi="Times New Roman"/>
        </w:rPr>
        <w:t>a concorrência</w:t>
      </w:r>
      <w:r w:rsidRPr="00FE345B">
        <w:rPr>
          <w:rFonts w:ascii="Times New Roman" w:cs="Times New Roman" w:hAnsi="Times New Roman"/>
        </w:rPr>
        <w:t xml:space="preserve"> e objeto licitado, quando o Agente de Contratação definir uma margem de lance para esse item.</w:t>
      </w:r>
    </w:p>
    <w:p w14:paraId="3645337E" w14:textId="77777777" w:rsidP="00FE345B" w:rsidR="00FE345B" w:rsidRDefault="00FE345B" w:rsidRPr="00FE345B">
      <w:pPr>
        <w:pStyle w:val="PargrafodaLista"/>
        <w:numPr>
          <w:ilvl w:val="0"/>
          <w:numId w:val="19"/>
        </w:numPr>
        <w:jc w:val="both"/>
        <w:rPr>
          <w:rFonts w:ascii="Times New Roman" w:cs="Times New Roman" w:hAnsi="Times New Roman"/>
        </w:rPr>
      </w:pPr>
      <w:r w:rsidRPr="00FE345B">
        <w:rPr>
          <w:rFonts w:ascii="Times New Roman" w:cs="Times New Roman" w:hAnsi="Times New Roman"/>
        </w:rPr>
        <w:t xml:space="preserve">Não serão aceitos dois ou mais lances de mesmo valor, prevalecendo aquele que for recebido e registrado em primeiro lugar. </w:t>
      </w:r>
    </w:p>
    <w:p w14:paraId="17D5471C" w14:textId="77777777" w:rsidP="00FE345B" w:rsidR="00FE345B" w:rsidRDefault="00FE345B" w:rsidRPr="00FE345B">
      <w:pPr>
        <w:pStyle w:val="PargrafodaLista"/>
        <w:numPr>
          <w:ilvl w:val="0"/>
          <w:numId w:val="19"/>
        </w:numPr>
        <w:jc w:val="both"/>
        <w:rPr>
          <w:rFonts w:ascii="Times New Roman" w:cs="Times New Roman" w:hAnsi="Times New Roman"/>
        </w:rPr>
      </w:pPr>
      <w:r w:rsidRPr="00FE345B">
        <w:rPr>
          <w:rFonts w:ascii="Times New Roman" w:cs="Times New Roman" w:hAnsi="Times New Roman"/>
        </w:rPr>
        <w:t xml:space="preserve">Durante o transcurso da sessão pública, os licitantes serão informados, em tempo real, do valor do menor lance registrado, vedada a identificação do licitante. </w:t>
      </w:r>
    </w:p>
    <w:p w14:paraId="638EA003" w14:textId="04913FE7" w:rsidP="00FE345B" w:rsidR="00FE345B" w:rsidRDefault="00FE345B" w:rsidRPr="00FE345B">
      <w:pPr>
        <w:pStyle w:val="PargrafodaLista"/>
        <w:numPr>
          <w:ilvl w:val="0"/>
          <w:numId w:val="19"/>
        </w:numPr>
        <w:rPr>
          <w:rFonts w:ascii="Times New Roman" w:cs="Times New Roman" w:hAnsi="Times New Roman"/>
        </w:rPr>
      </w:pPr>
      <w:r w:rsidRPr="00FE345B">
        <w:rPr>
          <w:rFonts w:ascii="Times New Roman" w:cs="Times New Roman" w:hAnsi="Times New Roman"/>
        </w:rPr>
        <w:t>No caso de desconexão com o Agente de Contratação, no decorrer da etapa competitiva d</w:t>
      </w:r>
      <w:r>
        <w:rPr>
          <w:rFonts w:ascii="Times New Roman" w:cs="Times New Roman" w:hAnsi="Times New Roman"/>
        </w:rPr>
        <w:t>a Concorrência</w:t>
      </w:r>
      <w:r w:rsidRPr="00FE345B">
        <w:rPr>
          <w:rFonts w:ascii="Times New Roman" w:cs="Times New Roman" w:hAnsi="Times New Roman"/>
        </w:rPr>
        <w:t xml:space="preserve">, o sistema eletrônico poderá permanecer acessível aos licitantes para a recepção dos lances. </w:t>
      </w:r>
    </w:p>
    <w:p w14:paraId="3B7E6A7D" w14:textId="35B801E3" w:rsidP="0014345B" w:rsidR="0014345B" w:rsidRDefault="0014345B" w:rsidRPr="0014345B">
      <w:pPr>
        <w:pStyle w:val="PargrafodaLista"/>
        <w:numPr>
          <w:ilvl w:val="0"/>
          <w:numId w:val="19"/>
        </w:numPr>
        <w:rPr>
          <w:rFonts w:ascii="Times New Roman" w:cs="Times New Roman" w:hAnsi="Times New Roman"/>
        </w:rPr>
      </w:pPr>
      <w:r w:rsidRPr="0014345B">
        <w:rPr>
          <w:rFonts w:ascii="Times New Roman" w:cs="Times New Roman" w:hAnsi="Times New Roman"/>
        </w:rPr>
        <w:t xml:space="preserve">Quando a desconexão do sistema eletrônico para o Agente de Contratação persistir por tempo superior a dez minutos, a sessão pública </w:t>
      </w:r>
      <w:r>
        <w:rPr>
          <w:rFonts w:ascii="Times New Roman" w:cs="Times New Roman" w:hAnsi="Times New Roman"/>
        </w:rPr>
        <w:t>poderá ser</w:t>
      </w:r>
      <w:r w:rsidRPr="0014345B">
        <w:rPr>
          <w:rFonts w:ascii="Times New Roman" w:cs="Times New Roman" w:hAnsi="Times New Roman"/>
        </w:rPr>
        <w:t xml:space="preserve"> suspensa e reiniciada somente após decorridas vinte e quatro horas da comunicação do fato pelo Agente de Contratação aos participantes, no sítio eletrônico utilizado para divulgação. </w:t>
      </w:r>
    </w:p>
    <w:p w14:paraId="316FC414" w14:textId="77777777" w:rsidP="0014345B" w:rsidR="0014345B" w:rsidRDefault="0014345B" w:rsidRPr="0014345B">
      <w:pPr>
        <w:pStyle w:val="PargrafodaLista"/>
        <w:numPr>
          <w:ilvl w:val="0"/>
          <w:numId w:val="19"/>
        </w:numPr>
        <w:rPr>
          <w:rFonts w:ascii="Times New Roman" w:cs="Times New Roman" w:hAnsi="Times New Roman"/>
        </w:rPr>
      </w:pPr>
      <w:r w:rsidRPr="0014345B">
        <w:rPr>
          <w:rFonts w:ascii="Times New Roman" w:cs="Times New Roman" w:hAnsi="Times New Roman"/>
        </w:rPr>
        <w:t xml:space="preserve">O Critério de julgamento adotado será </w:t>
      </w:r>
      <w:r w:rsidRPr="0014345B">
        <w:rPr>
          <w:rFonts w:ascii="Times New Roman" w:cs="Times New Roman" w:hAnsi="Times New Roman"/>
          <w:color w:val="EE0000"/>
        </w:rPr>
        <w:t>o menor preço</w:t>
      </w:r>
      <w:r w:rsidRPr="0014345B">
        <w:rPr>
          <w:rFonts w:ascii="Times New Roman" w:cs="Times New Roman" w:hAnsi="Times New Roman"/>
        </w:rPr>
        <w:t xml:space="preserve">, conforme definido neste Edital e seus anexos. </w:t>
      </w:r>
    </w:p>
    <w:p w14:paraId="5B170EF8" w14:textId="77777777" w:rsidP="0014345B" w:rsidR="0014345B" w:rsidRDefault="0014345B" w:rsidRPr="0014345B">
      <w:pPr>
        <w:pStyle w:val="PargrafodaLista"/>
        <w:numPr>
          <w:ilvl w:val="0"/>
          <w:numId w:val="19"/>
        </w:numPr>
        <w:jc w:val="both"/>
        <w:rPr>
          <w:rFonts w:ascii="Times New Roman" w:cs="Times New Roman" w:hAnsi="Times New Roman"/>
        </w:rPr>
      </w:pPr>
      <w:r w:rsidRPr="0014345B">
        <w:rPr>
          <w:rFonts w:ascii="Times New Roman" w:cs="Times New Roman" w:hAnsi="Times New Roman"/>
        </w:rPr>
        <w:t>Caso o licitante não apresente lances, concorrerá com o valor de sua proposta.</w:t>
      </w:r>
    </w:p>
    <w:p w14:paraId="1EA62912" w14:textId="77777777" w:rsidP="0014345B" w:rsidR="0014345B" w:rsidRDefault="0014345B" w:rsidRPr="0014345B">
      <w:pPr>
        <w:pStyle w:val="PargrafodaLista"/>
        <w:numPr>
          <w:ilvl w:val="0"/>
          <w:numId w:val="19"/>
        </w:numPr>
        <w:jc w:val="both"/>
        <w:rPr>
          <w:rFonts w:ascii="Times New Roman" w:cs="Times New Roman" w:hAnsi="Times New Roman"/>
        </w:rPr>
      </w:pPr>
      <w:r w:rsidRPr="0014345B">
        <w:rPr>
          <w:rFonts w:ascii="Times New Roman" w:cs="Times New Roman" w:hAnsi="Times New Roman"/>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14:paraId="67825D5F" w14:textId="77777777" w:rsidP="0014345B" w:rsidR="0014345B" w:rsidRDefault="0014345B" w:rsidRPr="0014345B">
      <w:pPr>
        <w:pStyle w:val="PargrafodaLista"/>
        <w:numPr>
          <w:ilvl w:val="0"/>
          <w:numId w:val="19"/>
        </w:numPr>
        <w:jc w:val="both"/>
        <w:rPr>
          <w:rFonts w:ascii="Times New Roman" w:cs="Times New Roman" w:hAnsi="Times New Roman"/>
        </w:rPr>
      </w:pPr>
      <w:r w:rsidRPr="0014345B">
        <w:rPr>
          <w:rFonts w:ascii="Times New Roman" w:cs="Times New Roman" w:hAnsi="Times New Roman"/>
        </w:rPr>
        <w:t>Nessas condições, as propostas de microempresas e empresas de pequeno porte que se encontrarem na faixa de até 5% (cinco por cento) acima da melhor proposta ou melhor lance serão consideradas empatadas com a primeira colocada.</w:t>
      </w:r>
    </w:p>
    <w:p w14:paraId="0F44EA72" w14:textId="77777777" w:rsidP="0014345B" w:rsidR="0014345B" w:rsidRDefault="0014345B" w:rsidRPr="0014345B">
      <w:pPr>
        <w:pStyle w:val="PargrafodaLista"/>
        <w:numPr>
          <w:ilvl w:val="0"/>
          <w:numId w:val="19"/>
        </w:numPr>
        <w:jc w:val="both"/>
        <w:rPr>
          <w:rFonts w:ascii="Times New Roman" w:cs="Times New Roman" w:hAnsi="Times New Roman"/>
        </w:rPr>
      </w:pPr>
      <w:r w:rsidRPr="0014345B">
        <w:rPr>
          <w:rFonts w:ascii="Times New Roman" w:cs="Times New Roman" w:hAnsi="Times New Roman"/>
        </w:rPr>
        <w:t xml:space="preserve">A melhor classificada nos termos do item anterior terá o direito de encaminhar uma última oferta para desempate, obrigatoriamente em valor inferior ao da </w:t>
      </w:r>
      <w:r w:rsidRPr="0014345B">
        <w:rPr>
          <w:rFonts w:ascii="Times New Roman" w:cs="Times New Roman" w:hAnsi="Times New Roman"/>
        </w:rPr>
        <w:lastRenderedPageBreak/>
        <w:t>primeira colocada, no prazo de 5 (cinco) minutos controlados pelo sistema, contados após a comunicação automática para tanto.</w:t>
      </w:r>
    </w:p>
    <w:p w14:paraId="61E2BE3A" w14:textId="77777777" w:rsidP="0014345B" w:rsidR="0014345B" w:rsidRDefault="0014345B" w:rsidRPr="0014345B">
      <w:pPr>
        <w:pStyle w:val="PargrafodaLista"/>
        <w:numPr>
          <w:ilvl w:val="0"/>
          <w:numId w:val="19"/>
        </w:numPr>
        <w:jc w:val="both"/>
        <w:rPr>
          <w:rFonts w:ascii="Times New Roman" w:cs="Times New Roman" w:hAnsi="Times New Roman"/>
        </w:rPr>
      </w:pPr>
      <w:r w:rsidRPr="0014345B">
        <w:rPr>
          <w:rFonts w:ascii="Times New Roman" w:cs="Times New Roman" w:hAnsi="Times New Roman"/>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35B1EF4" w14:textId="77777777" w:rsidP="0014345B" w:rsidR="0014345B" w:rsidRDefault="0014345B" w:rsidRPr="0014345B">
      <w:pPr>
        <w:pStyle w:val="PargrafodaLista"/>
        <w:numPr>
          <w:ilvl w:val="0"/>
          <w:numId w:val="19"/>
        </w:numPr>
        <w:rPr>
          <w:rFonts w:ascii="Times New Roman" w:cs="Times New Roman" w:hAnsi="Times New Roman"/>
        </w:rPr>
      </w:pPr>
      <w:r w:rsidRPr="0014345B">
        <w:rPr>
          <w:rFonts w:ascii="Times New Roman" w:cs="Times New Roman" w:hAnsi="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55F3184" w14:textId="77777777" w:rsidP="0014345B" w:rsidR="0014345B" w:rsidRDefault="0014345B" w:rsidRPr="0014345B">
      <w:pPr>
        <w:pStyle w:val="PargrafodaLista"/>
        <w:numPr>
          <w:ilvl w:val="0"/>
          <w:numId w:val="19"/>
        </w:numPr>
        <w:rPr>
          <w:rFonts w:ascii="Times New Roman" w:cs="Times New Roman" w:hAnsi="Times New Roman"/>
        </w:rPr>
      </w:pPr>
      <w:r w:rsidRPr="0014345B">
        <w:rPr>
          <w:rFonts w:ascii="Times New Roman" w:cs="Times New Roman" w:hAnsi="Times New Roman"/>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509B4A55" w14:textId="77777777" w:rsidP="0014345B" w:rsidR="0014345B" w:rsidRDefault="0014345B" w:rsidRPr="0014345B">
      <w:pPr>
        <w:pStyle w:val="PargrafodaLista"/>
        <w:numPr>
          <w:ilvl w:val="0"/>
          <w:numId w:val="19"/>
        </w:numPr>
        <w:rPr>
          <w:rFonts w:ascii="Times New Roman" w:cs="Times New Roman" w:hAnsi="Times New Roman"/>
        </w:rPr>
      </w:pPr>
      <w:r w:rsidRPr="0014345B">
        <w:rPr>
          <w:rFonts w:ascii="Times New Roman" w:cs="Times New Roman" w:hAnsi="Times New Roman"/>
        </w:rPr>
        <w:t>A ordem de apresentação pelos licitantes é utilizada como um dos critérios de classificação, de maneira que só poderá haver empate entre propostas iguais (não seguidas de lances), ou entre lances finais da fase fechada do modo de disputa aberto.</w:t>
      </w:r>
    </w:p>
    <w:p w14:paraId="386AE792" w14:textId="77777777" w:rsidP="0014345B" w:rsidR="0014345B" w:rsidRDefault="0014345B" w:rsidRPr="0014345B">
      <w:pPr>
        <w:pStyle w:val="PargrafodaLista"/>
        <w:numPr>
          <w:ilvl w:val="0"/>
          <w:numId w:val="19"/>
        </w:numPr>
        <w:rPr>
          <w:rFonts w:ascii="Times New Roman" w:cs="Times New Roman" w:hAnsi="Times New Roman"/>
        </w:rPr>
      </w:pPr>
      <w:r w:rsidRPr="0014345B">
        <w:rPr>
          <w:rFonts w:ascii="Times New Roman" w:cs="Times New Roman" w:hAnsi="Times New Roman"/>
        </w:rPr>
        <w:t>Havendo eventual empate entre propostas ou lances, o critério de desempate será aquele previsto na Lei nº 14.133/2021, assegurando-se a preferência, sucessivamente, aos bens produzidos:</w:t>
      </w:r>
    </w:p>
    <w:p w14:paraId="3F626920" w14:textId="77777777" w:rsidP="0014345B" w:rsidR="0014345B" w:rsidRDefault="0014345B" w:rsidRPr="0014345B">
      <w:pPr>
        <w:pStyle w:val="PargrafodaLista"/>
        <w:numPr>
          <w:ilvl w:val="0"/>
          <w:numId w:val="17"/>
        </w:numPr>
        <w:jc w:val="both"/>
        <w:rPr>
          <w:rFonts w:ascii="Times New Roman" w:cs="Times New Roman" w:hAnsi="Times New Roman"/>
        </w:rPr>
      </w:pPr>
      <w:r w:rsidRPr="0014345B">
        <w:rPr>
          <w:rFonts w:ascii="Times New Roman" w:cs="Times New Roman" w:hAnsi="Times New Roman"/>
        </w:rPr>
        <w:t>no país;</w:t>
      </w:r>
    </w:p>
    <w:p w14:paraId="3D67BFAD" w14:textId="77777777" w:rsidP="0014345B" w:rsidR="0014345B" w:rsidRDefault="0014345B" w:rsidRPr="0014345B">
      <w:pPr>
        <w:pStyle w:val="PargrafodaLista"/>
        <w:numPr>
          <w:ilvl w:val="0"/>
          <w:numId w:val="17"/>
        </w:numPr>
        <w:jc w:val="both"/>
        <w:rPr>
          <w:rFonts w:ascii="Times New Roman" w:cs="Times New Roman" w:hAnsi="Times New Roman"/>
        </w:rPr>
      </w:pPr>
      <w:r w:rsidRPr="0014345B">
        <w:rPr>
          <w:rFonts w:ascii="Times New Roman" w:cs="Times New Roman" w:hAnsi="Times New Roman"/>
        </w:rPr>
        <w:t xml:space="preserve">por empresas brasileiras; </w:t>
      </w:r>
    </w:p>
    <w:p w14:paraId="50311B86" w14:textId="77777777" w:rsidP="0014345B" w:rsidR="0014345B" w:rsidRDefault="0014345B" w:rsidRPr="0014345B">
      <w:pPr>
        <w:pStyle w:val="PargrafodaLista"/>
        <w:numPr>
          <w:ilvl w:val="0"/>
          <w:numId w:val="17"/>
        </w:numPr>
        <w:jc w:val="both"/>
        <w:rPr>
          <w:rFonts w:ascii="Times New Roman" w:cs="Times New Roman" w:hAnsi="Times New Roman"/>
        </w:rPr>
      </w:pPr>
      <w:r w:rsidRPr="0014345B">
        <w:rPr>
          <w:rFonts w:ascii="Times New Roman" w:cs="Times New Roman" w:hAnsi="Times New Roman"/>
        </w:rPr>
        <w:t>por empresas que invistam em pesquisa e no desenvolvimento de tecnologia no País;</w:t>
      </w:r>
    </w:p>
    <w:p w14:paraId="06F9CF0E" w14:textId="77777777" w:rsidP="0014345B" w:rsidR="0014345B" w:rsidRDefault="0014345B" w:rsidRPr="0014345B">
      <w:pPr>
        <w:pStyle w:val="PargrafodaLista"/>
        <w:numPr>
          <w:ilvl w:val="0"/>
          <w:numId w:val="17"/>
        </w:numPr>
        <w:jc w:val="both"/>
        <w:rPr>
          <w:rFonts w:ascii="Times New Roman" w:cs="Times New Roman" w:hAnsi="Times New Roman"/>
        </w:rPr>
      </w:pPr>
      <w:r w:rsidRPr="0014345B">
        <w:rPr>
          <w:rFonts w:ascii="Times New Roman" w:cs="Times New Roman" w:hAnsi="Times New Roman"/>
        </w:rPr>
        <w:t>por empresas que comprovem cumprimento de reserva de cargos prevista em lei para pessoa com deficiência ou para reabilitado da Previdência Social e que atendam às regras de acessibilidade previstas na legislação.</w:t>
      </w:r>
    </w:p>
    <w:p w14:paraId="09A3B177" w14:textId="77777777" w:rsidP="0014345B" w:rsidR="0014345B" w:rsidRDefault="0014345B" w:rsidRPr="0014345B">
      <w:pPr>
        <w:pStyle w:val="PargrafodaLista"/>
        <w:numPr>
          <w:ilvl w:val="0"/>
          <w:numId w:val="19"/>
        </w:numPr>
        <w:rPr>
          <w:rFonts w:ascii="Times New Roman" w:cs="Times New Roman" w:hAnsi="Times New Roman"/>
        </w:rPr>
      </w:pPr>
      <w:r w:rsidRPr="0014345B">
        <w:rPr>
          <w:rFonts w:ascii="Times New Roman" w:cs="Times New Roman" w:hAnsi="Times New Roman"/>
        </w:rPr>
        <w:t xml:space="preserve">Persistindo o empate, a proposta vencedora será sorteada pelo sistema eletrônico dentre as propostas empatadas. </w:t>
      </w:r>
    </w:p>
    <w:p w14:paraId="107B253C" w14:textId="77777777" w:rsidP="0014345B" w:rsidR="0014345B" w:rsidRDefault="0014345B" w:rsidRPr="0014345B">
      <w:pPr>
        <w:pStyle w:val="PargrafodaLista"/>
        <w:numPr>
          <w:ilvl w:val="0"/>
          <w:numId w:val="19"/>
        </w:numPr>
        <w:rPr>
          <w:rFonts w:ascii="Times New Roman" w:cs="Times New Roman" w:hAnsi="Times New Roman"/>
        </w:rPr>
      </w:pPr>
      <w:r w:rsidRPr="0014345B">
        <w:rPr>
          <w:rFonts w:ascii="Times New Roman" w:cs="Times New Roman" w:hAnsi="Times New Roman"/>
        </w:rPr>
        <w:t>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3E0FFDAC" w14:textId="77777777" w:rsidP="0014345B" w:rsidR="0014345B" w:rsidRDefault="0014345B" w:rsidRPr="0014345B">
      <w:pPr>
        <w:pStyle w:val="PargrafodaLista"/>
        <w:numPr>
          <w:ilvl w:val="0"/>
          <w:numId w:val="19"/>
        </w:numPr>
        <w:rPr>
          <w:rFonts w:ascii="Times New Roman" w:cs="Times New Roman" w:hAnsi="Times New Roman"/>
        </w:rPr>
      </w:pPr>
      <w:r w:rsidRPr="0014345B">
        <w:rPr>
          <w:rFonts w:ascii="Times New Roman" w:cs="Times New Roman" w:hAnsi="Times New Roman"/>
        </w:rPr>
        <w:t>A negociação será realizada por meio do sistema, podendo ser acompanhada pelos demais licitantes.</w:t>
      </w:r>
    </w:p>
    <w:p w14:paraId="07FA59A5" w14:textId="744E74CD" w:rsidP="0014345B" w:rsidR="0014345B" w:rsidRDefault="0014345B" w:rsidRPr="0014345B">
      <w:pPr>
        <w:pStyle w:val="PargrafodaLista"/>
        <w:numPr>
          <w:ilvl w:val="0"/>
          <w:numId w:val="19"/>
        </w:numPr>
        <w:rPr>
          <w:rFonts w:ascii="Times New Roman" w:cs="Times New Roman" w:hAnsi="Times New Roman"/>
        </w:rPr>
      </w:pPr>
      <w:r w:rsidRPr="0014345B">
        <w:rPr>
          <w:rFonts w:ascii="Times New Roman" w:cs="Times New Roman" w:hAnsi="Times New Roman"/>
        </w:rPr>
        <w:lastRenderedPageBreak/>
        <w:t>O Agente de Contratação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r>
        <w:rPr>
          <w:rFonts w:ascii="Times New Roman" w:cs="Times New Roman" w:hAnsi="Times New Roman"/>
        </w:rPr>
        <w:t xml:space="preserve">, para o e-mail </w:t>
      </w:r>
      <w:hyperlink r:id="rId10" w:history="true">
        <w:r w:rsidRPr="00967A39">
          <w:rPr>
            <w:rStyle w:val="Hyperlink"/>
            <w:rFonts w:ascii="Times New Roman" w:cs="Times New Roman" w:hAnsi="Times New Roman"/>
          </w:rPr>
          <w:t>contratacoes@palmeira.sc.gov.br</w:t>
        </w:r>
      </w:hyperlink>
      <w:r>
        <w:rPr>
          <w:rFonts w:ascii="Times New Roman" w:cs="Times New Roman" w:hAnsi="Times New Roman"/>
        </w:rPr>
        <w:t xml:space="preserve"> com cópia para </w:t>
      </w:r>
      <w:hyperlink r:id="rId11" w:history="true">
        <w:r w:rsidRPr="00967A39">
          <w:rPr>
            <w:rStyle w:val="Hyperlink"/>
            <w:rFonts w:ascii="Times New Roman" w:cs="Times New Roman" w:hAnsi="Times New Roman"/>
          </w:rPr>
          <w:t>licitacoes@palmeira.sc.gov.br</w:t>
        </w:r>
      </w:hyperlink>
      <w:r>
        <w:rPr>
          <w:rFonts w:ascii="Times New Roman" w:cs="Times New Roman" w:hAnsi="Times New Roman"/>
        </w:rPr>
        <w:t xml:space="preserve"> . </w:t>
      </w:r>
    </w:p>
    <w:p w14:paraId="5DC7529A" w14:textId="77777777" w:rsidP="0014345B" w:rsidR="0014345B" w:rsidRDefault="0014345B" w:rsidRPr="0014345B">
      <w:pPr>
        <w:pStyle w:val="PargrafodaLista"/>
        <w:numPr>
          <w:ilvl w:val="0"/>
          <w:numId w:val="19"/>
        </w:numPr>
        <w:rPr>
          <w:rFonts w:ascii="Times New Roman" w:cs="Times New Roman" w:hAnsi="Times New Roman"/>
        </w:rPr>
      </w:pPr>
      <w:r w:rsidRPr="0014345B">
        <w:rPr>
          <w:rFonts w:ascii="Times New Roman" w:cs="Times New Roman" w:hAnsi="Times New Roman"/>
        </w:rPr>
        <w:t>Após a negociação do preço, o Agente de Contratação iniciará a fase de aceitação e julgamento da proposta.</w:t>
      </w:r>
    </w:p>
    <w:p w14:paraId="19340C3B" w14:textId="2327B61C" w:rsidP="0014345B" w:rsidR="00FE345B" w:rsidRDefault="0014345B">
      <w:pPr>
        <w:jc w:val="both"/>
        <w:rPr>
          <w:rFonts w:ascii="Times New Roman" w:cs="Times New Roman" w:hAnsi="Times New Roman"/>
          <w:b/>
          <w:bCs/>
        </w:rPr>
      </w:pPr>
      <w:r>
        <w:rPr>
          <w:rFonts w:ascii="Times New Roman" w:cs="Times New Roman" w:hAnsi="Times New Roman"/>
          <w:b/>
          <w:bCs/>
        </w:rPr>
        <w:t>8 – Da aceitabilidade da proposta vencedora:</w:t>
      </w:r>
    </w:p>
    <w:p w14:paraId="2A314DB1" w14:textId="16217DB9" w:rsidP="0014345B" w:rsidR="0014345B" w:rsidRDefault="0014345B">
      <w:pPr>
        <w:pStyle w:val="PargrafodaLista"/>
        <w:numPr>
          <w:ilvl w:val="0"/>
          <w:numId w:val="23"/>
        </w:numPr>
        <w:jc w:val="both"/>
        <w:rPr>
          <w:rFonts w:ascii="Times New Roman" w:cs="Times New Roman" w:hAnsi="Times New Roman"/>
        </w:rPr>
      </w:pPr>
      <w:r w:rsidRPr="0014345B">
        <w:rPr>
          <w:rFonts w:ascii="Times New Roman" w:cs="Times New Roman" w:hAnsi="Times New Roman"/>
        </w:rPr>
        <w:t>Encerrada a etapa de negociação, o Agente de Contratação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56C2BD1D" w14:textId="37347A20" w:rsidP="0014345B" w:rsidR="0014345B" w:rsidRDefault="0014345B">
      <w:pPr>
        <w:pStyle w:val="PargrafodaLista"/>
        <w:numPr>
          <w:ilvl w:val="0"/>
          <w:numId w:val="23"/>
        </w:numPr>
        <w:jc w:val="both"/>
        <w:rPr>
          <w:rFonts w:ascii="Times New Roman" w:cs="Times New Roman" w:hAnsi="Times New Roman"/>
        </w:rPr>
      </w:pPr>
      <w:r w:rsidRPr="0014345B">
        <w:rPr>
          <w:rFonts w:ascii="Times New Roman" w:cs="Times New Roman" w:hAnsi="Times New Roman"/>
        </w:rPr>
        <w:t>O licitante qualificado como produtor rural pessoa física deverá incluir, na sua proposta, os percentuais das contribuições previstas no art. 176 da Instrução Normativa RFB n. 971, de 2009, em razão do disposto no art. 184, inciso V, sob pena de desclassificação</w:t>
      </w:r>
      <w:r>
        <w:rPr>
          <w:rFonts w:ascii="Times New Roman" w:cs="Times New Roman" w:hAnsi="Times New Roman"/>
        </w:rPr>
        <w:t>.</w:t>
      </w:r>
    </w:p>
    <w:p w14:paraId="29CD131B" w14:textId="17935DF8" w:rsidP="0014345B" w:rsidR="0014345B" w:rsidRDefault="0014345B">
      <w:pPr>
        <w:pStyle w:val="PargrafodaLista"/>
        <w:numPr>
          <w:ilvl w:val="0"/>
          <w:numId w:val="23"/>
        </w:numPr>
        <w:jc w:val="both"/>
        <w:rPr>
          <w:rFonts w:ascii="Times New Roman" w:cs="Times New Roman" w:hAnsi="Times New Roman"/>
        </w:rPr>
      </w:pPr>
      <w:r w:rsidRPr="0014345B">
        <w:rPr>
          <w:rFonts w:ascii="Times New Roman" w:cs="Times New Roman" w:hAnsi="Times New Roman"/>
        </w:rPr>
        <w:t>Será desclassificada a proposta ou o lance vencedor, apresentar preço final superior ao preço máximo fixado (Acórdão nº 1455/2018 -TCU - Plenário), ou que apresentar preço manifestamente inexequível.</w:t>
      </w:r>
    </w:p>
    <w:p w14:paraId="15BA7900" w14:textId="77777777" w:rsidP="0014345B" w:rsidR="0014345B" w:rsidRDefault="0014345B" w:rsidRPr="0014345B">
      <w:pPr>
        <w:pStyle w:val="PargrafodaLista"/>
        <w:numPr>
          <w:ilvl w:val="0"/>
          <w:numId w:val="24"/>
        </w:numPr>
        <w:rPr>
          <w:rFonts w:ascii="Times New Roman" w:cs="Times New Roman" w:hAnsi="Times New Roman"/>
        </w:rPr>
      </w:pPr>
      <w:r w:rsidRPr="0014345B">
        <w:rPr>
          <w:rFonts w:ascii="Times New Roman" w:cs="Times New Roman" w:hAnsi="Times New Roman"/>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064218DC" w14:textId="77777777" w:rsidP="0014345B" w:rsidR="0014345B" w:rsidRDefault="0014345B" w:rsidRPr="0014345B">
      <w:pPr>
        <w:pStyle w:val="PargrafodaLista"/>
        <w:numPr>
          <w:ilvl w:val="0"/>
          <w:numId w:val="23"/>
        </w:numPr>
        <w:rPr>
          <w:rFonts w:ascii="Times New Roman" w:cs="Times New Roman" w:hAnsi="Times New Roman"/>
        </w:rPr>
      </w:pPr>
      <w:r w:rsidRPr="0014345B">
        <w:rPr>
          <w:rFonts w:ascii="Times New Roman" w:cs="Times New Roman" w:hAnsi="Times New Roman"/>
        </w:rPr>
        <w:t>Qualquer interessado poderá requerer que se realizem diligências para aferir a exequibilidade e a legalidade das propostas, devendo apresentar as provas ou os indícios que fundamentam a suspeita;</w:t>
      </w:r>
    </w:p>
    <w:p w14:paraId="0C8F7B88" w14:textId="77777777" w:rsidP="0014345B" w:rsidR="0014345B" w:rsidRDefault="0014345B" w:rsidRPr="0014345B">
      <w:pPr>
        <w:pStyle w:val="PargrafodaLista"/>
        <w:numPr>
          <w:ilvl w:val="0"/>
          <w:numId w:val="23"/>
        </w:numPr>
        <w:rPr>
          <w:rFonts w:ascii="Times New Roman" w:cs="Times New Roman" w:hAnsi="Times New Roman"/>
        </w:rPr>
      </w:pPr>
      <w:r w:rsidRPr="0014345B">
        <w:rPr>
          <w:rFonts w:ascii="Times New Roman" w:cs="Times New Roman" w:hAnsi="Times New Roman"/>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1B945F9" w14:textId="744E28C6" w:rsidP="0014345B" w:rsidR="006C70E3" w:rsidRDefault="006C70E3" w:rsidRPr="006C70E3">
      <w:pPr>
        <w:pStyle w:val="PargrafodaLista"/>
        <w:numPr>
          <w:ilvl w:val="0"/>
          <w:numId w:val="23"/>
        </w:numPr>
        <w:jc w:val="both"/>
        <w:rPr>
          <w:rFonts w:ascii="Times New Roman" w:cs="Times New Roman" w:hAnsi="Times New Roman"/>
        </w:rPr>
      </w:pPr>
      <w:r w:rsidRPr="006C70E3">
        <w:rPr>
          <w:rFonts w:ascii="Times New Roman" w:cs="Times New Roman" w:hAnsi="Times New Roman"/>
        </w:rPr>
        <w:t>O Agente de Contratação poderá convocar o licitante para enviar documento digital complementar, por meio de funcionalidade disponível no sistema ou no e-</w:t>
      </w:r>
      <w:r w:rsidRPr="006C70E3">
        <w:rPr>
          <w:rFonts w:ascii="Times New Roman" w:cs="Times New Roman" w:hAnsi="Times New Roman"/>
        </w:rPr>
        <w:lastRenderedPageBreak/>
        <w:t xml:space="preserve">mail </w:t>
      </w:r>
      <w:hyperlink r:id="rId12" w:history="true">
        <w:r w:rsidRPr="006C70E3">
          <w:rPr>
            <w:rStyle w:val="Hyperlink"/>
            <w:rFonts w:ascii="Times New Roman" w:cs="Times New Roman" w:hAnsi="Times New Roman"/>
          </w:rPr>
          <w:t>contratacoes@palmeira.sc.gov.br</w:t>
        </w:r>
      </w:hyperlink>
      <w:r w:rsidRPr="006C70E3">
        <w:rPr>
          <w:rFonts w:ascii="Times New Roman" w:cs="Times New Roman" w:hAnsi="Times New Roman"/>
        </w:rPr>
        <w:t xml:space="preserve"> com cópia </w:t>
      </w:r>
      <w:r w:rsidR="00440425" w:rsidRPr="006C70E3">
        <w:rPr>
          <w:rFonts w:ascii="Times New Roman" w:cs="Times New Roman" w:hAnsi="Times New Roman"/>
        </w:rPr>
        <w:t>para licitacoes@palmeira.sc.gov.br</w:t>
      </w:r>
      <w:r w:rsidRPr="006C70E3">
        <w:rPr>
          <w:rFonts w:ascii="Times New Roman" w:cs="Times New Roman" w:hAnsi="Times New Roman"/>
        </w:rPr>
        <w:t>, no prazo de 02 horas (duas), sob pena de não aceitação da proposta</w:t>
      </w:r>
      <w:r>
        <w:rPr>
          <w:rFonts w:ascii="Times New Roman" w:cs="Times New Roman" w:hAnsi="Times New Roman"/>
        </w:rPr>
        <w:t>;</w:t>
      </w:r>
    </w:p>
    <w:p w14:paraId="1376ABB5" w14:textId="5CED59E7" w:rsidP="0014345B" w:rsidR="0014345B" w:rsidRDefault="006C70E3">
      <w:pPr>
        <w:pStyle w:val="PargrafodaLista"/>
        <w:numPr>
          <w:ilvl w:val="0"/>
          <w:numId w:val="23"/>
        </w:numPr>
        <w:jc w:val="both"/>
        <w:rPr>
          <w:rFonts w:ascii="Times New Roman" w:cs="Times New Roman" w:hAnsi="Times New Roman"/>
        </w:rPr>
      </w:pPr>
      <w:r w:rsidRPr="006C70E3">
        <w:rPr>
          <w:rFonts w:ascii="Times New Roman" w:cs="Times New Roman" w:hAnsi="Times New Roman"/>
        </w:rPr>
        <w:t>O prazo estabelecido poderá ser prorrogado pelo Agente de Contratação por solicitação escrita e justificada do licitante, formulada antes de findo o prazo, e formalmente aceita pelo Agente de Contratação</w:t>
      </w:r>
      <w:r>
        <w:rPr>
          <w:rFonts w:ascii="Times New Roman" w:cs="Times New Roman" w:hAnsi="Times New Roman"/>
        </w:rPr>
        <w:t>;</w:t>
      </w:r>
    </w:p>
    <w:p w14:paraId="292CE6C6" w14:textId="77777777" w:rsidP="006C70E3" w:rsidR="006C70E3" w:rsidRDefault="006C70E3" w:rsidRPr="006C70E3">
      <w:pPr>
        <w:pStyle w:val="PargrafodaLista"/>
        <w:numPr>
          <w:ilvl w:val="0"/>
          <w:numId w:val="23"/>
        </w:numPr>
        <w:rPr>
          <w:rFonts w:ascii="Times New Roman" w:cs="Times New Roman" w:hAnsi="Times New Roman"/>
        </w:rPr>
      </w:pPr>
      <w:r w:rsidRPr="006C70E3">
        <w:rPr>
          <w:rFonts w:ascii="Times New Roman" w:cs="Times New Roman" w:hAnsi="Times New Roman"/>
        </w:rPr>
        <w:t>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p>
    <w:p w14:paraId="11839CAE" w14:textId="31E16BF4" w:rsidP="006C70E3" w:rsidR="006C70E3" w:rsidRDefault="006C70E3" w:rsidRPr="006C70E3">
      <w:pPr>
        <w:pStyle w:val="PargrafodaLista"/>
        <w:numPr>
          <w:ilvl w:val="0"/>
          <w:numId w:val="24"/>
        </w:numPr>
        <w:rPr>
          <w:rFonts w:ascii="Times New Roman" w:cs="Times New Roman" w:hAnsi="Times New Roman"/>
        </w:rPr>
      </w:pPr>
      <w:r w:rsidRPr="006C70E3">
        <w:rPr>
          <w:rFonts w:ascii="Times New Roman" w:cs="Times New Roman" w:hAnsi="Times New Roman"/>
        </w:rPr>
        <w:t>Caso a compatibilidade com as especificações demandadas, sobretudo quanto a padrões de qualidade e desempenho, não possa ser aferida pelos meios previstos nos subitens acima, o Agente de Contratação exigirá que o licitante classificado em primeiro lugar apresente amostra, sob pena de não aceitação da proposta, no local a ser indicado e dentro de 02 (dois) dias úteis contados da solicitação.</w:t>
      </w:r>
      <w:r>
        <w:rPr>
          <w:rFonts w:ascii="Times New Roman" w:cs="Times New Roman" w:hAnsi="Times New Roman"/>
        </w:rPr>
        <w:t xml:space="preserve"> Este prazo poderá ser prorrogado dependendo da distância da cidade do licitante até o município de Palmeira/SC;</w:t>
      </w:r>
    </w:p>
    <w:p w14:paraId="20F400FF" w14:textId="04C8BE76" w:rsidP="006C70E3" w:rsidR="006C70E3" w:rsidRDefault="006C70E3" w:rsidRPr="006C70E3">
      <w:pPr>
        <w:pStyle w:val="PargrafodaLista"/>
        <w:numPr>
          <w:ilvl w:val="0"/>
          <w:numId w:val="24"/>
        </w:numPr>
        <w:rPr>
          <w:rFonts w:ascii="Times New Roman" w:cs="Times New Roman" w:hAnsi="Times New Roman"/>
        </w:rPr>
      </w:pPr>
      <w:r w:rsidRPr="006C70E3">
        <w:rPr>
          <w:rFonts w:ascii="Times New Roman" w:cs="Times New Roman" w:hAnsi="Times New Roman"/>
        </w:rPr>
        <w:t>Por meio de mensagem no sistema, será divulgado o local e horário de realização do procedimento para a avaliação das amostras, cuja presença será facultada a todos os interessados, incluindo os demais licitantes</w:t>
      </w:r>
      <w:r>
        <w:rPr>
          <w:rFonts w:ascii="Times New Roman" w:cs="Times New Roman" w:hAnsi="Times New Roman"/>
        </w:rPr>
        <w:t>;</w:t>
      </w:r>
    </w:p>
    <w:p w14:paraId="4D160D6B" w14:textId="31D48FA6" w:rsidP="006C70E3" w:rsidR="006C70E3" w:rsidRDefault="006C70E3" w:rsidRPr="006C70E3">
      <w:pPr>
        <w:pStyle w:val="PargrafodaLista"/>
        <w:numPr>
          <w:ilvl w:val="0"/>
          <w:numId w:val="24"/>
        </w:numPr>
        <w:rPr>
          <w:rFonts w:ascii="Times New Roman" w:cs="Times New Roman" w:hAnsi="Times New Roman"/>
        </w:rPr>
      </w:pPr>
      <w:r w:rsidRPr="006C70E3">
        <w:rPr>
          <w:rFonts w:ascii="Times New Roman" w:cs="Times New Roman" w:hAnsi="Times New Roman"/>
        </w:rPr>
        <w:t>Os resultados das avaliações serão divulgados por meio de mensagem no sistema</w:t>
      </w:r>
      <w:r>
        <w:rPr>
          <w:rFonts w:ascii="Times New Roman" w:cs="Times New Roman" w:hAnsi="Times New Roman"/>
        </w:rPr>
        <w:t>;</w:t>
      </w:r>
    </w:p>
    <w:p w14:paraId="74CD4976" w14:textId="77777777" w:rsidP="006C70E3" w:rsidR="006C70E3" w:rsidRDefault="006C70E3" w:rsidRPr="006C70E3">
      <w:pPr>
        <w:pStyle w:val="PargrafodaLista"/>
        <w:numPr>
          <w:ilvl w:val="0"/>
          <w:numId w:val="24"/>
        </w:numPr>
        <w:rPr>
          <w:rFonts w:ascii="Times New Roman" w:cs="Times New Roman" w:hAnsi="Times New Roman"/>
        </w:rPr>
      </w:pPr>
      <w:r w:rsidRPr="006C70E3">
        <w:rPr>
          <w:rFonts w:ascii="Times New Roman" w:cs="Times New Roman" w:hAnsi="Times New Roman"/>
        </w:rPr>
        <w:t>Serão avaliados os seguintes aspectos e padrões mínimos de aceitabilidade: No caso de não haver entrega da amostra ou ocorrer atraso na entrega, sem justificativa aceita pelo Agente de Contratação, ou havendo entrega de amostra fora das especificações previstas neste Edital, a proposta do licitante será recusada.</w:t>
      </w:r>
    </w:p>
    <w:p w14:paraId="7366A74F" w14:textId="77777777" w:rsidP="006C70E3" w:rsidR="006C70E3" w:rsidRDefault="006C70E3" w:rsidRPr="006C70E3">
      <w:pPr>
        <w:pStyle w:val="PargrafodaLista"/>
        <w:numPr>
          <w:ilvl w:val="0"/>
          <w:numId w:val="24"/>
        </w:numPr>
        <w:rPr>
          <w:rFonts w:ascii="Times New Roman" w:cs="Times New Roman" w:hAnsi="Times New Roman"/>
        </w:rPr>
      </w:pPr>
      <w:r w:rsidRPr="006C70E3">
        <w:rPr>
          <w:rFonts w:ascii="Times New Roman" w:cs="Times New Roman" w:hAnsi="Times New Roman"/>
        </w:rPr>
        <w:t xml:space="preserve">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Termo de Referência. </w:t>
      </w:r>
    </w:p>
    <w:p w14:paraId="3E2D2943" w14:textId="57664A75" w:rsidP="006C70E3" w:rsidR="006C70E3" w:rsidRDefault="006C70E3" w:rsidRPr="006C70E3">
      <w:pPr>
        <w:pStyle w:val="PargrafodaLista"/>
        <w:numPr>
          <w:ilvl w:val="0"/>
          <w:numId w:val="24"/>
        </w:numPr>
        <w:rPr>
          <w:rFonts w:ascii="Times New Roman" w:cs="Times New Roman" w:hAnsi="Times New Roman"/>
        </w:rPr>
      </w:pPr>
      <w:r w:rsidRPr="006C70E3">
        <w:rPr>
          <w:rFonts w:ascii="Times New Roman" w:cs="Times New Roman" w:hAnsi="Times New Roman"/>
        </w:rPr>
        <w:lastRenderedPageBreak/>
        <w:t>Os exemplares colocados à disposição da Administração serão tratados como protótipos, podendo ser manuseados e desmontados pela equipe técnica responsável pela análise, não gerando direito a ressarcimento</w:t>
      </w:r>
      <w:r>
        <w:rPr>
          <w:rFonts w:ascii="Times New Roman" w:cs="Times New Roman" w:hAnsi="Times New Roman"/>
        </w:rPr>
        <w:t>;</w:t>
      </w:r>
    </w:p>
    <w:p w14:paraId="528F1974" w14:textId="3E2A2AA0" w:rsidP="006C70E3" w:rsidR="006C70E3" w:rsidRDefault="006C70E3">
      <w:pPr>
        <w:pStyle w:val="PargrafodaLista"/>
        <w:numPr>
          <w:ilvl w:val="0"/>
          <w:numId w:val="24"/>
        </w:numPr>
        <w:jc w:val="both"/>
        <w:rPr>
          <w:rFonts w:ascii="Times New Roman" w:cs="Times New Roman" w:hAnsi="Times New Roman"/>
        </w:rPr>
      </w:pPr>
      <w:r w:rsidRPr="006C70E3">
        <w:rPr>
          <w:rFonts w:ascii="Times New Roman" w:cs="Times New Roman" w:hAnsi="Times New Roman"/>
        </w:rPr>
        <w:t xml:space="preserve">Após a divulgação do resultado final da licitação, as amostras entregues deverão ser recolhidas pelos licitantes no prazo de </w:t>
      </w:r>
      <w:r w:rsidR="00DF2F93" w:rsidRPr="006C70E3">
        <w:rPr>
          <w:rFonts w:ascii="Times New Roman" w:cs="Times New Roman" w:hAnsi="Times New Roman"/>
        </w:rPr>
        <w:t>2 (</w:t>
      </w:r>
      <w:r w:rsidRPr="006C70E3">
        <w:rPr>
          <w:rFonts w:ascii="Times New Roman" w:cs="Times New Roman" w:hAnsi="Times New Roman"/>
        </w:rPr>
        <w:t>dois) dias, após o qual poderão ser descartadas pela Administração, sem direito a ressarcimento</w:t>
      </w:r>
      <w:r>
        <w:rPr>
          <w:rFonts w:ascii="Times New Roman" w:cs="Times New Roman" w:hAnsi="Times New Roman"/>
        </w:rPr>
        <w:t>;</w:t>
      </w:r>
    </w:p>
    <w:p w14:paraId="29BE1E54" w14:textId="4AC5646D" w:rsidP="006C70E3" w:rsidR="006C70E3" w:rsidRDefault="006C70E3" w:rsidRPr="006C70E3">
      <w:pPr>
        <w:pStyle w:val="PargrafodaLista"/>
        <w:numPr>
          <w:ilvl w:val="0"/>
          <w:numId w:val="24"/>
        </w:numPr>
        <w:rPr>
          <w:rFonts w:ascii="Times New Roman" w:cs="Times New Roman" w:hAnsi="Times New Roman"/>
        </w:rPr>
      </w:pPr>
      <w:r w:rsidRPr="006C70E3">
        <w:rPr>
          <w:rFonts w:ascii="Times New Roman" w:cs="Times New Roman" w:hAnsi="Times New Roman"/>
        </w:rPr>
        <w:t xml:space="preserve">Os licitantes deverão colocar à disposição da Administração todas as condições indispensáveis à realização de testes e fornecer, sem ônus, os manuais impressos em língua portuguesa, necessários ao seu perfeito manuseio, quando for </w:t>
      </w:r>
      <w:r>
        <w:rPr>
          <w:rFonts w:ascii="Times New Roman" w:cs="Times New Roman" w:hAnsi="Times New Roman"/>
        </w:rPr>
        <w:t>solicitado;</w:t>
      </w:r>
    </w:p>
    <w:p w14:paraId="66242FAB" w14:textId="31CE69DB" w:rsidP="006C70E3" w:rsidR="006C70E3" w:rsidRDefault="006C70E3" w:rsidRPr="006C70E3">
      <w:pPr>
        <w:pStyle w:val="PargrafodaLista"/>
        <w:numPr>
          <w:ilvl w:val="0"/>
          <w:numId w:val="27"/>
        </w:numPr>
        <w:rPr>
          <w:rFonts w:ascii="Times New Roman" w:cs="Times New Roman" w:hAnsi="Times New Roman"/>
        </w:rPr>
      </w:pPr>
      <w:r w:rsidRPr="006C70E3">
        <w:rPr>
          <w:rFonts w:ascii="Times New Roman" w:cs="Times New Roman" w:hAnsi="Times New Roman"/>
        </w:rPr>
        <w:t>Caso a proposta classificada em primeiro lugar tenha se beneficiado da aplicação da margem de preferência, o Agente de Contratação solicitará ao licitante que envie imediatamente, por meio eletrônico</w:t>
      </w:r>
      <w:r w:rsidR="00E60395">
        <w:rPr>
          <w:rFonts w:ascii="Times New Roman" w:cs="Times New Roman" w:hAnsi="Times New Roman"/>
        </w:rPr>
        <w:t xml:space="preserve"> para o e-mail </w:t>
      </w:r>
      <w:hyperlink r:id="rId13" w:history="true">
        <w:r w:rsidR="00E60395" w:rsidRPr="00967A39">
          <w:rPr>
            <w:rStyle w:val="Hyperlink"/>
            <w:rFonts w:ascii="Times New Roman" w:cs="Times New Roman" w:hAnsi="Times New Roman"/>
          </w:rPr>
          <w:t>contratacoes@palmeira.sc.gov.br</w:t>
        </w:r>
      </w:hyperlink>
      <w:r w:rsidR="00E60395">
        <w:rPr>
          <w:rFonts w:ascii="Times New Roman" w:cs="Times New Roman" w:hAnsi="Times New Roman"/>
        </w:rPr>
        <w:t xml:space="preserve"> com cópia para </w:t>
      </w:r>
      <w:hyperlink r:id="rId14" w:history="true">
        <w:r w:rsidR="00E60395" w:rsidRPr="00967A39">
          <w:rPr>
            <w:rStyle w:val="Hyperlink"/>
            <w:rFonts w:ascii="Times New Roman" w:cs="Times New Roman" w:hAnsi="Times New Roman"/>
          </w:rPr>
          <w:t>licitacoes@palmeira.sc.gov.br</w:t>
        </w:r>
      </w:hyperlink>
      <w:r w:rsidR="00E60395">
        <w:rPr>
          <w:rFonts w:ascii="Times New Roman" w:cs="Times New Roman" w:hAnsi="Times New Roman"/>
        </w:rPr>
        <w:t xml:space="preserve"> </w:t>
      </w:r>
      <w:r w:rsidRPr="006C70E3">
        <w:rPr>
          <w:rFonts w:ascii="Times New Roman" w:cs="Times New Roman" w:hAnsi="Times New Roman"/>
        </w:rPr>
        <w:t>, com posterior encaminhamento por via postal, o documento comprobatório da caracterização do produto manufaturado nacional.</w:t>
      </w:r>
    </w:p>
    <w:p w14:paraId="1A488707" w14:textId="1C8EDB7A" w:rsidP="00E60395" w:rsidR="006C70E3" w:rsidRDefault="00E60395">
      <w:pPr>
        <w:pStyle w:val="PargrafodaLista"/>
        <w:numPr>
          <w:ilvl w:val="0"/>
          <w:numId w:val="27"/>
        </w:numPr>
        <w:rPr>
          <w:rFonts w:ascii="Times New Roman" w:cs="Times New Roman" w:hAnsi="Times New Roman"/>
        </w:rPr>
      </w:pPr>
      <w:r w:rsidRPr="00E60395">
        <w:rPr>
          <w:rFonts w:ascii="Times New Roman" w:cs="Times New Roman" w:hAnsi="Times New Roman"/>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r>
        <w:rPr>
          <w:rFonts w:ascii="Times New Roman" w:cs="Times New Roman" w:hAnsi="Times New Roman"/>
        </w:rPr>
        <w:t>;</w:t>
      </w:r>
    </w:p>
    <w:p w14:paraId="0A0D7ABD" w14:textId="32715FF9" w:rsidP="00E60395" w:rsidR="00E60395" w:rsidRDefault="00E60395">
      <w:pPr>
        <w:pStyle w:val="PargrafodaLista"/>
        <w:numPr>
          <w:ilvl w:val="0"/>
          <w:numId w:val="28"/>
        </w:numPr>
        <w:rPr>
          <w:rFonts w:ascii="Times New Roman" w:cs="Times New Roman" w:hAnsi="Times New Roman"/>
        </w:rPr>
      </w:pPr>
      <w:r w:rsidRPr="00E60395">
        <w:rPr>
          <w:rFonts w:ascii="Times New Roman" w:cs="Times New Roman" w:hAnsi="Times New Roman"/>
        </w:rPr>
        <w:t>Nessa hipótese, bem como em caso de inabilitação do licitante, as propostas serão reclassificadas, para fins de nova aplicação da margem de preferência</w:t>
      </w:r>
      <w:r>
        <w:rPr>
          <w:rFonts w:ascii="Times New Roman" w:cs="Times New Roman" w:hAnsi="Times New Roman"/>
        </w:rPr>
        <w:t>;</w:t>
      </w:r>
    </w:p>
    <w:p w14:paraId="14FF504B" w14:textId="77777777" w:rsidP="00E60395" w:rsidR="00E60395" w:rsidRDefault="00E60395" w:rsidRPr="00E60395">
      <w:pPr>
        <w:pStyle w:val="PargrafodaLista"/>
        <w:numPr>
          <w:ilvl w:val="0"/>
          <w:numId w:val="30"/>
        </w:numPr>
        <w:rPr>
          <w:rFonts w:ascii="Times New Roman" w:cs="Times New Roman" w:hAnsi="Times New Roman"/>
        </w:rPr>
      </w:pPr>
      <w:r w:rsidRPr="00E60395">
        <w:rPr>
          <w:rFonts w:ascii="Times New Roman" w:cs="Times New Roman" w:hAnsi="Times New Roman"/>
        </w:rPr>
        <w:t>Se a proposta ou lance vencedor for desclassificado, o Agente de Contratação examinará a proposta ou lance subsequente, e, assim sucessivamente, na ordem de classificação.</w:t>
      </w:r>
    </w:p>
    <w:p w14:paraId="17D5BBFD" w14:textId="77777777" w:rsidP="00E60395" w:rsidR="00E60395" w:rsidRDefault="00E60395" w:rsidRPr="00E60395">
      <w:pPr>
        <w:pStyle w:val="PargrafodaLista"/>
        <w:numPr>
          <w:ilvl w:val="0"/>
          <w:numId w:val="30"/>
        </w:numPr>
        <w:rPr>
          <w:rFonts w:ascii="Times New Roman" w:cs="Times New Roman" w:hAnsi="Times New Roman"/>
        </w:rPr>
      </w:pPr>
      <w:r w:rsidRPr="00E60395">
        <w:rPr>
          <w:rFonts w:ascii="Times New Roman" w:cs="Times New Roman" w:hAnsi="Times New Roman"/>
        </w:rPr>
        <w:t>Havendo necessidade, o Agente de Contratação suspenderá a sessão, informando no “chat” a nova data e horário para a sua continuidade.</w:t>
      </w:r>
    </w:p>
    <w:p w14:paraId="23FF6C23" w14:textId="77777777" w:rsidP="00284A96" w:rsidR="00284A96" w:rsidRDefault="00284A96" w:rsidRPr="00284A96">
      <w:pPr>
        <w:pStyle w:val="PargrafodaLista"/>
        <w:numPr>
          <w:ilvl w:val="0"/>
          <w:numId w:val="30"/>
        </w:numPr>
        <w:rPr>
          <w:rFonts w:ascii="Times New Roman" w:cs="Times New Roman" w:hAnsi="Times New Roman"/>
        </w:rPr>
      </w:pPr>
      <w:r w:rsidRPr="00284A96">
        <w:rPr>
          <w:rFonts w:ascii="Times New Roman" w:cs="Times New Roman" w:hAnsi="Times New Roman"/>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45B0FDF0" w14:textId="77777777" w:rsidP="00284A96" w:rsidR="00284A96" w:rsidRDefault="00284A96" w:rsidRPr="00284A96">
      <w:pPr>
        <w:pStyle w:val="PargrafodaLista"/>
        <w:numPr>
          <w:ilvl w:val="0"/>
          <w:numId w:val="28"/>
        </w:numPr>
        <w:rPr>
          <w:rFonts w:ascii="Times New Roman" w:cs="Times New Roman" w:hAnsi="Times New Roman"/>
        </w:rPr>
      </w:pPr>
      <w:r w:rsidRPr="00284A96">
        <w:rPr>
          <w:rFonts w:ascii="Times New Roman" w:cs="Times New Roman" w:hAnsi="Times New Roman"/>
        </w:rPr>
        <w:t>Também nas hipóteses em que o Agente de Contratação não aceitar a proposta e passar à subsequente, poderá negociar com o licitante para que seja obtido preço melhor.</w:t>
      </w:r>
    </w:p>
    <w:p w14:paraId="60D966C1" w14:textId="77777777" w:rsidP="00284A96" w:rsidR="00284A96" w:rsidRDefault="00284A96" w:rsidRPr="00284A96">
      <w:pPr>
        <w:pStyle w:val="PargrafodaLista"/>
        <w:numPr>
          <w:ilvl w:val="0"/>
          <w:numId w:val="28"/>
        </w:numPr>
        <w:rPr>
          <w:rFonts w:ascii="Times New Roman" w:cs="Times New Roman" w:hAnsi="Times New Roman"/>
        </w:rPr>
      </w:pPr>
      <w:r w:rsidRPr="00284A96">
        <w:rPr>
          <w:rFonts w:ascii="Times New Roman" w:cs="Times New Roman" w:hAnsi="Times New Roman"/>
        </w:rPr>
        <w:t>A negociação será realizada por meio do sistema, podendo ser acompanhada pelos demais licitantes.</w:t>
      </w:r>
    </w:p>
    <w:p w14:paraId="6045A780" w14:textId="77777777" w:rsidP="00DF2F93" w:rsidR="00DF2F93" w:rsidRDefault="00284A96">
      <w:pPr>
        <w:pStyle w:val="PargrafodaLista"/>
        <w:numPr>
          <w:ilvl w:val="0"/>
          <w:numId w:val="32"/>
        </w:numPr>
        <w:rPr>
          <w:rFonts w:ascii="Times New Roman" w:cs="Times New Roman" w:hAnsi="Times New Roman"/>
        </w:rPr>
      </w:pPr>
      <w:r w:rsidRPr="00284A96">
        <w:rPr>
          <w:rFonts w:ascii="Times New Roman" w:cs="Times New Roman" w:hAnsi="Times New Roman"/>
        </w:rPr>
        <w:lastRenderedPageBreak/>
        <w:t>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de 2006, seguindo-se a disciplina antes estabelecida, se for o caso.</w:t>
      </w:r>
    </w:p>
    <w:p w14:paraId="5457D123" w14:textId="23CF3C36" w:rsidP="00DF2F93" w:rsidR="00DF2F93" w:rsidRDefault="00DF2F93" w:rsidRPr="00DF2F93">
      <w:pPr>
        <w:pStyle w:val="PargrafodaLista"/>
        <w:numPr>
          <w:ilvl w:val="0"/>
          <w:numId w:val="32"/>
        </w:numPr>
        <w:rPr>
          <w:rFonts w:ascii="Times New Roman" w:cs="Times New Roman" w:hAnsi="Times New Roman"/>
        </w:rPr>
      </w:pPr>
      <w:r w:rsidRPr="00DF2F93">
        <w:rPr>
          <w:rFonts w:ascii="Times New Roman" w:cs="Times New Roman" w:hAnsi="Times New Roman"/>
        </w:rPr>
        <w:t>Encerrada a etapa de negociação, o agente de contratação, auxiliado da equipe de apoio, examinará a aceitabilidade da proposta classificada em primeiro lugar, quanto ao objeto e valor, e verificará a habilitação do licitante, decidindo motivadamente a respeito.</w:t>
      </w:r>
    </w:p>
    <w:p w14:paraId="47FF082D" w14:textId="77777777" w:rsidP="00DF2F93" w:rsidR="00DF2F93" w:rsidRDefault="00DF2F93" w:rsidRPr="00DF2F93">
      <w:pPr>
        <w:pStyle w:val="PargrafodaLista"/>
        <w:numPr>
          <w:ilvl w:val="0"/>
          <w:numId w:val="32"/>
        </w:numPr>
        <w:rPr>
          <w:rFonts w:ascii="Times New Roman" w:cs="Times New Roman" w:hAnsi="Times New Roman"/>
        </w:rPr>
      </w:pPr>
      <w:r w:rsidRPr="00DF2F93">
        <w:rPr>
          <w:rFonts w:ascii="Times New Roman" w:cs="Times New Roman" w:hAnsi="Times New Roman"/>
        </w:rPr>
        <w:t>Será desclassificada a proponente que:</w:t>
      </w:r>
    </w:p>
    <w:p w14:paraId="1DE985BC" w14:textId="77777777" w:rsidP="00DF2F93" w:rsidR="00DF2F93" w:rsidRDefault="00DF2F93" w:rsidRPr="00DF2F93">
      <w:pPr>
        <w:pStyle w:val="PargrafodaLista"/>
        <w:numPr>
          <w:ilvl w:val="0"/>
          <w:numId w:val="68"/>
        </w:numPr>
        <w:rPr>
          <w:rFonts w:ascii="Times New Roman" w:cs="Times New Roman" w:hAnsi="Times New Roman"/>
        </w:rPr>
      </w:pPr>
      <w:r w:rsidRPr="00DF2F93">
        <w:rPr>
          <w:rFonts w:ascii="Times New Roman" w:cs="Times New Roman" w:hAnsi="Times New Roman"/>
        </w:rPr>
        <w:t>Deixar de atender a alguma exigência constante deste Edital;</w:t>
      </w:r>
    </w:p>
    <w:p w14:paraId="22BC398B" w14:textId="77777777" w:rsidP="00DF2F93" w:rsidR="00DF2F93" w:rsidRDefault="00DF2F93" w:rsidRPr="00DF2F93">
      <w:pPr>
        <w:pStyle w:val="PargrafodaLista"/>
        <w:numPr>
          <w:ilvl w:val="0"/>
          <w:numId w:val="68"/>
        </w:numPr>
        <w:rPr>
          <w:rFonts w:ascii="Times New Roman" w:cs="Times New Roman" w:hAnsi="Times New Roman"/>
        </w:rPr>
      </w:pPr>
      <w:r w:rsidRPr="00DF2F93">
        <w:rPr>
          <w:rFonts w:ascii="Times New Roman" w:cs="Times New Roman" w:hAnsi="Times New Roman"/>
        </w:rPr>
        <w:t>Apresentar desconformidade com quaisquer outras exigências do edital, desde que insanável.</w:t>
      </w:r>
    </w:p>
    <w:p w14:paraId="29F83E79" w14:textId="77777777" w:rsidP="00DF2F93" w:rsidR="00DF2F93" w:rsidRDefault="00DF2F93" w:rsidRPr="00DF2F93">
      <w:pPr>
        <w:pStyle w:val="PargrafodaLista"/>
        <w:numPr>
          <w:ilvl w:val="0"/>
          <w:numId w:val="68"/>
        </w:numPr>
        <w:rPr>
          <w:rFonts w:ascii="Times New Roman" w:cs="Times New Roman" w:hAnsi="Times New Roman"/>
        </w:rPr>
      </w:pPr>
      <w:r w:rsidRPr="00DF2F93">
        <w:rPr>
          <w:rFonts w:ascii="Times New Roman" w:cs="Times New Roman" w:hAnsi="Times New Roman"/>
        </w:rPr>
        <w:t>Apresentar preços inexequíveis ou permanecerem acima do orçamento estimado para a contratação (artigo 59, inciso III da Lei nº 14.133/2021).</w:t>
      </w:r>
    </w:p>
    <w:p w14:paraId="33816B8B" w14:textId="77777777" w:rsidP="00DF2F93" w:rsidR="00DF2F93" w:rsidRDefault="00DF2F93" w:rsidRPr="00DF2F93">
      <w:pPr>
        <w:pStyle w:val="PargrafodaLista"/>
        <w:numPr>
          <w:ilvl w:val="0"/>
          <w:numId w:val="68"/>
        </w:numPr>
        <w:rPr>
          <w:rFonts w:ascii="Times New Roman" w:cs="Times New Roman" w:hAnsi="Times New Roman"/>
        </w:rPr>
      </w:pPr>
      <w:r w:rsidRPr="00DF2F93">
        <w:rPr>
          <w:rFonts w:ascii="Times New Roman" w:cs="Times New Roman" w:hAnsi="Times New Roman"/>
        </w:rPr>
        <w:t>Não tiverem a exequibilidade da proposta demonstrada, quando exigido pela Administração;</w:t>
      </w:r>
    </w:p>
    <w:p w14:paraId="07078732" w14:textId="28752168" w:rsidP="00DF2F93" w:rsidR="00DF2F93" w:rsidRDefault="00DF2F93" w:rsidRPr="00DF2F93">
      <w:pPr>
        <w:pStyle w:val="PargrafodaLista"/>
        <w:numPr>
          <w:ilvl w:val="0"/>
          <w:numId w:val="32"/>
        </w:numPr>
        <w:rPr>
          <w:rFonts w:ascii="Times New Roman" w:cs="Times New Roman" w:hAnsi="Times New Roman"/>
        </w:rPr>
      </w:pPr>
      <w:r w:rsidRPr="00DF2F93">
        <w:rPr>
          <w:rFonts w:ascii="Times New Roman" w:cs="Times New Roman" w:hAnsi="Times New Roman"/>
        </w:rPr>
        <w:t>Caso entenda necessário, a Agente de Contratação poderá instaurar diligência para fins de aferição de exequibilidade das propostas. Tal diligência poderá ocorrer em qualquer fase da licitação, sendo que a Agente de Contratação poderá determinar que o licitante faça prova de que possui condições de cumprir o objeto do Edital, através:</w:t>
      </w:r>
    </w:p>
    <w:p w14:paraId="46DA3885" w14:textId="77777777" w:rsidP="00DF2F93" w:rsidR="00DF2F93" w:rsidRDefault="00DF2F93" w:rsidRPr="00DF2F93">
      <w:pPr>
        <w:pStyle w:val="PargrafodaLista"/>
        <w:numPr>
          <w:ilvl w:val="0"/>
          <w:numId w:val="70"/>
        </w:numPr>
        <w:rPr>
          <w:rFonts w:ascii="Times New Roman" w:cs="Times New Roman" w:hAnsi="Times New Roman"/>
        </w:rPr>
      </w:pPr>
      <w:r w:rsidRPr="00DF2F93">
        <w:rPr>
          <w:rFonts w:ascii="Times New Roman" w:cs="Times New Roman" w:hAnsi="Times New Roman"/>
        </w:rPr>
        <w:t>Da apresentação de planilha de custos; ou</w:t>
      </w:r>
    </w:p>
    <w:p w14:paraId="3CB7185D" w14:textId="77777777" w:rsidP="00DF2F93" w:rsidR="00DF2F93" w:rsidRDefault="00DF2F93" w:rsidRPr="00DF2F93">
      <w:pPr>
        <w:pStyle w:val="PargrafodaLista"/>
        <w:numPr>
          <w:ilvl w:val="0"/>
          <w:numId w:val="70"/>
        </w:numPr>
        <w:rPr>
          <w:rFonts w:ascii="Times New Roman" w:cs="Times New Roman" w:hAnsi="Times New Roman"/>
        </w:rPr>
      </w:pPr>
      <w:r w:rsidRPr="00DF2F93">
        <w:rPr>
          <w:rFonts w:ascii="Times New Roman" w:cs="Times New Roman" w:hAnsi="Times New Roman"/>
        </w:rPr>
        <w:t>Da comprovação (documentos, notas fiscais, recibos etc.) que o preço proposto é coerente com os de mercado e que tem condições de cumprir com as obrigações assumidas.</w:t>
      </w:r>
    </w:p>
    <w:p w14:paraId="572E7DA7" w14:textId="77777777" w:rsidP="00DF2F93" w:rsidR="00DF2F93" w:rsidRDefault="00DF2F93" w:rsidRPr="00DF2F93">
      <w:pPr>
        <w:pStyle w:val="PargrafodaLista"/>
        <w:numPr>
          <w:ilvl w:val="0"/>
          <w:numId w:val="70"/>
        </w:numPr>
        <w:rPr>
          <w:rFonts w:ascii="Times New Roman" w:cs="Times New Roman" w:hAnsi="Times New Roman"/>
        </w:rPr>
      </w:pPr>
      <w:r w:rsidRPr="00DF2F93">
        <w:rPr>
          <w:rFonts w:ascii="Times New Roman" w:cs="Times New Roman" w:hAnsi="Times New Roman"/>
        </w:rPr>
        <w:t>A diligência servirá como subsídio para decisão da Agente de Contratação sobre a aceitabilidade da proposta apresentada com indício de ser inexequível. Os documentos exigidos deverão ser enviados para o e-mail contratacoes@palmeira.sc.gov.br com cópia para licitacoes@palmeira.sc.gov.br .</w:t>
      </w:r>
    </w:p>
    <w:p w14:paraId="7DDE6654" w14:textId="77777777" w:rsidP="00DF2F93" w:rsidR="00284A96" w:rsidRDefault="00284A96" w:rsidRPr="00DF2F93">
      <w:pPr>
        <w:pStyle w:val="PargrafodaLista"/>
        <w:numPr>
          <w:ilvl w:val="0"/>
          <w:numId w:val="70"/>
        </w:numPr>
        <w:rPr>
          <w:rFonts w:ascii="Times New Roman" w:cs="Times New Roman" w:hAnsi="Times New Roman"/>
        </w:rPr>
      </w:pPr>
      <w:r w:rsidRPr="00DF2F93">
        <w:rPr>
          <w:rFonts w:ascii="Times New Roman" w:cs="Times New Roman" w:hAnsi="Times New Roman"/>
        </w:rPr>
        <w:t xml:space="preserve">Encerrada a análise quanto à aceitação da proposta, o Agente de Contratação verificará a habilitação do licitante, observado o disposto neste Edital. </w:t>
      </w:r>
    </w:p>
    <w:p w14:paraId="57370967" w14:textId="22FBBD15" w:rsidP="00284A96" w:rsidR="00E60395" w:rsidRDefault="00284A96">
      <w:pPr>
        <w:rPr>
          <w:rFonts w:ascii="Times New Roman" w:cs="Times New Roman" w:hAnsi="Times New Roman"/>
          <w:b/>
          <w:bCs/>
        </w:rPr>
      </w:pPr>
      <w:r>
        <w:rPr>
          <w:rFonts w:ascii="Times New Roman" w:cs="Times New Roman" w:hAnsi="Times New Roman"/>
          <w:b/>
          <w:bCs/>
        </w:rPr>
        <w:t>9 – Da habilitação:</w:t>
      </w:r>
    </w:p>
    <w:p w14:paraId="776FB5A5" w14:textId="01463A9B" w:rsidP="00284A96" w:rsidR="00284A96" w:rsidRDefault="00284A96">
      <w:pPr>
        <w:pStyle w:val="PargrafodaLista"/>
        <w:numPr>
          <w:ilvl w:val="0"/>
          <w:numId w:val="33"/>
        </w:numPr>
        <w:rPr>
          <w:rFonts w:ascii="Times New Roman" w:cs="Times New Roman" w:hAnsi="Times New Roman"/>
        </w:rPr>
      </w:pPr>
      <w:r w:rsidRPr="00284A96">
        <w:rPr>
          <w:rFonts w:ascii="Times New Roman" w:cs="Times New Roman" w:hAnsi="Times New Roman"/>
        </w:rPr>
        <w:t xml:space="preserve">Como condição prévia ao exame da documentação de habilitação do licitante detentor da proposta classificada em primeiro lugar, o Agente de Contratação verificará o eventual descumprimento das condições de participação, </w:t>
      </w:r>
      <w:r w:rsidRPr="00284A96">
        <w:rPr>
          <w:rFonts w:ascii="Times New Roman" w:cs="Times New Roman" w:hAnsi="Times New Roman"/>
        </w:rPr>
        <w:lastRenderedPageBreak/>
        <w:t>especialmente quanto à existência de sanção que impeça a participação no certame ou a futura contratação, mediante a consulta aos seguintes cadastros:</w:t>
      </w:r>
    </w:p>
    <w:p w14:paraId="6A759E09" w14:textId="30AC9385" w:rsidP="00284A96" w:rsidR="00284A96" w:rsidRDefault="00284A96">
      <w:pPr>
        <w:pStyle w:val="PargrafodaLista"/>
        <w:numPr>
          <w:ilvl w:val="0"/>
          <w:numId w:val="34"/>
        </w:numPr>
        <w:rPr>
          <w:rFonts w:ascii="Times New Roman" w:cs="Times New Roman" w:hAnsi="Times New Roman"/>
        </w:rPr>
      </w:pPr>
      <w:r w:rsidRPr="00284A96">
        <w:rPr>
          <w:rFonts w:ascii="Times New Roman" w:cs="Times New Roman" w:hAnsi="Times New Roman"/>
        </w:rPr>
        <w:t>Consulta Consolidada de Pessoa Jurídica do Tribunal de Contas da União (</w:t>
      </w:r>
      <w:hyperlink r:id="rId15" w:history="true">
        <w:r w:rsidRPr="00967A39">
          <w:rPr>
            <w:rStyle w:val="Hyperlink"/>
            <w:rFonts w:ascii="Times New Roman" w:cs="Times New Roman" w:hAnsi="Times New Roman"/>
          </w:rPr>
          <w:t>https://certidoes-apf.apps.tcu.gov.br/</w:t>
        </w:r>
      </w:hyperlink>
      <w:r w:rsidRPr="00284A96">
        <w:rPr>
          <w:rFonts w:ascii="Times New Roman" w:cs="Times New Roman" w:hAnsi="Times New Roman"/>
        </w:rPr>
        <w:t>)</w:t>
      </w:r>
    </w:p>
    <w:p w14:paraId="22C1994F" w14:textId="77777777" w:rsidP="00284A96" w:rsidR="00284A96" w:rsidRDefault="00284A96" w:rsidRPr="00284A96">
      <w:pPr>
        <w:pStyle w:val="PargrafodaLista"/>
        <w:numPr>
          <w:ilvl w:val="0"/>
          <w:numId w:val="34"/>
        </w:numPr>
        <w:rPr>
          <w:rFonts w:ascii="Times New Roman" w:cs="Times New Roman" w:hAnsi="Times New Roman"/>
        </w:rPr>
      </w:pPr>
      <w:r w:rsidRPr="00284A96">
        <w:rPr>
          <w:rFonts w:ascii="Times New Roman" w:cs="Times New Roman" w:hAnsi="Times New Roman"/>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52749F6" w14:textId="77777777" w:rsidP="00284A96" w:rsidR="00284A96" w:rsidRDefault="00284A96" w:rsidRPr="00284A96">
      <w:pPr>
        <w:pStyle w:val="PargrafodaLista"/>
        <w:numPr>
          <w:ilvl w:val="0"/>
          <w:numId w:val="34"/>
        </w:numPr>
        <w:rPr>
          <w:rFonts w:ascii="Times New Roman" w:cs="Times New Roman" w:hAnsi="Times New Roman"/>
        </w:rPr>
      </w:pPr>
      <w:r w:rsidRPr="00284A96">
        <w:rPr>
          <w:rFonts w:ascii="Times New Roman" w:cs="Times New Roman" w:hAnsi="Times New Roman"/>
        </w:rPr>
        <w:t>Caso conste na Consulta de Situação do Fornecedor a existência de Ocorrências Impeditivas Indiretas, o gestor diligenciará para verificar se houve fraude por parte das empresas apontadas no Relatório de Ocorrências Impeditivas Indiretas.</w:t>
      </w:r>
    </w:p>
    <w:p w14:paraId="2CB8CA06" w14:textId="77777777" w:rsidP="00284A96" w:rsidR="00284A96" w:rsidRDefault="00284A96" w:rsidRPr="00284A96">
      <w:pPr>
        <w:pStyle w:val="PargrafodaLista"/>
        <w:numPr>
          <w:ilvl w:val="0"/>
          <w:numId w:val="34"/>
        </w:numPr>
        <w:rPr>
          <w:rFonts w:ascii="Times New Roman" w:cs="Times New Roman" w:hAnsi="Times New Roman"/>
        </w:rPr>
      </w:pPr>
      <w:r w:rsidRPr="00284A96">
        <w:rPr>
          <w:rFonts w:ascii="Times New Roman" w:cs="Times New Roman" w:hAnsi="Times New Roman"/>
        </w:rPr>
        <w:t>A tentativa de burla será verificada por meio dos vínculos societários, linhas de fornecimento similares, dentre outros.</w:t>
      </w:r>
    </w:p>
    <w:p w14:paraId="2CAFF830" w14:textId="77777777" w:rsidP="00284A96" w:rsidR="00284A96" w:rsidRDefault="00284A96" w:rsidRPr="00284A96">
      <w:pPr>
        <w:pStyle w:val="PargrafodaLista"/>
        <w:numPr>
          <w:ilvl w:val="0"/>
          <w:numId w:val="34"/>
        </w:numPr>
        <w:rPr>
          <w:rFonts w:ascii="Times New Roman" w:cs="Times New Roman" w:hAnsi="Times New Roman"/>
        </w:rPr>
      </w:pPr>
      <w:r w:rsidRPr="00284A96">
        <w:rPr>
          <w:rFonts w:ascii="Times New Roman" w:cs="Times New Roman" w:hAnsi="Times New Roman"/>
        </w:rPr>
        <w:t>O licitante será convocado para manifestação previamente à sua desclassificação.</w:t>
      </w:r>
    </w:p>
    <w:p w14:paraId="08042E5C" w14:textId="5B4AED4A" w:rsidP="00284A96" w:rsidR="00284A96" w:rsidRDefault="00284A96">
      <w:pPr>
        <w:pStyle w:val="PargrafodaLista"/>
        <w:numPr>
          <w:ilvl w:val="0"/>
          <w:numId w:val="34"/>
        </w:numPr>
        <w:rPr>
          <w:rFonts w:ascii="Times New Roman" w:cs="Times New Roman" w:hAnsi="Times New Roman"/>
        </w:rPr>
      </w:pPr>
      <w:r w:rsidRPr="00284A96">
        <w:rPr>
          <w:rFonts w:ascii="Times New Roman" w:cs="Times New Roman" w:hAnsi="Times New Roman"/>
        </w:rPr>
        <w:t>Constatada a existência de sanção, o Agente de Contratação reputará o licitante inabilitado, por falta de condição de participação</w:t>
      </w:r>
      <w:r>
        <w:rPr>
          <w:rFonts w:ascii="Times New Roman" w:cs="Times New Roman" w:hAnsi="Times New Roman"/>
        </w:rPr>
        <w:t>.</w:t>
      </w:r>
    </w:p>
    <w:p w14:paraId="47708C91" w14:textId="58A9FB81" w:rsidP="00C85C04" w:rsidR="00C85C04" w:rsidRDefault="00284A96">
      <w:pPr>
        <w:pStyle w:val="PargrafodaLista"/>
        <w:numPr>
          <w:ilvl w:val="0"/>
          <w:numId w:val="34"/>
        </w:numPr>
        <w:rPr>
          <w:rFonts w:ascii="Times New Roman" w:cs="Times New Roman" w:hAnsi="Times New Roman"/>
        </w:rPr>
      </w:pPr>
      <w:r w:rsidRPr="00284A96">
        <w:rPr>
          <w:rFonts w:ascii="Times New Roman" w:cs="Times New Roman" w:hAnsi="Times New Roman"/>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21514772" w14:textId="77777777" w:rsidP="00C85C04" w:rsidR="00C85C04" w:rsidRDefault="00C85C04" w:rsidRPr="00C85C04">
      <w:pPr>
        <w:pStyle w:val="PargrafodaLista"/>
        <w:ind w:left="1440"/>
        <w:rPr>
          <w:rFonts w:ascii="Times New Roman" w:cs="Times New Roman" w:hAnsi="Times New Roman"/>
        </w:rPr>
      </w:pPr>
    </w:p>
    <w:p w14:paraId="52EE8861" w14:textId="2E979B0F" w:rsidP="00C85C04" w:rsidR="00284A96" w:rsidRDefault="00C85C04">
      <w:pPr>
        <w:pStyle w:val="PargrafodaLista"/>
        <w:numPr>
          <w:ilvl w:val="0"/>
          <w:numId w:val="35"/>
        </w:numPr>
        <w:jc w:val="both"/>
        <w:rPr>
          <w:rFonts w:ascii="Times New Roman" w:cs="Times New Roman" w:hAnsi="Times New Roman"/>
        </w:rPr>
      </w:pPr>
      <w:r w:rsidRPr="00C85C04">
        <w:rPr>
          <w:rFonts w:ascii="Times New Roman" w:cs="Times New Roman" w:hAnsi="Times New Roman"/>
        </w:rPr>
        <w:t>Havendo a necessidade de envio de documentos de habilitação complementares, necessários à confirmação daqueles exigidos neste Edital e já apresentados, o licitante será convocado a encaminhá-los, em formato digital, via e-mail, no prazo de 02 (duas) horas, sob pena de inabilitação</w:t>
      </w:r>
      <w:r>
        <w:rPr>
          <w:rFonts w:ascii="Times New Roman" w:cs="Times New Roman" w:hAnsi="Times New Roman"/>
        </w:rPr>
        <w:t xml:space="preserve">, para o e-mail </w:t>
      </w:r>
      <w:hyperlink r:id="rId16" w:history="true">
        <w:r w:rsidRPr="00967A39">
          <w:rPr>
            <w:rStyle w:val="Hyperlink"/>
            <w:rFonts w:ascii="Times New Roman" w:cs="Times New Roman" w:hAnsi="Times New Roman"/>
          </w:rPr>
          <w:t>contratacoes@palmeira.sc.gov.br</w:t>
        </w:r>
      </w:hyperlink>
      <w:r>
        <w:rPr>
          <w:rFonts w:ascii="Times New Roman" w:cs="Times New Roman" w:hAnsi="Times New Roman"/>
        </w:rPr>
        <w:t xml:space="preserve"> com cópia para </w:t>
      </w:r>
      <w:hyperlink r:id="rId17" w:history="true">
        <w:r w:rsidRPr="00967A39">
          <w:rPr>
            <w:rStyle w:val="Hyperlink"/>
            <w:rFonts w:ascii="Times New Roman" w:cs="Times New Roman" w:hAnsi="Times New Roman"/>
          </w:rPr>
          <w:t>licitacoes@palmeira.sc.gov.br</w:t>
        </w:r>
      </w:hyperlink>
      <w:r>
        <w:rPr>
          <w:rFonts w:ascii="Times New Roman" w:cs="Times New Roman" w:hAnsi="Times New Roman"/>
        </w:rPr>
        <w:t xml:space="preserve"> . </w:t>
      </w:r>
      <w:r w:rsidRPr="006C70E3">
        <w:rPr>
          <w:rFonts w:ascii="Times New Roman" w:cs="Times New Roman" w:hAnsi="Times New Roman"/>
        </w:rPr>
        <w:t>O prazo estabelecido poderá ser prorrogado pelo Agente de Contratação por solicitação escrita e justificada do licitante, formulada antes de findo o prazo, e formalmente aceita pelo Agente de Contratação</w:t>
      </w:r>
      <w:r>
        <w:rPr>
          <w:rFonts w:ascii="Times New Roman" w:cs="Times New Roman" w:hAnsi="Times New Roman"/>
        </w:rPr>
        <w:t>;</w:t>
      </w:r>
    </w:p>
    <w:p w14:paraId="534361C1" w14:textId="620EE19B" w:rsidP="00C85C04" w:rsidR="00C85C04" w:rsidRDefault="00C85C04">
      <w:pPr>
        <w:pStyle w:val="PargrafodaLista"/>
        <w:numPr>
          <w:ilvl w:val="0"/>
          <w:numId w:val="35"/>
        </w:numPr>
        <w:jc w:val="both"/>
        <w:rPr>
          <w:rFonts w:ascii="Times New Roman" w:cs="Times New Roman" w:hAnsi="Times New Roman"/>
        </w:rPr>
      </w:pPr>
      <w:r w:rsidRPr="00C85C04">
        <w:rPr>
          <w:rFonts w:ascii="Times New Roman" w:cs="Times New Roman" w:hAnsi="Times New Roman"/>
        </w:rPr>
        <w:t>Não serão aceitos documentos de habilitação com indicação de CNPJ/CPF diferentes, salvo aqueles legalmente permitidos</w:t>
      </w:r>
      <w:r>
        <w:rPr>
          <w:rFonts w:ascii="Times New Roman" w:cs="Times New Roman" w:hAnsi="Times New Roman"/>
        </w:rPr>
        <w:t>;</w:t>
      </w:r>
    </w:p>
    <w:p w14:paraId="0D905C51" w14:textId="77777777" w:rsidP="00C85C04" w:rsidR="00C85C04" w:rsidRDefault="00C85C04" w:rsidRPr="00C85C04">
      <w:pPr>
        <w:pStyle w:val="PargrafodaLista"/>
        <w:numPr>
          <w:ilvl w:val="0"/>
          <w:numId w:val="35"/>
        </w:numPr>
        <w:rPr>
          <w:rFonts w:ascii="Times New Roman" w:cs="Times New Roman" w:hAnsi="Times New Roman"/>
        </w:rPr>
      </w:pPr>
      <w:r w:rsidRPr="00C85C04">
        <w:rPr>
          <w:rFonts w:ascii="Times New Roman" w:cs="Times New Roman" w:hAnsi="Times New Roman"/>
        </w:rPr>
        <w:t xml:space="preserve">Se o licitante for a matriz, todos os documentos deverão estar em nome da matriz, e se o licitante for a filial, todos os documentos deverão estar em nome </w:t>
      </w:r>
      <w:r w:rsidRPr="00C85C04">
        <w:rPr>
          <w:rFonts w:ascii="Times New Roman" w:cs="Times New Roman" w:hAnsi="Times New Roman"/>
        </w:rPr>
        <w:lastRenderedPageBreak/>
        <w:t>da filial, exceto aqueles documentos que, pela própria natureza, comprovadamente, forem emitidos somente em nome da matriz.</w:t>
      </w:r>
    </w:p>
    <w:p w14:paraId="187A841B" w14:textId="77777777" w:rsidP="00C85C04" w:rsidR="00C85C04" w:rsidRDefault="00C85C04" w:rsidRPr="00C85C04">
      <w:pPr>
        <w:pStyle w:val="PargrafodaLista"/>
        <w:numPr>
          <w:ilvl w:val="0"/>
          <w:numId w:val="36"/>
        </w:numPr>
        <w:rPr>
          <w:rFonts w:ascii="Times New Roman" w:cs="Times New Roman" w:hAnsi="Times New Roman"/>
        </w:rPr>
      </w:pPr>
      <w:r w:rsidRPr="00C85C04">
        <w:rPr>
          <w:rFonts w:ascii="Times New Roman" w:cs="Times New Roman" w:hAnsi="Times New Roman"/>
        </w:rPr>
        <w:t>Serão aceitos registros de CNPJ de licitante matriz e filial com diferenças de números de documentos pertinentes ao CND e ao CRF/FGTS, quando for comprovada a centralização do recolhimento dessas contribuições.</w:t>
      </w:r>
    </w:p>
    <w:p w14:paraId="12B8EA60" w14:textId="77777777" w:rsidP="00C85C04" w:rsidR="00C85C04" w:rsidRDefault="00C85C04" w:rsidRPr="00C85C04">
      <w:pPr>
        <w:pStyle w:val="PargrafodaLista"/>
        <w:numPr>
          <w:ilvl w:val="0"/>
          <w:numId w:val="36"/>
        </w:numPr>
        <w:rPr>
          <w:rFonts w:ascii="Times New Roman" w:cs="Times New Roman" w:hAnsi="Times New Roman"/>
        </w:rPr>
      </w:pPr>
      <w:r w:rsidRPr="00C85C04">
        <w:rPr>
          <w:rFonts w:ascii="Times New Roman" w:cs="Times New Roman" w:hAnsi="Times New Roman"/>
        </w:rPr>
        <w:t>Apresentar atestado de capacidade técnica, demonstrando aptidão para fabricação e fornecimento do equipamento.</w:t>
      </w:r>
    </w:p>
    <w:p w14:paraId="7C667847" w14:textId="77777777" w:rsidP="00C85C04" w:rsidR="00C85C04" w:rsidRDefault="00C85C04" w:rsidRPr="00C85C04">
      <w:pPr>
        <w:pStyle w:val="PargrafodaLista"/>
        <w:numPr>
          <w:ilvl w:val="0"/>
          <w:numId w:val="37"/>
        </w:numPr>
        <w:rPr>
          <w:rFonts w:ascii="Times New Roman" w:cs="Times New Roman" w:hAnsi="Times New Roman"/>
        </w:rPr>
      </w:pPr>
      <w:r w:rsidRPr="00C85C04">
        <w:rPr>
          <w:rFonts w:ascii="Times New Roman" w:cs="Times New Roman" w:hAnsi="Times New Roman"/>
        </w:rPr>
        <w:t>Ressalvado o disposto no item 5.3, os licitantes deverão encaminhar, nos termos deste Edital, a documentação relacionada nos itens a seguir, para fins de habilitação:</w:t>
      </w:r>
    </w:p>
    <w:p w14:paraId="300A75C4" w14:textId="5BC4A376" w:rsidP="00C85C04" w:rsidR="00C85C04" w:rsidRDefault="00C85C04">
      <w:pPr>
        <w:jc w:val="both"/>
        <w:rPr>
          <w:rFonts w:ascii="Times New Roman" w:cs="Times New Roman" w:hAnsi="Times New Roman"/>
          <w:b/>
          <w:bCs/>
        </w:rPr>
      </w:pPr>
      <w:r w:rsidRPr="00C85C04">
        <w:rPr>
          <w:rFonts w:ascii="Times New Roman" w:cs="Times New Roman" w:hAnsi="Times New Roman"/>
          <w:b/>
          <w:bCs/>
        </w:rPr>
        <w:t>9.1 – Habilitação Jurídica:</w:t>
      </w:r>
    </w:p>
    <w:p w14:paraId="17F62596" w14:textId="77777777" w:rsidP="00C85C04" w:rsidR="00C85C04" w:rsidRDefault="00C85C04" w:rsidRPr="00C85C04">
      <w:pPr>
        <w:pStyle w:val="PargrafodaLista"/>
        <w:numPr>
          <w:ilvl w:val="0"/>
          <w:numId w:val="38"/>
        </w:numPr>
        <w:rPr>
          <w:rFonts w:ascii="Times New Roman" w:cs="Times New Roman" w:hAnsi="Times New Roman"/>
        </w:rPr>
      </w:pPr>
      <w:r w:rsidRPr="00C85C04">
        <w:rPr>
          <w:rFonts w:ascii="Times New Roman" w:cs="Times New Roman" w:hAnsi="Times New Roman"/>
        </w:rPr>
        <w:t>No caso de empresário individual: inscrição no Registro Público de Empresas Mercantis, a cargo da Junta Comercial da respectiva sede;</w:t>
      </w:r>
    </w:p>
    <w:p w14:paraId="3DF7B063" w14:textId="0B8A9505" w:rsidP="00C85C04" w:rsidR="00C85C04" w:rsidRDefault="00C85C04" w:rsidRPr="00C85C04">
      <w:pPr>
        <w:pStyle w:val="PargrafodaLista"/>
        <w:numPr>
          <w:ilvl w:val="0"/>
          <w:numId w:val="38"/>
        </w:numPr>
        <w:rPr>
          <w:rFonts w:ascii="Times New Roman" w:cs="Times New Roman" w:hAnsi="Times New Roman"/>
        </w:rPr>
      </w:pPr>
      <w:r w:rsidRPr="00C85C04">
        <w:rPr>
          <w:rFonts w:ascii="Times New Roman" w:cs="Times New Roman" w:hAnsi="Times New Roman"/>
        </w:rPr>
        <w:t xml:space="preserve">Em se tratando de microempreendedor individual – MEI: Certificado da Condição de Microempreendedor Individual - CCMEI, cuja aceitação ficará condicionada à verificação da autenticidade no sítio </w:t>
      </w:r>
      <w:hyperlink r:id="rId18" w:history="true">
        <w:r w:rsidRPr="00967A39">
          <w:rPr>
            <w:rStyle w:val="Hyperlink"/>
            <w:rFonts w:ascii="Times New Roman" w:cs="Times New Roman" w:hAnsi="Times New Roman"/>
          </w:rPr>
          <w:t>www.portaldoempreendedor.gov.br</w:t>
        </w:r>
      </w:hyperlink>
      <w:r>
        <w:rPr>
          <w:rFonts w:ascii="Times New Roman" w:cs="Times New Roman" w:hAnsi="Times New Roman"/>
        </w:rPr>
        <w:t xml:space="preserve"> </w:t>
      </w:r>
      <w:r w:rsidRPr="00C85C04">
        <w:rPr>
          <w:rFonts w:ascii="Times New Roman" w:cs="Times New Roman" w:hAnsi="Times New Roman"/>
        </w:rPr>
        <w:t>;</w:t>
      </w:r>
    </w:p>
    <w:p w14:paraId="3B27BCD4" w14:textId="77777777" w:rsidP="00C85C04" w:rsidR="00C85C04" w:rsidRDefault="00C85C04" w:rsidRPr="00C85C04">
      <w:pPr>
        <w:pStyle w:val="PargrafodaLista"/>
        <w:numPr>
          <w:ilvl w:val="0"/>
          <w:numId w:val="38"/>
        </w:numPr>
        <w:rPr>
          <w:rFonts w:ascii="Times New Roman" w:cs="Times New Roman" w:hAnsi="Times New Roman"/>
        </w:rPr>
      </w:pPr>
      <w:r w:rsidRPr="00C85C04">
        <w:rPr>
          <w:rFonts w:ascii="Times New Roman" w:cs="Times New Roman" w:hAnsi="Times New Roman"/>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D950DFD" w14:textId="77777777" w:rsidP="00C85C04" w:rsidR="00C85C04" w:rsidRDefault="00C85C04" w:rsidRPr="00C85C04">
      <w:pPr>
        <w:pStyle w:val="PargrafodaLista"/>
        <w:numPr>
          <w:ilvl w:val="0"/>
          <w:numId w:val="38"/>
        </w:numPr>
        <w:rPr>
          <w:rFonts w:ascii="Times New Roman" w:cs="Times New Roman" w:hAnsi="Times New Roman"/>
        </w:rPr>
      </w:pPr>
      <w:r w:rsidRPr="00C85C04">
        <w:rPr>
          <w:rFonts w:ascii="Times New Roman" w:cs="Times New Roman" w:hAnsi="Times New Roman"/>
        </w:rPr>
        <w:t>inscrição no Registro Público de Empresas Mercantis onde opera, com averbação no Registro onde tem sede a matriz, no caso de ser o participante sucursal, filial ou agência;</w:t>
      </w:r>
    </w:p>
    <w:p w14:paraId="61B72F12" w14:textId="77777777" w:rsidP="00C85C04" w:rsidR="00C85C04" w:rsidRDefault="00C85C04" w:rsidRPr="00C85C04">
      <w:pPr>
        <w:pStyle w:val="PargrafodaLista"/>
        <w:numPr>
          <w:ilvl w:val="0"/>
          <w:numId w:val="38"/>
        </w:numPr>
        <w:rPr>
          <w:rFonts w:ascii="Times New Roman" w:cs="Times New Roman" w:hAnsi="Times New Roman"/>
        </w:rPr>
      </w:pPr>
      <w:r w:rsidRPr="00C85C04">
        <w:rPr>
          <w:rFonts w:ascii="Times New Roman" w:cs="Times New Roman" w:hAnsi="Times New Roman"/>
        </w:rPr>
        <w:t>No caso de sociedade simples: inscrição do ato constitutivo no Registro Civil das Pessoas Jurídicas do local de sua sede, acompanhada de prova da indicação dos seus administradores;</w:t>
      </w:r>
    </w:p>
    <w:p w14:paraId="636D27F7" w14:textId="77777777" w:rsidP="00C85C04" w:rsidR="00C85C04" w:rsidRDefault="00C85C04" w:rsidRPr="00C85C04">
      <w:pPr>
        <w:pStyle w:val="PargrafodaLista"/>
        <w:numPr>
          <w:ilvl w:val="0"/>
          <w:numId w:val="38"/>
        </w:numPr>
        <w:rPr>
          <w:rFonts w:ascii="Times New Roman" w:cs="Times New Roman" w:hAnsi="Times New Roman"/>
        </w:rPr>
      </w:pPr>
      <w:r w:rsidRPr="00C85C04">
        <w:rPr>
          <w:rFonts w:ascii="Times New Roman" w:cs="Times New Roman" w:hAnsi="Times New Roman"/>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304AB5E" w14:textId="77777777" w:rsidP="00C85C04" w:rsidR="00C85C04" w:rsidRDefault="00C85C04" w:rsidRPr="00C85C04">
      <w:pPr>
        <w:pStyle w:val="PargrafodaLista"/>
        <w:numPr>
          <w:ilvl w:val="0"/>
          <w:numId w:val="38"/>
        </w:numPr>
        <w:rPr>
          <w:rFonts w:ascii="Times New Roman" w:cs="Times New Roman" w:hAnsi="Times New Roman"/>
        </w:rPr>
      </w:pPr>
      <w:r w:rsidRPr="00C85C04">
        <w:rPr>
          <w:rFonts w:ascii="Times New Roman" w:cs="Times New Roman" w:hAnsi="Times New Roman"/>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63FE6EBD" w14:textId="77777777" w:rsidP="00C85C04" w:rsidR="00C85C04" w:rsidRDefault="00C85C04" w:rsidRPr="00C85C04">
      <w:pPr>
        <w:pStyle w:val="PargrafodaLista"/>
        <w:numPr>
          <w:ilvl w:val="0"/>
          <w:numId w:val="38"/>
        </w:numPr>
        <w:rPr>
          <w:rFonts w:ascii="Times New Roman" w:cs="Times New Roman" w:hAnsi="Times New Roman"/>
        </w:rPr>
      </w:pPr>
      <w:r w:rsidRPr="00C85C04">
        <w:rPr>
          <w:rFonts w:ascii="Times New Roman" w:cs="Times New Roman" w:hAnsi="Times New Roman"/>
        </w:rPr>
        <w:lastRenderedPageBreak/>
        <w:t>No caso de produtor rural: matrícula no Cadastro Específico do INSS – CEI, que comprove a qualificação como produtor rural pessoa física, nos termos da Instrução Normativa RFB n. 971, de 2009 (arts. 17 a 19 e 165).</w:t>
      </w:r>
    </w:p>
    <w:p w14:paraId="01E32487" w14:textId="77777777" w:rsidP="00C85C04" w:rsidR="00C85C04" w:rsidRDefault="00C85C04" w:rsidRPr="00C85C04">
      <w:pPr>
        <w:pStyle w:val="PargrafodaLista"/>
        <w:numPr>
          <w:ilvl w:val="0"/>
          <w:numId w:val="38"/>
        </w:numPr>
        <w:rPr>
          <w:rFonts w:ascii="Times New Roman" w:cs="Times New Roman" w:hAnsi="Times New Roman"/>
        </w:rPr>
      </w:pPr>
      <w:r w:rsidRPr="00C85C04">
        <w:rPr>
          <w:rFonts w:ascii="Times New Roman" w:cs="Times New Roman" w:hAnsi="Times New Roman"/>
        </w:rPr>
        <w:t>No caso de empresa ou sociedade estrangeira em funcionamento no País: decreto de autorização;</w:t>
      </w:r>
    </w:p>
    <w:p w14:paraId="7FE16A2F" w14:textId="77777777" w:rsidP="00C85C04" w:rsidR="00C85C04" w:rsidRDefault="00C85C04" w:rsidRPr="00C85C04">
      <w:pPr>
        <w:pStyle w:val="PargrafodaLista"/>
        <w:numPr>
          <w:ilvl w:val="0"/>
          <w:numId w:val="38"/>
        </w:numPr>
        <w:rPr>
          <w:rFonts w:ascii="Times New Roman" w:cs="Times New Roman" w:hAnsi="Times New Roman"/>
        </w:rPr>
      </w:pPr>
      <w:r w:rsidRPr="00C85C04">
        <w:rPr>
          <w:rFonts w:ascii="Times New Roman" w:cs="Times New Roman" w:hAnsi="Times New Roman"/>
        </w:rPr>
        <w:t>Os documentos acima deverão estar acompanhados de todas as alterações ou da consolidação respectiva;</w:t>
      </w:r>
    </w:p>
    <w:p w14:paraId="54AE8E7A" w14:textId="47AA2A7B" w:rsidP="00C85C04" w:rsidR="00C85C04" w:rsidRDefault="00C85C04">
      <w:pPr>
        <w:jc w:val="both"/>
        <w:rPr>
          <w:rFonts w:ascii="Times New Roman" w:cs="Times New Roman" w:hAnsi="Times New Roman"/>
          <w:b/>
          <w:bCs/>
        </w:rPr>
      </w:pPr>
      <w:r w:rsidRPr="00C85C04">
        <w:rPr>
          <w:rFonts w:ascii="Times New Roman" w:cs="Times New Roman" w:hAnsi="Times New Roman"/>
          <w:b/>
          <w:bCs/>
        </w:rPr>
        <w:t>9.2</w:t>
      </w:r>
      <w:r>
        <w:rPr>
          <w:rFonts w:ascii="Times New Roman" w:cs="Times New Roman" w:hAnsi="Times New Roman"/>
          <w:b/>
          <w:bCs/>
        </w:rPr>
        <w:t xml:space="preserve"> - </w:t>
      </w:r>
      <w:r w:rsidRPr="00C85C04">
        <w:rPr>
          <w:rFonts w:ascii="Times New Roman" w:cs="Times New Roman" w:hAnsi="Times New Roman"/>
          <w:b/>
          <w:bCs/>
        </w:rPr>
        <w:t>A comprovação da REGULARIDADE FISCAL será feita mediante a apresentação dos seguintes documentos:</w:t>
      </w:r>
    </w:p>
    <w:p w14:paraId="7FE070B4" w14:textId="77777777" w:rsidP="00847776" w:rsidR="00847776" w:rsidRDefault="00847776" w:rsidRPr="00847776">
      <w:pPr>
        <w:pStyle w:val="PargrafodaLista"/>
        <w:numPr>
          <w:ilvl w:val="0"/>
          <w:numId w:val="39"/>
        </w:numPr>
        <w:rPr>
          <w:rFonts w:ascii="Times New Roman" w:cs="Times New Roman" w:hAnsi="Times New Roman"/>
        </w:rPr>
      </w:pPr>
      <w:r w:rsidRPr="00847776">
        <w:rPr>
          <w:rFonts w:ascii="Times New Roman" w:cs="Times New Roman" w:hAnsi="Times New Roman"/>
        </w:rPr>
        <w:t>prova de inscrição no Cadastro Nacional de Pessoas Jurídicas ou no Cadastro de Pessoas Físicas, conforme o caso;</w:t>
      </w:r>
    </w:p>
    <w:p w14:paraId="06F27EC2" w14:textId="77777777" w:rsidP="00847776" w:rsidR="00847776" w:rsidRDefault="00847776" w:rsidRPr="00847776">
      <w:pPr>
        <w:pStyle w:val="PargrafodaLista"/>
        <w:numPr>
          <w:ilvl w:val="0"/>
          <w:numId w:val="39"/>
        </w:numPr>
        <w:rPr>
          <w:rFonts w:ascii="Times New Roman" w:cs="Times New Roman" w:hAnsi="Times New Roman"/>
        </w:rPr>
      </w:pPr>
      <w:r w:rsidRPr="00847776">
        <w:rPr>
          <w:rFonts w:ascii="Times New Roman" w:cs="Times New Roman" w:hAnsi="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638A512" w14:textId="77777777" w:rsidP="00847776" w:rsidR="00847776" w:rsidRDefault="00847776" w:rsidRPr="00847776">
      <w:pPr>
        <w:pStyle w:val="PargrafodaLista"/>
        <w:numPr>
          <w:ilvl w:val="0"/>
          <w:numId w:val="39"/>
        </w:numPr>
        <w:jc w:val="both"/>
        <w:rPr>
          <w:rFonts w:ascii="Times New Roman" w:cs="Times New Roman" w:hAnsi="Times New Roman"/>
        </w:rPr>
      </w:pPr>
      <w:r w:rsidRPr="00847776">
        <w:rPr>
          <w:rFonts w:ascii="Times New Roman" w:cs="Times New Roman" w:hAnsi="Times New Roman"/>
        </w:rPr>
        <w:t>prova de regularidade com o Fundo de Garantia do Tempo de Serviço (FGTS);</w:t>
      </w:r>
    </w:p>
    <w:p w14:paraId="56218266" w14:textId="77777777" w:rsidP="00847776" w:rsidR="00847776" w:rsidRDefault="00847776" w:rsidRPr="00847776">
      <w:pPr>
        <w:pStyle w:val="PargrafodaLista"/>
        <w:numPr>
          <w:ilvl w:val="0"/>
          <w:numId w:val="39"/>
        </w:numPr>
        <w:jc w:val="both"/>
        <w:rPr>
          <w:rFonts w:ascii="Times New Roman" w:cs="Times New Roman" w:hAnsi="Times New Roman"/>
        </w:rPr>
      </w:pPr>
      <w:r w:rsidRPr="00847776">
        <w:rPr>
          <w:rFonts w:ascii="Times New Roman" w:cs="Times New Roman" w:hAnsi="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E945B3E" w14:textId="77777777" w:rsidP="00847776" w:rsidR="00847776" w:rsidRDefault="00847776" w:rsidRPr="00847776">
      <w:pPr>
        <w:pStyle w:val="PargrafodaLista"/>
        <w:numPr>
          <w:ilvl w:val="0"/>
          <w:numId w:val="39"/>
        </w:numPr>
        <w:jc w:val="both"/>
        <w:rPr>
          <w:rFonts w:ascii="Times New Roman" w:cs="Times New Roman" w:hAnsi="Times New Roman"/>
        </w:rPr>
      </w:pPr>
      <w:r w:rsidRPr="00847776">
        <w:rPr>
          <w:rFonts w:ascii="Times New Roman" w:cs="Times New Roman" w:hAnsi="Times New Roman"/>
        </w:rPr>
        <w:t xml:space="preserve">prova de inscrição no cadastro de contribuintes estadual, relativo ao domicílio ou sede do licitante, pertinente ao seu ramo de atividade e compatível com o objeto contratual; </w:t>
      </w:r>
    </w:p>
    <w:p w14:paraId="7C7D51B4" w14:textId="77777777" w:rsidP="00847776" w:rsidR="00847776" w:rsidRDefault="00847776" w:rsidRPr="00847776">
      <w:pPr>
        <w:pStyle w:val="PargrafodaLista"/>
        <w:numPr>
          <w:ilvl w:val="0"/>
          <w:numId w:val="39"/>
        </w:numPr>
        <w:jc w:val="both"/>
        <w:rPr>
          <w:rFonts w:ascii="Times New Roman" w:cs="Times New Roman" w:hAnsi="Times New Roman"/>
        </w:rPr>
      </w:pPr>
      <w:r w:rsidRPr="00847776">
        <w:rPr>
          <w:rFonts w:ascii="Times New Roman" w:cs="Times New Roman" w:hAnsi="Times New Roman"/>
        </w:rPr>
        <w:t>prova de regularidade com a Fazenda Estadual do domicílio ou sede do licitante, relativa à atividade em cujo exercício contrata ou concorre;</w:t>
      </w:r>
    </w:p>
    <w:p w14:paraId="6EB47414" w14:textId="77777777" w:rsidP="00847776" w:rsidR="00847776" w:rsidRDefault="00847776" w:rsidRPr="00847776">
      <w:pPr>
        <w:pStyle w:val="PargrafodaLista"/>
        <w:numPr>
          <w:ilvl w:val="0"/>
          <w:numId w:val="39"/>
        </w:numPr>
        <w:jc w:val="both"/>
        <w:rPr>
          <w:rFonts w:ascii="Times New Roman" w:cs="Times New Roman" w:hAnsi="Times New Roman"/>
        </w:rPr>
      </w:pPr>
      <w:r w:rsidRPr="00847776">
        <w:rPr>
          <w:rFonts w:ascii="Times New Roman" w:cs="Times New Roman" w:hAnsi="Times New Roman"/>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1BD60FB0" w14:textId="68ED18C8" w:rsidP="00847776" w:rsidR="00847776" w:rsidRDefault="00847776" w:rsidRPr="00847776">
      <w:pPr>
        <w:pStyle w:val="PargrafodaLista"/>
        <w:numPr>
          <w:ilvl w:val="0"/>
          <w:numId w:val="39"/>
        </w:numPr>
        <w:jc w:val="both"/>
        <w:rPr>
          <w:rFonts w:ascii="Times New Roman" w:cs="Times New Roman" w:hAnsi="Times New Roman"/>
        </w:rPr>
      </w:pPr>
      <w:r w:rsidRPr="00847776">
        <w:rPr>
          <w:rFonts w:ascii="Times New Roman" w:cs="Times New Roman" w:hAnsi="Times New Roman"/>
        </w:rPr>
        <w:t>Prova de Regularidade com a Fazenda Municipal do domicílio ou sede do licitante</w:t>
      </w:r>
      <w:r>
        <w:rPr>
          <w:rFonts w:ascii="Times New Roman" w:cs="Times New Roman" w:hAnsi="Times New Roman"/>
        </w:rPr>
        <w:t>.</w:t>
      </w:r>
    </w:p>
    <w:p w14:paraId="7E24A67B" w14:textId="77777777" w:rsidP="00847776" w:rsidR="00847776" w:rsidRDefault="00847776" w:rsidRPr="00847776">
      <w:pPr>
        <w:pStyle w:val="PargrafodaLista"/>
        <w:numPr>
          <w:ilvl w:val="0"/>
          <w:numId w:val="39"/>
        </w:numPr>
        <w:jc w:val="both"/>
        <w:rPr>
          <w:rFonts w:ascii="Times New Roman" w:cs="Times New Roman" w:hAnsi="Times New Roman"/>
        </w:rPr>
      </w:pPr>
      <w:r w:rsidRPr="00847776">
        <w:rPr>
          <w:rFonts w:ascii="Times New Roman" w:cs="Times New Roman" w:hAnsi="Times New Roman"/>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5F13AAD4" w14:textId="77777777" w:rsidP="00847776" w:rsidR="00847776" w:rsidRDefault="00847776" w:rsidRPr="00847776">
      <w:pPr>
        <w:pStyle w:val="PargrafodaLista"/>
        <w:numPr>
          <w:ilvl w:val="0"/>
          <w:numId w:val="39"/>
        </w:numPr>
        <w:jc w:val="both"/>
        <w:rPr>
          <w:rFonts w:ascii="Times New Roman" w:cs="Times New Roman" w:hAnsi="Times New Roman"/>
        </w:rPr>
      </w:pPr>
      <w:r w:rsidRPr="00847776">
        <w:rPr>
          <w:rFonts w:ascii="Times New Roman" w:cs="Times New Roman" w:hAnsi="Times New Roman"/>
        </w:rPr>
        <w:lastRenderedPageBreak/>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58408C07" w14:textId="4635FB1A" w:rsidP="00847776" w:rsidR="00C85C04" w:rsidRDefault="00847776">
      <w:pPr>
        <w:jc w:val="both"/>
        <w:rPr>
          <w:rFonts w:ascii="Times New Roman" w:cs="Times New Roman" w:hAnsi="Times New Roman"/>
          <w:b/>
          <w:bCs/>
        </w:rPr>
      </w:pPr>
      <w:r w:rsidRPr="00847776">
        <w:rPr>
          <w:rFonts w:ascii="Times New Roman" w:cs="Times New Roman" w:hAnsi="Times New Roman"/>
          <w:b/>
          <w:bCs/>
        </w:rPr>
        <w:t>9.3 – Qualificação econômico-financeira:</w:t>
      </w:r>
    </w:p>
    <w:p w14:paraId="4F429616" w14:textId="77777777" w:rsidP="00847776" w:rsidR="00847776" w:rsidRDefault="00847776" w:rsidRPr="00847776">
      <w:pPr>
        <w:pStyle w:val="PargrafodaLista"/>
        <w:numPr>
          <w:ilvl w:val="0"/>
          <w:numId w:val="40"/>
        </w:numPr>
        <w:rPr>
          <w:rFonts w:ascii="Times New Roman" w:cs="Times New Roman" w:hAnsi="Times New Roman"/>
        </w:rPr>
      </w:pPr>
      <w:r w:rsidRPr="00847776">
        <w:rPr>
          <w:rFonts w:ascii="Times New Roman" w:cs="Times New Roman" w:hAnsi="Times New Roman"/>
        </w:rPr>
        <w:t>certidão negativa de falência expedida pelo distribuidor da sede da pessoa jurídica;</w:t>
      </w:r>
    </w:p>
    <w:p w14:paraId="7F7E1A5C" w14:textId="77777777" w:rsidP="00847776" w:rsidR="00847776" w:rsidRDefault="00847776" w:rsidRPr="00847776">
      <w:pPr>
        <w:pStyle w:val="PargrafodaLista"/>
        <w:numPr>
          <w:ilvl w:val="0"/>
          <w:numId w:val="40"/>
        </w:numPr>
        <w:rPr>
          <w:rFonts w:ascii="Times New Roman" w:cs="Times New Roman" w:hAnsi="Times New Roman"/>
        </w:rPr>
      </w:pPr>
      <w:r w:rsidRPr="00847776">
        <w:rPr>
          <w:rFonts w:ascii="Times New Roman" w:cs="Times New Roman" w:hAnsi="Times New Roman"/>
        </w:rPr>
        <w:t>balanço patrimonial e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05A345DC" w14:textId="77777777" w:rsidP="00847776" w:rsidR="00847776" w:rsidRDefault="00847776" w:rsidRPr="00847776">
      <w:pPr>
        <w:pStyle w:val="PargrafodaLista"/>
        <w:numPr>
          <w:ilvl w:val="0"/>
          <w:numId w:val="40"/>
        </w:numPr>
        <w:rPr>
          <w:rFonts w:ascii="Times New Roman" w:cs="Times New Roman" w:hAnsi="Times New Roman"/>
        </w:rPr>
      </w:pPr>
      <w:r w:rsidRPr="00847776">
        <w:rPr>
          <w:rFonts w:ascii="Times New Roman" w:cs="Times New Roman" w:hAnsi="Times New Roman"/>
        </w:rPr>
        <w:t>No caso de fornecimento de bens para pronta entrega, não será exigido da licitante qualificada como microempresa ou empresa de pequeno porte, a apresentação de balanço patrimonial do último exercício financeiro. (Art. 3º do Decreto nº 8.538, de 2015);</w:t>
      </w:r>
    </w:p>
    <w:p w14:paraId="194C278E" w14:textId="77777777" w:rsidP="00847776" w:rsidR="00847776" w:rsidRDefault="00847776" w:rsidRPr="00847776">
      <w:pPr>
        <w:pStyle w:val="PargrafodaLista"/>
        <w:numPr>
          <w:ilvl w:val="0"/>
          <w:numId w:val="40"/>
        </w:numPr>
        <w:rPr>
          <w:rFonts w:ascii="Times New Roman" w:cs="Times New Roman" w:hAnsi="Times New Roman"/>
        </w:rPr>
      </w:pPr>
      <w:r w:rsidRPr="00847776">
        <w:rPr>
          <w:rFonts w:ascii="Times New Roman" w:cs="Times New Roman" w:hAnsi="Times New Roman"/>
        </w:rPr>
        <w:t>no caso de empresa constituída no exercício social vigente, admite-se a apresentação de balanço patrimonial e demonstrações contábeis referentes ao período de existência da sociedade;</w:t>
      </w:r>
    </w:p>
    <w:p w14:paraId="387B7C9A" w14:textId="77777777" w:rsidP="00847776" w:rsidR="00847776" w:rsidRDefault="00847776" w:rsidRPr="00847776">
      <w:pPr>
        <w:pStyle w:val="PargrafodaLista"/>
        <w:numPr>
          <w:ilvl w:val="0"/>
          <w:numId w:val="40"/>
        </w:numPr>
        <w:rPr>
          <w:rFonts w:ascii="Times New Roman" w:cs="Times New Roman" w:hAnsi="Times New Roman"/>
        </w:rPr>
      </w:pPr>
      <w:r w:rsidRPr="00847776">
        <w:rPr>
          <w:rFonts w:ascii="Times New Roman" w:cs="Times New Roman" w:hAnsi="Times New Roman"/>
        </w:rPr>
        <w:t>é admissível o balanço intermediário, se decorrer de lei ou contrato social/estatuto social.</w:t>
      </w:r>
    </w:p>
    <w:p w14:paraId="5B9A00D0" w14:textId="77777777" w:rsidP="00847776" w:rsidR="00847776" w:rsidRDefault="00847776" w:rsidRPr="00847776">
      <w:pPr>
        <w:pStyle w:val="PargrafodaLista"/>
        <w:numPr>
          <w:ilvl w:val="0"/>
          <w:numId w:val="40"/>
        </w:numPr>
        <w:rPr>
          <w:rFonts w:ascii="Times New Roman" w:cs="Times New Roman" w:hAnsi="Times New Roman"/>
        </w:rPr>
      </w:pPr>
      <w:r w:rsidRPr="00847776">
        <w:rPr>
          <w:rFonts w:ascii="Times New Roman" w:cs="Times New Roman" w:hAnsi="Times New Roman"/>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4FA869CF" w14:textId="77777777" w:rsidP="00847776" w:rsidR="00847776" w:rsidRDefault="00847776" w:rsidRPr="00847776">
      <w:pPr>
        <w:pStyle w:val="PargrafodaLista"/>
        <w:numPr>
          <w:ilvl w:val="0"/>
          <w:numId w:val="40"/>
        </w:numPr>
        <w:rPr>
          <w:rFonts w:ascii="Times New Roman" w:cs="Times New Roman" w:hAnsi="Times New Roman"/>
        </w:rPr>
      </w:pPr>
      <w:r w:rsidRPr="00847776">
        <w:rPr>
          <w:rFonts w:ascii="Times New Roman" w:cs="Times New Roman" w:hAnsi="Times New Roman"/>
        </w:rPr>
        <w:t>A comprovação da situação financeira da empresa será constatada mediante obtenção de índices de Liquidez Geral (LG), Solvência Geral (SG) e Liquidez Corrente (LC), superiores a 1 ( um) resultantes da aplicação das fórmulas:</w:t>
      </w:r>
    </w:p>
    <w:p w14:paraId="2BB6DE03" w14:textId="77777777" w:rsidP="00847776" w:rsidR="00847776" w:rsidRDefault="00847776">
      <w:pPr>
        <w:pStyle w:val="PargrafodaLista"/>
        <w:jc w:val="both"/>
        <w:rPr>
          <w:rFonts w:ascii="Times New Roman" w:cs="Times New Roman" w:hAnsi="Times New Roman"/>
        </w:rPr>
      </w:pPr>
    </w:p>
    <w:tbl>
      <w:tblPr>
        <w:tblStyle w:val="Tabelacomgrade"/>
        <w:tblW w:type="auto" w:w="0"/>
        <w:tblInd w:type="dxa" w:w="1134"/>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235"/>
        <w:gridCol w:w="4252"/>
      </w:tblGrid>
      <w:tr w14:paraId="1C379846" w14:textId="77777777" w:rsidR="00847776" w:rsidRPr="002B4798" w:rsidTr="00E36604">
        <w:tc>
          <w:tcPr>
            <w:tcW w:type="dxa" w:w="2235"/>
            <w:vMerge w:val="restart"/>
            <w:vAlign w:val="center"/>
          </w:tcPr>
          <w:p w14:paraId="35A080A4" w14:textId="77777777" w:rsidP="00E36604" w:rsidR="00847776" w:rsidRDefault="00847776" w:rsidRPr="002B4798">
            <w:pPr>
              <w:ind w:left="567"/>
              <w:jc w:val="both"/>
              <w:rPr>
                <w:rFonts w:ascii="Arial" w:cs="Arial" w:hAnsi="Arial"/>
                <w:bCs/>
                <w:sz w:val="22"/>
                <w:szCs w:val="22"/>
              </w:rPr>
            </w:pPr>
            <w:r w:rsidRPr="002B4798">
              <w:rPr>
                <w:rFonts w:ascii="Arial" w:cs="Arial" w:hAnsi="Arial"/>
                <w:bCs/>
                <w:sz w:val="22"/>
                <w:szCs w:val="22"/>
              </w:rPr>
              <w:t>LG =</w:t>
            </w:r>
          </w:p>
        </w:tc>
        <w:tc>
          <w:tcPr>
            <w:tcW w:type="dxa" w:w="4252"/>
            <w:tcBorders>
              <w:bottom w:color="auto" w:space="0" w:sz="4" w:val="single"/>
            </w:tcBorders>
            <w:vAlign w:val="bottom"/>
          </w:tcPr>
          <w:p w14:paraId="6973D823" w14:textId="77777777" w:rsidP="00E36604" w:rsidR="00847776" w:rsidRDefault="00847776" w:rsidRPr="002B4798">
            <w:pPr>
              <w:ind w:left="567"/>
              <w:jc w:val="both"/>
              <w:rPr>
                <w:rFonts w:ascii="Arial" w:cs="Arial" w:hAnsi="Arial"/>
                <w:bCs/>
                <w:sz w:val="22"/>
                <w:szCs w:val="22"/>
              </w:rPr>
            </w:pPr>
            <w:r w:rsidRPr="002B4798">
              <w:rPr>
                <w:rFonts w:ascii="Arial" w:cs="Arial" w:hAnsi="Arial"/>
                <w:bCs/>
                <w:sz w:val="22"/>
                <w:szCs w:val="22"/>
              </w:rPr>
              <w:t>Ativo Circulante + Realizável a Longo Prazo</w:t>
            </w:r>
          </w:p>
        </w:tc>
      </w:tr>
      <w:tr w14:paraId="6CF04342" w14:textId="77777777" w:rsidR="00847776" w:rsidRPr="002B4798" w:rsidTr="00E36604">
        <w:tc>
          <w:tcPr>
            <w:tcW w:type="dxa" w:w="2235"/>
            <w:vMerge/>
          </w:tcPr>
          <w:p w14:paraId="1BD97BF1" w14:textId="77777777" w:rsidP="00E36604" w:rsidR="00847776" w:rsidRDefault="00847776" w:rsidRPr="002B4798">
            <w:pPr>
              <w:ind w:left="567"/>
              <w:jc w:val="both"/>
              <w:rPr>
                <w:rFonts w:ascii="Arial" w:cs="Arial" w:hAnsi="Arial"/>
                <w:bCs/>
                <w:sz w:val="22"/>
                <w:szCs w:val="22"/>
              </w:rPr>
            </w:pPr>
          </w:p>
        </w:tc>
        <w:tc>
          <w:tcPr>
            <w:tcW w:type="dxa" w:w="4252"/>
            <w:tcBorders>
              <w:top w:color="auto" w:space="0" w:sz="4" w:val="single"/>
            </w:tcBorders>
          </w:tcPr>
          <w:p w14:paraId="01747D1C" w14:textId="77777777" w:rsidP="00E36604" w:rsidR="00847776" w:rsidRDefault="00847776" w:rsidRPr="002B4798">
            <w:pPr>
              <w:ind w:left="567"/>
              <w:jc w:val="both"/>
              <w:rPr>
                <w:rFonts w:ascii="Arial" w:cs="Arial" w:hAnsi="Arial"/>
                <w:bCs/>
                <w:sz w:val="22"/>
                <w:szCs w:val="22"/>
              </w:rPr>
            </w:pPr>
            <w:r w:rsidRPr="002B4798">
              <w:rPr>
                <w:rFonts w:ascii="Arial" w:cs="Arial" w:hAnsi="Arial"/>
                <w:bCs/>
                <w:sz w:val="22"/>
                <w:szCs w:val="22"/>
              </w:rPr>
              <w:t>Passivo Circulante + Passivo Não Circulante</w:t>
            </w:r>
          </w:p>
        </w:tc>
      </w:tr>
    </w:tbl>
    <w:p w14:paraId="10B02699" w14:textId="77777777" w:rsidP="00847776" w:rsidR="00847776" w:rsidRDefault="00847776">
      <w:pPr>
        <w:pStyle w:val="PargrafodaLista"/>
        <w:jc w:val="both"/>
        <w:rPr>
          <w:rFonts w:ascii="Times New Roman" w:cs="Times New Roman" w:hAnsi="Times New Roman"/>
        </w:rPr>
      </w:pPr>
    </w:p>
    <w:tbl>
      <w:tblPr>
        <w:tblStyle w:val="Tabelacomgrade"/>
        <w:tblW w:type="auto" w:w="0"/>
        <w:tblInd w:type="dxa" w:w="1134"/>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235"/>
        <w:gridCol w:w="4394"/>
      </w:tblGrid>
      <w:tr w14:paraId="29824589" w14:textId="77777777" w:rsidR="00847776" w:rsidRPr="002B4798" w:rsidTr="00E36604">
        <w:tc>
          <w:tcPr>
            <w:tcW w:type="dxa" w:w="2235"/>
            <w:vMerge w:val="restart"/>
            <w:vAlign w:val="center"/>
          </w:tcPr>
          <w:p w14:paraId="4EC8ACC8" w14:textId="77777777" w:rsidP="00E36604" w:rsidR="00847776" w:rsidRDefault="00847776" w:rsidRPr="002B4798">
            <w:pPr>
              <w:ind w:left="567"/>
              <w:jc w:val="both"/>
              <w:rPr>
                <w:rFonts w:ascii="Arial" w:cs="Arial" w:hAnsi="Arial"/>
                <w:bCs/>
                <w:sz w:val="22"/>
                <w:szCs w:val="22"/>
              </w:rPr>
            </w:pPr>
            <w:r w:rsidRPr="002B4798">
              <w:rPr>
                <w:rFonts w:ascii="Arial" w:cs="Arial" w:hAnsi="Arial"/>
                <w:bCs/>
                <w:sz w:val="22"/>
                <w:szCs w:val="22"/>
              </w:rPr>
              <w:t>SG =</w:t>
            </w:r>
          </w:p>
        </w:tc>
        <w:tc>
          <w:tcPr>
            <w:tcW w:type="dxa" w:w="4394"/>
            <w:tcBorders>
              <w:bottom w:color="auto" w:space="0" w:sz="4" w:val="single"/>
            </w:tcBorders>
            <w:vAlign w:val="bottom"/>
          </w:tcPr>
          <w:p w14:paraId="039941E9" w14:textId="77777777" w:rsidP="00E36604" w:rsidR="00847776" w:rsidRDefault="00847776" w:rsidRPr="002B4798">
            <w:pPr>
              <w:ind w:left="567"/>
              <w:jc w:val="both"/>
              <w:rPr>
                <w:rFonts w:ascii="Arial" w:cs="Arial" w:hAnsi="Arial"/>
                <w:bCs/>
                <w:sz w:val="22"/>
                <w:szCs w:val="22"/>
              </w:rPr>
            </w:pPr>
            <w:r w:rsidRPr="002B4798">
              <w:rPr>
                <w:rFonts w:ascii="Arial" w:cs="Arial" w:hAnsi="Arial"/>
                <w:bCs/>
                <w:sz w:val="22"/>
                <w:szCs w:val="22"/>
              </w:rPr>
              <w:t>Ativo Total</w:t>
            </w:r>
          </w:p>
        </w:tc>
      </w:tr>
      <w:tr w14:paraId="5CE52764" w14:textId="77777777" w:rsidR="00847776" w:rsidRPr="002B4798" w:rsidTr="00E36604">
        <w:tc>
          <w:tcPr>
            <w:tcW w:type="dxa" w:w="2235"/>
            <w:vMerge/>
          </w:tcPr>
          <w:p w14:paraId="05B273F6" w14:textId="77777777" w:rsidP="00E36604" w:rsidR="00847776" w:rsidRDefault="00847776" w:rsidRPr="002B4798">
            <w:pPr>
              <w:ind w:left="567"/>
              <w:jc w:val="both"/>
              <w:rPr>
                <w:rFonts w:ascii="Arial" w:cs="Arial" w:hAnsi="Arial"/>
                <w:bCs/>
                <w:sz w:val="22"/>
                <w:szCs w:val="22"/>
              </w:rPr>
            </w:pPr>
          </w:p>
        </w:tc>
        <w:tc>
          <w:tcPr>
            <w:tcW w:type="dxa" w:w="4394"/>
            <w:tcBorders>
              <w:top w:color="auto" w:space="0" w:sz="4" w:val="single"/>
            </w:tcBorders>
          </w:tcPr>
          <w:p w14:paraId="2A175A04" w14:textId="77777777" w:rsidP="00E36604" w:rsidR="00847776" w:rsidRDefault="00847776" w:rsidRPr="002B4798">
            <w:pPr>
              <w:ind w:left="567"/>
              <w:jc w:val="both"/>
              <w:rPr>
                <w:rFonts w:ascii="Arial" w:cs="Arial" w:hAnsi="Arial"/>
                <w:bCs/>
                <w:sz w:val="22"/>
                <w:szCs w:val="22"/>
              </w:rPr>
            </w:pPr>
            <w:r w:rsidRPr="002B4798">
              <w:rPr>
                <w:rFonts w:ascii="Arial" w:cs="Arial" w:hAnsi="Arial"/>
                <w:bCs/>
                <w:sz w:val="22"/>
                <w:szCs w:val="22"/>
              </w:rPr>
              <w:t>Passivo Circulante + Passivo Não Circulante</w:t>
            </w:r>
          </w:p>
        </w:tc>
      </w:tr>
    </w:tbl>
    <w:p w14:paraId="16016692" w14:textId="77777777" w:rsidP="00847776" w:rsidR="00847776" w:rsidRDefault="00847776">
      <w:pPr>
        <w:pStyle w:val="PargrafodaLista"/>
        <w:jc w:val="both"/>
        <w:rPr>
          <w:rFonts w:ascii="Times New Roman" w:cs="Times New Roman" w:hAnsi="Times New Roman"/>
        </w:rPr>
      </w:pPr>
    </w:p>
    <w:tbl>
      <w:tblPr>
        <w:tblStyle w:val="Tabelacomgrade"/>
        <w:tblW w:type="auto" w:w="0"/>
        <w:tblInd w:type="dxa" w:w="1134"/>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235"/>
        <w:gridCol w:w="2551"/>
      </w:tblGrid>
      <w:tr w14:paraId="2E79DE5C" w14:textId="77777777" w:rsidR="00847776" w:rsidRPr="002B4798" w:rsidTr="00E36604">
        <w:tc>
          <w:tcPr>
            <w:tcW w:type="dxa" w:w="2235"/>
            <w:vMerge w:val="restart"/>
            <w:vAlign w:val="center"/>
          </w:tcPr>
          <w:p w14:paraId="1421C2AD" w14:textId="77777777" w:rsidP="00E36604" w:rsidR="00847776" w:rsidRDefault="00847776" w:rsidRPr="002B4798">
            <w:pPr>
              <w:ind w:left="567"/>
              <w:jc w:val="both"/>
              <w:rPr>
                <w:rFonts w:ascii="Arial" w:cs="Arial" w:hAnsi="Arial"/>
                <w:bCs/>
                <w:sz w:val="22"/>
                <w:szCs w:val="22"/>
              </w:rPr>
            </w:pPr>
            <w:r w:rsidRPr="002B4798">
              <w:rPr>
                <w:rFonts w:ascii="Arial" w:cs="Arial" w:hAnsi="Arial"/>
                <w:bCs/>
                <w:sz w:val="22"/>
                <w:szCs w:val="22"/>
              </w:rPr>
              <w:t>LC =</w:t>
            </w:r>
          </w:p>
        </w:tc>
        <w:tc>
          <w:tcPr>
            <w:tcW w:type="dxa" w:w="2551"/>
            <w:tcBorders>
              <w:bottom w:color="auto" w:space="0" w:sz="4" w:val="single"/>
            </w:tcBorders>
            <w:vAlign w:val="bottom"/>
          </w:tcPr>
          <w:p w14:paraId="6E3626C2" w14:textId="77777777" w:rsidP="00E36604" w:rsidR="00847776" w:rsidRDefault="00847776" w:rsidRPr="002B4798">
            <w:pPr>
              <w:ind w:left="567"/>
              <w:jc w:val="both"/>
              <w:rPr>
                <w:rFonts w:ascii="Arial" w:cs="Arial" w:hAnsi="Arial"/>
                <w:bCs/>
                <w:sz w:val="22"/>
                <w:szCs w:val="22"/>
              </w:rPr>
            </w:pPr>
            <w:r w:rsidRPr="002B4798">
              <w:rPr>
                <w:rFonts w:ascii="Arial" w:cs="Arial" w:hAnsi="Arial"/>
                <w:bCs/>
                <w:sz w:val="22"/>
                <w:szCs w:val="22"/>
              </w:rPr>
              <w:t>Ativo Circulante</w:t>
            </w:r>
          </w:p>
        </w:tc>
      </w:tr>
      <w:tr w14:paraId="6742D8B6" w14:textId="77777777" w:rsidR="00847776" w:rsidRPr="002B4798" w:rsidTr="00E36604">
        <w:tc>
          <w:tcPr>
            <w:tcW w:type="dxa" w:w="2235"/>
            <w:vMerge/>
          </w:tcPr>
          <w:p w14:paraId="145428E5" w14:textId="77777777" w:rsidP="00E36604" w:rsidR="00847776" w:rsidRDefault="00847776" w:rsidRPr="002B4798">
            <w:pPr>
              <w:ind w:left="567"/>
              <w:jc w:val="both"/>
              <w:rPr>
                <w:rFonts w:ascii="Arial" w:cs="Arial" w:hAnsi="Arial"/>
                <w:bCs/>
                <w:sz w:val="22"/>
                <w:szCs w:val="22"/>
              </w:rPr>
            </w:pPr>
          </w:p>
        </w:tc>
        <w:tc>
          <w:tcPr>
            <w:tcW w:type="dxa" w:w="2551"/>
            <w:tcBorders>
              <w:top w:color="auto" w:space="0" w:sz="4" w:val="single"/>
            </w:tcBorders>
          </w:tcPr>
          <w:p w14:paraId="7BB198E1" w14:textId="77777777" w:rsidP="00E36604" w:rsidR="00847776" w:rsidRDefault="00847776" w:rsidRPr="002B4798">
            <w:pPr>
              <w:ind w:left="567"/>
              <w:jc w:val="both"/>
              <w:rPr>
                <w:rFonts w:ascii="Arial" w:cs="Arial" w:hAnsi="Arial"/>
                <w:bCs/>
                <w:sz w:val="22"/>
                <w:szCs w:val="22"/>
              </w:rPr>
            </w:pPr>
            <w:r w:rsidRPr="002B4798">
              <w:rPr>
                <w:rFonts w:ascii="Arial" w:cs="Arial" w:hAnsi="Arial"/>
                <w:bCs/>
                <w:sz w:val="22"/>
                <w:szCs w:val="22"/>
              </w:rPr>
              <w:t>Passivo Circulante</w:t>
            </w:r>
          </w:p>
        </w:tc>
      </w:tr>
    </w:tbl>
    <w:p w14:paraId="352350AF" w14:textId="77777777" w:rsidP="00847776" w:rsidR="00847776" w:rsidRDefault="00847776">
      <w:pPr>
        <w:pStyle w:val="PargrafodaLista"/>
        <w:jc w:val="both"/>
        <w:rPr>
          <w:rFonts w:ascii="Times New Roman" w:cs="Times New Roman" w:hAnsi="Times New Roman"/>
        </w:rPr>
      </w:pPr>
    </w:p>
    <w:p w14:paraId="215FD02C" w14:textId="77777777" w:rsidP="00847776" w:rsidR="00847776" w:rsidRDefault="00847776" w:rsidRPr="00847776">
      <w:pPr>
        <w:pStyle w:val="PargrafodaLista"/>
        <w:numPr>
          <w:ilvl w:val="0"/>
          <w:numId w:val="42"/>
        </w:numPr>
        <w:rPr>
          <w:rFonts w:ascii="Times New Roman" w:cs="Times New Roman" w:hAnsi="Times New Roman"/>
          <w:i/>
          <w:iCs/>
        </w:rPr>
      </w:pPr>
      <w:r w:rsidRPr="00847776">
        <w:rPr>
          <w:rFonts w:ascii="Times New Roman" w:cs="Times New Roman" w:hAnsi="Times New Roman"/>
          <w:i/>
          <w:iCs/>
        </w:rPr>
        <w:t xml:space="preserve">As empresas que apresentarem resultado inferior ou igual a 1(um) em qualquer dos índices de Liquidez Geral (LG), Solvência Geral (SG) e Liquidez Corrente (LC), deverão comprovar, considerados os riscos para a Administração, e, a critério da autoridade competente, o capital mínimo do valor estimado da contratação ou do item pertinente. </w:t>
      </w:r>
    </w:p>
    <w:p w14:paraId="00219FCA" w14:textId="77777777" w:rsidP="00847776" w:rsidR="00847776" w:rsidRDefault="00847776" w:rsidRPr="00847776">
      <w:pPr>
        <w:pStyle w:val="PargrafodaLista"/>
        <w:numPr>
          <w:ilvl w:val="0"/>
          <w:numId w:val="42"/>
        </w:numPr>
        <w:rPr>
          <w:rFonts w:ascii="Times New Roman" w:cs="Times New Roman" w:hAnsi="Times New Roman"/>
          <w:i/>
          <w:iCs/>
        </w:rPr>
      </w:pPr>
      <w:r w:rsidRPr="00847776">
        <w:rPr>
          <w:rFonts w:ascii="Times New Roman" w:cs="Times New Roman" w:hAnsi="Times New Roman"/>
          <w:i/>
          <w:iCs/>
        </w:rPr>
        <w:t>Tratando-se de licitantes reunidos em consórcio, serão observadas as seguintes exigências:</w:t>
      </w:r>
    </w:p>
    <w:p w14:paraId="3F7697D7" w14:textId="4D8A178F" w:rsidP="00847776" w:rsidR="00847776" w:rsidRDefault="00847776" w:rsidRPr="00847776">
      <w:pPr>
        <w:pStyle w:val="PargrafodaLista"/>
        <w:numPr>
          <w:ilvl w:val="0"/>
          <w:numId w:val="42"/>
        </w:numPr>
        <w:rPr>
          <w:rFonts w:ascii="Times New Roman" w:cs="Times New Roman" w:hAnsi="Times New Roman"/>
          <w:i/>
          <w:iCs/>
        </w:rPr>
      </w:pPr>
      <w:r w:rsidRPr="00847776">
        <w:rPr>
          <w:rFonts w:ascii="Times New Roman" w:cs="Times New Roman" w:hAnsi="Times New Roman"/>
          <w:i/>
          <w:iCs/>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798CB29A" w14:textId="77777777" w:rsidP="00847776" w:rsidR="00847776" w:rsidRDefault="00847776" w:rsidRPr="00847776">
      <w:pPr>
        <w:pStyle w:val="PargrafodaLista"/>
        <w:numPr>
          <w:ilvl w:val="0"/>
          <w:numId w:val="42"/>
        </w:numPr>
        <w:jc w:val="both"/>
        <w:rPr>
          <w:rFonts w:ascii="Times New Roman" w:cs="Times New Roman" w:hAnsi="Times New Roman"/>
          <w:i/>
          <w:iCs/>
        </w:rPr>
      </w:pPr>
      <w:r w:rsidRPr="00847776">
        <w:rPr>
          <w:rFonts w:ascii="Times New Roman" w:cs="Times New Roman" w:hAnsi="Times New Roman"/>
          <w:i/>
          <w:iCs/>
        </w:rPr>
        <w:t>apresentação da documentação de habilitação especificada no edital por empresa consorciada;</w:t>
      </w:r>
    </w:p>
    <w:p w14:paraId="25ACA965" w14:textId="77777777" w:rsidP="00847776" w:rsidR="00847776" w:rsidRDefault="00847776" w:rsidRPr="00847776">
      <w:pPr>
        <w:pStyle w:val="PargrafodaLista"/>
        <w:numPr>
          <w:ilvl w:val="0"/>
          <w:numId w:val="42"/>
        </w:numPr>
        <w:jc w:val="both"/>
        <w:rPr>
          <w:rFonts w:ascii="Times New Roman" w:cs="Times New Roman" w:hAnsi="Times New Roman"/>
          <w:i/>
          <w:iCs/>
        </w:rPr>
      </w:pPr>
      <w:r w:rsidRPr="00847776">
        <w:rPr>
          <w:rFonts w:ascii="Times New Roman" w:cs="Times New Roman" w:hAnsi="Times New Roman"/>
          <w:i/>
          <w:iCs/>
        </w:rPr>
        <w:t>comprovação da capacidade técnica do consórcio pelo somatório dos quantitativos de cada consorciado, na forma estabelecida neste edital;</w:t>
      </w:r>
    </w:p>
    <w:p w14:paraId="6BEB4D73" w14:textId="77777777" w:rsidP="00847776" w:rsidR="00847776" w:rsidRDefault="00847776" w:rsidRPr="00847776">
      <w:pPr>
        <w:pStyle w:val="PargrafodaLista"/>
        <w:numPr>
          <w:ilvl w:val="0"/>
          <w:numId w:val="42"/>
        </w:numPr>
        <w:jc w:val="both"/>
        <w:rPr>
          <w:rFonts w:ascii="Times New Roman" w:cs="Times New Roman" w:hAnsi="Times New Roman"/>
          <w:i/>
          <w:iCs/>
        </w:rPr>
      </w:pPr>
      <w:r w:rsidRPr="00847776">
        <w:rPr>
          <w:rFonts w:ascii="Times New Roman" w:cs="Times New Roman" w:hAnsi="Times New Roman"/>
          <w:i/>
          <w:iCs/>
        </w:rPr>
        <w:t>demonstração, pelo consórcio, pelo somatório dos valores de cada consorciado, na proporção de sua respectiva participação, do atendimento aos índices contábeis definidos neste edital [, com o acréscimo de .....%], para fins de qualificação econômico-financeira, na proporção da respectiva participação;</w:t>
      </w:r>
    </w:p>
    <w:p w14:paraId="3D0712BD" w14:textId="77777777" w:rsidP="00847776" w:rsidR="00847776" w:rsidRDefault="00847776" w:rsidRPr="00847776">
      <w:pPr>
        <w:pStyle w:val="PargrafodaLista"/>
        <w:numPr>
          <w:ilvl w:val="0"/>
          <w:numId w:val="42"/>
        </w:numPr>
        <w:jc w:val="both"/>
        <w:rPr>
          <w:rFonts w:ascii="Times New Roman" w:cs="Times New Roman" w:hAnsi="Times New Roman"/>
          <w:i/>
          <w:iCs/>
        </w:rPr>
      </w:pPr>
      <w:r w:rsidRPr="00847776">
        <w:rPr>
          <w:rFonts w:ascii="Times New Roman" w:cs="Times New Roman" w:hAnsi="Times New Roman"/>
          <w:i/>
          <w:iCs/>
        </w:rPr>
        <w:t xml:space="preserve">Quando se tratar de consórcio composto em sua totalidade por micro e pequenas empresas, não será necessário cumprir esse acréscimo percentual na qualificação econômico-financeira; </w:t>
      </w:r>
    </w:p>
    <w:p w14:paraId="5366AE1B" w14:textId="77777777" w:rsidP="00847776" w:rsidR="00847776" w:rsidRDefault="00847776" w:rsidRPr="00847776">
      <w:pPr>
        <w:pStyle w:val="PargrafodaLista"/>
        <w:numPr>
          <w:ilvl w:val="0"/>
          <w:numId w:val="42"/>
        </w:numPr>
        <w:jc w:val="both"/>
        <w:rPr>
          <w:rFonts w:ascii="Times New Roman" w:cs="Times New Roman" w:hAnsi="Times New Roman"/>
          <w:i/>
          <w:iCs/>
        </w:rPr>
      </w:pPr>
      <w:r w:rsidRPr="00847776">
        <w:rPr>
          <w:rFonts w:ascii="Times New Roman" w:cs="Times New Roman" w:hAnsi="Times New Roman"/>
          <w:i/>
          <w:iCs/>
        </w:rPr>
        <w:t>responsabilidade solidária das empresas consorciadas pelas obrigações do consórcio, nas fases de licitação e durante a vigência do contrato;</w:t>
      </w:r>
    </w:p>
    <w:p w14:paraId="25322CA9" w14:textId="77777777" w:rsidP="00847776" w:rsidR="00847776" w:rsidRDefault="00847776" w:rsidRPr="00847776">
      <w:pPr>
        <w:pStyle w:val="PargrafodaLista"/>
        <w:numPr>
          <w:ilvl w:val="0"/>
          <w:numId w:val="42"/>
        </w:numPr>
        <w:jc w:val="both"/>
        <w:rPr>
          <w:rFonts w:ascii="Times New Roman" w:cs="Times New Roman" w:hAnsi="Times New Roman"/>
          <w:i/>
          <w:iCs/>
        </w:rPr>
      </w:pPr>
      <w:r w:rsidRPr="00847776">
        <w:rPr>
          <w:rFonts w:ascii="Times New Roman" w:cs="Times New Roman" w:hAnsi="Times New Roman"/>
          <w:i/>
          <w:iCs/>
        </w:rPr>
        <w:t>obrigatoriedade de liderança por empresa brasileira no consórcio formado por empresas brasileiras e estrangeiras;</w:t>
      </w:r>
    </w:p>
    <w:p w14:paraId="10E8039F" w14:textId="77777777" w:rsidP="00847776" w:rsidR="00847776" w:rsidRDefault="00847776" w:rsidRPr="00847776">
      <w:pPr>
        <w:pStyle w:val="PargrafodaLista"/>
        <w:numPr>
          <w:ilvl w:val="0"/>
          <w:numId w:val="42"/>
        </w:numPr>
        <w:jc w:val="both"/>
        <w:rPr>
          <w:rFonts w:ascii="Times New Roman" w:cs="Times New Roman" w:hAnsi="Times New Roman"/>
          <w:i/>
          <w:iCs/>
        </w:rPr>
      </w:pPr>
      <w:r w:rsidRPr="00847776">
        <w:rPr>
          <w:rFonts w:ascii="Times New Roman" w:cs="Times New Roman" w:hAnsi="Times New Roman"/>
          <w:i/>
          <w:iCs/>
        </w:rPr>
        <w:t>constituição e registro do consórcio antes da celebração do contrato; e</w:t>
      </w:r>
    </w:p>
    <w:p w14:paraId="2FDFB564" w14:textId="77777777" w:rsidP="00847776" w:rsidR="00847776" w:rsidRDefault="00847776" w:rsidRPr="00847776">
      <w:pPr>
        <w:pStyle w:val="PargrafodaLista"/>
        <w:numPr>
          <w:ilvl w:val="0"/>
          <w:numId w:val="42"/>
        </w:numPr>
        <w:jc w:val="both"/>
        <w:rPr>
          <w:rFonts w:ascii="Times New Roman" w:cs="Times New Roman" w:hAnsi="Times New Roman"/>
          <w:i/>
          <w:iCs/>
        </w:rPr>
      </w:pPr>
      <w:r w:rsidRPr="00847776">
        <w:rPr>
          <w:rFonts w:ascii="Times New Roman" w:cs="Times New Roman" w:hAnsi="Times New Roman"/>
          <w:i/>
          <w:iCs/>
        </w:rPr>
        <w:lastRenderedPageBreak/>
        <w:t>proibição de participação de empresa consorciada, na mesma licitação, por intermédio de mais de um consórcio ou isoladamente.</w:t>
      </w:r>
    </w:p>
    <w:p w14:paraId="7621E5DC" w14:textId="77777777" w:rsidP="005765E0" w:rsidR="005765E0" w:rsidRDefault="005765E0" w:rsidRPr="005765E0">
      <w:pPr>
        <w:pStyle w:val="PargrafodaLista"/>
        <w:numPr>
          <w:ilvl w:val="0"/>
          <w:numId w:val="43"/>
        </w:numPr>
        <w:rPr>
          <w:rFonts w:ascii="Times New Roman" w:cs="Times New Roman" w:hAnsi="Times New Roman"/>
        </w:rPr>
      </w:pPr>
      <w:r w:rsidRPr="005765E0">
        <w:rPr>
          <w:rFonts w:ascii="Times New Roman" w:cs="Times New Roman" w:hAnsi="Times New Roman"/>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764DFD16" w14:textId="77777777" w:rsidP="005765E0" w:rsidR="005765E0" w:rsidRDefault="005765E0" w:rsidRPr="005765E0">
      <w:pPr>
        <w:pStyle w:val="PargrafodaLista"/>
        <w:numPr>
          <w:ilvl w:val="0"/>
          <w:numId w:val="43"/>
        </w:numPr>
        <w:rPr>
          <w:rFonts w:ascii="Times New Roman" w:cs="Times New Roman" w:hAnsi="Times New Roman"/>
        </w:rPr>
      </w:pPr>
      <w:r w:rsidRPr="005765E0">
        <w:rPr>
          <w:rFonts w:ascii="Times New Roman" w:cs="Times New Roman" w:hAnsi="Times New Roman"/>
        </w:rPr>
        <w:t>A existência de restrição relativamente à regularidade fiscal e trabalhista não impede que a licitante qualificada como microempresa ou empresa de pequeno porte seja declarada vencedora, uma vez que atenda a todas as demais exigências do edital.</w:t>
      </w:r>
    </w:p>
    <w:p w14:paraId="523460AE" w14:textId="77777777" w:rsidP="005765E0" w:rsidR="005765E0" w:rsidRDefault="005765E0" w:rsidRPr="005765E0">
      <w:pPr>
        <w:pStyle w:val="PargrafodaLista"/>
        <w:numPr>
          <w:ilvl w:val="0"/>
          <w:numId w:val="43"/>
        </w:numPr>
        <w:rPr>
          <w:rFonts w:ascii="Times New Roman" w:cs="Times New Roman" w:hAnsi="Times New Roman"/>
        </w:rPr>
      </w:pPr>
      <w:r w:rsidRPr="005765E0">
        <w:rPr>
          <w:rFonts w:ascii="Times New Roman" w:cs="Times New Roman" w:hAnsi="Times New Roman"/>
        </w:rPr>
        <w:t>A declaração do vencedor acontecerá no momento imediatamente posterior à fase de habilitação.</w:t>
      </w:r>
    </w:p>
    <w:p w14:paraId="5BE38C12" w14:textId="202B8075" w:rsidP="00847776" w:rsidR="00847776" w:rsidRDefault="005765E0">
      <w:pPr>
        <w:pStyle w:val="PargrafodaLista"/>
        <w:numPr>
          <w:ilvl w:val="0"/>
          <w:numId w:val="43"/>
        </w:numPr>
        <w:jc w:val="both"/>
        <w:rPr>
          <w:rFonts w:ascii="Times New Roman" w:cs="Times New Roman" w:hAnsi="Times New Roman"/>
        </w:rPr>
      </w:pPr>
      <w:r w:rsidRPr="005765E0">
        <w:rPr>
          <w:rFonts w:ascii="Times New Roman" w:cs="Times New Roman" w:hAnsi="Times New Roman"/>
        </w:rPr>
        <w:t>9.8.18</w:t>
      </w:r>
      <w:r w:rsidRPr="005765E0">
        <w:rPr>
          <w:rFonts w:ascii="Times New Roman" w:cs="Times New Roman" w:hAnsi="Times New Roman"/>
        </w:rPr>
        <w:tab/>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w:t>
      </w:r>
      <w:r>
        <w:rPr>
          <w:rFonts w:ascii="Times New Roman" w:cs="Times New Roman" w:hAnsi="Times New Roman"/>
        </w:rPr>
        <w:t xml:space="preserve">. </w:t>
      </w:r>
      <w:r w:rsidRPr="005765E0">
        <w:rPr>
          <w:rFonts w:ascii="Times New Roman" w:cs="Times New Roman" w:hAnsi="Times New Roman"/>
        </w:rPr>
        <w:t>O prazo poderá ser prorrogado por igual período, a critério da administração pública, quando requerida pelo licitante, mediante apresentação de justificativa.</w:t>
      </w:r>
    </w:p>
    <w:p w14:paraId="3C59A113" w14:textId="77777777" w:rsidP="005765E0" w:rsidR="005765E0" w:rsidRDefault="005765E0" w:rsidRPr="005765E0">
      <w:pPr>
        <w:pStyle w:val="PargrafodaLista"/>
        <w:numPr>
          <w:ilvl w:val="0"/>
          <w:numId w:val="43"/>
        </w:numPr>
        <w:rPr>
          <w:rFonts w:ascii="Times New Roman" w:cs="Times New Roman" w:hAnsi="Times New Roman"/>
        </w:rPr>
      </w:pPr>
      <w:r w:rsidRPr="005765E0">
        <w:rPr>
          <w:rFonts w:ascii="Times New Roman" w:cs="Times New Roman" w:hAnsi="Times New Roman"/>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15852F77" w14:textId="77777777" w:rsidP="005765E0" w:rsidR="005765E0" w:rsidRDefault="005765E0" w:rsidRPr="005765E0">
      <w:pPr>
        <w:pStyle w:val="PargrafodaLista"/>
        <w:numPr>
          <w:ilvl w:val="0"/>
          <w:numId w:val="43"/>
        </w:numPr>
        <w:rPr>
          <w:rFonts w:ascii="Times New Roman" w:cs="Times New Roman" w:hAnsi="Times New Roman"/>
        </w:rPr>
      </w:pPr>
      <w:r w:rsidRPr="005765E0">
        <w:rPr>
          <w:rFonts w:ascii="Times New Roman" w:cs="Times New Roman" w:hAnsi="Times New Roman"/>
        </w:rPr>
        <w:t>Será inabilitado o licitante que não comprovar sua habilitação, seja por não apresentar quaisquer dos documentos exigidos, ou apresentá-los em desacordo com o estabelecido neste Edital.</w:t>
      </w:r>
    </w:p>
    <w:p w14:paraId="3CF61AAE" w14:textId="77777777" w:rsidP="005765E0" w:rsidR="005765E0" w:rsidRDefault="005765E0" w:rsidRPr="005765E0">
      <w:pPr>
        <w:pStyle w:val="PargrafodaLista"/>
        <w:numPr>
          <w:ilvl w:val="0"/>
          <w:numId w:val="43"/>
        </w:numPr>
        <w:rPr>
          <w:rFonts w:ascii="Times New Roman" w:cs="Times New Roman" w:hAnsi="Times New Roman"/>
        </w:rPr>
      </w:pPr>
      <w:r w:rsidRPr="005765E0">
        <w:rPr>
          <w:rFonts w:ascii="Times New Roman" w:cs="Times New Roman" w:hAnsi="Times New Roman"/>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6D68BEFB" w14:textId="77777777" w:rsidP="005765E0" w:rsidR="005765E0" w:rsidRDefault="005765E0" w:rsidRPr="005765E0">
      <w:pPr>
        <w:pStyle w:val="PargrafodaLista"/>
        <w:numPr>
          <w:ilvl w:val="0"/>
          <w:numId w:val="43"/>
        </w:numPr>
        <w:rPr>
          <w:rFonts w:ascii="Times New Roman" w:cs="Times New Roman" w:hAnsi="Times New Roman"/>
        </w:rPr>
      </w:pPr>
      <w:r w:rsidRPr="005765E0">
        <w:rPr>
          <w:rFonts w:ascii="Times New Roman" w:cs="Times New Roman" w:hAnsi="Times New Roman"/>
        </w:rPr>
        <w:t xml:space="preserve">O licitante provisoriamente vencedor em um item, que estiver concorrendo em outro item, ficará obrigado a comprovar os requisitos de habilitação cumulativamente, isto é, somando as exigências do item em que venceu às do </w:t>
      </w:r>
      <w:r w:rsidRPr="005765E0">
        <w:rPr>
          <w:rFonts w:ascii="Times New Roman" w:cs="Times New Roman" w:hAnsi="Times New Roman"/>
        </w:rPr>
        <w:lastRenderedPageBreak/>
        <w:t>item em que estiver concorrendo, e assim sucessivamente, sob pena de inabilitação, além da aplicação das sanções cabíveis.</w:t>
      </w:r>
    </w:p>
    <w:p w14:paraId="445F5111" w14:textId="77777777" w:rsidP="005765E0" w:rsidR="005765E0" w:rsidRDefault="005765E0" w:rsidRPr="005765E0">
      <w:pPr>
        <w:pStyle w:val="PargrafodaLista"/>
        <w:numPr>
          <w:ilvl w:val="0"/>
          <w:numId w:val="43"/>
        </w:numPr>
        <w:rPr>
          <w:rFonts w:ascii="Times New Roman" w:cs="Times New Roman" w:hAnsi="Times New Roman"/>
        </w:rPr>
      </w:pPr>
      <w:r w:rsidRPr="005765E0">
        <w:rPr>
          <w:rFonts w:ascii="Times New Roman" w:cs="Times New Roman" w:hAnsi="Times New Roman"/>
        </w:rPr>
        <w:t>Não havendo a comprovação cumulativa dos requisitos de habilitação, a inabilitação recairá sobre o(s) item(ns) de menor(es) valor(es) cuja retirada(s) seja(m) suficiente(s) para a habilitação do licitante nos remanescentes.</w:t>
      </w:r>
    </w:p>
    <w:p w14:paraId="7AFB1BBA" w14:textId="77777777" w:rsidP="005765E0" w:rsidR="005765E0" w:rsidRDefault="005765E0">
      <w:pPr>
        <w:pStyle w:val="PargrafodaLista"/>
        <w:numPr>
          <w:ilvl w:val="0"/>
          <w:numId w:val="43"/>
        </w:numPr>
        <w:rPr>
          <w:rFonts w:ascii="Times New Roman" w:cs="Times New Roman" w:hAnsi="Times New Roman"/>
        </w:rPr>
      </w:pPr>
      <w:r w:rsidRPr="005765E0">
        <w:rPr>
          <w:rFonts w:ascii="Times New Roman" w:cs="Times New Roman" w:hAnsi="Times New Roman"/>
        </w:rPr>
        <w:t>Constatado o atendimento às exigências de habilitação fixadas no Edital, o licitante será declarado vencedor.</w:t>
      </w:r>
    </w:p>
    <w:p w14:paraId="1AB2372D" w14:textId="4AC38963" w:rsidP="00DF2F93" w:rsidR="00DF2F93" w:rsidRDefault="00DF2F93" w:rsidRPr="00DF2F93">
      <w:pPr>
        <w:ind w:left="360"/>
        <w:rPr>
          <w:rFonts w:ascii="Times New Roman" w:cs="Times New Roman" w:hAnsi="Times New Roman"/>
        </w:rPr>
      </w:pPr>
    </w:p>
    <w:p w14:paraId="6E227FAA" w14:textId="681C7229" w:rsidP="005765E0" w:rsidR="005765E0" w:rsidRDefault="005765E0">
      <w:pPr>
        <w:jc w:val="both"/>
        <w:rPr>
          <w:rFonts w:ascii="Times New Roman" w:cs="Times New Roman" w:hAnsi="Times New Roman"/>
          <w:b/>
          <w:bCs/>
        </w:rPr>
      </w:pPr>
      <w:r w:rsidRPr="005765E0">
        <w:rPr>
          <w:rFonts w:ascii="Times New Roman" w:cs="Times New Roman" w:hAnsi="Times New Roman"/>
          <w:b/>
          <w:bCs/>
        </w:rPr>
        <w:t xml:space="preserve">10 – Do encaminhamento da proposta: </w:t>
      </w:r>
    </w:p>
    <w:p w14:paraId="1200266B" w14:textId="321BA6B2" w:rsidP="005765E0" w:rsidR="005765E0" w:rsidRDefault="005765E0">
      <w:pPr>
        <w:pStyle w:val="PargrafodaLista"/>
        <w:numPr>
          <w:ilvl w:val="0"/>
          <w:numId w:val="44"/>
        </w:numPr>
        <w:jc w:val="both"/>
        <w:rPr>
          <w:rFonts w:ascii="Times New Roman" w:cs="Times New Roman" w:hAnsi="Times New Roman"/>
        </w:rPr>
      </w:pPr>
      <w:r w:rsidRPr="005765E0">
        <w:rPr>
          <w:rFonts w:ascii="Times New Roman" w:cs="Times New Roman" w:hAnsi="Times New Roman"/>
        </w:rPr>
        <w:t xml:space="preserve">A proposta final do licitante declarado vencedor deverá ser encaminhada no prazo de 02 (duas) horas, a contar da solicitação do Agente de Contratação, no e-mail </w:t>
      </w:r>
      <w:hyperlink r:id="rId19" w:history="true">
        <w:r w:rsidRPr="00967A39">
          <w:rPr>
            <w:rStyle w:val="Hyperlink"/>
            <w:rFonts w:ascii="Times New Roman" w:cs="Times New Roman" w:hAnsi="Times New Roman"/>
          </w:rPr>
          <w:t>contratacoes@palmeira.sc.gov.br</w:t>
        </w:r>
      </w:hyperlink>
      <w:r>
        <w:rPr>
          <w:rFonts w:ascii="Times New Roman" w:cs="Times New Roman" w:hAnsi="Times New Roman"/>
        </w:rPr>
        <w:t xml:space="preserve"> com cópia para </w:t>
      </w:r>
      <w:r w:rsidRPr="005765E0">
        <w:rPr>
          <w:rFonts w:ascii="Times New Roman" w:cs="Times New Roman" w:hAnsi="Times New Roman"/>
        </w:rPr>
        <w:t>licitacoes@palmeira.sc.gov.br e deverá:</w:t>
      </w:r>
    </w:p>
    <w:p w14:paraId="4FB50F7F" w14:textId="77777777" w:rsidP="005765E0" w:rsidR="005765E0" w:rsidRDefault="005765E0" w:rsidRPr="005765E0">
      <w:pPr>
        <w:pStyle w:val="PargrafodaLista"/>
        <w:numPr>
          <w:ilvl w:val="0"/>
          <w:numId w:val="44"/>
        </w:numPr>
        <w:jc w:val="both"/>
        <w:rPr>
          <w:rFonts w:ascii="Times New Roman" w:cs="Times New Roman" w:hAnsi="Times New Roman"/>
        </w:rPr>
      </w:pPr>
      <w:r w:rsidRPr="005765E0">
        <w:rPr>
          <w:rFonts w:ascii="Times New Roman" w:cs="Times New Roman" w:hAnsi="Times New Roman"/>
        </w:rPr>
        <w:t>ser redigida em língua portuguesa, datilografada ou digitada, em uma via, sem emendas, rasuras, entrelinhas ou ressalvas, devendo a última folha ser assinada e as demais rubricadas pelo licitante ou seu representante legal.</w:t>
      </w:r>
    </w:p>
    <w:p w14:paraId="70206C20" w14:textId="77777777" w:rsidP="005765E0" w:rsidR="005765E0" w:rsidRDefault="005765E0" w:rsidRPr="005765E0">
      <w:pPr>
        <w:pStyle w:val="PargrafodaLista"/>
        <w:numPr>
          <w:ilvl w:val="0"/>
          <w:numId w:val="44"/>
        </w:numPr>
        <w:jc w:val="both"/>
        <w:rPr>
          <w:rFonts w:ascii="Times New Roman" w:cs="Times New Roman" w:hAnsi="Times New Roman"/>
        </w:rPr>
      </w:pPr>
      <w:r w:rsidRPr="005765E0">
        <w:rPr>
          <w:rFonts w:ascii="Times New Roman" w:cs="Times New Roman" w:hAnsi="Times New Roman"/>
        </w:rPr>
        <w:t>conter a indicação do banco, número da conta e agência do licitante vencedor, para fins de pagamento.</w:t>
      </w:r>
    </w:p>
    <w:p w14:paraId="26E10488" w14:textId="77777777" w:rsidP="005765E0" w:rsidR="005765E0" w:rsidRDefault="005765E0" w:rsidRPr="005765E0">
      <w:pPr>
        <w:pStyle w:val="PargrafodaLista"/>
        <w:numPr>
          <w:ilvl w:val="0"/>
          <w:numId w:val="44"/>
        </w:numPr>
        <w:jc w:val="both"/>
        <w:rPr>
          <w:rFonts w:ascii="Times New Roman" w:cs="Times New Roman" w:hAnsi="Times New Roman"/>
        </w:rPr>
      </w:pPr>
      <w:r w:rsidRPr="005765E0">
        <w:rPr>
          <w:rFonts w:ascii="Times New Roman" w:cs="Times New Roman" w:hAnsi="Times New Roman"/>
        </w:rPr>
        <w:t>A proposta final deverá ser documentada nos autos e será levada em consideração no decorrer da execução do contrato e aplicação de eventual sanção à Contratada, se for o caso.</w:t>
      </w:r>
    </w:p>
    <w:p w14:paraId="2177A774" w14:textId="77777777" w:rsidP="005765E0" w:rsidR="005765E0" w:rsidRDefault="005765E0" w:rsidRPr="005765E0">
      <w:pPr>
        <w:pStyle w:val="PargrafodaLista"/>
        <w:numPr>
          <w:ilvl w:val="0"/>
          <w:numId w:val="44"/>
        </w:numPr>
        <w:jc w:val="both"/>
        <w:rPr>
          <w:rFonts w:ascii="Times New Roman" w:cs="Times New Roman" w:hAnsi="Times New Roman"/>
        </w:rPr>
      </w:pPr>
      <w:r w:rsidRPr="005765E0">
        <w:rPr>
          <w:rFonts w:ascii="Times New Roman" w:cs="Times New Roman" w:hAnsi="Times New Roman"/>
        </w:rPr>
        <w:t>Todas as especificações do objeto contidas na proposta, tais como marca, modelo, tipo, fabricante e procedência, vinculam a Contratada.</w:t>
      </w:r>
    </w:p>
    <w:p w14:paraId="065FE303" w14:textId="77777777" w:rsidP="005765E0" w:rsidR="005765E0" w:rsidRDefault="005765E0" w:rsidRPr="005765E0">
      <w:pPr>
        <w:pStyle w:val="PargrafodaLista"/>
        <w:numPr>
          <w:ilvl w:val="0"/>
          <w:numId w:val="44"/>
        </w:numPr>
        <w:jc w:val="both"/>
        <w:rPr>
          <w:rFonts w:ascii="Times New Roman" w:cs="Times New Roman" w:hAnsi="Times New Roman"/>
        </w:rPr>
      </w:pPr>
      <w:r w:rsidRPr="005765E0">
        <w:rPr>
          <w:rFonts w:ascii="Times New Roman" w:cs="Times New Roman" w:hAnsi="Times New Roman"/>
        </w:rPr>
        <w:t>Os preços deverão ser expressos em moeda corrente nacional, o valor unitário em algarismos e o valor global em algarismos e por extenso conforme Lei nº 14.133/2021.</w:t>
      </w:r>
    </w:p>
    <w:p w14:paraId="28BEDEF4" w14:textId="77777777" w:rsidP="005765E0" w:rsidR="005765E0" w:rsidRDefault="005765E0" w:rsidRPr="005765E0">
      <w:pPr>
        <w:pStyle w:val="PargrafodaLista"/>
        <w:numPr>
          <w:ilvl w:val="0"/>
          <w:numId w:val="44"/>
        </w:numPr>
        <w:jc w:val="both"/>
        <w:rPr>
          <w:rFonts w:ascii="Times New Roman" w:cs="Times New Roman" w:hAnsi="Times New Roman"/>
        </w:rPr>
      </w:pPr>
      <w:r w:rsidRPr="005765E0">
        <w:rPr>
          <w:rFonts w:ascii="Times New Roman" w:cs="Times New Roman" w:hAnsi="Times New Roman"/>
        </w:rPr>
        <w:t>Ocorrendo divergência entre os preços unitários e o preço global, prevalecerão os primeiros; no caso de divergência entre os valores numéricos e os valores expressos por extenso, prevalecerão estes últimos.</w:t>
      </w:r>
    </w:p>
    <w:p w14:paraId="59E7A37F" w14:textId="76AED5EB" w:rsidP="005765E0" w:rsidR="005765E0" w:rsidRDefault="005765E0" w:rsidRPr="005765E0">
      <w:pPr>
        <w:pStyle w:val="PargrafodaLista"/>
        <w:numPr>
          <w:ilvl w:val="0"/>
          <w:numId w:val="44"/>
        </w:numPr>
        <w:jc w:val="both"/>
        <w:rPr>
          <w:rFonts w:ascii="Times New Roman" w:cs="Times New Roman" w:hAnsi="Times New Roman"/>
        </w:rPr>
      </w:pPr>
      <w:r w:rsidRPr="005765E0">
        <w:rPr>
          <w:rFonts w:ascii="Times New Roman" w:cs="Times New Roman" w:hAnsi="Times New Roman"/>
        </w:rPr>
        <w:t>A oferta deverá ser firme e precisa, limitada, rigorosamente, ao objeto deste Edital, sem conter alternativas de preço ou de qualquer outra condição que induza o julgamento a mais de um resultado, sob pena de desclassificação.</w:t>
      </w:r>
    </w:p>
    <w:p w14:paraId="67BC47FE" w14:textId="7D6715BB" w:rsidP="005765E0" w:rsidR="005765E0" w:rsidRDefault="005765E0" w:rsidRPr="005765E0">
      <w:pPr>
        <w:pStyle w:val="PargrafodaLista"/>
        <w:numPr>
          <w:ilvl w:val="0"/>
          <w:numId w:val="44"/>
        </w:numPr>
        <w:jc w:val="both"/>
        <w:rPr>
          <w:rFonts w:ascii="Times New Roman" w:cs="Times New Roman" w:hAnsi="Times New Roman"/>
        </w:rPr>
      </w:pPr>
      <w:r w:rsidRPr="005765E0">
        <w:rPr>
          <w:rFonts w:ascii="Times New Roman" w:cs="Times New Roman" w:hAnsi="Times New Roman"/>
        </w:rPr>
        <w:t>A proposta deverá obedecer aos termos deste Edital e seus Anexos, não sendo considerada aquela que não corresponda às especificações ali contidas ou que estabeleça vínculo à proposta de outro licitante.</w:t>
      </w:r>
    </w:p>
    <w:p w14:paraId="3D22BD81" w14:textId="77777777" w:rsidP="005765E0" w:rsidR="005765E0" w:rsidRDefault="005765E0" w:rsidRPr="005765E0">
      <w:pPr>
        <w:pStyle w:val="PargrafodaLista"/>
        <w:numPr>
          <w:ilvl w:val="0"/>
          <w:numId w:val="44"/>
        </w:numPr>
        <w:jc w:val="both"/>
        <w:rPr>
          <w:rFonts w:ascii="Times New Roman" w:cs="Times New Roman" w:hAnsi="Times New Roman"/>
        </w:rPr>
      </w:pPr>
      <w:r w:rsidRPr="005765E0">
        <w:rPr>
          <w:rFonts w:ascii="Times New Roman" w:cs="Times New Roman" w:hAnsi="Times New Roman"/>
        </w:rPr>
        <w:t>As propostas que contenham a descrição do objeto, o valor e os documentos complementares estarão disponíveis na internet, após a homologação.</w:t>
      </w:r>
    </w:p>
    <w:p w14:paraId="6DFCF490" w14:textId="17E560C3" w:rsidP="005765E0" w:rsidR="005765E0" w:rsidRDefault="005765E0">
      <w:pPr>
        <w:jc w:val="both"/>
        <w:rPr>
          <w:rFonts w:ascii="Times New Roman" w:cs="Times New Roman" w:hAnsi="Times New Roman"/>
          <w:b/>
          <w:bCs/>
        </w:rPr>
      </w:pPr>
      <w:r w:rsidRPr="005765E0">
        <w:rPr>
          <w:rFonts w:ascii="Times New Roman" w:cs="Times New Roman" w:hAnsi="Times New Roman"/>
          <w:b/>
          <w:bCs/>
        </w:rPr>
        <w:lastRenderedPageBreak/>
        <w:t xml:space="preserve">11 – Dos recursos: </w:t>
      </w:r>
    </w:p>
    <w:p w14:paraId="6C515CBC" w14:textId="3AEFAE43" w:rsidP="005765E0" w:rsidR="005765E0" w:rsidRDefault="005765E0">
      <w:pPr>
        <w:pStyle w:val="PargrafodaLista"/>
        <w:numPr>
          <w:ilvl w:val="0"/>
          <w:numId w:val="45"/>
        </w:numPr>
        <w:jc w:val="both"/>
        <w:rPr>
          <w:rFonts w:ascii="Times New Roman" w:cs="Times New Roman" w:hAnsi="Times New Roman"/>
        </w:rPr>
      </w:pPr>
      <w:r w:rsidRPr="005765E0">
        <w:rPr>
          <w:rFonts w:ascii="Times New Roman" w:cs="Times New Roman" w:hAnsi="Times New Roman"/>
        </w:rPr>
        <w:t>Declarado o vencedor e decorrida a fase de regularização fiscal e trabalhista da licitante qualificada como microempresa ou empresa de pequeno porte, se for o caso, será concedido o prazo de no mínimo</w:t>
      </w:r>
      <w:r w:rsidR="00691255">
        <w:rPr>
          <w:rFonts w:ascii="Times New Roman" w:cs="Times New Roman" w:hAnsi="Times New Roman"/>
        </w:rPr>
        <w:t xml:space="preserve"> </w:t>
      </w:r>
      <w:r w:rsidR="00DF2F93" w:rsidRPr="00691255">
        <w:rPr>
          <w:rFonts w:ascii="Times New Roman" w:cs="Times New Roman" w:hAnsi="Times New Roman"/>
        </w:rPr>
        <w:t>30 (</w:t>
      </w:r>
      <w:r w:rsidR="00691255" w:rsidRPr="00691255">
        <w:rPr>
          <w:rFonts w:ascii="Times New Roman" w:cs="Times New Roman" w:hAnsi="Times New Roman"/>
        </w:rPr>
        <w:t>trinta</w:t>
      </w:r>
      <w:r w:rsidRPr="00691255">
        <w:rPr>
          <w:rFonts w:ascii="Times New Roman" w:cs="Times New Roman" w:hAnsi="Times New Roman"/>
        </w:rPr>
        <w:t>) minutos</w:t>
      </w:r>
      <w:r w:rsidRPr="005765E0">
        <w:rPr>
          <w:rFonts w:ascii="Times New Roman" w:cs="Times New Roman" w:hAnsi="Times New Roman"/>
        </w:rPr>
        <w:t>, para que qualquer licitante manifeste a intenção de</w:t>
      </w:r>
      <w:r>
        <w:rPr>
          <w:rFonts w:ascii="Times New Roman" w:cs="Times New Roman" w:hAnsi="Times New Roman"/>
        </w:rPr>
        <w:t xml:space="preserve"> </w:t>
      </w:r>
      <w:r w:rsidRPr="005765E0">
        <w:rPr>
          <w:rFonts w:ascii="Times New Roman" w:cs="Times New Roman" w:hAnsi="Times New Roman"/>
        </w:rPr>
        <w:t>recorrer, de forma motivada, isto é, indicando contra qual(is) decisão(ões) pretende recorrer e por quais motivos, em campo próprio do sistema.</w:t>
      </w:r>
    </w:p>
    <w:p w14:paraId="1D4204BE" w14:textId="77777777" w:rsidP="005765E0" w:rsidR="005765E0" w:rsidRDefault="005765E0" w:rsidRPr="005765E0">
      <w:pPr>
        <w:pStyle w:val="PargrafodaLista"/>
        <w:numPr>
          <w:ilvl w:val="0"/>
          <w:numId w:val="45"/>
        </w:numPr>
        <w:rPr>
          <w:rFonts w:ascii="Times New Roman" w:cs="Times New Roman" w:hAnsi="Times New Roman"/>
        </w:rPr>
      </w:pPr>
      <w:r w:rsidRPr="005765E0">
        <w:rPr>
          <w:rFonts w:ascii="Times New Roman" w:cs="Times New Roman" w:hAnsi="Times New Roman"/>
        </w:rPr>
        <w:t>Havendo quem se manifeste, caberá ao Agente de Contratação verificar a tempestividade e a existência de motivação da intenção de recorrer, para decidir se admite ou não o recurso, fundamentadamente.</w:t>
      </w:r>
    </w:p>
    <w:p w14:paraId="54DDD091" w14:textId="77777777" w:rsidP="005765E0" w:rsidR="005765E0" w:rsidRDefault="005765E0" w:rsidRPr="005765E0">
      <w:pPr>
        <w:pStyle w:val="PargrafodaLista"/>
        <w:numPr>
          <w:ilvl w:val="0"/>
          <w:numId w:val="45"/>
        </w:numPr>
        <w:jc w:val="both"/>
        <w:rPr>
          <w:rFonts w:ascii="Times New Roman" w:cs="Times New Roman" w:hAnsi="Times New Roman"/>
        </w:rPr>
      </w:pPr>
      <w:r w:rsidRPr="005765E0">
        <w:rPr>
          <w:rFonts w:ascii="Times New Roman" w:cs="Times New Roman" w:hAnsi="Times New Roman"/>
        </w:rPr>
        <w:t>Nesse momento o Agente de Contratação não adentrará no mérito recursal, mas apenas verificará as condições de admissibilidade do recurso.</w:t>
      </w:r>
    </w:p>
    <w:p w14:paraId="5C971BBF" w14:textId="77777777" w:rsidP="005765E0" w:rsidR="005765E0" w:rsidRDefault="005765E0" w:rsidRPr="005765E0">
      <w:pPr>
        <w:pStyle w:val="PargrafodaLista"/>
        <w:numPr>
          <w:ilvl w:val="0"/>
          <w:numId w:val="45"/>
        </w:numPr>
        <w:jc w:val="both"/>
        <w:rPr>
          <w:rFonts w:ascii="Times New Roman" w:cs="Times New Roman" w:hAnsi="Times New Roman"/>
        </w:rPr>
      </w:pPr>
      <w:r w:rsidRPr="005765E0">
        <w:rPr>
          <w:rFonts w:ascii="Times New Roman" w:cs="Times New Roman" w:hAnsi="Times New Roman"/>
        </w:rPr>
        <w:t>A falta de manifestação motivada do licitante quanto à intenção de recorrer importará a decadência desse direito.</w:t>
      </w:r>
    </w:p>
    <w:p w14:paraId="2C105CC2" w14:textId="76E934E6" w:rsidP="005765E0" w:rsidR="005765E0" w:rsidRDefault="005765E0" w:rsidRPr="005765E0">
      <w:pPr>
        <w:pStyle w:val="PargrafodaLista"/>
        <w:numPr>
          <w:ilvl w:val="0"/>
          <w:numId w:val="45"/>
        </w:numPr>
        <w:jc w:val="both"/>
        <w:rPr>
          <w:rFonts w:ascii="Times New Roman" w:cs="Times New Roman" w:hAnsi="Times New Roman"/>
        </w:rPr>
      </w:pPr>
      <w:r w:rsidRPr="005765E0">
        <w:rPr>
          <w:rFonts w:ascii="Times New Roman" w:cs="Times New Roman" w:hAnsi="Times New Roman"/>
        </w:rPr>
        <w:t xml:space="preserve">Uma vez admitido o recurso, o recorrente terá, a partir de então, o prazo de </w:t>
      </w:r>
      <w:r w:rsidR="00691255">
        <w:rPr>
          <w:rFonts w:ascii="Times New Roman" w:cs="Times New Roman" w:hAnsi="Times New Roman"/>
        </w:rPr>
        <w:t>3 (</w:t>
      </w:r>
      <w:r w:rsidRPr="005765E0">
        <w:rPr>
          <w:rFonts w:ascii="Times New Roman" w:cs="Times New Roman" w:hAnsi="Times New Roman"/>
        </w:rPr>
        <w:t>três</w:t>
      </w:r>
      <w:r w:rsidR="00691255">
        <w:rPr>
          <w:rFonts w:ascii="Times New Roman" w:cs="Times New Roman" w:hAnsi="Times New Roman"/>
        </w:rPr>
        <w:t xml:space="preserve">) </w:t>
      </w:r>
      <w:r w:rsidRPr="005765E0">
        <w:rPr>
          <w:rFonts w:ascii="Times New Roman" w:cs="Times New Roman" w:hAnsi="Times New Roman"/>
        </w:rPr>
        <w:t>dias</w:t>
      </w:r>
      <w:r w:rsidR="00691255">
        <w:rPr>
          <w:rFonts w:ascii="Times New Roman" w:cs="Times New Roman" w:hAnsi="Times New Roman"/>
        </w:rPr>
        <w:t xml:space="preserve"> úteis</w:t>
      </w:r>
      <w:r w:rsidRPr="005765E0">
        <w:rPr>
          <w:rFonts w:ascii="Times New Roman" w:cs="Times New Roman" w:hAnsi="Times New Roman"/>
        </w:rPr>
        <w:t xml:space="preserve">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0AC3474F" w14:textId="77777777" w:rsidP="005765E0" w:rsidR="005765E0" w:rsidRDefault="005765E0" w:rsidRPr="005765E0">
      <w:pPr>
        <w:pStyle w:val="PargrafodaLista"/>
        <w:numPr>
          <w:ilvl w:val="0"/>
          <w:numId w:val="45"/>
        </w:numPr>
        <w:jc w:val="both"/>
        <w:rPr>
          <w:rFonts w:ascii="Times New Roman" w:cs="Times New Roman" w:hAnsi="Times New Roman"/>
        </w:rPr>
      </w:pPr>
      <w:r w:rsidRPr="005765E0">
        <w:rPr>
          <w:rFonts w:ascii="Times New Roman" w:cs="Times New Roman" w:hAnsi="Times New Roman"/>
        </w:rPr>
        <w:t xml:space="preserve">O acolhimento do recurso invalida tão somente os atos insuscetíveis de aproveitamento. </w:t>
      </w:r>
    </w:p>
    <w:p w14:paraId="00936A75" w14:textId="77777777" w:rsidP="005765E0" w:rsidR="005765E0" w:rsidRDefault="005765E0">
      <w:pPr>
        <w:pStyle w:val="PargrafodaLista"/>
        <w:numPr>
          <w:ilvl w:val="0"/>
          <w:numId w:val="45"/>
        </w:numPr>
        <w:jc w:val="both"/>
        <w:rPr>
          <w:rFonts w:ascii="Times New Roman" w:cs="Times New Roman" w:hAnsi="Times New Roman"/>
        </w:rPr>
      </w:pPr>
      <w:r w:rsidRPr="005765E0">
        <w:rPr>
          <w:rFonts w:ascii="Times New Roman" w:cs="Times New Roman" w:hAnsi="Times New Roman"/>
        </w:rPr>
        <w:t>Os autos do processo permanecerão com vista franqueada aos interessados, no endereço constante neste Edital.</w:t>
      </w:r>
    </w:p>
    <w:p w14:paraId="5CA3E6CE" w14:textId="79B2CA50" w:rsidP="00691255" w:rsidR="00691255" w:rsidRDefault="00691255">
      <w:pPr>
        <w:jc w:val="both"/>
        <w:rPr>
          <w:rFonts w:ascii="Times New Roman" w:cs="Times New Roman" w:hAnsi="Times New Roman"/>
          <w:b/>
          <w:bCs/>
        </w:rPr>
      </w:pPr>
      <w:r w:rsidRPr="00691255">
        <w:rPr>
          <w:rFonts w:ascii="Times New Roman" w:cs="Times New Roman" w:hAnsi="Times New Roman"/>
          <w:b/>
          <w:bCs/>
        </w:rPr>
        <w:t xml:space="preserve">12- Do Julgamento dos Recursos: </w:t>
      </w:r>
    </w:p>
    <w:p w14:paraId="68A0A374" w14:textId="3ACECECF" w:rsidP="00691255" w:rsidR="00691255" w:rsidRDefault="00691255">
      <w:pPr>
        <w:pStyle w:val="PargrafodaLista"/>
        <w:numPr>
          <w:ilvl w:val="0"/>
          <w:numId w:val="53"/>
        </w:numPr>
        <w:jc w:val="both"/>
        <w:rPr>
          <w:rFonts w:ascii="Times New Roman" w:cs="Times New Roman" w:hAnsi="Times New Roman"/>
        </w:rPr>
      </w:pPr>
      <w:r w:rsidRPr="00691255">
        <w:rPr>
          <w:rFonts w:ascii="Times New Roman" w:cs="Times New Roman" w:hAnsi="Times New Roman"/>
        </w:rPr>
        <w:t xml:space="preserve">Após a manifestação dos interessados, a </w:t>
      </w:r>
      <w:r w:rsidR="003D019B">
        <w:rPr>
          <w:rFonts w:ascii="Times New Roman" w:cs="Times New Roman" w:hAnsi="Times New Roman"/>
        </w:rPr>
        <w:t>Agente de Contratação</w:t>
      </w:r>
      <w:r w:rsidRPr="00691255">
        <w:rPr>
          <w:rFonts w:ascii="Times New Roman" w:cs="Times New Roman" w:hAnsi="Times New Roman"/>
        </w:rPr>
        <w:t xml:space="preserve"> fará análise dos recursos e das razões e contrarrazões manifestando-se formalmente sobre o conteúdo dos mesmos, podendo</w:t>
      </w:r>
      <w:r>
        <w:rPr>
          <w:rFonts w:ascii="Times New Roman" w:cs="Times New Roman" w:hAnsi="Times New Roman"/>
        </w:rPr>
        <w:t>:</w:t>
      </w:r>
    </w:p>
    <w:p w14:paraId="1B7F687B" w14:textId="351A3868" w:rsidP="00BA40AA" w:rsidR="00691255" w:rsidRDefault="00BA40AA">
      <w:pPr>
        <w:pStyle w:val="PargrafodaLista"/>
        <w:numPr>
          <w:ilvl w:val="0"/>
          <w:numId w:val="55"/>
        </w:numPr>
        <w:jc w:val="both"/>
        <w:rPr>
          <w:rFonts w:ascii="Times New Roman" w:cs="Times New Roman" w:hAnsi="Times New Roman"/>
        </w:rPr>
      </w:pPr>
      <w:r w:rsidRPr="00BA40AA">
        <w:rPr>
          <w:rFonts w:ascii="Times New Roman" w:cs="Times New Roman" w:hAnsi="Times New Roman"/>
        </w:rPr>
        <w:t>manter as decisões impugnadas via recursos, manifestando-se pelo não provimento dos recursos;</w:t>
      </w:r>
    </w:p>
    <w:p w14:paraId="410BD031" w14:textId="05027409" w:rsidP="00BA40AA" w:rsidR="00BA40AA" w:rsidRDefault="00BA40AA">
      <w:pPr>
        <w:pStyle w:val="PargrafodaLista"/>
        <w:numPr>
          <w:ilvl w:val="0"/>
          <w:numId w:val="55"/>
        </w:numPr>
        <w:jc w:val="both"/>
        <w:rPr>
          <w:rFonts w:ascii="Times New Roman" w:cs="Times New Roman" w:hAnsi="Times New Roman"/>
        </w:rPr>
      </w:pPr>
      <w:r w:rsidRPr="00BA40AA">
        <w:rPr>
          <w:rFonts w:ascii="Times New Roman" w:cs="Times New Roman" w:hAnsi="Times New Roman"/>
        </w:rPr>
        <w:t>rever as decisões impugnadas via recursos, manifestando-se pelo provimento dos recursos;</w:t>
      </w:r>
    </w:p>
    <w:p w14:paraId="2920C2F2" w14:textId="11D72028" w:rsidP="00BA40AA" w:rsidR="00BA40AA" w:rsidRDefault="00BA40AA">
      <w:pPr>
        <w:pStyle w:val="PargrafodaLista"/>
        <w:numPr>
          <w:ilvl w:val="0"/>
          <w:numId w:val="53"/>
        </w:numPr>
        <w:jc w:val="both"/>
        <w:rPr>
          <w:rFonts w:ascii="Times New Roman" w:cs="Times New Roman" w:hAnsi="Times New Roman"/>
        </w:rPr>
      </w:pPr>
      <w:r w:rsidRPr="00BA40AA">
        <w:rPr>
          <w:rFonts w:ascii="Times New Roman" w:cs="Times New Roman" w:hAnsi="Times New Roman"/>
        </w:rPr>
        <w:t xml:space="preserve">Após análise e manifestação da </w:t>
      </w:r>
      <w:r w:rsidR="003D019B">
        <w:rPr>
          <w:rFonts w:ascii="Times New Roman" w:cs="Times New Roman" w:hAnsi="Times New Roman"/>
        </w:rPr>
        <w:t>Agente de Contratação</w:t>
      </w:r>
      <w:r w:rsidRPr="00BA40AA">
        <w:rPr>
          <w:rFonts w:ascii="Times New Roman" w:cs="Times New Roman" w:hAnsi="Times New Roman"/>
        </w:rPr>
        <w:t xml:space="preserve"> sobre os recursos, o processo poderá ser submetido à análise da Procuradoria-Geral do Município.</w:t>
      </w:r>
    </w:p>
    <w:p w14:paraId="4D49DBD4" w14:textId="5A92983F" w:rsidP="00BA40AA" w:rsidR="00BA40AA" w:rsidRDefault="00BA40AA" w:rsidRPr="00DF2F93">
      <w:pPr>
        <w:pStyle w:val="PargrafodaLista"/>
        <w:numPr>
          <w:ilvl w:val="0"/>
          <w:numId w:val="53"/>
        </w:numPr>
        <w:jc w:val="both"/>
        <w:rPr>
          <w:rFonts w:ascii="Times New Roman" w:cs="Times New Roman" w:hAnsi="Times New Roman"/>
        </w:rPr>
      </w:pPr>
      <w:r w:rsidRPr="00BA40AA">
        <w:rPr>
          <w:rFonts w:ascii="Times New Roman" w:cs="Times New Roman" w:hAnsi="Times New Roman"/>
        </w:rPr>
        <w:t xml:space="preserve">A </w:t>
      </w:r>
      <w:r>
        <w:rPr>
          <w:rFonts w:ascii="Times New Roman" w:cs="Times New Roman" w:hAnsi="Times New Roman"/>
        </w:rPr>
        <w:t>Agente de Contratação</w:t>
      </w:r>
      <w:r w:rsidRPr="00BA40AA">
        <w:rPr>
          <w:rFonts w:ascii="Times New Roman" w:cs="Times New Roman" w:hAnsi="Times New Roman"/>
        </w:rPr>
        <w:t xml:space="preserve"> emitirá a decisão final</w:t>
      </w:r>
      <w:r w:rsidR="00E36604">
        <w:rPr>
          <w:rFonts w:ascii="Times New Roman" w:cs="Times New Roman" w:hAnsi="Times New Roman"/>
        </w:rPr>
        <w:t xml:space="preserve"> no prazo de até 10 (dez) </w:t>
      </w:r>
      <w:r w:rsidR="00DF2F93">
        <w:rPr>
          <w:rFonts w:ascii="Times New Roman" w:cs="Times New Roman" w:hAnsi="Times New Roman"/>
        </w:rPr>
        <w:t>dias úteis, conforme a Lei Federal nº 14.133/2021;</w:t>
      </w:r>
    </w:p>
    <w:p w14:paraId="41E99D23" w14:textId="6F39797E" w:rsidP="005765E0" w:rsidR="005765E0" w:rsidRDefault="00A4615B">
      <w:pPr>
        <w:jc w:val="both"/>
        <w:rPr>
          <w:rFonts w:ascii="Times New Roman" w:cs="Times New Roman" w:hAnsi="Times New Roman"/>
          <w:b/>
          <w:bCs/>
        </w:rPr>
      </w:pPr>
      <w:r w:rsidRPr="00A4615B">
        <w:rPr>
          <w:rFonts w:ascii="Times New Roman" w:cs="Times New Roman" w:hAnsi="Times New Roman"/>
          <w:b/>
          <w:bCs/>
        </w:rPr>
        <w:lastRenderedPageBreak/>
        <w:t>1</w:t>
      </w:r>
      <w:r w:rsidR="00691255">
        <w:rPr>
          <w:rFonts w:ascii="Times New Roman" w:cs="Times New Roman" w:hAnsi="Times New Roman"/>
          <w:b/>
          <w:bCs/>
        </w:rPr>
        <w:t>3</w:t>
      </w:r>
      <w:r w:rsidRPr="00A4615B">
        <w:rPr>
          <w:rFonts w:ascii="Times New Roman" w:cs="Times New Roman" w:hAnsi="Times New Roman"/>
          <w:b/>
          <w:bCs/>
        </w:rPr>
        <w:t xml:space="preserve"> – Da reabertura da sessão pública: </w:t>
      </w:r>
    </w:p>
    <w:p w14:paraId="51588138" w14:textId="77777777" w:rsidP="00A4615B" w:rsidR="00A4615B" w:rsidRDefault="00A4615B" w:rsidRPr="00A4615B">
      <w:pPr>
        <w:pStyle w:val="PargrafodaLista"/>
        <w:numPr>
          <w:ilvl w:val="0"/>
          <w:numId w:val="46"/>
        </w:numPr>
        <w:rPr>
          <w:rFonts w:ascii="Times New Roman" w:cs="Times New Roman" w:hAnsi="Times New Roman"/>
        </w:rPr>
      </w:pPr>
      <w:r w:rsidRPr="00A4615B">
        <w:rPr>
          <w:rFonts w:ascii="Times New Roman" w:cs="Times New Roman" w:hAnsi="Times New Roman"/>
        </w:rPr>
        <w:t>A sessão pública poderá ser reaberta:</w:t>
      </w:r>
    </w:p>
    <w:p w14:paraId="36345E21" w14:textId="77777777" w:rsidP="00A4615B" w:rsidR="00A4615B" w:rsidRDefault="00A4615B" w:rsidRPr="00A4615B">
      <w:pPr>
        <w:pStyle w:val="PargrafodaLista"/>
        <w:numPr>
          <w:ilvl w:val="0"/>
          <w:numId w:val="46"/>
        </w:numPr>
        <w:jc w:val="both"/>
        <w:rPr>
          <w:rFonts w:ascii="Times New Roman" w:cs="Times New Roman" w:hAnsi="Times New Roman"/>
        </w:rPr>
      </w:pPr>
      <w:r w:rsidRPr="00A4615B">
        <w:rPr>
          <w:rFonts w:ascii="Times New Roman" w:cs="Times New Roman" w:hAnsi="Times New Roman"/>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120BDEA6" w14:textId="77777777" w:rsidP="00A4615B" w:rsidR="00A4615B" w:rsidRDefault="00A4615B" w:rsidRPr="00A4615B">
      <w:pPr>
        <w:pStyle w:val="PargrafodaLista"/>
        <w:numPr>
          <w:ilvl w:val="0"/>
          <w:numId w:val="46"/>
        </w:numPr>
        <w:jc w:val="both"/>
        <w:rPr>
          <w:rFonts w:ascii="Times New Roman" w:cs="Times New Roman" w:hAnsi="Times New Roman"/>
        </w:rPr>
      </w:pPr>
      <w:r w:rsidRPr="00A4615B">
        <w:rPr>
          <w:rFonts w:ascii="Times New Roman" w:cs="Times New Roman" w:hAnsi="Times New Roman"/>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6C6944CB" w14:textId="77777777" w:rsidP="00A4615B" w:rsidR="00A4615B" w:rsidRDefault="00A4615B" w:rsidRPr="00A4615B">
      <w:pPr>
        <w:pStyle w:val="PargrafodaLista"/>
        <w:numPr>
          <w:ilvl w:val="0"/>
          <w:numId w:val="46"/>
        </w:numPr>
        <w:jc w:val="both"/>
        <w:rPr>
          <w:rFonts w:ascii="Times New Roman" w:cs="Times New Roman" w:hAnsi="Times New Roman"/>
        </w:rPr>
      </w:pPr>
      <w:r w:rsidRPr="00A4615B">
        <w:rPr>
          <w:rFonts w:ascii="Times New Roman" w:cs="Times New Roman" w:hAnsi="Times New Roman"/>
        </w:rPr>
        <w:t>Todos os licitantes remanescentes deverão ser convocados para acompanhar a sessão reaberta.</w:t>
      </w:r>
    </w:p>
    <w:p w14:paraId="1D810C52" w14:textId="77777777" w:rsidP="00A4615B" w:rsidR="00A4615B" w:rsidRDefault="00A4615B" w:rsidRPr="00A4615B">
      <w:pPr>
        <w:pStyle w:val="PargrafodaLista"/>
        <w:numPr>
          <w:ilvl w:val="0"/>
          <w:numId w:val="46"/>
        </w:numPr>
        <w:jc w:val="both"/>
        <w:rPr>
          <w:rFonts w:ascii="Times New Roman" w:cs="Times New Roman" w:hAnsi="Times New Roman"/>
        </w:rPr>
      </w:pPr>
      <w:r w:rsidRPr="00A4615B">
        <w:rPr>
          <w:rFonts w:ascii="Times New Roman" w:cs="Times New Roman" w:hAnsi="Times New Roman"/>
        </w:rPr>
        <w:t>A convocação se dará por meio do sistema eletrônico (“chat”), e-mail, ou, ainda, fac-símile, de acordo com a fase do procedimento licitatório.</w:t>
      </w:r>
    </w:p>
    <w:p w14:paraId="46B0C70A" w14:textId="30A01F5C" w:rsidP="00A4615B" w:rsidR="00A4615B" w:rsidRDefault="00A4615B">
      <w:pPr>
        <w:jc w:val="both"/>
        <w:rPr>
          <w:rFonts w:ascii="Times New Roman" w:cs="Times New Roman" w:hAnsi="Times New Roman"/>
          <w:b/>
          <w:bCs/>
        </w:rPr>
      </w:pPr>
      <w:r w:rsidRPr="00A4615B">
        <w:rPr>
          <w:rFonts w:ascii="Times New Roman" w:cs="Times New Roman" w:hAnsi="Times New Roman"/>
          <w:b/>
          <w:bCs/>
        </w:rPr>
        <w:t>1</w:t>
      </w:r>
      <w:r w:rsidR="00DF2F93">
        <w:rPr>
          <w:rFonts w:ascii="Times New Roman" w:cs="Times New Roman" w:hAnsi="Times New Roman"/>
          <w:b/>
          <w:bCs/>
        </w:rPr>
        <w:t>4</w:t>
      </w:r>
      <w:r w:rsidRPr="00A4615B">
        <w:rPr>
          <w:rFonts w:ascii="Times New Roman" w:cs="Times New Roman" w:hAnsi="Times New Roman"/>
          <w:b/>
          <w:bCs/>
        </w:rPr>
        <w:t xml:space="preserve"> – Da adjudicação e homologação:</w:t>
      </w:r>
    </w:p>
    <w:p w14:paraId="260A7AC7" w14:textId="23656ED4" w:rsidP="00A4615B" w:rsidR="00A4615B" w:rsidRDefault="00A4615B" w:rsidRPr="00A4615B">
      <w:pPr>
        <w:pStyle w:val="PargrafodaLista"/>
        <w:numPr>
          <w:ilvl w:val="0"/>
          <w:numId w:val="47"/>
        </w:numPr>
        <w:jc w:val="both"/>
        <w:rPr>
          <w:rFonts w:ascii="Times New Roman" w:cs="Times New Roman" w:hAnsi="Times New Roman"/>
        </w:rPr>
      </w:pPr>
      <w:r w:rsidRPr="00A4615B">
        <w:rPr>
          <w:rFonts w:ascii="Times New Roman" w:cs="Times New Roman" w:hAnsi="Times New Roman"/>
        </w:rPr>
        <w:t>O objeto da licitação será adjudicado ao licitante declarado vencedor, por ato do Agente de Contratação, caso não haja interposição de recurso, após a regular decisão dos recursos apresentados.</w:t>
      </w:r>
    </w:p>
    <w:p w14:paraId="7B14E960" w14:textId="77777777" w:rsidP="00A4615B" w:rsidR="00A4615B" w:rsidRDefault="00A4615B">
      <w:pPr>
        <w:pStyle w:val="PargrafodaLista"/>
        <w:numPr>
          <w:ilvl w:val="0"/>
          <w:numId w:val="47"/>
        </w:numPr>
        <w:jc w:val="both"/>
        <w:rPr>
          <w:rFonts w:ascii="Times New Roman" w:cs="Times New Roman" w:hAnsi="Times New Roman"/>
        </w:rPr>
      </w:pPr>
      <w:r w:rsidRPr="00A4615B">
        <w:rPr>
          <w:rFonts w:ascii="Times New Roman" w:cs="Times New Roman" w:hAnsi="Times New Roman"/>
        </w:rPr>
        <w:t xml:space="preserve">Após a fase recursal, constatada a regularidade dos atos praticados, a autoridade competente homologará o procedimento licitatório. </w:t>
      </w:r>
    </w:p>
    <w:p w14:paraId="61443CA2" w14:textId="4FA9DA58" w:rsidP="00A4615B" w:rsidR="00DF2F93" w:rsidRDefault="00DF2F93" w:rsidRPr="00A4615B">
      <w:pPr>
        <w:pStyle w:val="PargrafodaLista"/>
        <w:numPr>
          <w:ilvl w:val="0"/>
          <w:numId w:val="47"/>
        </w:numPr>
        <w:jc w:val="both"/>
        <w:rPr>
          <w:rFonts w:ascii="Times New Roman" w:cs="Times New Roman" w:hAnsi="Times New Roman"/>
        </w:rPr>
      </w:pPr>
      <w:r w:rsidRPr="00DF2F93">
        <w:rPr>
          <w:rFonts w:ascii="Times New Roman" w:cs="Times New Roman" w:hAnsi="Times New Roman"/>
        </w:rPr>
        <w:t>Após a homologação, o Contrato será encaminhado para o vencedor fazer a assinatura no documento e encaminhar para o Município no prazo de até 10 (dez) dias. Importante destacar que a eficácia do contrato iniciará após sua publicação no PNCP, conforme art. 94 da Lei 14.133/2021.</w:t>
      </w:r>
    </w:p>
    <w:p w14:paraId="6880CF8E" w14:textId="1EB044D0" w:rsidP="00A4615B" w:rsidR="00DF2F93" w:rsidRDefault="00A4615B">
      <w:pPr>
        <w:jc w:val="both"/>
        <w:rPr>
          <w:rFonts w:ascii="Times New Roman" w:cs="Times New Roman" w:hAnsi="Times New Roman"/>
          <w:b/>
          <w:bCs/>
        </w:rPr>
      </w:pPr>
      <w:r w:rsidRPr="00A4615B">
        <w:rPr>
          <w:rFonts w:ascii="Times New Roman" w:cs="Times New Roman" w:hAnsi="Times New Roman"/>
          <w:b/>
          <w:bCs/>
        </w:rPr>
        <w:t>1</w:t>
      </w:r>
      <w:r w:rsidR="00DF2F93">
        <w:rPr>
          <w:rFonts w:ascii="Times New Roman" w:cs="Times New Roman" w:hAnsi="Times New Roman"/>
          <w:b/>
          <w:bCs/>
        </w:rPr>
        <w:t>5</w:t>
      </w:r>
      <w:r w:rsidRPr="00A4615B">
        <w:rPr>
          <w:rFonts w:ascii="Times New Roman" w:cs="Times New Roman" w:hAnsi="Times New Roman"/>
          <w:b/>
          <w:bCs/>
        </w:rPr>
        <w:t xml:space="preserve"> – </w:t>
      </w:r>
      <w:r w:rsidR="00DF2F93">
        <w:rPr>
          <w:rFonts w:ascii="Times New Roman" w:cs="Times New Roman" w:hAnsi="Times New Roman"/>
          <w:b/>
          <w:bCs/>
        </w:rPr>
        <w:t>Do Modo de Disputa:</w:t>
      </w:r>
    </w:p>
    <w:p w14:paraId="74CB6BA1" w14:textId="238B3BF7" w:rsidP="00DF2F93" w:rsidR="00DF2F93" w:rsidRDefault="00DF2F93">
      <w:pPr>
        <w:pStyle w:val="PargrafodaLista"/>
        <w:numPr>
          <w:ilvl w:val="0"/>
          <w:numId w:val="56"/>
        </w:numPr>
        <w:jc w:val="both"/>
        <w:rPr>
          <w:rFonts w:ascii="Times New Roman" w:cs="Times New Roman" w:hAnsi="Times New Roman"/>
        </w:rPr>
      </w:pPr>
      <w:r w:rsidRPr="00DF2F93">
        <w:rPr>
          <w:rFonts w:ascii="Times New Roman" w:cs="Times New Roman" w:hAnsi="Times New Roman"/>
        </w:rPr>
        <w:t>Será adotado para o envio de lances na Concorrência eletrônica o modo de disputa “aberto e fechado”, em que os licitantes apresentarão lances públicos e sucessivos, conforme o art. 32 do Decreto Federal nº 10.204/2019 e art. 56 da Lei 14.133/2021.</w:t>
      </w:r>
    </w:p>
    <w:p w14:paraId="6ED9785B" w14:textId="2AABEA08" w:rsidP="00DF2F93" w:rsidR="00DF2F93" w:rsidRDefault="00DF2F93">
      <w:pPr>
        <w:pStyle w:val="PargrafodaLista"/>
        <w:numPr>
          <w:ilvl w:val="0"/>
          <w:numId w:val="56"/>
        </w:numPr>
        <w:jc w:val="both"/>
        <w:rPr>
          <w:rFonts w:ascii="Times New Roman" w:cs="Times New Roman" w:hAnsi="Times New Roman"/>
        </w:rPr>
      </w:pPr>
      <w:r w:rsidRPr="00DF2F93">
        <w:rPr>
          <w:rFonts w:ascii="Times New Roman" w:cs="Times New Roman" w:hAnsi="Times New Roman"/>
        </w:rPr>
        <w:t xml:space="preserve">A etapa de envio de lances na sessão pública durará </w:t>
      </w:r>
      <w:r>
        <w:rPr>
          <w:rFonts w:ascii="Times New Roman" w:cs="Times New Roman" w:hAnsi="Times New Roman"/>
        </w:rPr>
        <w:t>15</w:t>
      </w:r>
      <w:r w:rsidRPr="00DF2F93">
        <w:rPr>
          <w:rFonts w:ascii="Times New Roman" w:cs="Times New Roman" w:hAnsi="Times New Roman"/>
        </w:rPr>
        <w:t xml:space="preserve"> minutos e, após isso, será prorrogada automaticamente pelo sistema quando houver lance ofertado nos últimos dois minutos do período de duração da sessão pública.</w:t>
      </w:r>
    </w:p>
    <w:p w14:paraId="06EB3105" w14:textId="4EAD0C06" w:rsidP="00DF2F93" w:rsidR="00DF2F93" w:rsidRDefault="00DF2F93">
      <w:pPr>
        <w:pStyle w:val="PargrafodaLista"/>
        <w:numPr>
          <w:ilvl w:val="0"/>
          <w:numId w:val="56"/>
        </w:numPr>
        <w:jc w:val="both"/>
        <w:rPr>
          <w:rFonts w:ascii="Times New Roman" w:cs="Times New Roman" w:hAnsi="Times New Roman"/>
        </w:rPr>
      </w:pPr>
      <w:r w:rsidRPr="00DF2F93">
        <w:rPr>
          <w:rFonts w:ascii="Times New Roman" w:cs="Times New Roman" w:hAnsi="Times New Roman"/>
        </w:rPr>
        <w:t>A prorrogação automática da etapa de envio de lances, de que trata o subitem 15.2 será de dois minutos e ocorrerá sucessivamente sempre que houver lances enviados nesse período de prorrogação, inclusive quando se tratar de lances intermediários.</w:t>
      </w:r>
    </w:p>
    <w:p w14:paraId="7ACBC3EC" w14:textId="5B30FE36" w:rsidP="00DF2F93" w:rsidR="00DF2F93" w:rsidRDefault="00DF2F93">
      <w:pPr>
        <w:pStyle w:val="PargrafodaLista"/>
        <w:numPr>
          <w:ilvl w:val="0"/>
          <w:numId w:val="56"/>
        </w:numPr>
        <w:jc w:val="both"/>
        <w:rPr>
          <w:rFonts w:ascii="Times New Roman" w:cs="Times New Roman" w:hAnsi="Times New Roman"/>
        </w:rPr>
      </w:pPr>
      <w:r w:rsidRPr="00DF2F93">
        <w:rPr>
          <w:rFonts w:ascii="Times New Roman" w:cs="Times New Roman" w:hAnsi="Times New Roman"/>
        </w:rPr>
        <w:lastRenderedPageBreak/>
        <w:t>Na hipótese de não haver novos lances na forma estabelecida, a sessão pública será encerrada automaticamente.</w:t>
      </w:r>
    </w:p>
    <w:p w14:paraId="55A287FC" w14:textId="61F4340A" w:rsidP="00DF2F93" w:rsidR="00DF2F93" w:rsidRDefault="00DF2F93">
      <w:pPr>
        <w:pStyle w:val="PargrafodaLista"/>
        <w:numPr>
          <w:ilvl w:val="0"/>
          <w:numId w:val="56"/>
        </w:numPr>
        <w:jc w:val="both"/>
        <w:rPr>
          <w:rFonts w:ascii="Times New Roman" w:cs="Times New Roman" w:hAnsi="Times New Roman"/>
        </w:rPr>
      </w:pPr>
      <w:r w:rsidRPr="00DF2F93">
        <w:rPr>
          <w:rFonts w:ascii="Times New Roman" w:cs="Times New Roman" w:hAnsi="Times New Roman"/>
        </w:rPr>
        <w:t>Encerrada a sessão pública sem prorrogação automática pelo sistema, nos termos do disposto no subitem 15.3, o agente de contratação poderá, assessorado pela equipe de apoio, admitir o reinício da etapa de envio de lances, em prol da consecução do melhor preço disposto no parágrafo único do art. 7º da Lei 14.133/2021, mediante justificativa.</w:t>
      </w:r>
    </w:p>
    <w:p w14:paraId="4FD8B4B0" w14:textId="06D68A8E" w:rsidP="00DF2F93" w:rsidR="00DF2F93" w:rsidRDefault="00DF2F93">
      <w:pPr>
        <w:pStyle w:val="PargrafodaLista"/>
        <w:numPr>
          <w:ilvl w:val="0"/>
          <w:numId w:val="56"/>
        </w:numPr>
        <w:jc w:val="both"/>
        <w:rPr>
          <w:rFonts w:ascii="Times New Roman" w:cs="Times New Roman" w:hAnsi="Times New Roman"/>
        </w:rPr>
      </w:pPr>
      <w:r w:rsidRPr="00DF2F93">
        <w:rPr>
          <w:rFonts w:ascii="Times New Roman" w:cs="Times New Roman" w:hAnsi="Times New Roman"/>
        </w:rPr>
        <w:t>Após a definição da melhor proposta, se a diferença em relação à proposta classificada em segundo lugar for de pelo menos 5% (cinco por cento), o agente de contratação, auxiliado pela equipe de apoio, poderá admitir o reinício da disputa aberta, nos termos estabelecidos no instrumento convocatório, para a definição das demais colocações, conforme §4º, do art. 56 da Lei 14.133/2021.</w:t>
      </w:r>
    </w:p>
    <w:p w14:paraId="318EA635" w14:textId="671A5B39" w:rsidP="00DF2F93" w:rsidR="00DF2F93" w:rsidRDefault="00DF2F93">
      <w:pPr>
        <w:pStyle w:val="PargrafodaLista"/>
        <w:numPr>
          <w:ilvl w:val="0"/>
          <w:numId w:val="56"/>
        </w:numPr>
        <w:jc w:val="both"/>
        <w:rPr>
          <w:rFonts w:ascii="Times New Roman" w:cs="Times New Roman" w:hAnsi="Times New Roman"/>
        </w:rPr>
      </w:pPr>
      <w:r w:rsidRPr="00DF2F93">
        <w:rPr>
          <w:rFonts w:ascii="Times New Roman" w:cs="Times New Roman" w:hAnsi="Times New Roman"/>
        </w:rPr>
        <w:t>Não serão aceitos dois ou mais lances de mesmo valor, prevalecendo aquele que for recebido e registrado em primeiro lugar.</w:t>
      </w:r>
    </w:p>
    <w:p w14:paraId="02DE5678" w14:textId="1A4FA992" w:rsidP="00DF2F93" w:rsidR="00DF2F93" w:rsidRDefault="00DF2F93">
      <w:pPr>
        <w:pStyle w:val="PargrafodaLista"/>
        <w:numPr>
          <w:ilvl w:val="0"/>
          <w:numId w:val="56"/>
        </w:numPr>
        <w:jc w:val="both"/>
        <w:rPr>
          <w:rFonts w:ascii="Times New Roman" w:cs="Times New Roman" w:hAnsi="Times New Roman"/>
        </w:rPr>
      </w:pPr>
      <w:r w:rsidRPr="00DF2F93">
        <w:rPr>
          <w:rFonts w:ascii="Times New Roman" w:cs="Times New Roman" w:hAnsi="Times New Roman"/>
        </w:rPr>
        <w:t>Durante o transcurso da sessão pública, os licitantes serão informados, em tempo real, do valor do menor lance registrado, vedada a identificação do licitante.</w:t>
      </w:r>
    </w:p>
    <w:p w14:paraId="272CF7CF" w14:textId="35207643" w:rsidP="00DF2F93" w:rsidR="00DF2F93" w:rsidRDefault="00DF2F93">
      <w:pPr>
        <w:pStyle w:val="PargrafodaLista"/>
        <w:numPr>
          <w:ilvl w:val="0"/>
          <w:numId w:val="56"/>
        </w:numPr>
        <w:jc w:val="both"/>
        <w:rPr>
          <w:rFonts w:ascii="Times New Roman" w:cs="Times New Roman" w:hAnsi="Times New Roman"/>
        </w:rPr>
      </w:pPr>
      <w:r w:rsidRPr="00DF2F93">
        <w:rPr>
          <w:rFonts w:ascii="Times New Roman" w:cs="Times New Roman" w:hAnsi="Times New Roman"/>
        </w:rPr>
        <w:t xml:space="preserve">O Critério de julgamento adotado será o </w:t>
      </w:r>
      <w:r w:rsidRPr="00DF2F93">
        <w:rPr>
          <w:rFonts w:ascii="Times New Roman" w:cs="Times New Roman" w:hAnsi="Times New Roman"/>
          <w:color w:val="EE0000"/>
        </w:rPr>
        <w:t>MENOR PREÇO GLOBAL</w:t>
      </w:r>
      <w:r w:rsidRPr="00DF2F93">
        <w:rPr>
          <w:rFonts w:ascii="Times New Roman" w:cs="Times New Roman" w:hAnsi="Times New Roman"/>
        </w:rPr>
        <w:t>, conforme definido neste Edital e seus anexos.</w:t>
      </w:r>
    </w:p>
    <w:p w14:paraId="1027ACC4" w14:textId="45D89916" w:rsidP="00DF2F93" w:rsidR="00DF2F93" w:rsidRDefault="00DF2F93">
      <w:pPr>
        <w:pStyle w:val="PargrafodaLista"/>
        <w:numPr>
          <w:ilvl w:val="0"/>
          <w:numId w:val="56"/>
        </w:numPr>
        <w:jc w:val="both"/>
        <w:rPr>
          <w:rFonts w:ascii="Times New Roman" w:cs="Times New Roman" w:hAnsi="Times New Roman"/>
        </w:rPr>
      </w:pPr>
      <w:r w:rsidRPr="00DF2F93">
        <w:rPr>
          <w:rFonts w:ascii="Times New Roman" w:cs="Times New Roman" w:hAnsi="Times New Roman"/>
        </w:rPr>
        <w:t>Caso o licitante não apresente lances, concorrerá com o valor de sua proposta.</w:t>
      </w:r>
    </w:p>
    <w:p w14:paraId="3CFD6A02" w14:textId="42CAFFD5" w:rsidP="00DF2F93" w:rsidR="00DF2F93" w:rsidRDefault="00DF2F93">
      <w:pPr>
        <w:pStyle w:val="PargrafodaLista"/>
        <w:numPr>
          <w:ilvl w:val="0"/>
          <w:numId w:val="56"/>
        </w:numPr>
        <w:jc w:val="both"/>
        <w:rPr>
          <w:rFonts w:ascii="Times New Roman" w:cs="Times New Roman" w:hAnsi="Times New Roman"/>
        </w:rPr>
      </w:pPr>
      <w:r w:rsidRPr="00DF2F93">
        <w:rPr>
          <w:rFonts w:ascii="Times New Roman" w:cs="Times New Roman" w:hAnsi="Times New Roman"/>
        </w:rPr>
        <w:t>Em relação a itens não exclusivos para participação de microempresas e empresas de pequeno porte, conforme o caso,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 se o disposto nos arts. 44 e 45 da LC nº 123, de 2006, regulamentada pelo Decreto nº 8.538, de 2015.</w:t>
      </w:r>
    </w:p>
    <w:p w14:paraId="3172700D" w14:textId="450CFE63" w:rsidP="00DF2F93" w:rsidR="00DF2F93" w:rsidRDefault="00DF2F93">
      <w:pPr>
        <w:pStyle w:val="PargrafodaLista"/>
        <w:numPr>
          <w:ilvl w:val="0"/>
          <w:numId w:val="56"/>
        </w:numPr>
        <w:jc w:val="both"/>
        <w:rPr>
          <w:rFonts w:ascii="Times New Roman" w:cs="Times New Roman" w:hAnsi="Times New Roman"/>
        </w:rPr>
      </w:pPr>
      <w:r w:rsidRPr="00DF2F93">
        <w:rPr>
          <w:rFonts w:ascii="Times New Roman" w:cs="Times New Roman" w:hAnsi="Times New Roman"/>
        </w:rPr>
        <w:t>Nessas condições, as propostas de microempresas e empresas de pequeno porte que se encontrarem na faixa de até 5% (cinco por cento) acima da melhor proposta ou melhor lance serão consideradas empatadas com a primeira colocada.</w:t>
      </w:r>
    </w:p>
    <w:p w14:paraId="62D93B64" w14:textId="0C373541" w:rsidP="00DF2F93" w:rsidR="00DF2F93" w:rsidRDefault="00DF2F93">
      <w:pPr>
        <w:pStyle w:val="PargrafodaLista"/>
        <w:numPr>
          <w:ilvl w:val="0"/>
          <w:numId w:val="56"/>
        </w:numPr>
        <w:jc w:val="both"/>
        <w:rPr>
          <w:rFonts w:ascii="Times New Roman" w:cs="Times New Roman" w:hAnsi="Times New Roman"/>
        </w:rPr>
      </w:pPr>
      <w:r w:rsidRPr="00DF2F93">
        <w:rPr>
          <w:rFonts w:ascii="Times New Roman" w:cs="Times New Roman" w:hAnsi="Times New Roman"/>
        </w:rPr>
        <w:t>A melhor classificada nos termos do subitem anterior terá o direito de encaminhar uma última oferta para desempate, obrigatoriamente em valor inferior ao da primeira colocada, no prazo de 05 (cinco) minutos controlados pelo sistema, contados após a comunicação automática para tanto.</w:t>
      </w:r>
    </w:p>
    <w:p w14:paraId="65790535" w14:textId="33B6D1DA" w:rsidP="00DF2F93" w:rsidR="00DF2F93" w:rsidRDefault="00DF2F93">
      <w:pPr>
        <w:pStyle w:val="PargrafodaLista"/>
        <w:numPr>
          <w:ilvl w:val="0"/>
          <w:numId w:val="56"/>
        </w:numPr>
        <w:jc w:val="both"/>
        <w:rPr>
          <w:rFonts w:ascii="Times New Roman" w:cs="Times New Roman" w:hAnsi="Times New Roman"/>
        </w:rPr>
      </w:pPr>
      <w:r w:rsidRPr="00DF2F93">
        <w:rPr>
          <w:rFonts w:ascii="Times New Roman" w:cs="Times New Roman" w:hAnsi="Times New Roman"/>
        </w:rPr>
        <w:t xml:space="preserve">Caso a microempresa ou a empresa de pequeno porte melhor classificada desista ou não se manifeste no prazo estabelecido, serão convocadas as demais licitantes microempresa e empresa de pequeno porte que se encontrem naquele intervalo de </w:t>
      </w:r>
      <w:r w:rsidRPr="00DF2F93">
        <w:rPr>
          <w:rFonts w:ascii="Times New Roman" w:cs="Times New Roman" w:hAnsi="Times New Roman"/>
        </w:rPr>
        <w:lastRenderedPageBreak/>
        <w:t>5% (cinco por cento), na ordem de classificação, para o exercício do mesmo direito, no prazo estabelecido no subitem anterior.</w:t>
      </w:r>
    </w:p>
    <w:p w14:paraId="587303FF" w14:textId="4E58B311" w:rsidP="00DF2F93" w:rsidR="00DF2F93" w:rsidRDefault="00DF2F93">
      <w:pPr>
        <w:pStyle w:val="PargrafodaLista"/>
        <w:numPr>
          <w:ilvl w:val="0"/>
          <w:numId w:val="56"/>
        </w:numPr>
        <w:jc w:val="both"/>
        <w:rPr>
          <w:rFonts w:ascii="Times New Roman" w:cs="Times New Roman" w:hAnsi="Times New Roman"/>
        </w:rPr>
      </w:pPr>
      <w:r w:rsidRPr="00DF2F93">
        <w:rPr>
          <w:rFonts w:ascii="Times New Roman" w:cs="Times New Roman" w:hAnsi="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75E0F90" w14:textId="672E2D29" w:rsidP="00DF2F93" w:rsidR="00DF2F93" w:rsidRDefault="00DF2F93">
      <w:pPr>
        <w:pStyle w:val="PargrafodaLista"/>
        <w:numPr>
          <w:ilvl w:val="0"/>
          <w:numId w:val="56"/>
        </w:numPr>
        <w:jc w:val="both"/>
        <w:rPr>
          <w:rFonts w:ascii="Times New Roman" w:cs="Times New Roman" w:hAnsi="Times New Roman"/>
        </w:rPr>
      </w:pPr>
      <w:r w:rsidRPr="00DF2F93">
        <w:rPr>
          <w:rFonts w:ascii="Times New Roman" w:cs="Times New Roman" w:hAnsi="Times New Roman"/>
        </w:rPr>
        <w:t>Quando houver propostas beneficiadas com as margens de preferência em relação ao produto estrangeiro, o critério de desempate será aplicado exclusivamente entre as propostas que fizerem jus às margens de preferência, conforme regulamento.</w:t>
      </w:r>
    </w:p>
    <w:p w14:paraId="73B2F122" w14:textId="70CE6FC6" w:rsidP="00DF2F93" w:rsidR="00DF2F93" w:rsidRDefault="00DF2F93" w:rsidRPr="00DF2F93">
      <w:pPr>
        <w:pStyle w:val="PargrafodaLista"/>
        <w:numPr>
          <w:ilvl w:val="0"/>
          <w:numId w:val="56"/>
        </w:numPr>
        <w:jc w:val="both"/>
        <w:rPr>
          <w:rFonts w:ascii="Times New Roman" w:cs="Times New Roman" w:hAnsi="Times New Roman"/>
        </w:rPr>
      </w:pPr>
      <w:r w:rsidRPr="00DF2F93">
        <w:rPr>
          <w:rFonts w:ascii="Times New Roman" w:cs="Times New Roman" w:hAnsi="Times New Roman"/>
        </w:rPr>
        <w:t>A ordem de apresentação pelos licitantes é utilizada como um dos critérios de classificação, de maneira que só poderá haver empate entre propostas iguais (não seguidas de lances).</w:t>
      </w:r>
    </w:p>
    <w:p w14:paraId="0D59AF12" w14:textId="5529F3D3" w:rsidP="00A4615B" w:rsidR="00A4615B" w:rsidRDefault="00DF2F93">
      <w:pPr>
        <w:jc w:val="both"/>
        <w:rPr>
          <w:rFonts w:ascii="Times New Roman" w:cs="Times New Roman" w:hAnsi="Times New Roman"/>
          <w:b/>
          <w:bCs/>
        </w:rPr>
      </w:pPr>
      <w:r w:rsidRPr="00DF2F93">
        <w:rPr>
          <w:rFonts w:ascii="Times New Roman" w:cs="Times New Roman" w:hAnsi="Times New Roman"/>
          <w:b/>
          <w:bCs/>
        </w:rPr>
        <w:t>16- Empate Legal (art 44e 45 da LC nº 123/2006):</w:t>
      </w:r>
    </w:p>
    <w:p w14:paraId="3BA12614" w14:textId="00568A1B" w:rsidP="00DF2F93" w:rsidR="00DF2F93" w:rsidRDefault="00DF2F93">
      <w:pPr>
        <w:pStyle w:val="PargrafodaLista"/>
        <w:numPr>
          <w:ilvl w:val="0"/>
          <w:numId w:val="57"/>
        </w:numPr>
        <w:jc w:val="both"/>
        <w:rPr>
          <w:rFonts w:ascii="Times New Roman" w:cs="Times New Roman" w:hAnsi="Times New Roman"/>
        </w:rPr>
      </w:pPr>
      <w:r w:rsidRPr="00DF2F93">
        <w:rPr>
          <w:rFonts w:ascii="Times New Roman" w:cs="Times New Roman" w:hAnsi="Times New Roman"/>
        </w:rPr>
        <w:t>Após a etapa de envio de lances, haverá a aplicação dos critérios de desempate previstos nos art. 44 e art. 45 da Lei Complementar nº 123, de 14 de dezembro de 2006, seguido da aplicação dos critérios estabelecidos no art. 60 da Lei nº 14.133/2021, se não houver licitante que atenda à primeira hipótese</w:t>
      </w:r>
      <w:r>
        <w:rPr>
          <w:rFonts w:ascii="Times New Roman" w:cs="Times New Roman" w:hAnsi="Times New Roman"/>
        </w:rPr>
        <w:t>.</w:t>
      </w:r>
    </w:p>
    <w:p w14:paraId="07B51DB8" w14:textId="3EB5BB1C" w:rsidP="00DF2F93" w:rsidR="00DF2F93" w:rsidRDefault="00DF2F93">
      <w:pPr>
        <w:pStyle w:val="PargrafodaLista"/>
        <w:numPr>
          <w:ilvl w:val="0"/>
          <w:numId w:val="57"/>
        </w:numPr>
        <w:jc w:val="both"/>
        <w:rPr>
          <w:rFonts w:ascii="Times New Roman" w:cs="Times New Roman" w:hAnsi="Times New Roman"/>
        </w:rPr>
      </w:pPr>
      <w:r w:rsidRPr="00DF2F93">
        <w:rPr>
          <w:rFonts w:ascii="Times New Roman" w:cs="Times New Roman" w:hAnsi="Times New Roman"/>
        </w:rPr>
        <w:t>Os critérios de desempate serão aplicados, por analogia, nos termos do art. 36 do Decreto 10.024/2019, caso não haja envio de lances após o início da fase competitiva.</w:t>
      </w:r>
    </w:p>
    <w:p w14:paraId="4C1258DA" w14:textId="251747A6" w:rsidP="00DF2F93" w:rsidR="00DF2F93" w:rsidRDefault="00DF2F93">
      <w:pPr>
        <w:pStyle w:val="PargrafodaLista"/>
        <w:numPr>
          <w:ilvl w:val="0"/>
          <w:numId w:val="57"/>
        </w:numPr>
        <w:jc w:val="both"/>
        <w:rPr>
          <w:rFonts w:ascii="Times New Roman" w:cs="Times New Roman" w:hAnsi="Times New Roman"/>
        </w:rPr>
      </w:pPr>
      <w:r w:rsidRPr="00DF2F93">
        <w:rPr>
          <w:rFonts w:ascii="Times New Roman" w:cs="Times New Roman" w:hAnsi="Times New Roman"/>
        </w:rPr>
        <w:t>Na hipótese de persistir o empate, a proposta vencedora será sorteada pelo sistema eletrônico dentre as propostas empatadas.</w:t>
      </w:r>
    </w:p>
    <w:p w14:paraId="6C62D9DA" w14:textId="48F3F797" w:rsidP="00DF2F93" w:rsidR="00DF2F93" w:rsidRDefault="00DF2F93">
      <w:pPr>
        <w:jc w:val="both"/>
        <w:rPr>
          <w:rFonts w:ascii="Times New Roman" w:cs="Times New Roman" w:hAnsi="Times New Roman"/>
          <w:b/>
          <w:bCs/>
        </w:rPr>
      </w:pPr>
      <w:r w:rsidRPr="00DF2F93">
        <w:rPr>
          <w:rFonts w:ascii="Times New Roman" w:cs="Times New Roman" w:hAnsi="Times New Roman"/>
          <w:b/>
          <w:bCs/>
        </w:rPr>
        <w:t xml:space="preserve">17- Da Negociação: </w:t>
      </w:r>
    </w:p>
    <w:p w14:paraId="684B4821" w14:textId="37BB65BB" w:rsidP="00DF2F93" w:rsidR="00DF2F93" w:rsidRDefault="00DF2F93">
      <w:pPr>
        <w:pStyle w:val="PargrafodaLista"/>
        <w:numPr>
          <w:ilvl w:val="0"/>
          <w:numId w:val="58"/>
        </w:numPr>
        <w:jc w:val="both"/>
        <w:rPr>
          <w:rFonts w:ascii="Times New Roman" w:cs="Times New Roman" w:hAnsi="Times New Roman"/>
        </w:rPr>
      </w:pPr>
      <w:r w:rsidRPr="00DF2F93">
        <w:rPr>
          <w:rFonts w:ascii="Times New Roman" w:cs="Times New Roman" w:hAnsi="Times New Roman"/>
        </w:rPr>
        <w:t xml:space="preserve">Encerrada a etapa de envio de lances da sessão pública, </w:t>
      </w:r>
      <w:r>
        <w:rPr>
          <w:rFonts w:ascii="Times New Roman" w:cs="Times New Roman" w:hAnsi="Times New Roman"/>
        </w:rPr>
        <w:t>a</w:t>
      </w:r>
      <w:r w:rsidRPr="00DF2F93">
        <w:rPr>
          <w:rFonts w:ascii="Times New Roman" w:cs="Times New Roman" w:hAnsi="Times New Roman"/>
        </w:rPr>
        <w:t xml:space="preserve"> </w:t>
      </w:r>
      <w:r>
        <w:rPr>
          <w:rFonts w:ascii="Times New Roman" w:cs="Times New Roman" w:hAnsi="Times New Roman"/>
        </w:rPr>
        <w:t>A</w:t>
      </w:r>
      <w:r w:rsidRPr="00DF2F93">
        <w:rPr>
          <w:rFonts w:ascii="Times New Roman" w:cs="Times New Roman" w:hAnsi="Times New Roman"/>
        </w:rPr>
        <w:t xml:space="preserve">gente de </w:t>
      </w:r>
      <w:r>
        <w:rPr>
          <w:rFonts w:ascii="Times New Roman" w:cs="Times New Roman" w:hAnsi="Times New Roman"/>
        </w:rPr>
        <w:t>C</w:t>
      </w:r>
      <w:r w:rsidRPr="00DF2F93">
        <w:rPr>
          <w:rFonts w:ascii="Times New Roman" w:cs="Times New Roman" w:hAnsi="Times New Roman"/>
        </w:rPr>
        <w:t xml:space="preserve">ontratação </w:t>
      </w:r>
      <w:r>
        <w:rPr>
          <w:rFonts w:ascii="Times New Roman" w:cs="Times New Roman" w:hAnsi="Times New Roman"/>
        </w:rPr>
        <w:t>poderá</w:t>
      </w:r>
      <w:r w:rsidRPr="00DF2F93">
        <w:rPr>
          <w:rFonts w:ascii="Times New Roman" w:cs="Times New Roman" w:hAnsi="Times New Roman"/>
        </w:rPr>
        <w:t xml:space="preserve"> encaminhar, pelo sistema eletrônico, contraproposta ao licitante</w:t>
      </w:r>
      <w:r>
        <w:rPr>
          <w:rFonts w:ascii="Times New Roman" w:cs="Times New Roman" w:hAnsi="Times New Roman"/>
        </w:rPr>
        <w:t xml:space="preserve"> </w:t>
      </w:r>
      <w:r w:rsidRPr="00DF2F93">
        <w:rPr>
          <w:rFonts w:ascii="Times New Roman" w:cs="Times New Roman" w:hAnsi="Times New Roman"/>
        </w:rPr>
        <w:t>que tenha apresentado o melhor preço, para que seja obtida melhor proposta, vedada a negociação em condições diferentes das previstas no edital.</w:t>
      </w:r>
    </w:p>
    <w:p w14:paraId="01328935" w14:textId="1CFC9F9E" w:rsidP="00DF2F93" w:rsidR="00DF2F93" w:rsidRDefault="00DF2F93">
      <w:pPr>
        <w:pStyle w:val="PargrafodaLista"/>
        <w:numPr>
          <w:ilvl w:val="0"/>
          <w:numId w:val="58"/>
        </w:numPr>
        <w:jc w:val="both"/>
        <w:rPr>
          <w:rFonts w:ascii="Times New Roman" w:cs="Times New Roman" w:hAnsi="Times New Roman"/>
        </w:rPr>
      </w:pPr>
      <w:r w:rsidRPr="00DF2F93">
        <w:rPr>
          <w:rFonts w:ascii="Times New Roman" w:cs="Times New Roman" w:hAnsi="Times New Roman"/>
        </w:rPr>
        <w:t>A negociação será realizada por meio do sistema e poderá ser acompanhada pelos demais licitantes.</w:t>
      </w:r>
    </w:p>
    <w:p w14:paraId="32D0B878" w14:textId="250E593B" w:rsidP="00DF2F93" w:rsidR="00DF2F93" w:rsidRDefault="00DF2F93">
      <w:pPr>
        <w:pStyle w:val="PargrafodaLista"/>
        <w:numPr>
          <w:ilvl w:val="0"/>
          <w:numId w:val="58"/>
        </w:numPr>
        <w:jc w:val="both"/>
        <w:rPr>
          <w:rFonts w:ascii="Times New Roman" w:cs="Times New Roman" w:hAnsi="Times New Roman"/>
        </w:rPr>
      </w:pPr>
      <w:r w:rsidRPr="00DF2F93">
        <w:rPr>
          <w:rFonts w:ascii="Times New Roman" w:cs="Times New Roman" w:hAnsi="Times New Roman"/>
        </w:rPr>
        <w:t>Será estabelecido o prazo de 02 (duas) horas, contado da solicitação do agente de contratação no sistema, para envio da proposta e, se necessário, dos documentos complementares, adequada ao último lance ofertado após a negociação de que trata o caput.</w:t>
      </w:r>
      <w:r>
        <w:rPr>
          <w:rFonts w:ascii="Times New Roman" w:cs="Times New Roman" w:hAnsi="Times New Roman"/>
        </w:rPr>
        <w:t xml:space="preserve"> Os referidos deverão ser encaminhados para o e-mail </w:t>
      </w:r>
      <w:hyperlink r:id="rId20" w:history="true">
        <w:r w:rsidRPr="00C635D3">
          <w:rPr>
            <w:rStyle w:val="Hyperlink"/>
            <w:rFonts w:ascii="Times New Roman" w:cs="Times New Roman" w:hAnsi="Times New Roman"/>
          </w:rPr>
          <w:t>contratacoes@palmeira.sc.gov.br</w:t>
        </w:r>
      </w:hyperlink>
      <w:r>
        <w:rPr>
          <w:rFonts w:ascii="Times New Roman" w:cs="Times New Roman" w:hAnsi="Times New Roman"/>
        </w:rPr>
        <w:t xml:space="preserve"> com cópia para </w:t>
      </w:r>
      <w:hyperlink r:id="rId21" w:history="true">
        <w:r w:rsidRPr="00C635D3">
          <w:rPr>
            <w:rStyle w:val="Hyperlink"/>
            <w:rFonts w:ascii="Times New Roman" w:cs="Times New Roman" w:hAnsi="Times New Roman"/>
          </w:rPr>
          <w:t>licitacoes@palmeira.sc.gov.br</w:t>
        </w:r>
      </w:hyperlink>
      <w:r>
        <w:rPr>
          <w:rFonts w:ascii="Times New Roman" w:cs="Times New Roman" w:hAnsi="Times New Roman"/>
        </w:rPr>
        <w:t xml:space="preserve"> .</w:t>
      </w:r>
    </w:p>
    <w:p w14:paraId="74CCCAB1" w14:textId="10FB5375" w:rsidP="00DF2F93" w:rsidR="00DF2F93" w:rsidRDefault="00DF2F93">
      <w:pPr>
        <w:jc w:val="both"/>
        <w:rPr>
          <w:rFonts w:ascii="Times New Roman" w:cs="Times New Roman" w:hAnsi="Times New Roman"/>
          <w:b/>
          <w:bCs/>
        </w:rPr>
      </w:pPr>
      <w:r>
        <w:rPr>
          <w:rFonts w:ascii="Times New Roman" w:cs="Times New Roman" w:hAnsi="Times New Roman"/>
          <w:b/>
          <w:bCs/>
        </w:rPr>
        <w:t>18</w:t>
      </w:r>
      <w:r w:rsidRPr="00DF2F93">
        <w:rPr>
          <w:rFonts w:ascii="Times New Roman" w:cs="Times New Roman" w:hAnsi="Times New Roman"/>
          <w:b/>
          <w:bCs/>
        </w:rPr>
        <w:t>- Das Diligências:</w:t>
      </w:r>
    </w:p>
    <w:p w14:paraId="20272ED4" w14:textId="70D6528F" w:rsidP="00DF2F93" w:rsidR="00DF2F93" w:rsidRDefault="00DF2F93">
      <w:pPr>
        <w:pStyle w:val="PargrafodaLista"/>
        <w:numPr>
          <w:ilvl w:val="0"/>
          <w:numId w:val="67"/>
        </w:numPr>
        <w:jc w:val="both"/>
        <w:rPr>
          <w:rFonts w:ascii="Times New Roman" w:cs="Times New Roman" w:hAnsi="Times New Roman"/>
        </w:rPr>
      </w:pPr>
      <w:r w:rsidRPr="00DF2F93">
        <w:rPr>
          <w:rFonts w:ascii="Times New Roman" w:cs="Times New Roman" w:hAnsi="Times New Roman"/>
        </w:rPr>
        <w:lastRenderedPageBreak/>
        <w:t>Poderão ser realizadas diligências referentes aos documentos apresentados, ou em relação a quaisquer outros documentos e aspectos, bem como localização da empresa, notas fiscais relativas ao (s) atestado(s) técnico(s) emitido(s), além de autenticações, sejam presencialmente e/ou através dos sítios eletrônicos oficiais, sempre buscando atingir o Melhor Interesse Público.</w:t>
      </w:r>
    </w:p>
    <w:p w14:paraId="7FF031AE" w14:textId="324026BC" w:rsidP="00DF2F93" w:rsidR="00DF2F93" w:rsidRDefault="00DF2F93">
      <w:pPr>
        <w:pStyle w:val="PargrafodaLista"/>
        <w:numPr>
          <w:ilvl w:val="0"/>
          <w:numId w:val="67"/>
        </w:numPr>
        <w:jc w:val="both"/>
        <w:rPr>
          <w:rFonts w:ascii="Times New Roman" w:cs="Times New Roman" w:hAnsi="Times New Roman"/>
        </w:rPr>
      </w:pPr>
      <w:r w:rsidRPr="00DF2F93">
        <w:rPr>
          <w:rFonts w:ascii="Times New Roman" w:cs="Times New Roman" w:hAnsi="Times New Roman"/>
        </w:rPr>
        <w:t>Os documentos para habilitação que necessitam de autenticação, SOMENTE SERÃO AUTENTICADOS POR ESTA MUNICIPALIDADE ATÉ 03 (TRÊS) dias antes da data da licitação, no horário de expediente, mediante apresentação das cópias e documentos originais.</w:t>
      </w:r>
    </w:p>
    <w:p w14:paraId="42368A71" w14:textId="31671033" w:rsidP="00DF2F93" w:rsidR="00DF2F93" w:rsidRDefault="00DF2F93">
      <w:pPr>
        <w:pStyle w:val="PargrafodaLista"/>
        <w:numPr>
          <w:ilvl w:val="0"/>
          <w:numId w:val="67"/>
        </w:numPr>
        <w:jc w:val="both"/>
        <w:rPr>
          <w:rFonts w:ascii="Times New Roman" w:cs="Times New Roman" w:hAnsi="Times New Roman"/>
        </w:rPr>
      </w:pPr>
      <w:r w:rsidRPr="00DF2F93">
        <w:rPr>
          <w:rFonts w:ascii="Times New Roman" w:cs="Times New Roman" w:hAnsi="Times New Roman"/>
        </w:rPr>
        <w:t>As autenticações serão admitidas para fins de complementação da documentação de habilitação, de acordo como prazo estabelecido pelo agente de contratação em ata.</w:t>
      </w:r>
    </w:p>
    <w:p w14:paraId="36A7B6EE" w14:textId="2B827BBD" w:rsidP="00DF2F93" w:rsidR="00DF2F93" w:rsidRDefault="00DF2F93">
      <w:pPr>
        <w:pStyle w:val="PargrafodaLista"/>
        <w:numPr>
          <w:ilvl w:val="0"/>
          <w:numId w:val="67"/>
        </w:numPr>
        <w:jc w:val="both"/>
        <w:rPr>
          <w:rFonts w:ascii="Times New Roman" w:cs="Times New Roman" w:hAnsi="Times New Roman"/>
        </w:rPr>
      </w:pPr>
      <w:r w:rsidRPr="00DF2F93">
        <w:rPr>
          <w:rFonts w:ascii="Times New Roman" w:cs="Times New Roman" w:hAnsi="Times New Roman"/>
        </w:rPr>
        <w:t>A prorrogação de prazo para a apresentação de documentos exigidos em ato de diligência deverá ser requerida dentro do prazo inicialmente previsto, preferencialmente por meio escrito, e fica adstrito à conveniência da Administração Pública, sob a autoridade d</w:t>
      </w:r>
      <w:r>
        <w:rPr>
          <w:rFonts w:ascii="Times New Roman" w:cs="Times New Roman" w:hAnsi="Times New Roman"/>
        </w:rPr>
        <w:t>a</w:t>
      </w:r>
      <w:r w:rsidRPr="00DF2F93">
        <w:rPr>
          <w:rFonts w:ascii="Times New Roman" w:cs="Times New Roman" w:hAnsi="Times New Roman"/>
        </w:rPr>
        <w:t xml:space="preserve"> </w:t>
      </w:r>
      <w:r>
        <w:rPr>
          <w:rFonts w:ascii="Times New Roman" w:cs="Times New Roman" w:hAnsi="Times New Roman"/>
        </w:rPr>
        <w:t>A</w:t>
      </w:r>
      <w:r w:rsidRPr="00DF2F93">
        <w:rPr>
          <w:rFonts w:ascii="Times New Roman" w:cs="Times New Roman" w:hAnsi="Times New Roman"/>
        </w:rPr>
        <w:t xml:space="preserve">gente de </w:t>
      </w:r>
      <w:r>
        <w:rPr>
          <w:rFonts w:ascii="Times New Roman" w:cs="Times New Roman" w:hAnsi="Times New Roman"/>
        </w:rPr>
        <w:t>C</w:t>
      </w:r>
      <w:r w:rsidRPr="00DF2F93">
        <w:rPr>
          <w:rFonts w:ascii="Times New Roman" w:cs="Times New Roman" w:hAnsi="Times New Roman"/>
        </w:rPr>
        <w:t>ontratação, no âmbito de sua competência.</w:t>
      </w:r>
    </w:p>
    <w:p w14:paraId="47240531" w14:textId="02D4D119" w:rsidP="00DF2F93" w:rsidR="00DF2F93" w:rsidRDefault="00DF2F93">
      <w:pPr>
        <w:pStyle w:val="PargrafodaLista"/>
        <w:numPr>
          <w:ilvl w:val="0"/>
          <w:numId w:val="67"/>
        </w:numPr>
        <w:jc w:val="both"/>
        <w:rPr>
          <w:rFonts w:ascii="Times New Roman" w:cs="Times New Roman" w:hAnsi="Times New Roman"/>
        </w:rPr>
      </w:pPr>
      <w:r w:rsidRPr="00DF2F93">
        <w:rPr>
          <w:rFonts w:ascii="Times New Roman" w:cs="Times New Roman" w:hAnsi="Times New Roman"/>
        </w:rPr>
        <w:t>A utilização dos recursos e meios eletrônicos dispensa o envio de documentação por correspondência, sendo utilizado campo próprio do sistema BNC, em “DOCUMENTOS COMPLEMENTARES (PÓS-DISPUTA)”, bem como, também, o envio para e-mail</w:t>
      </w:r>
      <w:r>
        <w:rPr>
          <w:rFonts w:ascii="Times New Roman" w:cs="Times New Roman" w:hAnsi="Times New Roman"/>
        </w:rPr>
        <w:t xml:space="preserve"> </w:t>
      </w:r>
      <w:hyperlink r:id="rId22" w:history="true">
        <w:r w:rsidRPr="00C635D3">
          <w:rPr>
            <w:rStyle w:val="Hyperlink"/>
            <w:rFonts w:ascii="Times New Roman" w:cs="Times New Roman" w:hAnsi="Times New Roman"/>
          </w:rPr>
          <w:t>contratacoes@palmeira.sc.gov.br</w:t>
        </w:r>
      </w:hyperlink>
      <w:r>
        <w:rPr>
          <w:rFonts w:ascii="Times New Roman" w:cs="Times New Roman" w:hAnsi="Times New Roman"/>
        </w:rPr>
        <w:t xml:space="preserve"> com cópia para </w:t>
      </w:r>
      <w:hyperlink r:id="rId23" w:history="true">
        <w:r w:rsidRPr="00C635D3">
          <w:rPr>
            <w:rStyle w:val="Hyperlink"/>
            <w:rFonts w:ascii="Times New Roman" w:cs="Times New Roman" w:hAnsi="Times New Roman"/>
          </w:rPr>
          <w:t>licitacoes@palmeira.sc.gov.br</w:t>
        </w:r>
      </w:hyperlink>
      <w:r>
        <w:rPr>
          <w:rFonts w:ascii="Times New Roman" w:cs="Times New Roman" w:hAnsi="Times New Roman"/>
        </w:rPr>
        <w:t xml:space="preserve"> . </w:t>
      </w:r>
    </w:p>
    <w:p w14:paraId="25350C2B" w14:textId="16A37206" w:rsidP="00DF2F93" w:rsidR="00DF2F93" w:rsidRDefault="00DF2F93">
      <w:pPr>
        <w:pStyle w:val="PargrafodaLista"/>
        <w:numPr>
          <w:ilvl w:val="0"/>
          <w:numId w:val="67"/>
        </w:numPr>
        <w:jc w:val="both"/>
        <w:rPr>
          <w:rFonts w:ascii="Times New Roman" w:cs="Times New Roman" w:hAnsi="Times New Roman"/>
        </w:rPr>
      </w:pPr>
      <w:r w:rsidRPr="00DF2F93">
        <w:rPr>
          <w:rFonts w:ascii="Times New Roman" w:cs="Times New Roman" w:hAnsi="Times New Roman"/>
        </w:rPr>
        <w:t>O envio de documentação de habilitação complementar para quaisquer outros e-mails serão desconsiderados.</w:t>
      </w:r>
    </w:p>
    <w:p w14:paraId="6105D2A6" w14:textId="78FCB1B9" w:rsidP="00DF2F93" w:rsidR="00DF2F93" w:rsidRDefault="00DF2F93">
      <w:pPr>
        <w:jc w:val="both"/>
        <w:rPr>
          <w:rFonts w:ascii="Times New Roman" w:cs="Times New Roman" w:hAnsi="Times New Roman"/>
          <w:b/>
          <w:bCs/>
        </w:rPr>
      </w:pPr>
      <w:r w:rsidRPr="00DF2F93">
        <w:rPr>
          <w:rFonts w:ascii="Times New Roman" w:cs="Times New Roman" w:hAnsi="Times New Roman"/>
          <w:b/>
          <w:bCs/>
        </w:rPr>
        <w:t>19- Da impugnação do Edital e Pedido de Esclarecimento:</w:t>
      </w:r>
    </w:p>
    <w:p w14:paraId="1F0A6C22" w14:textId="4CF779DA" w:rsidP="00DF2F93" w:rsidR="00DF2F93" w:rsidRDefault="00DF2F93">
      <w:pPr>
        <w:pStyle w:val="PargrafodaLista"/>
        <w:numPr>
          <w:ilvl w:val="0"/>
          <w:numId w:val="71"/>
        </w:numPr>
        <w:jc w:val="both"/>
        <w:rPr>
          <w:rFonts w:ascii="Times New Roman" w:cs="Times New Roman" w:hAnsi="Times New Roman"/>
        </w:rPr>
      </w:pPr>
      <w:r w:rsidRPr="00DF2F93">
        <w:rPr>
          <w:rFonts w:ascii="Times New Roman" w:cs="Times New Roman" w:hAnsi="Times New Roman"/>
        </w:rPr>
        <w:t>Qualquer pessoa é parte legítima para impugnar ou solicitar esclarecimentos sobre o edital de licitação, devendo protocolar o pedido em até 3 (três) dias úteis antes da data de abertura do certame. A resposta à impugnação ou ao pedido de esclarecimento será divulgada através de campo próprio do sistema da BNC – Bolsa Nacional de Compras e no sítio eletrônico oficial no prazo de até 3 (três) dias úteis, limitado ao último dia útil anterior à data da abertura do certame.</w:t>
      </w:r>
      <w:r>
        <w:rPr>
          <w:rFonts w:ascii="Times New Roman" w:cs="Times New Roman" w:hAnsi="Times New Roman"/>
        </w:rPr>
        <w:t xml:space="preserve"> </w:t>
      </w:r>
    </w:p>
    <w:p w14:paraId="201FF611" w14:textId="77777777" w:rsidP="00DF2F93" w:rsidR="00DF2F93" w:rsidRDefault="00DF2F93">
      <w:pPr>
        <w:pStyle w:val="PargrafodaLista"/>
        <w:numPr>
          <w:ilvl w:val="0"/>
          <w:numId w:val="71"/>
        </w:numPr>
        <w:jc w:val="both"/>
        <w:rPr>
          <w:rFonts w:ascii="Times New Roman" w:cs="Times New Roman" w:hAnsi="Times New Roman"/>
        </w:rPr>
      </w:pPr>
      <w:r w:rsidRPr="00DF2F93">
        <w:rPr>
          <w:rFonts w:ascii="Times New Roman" w:cs="Times New Roman" w:hAnsi="Times New Roman"/>
        </w:rPr>
        <w:t>As dúvidas/questionamentos, e as impugnações deverão ser encaminhadas com documentos que identifiquem o(a) interessado(a), e poderão ser enviadas</w:t>
      </w:r>
      <w:r>
        <w:rPr>
          <w:rFonts w:ascii="Times New Roman" w:cs="Times New Roman" w:hAnsi="Times New Roman"/>
        </w:rPr>
        <w:t xml:space="preserve"> </w:t>
      </w:r>
      <w:r w:rsidRPr="00DF2F93">
        <w:rPr>
          <w:rFonts w:ascii="Times New Roman" w:cs="Times New Roman" w:hAnsi="Times New Roman"/>
        </w:rPr>
        <w:t xml:space="preserve"> através de campo próprio do sistema da BNC – Bolsa Nacional de Compras</w:t>
      </w:r>
      <w:r>
        <w:rPr>
          <w:rFonts w:ascii="Times New Roman" w:cs="Times New Roman" w:hAnsi="Times New Roman"/>
        </w:rPr>
        <w:t xml:space="preserve"> e também para o e-mail </w:t>
      </w:r>
      <w:hyperlink r:id="rId24" w:history="true">
        <w:r w:rsidRPr="00C635D3">
          <w:rPr>
            <w:rStyle w:val="Hyperlink"/>
            <w:rFonts w:ascii="Times New Roman" w:cs="Times New Roman" w:hAnsi="Times New Roman"/>
          </w:rPr>
          <w:t>contratacoes@palmeira.sc.gov.br</w:t>
        </w:r>
      </w:hyperlink>
      <w:r>
        <w:rPr>
          <w:rFonts w:ascii="Times New Roman" w:cs="Times New Roman" w:hAnsi="Times New Roman"/>
        </w:rPr>
        <w:t xml:space="preserve"> com cópia para </w:t>
      </w:r>
      <w:hyperlink r:id="rId25" w:history="true">
        <w:r w:rsidRPr="00C635D3">
          <w:rPr>
            <w:rStyle w:val="Hyperlink"/>
            <w:rFonts w:ascii="Times New Roman" w:cs="Times New Roman" w:hAnsi="Times New Roman"/>
          </w:rPr>
          <w:t>licitacoes@palmeira.sc.gov.br</w:t>
        </w:r>
      </w:hyperlink>
      <w:r>
        <w:rPr>
          <w:rFonts w:ascii="Times New Roman" w:cs="Times New Roman" w:hAnsi="Times New Roman"/>
        </w:rPr>
        <w:t xml:space="preserve"> .</w:t>
      </w:r>
    </w:p>
    <w:p w14:paraId="57598583" w14:textId="36FC1DCD" w:rsidP="00DF2F93" w:rsidR="00DF2F93" w:rsidRDefault="00DF2F93">
      <w:pPr>
        <w:pStyle w:val="PargrafodaLista"/>
        <w:numPr>
          <w:ilvl w:val="0"/>
          <w:numId w:val="71"/>
        </w:numPr>
        <w:jc w:val="both"/>
        <w:rPr>
          <w:rFonts w:ascii="Times New Roman" w:cs="Times New Roman" w:hAnsi="Times New Roman"/>
        </w:rPr>
      </w:pPr>
      <w:r w:rsidRPr="00DF2F93">
        <w:rPr>
          <w:rFonts w:ascii="Times New Roman" w:cs="Times New Roman" w:hAnsi="Times New Roman"/>
        </w:rPr>
        <w:lastRenderedPageBreak/>
        <w:t>Não sendo formulado pedido de esclarecimento, providência ou impugnação a este edital até o prazo previsto na legislação, pressupõe-se que os elementos fornecidos são suficientemente claros e precisos para permitir a apresentação das propostas e documentos de habilitação, não cabendo aos licitantes direito a qualquer reclamação posterior.</w:t>
      </w:r>
    </w:p>
    <w:p w14:paraId="0AFEC739" w14:textId="6A58ADFD" w:rsidP="00DF2F93" w:rsidR="00DF2F93" w:rsidRDefault="00DF2F93">
      <w:pPr>
        <w:pStyle w:val="PargrafodaLista"/>
        <w:numPr>
          <w:ilvl w:val="0"/>
          <w:numId w:val="71"/>
        </w:numPr>
        <w:jc w:val="both"/>
        <w:rPr>
          <w:rFonts w:ascii="Times New Roman" w:cs="Times New Roman" w:hAnsi="Times New Roman"/>
        </w:rPr>
      </w:pPr>
      <w:r w:rsidRPr="00DF2F93">
        <w:rPr>
          <w:rFonts w:ascii="Times New Roman" w:cs="Times New Roman" w:hAnsi="Times New Roman"/>
        </w:rPr>
        <w:t>Acolhida a impugnação, será definida e publicada nova data para a realização do certame, se for o caso.</w:t>
      </w:r>
    </w:p>
    <w:p w14:paraId="0064E3B1" w14:textId="77003A5B" w:rsidP="00DF2F93" w:rsidR="00DF2F93" w:rsidRDefault="00DF2F93">
      <w:pPr>
        <w:pStyle w:val="PargrafodaLista"/>
        <w:numPr>
          <w:ilvl w:val="0"/>
          <w:numId w:val="71"/>
        </w:numPr>
        <w:jc w:val="both"/>
        <w:rPr>
          <w:rFonts w:ascii="Times New Roman" w:cs="Times New Roman" w:hAnsi="Times New Roman"/>
        </w:rPr>
      </w:pPr>
      <w:r w:rsidRPr="00DF2F93">
        <w:rPr>
          <w:rFonts w:ascii="Times New Roman" w:cs="Times New Roman" w:hAnsi="Times New Roman"/>
        </w:rPr>
        <w:t>As impugnações e pedidos de esclarecimentos não suspendem os prazos previstos</w:t>
      </w:r>
    </w:p>
    <w:p w14:paraId="45D095B7" w14:textId="54C6F9DC" w:rsidP="00DF2F93" w:rsidR="00DF2F93" w:rsidRDefault="00DF2F93">
      <w:pPr>
        <w:pStyle w:val="PargrafodaLista"/>
        <w:numPr>
          <w:ilvl w:val="0"/>
          <w:numId w:val="71"/>
        </w:numPr>
        <w:jc w:val="both"/>
        <w:rPr>
          <w:rFonts w:ascii="Times New Roman" w:cs="Times New Roman" w:hAnsi="Times New Roman"/>
        </w:rPr>
      </w:pPr>
      <w:r w:rsidRPr="00DF2F93">
        <w:rPr>
          <w:rFonts w:ascii="Times New Roman" w:cs="Times New Roman" w:hAnsi="Times New Roman"/>
        </w:rPr>
        <w:t>A concessão de efeito suspensivo à impugnação é medida excepcional e deverá ser motivada pel</w:t>
      </w:r>
      <w:r>
        <w:rPr>
          <w:rFonts w:ascii="Times New Roman" w:cs="Times New Roman" w:hAnsi="Times New Roman"/>
        </w:rPr>
        <w:t>a</w:t>
      </w:r>
      <w:r w:rsidRPr="00DF2F93">
        <w:rPr>
          <w:rFonts w:ascii="Times New Roman" w:cs="Times New Roman" w:hAnsi="Times New Roman"/>
        </w:rPr>
        <w:t xml:space="preserve"> </w:t>
      </w:r>
      <w:r>
        <w:rPr>
          <w:rFonts w:ascii="Times New Roman" w:cs="Times New Roman" w:hAnsi="Times New Roman"/>
        </w:rPr>
        <w:t>A</w:t>
      </w:r>
      <w:r w:rsidRPr="00DF2F93">
        <w:rPr>
          <w:rFonts w:ascii="Times New Roman" w:cs="Times New Roman" w:hAnsi="Times New Roman"/>
        </w:rPr>
        <w:t xml:space="preserve">gente de </w:t>
      </w:r>
      <w:r>
        <w:rPr>
          <w:rFonts w:ascii="Times New Roman" w:cs="Times New Roman" w:hAnsi="Times New Roman"/>
        </w:rPr>
        <w:t>C</w:t>
      </w:r>
      <w:r w:rsidRPr="00DF2F93">
        <w:rPr>
          <w:rFonts w:ascii="Times New Roman" w:cs="Times New Roman" w:hAnsi="Times New Roman"/>
        </w:rPr>
        <w:t>ontratação, nos autos do processo de licitação.</w:t>
      </w:r>
    </w:p>
    <w:p w14:paraId="084D5133" w14:textId="2A6A008A" w:rsidP="00DF2F93" w:rsidR="00DF2F93" w:rsidRDefault="00DF2F93">
      <w:pPr>
        <w:ind w:left="360"/>
        <w:jc w:val="both"/>
        <w:rPr>
          <w:rFonts w:ascii="Times New Roman" w:cs="Times New Roman" w:hAnsi="Times New Roman"/>
          <w:b/>
          <w:bCs/>
        </w:rPr>
      </w:pPr>
      <w:r w:rsidRPr="00DF2F93">
        <w:rPr>
          <w:rFonts w:ascii="Times New Roman" w:cs="Times New Roman" w:hAnsi="Times New Roman"/>
          <w:b/>
          <w:bCs/>
        </w:rPr>
        <w:t>20- Dos Prazos de Vigência e da Execução do Objeto:</w:t>
      </w:r>
    </w:p>
    <w:p w14:paraId="7FC0EBD5" w14:textId="3566C66A" w:rsidP="00DF2F93" w:rsidR="00DF2F93" w:rsidRDefault="00DF2F93">
      <w:pPr>
        <w:pStyle w:val="PargrafodaLista"/>
        <w:numPr>
          <w:ilvl w:val="0"/>
          <w:numId w:val="72"/>
        </w:numPr>
        <w:jc w:val="both"/>
        <w:rPr>
          <w:rFonts w:ascii="Times New Roman" w:cs="Times New Roman" w:hAnsi="Times New Roman"/>
        </w:rPr>
      </w:pPr>
      <w:r w:rsidRPr="00DF2F93">
        <w:rPr>
          <w:rFonts w:ascii="Times New Roman" w:cs="Times New Roman" w:hAnsi="Times New Roman"/>
        </w:rPr>
        <w:t>O prazo de validade da proposta será de 60 (sessenta) dias, período em que os proponentes ficarão obrigados aos seus termos, só sendo liberados dos compromissos decorrentes deste edital se não forem convocados para a contratação neste período.</w:t>
      </w:r>
    </w:p>
    <w:p w14:paraId="3E831ED3" w14:textId="7F5495E9" w:rsidP="00DF2F93" w:rsidR="00DF2F93" w:rsidRDefault="00DF2F93">
      <w:pPr>
        <w:pStyle w:val="PargrafodaLista"/>
        <w:numPr>
          <w:ilvl w:val="0"/>
          <w:numId w:val="72"/>
        </w:numPr>
        <w:jc w:val="both"/>
        <w:rPr>
          <w:rFonts w:ascii="Times New Roman" w:cs="Times New Roman" w:hAnsi="Times New Roman"/>
        </w:rPr>
      </w:pPr>
      <w:r w:rsidRPr="00DF2F93">
        <w:rPr>
          <w:rFonts w:ascii="Times New Roman" w:cs="Times New Roman" w:hAnsi="Times New Roman"/>
        </w:rPr>
        <w:t>O prazo de vigência do contrato e da execução d</w:t>
      </w:r>
      <w:r w:rsidR="003D019B">
        <w:rPr>
          <w:rFonts w:ascii="Times New Roman" w:cs="Times New Roman" w:hAnsi="Times New Roman"/>
        </w:rPr>
        <w:t>o objeto</w:t>
      </w:r>
      <w:r w:rsidRPr="00DF2F93">
        <w:rPr>
          <w:rFonts w:ascii="Times New Roman" w:cs="Times New Roman" w:hAnsi="Times New Roman"/>
        </w:rPr>
        <w:t xml:space="preserve"> será de </w:t>
      </w:r>
      <w:r w:rsidRPr="00DF2F93">
        <w:rPr>
          <w:rFonts w:ascii="Times New Roman" w:cs="Times New Roman" w:hAnsi="Times New Roman"/>
          <w:color w:val="EE0000"/>
        </w:rPr>
        <w:t>90 (noventa) dias</w:t>
      </w:r>
      <w:r w:rsidRPr="00DF2F93">
        <w:rPr>
          <w:rFonts w:ascii="Times New Roman" w:cs="Times New Roman" w:hAnsi="Times New Roman"/>
        </w:rPr>
        <w:t xml:space="preserve"> contados a partir da assinatura, podendo ser prorrogado mediante termo aditivo, por se tratar de contrato de escopo.</w:t>
      </w:r>
    </w:p>
    <w:p w14:paraId="49009C7B" w14:textId="6F951F81" w:rsidP="00DF2F93" w:rsidR="00DF2F93" w:rsidRDefault="00DF2F93">
      <w:pPr>
        <w:pStyle w:val="PargrafodaLista"/>
        <w:numPr>
          <w:ilvl w:val="0"/>
          <w:numId w:val="72"/>
        </w:numPr>
        <w:jc w:val="both"/>
        <w:rPr>
          <w:rFonts w:ascii="Times New Roman" w:cs="Times New Roman" w:hAnsi="Times New Roman"/>
        </w:rPr>
      </w:pPr>
      <w:r w:rsidRPr="00DF2F93">
        <w:rPr>
          <w:rFonts w:ascii="Times New Roman" w:cs="Times New Roman" w:hAnsi="Times New Roman"/>
        </w:rPr>
        <w:t>O prazo para início da</w:t>
      </w:r>
      <w:r>
        <w:rPr>
          <w:rFonts w:ascii="Times New Roman" w:cs="Times New Roman" w:hAnsi="Times New Roman"/>
        </w:rPr>
        <w:t xml:space="preserve"> execução do objeto </w:t>
      </w:r>
      <w:r w:rsidRPr="00DF2F93">
        <w:rPr>
          <w:rFonts w:ascii="Times New Roman" w:cs="Times New Roman" w:hAnsi="Times New Roman"/>
        </w:rPr>
        <w:t>está condicionado ao da ORDEM DE SERVIÇO, emitida pelo Município de Palmeira, e deverá ter início após emissão deste documento, bem como conforme previsão do contrato.</w:t>
      </w:r>
    </w:p>
    <w:p w14:paraId="108AAFF6" w14:textId="7A71099E" w:rsidP="00DF2F93" w:rsidR="00DF2F93" w:rsidRDefault="00DF2F93">
      <w:pPr>
        <w:pStyle w:val="PargrafodaLista"/>
        <w:numPr>
          <w:ilvl w:val="0"/>
          <w:numId w:val="72"/>
        </w:numPr>
        <w:jc w:val="both"/>
        <w:rPr>
          <w:rFonts w:ascii="Times New Roman" w:cs="Times New Roman" w:hAnsi="Times New Roman"/>
        </w:rPr>
      </w:pPr>
      <w:r w:rsidRPr="00DF2F93">
        <w:rPr>
          <w:rFonts w:ascii="Times New Roman" w:cs="Times New Roman" w:hAnsi="Times New Roman"/>
        </w:rPr>
        <w:t>Eventual execução do objeto realizada antes da autorização do CONTRATANTE não será objeto de medição para liberação de recursos até a emissão da autorização acima disposta.</w:t>
      </w:r>
    </w:p>
    <w:p w14:paraId="401E69C7" w14:textId="55B905D9" w:rsidP="00DF2F93" w:rsidR="00DF2F93" w:rsidRDefault="00DF2F93" w:rsidRPr="003D019B">
      <w:pPr>
        <w:pStyle w:val="PargrafodaLista"/>
        <w:numPr>
          <w:ilvl w:val="0"/>
          <w:numId w:val="72"/>
        </w:numPr>
        <w:jc w:val="both"/>
        <w:rPr>
          <w:rFonts w:ascii="Times New Roman" w:cs="Times New Roman" w:hAnsi="Times New Roman"/>
          <w:color w:themeColor="text1" w:val="000000"/>
        </w:rPr>
      </w:pPr>
      <w:r w:rsidRPr="003D019B">
        <w:rPr>
          <w:rFonts w:ascii="Times New Roman" w:cs="Times New Roman" w:hAnsi="Times New Roman"/>
          <w:color w:themeColor="text1" w:val="000000"/>
        </w:rPr>
        <w:t>O prazo para a execução total d</w:t>
      </w:r>
      <w:r w:rsidR="003D019B">
        <w:rPr>
          <w:rFonts w:ascii="Times New Roman" w:cs="Times New Roman" w:hAnsi="Times New Roman"/>
          <w:color w:themeColor="text1" w:val="000000"/>
        </w:rPr>
        <w:t>o objeto</w:t>
      </w:r>
      <w:r w:rsidRPr="003D019B">
        <w:rPr>
          <w:rFonts w:ascii="Times New Roman" w:cs="Times New Roman" w:hAnsi="Times New Roman"/>
          <w:color w:themeColor="text1" w:val="000000"/>
        </w:rPr>
        <w:t>/término é de 90 (noventa) dias, conforme anexos, que fazem parte integrante do presente edital, a contar da emissão da ORDEM DE SERVIÇO.</w:t>
      </w:r>
    </w:p>
    <w:p w14:paraId="0A6BEDA0" w14:textId="5B2C3E33" w:rsidP="00DF2F93" w:rsidR="00DF2F93" w:rsidRDefault="00DF2F93" w:rsidRPr="003D019B">
      <w:pPr>
        <w:pStyle w:val="PargrafodaLista"/>
        <w:numPr>
          <w:ilvl w:val="0"/>
          <w:numId w:val="72"/>
        </w:numPr>
        <w:jc w:val="both"/>
        <w:rPr>
          <w:rFonts w:ascii="Times New Roman" w:cs="Times New Roman" w:hAnsi="Times New Roman"/>
          <w:color w:themeColor="text1" w:val="000000"/>
        </w:rPr>
      </w:pPr>
      <w:r w:rsidRPr="003D019B">
        <w:rPr>
          <w:rFonts w:ascii="Times New Roman" w:cs="Times New Roman" w:hAnsi="Times New Roman"/>
          <w:color w:themeColor="text1" w:val="000000"/>
        </w:rPr>
        <w:t>O prazo acima estabelecido poderá ser prorrogado mediante justificativa devidamente fundamentada e aceita pela Administração Municipal e no caso de interesse público, quando solicitado pela administração, reiterando tratar-se de contrato de escopo.</w:t>
      </w:r>
    </w:p>
    <w:p w14:paraId="2A140CB6" w14:textId="7490D718" w:rsidP="00DF2F93" w:rsidR="00DF2F93" w:rsidRDefault="00DF2F93" w:rsidRPr="003D019B">
      <w:pPr>
        <w:pStyle w:val="PargrafodaLista"/>
        <w:numPr>
          <w:ilvl w:val="0"/>
          <w:numId w:val="72"/>
        </w:numPr>
        <w:jc w:val="both"/>
        <w:rPr>
          <w:rFonts w:ascii="Times New Roman" w:cs="Times New Roman" w:hAnsi="Times New Roman"/>
          <w:color w:themeColor="text1" w:val="000000"/>
        </w:rPr>
      </w:pPr>
      <w:r w:rsidRPr="003D019B">
        <w:rPr>
          <w:rFonts w:ascii="Times New Roman" w:cs="Times New Roman" w:hAnsi="Times New Roman"/>
          <w:color w:themeColor="text1" w:val="000000"/>
        </w:rPr>
        <w:t>A fiscalização e acompanhamento do contrato serão realizados por servidor designado.</w:t>
      </w:r>
    </w:p>
    <w:p w14:paraId="54E705A8" w14:textId="2FA2553F" w:rsidP="00DF2F93" w:rsidR="00DF2F93" w:rsidRDefault="00DF2F93">
      <w:pPr>
        <w:jc w:val="both"/>
        <w:rPr>
          <w:rFonts w:ascii="Times New Roman" w:cs="Times New Roman" w:hAnsi="Times New Roman"/>
          <w:b/>
          <w:bCs/>
        </w:rPr>
      </w:pPr>
      <w:r>
        <w:rPr>
          <w:rFonts w:ascii="Times New Roman" w:cs="Times New Roman" w:hAnsi="Times New Roman"/>
          <w:b/>
          <w:bCs/>
        </w:rPr>
        <w:t>21- Do pagamento, reajuste, revisão e atualização de valores:</w:t>
      </w:r>
    </w:p>
    <w:p w14:paraId="6A879AD8" w14:textId="66714B5F" w:rsidP="00DF2F93" w:rsidR="00DF2F93" w:rsidRDefault="00DF2F93">
      <w:pPr>
        <w:pStyle w:val="PargrafodaLista"/>
        <w:numPr>
          <w:ilvl w:val="0"/>
          <w:numId w:val="78"/>
        </w:numPr>
        <w:jc w:val="both"/>
        <w:rPr>
          <w:rFonts w:ascii="Times New Roman" w:cs="Times New Roman" w:hAnsi="Times New Roman"/>
        </w:rPr>
      </w:pPr>
      <w:r w:rsidRPr="00DF2F93">
        <w:rPr>
          <w:rFonts w:ascii="Times New Roman" w:cs="Times New Roman" w:hAnsi="Times New Roman"/>
        </w:rPr>
        <w:lastRenderedPageBreak/>
        <w:t>O pagamento, reajuste, revisão e atualização de valores serão realizados conforme Minuta Contratual, parte integrante deste edital, bem como conforme a Lei 14.133/2021, sempre com primazia do interesse público sobre o privado.</w:t>
      </w:r>
    </w:p>
    <w:p w14:paraId="3A7FA96E" w14:textId="69660E05" w:rsidP="00DF2F93" w:rsidR="00DF2F93" w:rsidRDefault="00DF2F93">
      <w:pPr>
        <w:jc w:val="both"/>
        <w:rPr>
          <w:rFonts w:ascii="Times New Roman" w:cs="Times New Roman" w:hAnsi="Times New Roman"/>
          <w:b/>
          <w:bCs/>
          <w:color w:themeColor="text1" w:val="000000"/>
        </w:rPr>
      </w:pPr>
      <w:r w:rsidRPr="003D019B">
        <w:rPr>
          <w:rFonts w:ascii="Times New Roman" w:cs="Times New Roman" w:hAnsi="Times New Roman"/>
          <w:b/>
          <w:bCs/>
          <w:color w:themeColor="text1" w:val="000000"/>
        </w:rPr>
        <w:t xml:space="preserve">22- </w:t>
      </w:r>
      <w:r w:rsidR="003D019B" w:rsidRPr="003D019B">
        <w:rPr>
          <w:rFonts w:ascii="Times New Roman" w:cs="Times New Roman" w:hAnsi="Times New Roman"/>
          <w:b/>
          <w:bCs/>
          <w:color w:themeColor="text1" w:val="000000"/>
        </w:rPr>
        <w:t>DA GARANTIA DE EXECUÇÃO</w:t>
      </w:r>
    </w:p>
    <w:p w14:paraId="69030F5D" w14:textId="4A37AA4B" w:rsidP="00AA50C0" w:rsidR="00AA50C0" w:rsidRDefault="00AA50C0" w:rsidRPr="00AA50C0">
      <w:pPr>
        <w:pStyle w:val="PargrafodaLista"/>
        <w:numPr>
          <w:ilvl w:val="0"/>
          <w:numId w:val="131"/>
        </w:numPr>
        <w:rPr>
          <w:rFonts w:ascii="Times New Roman" w:cs="Times New Roman" w:hAnsi="Times New Roman"/>
          <w:color w:themeColor="text1" w:val="000000"/>
        </w:rPr>
      </w:pPr>
      <w:r w:rsidRPr="00AA50C0">
        <w:rPr>
          <w:rFonts w:ascii="Times New Roman" w:cs="Times New Roman" w:hAnsi="Times New Roman"/>
          <w:color w:themeColor="text1" w:val="000000"/>
        </w:rPr>
        <w:t>Não haverá exigência de garantia de execução para a presente contratação.</w:t>
      </w:r>
    </w:p>
    <w:p w14:paraId="69617495" w14:textId="660F2A6B" w:rsidP="00DF2F93" w:rsidR="00DF2F93" w:rsidRDefault="00DF2F93">
      <w:pPr>
        <w:ind w:left="360"/>
        <w:jc w:val="both"/>
        <w:rPr>
          <w:rFonts w:ascii="Times New Roman" w:cs="Times New Roman" w:hAnsi="Times New Roman"/>
          <w:b/>
          <w:bCs/>
        </w:rPr>
      </w:pPr>
      <w:r w:rsidRPr="00DF2F93">
        <w:rPr>
          <w:rFonts w:ascii="Times New Roman" w:cs="Times New Roman" w:hAnsi="Times New Roman"/>
          <w:b/>
          <w:bCs/>
        </w:rPr>
        <w:t>23- Do Recebimento do Objeto e da Fiscalização:</w:t>
      </w:r>
    </w:p>
    <w:p w14:paraId="583E0169" w14:textId="56039CCE" w:rsidP="00AA50C0" w:rsidR="003D019B" w:rsidRDefault="00AA50C0" w:rsidRPr="00AA50C0">
      <w:pPr>
        <w:pStyle w:val="PargrafodaLista"/>
        <w:numPr>
          <w:ilvl w:val="0"/>
          <w:numId w:val="120"/>
        </w:numPr>
        <w:rPr>
          <w:rFonts w:ascii="Times New Roman" w:cs="Times New Roman" w:hAnsi="Times New Roman"/>
        </w:rPr>
      </w:pPr>
      <w:r w:rsidRPr="00AA50C0">
        <w:rPr>
          <w:rFonts w:ascii="Times New Roman" w:cs="Times New Roman" w:hAnsi="Times New Roman"/>
        </w:rPr>
        <w:t>Os critérios de recebimento e aceitação do objeto e de fiscalização estão previstos no Termo de Referência.</w:t>
      </w:r>
    </w:p>
    <w:p w14:paraId="3DF2C45F" w14:textId="2F972E10" w:rsidP="00DF2F93" w:rsidR="00DF2F93" w:rsidRDefault="00DF2F93">
      <w:pPr>
        <w:jc w:val="both"/>
        <w:rPr>
          <w:rFonts w:ascii="Times New Roman" w:cs="Times New Roman" w:hAnsi="Times New Roman"/>
          <w:b/>
          <w:bCs/>
        </w:rPr>
      </w:pPr>
      <w:r w:rsidRPr="00DF2F93">
        <w:rPr>
          <w:rFonts w:ascii="Times New Roman" w:cs="Times New Roman" w:hAnsi="Times New Roman"/>
          <w:b/>
          <w:bCs/>
        </w:rPr>
        <w:t xml:space="preserve">24- </w:t>
      </w:r>
      <w:r>
        <w:rPr>
          <w:rFonts w:ascii="Times New Roman" w:cs="Times New Roman" w:hAnsi="Times New Roman"/>
          <w:b/>
          <w:bCs/>
        </w:rPr>
        <w:t xml:space="preserve">Das Obrigações da Contratante da Contratada: </w:t>
      </w:r>
    </w:p>
    <w:p w14:paraId="6BBC0110" w14:textId="77777777" w:rsidP="007C1330" w:rsidR="007C1330" w:rsidRDefault="007C1330" w:rsidRPr="007C1330">
      <w:pPr>
        <w:pStyle w:val="PargrafodaLista"/>
        <w:numPr>
          <w:ilvl w:val="0"/>
          <w:numId w:val="119"/>
        </w:numPr>
        <w:rPr>
          <w:rFonts w:ascii="Times New Roman" w:cs="Times New Roman" w:hAnsi="Times New Roman"/>
        </w:rPr>
      </w:pPr>
      <w:r w:rsidRPr="007C1330">
        <w:rPr>
          <w:rFonts w:ascii="Times New Roman" w:cs="Times New Roman" w:hAnsi="Times New Roman"/>
        </w:rPr>
        <w:t xml:space="preserve">As obrigações da Contratante e da Contratada são as estabelecidas no Termo de Referência. </w:t>
      </w:r>
    </w:p>
    <w:p w14:paraId="6EF3D147" w14:textId="7D197D8B" w:rsidP="00DF2F93" w:rsidR="00DF2F93" w:rsidRDefault="00DF2F93">
      <w:pPr>
        <w:jc w:val="both"/>
        <w:rPr>
          <w:rFonts w:ascii="Times New Roman" w:cs="Times New Roman" w:hAnsi="Times New Roman"/>
          <w:b/>
          <w:bCs/>
        </w:rPr>
      </w:pPr>
      <w:r>
        <w:rPr>
          <w:rFonts w:ascii="Times New Roman" w:cs="Times New Roman" w:hAnsi="Times New Roman"/>
          <w:b/>
          <w:bCs/>
        </w:rPr>
        <w:t>25- Do Pagamento:</w:t>
      </w:r>
    </w:p>
    <w:p w14:paraId="161EE407" w14:textId="15BD9FE1" w:rsidP="007C1330" w:rsidR="007C1330" w:rsidRDefault="007C1330" w:rsidRPr="007C1330">
      <w:pPr>
        <w:pStyle w:val="PargrafodaLista"/>
        <w:numPr>
          <w:ilvl w:val="0"/>
          <w:numId w:val="121"/>
        </w:numPr>
        <w:jc w:val="both"/>
        <w:rPr>
          <w:rFonts w:ascii="Times New Roman" w:cs="Times New Roman" w:hAnsi="Times New Roman"/>
        </w:rPr>
      </w:pPr>
      <w:r w:rsidRPr="007C1330">
        <w:rPr>
          <w:rFonts w:ascii="Times New Roman" w:cs="Times New Roman" w:hAnsi="Times New Roman"/>
        </w:rPr>
        <w:t>As regras acerca do pagamento são as estabelecidas no Termo de Referência, anexo a este Edital.</w:t>
      </w:r>
    </w:p>
    <w:p w14:paraId="397F72B7" w14:textId="410C5A7E" w:rsidP="00DF2F93" w:rsidR="00DF2F93" w:rsidRDefault="00DF2F93">
      <w:pPr>
        <w:jc w:val="both"/>
        <w:rPr>
          <w:rFonts w:ascii="Times New Roman" w:cs="Times New Roman" w:hAnsi="Times New Roman"/>
          <w:b/>
          <w:bCs/>
        </w:rPr>
      </w:pPr>
      <w:r>
        <w:rPr>
          <w:rFonts w:ascii="Times New Roman" w:cs="Times New Roman" w:hAnsi="Times New Roman"/>
          <w:b/>
          <w:bCs/>
        </w:rPr>
        <w:t xml:space="preserve">26 – Das Sanções Administrativas: </w:t>
      </w:r>
    </w:p>
    <w:p w14:paraId="121E2E60" w14:textId="77F316AF" w:rsidP="007C1330" w:rsidR="007C1330" w:rsidRDefault="007C1330">
      <w:pPr>
        <w:pStyle w:val="PargrafodaLista"/>
        <w:numPr>
          <w:ilvl w:val="0"/>
          <w:numId w:val="122"/>
        </w:numPr>
        <w:rPr>
          <w:rFonts w:ascii="Times New Roman" w:cs="Times New Roman" w:hAnsi="Times New Roman"/>
        </w:rPr>
      </w:pPr>
      <w:r w:rsidRPr="007C1330">
        <w:rPr>
          <w:rFonts w:ascii="Times New Roman" w:cs="Times New Roman" w:hAnsi="Times New Roman"/>
        </w:rPr>
        <w:t xml:space="preserve">Comete infração administrativa, nos termos da Lei nº 14.133/2021, o licitante/adjudicatário que: </w:t>
      </w:r>
    </w:p>
    <w:p w14:paraId="6ECA9F92" w14:textId="77777777" w:rsidP="007C1330" w:rsidR="007C1330" w:rsidRDefault="007C1330" w:rsidRPr="007C1330">
      <w:pPr>
        <w:pStyle w:val="PargrafodaLista"/>
        <w:numPr>
          <w:ilvl w:val="0"/>
          <w:numId w:val="123"/>
        </w:numPr>
        <w:rPr>
          <w:rFonts w:ascii="Times New Roman" w:cs="Times New Roman" w:hAnsi="Times New Roman"/>
        </w:rPr>
      </w:pPr>
      <w:r w:rsidRPr="007C1330">
        <w:rPr>
          <w:rFonts w:ascii="Times New Roman" w:cs="Times New Roman" w:hAnsi="Times New Roman"/>
        </w:rPr>
        <w:t>não assinar o termo de contrato ou aceitar/retirar o instrumento equivalente, quando convocado dentro do prazo de validade da proposta;</w:t>
      </w:r>
    </w:p>
    <w:p w14:paraId="681C0F51" w14:textId="14BAD946" w:rsidP="007C1330" w:rsidR="007C1330" w:rsidRDefault="007C1330" w:rsidRPr="007C1330">
      <w:pPr>
        <w:pStyle w:val="PargrafodaLista"/>
        <w:numPr>
          <w:ilvl w:val="0"/>
          <w:numId w:val="123"/>
        </w:numPr>
        <w:rPr>
          <w:rFonts w:ascii="Times New Roman" w:cs="Times New Roman" w:hAnsi="Times New Roman"/>
        </w:rPr>
      </w:pPr>
      <w:r w:rsidRPr="007C1330">
        <w:rPr>
          <w:rFonts w:ascii="Times New Roman" w:cs="Times New Roman" w:hAnsi="Times New Roman"/>
        </w:rPr>
        <w:t>não assinar a ata de registro de preços/contrato</w:t>
      </w:r>
      <w:r w:rsidRPr="007C1330">
        <w:t xml:space="preserve"> </w:t>
      </w:r>
      <w:r w:rsidRPr="007C1330">
        <w:rPr>
          <w:rFonts w:ascii="Times New Roman" w:cs="Times New Roman" w:hAnsi="Times New Roman"/>
        </w:rPr>
        <w:t>deixar de entregar os documentos exigidos no certame;</w:t>
      </w:r>
    </w:p>
    <w:p w14:paraId="064B164D" w14:textId="77777777" w:rsidP="007C1330" w:rsidR="007C1330" w:rsidRDefault="007C1330" w:rsidRPr="007C1330">
      <w:pPr>
        <w:pStyle w:val="PargrafodaLista"/>
        <w:numPr>
          <w:ilvl w:val="0"/>
          <w:numId w:val="123"/>
        </w:numPr>
        <w:rPr>
          <w:rFonts w:ascii="Times New Roman" w:cs="Times New Roman" w:hAnsi="Times New Roman"/>
        </w:rPr>
      </w:pPr>
      <w:r w:rsidRPr="007C1330">
        <w:rPr>
          <w:rFonts w:ascii="Times New Roman" w:cs="Times New Roman" w:hAnsi="Times New Roman"/>
        </w:rPr>
        <w:t>apresentar documentação falsa;</w:t>
      </w:r>
    </w:p>
    <w:p w14:paraId="122AAD02" w14:textId="77777777" w:rsidP="007C1330" w:rsidR="007C1330" w:rsidRDefault="007C1330" w:rsidRPr="007C1330">
      <w:pPr>
        <w:pStyle w:val="PargrafodaLista"/>
        <w:numPr>
          <w:ilvl w:val="0"/>
          <w:numId w:val="123"/>
        </w:numPr>
        <w:rPr>
          <w:rFonts w:ascii="Times New Roman" w:cs="Times New Roman" w:hAnsi="Times New Roman"/>
        </w:rPr>
      </w:pPr>
      <w:r w:rsidRPr="007C1330">
        <w:rPr>
          <w:rFonts w:ascii="Times New Roman" w:cs="Times New Roman" w:hAnsi="Times New Roman"/>
        </w:rPr>
        <w:t>deixar de entregar os documentos exigidos no certame;</w:t>
      </w:r>
    </w:p>
    <w:p w14:paraId="57C73863" w14:textId="7B62DB26" w:rsidP="007C1330" w:rsidR="007C1330" w:rsidRDefault="007C1330">
      <w:pPr>
        <w:pStyle w:val="PargrafodaLista"/>
        <w:numPr>
          <w:ilvl w:val="0"/>
          <w:numId w:val="123"/>
        </w:numPr>
        <w:rPr>
          <w:rFonts w:ascii="Times New Roman" w:cs="Times New Roman" w:hAnsi="Times New Roman"/>
        </w:rPr>
      </w:pPr>
      <w:r w:rsidRPr="007C1330">
        <w:rPr>
          <w:rFonts w:ascii="Times New Roman" w:cs="Times New Roman" w:hAnsi="Times New Roman"/>
        </w:rPr>
        <w:t>ensejar o retardamento da execução do objeto;</w:t>
      </w:r>
    </w:p>
    <w:p w14:paraId="13656E3B" w14:textId="77777777" w:rsidP="007C1330" w:rsidR="007C1330" w:rsidRDefault="007C1330" w:rsidRPr="007C1330">
      <w:pPr>
        <w:pStyle w:val="PargrafodaLista"/>
        <w:numPr>
          <w:ilvl w:val="0"/>
          <w:numId w:val="123"/>
        </w:numPr>
        <w:rPr>
          <w:rFonts w:ascii="Times New Roman" w:cs="Times New Roman" w:hAnsi="Times New Roman"/>
        </w:rPr>
      </w:pPr>
      <w:r w:rsidRPr="007C1330">
        <w:rPr>
          <w:rFonts w:ascii="Times New Roman" w:cs="Times New Roman" w:hAnsi="Times New Roman"/>
        </w:rPr>
        <w:t>não mantiver a proposta;</w:t>
      </w:r>
    </w:p>
    <w:p w14:paraId="4F98092B" w14:textId="77777777" w:rsidP="007C1330" w:rsidR="007C1330" w:rsidRDefault="007C1330" w:rsidRPr="007C1330">
      <w:pPr>
        <w:pStyle w:val="PargrafodaLista"/>
        <w:numPr>
          <w:ilvl w:val="0"/>
          <w:numId w:val="123"/>
        </w:numPr>
        <w:rPr>
          <w:rFonts w:ascii="Times New Roman" w:cs="Times New Roman" w:hAnsi="Times New Roman"/>
        </w:rPr>
      </w:pPr>
      <w:r w:rsidRPr="007C1330">
        <w:rPr>
          <w:rFonts w:ascii="Times New Roman" w:cs="Times New Roman" w:hAnsi="Times New Roman"/>
        </w:rPr>
        <w:t>cometer fraude fiscal;</w:t>
      </w:r>
    </w:p>
    <w:p w14:paraId="7277CEF4" w14:textId="3F95E0B1" w:rsidP="007C1330" w:rsidR="007C1330" w:rsidRDefault="007C1330">
      <w:pPr>
        <w:pStyle w:val="PargrafodaLista"/>
        <w:numPr>
          <w:ilvl w:val="0"/>
          <w:numId w:val="123"/>
        </w:numPr>
        <w:rPr>
          <w:rFonts w:ascii="Times New Roman" w:cs="Times New Roman" w:hAnsi="Times New Roman"/>
        </w:rPr>
      </w:pPr>
      <w:r w:rsidRPr="007C1330">
        <w:rPr>
          <w:rFonts w:ascii="Times New Roman" w:cs="Times New Roman" w:hAnsi="Times New Roman"/>
        </w:rPr>
        <w:t>comportar-se de modo inidôneo;</w:t>
      </w:r>
    </w:p>
    <w:p w14:paraId="213F69B7" w14:textId="77777777" w:rsidP="00AA50C0" w:rsidR="007C1330" w:rsidRDefault="007C1330" w:rsidRPr="007C1330">
      <w:pPr>
        <w:pStyle w:val="PargrafodaLista"/>
        <w:numPr>
          <w:ilvl w:val="0"/>
          <w:numId w:val="131"/>
        </w:numPr>
        <w:rPr>
          <w:rFonts w:ascii="Times New Roman" w:cs="Times New Roman" w:hAnsi="Times New Roman"/>
        </w:rPr>
      </w:pPr>
      <w:r w:rsidRPr="007C1330">
        <w:rPr>
          <w:rFonts w:ascii="Times New Roman" w:cs="Times New Roman" w:hAnsi="Times New Roman"/>
        </w:rPr>
        <w:t xml:space="preserve">As sanções do item acima também se aplicam aos integrantes do cadastro de reserva, em pregão para registro de preços que, convocados, não honrarem o compromisso assumido injustificadamente. </w:t>
      </w:r>
    </w:p>
    <w:p w14:paraId="04568F20" w14:textId="1D057F67" w:rsidP="00AA50C0" w:rsidR="007C1330" w:rsidRDefault="007C1330" w:rsidRPr="007C1330">
      <w:pPr>
        <w:pStyle w:val="PargrafodaLista"/>
        <w:numPr>
          <w:ilvl w:val="0"/>
          <w:numId w:val="131"/>
        </w:numPr>
        <w:rPr>
          <w:rFonts w:ascii="Times New Roman" w:cs="Times New Roman" w:hAnsi="Times New Roman"/>
        </w:rPr>
      </w:pPr>
      <w:r w:rsidRPr="007C1330">
        <w:rPr>
          <w:rFonts w:ascii="Times New Roman" w:cs="Times New Roman" w:hAnsi="Times New Roman"/>
        </w:rPr>
        <w:t xml:space="preserve">Considera-se comportamento inidôneo, entre outros, a declaração falsa quanto às condições de participação, quanto ao enquadramento como ME/EPP ou o </w:t>
      </w:r>
      <w:r w:rsidRPr="007C1330">
        <w:rPr>
          <w:rFonts w:ascii="Times New Roman" w:cs="Times New Roman" w:hAnsi="Times New Roman"/>
        </w:rPr>
        <w:lastRenderedPageBreak/>
        <w:t>conluio entre os licitantes, em qualquer momento da licitação, mesmo após o encerramento da fase de lances.</w:t>
      </w:r>
    </w:p>
    <w:p w14:paraId="044C9DCB" w14:textId="75B66CC6" w:rsidP="00AA50C0" w:rsidR="00DF2F93" w:rsidRDefault="00DF2F93" w:rsidRPr="007C1330">
      <w:pPr>
        <w:pStyle w:val="PargrafodaLista"/>
        <w:numPr>
          <w:ilvl w:val="0"/>
          <w:numId w:val="131"/>
        </w:numPr>
        <w:rPr>
          <w:rFonts w:ascii="Times New Roman" w:cs="Times New Roman" w:hAnsi="Times New Roman"/>
        </w:rPr>
      </w:pPr>
      <w:r w:rsidRPr="007C1330">
        <w:rPr>
          <w:rFonts w:ascii="Times New Roman" w:cs="Times New Roman" w:hAnsi="Times New Roman"/>
        </w:rPr>
        <w:t>O descumprimento total ou parcial das obrigações assumidas pela contratada, sem justificativa aceita pela PREFEITURA MUNICIPAL DE PALMEIRA/SC, resguardada os preceitos legais pertinentes, poderá acarretar, nas seguintes sanções:</w:t>
      </w:r>
    </w:p>
    <w:p w14:paraId="67EB1985" w14:textId="4EF9E938" w:rsidP="00DF2F93" w:rsidR="00DF2F93" w:rsidRDefault="00DF2F93">
      <w:pPr>
        <w:pStyle w:val="PargrafodaLista"/>
        <w:numPr>
          <w:ilvl w:val="0"/>
          <w:numId w:val="84"/>
        </w:numPr>
        <w:jc w:val="both"/>
        <w:rPr>
          <w:rFonts w:ascii="Times New Roman" w:cs="Times New Roman" w:hAnsi="Times New Roman"/>
        </w:rPr>
      </w:pPr>
      <w:r w:rsidRPr="00DF2F93">
        <w:rPr>
          <w:rFonts w:ascii="Times New Roman" w:cs="Times New Roman" w:hAnsi="Times New Roman"/>
        </w:rPr>
        <w:t>Multa de mora no percentual correspondente a 0,5% (meio por cento), calculada sobre o valor total da contratação, por dia de inadimplência dos de execução, até o limite de 10 (dez) dia úteis, caracterizando inexecução parcial;</w:t>
      </w:r>
    </w:p>
    <w:p w14:paraId="06017B63" w14:textId="7DCB2ADC" w:rsidP="00DF2F93" w:rsidR="00DF2F93" w:rsidRDefault="00DF2F93">
      <w:pPr>
        <w:pStyle w:val="PargrafodaLista"/>
        <w:numPr>
          <w:ilvl w:val="0"/>
          <w:numId w:val="84"/>
        </w:numPr>
        <w:jc w:val="both"/>
        <w:rPr>
          <w:rFonts w:ascii="Times New Roman" w:cs="Times New Roman" w:hAnsi="Times New Roman"/>
        </w:rPr>
      </w:pPr>
      <w:r w:rsidRPr="00DF2F93">
        <w:rPr>
          <w:rFonts w:ascii="Times New Roman" w:cs="Times New Roman" w:hAnsi="Times New Roman"/>
        </w:rPr>
        <w:t>Multa compensatória no percentual de 10% (dez por cento), calculada sobre o valor total estimado da contratação, pela inadimplência além do prazo do subitem anterior, caracterizando inexecução total do mesmo;</w:t>
      </w:r>
    </w:p>
    <w:p w14:paraId="2D715BD5" w14:textId="080354FB" w:rsidP="00DF2F93" w:rsidR="00DF2F93" w:rsidRDefault="00DF2F93">
      <w:pPr>
        <w:pStyle w:val="PargrafodaLista"/>
        <w:numPr>
          <w:ilvl w:val="0"/>
          <w:numId w:val="84"/>
        </w:numPr>
        <w:jc w:val="both"/>
        <w:rPr>
          <w:rFonts w:ascii="Times New Roman" w:cs="Times New Roman" w:hAnsi="Times New Roman"/>
        </w:rPr>
      </w:pPr>
      <w:r w:rsidRPr="00DF2F93">
        <w:rPr>
          <w:rFonts w:ascii="Times New Roman" w:cs="Times New Roman" w:hAnsi="Times New Roman"/>
        </w:rPr>
        <w:t>Advertência;</w:t>
      </w:r>
    </w:p>
    <w:p w14:paraId="6274EBF7" w14:textId="75D66B72" w:rsidP="00DF2F93" w:rsidR="00DF2F93" w:rsidRDefault="00DF2F93">
      <w:pPr>
        <w:pStyle w:val="PargrafodaLista"/>
        <w:numPr>
          <w:ilvl w:val="0"/>
          <w:numId w:val="84"/>
        </w:numPr>
        <w:jc w:val="both"/>
        <w:rPr>
          <w:rFonts w:ascii="Times New Roman" w:cs="Times New Roman" w:hAnsi="Times New Roman"/>
        </w:rPr>
      </w:pPr>
      <w:r w:rsidRPr="00DF2F93">
        <w:rPr>
          <w:rFonts w:ascii="Times New Roman" w:cs="Times New Roman" w:hAnsi="Times New Roman"/>
        </w:rPr>
        <w:t>Suspensão temporária de participar em licitação e impedimento de contratar com a PREFEITURA MUNICIPAL DE PALMEIRA/SC pelo prazo de até 03 (três) anos;</w:t>
      </w:r>
    </w:p>
    <w:p w14:paraId="474E0BAC" w14:textId="32ECC3F1" w:rsidP="00DF2F93" w:rsidR="00DF2F93" w:rsidRDefault="00DF2F93">
      <w:pPr>
        <w:pStyle w:val="PargrafodaLista"/>
        <w:numPr>
          <w:ilvl w:val="0"/>
          <w:numId w:val="84"/>
        </w:numPr>
        <w:jc w:val="both"/>
        <w:rPr>
          <w:rFonts w:ascii="Times New Roman" w:cs="Times New Roman" w:hAnsi="Times New Roman"/>
        </w:rPr>
      </w:pPr>
      <w:r w:rsidRPr="00DF2F93">
        <w:rPr>
          <w:rFonts w:ascii="Times New Roman" w:cs="Times New Roman" w:hAnsi="Times New Roman"/>
        </w:rPr>
        <w:t>Declaração de idoneidade para licitar ou contratar com a Administração Pública, conforme art. 156, inciso IV e §§5º, 6º e 7º do mesmo artigo da Lei 14.133/2021.</w:t>
      </w:r>
    </w:p>
    <w:p w14:paraId="1DA08255" w14:textId="4ADB5B4A" w:rsidP="00DF2F93" w:rsidR="00DF2F93" w:rsidRDefault="00DF2F93">
      <w:pPr>
        <w:pStyle w:val="PargrafodaLista"/>
        <w:numPr>
          <w:ilvl w:val="0"/>
          <w:numId w:val="84"/>
        </w:numPr>
        <w:jc w:val="both"/>
        <w:rPr>
          <w:rFonts w:ascii="Times New Roman" w:cs="Times New Roman" w:hAnsi="Times New Roman"/>
        </w:rPr>
      </w:pPr>
      <w:r w:rsidRPr="00DF2F93">
        <w:rPr>
          <w:rFonts w:ascii="Times New Roman" w:cs="Times New Roman" w:hAnsi="Times New Roman"/>
        </w:rPr>
        <w:t>A aplicação das sanções previstas neste Edital não exclui a possibilidade de rescisão unilateral do contrato, bem como aplicação de outras sanções previstas na Lei n.º 14.133/2021, inclusive responsabilização da licitante vencedora por eventuais perdas e danos causados à Administração ou a terceiros.</w:t>
      </w:r>
    </w:p>
    <w:p w14:paraId="1D09B7B6" w14:textId="71900110" w:rsidP="00DF2F93" w:rsidR="00DF2F93" w:rsidRDefault="00DF2F93">
      <w:pPr>
        <w:pStyle w:val="PargrafodaLista"/>
        <w:numPr>
          <w:ilvl w:val="0"/>
          <w:numId w:val="84"/>
        </w:numPr>
        <w:jc w:val="both"/>
        <w:rPr>
          <w:rFonts w:ascii="Times New Roman" w:cs="Times New Roman" w:hAnsi="Times New Roman"/>
        </w:rPr>
      </w:pPr>
      <w:r w:rsidRPr="00DF2F93">
        <w:rPr>
          <w:rFonts w:ascii="Times New Roman" w:cs="Times New Roman" w:hAnsi="Times New Roman"/>
        </w:rPr>
        <w:t>A multa deverá ser recolhida no prazo máximo de 15 (quinze) dias corridos, a contar da data do recebimento da comunicação enviada pela PREFEITURA MUNICIPAL DE PALMEIRA/SC;</w:t>
      </w:r>
    </w:p>
    <w:p w14:paraId="6606A4F1" w14:textId="77777777" w:rsidP="007C1330" w:rsidR="007C1330" w:rsidRDefault="00DF2F93">
      <w:pPr>
        <w:pStyle w:val="PargrafodaLista"/>
        <w:numPr>
          <w:ilvl w:val="0"/>
          <w:numId w:val="84"/>
        </w:numPr>
        <w:jc w:val="both"/>
        <w:rPr>
          <w:rFonts w:ascii="Times New Roman" w:cs="Times New Roman" w:hAnsi="Times New Roman"/>
        </w:rPr>
      </w:pPr>
      <w:r w:rsidRPr="00DF2F93">
        <w:rPr>
          <w:rFonts w:ascii="Times New Roman" w:cs="Times New Roman" w:hAnsi="Times New Roman"/>
        </w:rPr>
        <w:t>O valor da multa poderá ser descontado de eventual crédito existente na PREFEITURA MUNICIPAL DE PALMEIRA/SC, em favor da licitante vencedora, sendo que, caso o valor da multa seja superior ao crédito existente, à diferença será cobrada na forma da lei. Se a multa aplicada for de valor superior ao primeiro pagamento o excesso também poderá ser descontado do pagamento subsequente e assim sucessivamente.</w:t>
      </w:r>
    </w:p>
    <w:p w14:paraId="76A0DC50" w14:textId="77777777" w:rsidP="00AA50C0" w:rsidR="007C1330" w:rsidRDefault="00DF2F93">
      <w:pPr>
        <w:pStyle w:val="PargrafodaLista"/>
        <w:numPr>
          <w:ilvl w:val="0"/>
          <w:numId w:val="131"/>
        </w:numPr>
        <w:jc w:val="both"/>
        <w:rPr>
          <w:rFonts w:ascii="Times New Roman" w:cs="Times New Roman" w:hAnsi="Times New Roman"/>
        </w:rPr>
      </w:pPr>
      <w:r w:rsidRPr="007C1330">
        <w:rPr>
          <w:rFonts w:ascii="Times New Roman" w:cs="Times New Roman" w:hAnsi="Times New Roman"/>
        </w:rPr>
        <w:t>As sanções aqui previstas são independentes entre si, podendo ser aplicadas isoladas ou cumulativamente, sem prejuízo de outras medidas cabíveis.</w:t>
      </w:r>
    </w:p>
    <w:p w14:paraId="25C57F97" w14:textId="77777777" w:rsidP="00AA50C0" w:rsidR="007C1330" w:rsidRDefault="00DF2F93">
      <w:pPr>
        <w:pStyle w:val="PargrafodaLista"/>
        <w:numPr>
          <w:ilvl w:val="0"/>
          <w:numId w:val="131"/>
        </w:numPr>
        <w:jc w:val="both"/>
        <w:rPr>
          <w:rFonts w:ascii="Times New Roman" w:cs="Times New Roman" w:hAnsi="Times New Roman"/>
        </w:rPr>
      </w:pPr>
      <w:r w:rsidRPr="007C1330">
        <w:rPr>
          <w:rFonts w:ascii="Times New Roman" w:cs="Times New Roman" w:hAnsi="Times New Roman"/>
        </w:rPr>
        <w:lastRenderedPageBreak/>
        <w:t>O licitante ou contratado será responsabilizado pelas infrações contidas no art. 155 da Lei 14.133/2021, e serão aplicadas as infrações administrativas prevista no artigo 156 e seguintes da mesma lei.</w:t>
      </w:r>
    </w:p>
    <w:p w14:paraId="26A18B71" w14:textId="327DF8FB" w:rsidP="00AA50C0" w:rsidR="00DF2F93" w:rsidRDefault="00DF2F93">
      <w:pPr>
        <w:pStyle w:val="PargrafodaLista"/>
        <w:numPr>
          <w:ilvl w:val="0"/>
          <w:numId w:val="131"/>
        </w:numPr>
        <w:jc w:val="both"/>
        <w:rPr>
          <w:rFonts w:ascii="Times New Roman" w:cs="Times New Roman" w:hAnsi="Times New Roman"/>
        </w:rPr>
      </w:pPr>
      <w:r w:rsidRPr="007C1330">
        <w:rPr>
          <w:rFonts w:ascii="Times New Roman" w:cs="Times New Roman" w:hAnsi="Times New Roman"/>
        </w:rPr>
        <w:t>O contrato poderá ser rescindido na ocorrência de qualquer um dos motivos enumerados no artigo 137 da Lei Federal n.º 14.133/2021 com as formalidades e consequências previstas nos artigos 138 e 139 da referida Lei.</w:t>
      </w:r>
    </w:p>
    <w:p w14:paraId="4321E102" w14:textId="77777777" w:rsidP="00AA50C0" w:rsidR="00F42479" w:rsidRDefault="00F42479" w:rsidRPr="00F42479">
      <w:pPr>
        <w:pStyle w:val="PargrafodaLista"/>
        <w:numPr>
          <w:ilvl w:val="0"/>
          <w:numId w:val="131"/>
        </w:numPr>
        <w:rPr>
          <w:rFonts w:ascii="Times New Roman" w:cs="Times New Roman" w:hAnsi="Times New Roman"/>
        </w:rPr>
      </w:pPr>
      <w:r w:rsidRPr="00F42479">
        <w:rPr>
          <w:rFonts w:ascii="Times New Roman" w:cs="Times New Roman" w:hAnsi="Times New Roman"/>
        </w:rPr>
        <w:t xml:space="preserve">O licitante/adjudicatário que cometer qualquer das infrações discriminadas nos subitens anteriores ficará sujeito, sem prejuízo da responsabilidade civil e criminal, às seguintes sanções: </w:t>
      </w:r>
    </w:p>
    <w:p w14:paraId="00C6235A" w14:textId="77777777" w:rsidP="00F42479" w:rsidR="00F42479" w:rsidRDefault="00F42479" w:rsidRPr="00F42479">
      <w:pPr>
        <w:pStyle w:val="PargrafodaLista"/>
        <w:numPr>
          <w:ilvl w:val="0"/>
          <w:numId w:val="126"/>
        </w:numPr>
        <w:rPr>
          <w:rFonts w:ascii="Times New Roman" w:cs="Times New Roman" w:hAnsi="Times New Roman"/>
        </w:rPr>
      </w:pPr>
      <w:r w:rsidRPr="00F42479">
        <w:rPr>
          <w:rFonts w:ascii="Times New Roman" w:cs="Times New Roman" w:hAnsi="Times New Roman"/>
        </w:rPr>
        <w:t>Advertência por faltas leves, assim entendidas como aquelas que não acarretarem prejuízos significativos ao objeto da contratação;</w:t>
      </w:r>
    </w:p>
    <w:p w14:paraId="5F0F2747" w14:textId="77777777" w:rsidP="00F42479" w:rsidR="00F42479" w:rsidRDefault="00F42479" w:rsidRPr="00F42479">
      <w:pPr>
        <w:pStyle w:val="PargrafodaLista"/>
        <w:numPr>
          <w:ilvl w:val="0"/>
          <w:numId w:val="126"/>
        </w:numPr>
        <w:rPr>
          <w:rFonts w:ascii="Times New Roman" w:cs="Times New Roman" w:hAnsi="Times New Roman"/>
        </w:rPr>
      </w:pPr>
      <w:r w:rsidRPr="00F42479">
        <w:rPr>
          <w:rFonts w:ascii="Times New Roman" w:cs="Times New Roman" w:hAnsi="Times New Roman"/>
        </w:rPr>
        <w:t>Multa de 10% (dez por cento) sobre o valor estimado do(s) item(s) prejudicado(s) pela conduta do licitante;</w:t>
      </w:r>
    </w:p>
    <w:p w14:paraId="5326D9FA" w14:textId="2D0C8579" w:rsidP="00F42479" w:rsidR="00F42479" w:rsidRDefault="00F42479" w:rsidRPr="00F42479">
      <w:pPr>
        <w:pStyle w:val="PargrafodaLista"/>
        <w:numPr>
          <w:ilvl w:val="0"/>
          <w:numId w:val="126"/>
        </w:numPr>
        <w:rPr>
          <w:rFonts w:ascii="Times New Roman" w:cs="Times New Roman" w:hAnsi="Times New Roman"/>
        </w:rPr>
      </w:pPr>
      <w:r w:rsidRPr="00F42479">
        <w:rPr>
          <w:rFonts w:ascii="Times New Roman" w:cs="Times New Roman" w:hAnsi="Times New Roman"/>
        </w:rPr>
        <w:t xml:space="preserve">Suspensão de licitar e impedimento de contratar com o órgão, entidade ou unidade administrativa pela qual a Administração Pública opera e atua concretamente, pelo prazo de até </w:t>
      </w:r>
      <w:r>
        <w:rPr>
          <w:rFonts w:ascii="Times New Roman" w:cs="Times New Roman" w:hAnsi="Times New Roman"/>
        </w:rPr>
        <w:t>três</w:t>
      </w:r>
      <w:r w:rsidRPr="00F42479">
        <w:rPr>
          <w:rFonts w:ascii="Times New Roman" w:cs="Times New Roman" w:hAnsi="Times New Roman"/>
        </w:rPr>
        <w:t xml:space="preserve"> anos;</w:t>
      </w:r>
    </w:p>
    <w:p w14:paraId="4AE1B09E" w14:textId="77777777" w:rsidP="00F42479" w:rsidR="00F42479" w:rsidRDefault="00F42479" w:rsidRPr="00F42479">
      <w:pPr>
        <w:pStyle w:val="PargrafodaLista"/>
        <w:numPr>
          <w:ilvl w:val="0"/>
          <w:numId w:val="126"/>
        </w:numPr>
        <w:rPr>
          <w:rFonts w:ascii="Times New Roman" w:cs="Times New Roman" w:hAnsi="Times New Roman"/>
        </w:rPr>
      </w:pPr>
      <w:r w:rsidRPr="00F42479">
        <w:rPr>
          <w:rFonts w:ascii="Times New Roman" w:cs="Times New Roman" w:hAnsi="Times New Roman"/>
        </w:rPr>
        <w:t>Impedimento de licitar e de contratar com a União e descredenciamento no SICAF, pelo prazo de até cinco anos;</w:t>
      </w:r>
    </w:p>
    <w:p w14:paraId="63FE979F" w14:textId="77777777" w:rsidP="00AA50C0" w:rsidR="00F42479" w:rsidRDefault="00F42479" w:rsidRPr="00F42479">
      <w:pPr>
        <w:pStyle w:val="PargrafodaLista"/>
        <w:numPr>
          <w:ilvl w:val="0"/>
          <w:numId w:val="131"/>
        </w:numPr>
        <w:rPr>
          <w:rFonts w:ascii="Times New Roman" w:cs="Times New Roman" w:hAnsi="Times New Roman"/>
        </w:rPr>
      </w:pPr>
      <w:r w:rsidRPr="00F42479">
        <w:rPr>
          <w:rFonts w:ascii="Times New Roman" w:cs="Times New Roman" w:hAnsi="Times New Roman"/>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7A1114D" w14:textId="24336ACB" w:rsidP="00AA50C0" w:rsidR="00F42479" w:rsidRDefault="00F42479">
      <w:pPr>
        <w:pStyle w:val="PargrafodaLista"/>
        <w:numPr>
          <w:ilvl w:val="0"/>
          <w:numId w:val="131"/>
        </w:numPr>
        <w:jc w:val="both"/>
        <w:rPr>
          <w:rFonts w:ascii="Times New Roman" w:cs="Times New Roman" w:hAnsi="Times New Roman"/>
        </w:rPr>
      </w:pPr>
      <w:r w:rsidRPr="00F42479">
        <w:rPr>
          <w:rFonts w:ascii="Times New Roman" w:cs="Times New Roman" w:hAnsi="Times New Roman"/>
        </w:rPr>
        <w:t>A penalidade de multa pode ser aplicada cumulativamente com as demais sanções</w:t>
      </w:r>
      <w:r>
        <w:rPr>
          <w:rFonts w:ascii="Times New Roman" w:cs="Times New Roman" w:hAnsi="Times New Roman"/>
        </w:rPr>
        <w:t>.</w:t>
      </w:r>
    </w:p>
    <w:p w14:paraId="7E15F951" w14:textId="77777777" w:rsidP="00AA50C0" w:rsidR="00F42479" w:rsidRDefault="00F42479" w:rsidRPr="00F42479">
      <w:pPr>
        <w:pStyle w:val="PargrafodaLista"/>
        <w:numPr>
          <w:ilvl w:val="0"/>
          <w:numId w:val="131"/>
        </w:numPr>
        <w:rPr>
          <w:rFonts w:ascii="Times New Roman" w:cs="Times New Roman" w:hAnsi="Times New Roman"/>
        </w:rPr>
      </w:pPr>
      <w:r w:rsidRPr="00F42479">
        <w:rPr>
          <w:rFonts w:ascii="Times New Roman" w:cs="Times New Roman" w:hAnsi="Times New Roman"/>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02F52E9" w14:textId="77777777" w:rsidP="00AA50C0" w:rsidR="00F42479" w:rsidRDefault="00F42479" w:rsidRPr="00F42479">
      <w:pPr>
        <w:pStyle w:val="PargrafodaLista"/>
        <w:numPr>
          <w:ilvl w:val="0"/>
          <w:numId w:val="131"/>
        </w:numPr>
        <w:rPr>
          <w:rFonts w:ascii="Times New Roman" w:cs="Times New Roman" w:hAnsi="Times New Roman"/>
        </w:rPr>
      </w:pPr>
      <w:r w:rsidRPr="00F42479">
        <w:rPr>
          <w:rFonts w:ascii="Times New Roman" w:cs="Times New Roman" w:hAnsi="Times New Roman"/>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B47B156" w14:textId="77777777" w:rsidP="00AA50C0" w:rsidR="00F42479" w:rsidRDefault="00F42479" w:rsidRPr="00F42479">
      <w:pPr>
        <w:pStyle w:val="PargrafodaLista"/>
        <w:numPr>
          <w:ilvl w:val="0"/>
          <w:numId w:val="131"/>
        </w:numPr>
        <w:rPr>
          <w:rFonts w:ascii="Times New Roman" w:cs="Times New Roman" w:hAnsi="Times New Roman"/>
        </w:rPr>
      </w:pPr>
      <w:r w:rsidRPr="00F42479">
        <w:rPr>
          <w:rFonts w:ascii="Times New Roman" w:cs="Times New Roman" w:hAnsi="Times New Roman"/>
        </w:rPr>
        <w:t xml:space="preserve">O processamento do PAR não interfere no seguimento regular dos processos administrativos específicos para apuração da ocorrência de danos e prejuízos à </w:t>
      </w:r>
      <w:r w:rsidRPr="00F42479">
        <w:rPr>
          <w:rFonts w:ascii="Times New Roman" w:cs="Times New Roman" w:hAnsi="Times New Roman"/>
        </w:rPr>
        <w:lastRenderedPageBreak/>
        <w:t xml:space="preserve">Administração Pública Federal resultantes de ato lesivo cometido por pessoa jurídica, com ou sem a participação de agente público. </w:t>
      </w:r>
    </w:p>
    <w:p w14:paraId="75322426" w14:textId="77777777" w:rsidP="00AA50C0" w:rsidR="00F42479" w:rsidRDefault="00F42479" w:rsidRPr="00F42479">
      <w:pPr>
        <w:pStyle w:val="PargrafodaLista"/>
        <w:numPr>
          <w:ilvl w:val="0"/>
          <w:numId w:val="131"/>
        </w:numPr>
        <w:rPr>
          <w:rFonts w:ascii="Times New Roman" w:cs="Times New Roman" w:hAnsi="Times New Roman"/>
        </w:rPr>
      </w:pPr>
      <w:r w:rsidRPr="00F42479">
        <w:rPr>
          <w:rFonts w:ascii="Times New Roman" w:cs="Times New Roman" w:hAnsi="Times New Roman"/>
        </w:rPr>
        <w:t>Caso o valor da multa não seja suficiente para cobrir os prejuízos causados pela conduta do licitante, a União ou Entidade poderá cobrar o valor remanescente judicialmente, conforme artigo 419 do Código Civil.</w:t>
      </w:r>
    </w:p>
    <w:p w14:paraId="7BCF7A7B" w14:textId="77777777" w:rsidP="00AA50C0" w:rsidR="00F42479" w:rsidRDefault="00F42479" w:rsidRPr="00F42479">
      <w:pPr>
        <w:pStyle w:val="PargrafodaLista"/>
        <w:numPr>
          <w:ilvl w:val="0"/>
          <w:numId w:val="131"/>
        </w:numPr>
        <w:rPr>
          <w:rFonts w:ascii="Times New Roman" w:cs="Times New Roman" w:hAnsi="Times New Roman"/>
        </w:rPr>
      </w:pPr>
      <w:r w:rsidRPr="00F42479">
        <w:rPr>
          <w:rFonts w:ascii="Times New Roman" w:cs="Times New Roman" w:hAnsi="Times New Roman"/>
        </w:rPr>
        <w:t>A aplicação de qualquer das penalidades previstas realizar-se-á em processo administrativo que assegurará o contraditório e a ampla defesa ao licitante/adjudicatário, observando-se o procedimento previsto na Lei nº 14.133/2021.</w:t>
      </w:r>
    </w:p>
    <w:p w14:paraId="682FE6FE" w14:textId="77777777" w:rsidP="00AA50C0" w:rsidR="00F42479" w:rsidRDefault="00F42479" w:rsidRPr="00F42479">
      <w:pPr>
        <w:pStyle w:val="PargrafodaLista"/>
        <w:numPr>
          <w:ilvl w:val="0"/>
          <w:numId w:val="131"/>
        </w:numPr>
        <w:rPr>
          <w:rFonts w:ascii="Times New Roman" w:cs="Times New Roman" w:hAnsi="Times New Roman"/>
        </w:rPr>
      </w:pPr>
      <w:r w:rsidRPr="00F42479">
        <w:rPr>
          <w:rFonts w:ascii="Times New Roman" w:cs="Times New Roman" w:hAnsi="Times New Roman"/>
        </w:rPr>
        <w:t>A autoridade competente, na aplicação das sanções, levará em consideração a gravidade da conduta do infrator, o caráter educativo da pena, bem como o dano causado à Administração, observado o princípio da proporcionalidade.</w:t>
      </w:r>
    </w:p>
    <w:p w14:paraId="46AD8024" w14:textId="77777777" w:rsidP="00AA50C0" w:rsidR="00F42479" w:rsidRDefault="00F42479" w:rsidRPr="00F42479">
      <w:pPr>
        <w:pStyle w:val="PargrafodaLista"/>
        <w:numPr>
          <w:ilvl w:val="0"/>
          <w:numId w:val="131"/>
        </w:numPr>
        <w:rPr>
          <w:rFonts w:ascii="Times New Roman" w:cs="Times New Roman" w:hAnsi="Times New Roman"/>
        </w:rPr>
      </w:pPr>
      <w:r w:rsidRPr="00F42479">
        <w:rPr>
          <w:rFonts w:ascii="Times New Roman" w:cs="Times New Roman" w:hAnsi="Times New Roman"/>
        </w:rPr>
        <w:t>As penalidades serão obrigatoriamente registradas no SICAF.</w:t>
      </w:r>
    </w:p>
    <w:p w14:paraId="599335B7" w14:textId="5A4EF135" w:rsidP="00AA50C0" w:rsidR="00F42479" w:rsidRDefault="00F42479">
      <w:pPr>
        <w:pStyle w:val="PargrafodaLista"/>
        <w:numPr>
          <w:ilvl w:val="0"/>
          <w:numId w:val="131"/>
        </w:numPr>
        <w:rPr>
          <w:rFonts w:ascii="Times New Roman" w:cs="Times New Roman" w:hAnsi="Times New Roman"/>
        </w:rPr>
      </w:pPr>
      <w:r w:rsidRPr="00F42479">
        <w:rPr>
          <w:rFonts w:ascii="Times New Roman" w:cs="Times New Roman" w:hAnsi="Times New Roman"/>
        </w:rPr>
        <w:t>As sanções por atos praticados no decorrer da contratação estão previstas no Termo de Referência.</w:t>
      </w:r>
    </w:p>
    <w:p w14:paraId="2563D69C" w14:textId="4677AC0B" w:rsidP="00F42479" w:rsidR="00F42479" w:rsidRDefault="00F42479">
      <w:pPr>
        <w:rPr>
          <w:rFonts w:ascii="Times New Roman" w:cs="Times New Roman" w:hAnsi="Times New Roman"/>
          <w:b/>
          <w:bCs/>
        </w:rPr>
      </w:pPr>
      <w:r w:rsidRPr="00F42479">
        <w:rPr>
          <w:rFonts w:ascii="Times New Roman" w:cs="Times New Roman" w:hAnsi="Times New Roman"/>
          <w:b/>
          <w:bCs/>
        </w:rPr>
        <w:t>27- D</w:t>
      </w:r>
      <w:r w:rsidR="00AA50C0">
        <w:rPr>
          <w:rFonts w:ascii="Times New Roman" w:cs="Times New Roman" w:hAnsi="Times New Roman"/>
          <w:b/>
          <w:bCs/>
        </w:rPr>
        <w:t>a Formação do Cadastro Reserva:</w:t>
      </w:r>
    </w:p>
    <w:p w14:paraId="642145F1" w14:textId="77777777" w:rsidP="00AA50C0" w:rsidR="00AA50C0" w:rsidRDefault="00AA50C0" w:rsidRPr="00AA50C0">
      <w:pPr>
        <w:pStyle w:val="PargrafodaLista"/>
        <w:numPr>
          <w:ilvl w:val="0"/>
          <w:numId w:val="130"/>
        </w:numPr>
        <w:rPr>
          <w:rFonts w:ascii="Times New Roman" w:cs="Times New Roman" w:hAnsi="Times New Roman"/>
        </w:rPr>
      </w:pPr>
      <w:r w:rsidRPr="00AA50C0">
        <w:rPr>
          <w:rFonts w:ascii="Times New Roman" w:cs="Times New Roman" w:hAnsi="Times New Roman"/>
        </w:rPr>
        <w:t>Após o encerramento da etapa competitiva, os licitantes poderão reduzir seus preços ao valor da proposta do licitante mais bem classificado.</w:t>
      </w:r>
    </w:p>
    <w:p w14:paraId="360F03BA" w14:textId="77777777" w:rsidP="00AA50C0" w:rsidR="00AA50C0" w:rsidRDefault="00AA50C0" w:rsidRPr="00AA50C0">
      <w:pPr>
        <w:pStyle w:val="PargrafodaLista"/>
        <w:numPr>
          <w:ilvl w:val="0"/>
          <w:numId w:val="130"/>
        </w:numPr>
        <w:rPr>
          <w:rFonts w:ascii="Times New Roman" w:cs="Times New Roman" w:hAnsi="Times New Roman"/>
        </w:rPr>
      </w:pPr>
      <w:r w:rsidRPr="00AA50C0">
        <w:rPr>
          <w:rFonts w:ascii="Times New Roman" w:cs="Times New Roman" w:hAnsi="Times New Roman"/>
        </w:rPr>
        <w:t>A apresentação de novas propostas na forma deste item não prejudicará o resultado do certame em relação ao licitante melhor classificado.</w:t>
      </w:r>
    </w:p>
    <w:p w14:paraId="6D6117E8" w14:textId="77777777" w:rsidP="00AA50C0" w:rsidR="00AA50C0" w:rsidRDefault="00AA50C0" w:rsidRPr="00AA50C0">
      <w:pPr>
        <w:pStyle w:val="PargrafodaLista"/>
        <w:numPr>
          <w:ilvl w:val="0"/>
          <w:numId w:val="130"/>
        </w:numPr>
        <w:rPr>
          <w:rFonts w:ascii="Times New Roman" w:cs="Times New Roman" w:hAnsi="Times New Roman"/>
        </w:rPr>
      </w:pPr>
      <w:r w:rsidRPr="00AA50C0">
        <w:rPr>
          <w:rFonts w:ascii="Times New Roman" w:cs="Times New Roman" w:hAnsi="Times New Roman"/>
        </w:rPr>
        <w:t>Havendo um ou mais licitantes que aceitem cotar suas propostas em valor igual ao do licitante vencedor, estes serão classificados segundo a ordem da última proposta individual apresentada durante a fase competitiva.</w:t>
      </w:r>
    </w:p>
    <w:p w14:paraId="1A177415" w14:textId="4D59429C" w:rsidP="00AA50C0" w:rsidR="00AA50C0" w:rsidRDefault="00AA50C0">
      <w:pPr>
        <w:pStyle w:val="PargrafodaLista"/>
        <w:numPr>
          <w:ilvl w:val="0"/>
          <w:numId w:val="130"/>
        </w:numPr>
        <w:rPr>
          <w:rFonts w:ascii="Times New Roman" w:cs="Times New Roman" w:hAnsi="Times New Roman"/>
        </w:rPr>
      </w:pPr>
      <w:r w:rsidRPr="00AA50C0">
        <w:rPr>
          <w:rFonts w:ascii="Times New Roman" w:cs="Times New Roman" w:hAnsi="Times New Roman"/>
        </w:rPr>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6BDA1143" w14:textId="550574E9" w:rsidP="00AA50C0" w:rsidR="00AA50C0" w:rsidRDefault="00AA50C0">
      <w:pPr>
        <w:rPr>
          <w:rFonts w:ascii="Times New Roman" w:cs="Times New Roman" w:hAnsi="Times New Roman"/>
          <w:b/>
          <w:bCs/>
        </w:rPr>
      </w:pPr>
      <w:r>
        <w:rPr>
          <w:rFonts w:ascii="Times New Roman" w:cs="Times New Roman" w:hAnsi="Times New Roman"/>
          <w:b/>
          <w:bCs/>
        </w:rPr>
        <w:t>28- Da Ata de Registro de Preço:</w:t>
      </w:r>
    </w:p>
    <w:p w14:paraId="2DC820A9" w14:textId="77777777" w:rsidP="00AA50C0" w:rsidR="00AA50C0" w:rsidRDefault="00AA50C0" w:rsidRPr="00AA50C0">
      <w:pPr>
        <w:pStyle w:val="PargrafodaLista"/>
        <w:numPr>
          <w:ilvl w:val="0"/>
          <w:numId w:val="132"/>
        </w:numPr>
        <w:rPr>
          <w:rFonts w:ascii="Times New Roman" w:cs="Times New Roman" w:hAnsi="Times New Roman"/>
        </w:rPr>
      </w:pPr>
      <w:r w:rsidRPr="00AA50C0">
        <w:rPr>
          <w:rFonts w:ascii="Times New Roman" w:cs="Times New Roman" w:hAnsi="Times New Roman"/>
        </w:rPr>
        <w:t xml:space="preserve">Homologado o resultado da licitação, terá o adjudicatário o prazo de 5 (cinco) dias, contados a partir da data de sua convocação, para assinar a Ata de Registro de Preços, cujo prazo de validade encontra-se nela fixado, sob pena de decair do direito à contratação, sem prejuízo das sanções previstas neste Edital. </w:t>
      </w:r>
    </w:p>
    <w:p w14:paraId="1A3ECA2A" w14:textId="77777777" w:rsidP="00C16F8C" w:rsidR="00C16F8C" w:rsidRDefault="00C16F8C" w:rsidRPr="00C16F8C">
      <w:pPr>
        <w:pStyle w:val="PargrafodaLista"/>
        <w:numPr>
          <w:ilvl w:val="0"/>
          <w:numId w:val="132"/>
        </w:numPr>
        <w:rPr>
          <w:rFonts w:ascii="Times New Roman" w:cs="Times New Roman" w:hAnsi="Times New Roman"/>
        </w:rPr>
      </w:pPr>
      <w:r w:rsidRPr="00C16F8C">
        <w:rPr>
          <w:rFonts w:ascii="Times New Roman" w:cs="Times New Roman" w:hAnsi="Times New Roman"/>
        </w:rPr>
        <w:t xml:space="preserve">Alternativamente à convocação para comparecer perante o órgão ou entidade para a assinatura da Ata de Registro de Preços, a Administração poderá encaminhá-la para assinatura, mediante correspondência postal com aviso de </w:t>
      </w:r>
      <w:r w:rsidRPr="00C16F8C">
        <w:rPr>
          <w:rFonts w:ascii="Times New Roman" w:cs="Times New Roman" w:hAnsi="Times New Roman"/>
        </w:rPr>
        <w:lastRenderedPageBreak/>
        <w:t>recebimento (AR) ou meio eletrônico, para que seja assinada e devolvida no prazo de 5 (cinco) dias, a contar da data de seu recebimento.</w:t>
      </w:r>
    </w:p>
    <w:p w14:paraId="6E04C77F" w14:textId="77777777" w:rsidP="00C16F8C" w:rsidR="00C16F8C" w:rsidRDefault="00C16F8C" w:rsidRPr="00C16F8C">
      <w:pPr>
        <w:pStyle w:val="PargrafodaLista"/>
        <w:numPr>
          <w:ilvl w:val="0"/>
          <w:numId w:val="132"/>
        </w:numPr>
        <w:rPr>
          <w:rFonts w:ascii="Times New Roman" w:cs="Times New Roman" w:hAnsi="Times New Roman"/>
        </w:rPr>
      </w:pPr>
      <w:r w:rsidRPr="00C16F8C">
        <w:rPr>
          <w:rFonts w:ascii="Times New Roman" w:cs="Times New Roman" w:hAnsi="Times New Roman"/>
        </w:rPr>
        <w:t>O prazo estabelecido no subitem anterior para assinatura da Ata de Registro de Preços poderá ser prorrogado uma única vez, por igual período, quando solicitado pelo(s) licitante(s) vencedor(s), durante o seu transcurso, e desde que devidamente aceito.</w:t>
      </w:r>
    </w:p>
    <w:p w14:paraId="4A747040" w14:textId="77777777" w:rsidP="00C16F8C" w:rsidR="00C16F8C" w:rsidRDefault="00C16F8C" w:rsidRPr="00C16F8C">
      <w:pPr>
        <w:pStyle w:val="PargrafodaLista"/>
        <w:numPr>
          <w:ilvl w:val="0"/>
          <w:numId w:val="132"/>
        </w:numPr>
        <w:rPr>
          <w:rFonts w:ascii="Times New Roman" w:cs="Times New Roman" w:hAnsi="Times New Roman"/>
        </w:rPr>
      </w:pPr>
      <w:r w:rsidRPr="00C16F8C">
        <w:rPr>
          <w:rFonts w:ascii="Times New Roman" w:cs="Times New Roman" w:hAnsi="Times New Roman"/>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662D3256" w14:textId="0254FBD7" w:rsidP="00C16F8C" w:rsidR="00AA50C0" w:rsidRDefault="00C16F8C">
      <w:pPr>
        <w:pStyle w:val="PargrafodaLista"/>
        <w:numPr>
          <w:ilvl w:val="0"/>
          <w:numId w:val="132"/>
        </w:numPr>
        <w:rPr>
          <w:rFonts w:ascii="Times New Roman" w:cs="Times New Roman" w:hAnsi="Times New Roman"/>
        </w:rPr>
      </w:pPr>
      <w:r w:rsidRPr="00C16F8C">
        <w:rPr>
          <w:rFonts w:ascii="Times New Roman" w:cs="Times New Roman" w:hAnsi="Times New Roman"/>
        </w:rPr>
        <w:t>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na Lei nº 14.133/2021;</w:t>
      </w:r>
    </w:p>
    <w:p w14:paraId="7AB52AF1" w14:textId="115972AF" w:rsidP="00C16F8C" w:rsidR="00C16F8C" w:rsidRDefault="00C16F8C">
      <w:pPr>
        <w:rPr>
          <w:rFonts w:ascii="Times New Roman" w:cs="Times New Roman" w:hAnsi="Times New Roman"/>
          <w:b/>
          <w:bCs/>
        </w:rPr>
      </w:pPr>
      <w:r>
        <w:rPr>
          <w:rFonts w:ascii="Times New Roman" w:cs="Times New Roman" w:hAnsi="Times New Roman"/>
          <w:b/>
          <w:bCs/>
        </w:rPr>
        <w:t>29- Do Contrato:</w:t>
      </w:r>
    </w:p>
    <w:p w14:paraId="328E53F6" w14:textId="77777777" w:rsidP="00C16F8C" w:rsidR="00C16F8C" w:rsidRDefault="00C16F8C" w:rsidRPr="00C16F8C">
      <w:pPr>
        <w:pStyle w:val="PargrafodaLista"/>
        <w:numPr>
          <w:ilvl w:val="0"/>
          <w:numId w:val="133"/>
        </w:numPr>
        <w:jc w:val="both"/>
        <w:rPr>
          <w:rFonts w:ascii="Times New Roman" w:cs="Times New Roman" w:hAnsi="Times New Roman"/>
        </w:rPr>
      </w:pPr>
      <w:r w:rsidRPr="00C16F8C">
        <w:rPr>
          <w:rFonts w:ascii="Times New Roman" w:cs="Times New Roman" w:hAnsi="Times New Roman"/>
        </w:rPr>
        <w:t>Após a homologação da licitação, em sendo realizada a contratação, será firmado Termo de Contrato ou emitido instrumento equivalente.</w:t>
      </w:r>
    </w:p>
    <w:p w14:paraId="2A81C74A" w14:textId="77777777" w:rsidP="00C16F8C" w:rsidR="00C16F8C" w:rsidRDefault="00C16F8C" w:rsidRPr="00C16F8C">
      <w:pPr>
        <w:pStyle w:val="PargrafodaLista"/>
        <w:numPr>
          <w:ilvl w:val="0"/>
          <w:numId w:val="133"/>
        </w:numPr>
        <w:jc w:val="both"/>
        <w:rPr>
          <w:rFonts w:ascii="Times New Roman" w:cs="Times New Roman" w:hAnsi="Times New Roman"/>
        </w:rPr>
      </w:pPr>
      <w:r w:rsidRPr="00C16F8C">
        <w:rPr>
          <w:rFonts w:ascii="Times New Roman" w:cs="Times New Roman" w:hAnsi="Times New Roman"/>
        </w:rPr>
        <w:t xml:space="preserve">O adjudicatário terá o prazo de 02(dois)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7E59176E" w14:textId="77777777" w:rsidP="00C16F8C" w:rsidR="00C16F8C" w:rsidRDefault="00C16F8C" w:rsidRPr="00C16F8C">
      <w:pPr>
        <w:pStyle w:val="PargrafodaLista"/>
        <w:numPr>
          <w:ilvl w:val="0"/>
          <w:numId w:val="133"/>
        </w:numPr>
        <w:jc w:val="both"/>
        <w:rPr>
          <w:rFonts w:ascii="Times New Roman" w:cs="Times New Roman" w:hAnsi="Times New Roman"/>
        </w:rPr>
      </w:pPr>
      <w:r w:rsidRPr="00C16F8C">
        <w:rPr>
          <w:rFonts w:ascii="Times New Roman" w:cs="Times New Roman" w:hAnsi="Times New Roman"/>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2 (dois) dias, a contar da data de seu recebimento. </w:t>
      </w:r>
    </w:p>
    <w:p w14:paraId="6F9235C4" w14:textId="77777777" w:rsidP="00C16F8C" w:rsidR="00C16F8C" w:rsidRDefault="00C16F8C" w:rsidRPr="00C16F8C">
      <w:pPr>
        <w:pStyle w:val="PargrafodaLista"/>
        <w:numPr>
          <w:ilvl w:val="0"/>
          <w:numId w:val="133"/>
        </w:numPr>
        <w:jc w:val="both"/>
        <w:rPr>
          <w:rFonts w:ascii="Times New Roman" w:cs="Times New Roman" w:hAnsi="Times New Roman"/>
        </w:rPr>
      </w:pPr>
      <w:r w:rsidRPr="00C16F8C">
        <w:rPr>
          <w:rFonts w:ascii="Times New Roman" w:cs="Times New Roman" w:hAnsi="Times New Roman"/>
        </w:rPr>
        <w:t>O prazo previsto no subitem anterior poderá ser prorrogado, por igual período, por solicitação justificada do adjudicatário e aceita pela Administração.</w:t>
      </w:r>
    </w:p>
    <w:p w14:paraId="04986A89" w14:textId="77777777" w:rsidP="00C16F8C" w:rsidR="00C16F8C" w:rsidRDefault="00C16F8C">
      <w:pPr>
        <w:pStyle w:val="PargrafodaLista"/>
        <w:numPr>
          <w:ilvl w:val="0"/>
          <w:numId w:val="133"/>
        </w:numPr>
        <w:jc w:val="both"/>
        <w:rPr>
          <w:rFonts w:ascii="Times New Roman" w:cs="Times New Roman" w:hAnsi="Times New Roman"/>
        </w:rPr>
      </w:pPr>
      <w:r w:rsidRPr="00C16F8C">
        <w:rPr>
          <w:rFonts w:ascii="Times New Roman" w:cs="Times New Roman" w:hAnsi="Times New Roman"/>
        </w:rPr>
        <w:t>O Aceite da Nota de Empenho ou do instrumento equivalente, emitida à empresa adjudicada, implica no reconhecimento de que:</w:t>
      </w:r>
    </w:p>
    <w:p w14:paraId="62E501DA" w14:textId="77777777" w:rsidP="00C16F8C" w:rsidR="00C16F8C" w:rsidRDefault="00C16F8C" w:rsidRPr="00C16F8C">
      <w:pPr>
        <w:pStyle w:val="PargrafodaLista"/>
        <w:numPr>
          <w:ilvl w:val="0"/>
          <w:numId w:val="134"/>
        </w:numPr>
        <w:rPr>
          <w:rFonts w:ascii="Times New Roman" w:cs="Times New Roman" w:hAnsi="Times New Roman"/>
        </w:rPr>
      </w:pPr>
      <w:r w:rsidRPr="00C16F8C">
        <w:rPr>
          <w:rFonts w:ascii="Times New Roman" w:cs="Times New Roman" w:hAnsi="Times New Roman"/>
        </w:rPr>
        <w:t>referida Nota está substituindo o contrato, aplicando-se à relação de negócios ali estabelecida as disposições da Lei nº 14.133/2021;</w:t>
      </w:r>
    </w:p>
    <w:p w14:paraId="7919DFCA" w14:textId="77777777" w:rsidP="00C16F8C" w:rsidR="00C16F8C" w:rsidRDefault="00C16F8C" w:rsidRPr="00C16F8C">
      <w:pPr>
        <w:pStyle w:val="PargrafodaLista"/>
        <w:numPr>
          <w:ilvl w:val="0"/>
          <w:numId w:val="134"/>
        </w:numPr>
        <w:rPr>
          <w:rFonts w:ascii="Times New Roman" w:cs="Times New Roman" w:hAnsi="Times New Roman"/>
        </w:rPr>
      </w:pPr>
      <w:r w:rsidRPr="00C16F8C">
        <w:rPr>
          <w:rFonts w:ascii="Times New Roman" w:cs="Times New Roman" w:hAnsi="Times New Roman"/>
        </w:rPr>
        <w:t>a contratada se vincula à sua proposta e às previsões contidas no edital e seus anexos;</w:t>
      </w:r>
    </w:p>
    <w:p w14:paraId="08F0C41A" w14:textId="77777777" w:rsidP="00C16F8C" w:rsidR="00C16F8C" w:rsidRDefault="00C16F8C" w:rsidRPr="00C16F8C">
      <w:pPr>
        <w:pStyle w:val="PargrafodaLista"/>
        <w:numPr>
          <w:ilvl w:val="0"/>
          <w:numId w:val="133"/>
        </w:numPr>
        <w:rPr>
          <w:rFonts w:ascii="Times New Roman" w:cs="Times New Roman" w:hAnsi="Times New Roman"/>
        </w:rPr>
      </w:pPr>
      <w:r w:rsidRPr="00C16F8C">
        <w:rPr>
          <w:rFonts w:ascii="Times New Roman" w:cs="Times New Roman" w:hAnsi="Times New Roman"/>
        </w:rPr>
        <w:lastRenderedPageBreak/>
        <w:t>a contratada reconhece que as hipóteses de rescisão são aquelas previstas na Lei nº 14.133/2021;</w:t>
      </w:r>
    </w:p>
    <w:p w14:paraId="66CBDABA" w14:textId="77777777" w:rsidP="00C16F8C" w:rsidR="00C16F8C" w:rsidRDefault="00C16F8C" w:rsidRPr="00C16F8C">
      <w:pPr>
        <w:pStyle w:val="PargrafodaLista"/>
        <w:numPr>
          <w:ilvl w:val="0"/>
          <w:numId w:val="133"/>
        </w:numPr>
        <w:rPr>
          <w:rFonts w:ascii="Times New Roman" w:cs="Times New Roman" w:hAnsi="Times New Roman"/>
        </w:rPr>
      </w:pPr>
      <w:r w:rsidRPr="00C16F8C">
        <w:rPr>
          <w:rFonts w:ascii="Times New Roman" w:cs="Times New Roman" w:hAnsi="Times New Roman"/>
        </w:rPr>
        <w:t xml:space="preserve">O prazo de vigência da contratação </w:t>
      </w:r>
      <w:r w:rsidRPr="00C16F8C">
        <w:rPr>
          <w:rFonts w:ascii="Times New Roman" w:cs="Times New Roman" w:hAnsi="Times New Roman"/>
          <w:color w:val="EE0000"/>
        </w:rPr>
        <w:t>é até 31 de dezembro de 2026</w:t>
      </w:r>
      <w:r w:rsidRPr="00C16F8C">
        <w:rPr>
          <w:rFonts w:ascii="Times New Roman" w:cs="Times New Roman" w:hAnsi="Times New Roman"/>
        </w:rPr>
        <w:t xml:space="preserve">, prorrogável conforme previsão no instrumento contratual ou no termo de referência. </w:t>
      </w:r>
    </w:p>
    <w:p w14:paraId="290B0A7D" w14:textId="77777777" w:rsidP="00C16F8C" w:rsidR="00C16F8C" w:rsidRDefault="00C16F8C" w:rsidRPr="00C16F8C">
      <w:pPr>
        <w:pStyle w:val="PargrafodaLista"/>
        <w:numPr>
          <w:ilvl w:val="0"/>
          <w:numId w:val="133"/>
        </w:numPr>
        <w:rPr>
          <w:rFonts w:ascii="Times New Roman" w:cs="Times New Roman" w:hAnsi="Times New Roman"/>
        </w:rPr>
      </w:pPr>
      <w:r w:rsidRPr="00C16F8C">
        <w:rPr>
          <w:rFonts w:ascii="Times New Roman" w:cs="Times New Roman" w:hAnsi="Times New Roman"/>
        </w:rPr>
        <w:t xml:space="preserve">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021A3DBA" w14:textId="77777777" w:rsidP="00C16F8C" w:rsidR="00C16F8C" w:rsidRDefault="00C16F8C" w:rsidRPr="00C16F8C">
      <w:pPr>
        <w:pStyle w:val="PargrafodaLista"/>
        <w:numPr>
          <w:ilvl w:val="0"/>
          <w:numId w:val="133"/>
        </w:numPr>
        <w:rPr>
          <w:rFonts w:ascii="Times New Roman" w:cs="Times New Roman" w:hAnsi="Times New Roman"/>
        </w:rPr>
      </w:pPr>
      <w:r w:rsidRPr="00C16F8C">
        <w:rPr>
          <w:rFonts w:ascii="Times New Roman" w:cs="Times New Roman" w:hAnsi="Times New Roman"/>
        </w:rPr>
        <w:t>Nos casos em que houver necessidade de assinatura do instrumento de contrato, e o fornecedor não estiver inscrito no SICAF, este deverá proceder ao seu cadastramento, sem ônus, antes da contratação.</w:t>
      </w:r>
    </w:p>
    <w:p w14:paraId="48E60C4F" w14:textId="77777777" w:rsidP="00C16F8C" w:rsidR="00C16F8C" w:rsidRDefault="00C16F8C" w:rsidRPr="00C16F8C">
      <w:pPr>
        <w:pStyle w:val="PargrafodaLista"/>
        <w:numPr>
          <w:ilvl w:val="0"/>
          <w:numId w:val="133"/>
        </w:numPr>
        <w:rPr>
          <w:rFonts w:ascii="Times New Roman" w:cs="Times New Roman" w:hAnsi="Times New Roman"/>
        </w:rPr>
      </w:pPr>
      <w:r w:rsidRPr="00C16F8C">
        <w:rPr>
          <w:rFonts w:ascii="Times New Roman" w:cs="Times New Roman" w:hAnsi="Times New Roman"/>
        </w:rPr>
        <w:t>Na hipótese de irregularidade do registro no SICAF, o contratado deverá regularizar a sua situação perante o cadastro no prazo de até 05 (cinco) dias úteis, sob pena de aplicação das penalidades previstas no edital e anexos.</w:t>
      </w:r>
    </w:p>
    <w:p w14:paraId="6FBE41A1" w14:textId="77777777" w:rsidP="00C16F8C" w:rsidR="00C16F8C" w:rsidRDefault="00C16F8C" w:rsidRPr="00C16F8C">
      <w:pPr>
        <w:pStyle w:val="PargrafodaLista"/>
        <w:numPr>
          <w:ilvl w:val="0"/>
          <w:numId w:val="133"/>
        </w:numPr>
        <w:rPr>
          <w:rFonts w:ascii="Times New Roman" w:cs="Times New Roman" w:hAnsi="Times New Roman"/>
        </w:rPr>
      </w:pPr>
      <w:r w:rsidRPr="00C16F8C">
        <w:rPr>
          <w:rFonts w:ascii="Times New Roman" w:cs="Times New Roman" w:hAnsi="Times New Roman"/>
        </w:rPr>
        <w:t>Na assinatura do contrato, será exigida a comprovação das condições de habilitação consignadas no edital, que deverão ser mantidas pelo licitante durante a vigência do contrato ou da ata de registro de preços.</w:t>
      </w:r>
    </w:p>
    <w:p w14:paraId="0DB9995B" w14:textId="0E6EB4CE" w:rsidP="00C16F8C" w:rsidR="00C16F8C" w:rsidRDefault="00C16F8C" w:rsidRPr="00C16F8C">
      <w:pPr>
        <w:pStyle w:val="PargrafodaLista"/>
        <w:numPr>
          <w:ilvl w:val="0"/>
          <w:numId w:val="133"/>
        </w:numPr>
        <w:rPr>
          <w:rFonts w:ascii="Times New Roman" w:cs="Times New Roman" w:hAnsi="Times New Roman"/>
        </w:rPr>
      </w:pPr>
      <w:r w:rsidRPr="00C16F8C">
        <w:rPr>
          <w:rFonts w:ascii="Times New Roman" w:cs="Times New Roman" w:hAnsi="Times New Roman"/>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Pr>
          <w:rFonts w:ascii="Times New Roman" w:cs="Times New Roman" w:hAnsi="Times New Roman"/>
        </w:rPr>
        <w:t>;</w:t>
      </w:r>
    </w:p>
    <w:p w14:paraId="74D10A62" w14:textId="77777777" w:rsidP="00C16F8C" w:rsidR="00C16F8C" w:rsidRDefault="00C16F8C" w:rsidRPr="00C16F8C">
      <w:pPr>
        <w:pStyle w:val="PargrafodaLista"/>
        <w:jc w:val="both"/>
        <w:rPr>
          <w:rFonts w:ascii="Times New Roman" w:cs="Times New Roman" w:hAnsi="Times New Roman"/>
        </w:rPr>
      </w:pPr>
    </w:p>
    <w:p w14:paraId="336713F7" w14:textId="6C93FFE1" w:rsidP="00DF2F93" w:rsidR="00DF2F93" w:rsidRDefault="00C16F8C" w:rsidRPr="00DF2F93">
      <w:pPr>
        <w:jc w:val="both"/>
        <w:rPr>
          <w:rFonts w:ascii="Times New Roman" w:cs="Times New Roman" w:hAnsi="Times New Roman"/>
          <w:b/>
          <w:bCs/>
        </w:rPr>
      </w:pPr>
      <w:r>
        <w:rPr>
          <w:rFonts w:ascii="Times New Roman" w:cs="Times New Roman" w:hAnsi="Times New Roman"/>
          <w:b/>
          <w:bCs/>
        </w:rPr>
        <w:t>30</w:t>
      </w:r>
      <w:r w:rsidR="00DF2F93" w:rsidRPr="00DF2F93">
        <w:rPr>
          <w:rFonts w:ascii="Times New Roman" w:cs="Times New Roman" w:hAnsi="Times New Roman"/>
          <w:b/>
          <w:bCs/>
        </w:rPr>
        <w:t>- Das Disposições Gerais:</w:t>
      </w:r>
    </w:p>
    <w:p w14:paraId="79D71FC7" w14:textId="694E5DB6" w:rsidP="00DF2F93" w:rsidR="00DF2F93" w:rsidRDefault="00DF2F93">
      <w:pPr>
        <w:pStyle w:val="PargrafodaLista"/>
        <w:numPr>
          <w:ilvl w:val="0"/>
          <w:numId w:val="85"/>
        </w:numPr>
        <w:jc w:val="both"/>
        <w:rPr>
          <w:rFonts w:ascii="Times New Roman" w:cs="Times New Roman" w:hAnsi="Times New Roman"/>
        </w:rPr>
      </w:pPr>
      <w:r w:rsidRPr="00DF2F93">
        <w:rPr>
          <w:rFonts w:ascii="Times New Roman" w:cs="Times New Roman" w:hAnsi="Times New Roman"/>
        </w:rPr>
        <w:t>Da sessão pública da Concorrência divulgar-se-á a ata da sessão e/ou quaisquer outras atas, bem como os documentos, no sistema eletrônico BNC e no site do Município DE PALMEIRA/SC, conforme a possibilidade e o andamento do processo.</w:t>
      </w:r>
    </w:p>
    <w:p w14:paraId="5C605037" w14:textId="44621D09" w:rsidP="00DF2F93" w:rsidR="00DF2F93" w:rsidRDefault="00DF2F93">
      <w:pPr>
        <w:pStyle w:val="PargrafodaLista"/>
        <w:numPr>
          <w:ilvl w:val="0"/>
          <w:numId w:val="85"/>
        </w:numPr>
        <w:jc w:val="both"/>
        <w:rPr>
          <w:rFonts w:ascii="Times New Roman" w:cs="Times New Roman" w:hAnsi="Times New Roman"/>
        </w:rPr>
      </w:pPr>
      <w:r w:rsidRPr="00DF2F93">
        <w:rPr>
          <w:rFonts w:ascii="Times New Roman" w:cs="Times New Roman" w:hAnsi="Times New Roman"/>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Pr>
          <w:rFonts w:ascii="Times New Roman" w:cs="Times New Roman" w:hAnsi="Times New Roman"/>
        </w:rPr>
        <w:t>a</w:t>
      </w:r>
      <w:r w:rsidRPr="00DF2F93">
        <w:rPr>
          <w:rFonts w:ascii="Times New Roman" w:cs="Times New Roman" w:hAnsi="Times New Roman"/>
        </w:rPr>
        <w:t xml:space="preserve"> </w:t>
      </w:r>
      <w:r>
        <w:rPr>
          <w:rFonts w:ascii="Times New Roman" w:cs="Times New Roman" w:hAnsi="Times New Roman"/>
        </w:rPr>
        <w:t>A</w:t>
      </w:r>
      <w:r w:rsidRPr="00DF2F93">
        <w:rPr>
          <w:rFonts w:ascii="Times New Roman" w:cs="Times New Roman" w:hAnsi="Times New Roman"/>
        </w:rPr>
        <w:t xml:space="preserve">gente de </w:t>
      </w:r>
      <w:r>
        <w:rPr>
          <w:rFonts w:ascii="Times New Roman" w:cs="Times New Roman" w:hAnsi="Times New Roman"/>
        </w:rPr>
        <w:t>C</w:t>
      </w:r>
      <w:r w:rsidRPr="00DF2F93">
        <w:rPr>
          <w:rFonts w:ascii="Times New Roman" w:cs="Times New Roman" w:hAnsi="Times New Roman"/>
        </w:rPr>
        <w:t>ontratação</w:t>
      </w:r>
      <w:r>
        <w:rPr>
          <w:rFonts w:ascii="Times New Roman" w:cs="Times New Roman" w:hAnsi="Times New Roman"/>
        </w:rPr>
        <w:t>.</w:t>
      </w:r>
    </w:p>
    <w:p w14:paraId="4C8B435F" w14:textId="65234EEE" w:rsidP="00DF2F93" w:rsidR="00DF2F93" w:rsidRDefault="00DF2F93">
      <w:pPr>
        <w:pStyle w:val="PargrafodaLista"/>
        <w:numPr>
          <w:ilvl w:val="0"/>
          <w:numId w:val="85"/>
        </w:numPr>
        <w:jc w:val="both"/>
        <w:rPr>
          <w:rFonts w:ascii="Times New Roman" w:cs="Times New Roman" w:hAnsi="Times New Roman"/>
        </w:rPr>
      </w:pPr>
      <w:r w:rsidRPr="00DF2F93">
        <w:rPr>
          <w:rFonts w:ascii="Times New Roman" w:cs="Times New Roman" w:hAnsi="Times New Roman"/>
        </w:rPr>
        <w:lastRenderedPageBreak/>
        <w:t>Todas as referências de tempo no Edital, no aviso e durante a sessão pública observarão o horário de Brasília – DF.</w:t>
      </w:r>
    </w:p>
    <w:p w14:paraId="5D506E9B" w14:textId="539E92B0" w:rsidP="00DF2F93" w:rsidR="00DF2F93" w:rsidRDefault="00DF2F93">
      <w:pPr>
        <w:pStyle w:val="PargrafodaLista"/>
        <w:numPr>
          <w:ilvl w:val="0"/>
          <w:numId w:val="85"/>
        </w:numPr>
        <w:jc w:val="both"/>
        <w:rPr>
          <w:rFonts w:ascii="Times New Roman" w:cs="Times New Roman" w:hAnsi="Times New Roman"/>
        </w:rPr>
      </w:pPr>
      <w:r w:rsidRPr="00DF2F93">
        <w:rPr>
          <w:rFonts w:ascii="Times New Roman" w:cs="Times New Roman" w:hAnsi="Times New Roman"/>
        </w:rPr>
        <w:t xml:space="preserve">No julgamento das propostas e da habilitação, </w:t>
      </w:r>
      <w:r>
        <w:rPr>
          <w:rFonts w:ascii="Times New Roman" w:cs="Times New Roman" w:hAnsi="Times New Roman"/>
        </w:rPr>
        <w:t>a</w:t>
      </w:r>
      <w:r w:rsidRPr="00DF2F93">
        <w:rPr>
          <w:rFonts w:ascii="Times New Roman" w:cs="Times New Roman" w:hAnsi="Times New Roman"/>
        </w:rPr>
        <w:t xml:space="preserve"> </w:t>
      </w:r>
      <w:r>
        <w:rPr>
          <w:rFonts w:ascii="Times New Roman" w:cs="Times New Roman" w:hAnsi="Times New Roman"/>
        </w:rPr>
        <w:t>A</w:t>
      </w:r>
      <w:r w:rsidRPr="00DF2F93">
        <w:rPr>
          <w:rFonts w:ascii="Times New Roman" w:cs="Times New Roman" w:hAnsi="Times New Roman"/>
        </w:rPr>
        <w:t xml:space="preserve">gente de </w:t>
      </w:r>
      <w:r>
        <w:rPr>
          <w:rFonts w:ascii="Times New Roman" w:cs="Times New Roman" w:hAnsi="Times New Roman"/>
        </w:rPr>
        <w:t>C</w:t>
      </w:r>
      <w:r w:rsidRPr="00DF2F93">
        <w:rPr>
          <w:rFonts w:ascii="Times New Roman" w:cs="Times New Roman" w:hAnsi="Times New Roman"/>
        </w:rPr>
        <w:t>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219BBBD" w14:textId="6189054E" w:rsidP="00DF2F93" w:rsidR="00DF2F93" w:rsidRDefault="00DF2F93">
      <w:pPr>
        <w:pStyle w:val="PargrafodaLista"/>
        <w:numPr>
          <w:ilvl w:val="0"/>
          <w:numId w:val="85"/>
        </w:numPr>
        <w:jc w:val="both"/>
        <w:rPr>
          <w:rFonts w:ascii="Times New Roman" w:cs="Times New Roman" w:hAnsi="Times New Roman"/>
        </w:rPr>
      </w:pPr>
      <w:r w:rsidRPr="00DF2F93">
        <w:rPr>
          <w:rFonts w:ascii="Times New Roman" w:cs="Times New Roman" w:hAnsi="Times New Roman"/>
        </w:rPr>
        <w:t>A homologação do resultado desta licitação não implicará direito à contratação.</w:t>
      </w:r>
    </w:p>
    <w:p w14:paraId="10C53341" w14:textId="59CD8A9D" w:rsidP="00DF2F93" w:rsidR="00DF2F93" w:rsidRDefault="00DF2F93">
      <w:pPr>
        <w:pStyle w:val="PargrafodaLista"/>
        <w:numPr>
          <w:ilvl w:val="0"/>
          <w:numId w:val="85"/>
        </w:numPr>
        <w:jc w:val="both"/>
        <w:rPr>
          <w:rFonts w:ascii="Times New Roman" w:cs="Times New Roman" w:hAnsi="Times New Roman"/>
        </w:rPr>
      </w:pPr>
      <w:r w:rsidRPr="00DF2F93">
        <w:rPr>
          <w:rFonts w:ascii="Times New Roman" w:cs="Times New Roman" w:hAnsi="Times New Roman"/>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5BE0A240" w14:textId="429C0718" w:rsidP="00DF2F93" w:rsidR="00DF2F93" w:rsidRDefault="00DF2F93">
      <w:pPr>
        <w:pStyle w:val="PargrafodaLista"/>
        <w:numPr>
          <w:ilvl w:val="0"/>
          <w:numId w:val="85"/>
        </w:numPr>
        <w:jc w:val="both"/>
        <w:rPr>
          <w:rFonts w:ascii="Times New Roman" w:cs="Times New Roman" w:hAnsi="Times New Roman"/>
        </w:rPr>
      </w:pPr>
      <w:r w:rsidRPr="00DF2F93">
        <w:rPr>
          <w:rFonts w:ascii="Times New Roman" w:cs="Times New Roman" w:hAnsi="Times New Roman"/>
        </w:rPr>
        <w:t>Os licitantes assumem todos os custos de preparação e apresentação de suas propostas e a Administração não será, em nenhum caso, responsável por esses custos, independentemente da condução ou do resultado do processo licitatório.</w:t>
      </w:r>
    </w:p>
    <w:p w14:paraId="1A210CB0" w14:textId="03D632F1" w:rsidP="00DF2F93" w:rsidR="00DF2F93" w:rsidRDefault="00DF2F93">
      <w:pPr>
        <w:pStyle w:val="PargrafodaLista"/>
        <w:numPr>
          <w:ilvl w:val="0"/>
          <w:numId w:val="85"/>
        </w:numPr>
        <w:jc w:val="both"/>
        <w:rPr>
          <w:rFonts w:ascii="Times New Roman" w:cs="Times New Roman" w:hAnsi="Times New Roman"/>
        </w:rPr>
      </w:pPr>
      <w:r w:rsidRPr="00DF2F93">
        <w:rPr>
          <w:rFonts w:ascii="Times New Roman" w:cs="Times New Roman" w:hAnsi="Times New Roman"/>
        </w:rPr>
        <w:t>Na contagem dos prazos estabelecidos neste Edital e seus Anexos, excluir-se-á o dia do início e incluir-se-á o do vencimento. Só se iniciam e vencem os prazos em dias de expediente na Administração.</w:t>
      </w:r>
    </w:p>
    <w:p w14:paraId="2CD34524" w14:textId="7DC12052" w:rsidP="00DF2F93" w:rsidR="00DF2F93" w:rsidRDefault="00DF2F93">
      <w:pPr>
        <w:pStyle w:val="PargrafodaLista"/>
        <w:numPr>
          <w:ilvl w:val="0"/>
          <w:numId w:val="85"/>
        </w:numPr>
        <w:jc w:val="both"/>
        <w:rPr>
          <w:rFonts w:ascii="Times New Roman" w:cs="Times New Roman" w:hAnsi="Times New Roman"/>
        </w:rPr>
      </w:pPr>
      <w:r w:rsidRPr="00DF2F93">
        <w:rPr>
          <w:rFonts w:ascii="Times New Roman" w:cs="Times New Roman" w:hAnsi="Times New Roman"/>
        </w:rPr>
        <w:t>O desatendimento de exigências formais não essenciais não importará o afastamento do licitante, desde que seja possível o aproveitamento do ato, observados os princípios da isonomia e do interesse público.</w:t>
      </w:r>
    </w:p>
    <w:p w14:paraId="0BFC67E7" w14:textId="7CF937C4" w:rsidP="00DF2F93" w:rsidR="00DF2F93" w:rsidRDefault="00DF2F93">
      <w:pPr>
        <w:pStyle w:val="PargrafodaLista"/>
        <w:numPr>
          <w:ilvl w:val="0"/>
          <w:numId w:val="85"/>
        </w:numPr>
        <w:jc w:val="both"/>
        <w:rPr>
          <w:rFonts w:ascii="Times New Roman" w:cs="Times New Roman" w:hAnsi="Times New Roman"/>
        </w:rPr>
      </w:pPr>
      <w:r w:rsidRPr="00DF2F93">
        <w:rPr>
          <w:rFonts w:ascii="Times New Roman" w:cs="Times New Roman" w:hAnsi="Times New Roman"/>
        </w:rPr>
        <w:t>Em caso de divergência entre disposições do corpo deste Edital e de seus anexos ou demais peças que porventura sejam contraditórias, serão sempre dirimidas conforme o Melhor Interesse Público e a Legalidade.</w:t>
      </w:r>
    </w:p>
    <w:p w14:paraId="6AD0AEDE" w14:textId="521FA2D8" w:rsidP="00DF2F93" w:rsidR="00DF2F93" w:rsidRDefault="00DF2F93">
      <w:pPr>
        <w:pStyle w:val="PargrafodaLista"/>
        <w:numPr>
          <w:ilvl w:val="0"/>
          <w:numId w:val="85"/>
        </w:numPr>
        <w:jc w:val="both"/>
        <w:rPr>
          <w:rFonts w:ascii="Times New Roman" w:cs="Times New Roman" w:hAnsi="Times New Roman"/>
        </w:rPr>
      </w:pPr>
      <w:r w:rsidRPr="00DF2F93">
        <w:rPr>
          <w:rFonts w:ascii="Times New Roman" w:cs="Times New Roman" w:hAnsi="Times New Roman"/>
        </w:rPr>
        <w:t>O Edital está disponibilizado, na íntegra, no endereço eletrônico www.bnc.org.br, nos dias úteis, mesmo endereço e período no qual os autos do processo administrativo permanecerão com vista franqueada aos interessados, além do site do Município de Palmeira/SC</w:t>
      </w:r>
      <w:r>
        <w:rPr>
          <w:rFonts w:ascii="Times New Roman" w:cs="Times New Roman" w:hAnsi="Times New Roman"/>
        </w:rPr>
        <w:t>.</w:t>
      </w:r>
    </w:p>
    <w:p w14:paraId="1936BB2D" w14:textId="032DA115" w:rsidP="00B578CB" w:rsidR="00C16F8C" w:rsidRDefault="00DF2F93" w:rsidRPr="00B578CB">
      <w:pPr>
        <w:pStyle w:val="PargrafodaLista"/>
        <w:numPr>
          <w:ilvl w:val="0"/>
          <w:numId w:val="85"/>
        </w:numPr>
        <w:jc w:val="both"/>
        <w:rPr>
          <w:rFonts w:ascii="Times New Roman" w:cs="Times New Roman" w:hAnsi="Times New Roman"/>
        </w:rPr>
      </w:pPr>
      <w:r w:rsidRPr="00DF2F93">
        <w:rPr>
          <w:rFonts w:ascii="Times New Roman" w:cs="Times New Roman" w:hAnsi="Times New Roman"/>
        </w:rPr>
        <w:t>Integram este Edital, para todos os fins e efeitos, os seguintes anexos:</w:t>
      </w:r>
    </w:p>
    <w:p w14:paraId="5A7D8CC4" w14:textId="77777777" w:rsidP="00B578CB" w:rsidR="00B578CB" w:rsidRDefault="00B578CB" w:rsidRPr="00B578CB">
      <w:pPr>
        <w:jc w:val="center"/>
        <w:rPr>
          <w:rFonts w:ascii="Times New Roman" w:cs="Times New Roman" w:hAnsi="Times New Roman"/>
        </w:rPr>
      </w:pPr>
      <w:r w:rsidRPr="00B578CB">
        <w:rPr>
          <w:rFonts w:ascii="Times New Roman" w:cs="Times New Roman" w:hAnsi="Times New Roman"/>
        </w:rPr>
        <w:t>ANEXO I - Termo de Referência;</w:t>
      </w:r>
    </w:p>
    <w:p w14:paraId="1D8E1233" w14:textId="29F09432" w:rsidP="00B578CB" w:rsidR="00B578CB" w:rsidRDefault="00B578CB" w:rsidRPr="00B578CB">
      <w:pPr>
        <w:jc w:val="center"/>
        <w:rPr>
          <w:rFonts w:ascii="Times New Roman" w:cs="Times New Roman" w:hAnsi="Times New Roman"/>
        </w:rPr>
      </w:pPr>
      <w:r w:rsidRPr="00B578CB">
        <w:rPr>
          <w:rFonts w:ascii="Times New Roman" w:cs="Times New Roman" w:hAnsi="Times New Roman"/>
        </w:rPr>
        <w:t>ANEXO II – Exigências para Habilitação;</w:t>
      </w:r>
    </w:p>
    <w:p w14:paraId="6E5CDD94" w14:textId="0D71FF9C" w:rsidP="00B578CB" w:rsidR="00B578CB" w:rsidRDefault="00B578CB" w:rsidRPr="00B578CB">
      <w:pPr>
        <w:jc w:val="center"/>
        <w:rPr>
          <w:rFonts w:ascii="Times New Roman" w:cs="Times New Roman" w:hAnsi="Times New Roman"/>
        </w:rPr>
      </w:pPr>
      <w:r w:rsidRPr="00B578CB">
        <w:rPr>
          <w:rFonts w:ascii="Times New Roman" w:cs="Times New Roman" w:hAnsi="Times New Roman"/>
        </w:rPr>
        <w:t>ANEXO III – Modelo de proposta;</w:t>
      </w:r>
    </w:p>
    <w:p w14:paraId="7BAD79A9" w14:textId="77777777" w:rsidP="00B578CB" w:rsidR="00B578CB" w:rsidRDefault="00B578CB" w:rsidRPr="00B578CB">
      <w:pPr>
        <w:jc w:val="center"/>
        <w:rPr>
          <w:rFonts w:ascii="Times New Roman" w:cs="Times New Roman" w:hAnsi="Times New Roman"/>
        </w:rPr>
      </w:pPr>
      <w:r w:rsidRPr="00B578CB">
        <w:rPr>
          <w:rFonts w:ascii="Times New Roman" w:cs="Times New Roman" w:hAnsi="Times New Roman"/>
        </w:rPr>
        <w:t>ANEXO IV – Termo de Adesão – BNC</w:t>
      </w:r>
    </w:p>
    <w:p w14:paraId="4921552F" w14:textId="77777777" w:rsidP="00B578CB" w:rsidR="00B578CB" w:rsidRDefault="00B578CB" w:rsidRPr="00B578CB">
      <w:pPr>
        <w:jc w:val="center"/>
        <w:rPr>
          <w:rFonts w:ascii="Times New Roman" w:cs="Times New Roman" w:hAnsi="Times New Roman"/>
        </w:rPr>
      </w:pPr>
      <w:r w:rsidRPr="00B578CB">
        <w:rPr>
          <w:rFonts w:ascii="Times New Roman" w:cs="Times New Roman" w:hAnsi="Times New Roman"/>
        </w:rPr>
        <w:t>ANEXO V – Declaração Inidoneidade</w:t>
      </w:r>
    </w:p>
    <w:p w14:paraId="1ECDD19B" w14:textId="77777777" w:rsidP="00B578CB" w:rsidR="00B578CB" w:rsidRDefault="00B578CB" w:rsidRPr="00B578CB">
      <w:pPr>
        <w:jc w:val="center"/>
        <w:rPr>
          <w:rFonts w:ascii="Times New Roman" w:cs="Times New Roman" w:hAnsi="Times New Roman"/>
        </w:rPr>
      </w:pPr>
      <w:r w:rsidRPr="00B578CB">
        <w:rPr>
          <w:rFonts w:ascii="Times New Roman" w:cs="Times New Roman" w:hAnsi="Times New Roman"/>
        </w:rPr>
        <w:t>ANEXO VI – Declaração Habilitação</w:t>
      </w:r>
    </w:p>
    <w:p w14:paraId="58EEDF81" w14:textId="77777777" w:rsidP="00B578CB" w:rsidR="00B578CB" w:rsidRDefault="00B578CB" w:rsidRPr="00B578CB">
      <w:pPr>
        <w:jc w:val="center"/>
        <w:rPr>
          <w:rFonts w:ascii="Times New Roman" w:cs="Times New Roman" w:hAnsi="Times New Roman"/>
        </w:rPr>
      </w:pPr>
      <w:r w:rsidRPr="00B578CB">
        <w:rPr>
          <w:rFonts w:ascii="Times New Roman" w:cs="Times New Roman" w:hAnsi="Times New Roman"/>
        </w:rPr>
        <w:lastRenderedPageBreak/>
        <w:t>ANEXO VII – Declaração menor de idade;</w:t>
      </w:r>
    </w:p>
    <w:p w14:paraId="5F013A8B" w14:textId="77777777" w:rsidP="00B578CB" w:rsidR="00B578CB" w:rsidRDefault="00B578CB" w:rsidRPr="00B578CB">
      <w:pPr>
        <w:jc w:val="center"/>
        <w:rPr>
          <w:rFonts w:ascii="Times New Roman" w:cs="Times New Roman" w:hAnsi="Times New Roman"/>
        </w:rPr>
      </w:pPr>
      <w:r w:rsidRPr="00B578CB">
        <w:rPr>
          <w:rFonts w:ascii="Times New Roman" w:cs="Times New Roman" w:hAnsi="Times New Roman"/>
        </w:rPr>
        <w:t>ANEXO VIII – Declaração ME/EPP</w:t>
      </w:r>
    </w:p>
    <w:p w14:paraId="4D2FC8CD" w14:textId="77777777" w:rsidP="00B578CB" w:rsidR="00B578CB" w:rsidRDefault="00B578CB" w:rsidRPr="00B578CB">
      <w:pPr>
        <w:jc w:val="center"/>
        <w:rPr>
          <w:rFonts w:ascii="Times New Roman" w:cs="Times New Roman" w:hAnsi="Times New Roman"/>
        </w:rPr>
      </w:pPr>
      <w:r w:rsidRPr="00B578CB">
        <w:rPr>
          <w:rFonts w:ascii="Times New Roman" w:cs="Times New Roman" w:hAnsi="Times New Roman"/>
        </w:rPr>
        <w:t>ANEXO IX – Declaração Responsabilidade</w:t>
      </w:r>
    </w:p>
    <w:p w14:paraId="3D37464D" w14:textId="77777777" w:rsidP="00B578CB" w:rsidR="00B578CB" w:rsidRDefault="00B578CB" w:rsidRPr="00B578CB">
      <w:pPr>
        <w:jc w:val="center"/>
        <w:rPr>
          <w:rFonts w:ascii="Times New Roman" w:cs="Times New Roman" w:hAnsi="Times New Roman"/>
        </w:rPr>
      </w:pPr>
      <w:r w:rsidRPr="00B578CB">
        <w:rPr>
          <w:rFonts w:ascii="Times New Roman" w:cs="Times New Roman" w:hAnsi="Times New Roman"/>
        </w:rPr>
        <w:t>ANEXO X – Declaração Vínculo</w:t>
      </w:r>
    </w:p>
    <w:p w14:paraId="4A998219" w14:textId="159B6360" w:rsidP="00B578CB" w:rsidR="00B578CB" w:rsidRDefault="00B578CB">
      <w:pPr>
        <w:jc w:val="center"/>
        <w:rPr>
          <w:rFonts w:ascii="Times New Roman" w:cs="Times New Roman" w:hAnsi="Times New Roman"/>
        </w:rPr>
      </w:pPr>
      <w:r w:rsidRPr="00B578CB">
        <w:rPr>
          <w:rFonts w:ascii="Times New Roman" w:cs="Times New Roman" w:hAnsi="Times New Roman"/>
        </w:rPr>
        <w:t>ANEXO XI – Minuta do Contrato</w:t>
      </w:r>
      <w:r w:rsidR="00144A0E">
        <w:rPr>
          <w:rFonts w:ascii="Times New Roman" w:cs="Times New Roman" w:hAnsi="Times New Roman"/>
        </w:rPr>
        <w:t xml:space="preserve"> / Ata de Registro de Preços </w:t>
      </w:r>
    </w:p>
    <w:p w14:paraId="14A57EEC" w14:textId="77777777" w:rsidP="00B578CB" w:rsidR="00B578CB" w:rsidRDefault="00B578CB">
      <w:pPr>
        <w:jc w:val="right"/>
        <w:rPr>
          <w:rFonts w:ascii="Times New Roman" w:cs="Times New Roman" w:hAnsi="Times New Roman"/>
        </w:rPr>
      </w:pPr>
    </w:p>
    <w:p w14:paraId="042646E5" w14:textId="77777777" w:rsidP="00B578CB" w:rsidR="00B578CB" w:rsidRDefault="00B578CB">
      <w:pPr>
        <w:jc w:val="right"/>
        <w:rPr>
          <w:rFonts w:ascii="Times New Roman" w:cs="Times New Roman" w:hAnsi="Times New Roman"/>
        </w:rPr>
      </w:pPr>
    </w:p>
    <w:p w14:paraId="327E4585" w14:textId="2C02D807" w:rsidP="00B578CB" w:rsidR="00DF2F93" w:rsidRDefault="00DF2F93">
      <w:pPr>
        <w:jc w:val="right"/>
        <w:rPr>
          <w:rFonts w:ascii="Times New Roman" w:cs="Times New Roman" w:hAnsi="Times New Roman"/>
          <w:color w:val="EE0000"/>
        </w:rPr>
      </w:pPr>
      <w:r w:rsidRPr="00DF2F93">
        <w:rPr>
          <w:rFonts w:ascii="Times New Roman" w:cs="Times New Roman" w:hAnsi="Times New Roman"/>
        </w:rPr>
        <w:t xml:space="preserve">Palmeira, </w:t>
      </w:r>
      <w:r w:rsidRPr="00DF2F93">
        <w:rPr>
          <w:rFonts w:ascii="Times New Roman" w:cs="Times New Roman" w:hAnsi="Times New Roman"/>
          <w:color w:val="EE0000"/>
        </w:rPr>
        <w:t>xx de xxxx de 2026</w:t>
      </w:r>
      <w:r>
        <w:rPr>
          <w:rFonts w:ascii="Times New Roman" w:cs="Times New Roman" w:hAnsi="Times New Roman"/>
          <w:color w:val="EE0000"/>
        </w:rPr>
        <w:t>.</w:t>
      </w:r>
    </w:p>
    <w:p w14:paraId="52A45BF7" w14:textId="77777777" w:rsidP="00DF2F93" w:rsidR="00DF2F93" w:rsidRDefault="00DF2F93">
      <w:pPr>
        <w:jc w:val="center"/>
        <w:rPr>
          <w:rFonts w:ascii="Times New Roman" w:cs="Times New Roman" w:hAnsi="Times New Roman"/>
          <w:color w:val="EE0000"/>
        </w:rPr>
      </w:pPr>
    </w:p>
    <w:p w14:paraId="129DF95D" w14:textId="77777777" w:rsidP="00DF2F93" w:rsidR="00DF2F93" w:rsidRDefault="00DF2F93" w:rsidRPr="00DF2F93">
      <w:pPr>
        <w:jc w:val="center"/>
        <w:rPr>
          <w:rFonts w:ascii="Times New Roman" w:cs="Times New Roman" w:hAnsi="Times New Roman"/>
          <w:b/>
          <w:bCs/>
        </w:rPr>
      </w:pPr>
      <w:r w:rsidRPr="00DF2F93">
        <w:rPr>
          <w:rFonts w:ascii="Times New Roman" w:cs="Times New Roman" w:hAnsi="Times New Roman"/>
          <w:b/>
          <w:bCs/>
        </w:rPr>
        <w:t>Município de Palmeira/SC</w:t>
      </w:r>
    </w:p>
    <w:p w14:paraId="00BBC090" w14:textId="5D43B0F6" w:rsidP="00DF2F93" w:rsidR="00DF2F93" w:rsidRDefault="00DF2F93">
      <w:pPr>
        <w:jc w:val="center"/>
        <w:rPr>
          <w:rFonts w:ascii="Times New Roman" w:cs="Times New Roman" w:hAnsi="Times New Roman"/>
          <w:b/>
          <w:bCs/>
        </w:rPr>
      </w:pPr>
      <w:r w:rsidRPr="00DF2F93">
        <w:rPr>
          <w:rFonts w:ascii="Times New Roman" w:cs="Times New Roman" w:hAnsi="Times New Roman"/>
          <w:b/>
          <w:bCs/>
        </w:rPr>
        <w:t xml:space="preserve">Sandro Alex Masselai </w:t>
      </w:r>
      <w:r>
        <w:rPr>
          <w:rFonts w:ascii="Times New Roman" w:cs="Times New Roman" w:hAnsi="Times New Roman"/>
          <w:b/>
          <w:bCs/>
        </w:rPr>
        <w:t>–</w:t>
      </w:r>
      <w:r w:rsidRPr="00DF2F93">
        <w:rPr>
          <w:rFonts w:ascii="Times New Roman" w:cs="Times New Roman" w:hAnsi="Times New Roman"/>
          <w:b/>
          <w:bCs/>
        </w:rPr>
        <w:t xml:space="preserve"> Prefeito</w:t>
      </w:r>
    </w:p>
    <w:p w14:paraId="0ACFF28B" w14:textId="77777777" w:rsidP="00C16F8C" w:rsidR="00F42479" w:rsidRDefault="00F42479">
      <w:pPr>
        <w:rPr>
          <w:rFonts w:ascii="Times New Roman" w:cs="Times New Roman" w:hAnsi="Times New Roman"/>
          <w:b/>
          <w:bCs/>
        </w:rPr>
      </w:pPr>
    </w:p>
    <w:p w14:paraId="02BD9F19" w14:textId="77777777" w:rsidP="00DF2F93" w:rsidR="00F42479" w:rsidRDefault="00F42479">
      <w:pPr>
        <w:jc w:val="center"/>
        <w:rPr>
          <w:rFonts w:ascii="Times New Roman" w:cs="Times New Roman" w:hAnsi="Times New Roman"/>
          <w:b/>
          <w:bCs/>
        </w:rPr>
      </w:pPr>
    </w:p>
    <w:p w14:paraId="35865519" w14:textId="77777777" w:rsidP="00DF2F93" w:rsidR="00B578CB" w:rsidRDefault="00B578CB">
      <w:pPr>
        <w:jc w:val="center"/>
        <w:rPr>
          <w:rFonts w:ascii="Times New Roman" w:cs="Times New Roman" w:hAnsi="Times New Roman"/>
          <w:b/>
          <w:bCs/>
        </w:rPr>
      </w:pPr>
    </w:p>
    <w:p w14:paraId="02E79C98" w14:textId="77777777" w:rsidP="00DF2F93" w:rsidR="00B578CB" w:rsidRDefault="00B578CB">
      <w:pPr>
        <w:jc w:val="center"/>
        <w:rPr>
          <w:rFonts w:ascii="Times New Roman" w:cs="Times New Roman" w:hAnsi="Times New Roman"/>
          <w:b/>
          <w:bCs/>
        </w:rPr>
      </w:pPr>
    </w:p>
    <w:p w14:paraId="659F472A" w14:textId="77777777" w:rsidP="00DF2F93" w:rsidR="00B578CB" w:rsidRDefault="00B578CB">
      <w:pPr>
        <w:jc w:val="center"/>
        <w:rPr>
          <w:rFonts w:ascii="Times New Roman" w:cs="Times New Roman" w:hAnsi="Times New Roman"/>
          <w:b/>
          <w:bCs/>
        </w:rPr>
      </w:pPr>
    </w:p>
    <w:p w14:paraId="24A8B179" w14:textId="77777777" w:rsidP="00DF2F93" w:rsidR="00B578CB" w:rsidRDefault="00B578CB">
      <w:pPr>
        <w:jc w:val="center"/>
        <w:rPr>
          <w:rFonts w:ascii="Times New Roman" w:cs="Times New Roman" w:hAnsi="Times New Roman"/>
          <w:b/>
          <w:bCs/>
        </w:rPr>
      </w:pPr>
    </w:p>
    <w:p w14:paraId="70643090" w14:textId="77777777" w:rsidP="00DF2F93" w:rsidR="00B578CB" w:rsidRDefault="00B578CB">
      <w:pPr>
        <w:jc w:val="center"/>
        <w:rPr>
          <w:rFonts w:ascii="Times New Roman" w:cs="Times New Roman" w:hAnsi="Times New Roman"/>
          <w:b/>
          <w:bCs/>
        </w:rPr>
      </w:pPr>
    </w:p>
    <w:p w14:paraId="1E8E5008" w14:textId="77777777" w:rsidP="00DF2F93" w:rsidR="00B578CB" w:rsidRDefault="00B578CB">
      <w:pPr>
        <w:jc w:val="center"/>
        <w:rPr>
          <w:rFonts w:ascii="Times New Roman" w:cs="Times New Roman" w:hAnsi="Times New Roman"/>
          <w:b/>
          <w:bCs/>
        </w:rPr>
      </w:pPr>
    </w:p>
    <w:p w14:paraId="3EB1386B" w14:textId="77777777" w:rsidP="00DF2F93" w:rsidR="00B578CB" w:rsidRDefault="00B578CB">
      <w:pPr>
        <w:jc w:val="center"/>
        <w:rPr>
          <w:rFonts w:ascii="Times New Roman" w:cs="Times New Roman" w:hAnsi="Times New Roman"/>
          <w:b/>
          <w:bCs/>
        </w:rPr>
      </w:pPr>
    </w:p>
    <w:p w14:paraId="17613643" w14:textId="77777777" w:rsidP="00DF2F93" w:rsidR="00B578CB" w:rsidRDefault="00B578CB">
      <w:pPr>
        <w:jc w:val="center"/>
        <w:rPr>
          <w:rFonts w:ascii="Times New Roman" w:cs="Times New Roman" w:hAnsi="Times New Roman"/>
          <w:b/>
          <w:bCs/>
        </w:rPr>
      </w:pPr>
    </w:p>
    <w:p w14:paraId="4117DFC6" w14:textId="77777777" w:rsidP="00DF2F93" w:rsidR="00B578CB" w:rsidRDefault="00B578CB">
      <w:pPr>
        <w:jc w:val="center"/>
        <w:rPr>
          <w:rFonts w:ascii="Times New Roman" w:cs="Times New Roman" w:hAnsi="Times New Roman"/>
          <w:b/>
          <w:bCs/>
        </w:rPr>
      </w:pPr>
    </w:p>
    <w:p w14:paraId="646B6E5E" w14:textId="77777777" w:rsidP="00DF2F93" w:rsidR="00B578CB" w:rsidRDefault="00B578CB">
      <w:pPr>
        <w:jc w:val="center"/>
        <w:rPr>
          <w:rFonts w:ascii="Times New Roman" w:cs="Times New Roman" w:hAnsi="Times New Roman"/>
          <w:b/>
          <w:bCs/>
        </w:rPr>
      </w:pPr>
    </w:p>
    <w:p w14:paraId="313827BA" w14:textId="77777777" w:rsidP="00DF2F93" w:rsidR="00B578CB" w:rsidRDefault="00B578CB">
      <w:pPr>
        <w:jc w:val="center"/>
        <w:rPr>
          <w:rFonts w:ascii="Times New Roman" w:cs="Times New Roman" w:hAnsi="Times New Roman"/>
          <w:b/>
          <w:bCs/>
        </w:rPr>
      </w:pPr>
    </w:p>
    <w:p w14:paraId="33A4AB55" w14:textId="77777777" w:rsidP="00DF2F93" w:rsidR="00B578CB" w:rsidRDefault="00B578CB">
      <w:pPr>
        <w:jc w:val="center"/>
        <w:rPr>
          <w:rFonts w:ascii="Times New Roman" w:cs="Times New Roman" w:hAnsi="Times New Roman"/>
          <w:b/>
          <w:bCs/>
        </w:rPr>
      </w:pPr>
    </w:p>
    <w:p w14:paraId="7036288F" w14:textId="77777777" w:rsidP="00DF2F93" w:rsidR="00B578CB" w:rsidRDefault="00B578CB">
      <w:pPr>
        <w:jc w:val="center"/>
        <w:rPr>
          <w:rFonts w:ascii="Times New Roman" w:cs="Times New Roman" w:hAnsi="Times New Roman"/>
          <w:b/>
          <w:bCs/>
        </w:rPr>
      </w:pPr>
    </w:p>
    <w:p w14:paraId="0188A166" w14:textId="77777777" w:rsidP="00DF2F93" w:rsidR="00B578CB" w:rsidRDefault="00B578CB">
      <w:pPr>
        <w:jc w:val="center"/>
        <w:rPr>
          <w:rFonts w:ascii="Times New Roman" w:cs="Times New Roman" w:hAnsi="Times New Roman"/>
          <w:b/>
          <w:bCs/>
        </w:rPr>
      </w:pPr>
    </w:p>
    <w:p w14:paraId="4D1C507C" w14:textId="77777777" w:rsidP="00DF2F93" w:rsidR="00B578CB" w:rsidRDefault="00B578CB">
      <w:pPr>
        <w:jc w:val="center"/>
        <w:rPr>
          <w:rFonts w:ascii="Times New Roman" w:cs="Times New Roman" w:hAnsi="Times New Roman"/>
          <w:b/>
          <w:bCs/>
        </w:rPr>
      </w:pPr>
    </w:p>
    <w:p w14:paraId="43CB0A08" w14:textId="77777777" w:rsidP="00DF2F93" w:rsidR="00B578CB" w:rsidRDefault="00B578CB">
      <w:pPr>
        <w:jc w:val="center"/>
        <w:rPr>
          <w:rFonts w:ascii="Times New Roman" w:cs="Times New Roman" w:hAnsi="Times New Roman"/>
          <w:b/>
          <w:bCs/>
        </w:rPr>
      </w:pPr>
    </w:p>
    <w:p w14:paraId="1B8DEA6C" w14:textId="77777777" w:rsidP="00DF2F93" w:rsidR="00B578CB" w:rsidRDefault="00B578CB">
      <w:pPr>
        <w:jc w:val="center"/>
        <w:rPr>
          <w:rFonts w:ascii="Times New Roman" w:cs="Times New Roman" w:hAnsi="Times New Roman"/>
          <w:b/>
          <w:bCs/>
        </w:rPr>
      </w:pPr>
    </w:p>
    <w:p w14:paraId="40DEB80F" w14:textId="77777777" w:rsidP="00DF2F93" w:rsidR="00B578CB" w:rsidRDefault="00B578CB">
      <w:pPr>
        <w:jc w:val="center"/>
        <w:rPr>
          <w:rFonts w:ascii="Times New Roman" w:cs="Times New Roman" w:hAnsi="Times New Roman"/>
          <w:b/>
          <w:bCs/>
        </w:rPr>
      </w:pPr>
    </w:p>
    <w:p w14:paraId="521D3443" w14:textId="77777777" w:rsidP="00DF2F93" w:rsidR="00B578CB" w:rsidRDefault="00B578CB">
      <w:pPr>
        <w:jc w:val="center"/>
        <w:rPr>
          <w:rFonts w:ascii="Times New Roman" w:cs="Times New Roman" w:hAnsi="Times New Roman"/>
          <w:b/>
          <w:bCs/>
        </w:rPr>
      </w:pPr>
    </w:p>
    <w:p w14:paraId="2C0FE413" w14:textId="77777777" w:rsidP="00DF2F93" w:rsidR="00B578CB" w:rsidRDefault="00B578CB">
      <w:pPr>
        <w:jc w:val="center"/>
        <w:rPr>
          <w:rFonts w:ascii="Times New Roman" w:cs="Times New Roman" w:hAnsi="Times New Roman"/>
          <w:b/>
          <w:bCs/>
        </w:rPr>
      </w:pPr>
    </w:p>
    <w:p w14:paraId="2B605B8B" w14:textId="78AD7BCC" w:rsidP="00DF2F93" w:rsidR="00DF2F93" w:rsidRDefault="00DF2F93" w:rsidRPr="00B578CB">
      <w:pPr>
        <w:jc w:val="center"/>
        <w:rPr>
          <w:rFonts w:ascii="Times New Roman" w:cs="Times New Roman" w:eastAsia="Times New Roman" w:hAnsi="Times New Roman"/>
        </w:rPr>
      </w:pPr>
      <w:r w:rsidRPr="00B578CB">
        <w:rPr>
          <w:rFonts w:ascii="Times New Roman" w:cs="Times New Roman" w:eastAsia="Times New Roman" w:hAnsi="Times New Roman"/>
          <w:b/>
          <w:bCs/>
        </w:rPr>
        <w:t>ANEXO I</w:t>
      </w:r>
      <w:r w:rsidR="00B578CB" w:rsidRPr="00B578CB">
        <w:rPr>
          <w:rFonts w:ascii="Times New Roman" w:cs="Times New Roman" w:eastAsia="Times New Roman" w:hAnsi="Times New Roman"/>
          <w:b/>
          <w:bCs/>
        </w:rPr>
        <w:t>I</w:t>
      </w:r>
    </w:p>
    <w:p w14:paraId="0F34AA48" w14:textId="59D6C0D8" w:rsidP="00DF2F93" w:rsidR="00DF2F93" w:rsidRDefault="00B578CB">
      <w:pPr>
        <w:jc w:val="both"/>
        <w:rPr>
          <w:rFonts w:ascii="Times New Roman" w:cs="Times New Roman" w:eastAsia="Times New Roman" w:hAnsi="Times New Roman"/>
          <w:b/>
          <w:bCs/>
        </w:rPr>
      </w:pPr>
      <w:r w:rsidRPr="00B578CB">
        <w:rPr>
          <w:rFonts w:ascii="Times New Roman" w:cs="Times New Roman" w:eastAsia="Times New Roman" w:hAnsi="Times New Roman"/>
          <w:b/>
          <w:bCs/>
        </w:rPr>
        <w:t>PREGÃO, NA FORMA ELETRÔNICA Nº _____/202</w:t>
      </w:r>
      <w:r>
        <w:rPr>
          <w:rFonts w:ascii="Times New Roman" w:cs="Times New Roman" w:eastAsia="Times New Roman" w:hAnsi="Times New Roman"/>
          <w:b/>
          <w:bCs/>
        </w:rPr>
        <w:t>6</w:t>
      </w:r>
    </w:p>
    <w:p w14:paraId="5262682E" w14:textId="4C108E0F" w:rsidP="00B578CB" w:rsidR="00B578CB" w:rsidRDefault="00B578CB">
      <w:pPr>
        <w:pStyle w:val="PargrafodaLista"/>
        <w:numPr>
          <w:ilvl w:val="0"/>
          <w:numId w:val="138"/>
        </w:numPr>
        <w:jc w:val="both"/>
        <w:rPr>
          <w:rFonts w:ascii="Times New Roman" w:cs="Times New Roman" w:eastAsia="Times New Roman" w:hAnsi="Times New Roman"/>
          <w:b/>
          <w:bCs/>
        </w:rPr>
      </w:pPr>
      <w:r>
        <w:rPr>
          <w:rFonts w:ascii="Times New Roman" w:cs="Times New Roman" w:eastAsia="Times New Roman" w:hAnsi="Times New Roman"/>
          <w:b/>
          <w:bCs/>
        </w:rPr>
        <w:t>HABILITAÇÃO:</w:t>
      </w:r>
    </w:p>
    <w:p w14:paraId="12C6088C" w14:textId="77777777" w:rsidP="00B578CB" w:rsidR="00B578CB" w:rsidRDefault="00B578CB" w:rsidRPr="00B578CB">
      <w:pPr>
        <w:pStyle w:val="PargrafodaLista"/>
        <w:jc w:val="both"/>
        <w:rPr>
          <w:rFonts w:ascii="Times New Roman" w:cs="Times New Roman" w:eastAsia="Times New Roman" w:hAnsi="Times New Roman"/>
          <w:b/>
          <w:bCs/>
        </w:rPr>
      </w:pPr>
    </w:p>
    <w:p w14:paraId="5C654C97" w14:textId="169CCC7A" w:rsidP="00B578CB" w:rsidR="00B578CB" w:rsidRDefault="00B578CB" w:rsidRPr="00B578CB">
      <w:pPr>
        <w:pStyle w:val="PargrafodaLista"/>
        <w:jc w:val="both"/>
        <w:rPr>
          <w:rFonts w:ascii="Times New Roman" w:cs="Times New Roman" w:eastAsia="Times New Roman" w:hAnsi="Times New Roman"/>
          <w:b/>
          <w:bCs/>
        </w:rPr>
      </w:pPr>
      <w:r>
        <w:rPr>
          <w:rFonts w:ascii="Times New Roman" w:cs="Times New Roman" w:eastAsia="Times New Roman" w:hAnsi="Times New Roman"/>
          <w:b/>
          <w:bCs/>
        </w:rPr>
        <w:t xml:space="preserve">1.1) </w:t>
      </w:r>
      <w:r w:rsidRPr="00B578CB">
        <w:rPr>
          <w:rFonts w:ascii="Times New Roman" w:cs="Times New Roman" w:eastAsia="Times New Roman" w:hAnsi="Times New Roman"/>
          <w:b/>
          <w:bCs/>
        </w:rPr>
        <w:t>Exigências para Habilitação</w:t>
      </w:r>
    </w:p>
    <w:p w14:paraId="60B085DA" w14:textId="5486CA63" w:rsidP="00B578CB" w:rsidR="00B578CB" w:rsidRDefault="00B578CB">
      <w:pPr>
        <w:jc w:val="both"/>
        <w:rPr>
          <w:rFonts w:ascii="Times New Roman" w:cs="Times New Roman" w:eastAsia="Times New Roman" w:hAnsi="Times New Roman"/>
        </w:rPr>
      </w:pPr>
      <w:r w:rsidRPr="00B578CB">
        <w:rPr>
          <w:rFonts w:ascii="Times New Roman" w:cs="Times New Roman" w:eastAsia="Times New Roman" w:hAnsi="Times New Roman"/>
        </w:rPr>
        <w:t>Todos os documentos exigidos no referido edital já deverão estar acostados na plataforma antes do início do certame. Se necessário, a Agente de Contratação poderá solicitar documentos complementares que deverão ser enviados para o e-mail</w:t>
      </w:r>
      <w:r>
        <w:rPr>
          <w:rFonts w:ascii="Times New Roman" w:cs="Times New Roman" w:eastAsia="Times New Roman" w:hAnsi="Times New Roman"/>
        </w:rPr>
        <w:t xml:space="preserve"> </w:t>
      </w:r>
      <w:hyperlink r:id="rId26" w:history="true">
        <w:r w:rsidRPr="002D30EE">
          <w:rPr>
            <w:rStyle w:val="Hyperlink"/>
            <w:rFonts w:ascii="Times New Roman" w:cs="Times New Roman" w:eastAsia="Times New Roman" w:hAnsi="Times New Roman"/>
          </w:rPr>
          <w:t>contratacoes@palmeira.sc.gov.br</w:t>
        </w:r>
      </w:hyperlink>
      <w:r>
        <w:rPr>
          <w:rFonts w:ascii="Times New Roman" w:cs="Times New Roman" w:eastAsia="Times New Roman" w:hAnsi="Times New Roman"/>
        </w:rPr>
        <w:t xml:space="preserve"> com cópia para</w:t>
      </w:r>
      <w:r w:rsidRPr="00B578CB">
        <w:rPr>
          <w:rFonts w:ascii="Times New Roman" w:cs="Times New Roman" w:eastAsia="Times New Roman" w:hAnsi="Times New Roman"/>
        </w:rPr>
        <w:t xml:space="preserve"> licitacoes@palmeira.sc.gov.br até o prazo estabelecido pela mesma.</w:t>
      </w:r>
    </w:p>
    <w:p w14:paraId="3DA9AB5E" w14:textId="77777777" w:rsidP="00B578CB" w:rsidR="00B578CB" w:rsidRDefault="00B578CB">
      <w:pPr>
        <w:pStyle w:val="PargrafodaLista"/>
        <w:numPr>
          <w:ilvl w:val="0"/>
          <w:numId w:val="138"/>
        </w:numPr>
        <w:jc w:val="both"/>
        <w:rPr>
          <w:rFonts w:ascii="Times New Roman" w:cs="Times New Roman" w:eastAsia="Times New Roman" w:hAnsi="Times New Roman"/>
          <w:b/>
          <w:bCs/>
        </w:rPr>
      </w:pPr>
      <w:r w:rsidRPr="00B578CB">
        <w:rPr>
          <w:rFonts w:ascii="Times New Roman" w:cs="Times New Roman" w:eastAsia="Times New Roman" w:hAnsi="Times New Roman"/>
          <w:b/>
          <w:bCs/>
        </w:rPr>
        <w:t>DOCUMENTOS PARA HABILITAÇÃO:</w:t>
      </w:r>
    </w:p>
    <w:p w14:paraId="36700BA2" w14:textId="77777777" w:rsidP="00B578CB" w:rsidR="00B578CB" w:rsidRDefault="00B578CB">
      <w:pPr>
        <w:pStyle w:val="PargrafodaLista"/>
        <w:jc w:val="both"/>
        <w:rPr>
          <w:rFonts w:ascii="Times New Roman" w:cs="Times New Roman" w:eastAsia="Times New Roman" w:hAnsi="Times New Roman"/>
          <w:b/>
          <w:bCs/>
        </w:rPr>
      </w:pPr>
    </w:p>
    <w:p w14:paraId="465B3F4C" w14:textId="1561853C" w:rsidP="00B578CB" w:rsidR="00B578CB" w:rsidRDefault="00B578CB">
      <w:pPr>
        <w:pStyle w:val="PargrafodaLista"/>
        <w:numPr>
          <w:ilvl w:val="1"/>
          <w:numId w:val="143"/>
        </w:numPr>
        <w:jc w:val="both"/>
        <w:rPr>
          <w:rFonts w:ascii="Times New Roman" w:cs="Times New Roman" w:eastAsia="Times New Roman" w:hAnsi="Times New Roman"/>
          <w:b/>
          <w:bCs/>
        </w:rPr>
      </w:pPr>
      <w:r w:rsidRPr="00B578CB">
        <w:rPr>
          <w:rFonts w:ascii="Times New Roman" w:cs="Times New Roman" w:eastAsia="Times New Roman" w:hAnsi="Times New Roman"/>
          <w:b/>
          <w:bCs/>
        </w:rPr>
        <w:t>Habilitação Jurídica:</w:t>
      </w:r>
    </w:p>
    <w:p w14:paraId="2971DF6E" w14:textId="3A8F6CBA" w:rsidP="00B578CB" w:rsidR="00B578CB" w:rsidRDefault="00B578CB">
      <w:pPr>
        <w:pStyle w:val="PargrafodaLista"/>
        <w:numPr>
          <w:ilvl w:val="0"/>
          <w:numId w:val="145"/>
        </w:numPr>
        <w:jc w:val="both"/>
        <w:rPr>
          <w:rFonts w:ascii="Times New Roman" w:cs="Times New Roman" w:eastAsia="Times New Roman" w:hAnsi="Times New Roman"/>
        </w:rPr>
      </w:pPr>
      <w:r w:rsidRPr="00B578CB">
        <w:rPr>
          <w:rFonts w:ascii="Times New Roman" w:cs="Times New Roman" w:eastAsia="Times New Roman" w:hAnsi="Times New Roman"/>
        </w:rPr>
        <w:t>Ato constitutivo, estatuto ou contrato social em vigor, devidamente registrado, em se tratando de sociedades comerciais e, no caso de sociedades por ações, acompanhado de documentos de eleição de seus administradores;</w:t>
      </w:r>
    </w:p>
    <w:p w14:paraId="73EC8360" w14:textId="000B5F3E" w:rsidP="00B578CB" w:rsidR="00B578CB" w:rsidRDefault="00B578CB">
      <w:pPr>
        <w:pStyle w:val="PargrafodaLista"/>
        <w:numPr>
          <w:ilvl w:val="0"/>
          <w:numId w:val="145"/>
        </w:numPr>
        <w:jc w:val="both"/>
        <w:rPr>
          <w:rFonts w:ascii="Times New Roman" w:cs="Times New Roman" w:eastAsia="Times New Roman" w:hAnsi="Times New Roman"/>
        </w:rPr>
      </w:pPr>
      <w:r w:rsidRPr="00B578CB">
        <w:rPr>
          <w:rFonts w:ascii="Times New Roman" w:cs="Times New Roman" w:eastAsia="Times New Roman" w:hAnsi="Times New Roman"/>
        </w:rPr>
        <w:t>Inscrição do Ato Constitutivo, no caso de sociedades civis, acompanhada de prova de diretoria em exercício.</w:t>
      </w:r>
    </w:p>
    <w:p w14:paraId="5D6B6702" w14:textId="77777777" w:rsidP="00B578CB" w:rsidR="00B578CB" w:rsidRDefault="00B578CB">
      <w:pPr>
        <w:pStyle w:val="PargrafodaLista"/>
        <w:jc w:val="both"/>
        <w:rPr>
          <w:rFonts w:ascii="Times New Roman" w:cs="Times New Roman" w:eastAsia="Times New Roman" w:hAnsi="Times New Roman"/>
        </w:rPr>
      </w:pPr>
    </w:p>
    <w:p w14:paraId="64D460D5" w14:textId="2C9B3B48" w:rsidP="00B578CB" w:rsidR="00B578CB" w:rsidRDefault="00B578CB" w:rsidRPr="00B578CB">
      <w:pPr>
        <w:pStyle w:val="PargrafodaLista"/>
        <w:numPr>
          <w:ilvl w:val="1"/>
          <w:numId w:val="143"/>
        </w:numPr>
        <w:jc w:val="both"/>
        <w:rPr>
          <w:rFonts w:ascii="Times New Roman" w:cs="Times New Roman" w:eastAsia="Times New Roman" w:hAnsi="Times New Roman"/>
          <w:b/>
          <w:bCs/>
        </w:rPr>
      </w:pPr>
      <w:r w:rsidRPr="00B578CB">
        <w:rPr>
          <w:rFonts w:ascii="Times New Roman" w:cs="Times New Roman" w:eastAsia="Times New Roman" w:hAnsi="Times New Roman"/>
          <w:b/>
          <w:bCs/>
        </w:rPr>
        <w:t>Regularidade Fiscal:</w:t>
      </w:r>
    </w:p>
    <w:p w14:paraId="2EF76FBC" w14:textId="0971C0F9" w:rsidP="00B578CB" w:rsidR="00B578CB" w:rsidRDefault="00B578CB">
      <w:pPr>
        <w:pStyle w:val="PargrafodaLista"/>
        <w:numPr>
          <w:ilvl w:val="0"/>
          <w:numId w:val="147"/>
        </w:numPr>
        <w:jc w:val="both"/>
        <w:rPr>
          <w:rFonts w:ascii="Times New Roman" w:cs="Times New Roman" w:eastAsia="Times New Roman" w:hAnsi="Times New Roman"/>
        </w:rPr>
      </w:pPr>
      <w:r w:rsidRPr="00B578CB">
        <w:rPr>
          <w:rFonts w:ascii="Times New Roman" w:cs="Times New Roman" w:eastAsia="Times New Roman" w:hAnsi="Times New Roman"/>
        </w:rPr>
        <w:t>Prova de inscrição no Cadastro de Contribuintes Estadual, relativo à sede do proponente, pertinente ao seu ramo de atividade e compatível com o objeto contratual; (OPCIONAL)</w:t>
      </w:r>
    </w:p>
    <w:p w14:paraId="6CFE4D0C" w14:textId="1E3FEEA4" w:rsidP="00B578CB" w:rsidR="00B578CB" w:rsidRDefault="00B578CB" w:rsidRPr="00B578CB">
      <w:pPr>
        <w:pStyle w:val="PargrafodaLista"/>
        <w:numPr>
          <w:ilvl w:val="0"/>
          <w:numId w:val="147"/>
        </w:numPr>
        <w:jc w:val="both"/>
        <w:rPr>
          <w:rFonts w:ascii="Times New Roman" w:cs="Times New Roman" w:eastAsia="Times New Roman" w:hAnsi="Times New Roman"/>
        </w:rPr>
      </w:pPr>
      <w:r w:rsidRPr="00B578CB">
        <w:rPr>
          <w:rFonts w:ascii="Times New Roman" w:cs="Times New Roman" w:eastAsia="Times New Roman" w:hAnsi="Times New Roman"/>
        </w:rPr>
        <w:t xml:space="preserve"> Prova de regularidade para com a Fazenda Federal, compreendendo os tributos administrados pela Secretaria da Receita Federal;</w:t>
      </w:r>
    </w:p>
    <w:p w14:paraId="72DEBE11" w14:textId="09A05EFF" w:rsidP="00B578CB" w:rsidR="00B578CB" w:rsidRDefault="00B578CB" w:rsidRPr="00B578CB">
      <w:pPr>
        <w:pStyle w:val="PargrafodaLista"/>
        <w:numPr>
          <w:ilvl w:val="0"/>
          <w:numId w:val="147"/>
        </w:numPr>
        <w:jc w:val="both"/>
        <w:rPr>
          <w:rFonts w:ascii="Times New Roman" w:cs="Times New Roman" w:eastAsia="Times New Roman" w:hAnsi="Times New Roman"/>
        </w:rPr>
      </w:pPr>
      <w:r w:rsidRPr="00B578CB">
        <w:rPr>
          <w:rFonts w:ascii="Times New Roman" w:cs="Times New Roman" w:eastAsia="Times New Roman" w:hAnsi="Times New Roman"/>
        </w:rPr>
        <w:lastRenderedPageBreak/>
        <w:t xml:space="preserve"> Prova de regularidade para com a Dívida Ativa da União, fornecida pela Procuradoria da Fazenda Nacional;</w:t>
      </w:r>
    </w:p>
    <w:p w14:paraId="662E83FD" w14:textId="2287AF9B" w:rsidP="00B578CB" w:rsidR="00B578CB" w:rsidRDefault="00B578CB" w:rsidRPr="00B578CB">
      <w:pPr>
        <w:pStyle w:val="PargrafodaLista"/>
        <w:numPr>
          <w:ilvl w:val="0"/>
          <w:numId w:val="147"/>
        </w:numPr>
        <w:jc w:val="both"/>
        <w:rPr>
          <w:rFonts w:ascii="Times New Roman" w:cs="Times New Roman" w:eastAsia="Times New Roman" w:hAnsi="Times New Roman"/>
        </w:rPr>
      </w:pPr>
      <w:r w:rsidRPr="00B578CB">
        <w:rPr>
          <w:rFonts w:ascii="Times New Roman" w:cs="Times New Roman" w:eastAsia="Times New Roman" w:hAnsi="Times New Roman"/>
        </w:rPr>
        <w:t xml:space="preserve"> Prova de regularidade fiscal para com a Fazenda Estadual do domicílio ou sede da licitante, expedida pelo órgão competente;</w:t>
      </w:r>
    </w:p>
    <w:p w14:paraId="218A7DD1" w14:textId="2729E4CC" w:rsidP="00B578CB" w:rsidR="00B578CB" w:rsidRDefault="00B578CB" w:rsidRPr="00B578CB">
      <w:pPr>
        <w:pStyle w:val="PargrafodaLista"/>
        <w:numPr>
          <w:ilvl w:val="0"/>
          <w:numId w:val="147"/>
        </w:numPr>
        <w:jc w:val="both"/>
        <w:rPr>
          <w:rFonts w:ascii="Times New Roman" w:cs="Times New Roman" w:eastAsia="Times New Roman" w:hAnsi="Times New Roman"/>
        </w:rPr>
      </w:pPr>
      <w:r w:rsidRPr="00B578CB">
        <w:rPr>
          <w:rFonts w:ascii="Times New Roman" w:cs="Times New Roman" w:eastAsia="Times New Roman" w:hAnsi="Times New Roman"/>
        </w:rPr>
        <w:t xml:space="preserve"> Prova de regularidade fiscal para com a Fazenda Municipal do domicílio ou sede da licitante, expedida pelo órgão competente;</w:t>
      </w:r>
    </w:p>
    <w:p w14:paraId="59098CE5" w14:textId="150CD67B" w:rsidP="00B578CB" w:rsidR="00B578CB" w:rsidRDefault="00B578CB" w:rsidRPr="00B578CB">
      <w:pPr>
        <w:pStyle w:val="PargrafodaLista"/>
        <w:numPr>
          <w:ilvl w:val="0"/>
          <w:numId w:val="147"/>
        </w:numPr>
        <w:jc w:val="both"/>
        <w:rPr>
          <w:rFonts w:ascii="Times New Roman" w:cs="Times New Roman" w:eastAsia="Times New Roman" w:hAnsi="Times New Roman"/>
        </w:rPr>
      </w:pPr>
      <w:r w:rsidRPr="00B578CB">
        <w:rPr>
          <w:rFonts w:ascii="Times New Roman" w:cs="Times New Roman" w:eastAsia="Times New Roman" w:hAnsi="Times New Roman"/>
        </w:rPr>
        <w:t xml:space="preserve"> No caso de municípios que mantêm Cadastro Mobiliário e Imobiliário separados, deverão ser apresentados os comprovantes referentes a cada um dos cadastros;</w:t>
      </w:r>
    </w:p>
    <w:p w14:paraId="5E6F2274" w14:textId="4362E9D2" w:rsidP="00B578CB" w:rsidR="00B578CB" w:rsidRDefault="00B578CB" w:rsidRPr="00B578CB">
      <w:pPr>
        <w:pStyle w:val="PargrafodaLista"/>
        <w:numPr>
          <w:ilvl w:val="0"/>
          <w:numId w:val="147"/>
        </w:numPr>
        <w:jc w:val="both"/>
        <w:rPr>
          <w:rFonts w:ascii="Times New Roman" w:cs="Times New Roman" w:eastAsia="Times New Roman" w:hAnsi="Times New Roman"/>
        </w:rPr>
      </w:pPr>
      <w:r w:rsidRPr="00B578CB">
        <w:rPr>
          <w:rFonts w:ascii="Times New Roman" w:cs="Times New Roman" w:eastAsia="Times New Roman" w:hAnsi="Times New Roman"/>
        </w:rPr>
        <w:t xml:space="preserve"> Prova de regularidade relativa à Seguridade Social (CND/INSS);</w:t>
      </w:r>
    </w:p>
    <w:p w14:paraId="6889A03E" w14:textId="52FD0A8F" w:rsidP="00B578CB" w:rsidR="00B578CB" w:rsidRDefault="00B578CB" w:rsidRPr="00B578CB">
      <w:pPr>
        <w:pStyle w:val="PargrafodaLista"/>
        <w:numPr>
          <w:ilvl w:val="0"/>
          <w:numId w:val="147"/>
        </w:numPr>
        <w:jc w:val="both"/>
        <w:rPr>
          <w:rFonts w:ascii="Times New Roman" w:cs="Times New Roman" w:eastAsia="Times New Roman" w:hAnsi="Times New Roman"/>
        </w:rPr>
      </w:pPr>
      <w:r w:rsidRPr="00B578CB">
        <w:rPr>
          <w:rFonts w:ascii="Times New Roman" w:cs="Times New Roman" w:eastAsia="Times New Roman" w:hAnsi="Times New Roman"/>
        </w:rPr>
        <w:t xml:space="preserve"> Certificado de Regularidade de Situação com o FGTS (CRS/FGTS);</w:t>
      </w:r>
    </w:p>
    <w:p w14:paraId="02D55E24" w14:textId="7B7A0496" w:rsidP="00B578CB" w:rsidR="00B578CB" w:rsidRDefault="00B578CB" w:rsidRPr="00B578CB">
      <w:pPr>
        <w:pStyle w:val="PargrafodaLista"/>
        <w:numPr>
          <w:ilvl w:val="0"/>
          <w:numId w:val="147"/>
        </w:numPr>
        <w:jc w:val="both"/>
        <w:rPr>
          <w:rFonts w:ascii="Times New Roman" w:cs="Times New Roman" w:eastAsia="Times New Roman" w:hAnsi="Times New Roman"/>
        </w:rPr>
      </w:pPr>
      <w:r w:rsidRPr="00B578CB">
        <w:rPr>
          <w:rFonts w:ascii="Times New Roman" w:cs="Times New Roman" w:eastAsia="Times New Roman" w:hAnsi="Times New Roman"/>
        </w:rPr>
        <w:t xml:space="preserve"> Alvará de Localização; (Opcional)</w:t>
      </w:r>
    </w:p>
    <w:p w14:paraId="77ED1F86" w14:textId="12A259F8" w:rsidP="00047FE6" w:rsidR="00047FE6" w:rsidRDefault="00B578CB">
      <w:pPr>
        <w:pStyle w:val="PargrafodaLista"/>
        <w:numPr>
          <w:ilvl w:val="0"/>
          <w:numId w:val="147"/>
        </w:numPr>
        <w:jc w:val="both"/>
        <w:rPr>
          <w:rFonts w:ascii="Times New Roman" w:cs="Times New Roman" w:eastAsia="Times New Roman" w:hAnsi="Times New Roman"/>
        </w:rPr>
      </w:pPr>
      <w:r w:rsidRPr="00B578CB">
        <w:rPr>
          <w:rFonts w:ascii="Times New Roman" w:cs="Times New Roman" w:eastAsia="Times New Roman" w:hAnsi="Times New Roman"/>
        </w:rPr>
        <w:t>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2011).www.tst.gov.br</w:t>
      </w:r>
    </w:p>
    <w:p w14:paraId="470CDEC8" w14:textId="77777777" w:rsidP="00047FE6" w:rsidR="00047FE6" w:rsidRDefault="00047FE6" w:rsidRPr="00047FE6">
      <w:pPr>
        <w:pStyle w:val="PargrafodaLista"/>
        <w:jc w:val="both"/>
        <w:rPr>
          <w:rFonts w:ascii="Times New Roman" w:cs="Times New Roman" w:eastAsia="Times New Roman" w:hAnsi="Times New Roman"/>
        </w:rPr>
      </w:pPr>
    </w:p>
    <w:p w14:paraId="316B5F05" w14:textId="160562CE" w:rsidP="00047FE6" w:rsidR="00047FE6" w:rsidRDefault="00047FE6">
      <w:pPr>
        <w:pStyle w:val="PargrafodaLista"/>
        <w:numPr>
          <w:ilvl w:val="1"/>
          <w:numId w:val="143"/>
        </w:numPr>
        <w:jc w:val="both"/>
        <w:rPr>
          <w:rFonts w:ascii="Times New Roman" w:cs="Times New Roman" w:eastAsia="Times New Roman" w:hAnsi="Times New Roman"/>
          <w:b/>
          <w:bCs/>
        </w:rPr>
      </w:pPr>
      <w:r>
        <w:rPr>
          <w:rFonts w:ascii="Times New Roman" w:cs="Times New Roman" w:eastAsia="Times New Roman" w:hAnsi="Times New Roman"/>
          <w:b/>
          <w:bCs/>
        </w:rPr>
        <w:t>Declaração assinada por representante legal da proponente, de que:</w:t>
      </w:r>
    </w:p>
    <w:p w14:paraId="52D9600A" w14:textId="54716768" w:rsidP="00047FE6" w:rsidR="00047FE6" w:rsidRDefault="00047FE6" w:rsidRPr="00047FE6">
      <w:pPr>
        <w:pStyle w:val="PargrafodaLista"/>
        <w:numPr>
          <w:ilvl w:val="0"/>
          <w:numId w:val="148"/>
        </w:numPr>
        <w:jc w:val="both"/>
        <w:rPr>
          <w:rFonts w:ascii="Times New Roman" w:cs="Times New Roman" w:eastAsia="Times New Roman" w:hAnsi="Times New Roman"/>
        </w:rPr>
      </w:pPr>
      <w:r w:rsidRPr="00047FE6">
        <w:rPr>
          <w:rFonts w:ascii="Times New Roman" w:cs="Times New Roman" w:eastAsia="Times New Roman" w:hAnsi="Times New Roman"/>
        </w:rPr>
        <w:t>Não foi declarada inidônea para licitar por nenhum órgão federal, estadual ou municipal, conforme modelo do anexo 6;</w:t>
      </w:r>
    </w:p>
    <w:p w14:paraId="78463041" w14:textId="1DEDB050" w:rsidP="00047FE6" w:rsidR="00047FE6" w:rsidRDefault="00047FE6" w:rsidRPr="00047FE6">
      <w:pPr>
        <w:pStyle w:val="PargrafodaLista"/>
        <w:numPr>
          <w:ilvl w:val="0"/>
          <w:numId w:val="148"/>
        </w:numPr>
        <w:jc w:val="both"/>
        <w:rPr>
          <w:rFonts w:ascii="Times New Roman" w:cs="Times New Roman" w:eastAsia="Times New Roman" w:hAnsi="Times New Roman"/>
        </w:rPr>
      </w:pPr>
      <w:r w:rsidRPr="00047FE6">
        <w:rPr>
          <w:rFonts w:ascii="Times New Roman" w:cs="Times New Roman" w:eastAsia="Times New Roman" w:hAnsi="Times New Roman"/>
        </w:rPr>
        <w:t>Não há superveniência de fato impeditiva para a habilitação da proponente, sob as penas cabíveis, nos termos da Lei nº 14.133/2021, conforme modelo do Anexo 7;</w:t>
      </w:r>
    </w:p>
    <w:p w14:paraId="51F378D5" w14:textId="3446DE26" w:rsidP="00047FE6" w:rsidR="00047FE6" w:rsidRDefault="00047FE6">
      <w:pPr>
        <w:pStyle w:val="PargrafodaLista"/>
        <w:numPr>
          <w:ilvl w:val="0"/>
          <w:numId w:val="148"/>
        </w:numPr>
        <w:jc w:val="both"/>
        <w:rPr>
          <w:rFonts w:ascii="Times New Roman" w:cs="Times New Roman" w:eastAsia="Times New Roman" w:hAnsi="Times New Roman"/>
        </w:rPr>
      </w:pPr>
      <w:r w:rsidRPr="00047FE6">
        <w:rPr>
          <w:rFonts w:ascii="Times New Roman" w:cs="Times New Roman" w:eastAsia="Times New Roman" w:hAnsi="Times New Roman"/>
        </w:rPr>
        <w:t>A empresa atende ao disposto no Art. 7°, inciso XXXIII da Constituição Federal (Lei 9.854 de 27/10/99), conforme modelo do Anexo 8;</w:t>
      </w:r>
    </w:p>
    <w:p w14:paraId="19C03CE0" w14:textId="6003C41E" w:rsidP="00DF2F93" w:rsidR="00DF2F93" w:rsidRDefault="00047FE6">
      <w:pPr>
        <w:pStyle w:val="PargrafodaLista"/>
        <w:numPr>
          <w:ilvl w:val="0"/>
          <w:numId w:val="148"/>
        </w:numPr>
        <w:jc w:val="both"/>
        <w:rPr>
          <w:rFonts w:ascii="Times New Roman" w:cs="Times New Roman" w:eastAsia="Times New Roman" w:hAnsi="Times New Roman"/>
        </w:rPr>
      </w:pPr>
      <w:r w:rsidRPr="00047FE6">
        <w:rPr>
          <w:rFonts w:ascii="Times New Roman" w:cs="Times New Roman" w:eastAsia="Times New Roman" w:hAnsi="Times New Roman"/>
        </w:rPr>
        <w:t xml:space="preserve">Não integra em seu corpo social, nem no quadro funcional, empregado público ou membro comissionado de órgão direto ou indireto da Administração Municipal – conforme Lei nº 14.133/2021, conforme Anexo 11.  </w:t>
      </w:r>
    </w:p>
    <w:p w14:paraId="6ECC822E" w14:textId="77777777" w:rsidP="00047FE6" w:rsidR="00047FE6" w:rsidRDefault="00047FE6">
      <w:pPr>
        <w:pStyle w:val="PargrafodaLista"/>
        <w:jc w:val="both"/>
        <w:rPr>
          <w:rFonts w:ascii="Times New Roman" w:cs="Times New Roman" w:eastAsia="Times New Roman" w:hAnsi="Times New Roman"/>
        </w:rPr>
      </w:pPr>
    </w:p>
    <w:p w14:paraId="5B836323" w14:textId="16B29688" w:rsidP="00047FE6" w:rsidR="00047FE6" w:rsidRDefault="00047FE6">
      <w:pPr>
        <w:pStyle w:val="PargrafodaLista"/>
        <w:numPr>
          <w:ilvl w:val="1"/>
          <w:numId w:val="143"/>
        </w:numPr>
        <w:jc w:val="both"/>
        <w:rPr>
          <w:rFonts w:ascii="Times New Roman" w:cs="Times New Roman" w:eastAsia="Times New Roman" w:hAnsi="Times New Roman"/>
          <w:b/>
          <w:bCs/>
        </w:rPr>
      </w:pPr>
      <w:r w:rsidRPr="00047FE6">
        <w:rPr>
          <w:rFonts w:ascii="Times New Roman" w:cs="Times New Roman" w:eastAsia="Times New Roman" w:hAnsi="Times New Roman"/>
          <w:b/>
          <w:bCs/>
        </w:rPr>
        <w:t>Qualificação Econômico-Financeira:</w:t>
      </w:r>
    </w:p>
    <w:p w14:paraId="4254B095" w14:textId="3CD0E4E6" w:rsidP="00047FE6" w:rsidR="00047FE6" w:rsidRDefault="00047FE6">
      <w:pPr>
        <w:pStyle w:val="PargrafodaLista"/>
        <w:numPr>
          <w:ilvl w:val="0"/>
          <w:numId w:val="149"/>
        </w:numPr>
        <w:jc w:val="both"/>
        <w:rPr>
          <w:rFonts w:ascii="Times New Roman" w:cs="Times New Roman" w:eastAsia="Times New Roman" w:hAnsi="Times New Roman"/>
        </w:rPr>
      </w:pPr>
      <w:r w:rsidRPr="00047FE6">
        <w:rPr>
          <w:rFonts w:ascii="Times New Roman" w:cs="Times New Roman" w:eastAsia="Times New Roman" w:hAnsi="Times New Roman"/>
        </w:rPr>
        <w:t>Certidão negativa falência expedida pelo Cartório Distribuidor da pessoa jurídica, contendo expresso na própria certidão o prazo de sua validade.</w:t>
      </w:r>
    </w:p>
    <w:p w14:paraId="14FA0D41" w14:textId="68A6F0CC" w:rsidP="00047FE6" w:rsidR="00047FE6" w:rsidRDefault="00047FE6">
      <w:pPr>
        <w:pStyle w:val="PargrafodaLista"/>
        <w:numPr>
          <w:ilvl w:val="0"/>
          <w:numId w:val="150"/>
        </w:numPr>
        <w:jc w:val="both"/>
        <w:rPr>
          <w:rFonts w:ascii="Times New Roman" w:cs="Times New Roman" w:eastAsia="Times New Roman" w:hAnsi="Times New Roman"/>
        </w:rPr>
      </w:pPr>
      <w:r w:rsidRPr="00047FE6">
        <w:rPr>
          <w:rFonts w:ascii="Times New Roman" w:cs="Times New Roman" w:eastAsia="Times New Roman" w:hAnsi="Times New Roman"/>
        </w:rPr>
        <w:t>Para as empresas que optarem de participar através de filial, deverá também ser apresentada certidão negativa para com o cartório/comarca onde se encontra instalada a filial.</w:t>
      </w:r>
    </w:p>
    <w:p w14:paraId="6B850C9D" w14:textId="5864B900" w:rsidP="00047FE6" w:rsidR="00047FE6" w:rsidRDefault="00047FE6">
      <w:pPr>
        <w:pStyle w:val="PargrafodaLista"/>
        <w:numPr>
          <w:ilvl w:val="0"/>
          <w:numId w:val="150"/>
        </w:numPr>
        <w:jc w:val="both"/>
        <w:rPr>
          <w:rFonts w:ascii="Times New Roman" w:cs="Times New Roman" w:eastAsia="Times New Roman" w:hAnsi="Times New Roman"/>
        </w:rPr>
      </w:pPr>
      <w:r w:rsidRPr="00047FE6">
        <w:rPr>
          <w:rFonts w:ascii="Times New Roman" w:cs="Times New Roman" w:eastAsia="Times New Roman" w:hAnsi="Times New Roman"/>
        </w:rPr>
        <w:t>Na falta de validade expressa na Certidão Negativa, ter-se-ão como válidos pelo prazo de 60 (sessenta) dias de sua emissão.</w:t>
      </w:r>
    </w:p>
    <w:p w14:paraId="0A0207CC" w14:textId="77777777" w:rsidP="00047FE6" w:rsidR="00047FE6" w:rsidRDefault="00047FE6" w:rsidRPr="00047FE6">
      <w:pPr>
        <w:pStyle w:val="PargrafodaLista"/>
        <w:numPr>
          <w:ilvl w:val="0"/>
          <w:numId w:val="149"/>
        </w:numPr>
        <w:rPr>
          <w:rFonts w:ascii="Times New Roman" w:cs="Times New Roman" w:eastAsia="Times New Roman" w:hAnsi="Times New Roman"/>
        </w:rPr>
      </w:pPr>
      <w:r w:rsidRPr="00047FE6">
        <w:rPr>
          <w:rFonts w:ascii="Times New Roman" w:cs="Times New Roman" w:eastAsia="Times New Roman" w:hAnsi="Times New Roman"/>
        </w:rPr>
        <w:t xml:space="preserve">Os documentos exigidos para habilitação poderão ser apresentados em original, por qualquer processo de cópia autenticada, publicação em </w:t>
      </w:r>
      <w:r w:rsidRPr="00047FE6">
        <w:rPr>
          <w:rFonts w:ascii="Times New Roman" w:cs="Times New Roman" w:eastAsia="Times New Roman" w:hAnsi="Times New Roman"/>
        </w:rPr>
        <w:lastRenderedPageBreak/>
        <w:t>órgão da imprensa oficial ou ainda em cópia simples, a ser autenticada pelo Agente de Contratação/Equipe de Apoio, mediante conferência com os originais, não sendo aceito qualquer documento em papel termo sensível (Fac-símile). As cópias deverão ser apresentadas perfeitamente legíveis.</w:t>
      </w:r>
    </w:p>
    <w:p w14:paraId="092A527D" w14:textId="77777777" w:rsidP="00047FE6" w:rsidR="00047FE6" w:rsidRDefault="00047FE6" w:rsidRPr="00047FE6">
      <w:pPr>
        <w:pStyle w:val="PargrafodaLista"/>
        <w:numPr>
          <w:ilvl w:val="0"/>
          <w:numId w:val="149"/>
        </w:numPr>
        <w:rPr>
          <w:rFonts w:ascii="Times New Roman" w:cs="Times New Roman" w:eastAsia="Times New Roman" w:hAnsi="Times New Roman"/>
        </w:rPr>
      </w:pPr>
      <w:r w:rsidRPr="00047FE6">
        <w:rPr>
          <w:rFonts w:ascii="Times New Roman" w:cs="Times New Roman" w:eastAsia="Times New Roman" w:hAnsi="Times New Roman"/>
        </w:rPr>
        <w:t>O Agente de Contratação reserva-se o direito de solicitar das licitantes, em qualquer tempo, no curso da licitação, quaisquer esclarecimentos sobre documentos já entregues, fixando-lhes prazo para atendimento.</w:t>
      </w:r>
    </w:p>
    <w:p w14:paraId="2607EE1E" w14:textId="419FAE13" w:rsidP="00047FE6" w:rsidR="00047FE6" w:rsidRDefault="00047FE6">
      <w:pPr>
        <w:pStyle w:val="PargrafodaLista"/>
        <w:numPr>
          <w:ilvl w:val="0"/>
          <w:numId w:val="149"/>
        </w:numPr>
        <w:jc w:val="both"/>
        <w:rPr>
          <w:rFonts w:ascii="Times New Roman" w:cs="Times New Roman" w:eastAsia="Times New Roman" w:hAnsi="Times New Roman"/>
        </w:rPr>
      </w:pPr>
      <w:r w:rsidRPr="00047FE6">
        <w:rPr>
          <w:rFonts w:ascii="Times New Roman" w:cs="Times New Roman" w:eastAsia="Times New Roman" w:hAnsi="Times New Roman"/>
        </w:rPr>
        <w:t>A falta de quaisquer dos documentos exigidos no Edital implicará inabilitação da licitante, sendo vedada, sob qualquer pretexto, a concessão de prazo para complementação da documentação exigida para a habilitação.</w:t>
      </w:r>
    </w:p>
    <w:p w14:paraId="7FD6B5ED" w14:textId="79F232E0" w:rsidP="00047FE6" w:rsidR="00047FE6" w:rsidRDefault="00047FE6">
      <w:pPr>
        <w:pStyle w:val="PargrafodaLista"/>
        <w:numPr>
          <w:ilvl w:val="0"/>
          <w:numId w:val="149"/>
        </w:numPr>
        <w:jc w:val="both"/>
        <w:rPr>
          <w:rFonts w:ascii="Times New Roman" w:cs="Times New Roman" w:eastAsia="Times New Roman" w:hAnsi="Times New Roman"/>
        </w:rPr>
      </w:pPr>
      <w:r w:rsidRPr="00047FE6">
        <w:rPr>
          <w:rFonts w:ascii="Times New Roman" w:cs="Times New Roman" w:eastAsia="Times New Roman" w:hAnsi="Times New Roman"/>
        </w:rPr>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FBD86C4" w14:textId="26AB7499" w:rsidP="00047FE6" w:rsidR="00047FE6" w:rsidRDefault="00047FE6">
      <w:pPr>
        <w:pStyle w:val="PargrafodaLista"/>
        <w:numPr>
          <w:ilvl w:val="0"/>
          <w:numId w:val="149"/>
        </w:numPr>
        <w:jc w:val="both"/>
        <w:rPr>
          <w:rFonts w:ascii="Times New Roman" w:cs="Times New Roman" w:eastAsia="Times New Roman" w:hAnsi="Times New Roman"/>
        </w:rPr>
      </w:pPr>
      <w:r w:rsidRPr="00047FE6">
        <w:rPr>
          <w:rFonts w:ascii="Times New Roman" w:cs="Times New Roman" w:eastAsia="Times New Roman" w:hAnsi="Times New Roman"/>
        </w:rPr>
        <w:t>Os documentos de habilitação deverão estar em plena vigência e, na hipótese de inexistência de prazo de validade expresso no documento, deverão ter sido emitidos há menos de 60 (sessenta) dias da data estabelecida para o recebimento das propostas.</w:t>
      </w:r>
    </w:p>
    <w:p w14:paraId="42B7AD9D" w14:textId="7F7F009B" w:rsidP="00047FE6" w:rsidR="00047FE6" w:rsidRDefault="00047FE6">
      <w:pPr>
        <w:pStyle w:val="PargrafodaLista"/>
        <w:numPr>
          <w:ilvl w:val="0"/>
          <w:numId w:val="149"/>
        </w:numPr>
        <w:jc w:val="both"/>
        <w:rPr>
          <w:rFonts w:ascii="Times New Roman" w:cs="Times New Roman" w:eastAsia="Times New Roman" w:hAnsi="Times New Roman"/>
        </w:rPr>
      </w:pPr>
      <w:r w:rsidRPr="00047FE6">
        <w:rPr>
          <w:rFonts w:ascii="Times New Roman" w:cs="Times New Roman" w:eastAsia="Times New Roman" w:hAnsi="Times New Roman"/>
        </w:rPr>
        <w:t>Em se tratando de microempresa ou empresa de pequeno porte, 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6D572FD2" w14:textId="2F1CE690" w:rsidP="00047FE6" w:rsidR="00047FE6" w:rsidRDefault="00047FE6" w:rsidRPr="00047FE6">
      <w:pPr>
        <w:pStyle w:val="PargrafodaLista"/>
        <w:numPr>
          <w:ilvl w:val="0"/>
          <w:numId w:val="149"/>
        </w:numPr>
        <w:jc w:val="both"/>
        <w:rPr>
          <w:rFonts w:ascii="Times New Roman" w:cs="Times New Roman" w:eastAsia="Times New Roman" w:hAnsi="Times New Roman"/>
        </w:rPr>
      </w:pPr>
      <w:r w:rsidRPr="00047FE6">
        <w:rPr>
          <w:rFonts w:ascii="Times New Roman" w:cs="Times New Roman" w:eastAsia="Times New Roman" w:hAnsi="Times New Roman"/>
        </w:rPr>
        <w:t>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w:t>
      </w:r>
    </w:p>
    <w:p w14:paraId="6336B06C" w14:textId="77777777" w:rsidP="00047FE6" w:rsidR="00047FE6" w:rsidRDefault="00047FE6" w:rsidRPr="00047FE6">
      <w:pPr>
        <w:pStyle w:val="PargrafodaLista"/>
        <w:ind w:left="1440"/>
        <w:jc w:val="both"/>
        <w:rPr>
          <w:rFonts w:ascii="Times New Roman" w:cs="Times New Roman" w:eastAsia="Times New Roman" w:hAnsi="Times New Roman"/>
        </w:rPr>
      </w:pPr>
    </w:p>
    <w:p w14:paraId="445D29B1" w14:textId="77777777" w:rsidP="00DF2F93" w:rsidR="00DF2F93" w:rsidRDefault="00DF2F93">
      <w:pPr>
        <w:jc w:val="both"/>
        <w:rPr>
          <w:rFonts w:ascii="Arial" w:cs="Arial" w:eastAsia="Times New Roman" w:hAnsi="Arial"/>
        </w:rPr>
      </w:pPr>
    </w:p>
    <w:p w14:paraId="5ABCD6C0" w14:textId="77777777" w:rsidP="00DF2F93" w:rsidR="00DF2F93" w:rsidRDefault="00DF2F93">
      <w:pPr>
        <w:jc w:val="both"/>
        <w:rPr>
          <w:rFonts w:ascii="Arial" w:cs="Arial" w:eastAsia="Times New Roman" w:hAnsi="Arial"/>
        </w:rPr>
      </w:pPr>
    </w:p>
    <w:p w14:paraId="7BB35DC7" w14:textId="77777777" w:rsidP="00DF2F93" w:rsidR="00DF2F93" w:rsidRDefault="00DF2F93">
      <w:pPr>
        <w:jc w:val="both"/>
        <w:rPr>
          <w:rFonts w:ascii="Arial" w:cs="Arial" w:eastAsia="Times New Roman" w:hAnsi="Arial"/>
        </w:rPr>
      </w:pPr>
    </w:p>
    <w:p w14:paraId="7B43C4C5" w14:textId="77777777" w:rsidP="00DF2F93" w:rsidR="00DF2F93" w:rsidRDefault="00DF2F93">
      <w:pPr>
        <w:jc w:val="both"/>
        <w:rPr>
          <w:rFonts w:ascii="Arial" w:cs="Arial" w:eastAsia="Times New Roman" w:hAnsi="Arial"/>
        </w:rPr>
      </w:pPr>
    </w:p>
    <w:p w14:paraId="5415489E" w14:textId="77777777" w:rsidP="00DF2F93" w:rsidR="00047FE6" w:rsidRDefault="00047FE6">
      <w:pPr>
        <w:jc w:val="both"/>
        <w:rPr>
          <w:rFonts w:ascii="Arial" w:cs="Arial" w:eastAsia="Times New Roman" w:hAnsi="Arial"/>
        </w:rPr>
      </w:pPr>
    </w:p>
    <w:p w14:paraId="587E8F18" w14:textId="77777777" w:rsidP="00DF2F93" w:rsidR="00047FE6" w:rsidRDefault="00047FE6">
      <w:pPr>
        <w:jc w:val="both"/>
        <w:rPr>
          <w:rFonts w:ascii="Arial" w:cs="Arial" w:eastAsia="Times New Roman" w:hAnsi="Arial"/>
        </w:rPr>
      </w:pPr>
    </w:p>
    <w:p w14:paraId="6AF1DA0E" w14:textId="19AA1F3A" w:rsidP="00902483" w:rsidR="00902483" w:rsidRDefault="00902483">
      <w:pPr>
        <w:jc w:val="both"/>
        <w:rPr>
          <w:rFonts w:ascii="Times New Roman" w:cs="Times New Roman" w:eastAsia="Times New Roman" w:hAnsi="Times New Roman"/>
        </w:rPr>
      </w:pPr>
    </w:p>
    <w:p w14:paraId="03BAE36B" w14:textId="77777777" w:rsidP="00902483" w:rsidR="00047FE6" w:rsidRDefault="00047FE6">
      <w:pPr>
        <w:jc w:val="both"/>
        <w:rPr>
          <w:rFonts w:ascii="Times New Roman" w:cs="Times New Roman" w:eastAsia="Times New Roman" w:hAnsi="Times New Roman"/>
        </w:rPr>
      </w:pPr>
    </w:p>
    <w:p w14:paraId="7B08230C" w14:textId="77777777" w:rsidP="00902483" w:rsidR="00047FE6" w:rsidRDefault="00047FE6">
      <w:pPr>
        <w:jc w:val="both"/>
        <w:rPr>
          <w:rFonts w:ascii="Times New Roman" w:cs="Times New Roman" w:eastAsia="Times New Roman" w:hAnsi="Times New Roman"/>
        </w:rPr>
      </w:pPr>
    </w:p>
    <w:p w14:paraId="1B2FD49C" w14:textId="77777777" w:rsidP="00A2465D" w:rsidR="00A2465D" w:rsidRDefault="00A2465D" w:rsidRPr="00A2465D">
      <w:pPr>
        <w:jc w:val="center"/>
        <w:rPr>
          <w:rFonts w:ascii="Times New Roman" w:cs="Times New Roman" w:eastAsia="Times New Roman" w:hAnsi="Times New Roman"/>
          <w:b/>
          <w:bCs/>
        </w:rPr>
      </w:pPr>
      <w:r w:rsidRPr="00A2465D">
        <w:rPr>
          <w:rFonts w:ascii="Times New Roman" w:cs="Times New Roman" w:eastAsia="Times New Roman" w:hAnsi="Times New Roman"/>
          <w:b/>
          <w:bCs/>
        </w:rPr>
        <w:t>ANEXO III</w:t>
      </w:r>
    </w:p>
    <w:p w14:paraId="14FC30F4" w14:textId="32376823" w:rsidP="00A2465D" w:rsidR="00A2465D" w:rsidRDefault="00A2465D" w:rsidRPr="00A2465D">
      <w:pPr>
        <w:jc w:val="center"/>
        <w:rPr>
          <w:rFonts w:ascii="Times New Roman" w:cs="Times New Roman" w:eastAsia="Times New Roman" w:hAnsi="Times New Roman"/>
          <w:b/>
          <w:bCs/>
        </w:rPr>
      </w:pPr>
      <w:r w:rsidRPr="00A2465D">
        <w:rPr>
          <w:rFonts w:ascii="Times New Roman" w:cs="Times New Roman" w:eastAsia="Times New Roman" w:hAnsi="Times New Roman"/>
          <w:b/>
          <w:bCs/>
        </w:rPr>
        <w:t>PREGÃO, NA FORMA ELETRÔNICA Nº ___/202</w:t>
      </w:r>
    </w:p>
    <w:p w14:paraId="29EEB0AC" w14:textId="77777777" w:rsidP="00A2465D" w:rsidR="00A2465D" w:rsidRDefault="00A2465D" w:rsidRPr="00A2465D">
      <w:pPr>
        <w:jc w:val="center"/>
        <w:rPr>
          <w:rFonts w:ascii="Times New Roman" w:cs="Times New Roman" w:eastAsia="Times New Roman" w:hAnsi="Times New Roman"/>
          <w:b/>
          <w:bCs/>
        </w:rPr>
      </w:pPr>
      <w:r w:rsidRPr="00A2465D">
        <w:rPr>
          <w:rFonts w:ascii="Times New Roman" w:cs="Times New Roman" w:eastAsia="Times New Roman" w:hAnsi="Times New Roman"/>
          <w:b/>
          <w:bCs/>
        </w:rPr>
        <w:t>MODELO DE PROPOSTA COMERCIAL FINAL (licitante vencedor)</w:t>
      </w:r>
    </w:p>
    <w:p w14:paraId="44FC7A85" w14:textId="77777777" w:rsidP="00A2465D" w:rsidR="00A2465D" w:rsidRDefault="00A2465D" w:rsidRPr="00A2465D">
      <w:pPr>
        <w:jc w:val="both"/>
        <w:rPr>
          <w:rFonts w:ascii="Times New Roman" w:cs="Times New Roman" w:eastAsia="Times New Roman" w:hAnsi="Times New Roman"/>
        </w:rPr>
      </w:pPr>
      <w:r w:rsidRPr="00A2465D">
        <w:rPr>
          <w:rFonts w:ascii="Times New Roman" w:cs="Times New Roman" w:eastAsia="Times New Roman" w:hAnsi="Times New Roman"/>
        </w:rPr>
        <w:t>Apresentamos nossa proposta para prestação dos serviços objeto da presente licitação Pregão, na Forma Eletrônica nº _____/2025 acatando todas as estipulações consignadas no respectivo Edital e seus anexos.</w:t>
      </w:r>
    </w:p>
    <w:p w14:paraId="24F51776" w14:textId="77777777" w:rsidP="00A2465D" w:rsidR="00A2465D" w:rsidRDefault="00A2465D" w:rsidRPr="00A2465D">
      <w:pPr>
        <w:jc w:val="both"/>
        <w:rPr>
          <w:rFonts w:ascii="Times New Roman" w:cs="Times New Roman" w:eastAsia="Times New Roman" w:hAnsi="Times New Roman"/>
          <w:b/>
          <w:bCs/>
        </w:rPr>
      </w:pPr>
      <w:r w:rsidRPr="00A2465D">
        <w:rPr>
          <w:rFonts w:ascii="Times New Roman" w:cs="Times New Roman" w:eastAsia="Times New Roman" w:hAnsi="Times New Roman"/>
          <w:b/>
          <w:bCs/>
        </w:rPr>
        <w:t>IDENTIFICAÇÃO DO CONCORRENTE:</w:t>
      </w:r>
    </w:p>
    <w:p w14:paraId="6991C6DB" w14:textId="12A2C79B" w:rsidP="00A2465D" w:rsidR="00A2465D" w:rsidRDefault="00A2465D" w:rsidRPr="00A2465D">
      <w:pPr>
        <w:jc w:val="both"/>
        <w:rPr>
          <w:rFonts w:ascii="Times New Roman" w:cs="Times New Roman" w:eastAsia="Times New Roman" w:hAnsi="Times New Roman"/>
        </w:rPr>
      </w:pPr>
      <w:r w:rsidRPr="00A2465D">
        <w:rPr>
          <w:rFonts w:ascii="Times New Roman" w:cs="Times New Roman" w:eastAsia="Times New Roman" w:hAnsi="Times New Roman"/>
        </w:rPr>
        <w:t>NOME DA EMPRESA:</w:t>
      </w:r>
      <w:r w:rsidRPr="00A2465D">
        <w:rPr>
          <w:rFonts w:ascii="Times New Roman" w:cs="Times New Roman" w:eastAsia="Times New Roman" w:hAnsi="Times New Roman"/>
        </w:rPr>
        <w:tab/>
      </w:r>
      <w:r w:rsidRPr="00A2465D">
        <w:rPr>
          <w:rFonts w:ascii="Times New Roman" w:cs="Times New Roman" w:eastAsia="Times New Roman" w:hAnsi="Times New Roman"/>
        </w:rPr>
        <w:tab/>
      </w:r>
      <w:r w:rsidRPr="00A2465D">
        <w:rPr>
          <w:rFonts w:ascii="Times New Roman" w:cs="Times New Roman" w:eastAsia="Times New Roman" w:hAnsi="Times New Roman"/>
        </w:rPr>
        <w:tab/>
      </w:r>
      <w:r w:rsidRPr="00A2465D">
        <w:rPr>
          <w:rFonts w:ascii="Times New Roman" w:cs="Times New Roman" w:eastAsia="Times New Roman" w:hAnsi="Times New Roman"/>
        </w:rPr>
        <w:tab/>
        <w:t>CNPJ e INSCRIÇÃO ESTADUAL:</w:t>
      </w:r>
    </w:p>
    <w:p w14:paraId="1886BA38" w14:textId="09D04454" w:rsidP="00A2465D" w:rsidR="00A2465D" w:rsidRDefault="00A2465D" w:rsidRPr="00A2465D">
      <w:pPr>
        <w:jc w:val="both"/>
        <w:rPr>
          <w:rFonts w:ascii="Times New Roman" w:cs="Times New Roman" w:eastAsia="Times New Roman" w:hAnsi="Times New Roman"/>
        </w:rPr>
      </w:pPr>
      <w:r w:rsidRPr="00A2465D">
        <w:rPr>
          <w:rFonts w:ascii="Times New Roman" w:cs="Times New Roman" w:eastAsia="Times New Roman" w:hAnsi="Times New Roman"/>
        </w:rPr>
        <w:t>REPRESENTANTE e CARGO:</w:t>
      </w:r>
      <w:r w:rsidRPr="00A2465D">
        <w:rPr>
          <w:rFonts w:ascii="Times New Roman" w:cs="Times New Roman" w:eastAsia="Times New Roman" w:hAnsi="Times New Roman"/>
        </w:rPr>
        <w:tab/>
      </w:r>
      <w:r w:rsidRPr="00A2465D">
        <w:rPr>
          <w:rFonts w:ascii="Times New Roman" w:cs="Times New Roman" w:eastAsia="Times New Roman" w:hAnsi="Times New Roman"/>
        </w:rPr>
        <w:tab/>
      </w:r>
      <w:r w:rsidRPr="00A2465D">
        <w:rPr>
          <w:rFonts w:ascii="Times New Roman" w:cs="Times New Roman" w:eastAsia="Times New Roman" w:hAnsi="Times New Roman"/>
        </w:rPr>
        <w:tab/>
        <w:t xml:space="preserve">CARTEIRA DE IDENTIDADE e CPF: </w:t>
      </w:r>
    </w:p>
    <w:p w14:paraId="03A2B716" w14:textId="15D9F4C7" w:rsidP="00A2465D" w:rsidR="00A2465D" w:rsidRDefault="00A2465D" w:rsidRPr="00A2465D">
      <w:pPr>
        <w:jc w:val="both"/>
        <w:rPr>
          <w:rFonts w:ascii="Times New Roman" w:cs="Times New Roman" w:eastAsia="Times New Roman" w:hAnsi="Times New Roman"/>
        </w:rPr>
      </w:pPr>
      <w:r w:rsidRPr="00A2465D">
        <w:rPr>
          <w:rFonts w:ascii="Times New Roman" w:cs="Times New Roman" w:eastAsia="Times New Roman" w:hAnsi="Times New Roman"/>
        </w:rPr>
        <w:t>ENDEREÇO e TELEFONE:</w:t>
      </w:r>
      <w:r w:rsidRPr="00A2465D">
        <w:rPr>
          <w:rFonts w:ascii="Times New Roman" w:cs="Times New Roman" w:eastAsia="Times New Roman" w:hAnsi="Times New Roman"/>
        </w:rPr>
        <w:tab/>
      </w:r>
      <w:r w:rsidRPr="00A2465D">
        <w:rPr>
          <w:rFonts w:ascii="Times New Roman" w:cs="Times New Roman" w:eastAsia="Times New Roman" w:hAnsi="Times New Roman"/>
        </w:rPr>
        <w:tab/>
      </w:r>
      <w:r w:rsidRPr="00A2465D">
        <w:rPr>
          <w:rFonts w:ascii="Times New Roman" w:cs="Times New Roman" w:eastAsia="Times New Roman" w:hAnsi="Times New Roman"/>
        </w:rPr>
        <w:tab/>
        <w:t>AGÊNCIA e Nº DA CONTA BANCÁRIA</w:t>
      </w:r>
    </w:p>
    <w:p w14:paraId="14567813" w14:textId="77777777" w:rsidP="00A2465D" w:rsidR="00A2465D" w:rsidRDefault="00A2465D" w:rsidRPr="00A2465D">
      <w:pPr>
        <w:jc w:val="both"/>
        <w:rPr>
          <w:rFonts w:ascii="Times New Roman" w:cs="Times New Roman" w:eastAsia="Times New Roman" w:hAnsi="Times New Roman"/>
          <w:b/>
          <w:bCs/>
        </w:rPr>
      </w:pPr>
      <w:r w:rsidRPr="00A2465D">
        <w:rPr>
          <w:rFonts w:ascii="Times New Roman" w:cs="Times New Roman" w:eastAsia="Times New Roman" w:hAnsi="Times New Roman"/>
          <w:b/>
          <w:bCs/>
        </w:rPr>
        <w:t>PREÇO (READEQUADO AO LANCE VENCEDOR)</w:t>
      </w:r>
    </w:p>
    <w:p w14:paraId="54492367" w14:textId="77777777" w:rsidP="00A2465D" w:rsidR="00A2465D" w:rsidRDefault="00A2465D" w:rsidRPr="00A2465D">
      <w:pPr>
        <w:jc w:val="both"/>
        <w:rPr>
          <w:rFonts w:ascii="Times New Roman" w:cs="Times New Roman" w:eastAsia="Times New Roman" w:hAnsi="Times New Roman"/>
        </w:rPr>
      </w:pPr>
      <w:r w:rsidRPr="00A2465D">
        <w:rPr>
          <w:rFonts w:ascii="Times New Roman" w:cs="Times New Roman" w:eastAsia="Times New Roman" w:hAnsi="Times New Roman"/>
        </w:rPr>
        <w:t>Deverá ser cotado, preço unitário e total por item, de acordo com o Anexo 01 do Edital.</w:t>
      </w:r>
    </w:p>
    <w:p w14:paraId="14E01098" w14:textId="77777777" w:rsidP="00A2465D" w:rsidR="00A2465D" w:rsidRDefault="00A2465D" w:rsidRPr="00A2465D">
      <w:pPr>
        <w:jc w:val="both"/>
        <w:rPr>
          <w:rFonts w:ascii="Times New Roman" w:cs="Times New Roman" w:eastAsia="Times New Roman" w:hAnsi="Times New Roman"/>
        </w:rPr>
      </w:pPr>
      <w:r w:rsidRPr="00A2465D">
        <w:rPr>
          <w:rFonts w:ascii="Times New Roman" w:cs="Times New Roman" w:eastAsia="Times New Roman" w:hAnsi="Times New Roman"/>
          <w:b/>
          <w:bCs/>
        </w:rPr>
        <w:t>PROPOSTA:</w:t>
      </w:r>
      <w:r w:rsidRPr="00A2465D">
        <w:rPr>
          <w:rFonts w:ascii="Times New Roman" w:cs="Times New Roman" w:eastAsia="Times New Roman" w:hAnsi="Times New Roman"/>
        </w:rPr>
        <w:t xml:space="preserve"> R$ (Por extenso)</w:t>
      </w:r>
    </w:p>
    <w:p w14:paraId="72E95974" w14:textId="3C8D189F" w:rsidP="00A2465D" w:rsidR="00A2465D" w:rsidRDefault="00A2465D" w:rsidRPr="00A2465D">
      <w:pPr>
        <w:jc w:val="both"/>
        <w:rPr>
          <w:rFonts w:ascii="Times New Roman" w:cs="Times New Roman" w:eastAsia="Times New Roman" w:hAnsi="Times New Roman"/>
          <w:b/>
          <w:bCs/>
        </w:rPr>
      </w:pPr>
      <w:r w:rsidRPr="00A2465D">
        <w:rPr>
          <w:rFonts w:ascii="Times New Roman" w:cs="Times New Roman" w:eastAsia="Times New Roman" w:hAnsi="Times New Roman"/>
          <w:b/>
          <w:bCs/>
        </w:rPr>
        <w:t>CONDIÇÕES GERAIS</w:t>
      </w:r>
    </w:p>
    <w:p w14:paraId="7D19A6DB" w14:textId="77777777" w:rsidP="00A2465D" w:rsidR="00A2465D" w:rsidRDefault="00A2465D" w:rsidRPr="00A2465D">
      <w:pPr>
        <w:jc w:val="both"/>
        <w:rPr>
          <w:rFonts w:ascii="Times New Roman" w:cs="Times New Roman" w:eastAsia="Times New Roman" w:hAnsi="Times New Roman"/>
        </w:rPr>
      </w:pPr>
      <w:r w:rsidRPr="00A2465D">
        <w:rPr>
          <w:rFonts w:ascii="Times New Roman" w:cs="Times New Roman" w:eastAsia="Times New Roman" w:hAnsi="Times New Roman"/>
        </w:rPr>
        <w:t>A proponente declara conhecer os termos do instrumento convocatório que rege a presente licitação.</w:t>
      </w:r>
    </w:p>
    <w:p w14:paraId="5C23192A" w14:textId="77777777" w:rsidP="00A2465D" w:rsidR="00A2465D" w:rsidRDefault="00A2465D" w:rsidRPr="00A2465D">
      <w:pPr>
        <w:jc w:val="both"/>
        <w:rPr>
          <w:rFonts w:ascii="Times New Roman" w:cs="Times New Roman" w:eastAsia="Times New Roman" w:hAnsi="Times New Roman"/>
          <w:b/>
          <w:bCs/>
        </w:rPr>
      </w:pPr>
      <w:r w:rsidRPr="00A2465D">
        <w:rPr>
          <w:rFonts w:ascii="Times New Roman" w:cs="Times New Roman" w:eastAsia="Times New Roman" w:hAnsi="Times New Roman"/>
          <w:b/>
          <w:bCs/>
        </w:rPr>
        <w:t>PRAZO DE GARANTIA</w:t>
      </w:r>
    </w:p>
    <w:p w14:paraId="498958F8" w14:textId="2DDE04FA" w:rsidP="00A2465D" w:rsidR="00A2465D" w:rsidRDefault="00A2465D" w:rsidRPr="00A2465D">
      <w:pPr>
        <w:jc w:val="both"/>
        <w:rPr>
          <w:rFonts w:ascii="Times New Roman" w:cs="Times New Roman" w:eastAsia="Times New Roman" w:hAnsi="Times New Roman"/>
        </w:rPr>
      </w:pPr>
      <w:r>
        <w:rPr>
          <w:rFonts w:ascii="Times New Roman" w:cs="Times New Roman" w:eastAsia="Times New Roman" w:hAnsi="Times New Roman"/>
        </w:rPr>
        <w:t>Conforme Termode Referência</w:t>
      </w:r>
      <w:r w:rsidRPr="00A2465D">
        <w:rPr>
          <w:rFonts w:ascii="Times New Roman" w:cs="Times New Roman" w:eastAsia="Times New Roman" w:hAnsi="Times New Roman"/>
        </w:rPr>
        <w:t>.</w:t>
      </w:r>
    </w:p>
    <w:p w14:paraId="3526ED79" w14:textId="77777777" w:rsidP="00A2465D" w:rsidR="00A2465D" w:rsidRDefault="00A2465D" w:rsidRPr="00A2465D">
      <w:pPr>
        <w:jc w:val="both"/>
        <w:rPr>
          <w:rFonts w:ascii="Times New Roman" w:cs="Times New Roman" w:eastAsia="Times New Roman" w:hAnsi="Times New Roman"/>
          <w:b/>
          <w:bCs/>
        </w:rPr>
      </w:pPr>
      <w:r w:rsidRPr="00A2465D">
        <w:rPr>
          <w:rFonts w:ascii="Times New Roman" w:cs="Times New Roman" w:eastAsia="Times New Roman" w:hAnsi="Times New Roman"/>
          <w:b/>
          <w:bCs/>
        </w:rPr>
        <w:t>LOCAL E PRAZO DE ENTREGA</w:t>
      </w:r>
    </w:p>
    <w:p w14:paraId="31710A75" w14:textId="77777777" w:rsidP="00A2465D" w:rsidR="00A2465D" w:rsidRDefault="00A2465D" w:rsidRPr="00A2465D">
      <w:pPr>
        <w:jc w:val="both"/>
        <w:rPr>
          <w:rFonts w:ascii="Times New Roman" w:cs="Times New Roman" w:eastAsia="Times New Roman" w:hAnsi="Times New Roman"/>
        </w:rPr>
      </w:pPr>
      <w:r w:rsidRPr="00A2465D">
        <w:rPr>
          <w:rFonts w:ascii="Times New Roman" w:cs="Times New Roman" w:eastAsia="Times New Roman" w:hAnsi="Times New Roman"/>
        </w:rPr>
        <w:lastRenderedPageBreak/>
        <w:t>Será especificada na AF.</w:t>
      </w:r>
    </w:p>
    <w:p w14:paraId="7A3BD120" w14:textId="3871FD59" w:rsidP="00A2465D" w:rsidR="00A2465D" w:rsidRDefault="00A2465D">
      <w:pPr>
        <w:jc w:val="both"/>
        <w:rPr>
          <w:rFonts w:ascii="Times New Roman" w:cs="Times New Roman" w:eastAsia="Times New Roman" w:hAnsi="Times New Roman"/>
        </w:rPr>
      </w:pPr>
      <w:r w:rsidRPr="00A2465D">
        <w:rPr>
          <w:rFonts w:ascii="Times New Roman" w:cs="Times New Roman" w:eastAsia="Times New Roman" w:hAnsi="Times New Roman"/>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467E371A" w14:textId="77777777" w:rsidP="00A2465D" w:rsidR="00A2465D" w:rsidRDefault="00A2465D" w:rsidRPr="00A2465D">
      <w:pPr>
        <w:jc w:val="both"/>
        <w:rPr>
          <w:rFonts w:ascii="Times New Roman" w:cs="Times New Roman" w:eastAsia="Times New Roman" w:hAnsi="Times New Roman"/>
          <w:b/>
          <w:bCs/>
        </w:rPr>
      </w:pPr>
      <w:r w:rsidRPr="00A2465D">
        <w:rPr>
          <w:rFonts w:ascii="Times New Roman" w:cs="Times New Roman" w:eastAsia="Times New Roman" w:hAnsi="Times New Roman"/>
          <w:b/>
          <w:bCs/>
        </w:rPr>
        <w:t>VALIDADE DA PROPOSTA COMERCIAL</w:t>
      </w:r>
    </w:p>
    <w:p w14:paraId="7314C4B2" w14:textId="77777777" w:rsidP="00A2465D" w:rsidR="00A2465D" w:rsidRDefault="00A2465D" w:rsidRPr="00A2465D">
      <w:pPr>
        <w:jc w:val="both"/>
        <w:rPr>
          <w:rFonts w:ascii="Times New Roman" w:cs="Times New Roman" w:eastAsia="Times New Roman" w:hAnsi="Times New Roman"/>
        </w:rPr>
      </w:pPr>
      <w:r w:rsidRPr="00A2465D">
        <w:rPr>
          <w:rFonts w:ascii="Times New Roman" w:cs="Times New Roman" w:eastAsia="Times New Roman" w:hAnsi="Times New Roman"/>
        </w:rPr>
        <w:t>De no mínimo, 60 (sessenta) dias contados a partir da data da sessão pública do Pregão.</w:t>
      </w:r>
    </w:p>
    <w:p w14:paraId="7ECAE236" w14:textId="77777777" w:rsidP="00A2465D" w:rsidR="00A2465D" w:rsidRDefault="00A2465D" w:rsidRPr="00A2465D">
      <w:pPr>
        <w:jc w:val="both"/>
        <w:rPr>
          <w:rFonts w:ascii="Times New Roman" w:cs="Times New Roman" w:eastAsia="Times New Roman" w:hAnsi="Times New Roman"/>
          <w:b/>
          <w:bCs/>
        </w:rPr>
      </w:pPr>
      <w:r w:rsidRPr="00A2465D">
        <w:rPr>
          <w:rFonts w:ascii="Times New Roman" w:cs="Times New Roman" w:eastAsia="Times New Roman" w:hAnsi="Times New Roman"/>
          <w:b/>
          <w:bCs/>
        </w:rPr>
        <w:t>LOCAL E DATA</w:t>
      </w:r>
    </w:p>
    <w:p w14:paraId="48553411" w14:textId="77777777" w:rsidP="00A2465D" w:rsidR="00A2465D" w:rsidRDefault="00A2465D" w:rsidRPr="00A2465D">
      <w:pPr>
        <w:jc w:val="both"/>
        <w:rPr>
          <w:rFonts w:ascii="Times New Roman" w:cs="Times New Roman" w:eastAsia="Times New Roman" w:hAnsi="Times New Roman"/>
          <w:b/>
          <w:bCs/>
        </w:rPr>
      </w:pPr>
      <w:r w:rsidRPr="00A2465D">
        <w:rPr>
          <w:rFonts w:ascii="Times New Roman" w:cs="Times New Roman" w:eastAsia="Times New Roman" w:hAnsi="Times New Roman"/>
          <w:b/>
          <w:bCs/>
        </w:rPr>
        <w:t>NOME E ASSINATURA DO REPRESENTANTE DA EMPRESA</w:t>
      </w:r>
    </w:p>
    <w:p w14:paraId="2634A3D4" w14:textId="07BB5329" w:rsidP="00A2465D" w:rsidR="00A2465D" w:rsidRDefault="00A2465D">
      <w:pPr>
        <w:jc w:val="both"/>
        <w:rPr>
          <w:rFonts w:ascii="Times New Roman" w:cs="Times New Roman" w:eastAsia="Times New Roman" w:hAnsi="Times New Roman"/>
          <w:b/>
          <w:bCs/>
        </w:rPr>
      </w:pPr>
      <w:r w:rsidRPr="00A2465D">
        <w:rPr>
          <w:rFonts w:ascii="Times New Roman" w:cs="Times New Roman" w:eastAsia="Times New Roman" w:hAnsi="Times New Roman"/>
          <w:b/>
          <w:bCs/>
        </w:rPr>
        <w:t>OBS: A INTERPOSIÇÃO DE RECURSO SUSPENDE O PRAZO DE VALIDADE DA PROPOSTA ATÉ DECISÃO.</w:t>
      </w:r>
    </w:p>
    <w:p w14:paraId="3FFD825D" w14:textId="77777777" w:rsidP="00A2465D" w:rsidR="00A2465D" w:rsidRDefault="00A2465D">
      <w:pPr>
        <w:jc w:val="both"/>
        <w:rPr>
          <w:rFonts w:ascii="Times New Roman" w:cs="Times New Roman" w:eastAsia="Times New Roman" w:hAnsi="Times New Roman"/>
          <w:b/>
          <w:bCs/>
        </w:rPr>
      </w:pPr>
    </w:p>
    <w:p w14:paraId="54AC2C6C" w14:textId="77777777" w:rsidP="00A2465D" w:rsidR="00A2465D" w:rsidRDefault="00A2465D">
      <w:pPr>
        <w:jc w:val="both"/>
        <w:rPr>
          <w:rFonts w:ascii="Times New Roman" w:cs="Times New Roman" w:eastAsia="Times New Roman" w:hAnsi="Times New Roman"/>
          <w:b/>
          <w:bCs/>
        </w:rPr>
      </w:pPr>
    </w:p>
    <w:p w14:paraId="31F260AD" w14:textId="77777777" w:rsidP="00A2465D" w:rsidR="00A2465D" w:rsidRDefault="00A2465D">
      <w:pPr>
        <w:jc w:val="both"/>
        <w:rPr>
          <w:rFonts w:ascii="Times New Roman" w:cs="Times New Roman" w:eastAsia="Times New Roman" w:hAnsi="Times New Roman"/>
          <w:b/>
          <w:bCs/>
        </w:rPr>
      </w:pPr>
    </w:p>
    <w:p w14:paraId="7FC916E2" w14:textId="77777777" w:rsidP="00A2465D" w:rsidR="00A2465D" w:rsidRDefault="00A2465D">
      <w:pPr>
        <w:jc w:val="both"/>
        <w:rPr>
          <w:rFonts w:ascii="Times New Roman" w:cs="Times New Roman" w:eastAsia="Times New Roman" w:hAnsi="Times New Roman"/>
          <w:b/>
          <w:bCs/>
        </w:rPr>
      </w:pPr>
    </w:p>
    <w:p w14:paraId="2610989E" w14:textId="77777777" w:rsidP="00A2465D" w:rsidR="00A2465D" w:rsidRDefault="00A2465D">
      <w:pPr>
        <w:jc w:val="both"/>
        <w:rPr>
          <w:rFonts w:ascii="Times New Roman" w:cs="Times New Roman" w:eastAsia="Times New Roman" w:hAnsi="Times New Roman"/>
          <w:b/>
          <w:bCs/>
        </w:rPr>
      </w:pPr>
    </w:p>
    <w:p w14:paraId="6AD5E4AC" w14:textId="77777777" w:rsidP="00A2465D" w:rsidR="00A2465D" w:rsidRDefault="00A2465D">
      <w:pPr>
        <w:jc w:val="both"/>
        <w:rPr>
          <w:rFonts w:ascii="Times New Roman" w:cs="Times New Roman" w:eastAsia="Times New Roman" w:hAnsi="Times New Roman"/>
          <w:b/>
          <w:bCs/>
        </w:rPr>
      </w:pPr>
    </w:p>
    <w:p w14:paraId="1D786B35" w14:textId="77777777" w:rsidP="00A2465D" w:rsidR="00A2465D" w:rsidRDefault="00A2465D">
      <w:pPr>
        <w:jc w:val="both"/>
        <w:rPr>
          <w:rFonts w:ascii="Times New Roman" w:cs="Times New Roman" w:eastAsia="Times New Roman" w:hAnsi="Times New Roman"/>
          <w:b/>
          <w:bCs/>
        </w:rPr>
      </w:pPr>
    </w:p>
    <w:p w14:paraId="623506F9" w14:textId="77777777" w:rsidP="00A2465D" w:rsidR="00A2465D" w:rsidRDefault="00A2465D">
      <w:pPr>
        <w:jc w:val="both"/>
        <w:rPr>
          <w:rFonts w:ascii="Times New Roman" w:cs="Times New Roman" w:eastAsia="Times New Roman" w:hAnsi="Times New Roman"/>
          <w:b/>
          <w:bCs/>
        </w:rPr>
      </w:pPr>
    </w:p>
    <w:p w14:paraId="2D5A6238" w14:textId="77777777" w:rsidP="00A2465D" w:rsidR="00A2465D" w:rsidRDefault="00A2465D">
      <w:pPr>
        <w:jc w:val="both"/>
        <w:rPr>
          <w:rFonts w:ascii="Times New Roman" w:cs="Times New Roman" w:eastAsia="Times New Roman" w:hAnsi="Times New Roman"/>
          <w:b/>
          <w:bCs/>
        </w:rPr>
      </w:pPr>
    </w:p>
    <w:p w14:paraId="08CFA89C" w14:textId="77777777" w:rsidP="00A2465D" w:rsidR="00A2465D" w:rsidRDefault="00A2465D">
      <w:pPr>
        <w:jc w:val="both"/>
        <w:rPr>
          <w:rFonts w:ascii="Times New Roman" w:cs="Times New Roman" w:eastAsia="Times New Roman" w:hAnsi="Times New Roman"/>
          <w:b/>
          <w:bCs/>
        </w:rPr>
      </w:pPr>
    </w:p>
    <w:p w14:paraId="649A6B14" w14:textId="77777777" w:rsidP="00A2465D" w:rsidR="00A2465D" w:rsidRDefault="00A2465D">
      <w:pPr>
        <w:jc w:val="both"/>
        <w:rPr>
          <w:rFonts w:ascii="Times New Roman" w:cs="Times New Roman" w:eastAsia="Times New Roman" w:hAnsi="Times New Roman"/>
          <w:b/>
          <w:bCs/>
        </w:rPr>
      </w:pPr>
    </w:p>
    <w:p w14:paraId="1F341F3D" w14:textId="77777777" w:rsidP="00A2465D" w:rsidR="00A2465D" w:rsidRDefault="00A2465D">
      <w:pPr>
        <w:jc w:val="both"/>
        <w:rPr>
          <w:rFonts w:ascii="Times New Roman" w:cs="Times New Roman" w:eastAsia="Times New Roman" w:hAnsi="Times New Roman"/>
          <w:b/>
          <w:bCs/>
        </w:rPr>
      </w:pPr>
    </w:p>
    <w:p w14:paraId="4EBECF01" w14:textId="77777777" w:rsidP="00A2465D" w:rsidR="00A2465D" w:rsidRDefault="00A2465D">
      <w:pPr>
        <w:jc w:val="both"/>
        <w:rPr>
          <w:rFonts w:ascii="Times New Roman" w:cs="Times New Roman" w:eastAsia="Times New Roman" w:hAnsi="Times New Roman"/>
          <w:b/>
          <w:bCs/>
        </w:rPr>
      </w:pPr>
    </w:p>
    <w:p w14:paraId="7F8B2DE8" w14:textId="77777777" w:rsidP="00A2465D" w:rsidR="00A2465D" w:rsidRDefault="00A2465D">
      <w:pPr>
        <w:jc w:val="both"/>
        <w:rPr>
          <w:rFonts w:ascii="Times New Roman" w:cs="Times New Roman" w:eastAsia="Times New Roman" w:hAnsi="Times New Roman"/>
          <w:b/>
          <w:bCs/>
        </w:rPr>
      </w:pPr>
    </w:p>
    <w:p w14:paraId="07A9CB79" w14:textId="77777777" w:rsidP="00A2465D" w:rsidR="00A2465D" w:rsidRDefault="00A2465D">
      <w:pPr>
        <w:jc w:val="both"/>
        <w:rPr>
          <w:rFonts w:ascii="Times New Roman" w:cs="Times New Roman" w:eastAsia="Times New Roman" w:hAnsi="Times New Roman"/>
          <w:b/>
          <w:bCs/>
        </w:rPr>
      </w:pPr>
    </w:p>
    <w:p w14:paraId="5E070D85" w14:textId="77777777" w:rsidP="00A2465D" w:rsidR="00A2465D" w:rsidRDefault="00A2465D">
      <w:pPr>
        <w:jc w:val="both"/>
        <w:rPr>
          <w:rFonts w:ascii="Times New Roman" w:cs="Times New Roman" w:eastAsia="Times New Roman" w:hAnsi="Times New Roman"/>
          <w:b/>
          <w:bCs/>
        </w:rPr>
      </w:pPr>
    </w:p>
    <w:p w14:paraId="10743A32" w14:textId="77777777" w:rsidP="00A2465D" w:rsidR="00A2465D" w:rsidRDefault="00A2465D">
      <w:pPr>
        <w:jc w:val="both"/>
        <w:rPr>
          <w:rFonts w:ascii="Times New Roman" w:cs="Times New Roman" w:eastAsia="Times New Roman" w:hAnsi="Times New Roman"/>
          <w:b/>
          <w:bCs/>
        </w:rPr>
      </w:pPr>
    </w:p>
    <w:p w14:paraId="71F70F2F" w14:textId="77777777" w:rsidP="00A2465D" w:rsidR="00A2465D" w:rsidRDefault="00A2465D">
      <w:pPr>
        <w:jc w:val="both"/>
        <w:rPr>
          <w:rFonts w:ascii="Times New Roman" w:cs="Times New Roman" w:eastAsia="Times New Roman" w:hAnsi="Times New Roman"/>
          <w:b/>
          <w:bCs/>
        </w:rPr>
      </w:pPr>
    </w:p>
    <w:p w14:paraId="7DDB526E" w14:textId="77777777" w:rsidP="00A2465D" w:rsidR="00A2465D" w:rsidRDefault="00A2465D">
      <w:pPr>
        <w:jc w:val="both"/>
        <w:rPr>
          <w:rFonts w:ascii="Times New Roman" w:cs="Times New Roman" w:eastAsia="Times New Roman" w:hAnsi="Times New Roman"/>
          <w:b/>
          <w:bCs/>
        </w:rPr>
      </w:pPr>
    </w:p>
    <w:p w14:paraId="3E593D51" w14:textId="77777777" w:rsidP="00A2465D" w:rsidR="00A2465D" w:rsidRDefault="00A2465D">
      <w:pPr>
        <w:jc w:val="both"/>
        <w:rPr>
          <w:rFonts w:ascii="Times New Roman" w:cs="Times New Roman" w:eastAsia="Times New Roman" w:hAnsi="Times New Roman"/>
          <w:b/>
          <w:bCs/>
        </w:rPr>
      </w:pPr>
    </w:p>
    <w:p w14:paraId="7EF0119C" w14:textId="77777777" w:rsidP="00A2465D" w:rsidR="00A2465D" w:rsidRDefault="00A2465D">
      <w:pPr>
        <w:jc w:val="both"/>
        <w:rPr>
          <w:rFonts w:ascii="Times New Roman" w:cs="Times New Roman" w:eastAsia="Times New Roman" w:hAnsi="Times New Roman"/>
          <w:b/>
          <w:bCs/>
        </w:rPr>
      </w:pPr>
    </w:p>
    <w:p w14:paraId="715CA25B" w14:textId="77777777" w:rsidP="00A2465D" w:rsidR="00A2465D" w:rsidRDefault="00A2465D">
      <w:pPr>
        <w:jc w:val="both"/>
        <w:rPr>
          <w:rFonts w:ascii="Times New Roman" w:cs="Times New Roman" w:eastAsia="Times New Roman" w:hAnsi="Times New Roman"/>
          <w:b/>
          <w:bCs/>
        </w:rPr>
      </w:pPr>
    </w:p>
    <w:p w14:paraId="26ADDA2B" w14:textId="77777777" w:rsidP="00A2465D" w:rsidR="00A2465D" w:rsidRDefault="00A2465D">
      <w:pPr>
        <w:jc w:val="both"/>
        <w:rPr>
          <w:rFonts w:ascii="Times New Roman" w:cs="Times New Roman" w:eastAsia="Times New Roman" w:hAnsi="Times New Roman"/>
          <w:b/>
          <w:bCs/>
        </w:rPr>
      </w:pPr>
    </w:p>
    <w:p w14:paraId="2DB29B49" w14:textId="77777777" w:rsidP="00A2465D" w:rsidR="00A2465D" w:rsidRDefault="00A2465D" w:rsidRPr="00A2465D">
      <w:pPr>
        <w:jc w:val="center"/>
        <w:rPr>
          <w:rFonts w:ascii="Times New Roman" w:cs="Times New Roman" w:eastAsia="Times New Roman" w:hAnsi="Times New Roman"/>
          <w:b/>
          <w:bCs/>
        </w:rPr>
      </w:pPr>
      <w:r w:rsidRPr="00A2465D">
        <w:rPr>
          <w:rFonts w:ascii="Times New Roman" w:cs="Times New Roman" w:eastAsia="Times New Roman" w:hAnsi="Times New Roman"/>
          <w:b/>
          <w:bCs/>
        </w:rPr>
        <w:t>ANEXO IV</w:t>
      </w:r>
    </w:p>
    <w:p w14:paraId="37FBF9E4" w14:textId="77777777" w:rsidP="00A2465D" w:rsidR="00A2465D" w:rsidRDefault="00A2465D" w:rsidRPr="00A2465D">
      <w:pPr>
        <w:jc w:val="center"/>
        <w:rPr>
          <w:rFonts w:ascii="Times New Roman" w:cs="Times New Roman" w:eastAsia="Times New Roman" w:hAnsi="Times New Roman"/>
          <w:b/>
          <w:bCs/>
        </w:rPr>
      </w:pPr>
      <w:r w:rsidRPr="00A2465D">
        <w:rPr>
          <w:rFonts w:ascii="Times New Roman" w:cs="Times New Roman" w:eastAsia="Times New Roman" w:hAnsi="Times New Roman"/>
          <w:b/>
          <w:bCs/>
        </w:rPr>
        <w:t>TERMO DE ADESÃO AO SISTEMA DE PREGÃO ELETRÔNICO DA</w:t>
      </w:r>
    </w:p>
    <w:p w14:paraId="42F5955B" w14:textId="58AE6669" w:rsidP="00A2465D" w:rsidR="00A2465D" w:rsidRDefault="00A2465D">
      <w:pPr>
        <w:jc w:val="center"/>
        <w:rPr>
          <w:rFonts w:ascii="Times New Roman" w:cs="Times New Roman" w:eastAsia="Times New Roman" w:hAnsi="Times New Roman"/>
          <w:b/>
          <w:bCs/>
        </w:rPr>
      </w:pPr>
      <w:r w:rsidRPr="00A2465D">
        <w:rPr>
          <w:rFonts w:ascii="Times New Roman" w:cs="Times New Roman" w:eastAsia="Times New Roman" w:hAnsi="Times New Roman"/>
          <w:b/>
          <w:bCs/>
        </w:rPr>
        <w:t xml:space="preserve"> BNC -  BOLSA NACIONAL DE COMPRAS</w:t>
      </w:r>
    </w:p>
    <w:tbl>
      <w:tblPr>
        <w:tblW w:type="dxa" w:w="10073"/>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firstColumn="0" w:firstRow="0" w:lastColumn="0" w:lastRow="0" w:noHBand="0" w:noVBand="0" w:val="0000"/>
      </w:tblPr>
      <w:tblGrid>
        <w:gridCol w:w="968"/>
        <w:gridCol w:w="50"/>
        <w:gridCol w:w="477"/>
        <w:gridCol w:w="297"/>
        <w:gridCol w:w="49"/>
        <w:gridCol w:w="58"/>
        <w:gridCol w:w="364"/>
        <w:gridCol w:w="100"/>
        <w:gridCol w:w="3227"/>
        <w:gridCol w:w="796"/>
        <w:gridCol w:w="84"/>
        <w:gridCol w:w="349"/>
        <w:gridCol w:w="836"/>
        <w:gridCol w:w="2418"/>
      </w:tblGrid>
      <w:tr w14:paraId="5ED9FC42" w14:textId="77777777" w:rsidR="00A2465D" w:rsidTr="00215923">
        <w:trPr>
          <w:trHeight w:val="345"/>
          <w:jc w:val="center"/>
        </w:trPr>
        <w:tc>
          <w:tcPr>
            <w:tcW w:type="dxa" w:w="10073"/>
            <w:gridSpan w:val="14"/>
            <w:vAlign w:val="center"/>
          </w:tcPr>
          <w:p w14:paraId="043420C6" w14:textId="77777777" w:rsidP="00215923" w:rsidR="00A2465D" w:rsidRDefault="00A2465D">
            <w:pPr>
              <w:rPr>
                <w:rFonts w:ascii="Arial" w:cs="Arial" w:eastAsia="Arial" w:hAnsi="Arial"/>
                <w:b/>
                <w:highlight w:val="yellow"/>
              </w:rPr>
            </w:pPr>
            <w:r>
              <w:rPr>
                <w:rFonts w:ascii="Arial" w:cs="Arial" w:eastAsia="Arial" w:hAnsi="Arial"/>
                <w:b/>
              </w:rPr>
              <w:t>Natureza do Licitante (Pessoa Física ou Jurídica)</w:t>
            </w:r>
          </w:p>
        </w:tc>
      </w:tr>
      <w:tr w14:paraId="582B5030" w14:textId="77777777" w:rsidR="00A2465D" w:rsidTr="00215923">
        <w:trPr>
          <w:trHeight w:val="345"/>
          <w:jc w:val="center"/>
        </w:trPr>
        <w:tc>
          <w:tcPr>
            <w:tcW w:type="dxa" w:w="1841"/>
            <w:gridSpan w:val="5"/>
            <w:tcBorders>
              <w:right w:val="nil"/>
            </w:tcBorders>
            <w:vAlign w:val="center"/>
          </w:tcPr>
          <w:p w14:paraId="6BAF4FE2" w14:textId="77777777" w:rsidP="00215923" w:rsidR="00A2465D" w:rsidRDefault="00A2465D">
            <w:pPr>
              <w:jc w:val="both"/>
              <w:rPr>
                <w:rFonts w:ascii="Arial" w:cs="Arial" w:eastAsia="Arial" w:hAnsi="Arial"/>
              </w:rPr>
            </w:pPr>
            <w:r>
              <w:rPr>
                <w:rFonts w:ascii="Arial" w:cs="Arial" w:eastAsia="Arial" w:hAnsi="Arial"/>
              </w:rPr>
              <w:t>Razão Social:</w:t>
            </w:r>
          </w:p>
        </w:tc>
        <w:tc>
          <w:tcPr>
            <w:tcW w:type="dxa" w:w="8232"/>
            <w:gridSpan w:val="9"/>
            <w:tcBorders>
              <w:left w:val="nil"/>
            </w:tcBorders>
            <w:vAlign w:val="center"/>
          </w:tcPr>
          <w:p w14:paraId="3F987E1F" w14:textId="77777777" w:rsidP="00215923" w:rsidR="00A2465D" w:rsidRDefault="00A2465D">
            <w:pPr>
              <w:jc w:val="both"/>
              <w:rPr>
                <w:rFonts w:ascii="Arial" w:cs="Arial" w:eastAsia="Arial" w:hAnsi="Arial"/>
              </w:rPr>
            </w:pPr>
          </w:p>
        </w:tc>
      </w:tr>
      <w:tr w14:paraId="718E431D" w14:textId="77777777" w:rsidR="00A2465D" w:rsidTr="00215923">
        <w:trPr>
          <w:trHeight w:val="345"/>
          <w:jc w:val="center"/>
        </w:trPr>
        <w:tc>
          <w:tcPr>
            <w:tcW w:type="dxa" w:w="2363"/>
            <w:gridSpan w:val="8"/>
            <w:tcBorders>
              <w:right w:val="nil"/>
            </w:tcBorders>
            <w:vAlign w:val="center"/>
          </w:tcPr>
          <w:p w14:paraId="10B034FB" w14:textId="77777777" w:rsidP="00215923" w:rsidR="00A2465D" w:rsidRDefault="00A2465D">
            <w:pPr>
              <w:jc w:val="both"/>
              <w:rPr>
                <w:rFonts w:ascii="Arial" w:cs="Arial" w:eastAsia="Arial" w:hAnsi="Arial"/>
              </w:rPr>
            </w:pPr>
            <w:r>
              <w:rPr>
                <w:rFonts w:ascii="Arial" w:cs="Arial" w:eastAsia="Arial" w:hAnsi="Arial"/>
              </w:rPr>
              <w:t>Ramo de Atividade:</w:t>
            </w:r>
          </w:p>
        </w:tc>
        <w:tc>
          <w:tcPr>
            <w:tcW w:type="dxa" w:w="7710"/>
            <w:gridSpan w:val="6"/>
            <w:tcBorders>
              <w:left w:val="nil"/>
            </w:tcBorders>
            <w:vAlign w:val="center"/>
          </w:tcPr>
          <w:p w14:paraId="52ED381B" w14:textId="77777777" w:rsidP="00215923" w:rsidR="00A2465D" w:rsidRDefault="00A2465D">
            <w:pPr>
              <w:jc w:val="both"/>
              <w:rPr>
                <w:rFonts w:ascii="Arial" w:cs="Arial" w:eastAsia="Arial" w:hAnsi="Arial"/>
              </w:rPr>
            </w:pPr>
          </w:p>
        </w:tc>
      </w:tr>
      <w:tr w14:paraId="36B5DE97" w14:textId="77777777" w:rsidR="00A2465D" w:rsidTr="00215923">
        <w:trPr>
          <w:trHeight w:val="345"/>
          <w:jc w:val="center"/>
        </w:trPr>
        <w:tc>
          <w:tcPr>
            <w:tcW w:type="dxa" w:w="1495"/>
            <w:gridSpan w:val="3"/>
            <w:tcBorders>
              <w:right w:val="nil"/>
            </w:tcBorders>
            <w:vAlign w:val="center"/>
          </w:tcPr>
          <w:p w14:paraId="79B1B188" w14:textId="77777777" w:rsidP="00215923" w:rsidR="00A2465D" w:rsidRDefault="00A2465D">
            <w:pPr>
              <w:jc w:val="both"/>
              <w:rPr>
                <w:rFonts w:ascii="Arial" w:cs="Arial" w:eastAsia="Arial" w:hAnsi="Arial"/>
              </w:rPr>
            </w:pPr>
            <w:r>
              <w:rPr>
                <w:rFonts w:ascii="Arial" w:cs="Arial" w:eastAsia="Arial" w:hAnsi="Arial"/>
              </w:rPr>
              <w:t>Endereço:</w:t>
            </w:r>
          </w:p>
        </w:tc>
        <w:tc>
          <w:tcPr>
            <w:tcW w:type="dxa" w:w="8578"/>
            <w:gridSpan w:val="11"/>
            <w:tcBorders>
              <w:left w:val="nil"/>
            </w:tcBorders>
            <w:vAlign w:val="center"/>
          </w:tcPr>
          <w:p w14:paraId="30F4B44E" w14:textId="77777777" w:rsidP="00215923" w:rsidR="00A2465D" w:rsidRDefault="00A2465D">
            <w:pPr>
              <w:jc w:val="both"/>
              <w:rPr>
                <w:rFonts w:ascii="Arial" w:cs="Arial" w:eastAsia="Arial" w:hAnsi="Arial"/>
              </w:rPr>
            </w:pPr>
          </w:p>
        </w:tc>
      </w:tr>
      <w:tr w14:paraId="09788E05" w14:textId="77777777" w:rsidR="00A2465D" w:rsidTr="00215923">
        <w:trPr>
          <w:trHeight w:val="345"/>
          <w:jc w:val="center"/>
        </w:trPr>
        <w:tc>
          <w:tcPr>
            <w:tcW w:type="dxa" w:w="1792"/>
            <w:gridSpan w:val="4"/>
            <w:tcBorders>
              <w:right w:val="nil"/>
            </w:tcBorders>
            <w:vAlign w:val="center"/>
          </w:tcPr>
          <w:p w14:paraId="7A2920EB" w14:textId="77777777" w:rsidP="00215923" w:rsidR="00A2465D" w:rsidRDefault="00A2465D">
            <w:pPr>
              <w:jc w:val="both"/>
              <w:rPr>
                <w:rFonts w:ascii="Arial" w:cs="Arial" w:eastAsia="Arial" w:hAnsi="Arial"/>
              </w:rPr>
            </w:pPr>
            <w:r>
              <w:rPr>
                <w:rFonts w:ascii="Arial" w:cs="Arial" w:eastAsia="Arial" w:hAnsi="Arial"/>
              </w:rPr>
              <w:t xml:space="preserve">Complemento: </w:t>
            </w:r>
          </w:p>
        </w:tc>
        <w:tc>
          <w:tcPr>
            <w:tcW w:type="dxa" w:w="3798"/>
            <w:gridSpan w:val="5"/>
            <w:tcBorders>
              <w:left w:val="nil"/>
            </w:tcBorders>
            <w:vAlign w:val="center"/>
          </w:tcPr>
          <w:p w14:paraId="16E0BDF3" w14:textId="77777777" w:rsidP="00215923" w:rsidR="00A2465D" w:rsidRDefault="00A2465D">
            <w:pPr>
              <w:jc w:val="both"/>
              <w:rPr>
                <w:rFonts w:ascii="Arial" w:cs="Arial" w:eastAsia="Arial" w:hAnsi="Arial"/>
              </w:rPr>
            </w:pPr>
          </w:p>
        </w:tc>
        <w:tc>
          <w:tcPr>
            <w:tcW w:type="dxa" w:w="880"/>
            <w:gridSpan w:val="2"/>
            <w:tcBorders>
              <w:right w:val="nil"/>
            </w:tcBorders>
            <w:vAlign w:val="center"/>
          </w:tcPr>
          <w:p w14:paraId="46E3E061" w14:textId="77777777" w:rsidP="00215923" w:rsidR="00A2465D" w:rsidRDefault="00A2465D">
            <w:pPr>
              <w:jc w:val="both"/>
              <w:rPr>
                <w:rFonts w:ascii="Arial" w:cs="Arial" w:eastAsia="Arial" w:hAnsi="Arial"/>
              </w:rPr>
            </w:pPr>
            <w:r>
              <w:rPr>
                <w:rFonts w:ascii="Arial" w:cs="Arial" w:eastAsia="Arial" w:hAnsi="Arial"/>
              </w:rPr>
              <w:t>Bairro:</w:t>
            </w:r>
            <w:r>
              <w:rPr>
                <w:rFonts w:ascii="Arial" w:cs="Arial" w:eastAsia="Arial" w:hAnsi="Arial"/>
                <w:b/>
                <w:color w:val="000000"/>
              </w:rPr>
              <w:t xml:space="preserve"> </w:t>
            </w:r>
          </w:p>
        </w:tc>
        <w:tc>
          <w:tcPr>
            <w:tcW w:type="dxa" w:w="3603"/>
            <w:gridSpan w:val="3"/>
            <w:tcBorders>
              <w:left w:val="nil"/>
            </w:tcBorders>
            <w:vAlign w:val="center"/>
          </w:tcPr>
          <w:p w14:paraId="2F23BF8F" w14:textId="77777777" w:rsidP="00215923" w:rsidR="00A2465D" w:rsidRDefault="00A2465D">
            <w:pPr>
              <w:jc w:val="both"/>
              <w:rPr>
                <w:rFonts w:ascii="Arial" w:cs="Arial" w:eastAsia="Arial" w:hAnsi="Arial"/>
              </w:rPr>
            </w:pPr>
          </w:p>
        </w:tc>
      </w:tr>
      <w:tr w14:paraId="73AC77D4" w14:textId="77777777" w:rsidR="00A2465D" w:rsidTr="00215923">
        <w:trPr>
          <w:trHeight w:val="345"/>
          <w:jc w:val="center"/>
        </w:trPr>
        <w:tc>
          <w:tcPr>
            <w:tcW w:type="dxa" w:w="968"/>
            <w:tcBorders>
              <w:right w:val="nil"/>
            </w:tcBorders>
            <w:vAlign w:val="center"/>
          </w:tcPr>
          <w:p w14:paraId="70ED0AB7" w14:textId="77777777" w:rsidP="00215923" w:rsidR="00A2465D" w:rsidRDefault="00A2465D">
            <w:pPr>
              <w:jc w:val="both"/>
              <w:rPr>
                <w:rFonts w:ascii="Arial" w:cs="Arial" w:eastAsia="Arial" w:hAnsi="Arial"/>
              </w:rPr>
            </w:pPr>
            <w:r>
              <w:rPr>
                <w:rFonts w:ascii="Arial" w:cs="Arial" w:eastAsia="Arial" w:hAnsi="Arial"/>
              </w:rPr>
              <w:t xml:space="preserve">Cidade: </w:t>
            </w:r>
          </w:p>
        </w:tc>
        <w:tc>
          <w:tcPr>
            <w:tcW w:type="dxa" w:w="4622"/>
            <w:gridSpan w:val="8"/>
            <w:tcBorders>
              <w:left w:val="nil"/>
              <w:bottom w:color="000000" w:space="0" w:sz="4" w:val="single"/>
            </w:tcBorders>
            <w:vAlign w:val="center"/>
          </w:tcPr>
          <w:p w14:paraId="50C0F176" w14:textId="77777777" w:rsidP="00215923" w:rsidR="00A2465D" w:rsidRDefault="00A2465D">
            <w:pPr>
              <w:jc w:val="both"/>
              <w:rPr>
                <w:rFonts w:ascii="Arial" w:cs="Arial" w:eastAsia="Arial" w:hAnsi="Arial"/>
              </w:rPr>
            </w:pPr>
          </w:p>
        </w:tc>
        <w:tc>
          <w:tcPr>
            <w:tcW w:type="dxa" w:w="880"/>
            <w:gridSpan w:val="2"/>
            <w:tcBorders>
              <w:right w:val="nil"/>
            </w:tcBorders>
            <w:vAlign w:val="center"/>
          </w:tcPr>
          <w:p w14:paraId="14FC13C3" w14:textId="77777777" w:rsidP="00215923" w:rsidR="00A2465D" w:rsidRDefault="00A2465D">
            <w:pPr>
              <w:jc w:val="both"/>
              <w:rPr>
                <w:rFonts w:ascii="Arial" w:cs="Arial" w:eastAsia="Arial" w:hAnsi="Arial"/>
              </w:rPr>
            </w:pPr>
            <w:r>
              <w:rPr>
                <w:rFonts w:ascii="Arial" w:cs="Arial" w:eastAsia="Arial" w:hAnsi="Arial"/>
              </w:rPr>
              <w:t xml:space="preserve">UF: </w:t>
            </w:r>
          </w:p>
        </w:tc>
        <w:tc>
          <w:tcPr>
            <w:tcW w:type="dxa" w:w="3603"/>
            <w:gridSpan w:val="3"/>
            <w:tcBorders>
              <w:left w:val="nil"/>
            </w:tcBorders>
            <w:vAlign w:val="center"/>
          </w:tcPr>
          <w:p w14:paraId="258ED5CA" w14:textId="77777777" w:rsidP="00215923" w:rsidR="00A2465D" w:rsidRDefault="00A2465D">
            <w:pPr>
              <w:jc w:val="both"/>
              <w:rPr>
                <w:rFonts w:ascii="Arial" w:cs="Arial" w:eastAsia="Arial" w:hAnsi="Arial"/>
              </w:rPr>
            </w:pPr>
          </w:p>
        </w:tc>
      </w:tr>
      <w:tr w14:paraId="1BD1E0A9" w14:textId="77777777" w:rsidR="00A2465D" w:rsidTr="00215923">
        <w:trPr>
          <w:trHeight w:val="345"/>
          <w:jc w:val="center"/>
        </w:trPr>
        <w:tc>
          <w:tcPr>
            <w:tcW w:type="dxa" w:w="968"/>
            <w:tcBorders>
              <w:right w:val="nil"/>
            </w:tcBorders>
            <w:vAlign w:val="center"/>
          </w:tcPr>
          <w:p w14:paraId="3A7DEADD" w14:textId="77777777" w:rsidP="00215923" w:rsidR="00A2465D" w:rsidRDefault="00A2465D">
            <w:pPr>
              <w:jc w:val="both"/>
              <w:rPr>
                <w:rFonts w:ascii="Arial" w:cs="Arial" w:eastAsia="Arial" w:hAnsi="Arial"/>
              </w:rPr>
            </w:pPr>
            <w:r>
              <w:rPr>
                <w:rFonts w:ascii="Arial" w:cs="Arial" w:eastAsia="Arial" w:hAnsi="Arial"/>
              </w:rPr>
              <w:t xml:space="preserve">CEP: </w:t>
            </w:r>
          </w:p>
        </w:tc>
        <w:tc>
          <w:tcPr>
            <w:tcW w:type="dxa" w:w="4622"/>
            <w:gridSpan w:val="8"/>
            <w:tcBorders>
              <w:left w:val="nil"/>
            </w:tcBorders>
            <w:vAlign w:val="center"/>
          </w:tcPr>
          <w:p w14:paraId="0BA7FB07" w14:textId="77777777" w:rsidP="00215923" w:rsidR="00A2465D" w:rsidRDefault="00A2465D">
            <w:pPr>
              <w:jc w:val="both"/>
              <w:rPr>
                <w:rFonts w:ascii="Arial" w:cs="Arial" w:eastAsia="Arial" w:hAnsi="Arial"/>
              </w:rPr>
            </w:pPr>
          </w:p>
        </w:tc>
        <w:tc>
          <w:tcPr>
            <w:tcW w:type="dxa" w:w="880"/>
            <w:gridSpan w:val="2"/>
            <w:tcBorders>
              <w:right w:val="nil"/>
            </w:tcBorders>
            <w:vAlign w:val="center"/>
          </w:tcPr>
          <w:p w14:paraId="4655EDBF" w14:textId="77777777" w:rsidP="00215923" w:rsidR="00A2465D" w:rsidRDefault="00A2465D">
            <w:pPr>
              <w:jc w:val="both"/>
              <w:rPr>
                <w:rFonts w:ascii="Arial" w:cs="Arial" w:eastAsia="Arial" w:hAnsi="Arial"/>
              </w:rPr>
            </w:pPr>
            <w:r>
              <w:rPr>
                <w:rFonts w:ascii="Arial" w:cs="Arial" w:eastAsia="Arial" w:hAnsi="Arial"/>
              </w:rPr>
              <w:t>CNPJ:</w:t>
            </w:r>
          </w:p>
        </w:tc>
        <w:tc>
          <w:tcPr>
            <w:tcW w:type="dxa" w:w="3603"/>
            <w:gridSpan w:val="3"/>
            <w:tcBorders>
              <w:left w:val="nil"/>
            </w:tcBorders>
            <w:vAlign w:val="center"/>
          </w:tcPr>
          <w:p w14:paraId="698E86AF" w14:textId="77777777" w:rsidP="00215923" w:rsidR="00A2465D" w:rsidRDefault="00A2465D">
            <w:pPr>
              <w:jc w:val="both"/>
              <w:rPr>
                <w:rFonts w:ascii="Arial" w:cs="Arial" w:eastAsia="Arial" w:hAnsi="Arial"/>
              </w:rPr>
            </w:pPr>
          </w:p>
        </w:tc>
      </w:tr>
      <w:tr w14:paraId="7734D81F" w14:textId="77777777" w:rsidR="00A2465D" w:rsidTr="00215923">
        <w:trPr>
          <w:trHeight w:val="345"/>
          <w:jc w:val="center"/>
        </w:trPr>
        <w:tc>
          <w:tcPr>
            <w:tcW w:type="dxa" w:w="2263"/>
            <w:gridSpan w:val="7"/>
            <w:tcBorders>
              <w:right w:val="nil"/>
            </w:tcBorders>
            <w:vAlign w:val="center"/>
          </w:tcPr>
          <w:p w14:paraId="5DA47B40" w14:textId="77777777" w:rsidP="00215923" w:rsidR="00A2465D" w:rsidRDefault="00A2465D">
            <w:pPr>
              <w:jc w:val="both"/>
              <w:rPr>
                <w:rFonts w:ascii="Arial" w:cs="Arial" w:eastAsia="Arial" w:hAnsi="Arial"/>
              </w:rPr>
            </w:pPr>
            <w:r>
              <w:rPr>
                <w:rFonts w:ascii="Arial" w:cs="Arial" w:eastAsia="Arial" w:hAnsi="Arial"/>
              </w:rPr>
              <w:t>Telefone Comercial:</w:t>
            </w:r>
          </w:p>
        </w:tc>
        <w:tc>
          <w:tcPr>
            <w:tcW w:type="dxa" w:w="3327"/>
            <w:gridSpan w:val="2"/>
            <w:tcBorders>
              <w:left w:val="nil"/>
            </w:tcBorders>
            <w:vAlign w:val="center"/>
          </w:tcPr>
          <w:p w14:paraId="0A192783" w14:textId="77777777" w:rsidP="00215923" w:rsidR="00A2465D" w:rsidRDefault="00A2465D">
            <w:pPr>
              <w:jc w:val="both"/>
              <w:rPr>
                <w:rFonts w:ascii="Arial" w:cs="Arial" w:eastAsia="Arial" w:hAnsi="Arial"/>
              </w:rPr>
            </w:pPr>
          </w:p>
        </w:tc>
        <w:tc>
          <w:tcPr>
            <w:tcW w:type="dxa" w:w="2065"/>
            <w:gridSpan w:val="4"/>
            <w:tcBorders>
              <w:right w:val="nil"/>
            </w:tcBorders>
            <w:vAlign w:val="center"/>
          </w:tcPr>
          <w:p w14:paraId="020D773A" w14:textId="77777777" w:rsidP="00215923" w:rsidR="00A2465D" w:rsidRDefault="00A2465D">
            <w:pPr>
              <w:jc w:val="both"/>
              <w:rPr>
                <w:rFonts w:ascii="Arial" w:cs="Arial" w:eastAsia="Arial" w:hAnsi="Arial"/>
              </w:rPr>
            </w:pPr>
            <w:r>
              <w:rPr>
                <w:rFonts w:ascii="Arial" w:cs="Arial" w:eastAsia="Arial" w:hAnsi="Arial"/>
              </w:rPr>
              <w:t>Inscrição Estadual:</w:t>
            </w:r>
          </w:p>
        </w:tc>
        <w:tc>
          <w:tcPr>
            <w:tcW w:type="dxa" w:w="2418"/>
            <w:tcBorders>
              <w:left w:val="nil"/>
            </w:tcBorders>
            <w:vAlign w:val="center"/>
          </w:tcPr>
          <w:p w14:paraId="59A3AD1B" w14:textId="77777777" w:rsidP="00215923" w:rsidR="00A2465D" w:rsidRDefault="00A2465D">
            <w:pPr>
              <w:jc w:val="both"/>
              <w:rPr>
                <w:rFonts w:ascii="Arial" w:cs="Arial" w:eastAsia="Arial" w:hAnsi="Arial"/>
              </w:rPr>
            </w:pPr>
          </w:p>
        </w:tc>
      </w:tr>
      <w:tr w14:paraId="4E05CF5C" w14:textId="77777777" w:rsidR="00A2465D" w:rsidTr="00215923">
        <w:trPr>
          <w:trHeight w:val="345"/>
          <w:jc w:val="center"/>
        </w:trPr>
        <w:tc>
          <w:tcPr>
            <w:tcW w:type="dxa" w:w="2263"/>
            <w:gridSpan w:val="7"/>
            <w:tcBorders>
              <w:right w:val="nil"/>
            </w:tcBorders>
            <w:vAlign w:val="center"/>
          </w:tcPr>
          <w:p w14:paraId="41542302" w14:textId="77777777" w:rsidP="00215923" w:rsidR="00A2465D" w:rsidRDefault="00A2465D">
            <w:pPr>
              <w:jc w:val="both"/>
              <w:rPr>
                <w:rFonts w:ascii="Arial" w:cs="Arial" w:eastAsia="Arial" w:hAnsi="Arial"/>
              </w:rPr>
            </w:pPr>
            <w:r>
              <w:rPr>
                <w:rFonts w:ascii="Arial" w:cs="Arial" w:eastAsia="Arial" w:hAnsi="Arial"/>
              </w:rPr>
              <w:t>Representante Legal:</w:t>
            </w:r>
          </w:p>
        </w:tc>
        <w:tc>
          <w:tcPr>
            <w:tcW w:type="dxa" w:w="3327"/>
            <w:gridSpan w:val="2"/>
            <w:tcBorders>
              <w:left w:val="nil"/>
            </w:tcBorders>
            <w:vAlign w:val="center"/>
          </w:tcPr>
          <w:p w14:paraId="53CFE668" w14:textId="77777777" w:rsidP="00215923" w:rsidR="00A2465D" w:rsidRDefault="00A2465D">
            <w:pPr>
              <w:jc w:val="both"/>
              <w:rPr>
                <w:rFonts w:ascii="Arial" w:cs="Arial" w:eastAsia="Arial" w:hAnsi="Arial"/>
              </w:rPr>
            </w:pPr>
          </w:p>
        </w:tc>
        <w:tc>
          <w:tcPr>
            <w:tcW w:type="dxa" w:w="796"/>
            <w:tcBorders>
              <w:right w:val="nil"/>
            </w:tcBorders>
            <w:vAlign w:val="center"/>
          </w:tcPr>
          <w:p w14:paraId="69C70616" w14:textId="77777777" w:rsidP="00215923" w:rsidR="00A2465D" w:rsidRDefault="00A2465D">
            <w:pPr>
              <w:jc w:val="both"/>
              <w:rPr>
                <w:rFonts w:ascii="Arial" w:cs="Arial" w:eastAsia="Arial" w:hAnsi="Arial"/>
              </w:rPr>
            </w:pPr>
            <w:r>
              <w:rPr>
                <w:rFonts w:ascii="Arial" w:cs="Arial" w:eastAsia="Arial" w:hAnsi="Arial"/>
              </w:rPr>
              <w:t xml:space="preserve">RG: </w:t>
            </w:r>
          </w:p>
        </w:tc>
        <w:tc>
          <w:tcPr>
            <w:tcW w:type="dxa" w:w="3687"/>
            <w:gridSpan w:val="4"/>
            <w:tcBorders>
              <w:left w:val="nil"/>
            </w:tcBorders>
            <w:vAlign w:val="center"/>
          </w:tcPr>
          <w:p w14:paraId="13415FD3" w14:textId="77777777" w:rsidP="00215923" w:rsidR="00A2465D" w:rsidRDefault="00A2465D">
            <w:pPr>
              <w:jc w:val="both"/>
              <w:rPr>
                <w:rFonts w:ascii="Arial" w:cs="Arial" w:eastAsia="Arial" w:hAnsi="Arial"/>
              </w:rPr>
            </w:pPr>
          </w:p>
        </w:tc>
      </w:tr>
      <w:tr w14:paraId="57F260C2" w14:textId="77777777" w:rsidR="00A2465D" w:rsidTr="00215923">
        <w:trPr>
          <w:trHeight w:val="345"/>
          <w:jc w:val="center"/>
        </w:trPr>
        <w:tc>
          <w:tcPr>
            <w:tcW w:type="dxa" w:w="1018"/>
            <w:gridSpan w:val="2"/>
            <w:tcBorders>
              <w:right w:val="nil"/>
            </w:tcBorders>
            <w:vAlign w:val="center"/>
          </w:tcPr>
          <w:p w14:paraId="4FF0CE9E" w14:textId="77777777" w:rsidP="00215923" w:rsidR="00A2465D" w:rsidRDefault="00A2465D">
            <w:pPr>
              <w:jc w:val="both"/>
              <w:rPr>
                <w:rFonts w:ascii="Arial" w:cs="Arial" w:eastAsia="Arial" w:hAnsi="Arial"/>
              </w:rPr>
            </w:pPr>
            <w:r>
              <w:rPr>
                <w:rFonts w:ascii="Arial" w:cs="Arial" w:eastAsia="Arial" w:hAnsi="Arial"/>
              </w:rPr>
              <w:t xml:space="preserve">E-mail: </w:t>
            </w:r>
          </w:p>
        </w:tc>
        <w:tc>
          <w:tcPr>
            <w:tcW w:type="dxa" w:w="4572"/>
            <w:gridSpan w:val="7"/>
            <w:tcBorders>
              <w:left w:val="nil"/>
            </w:tcBorders>
            <w:vAlign w:val="center"/>
          </w:tcPr>
          <w:p w14:paraId="64336733" w14:textId="77777777" w:rsidP="00215923" w:rsidR="00A2465D" w:rsidRDefault="00A2465D">
            <w:pPr>
              <w:jc w:val="both"/>
              <w:rPr>
                <w:rFonts w:ascii="Arial" w:cs="Arial" w:eastAsia="Arial" w:hAnsi="Arial"/>
              </w:rPr>
            </w:pPr>
          </w:p>
        </w:tc>
        <w:tc>
          <w:tcPr>
            <w:tcW w:type="dxa" w:w="796"/>
            <w:tcBorders>
              <w:right w:val="nil"/>
            </w:tcBorders>
            <w:vAlign w:val="center"/>
          </w:tcPr>
          <w:p w14:paraId="230B0DA2" w14:textId="77777777" w:rsidP="00215923" w:rsidR="00A2465D" w:rsidRDefault="00A2465D">
            <w:pPr>
              <w:jc w:val="both"/>
              <w:rPr>
                <w:rFonts w:ascii="Arial" w:cs="Arial" w:eastAsia="Arial" w:hAnsi="Arial"/>
              </w:rPr>
            </w:pPr>
            <w:r>
              <w:rPr>
                <w:rFonts w:ascii="Arial" w:cs="Arial" w:eastAsia="Arial" w:hAnsi="Arial"/>
              </w:rPr>
              <w:t>CPF:</w:t>
            </w:r>
          </w:p>
        </w:tc>
        <w:tc>
          <w:tcPr>
            <w:tcW w:type="dxa" w:w="3687"/>
            <w:gridSpan w:val="4"/>
            <w:tcBorders>
              <w:left w:val="nil"/>
            </w:tcBorders>
            <w:vAlign w:val="center"/>
          </w:tcPr>
          <w:p w14:paraId="7A16CE39" w14:textId="77777777" w:rsidP="00215923" w:rsidR="00A2465D" w:rsidRDefault="00A2465D">
            <w:pPr>
              <w:jc w:val="both"/>
              <w:rPr>
                <w:rFonts w:ascii="Arial" w:cs="Arial" w:eastAsia="Arial" w:hAnsi="Arial"/>
              </w:rPr>
            </w:pPr>
          </w:p>
        </w:tc>
      </w:tr>
      <w:tr w14:paraId="1D57F1A3" w14:textId="77777777" w:rsidR="00A2465D" w:rsidTr="00215923">
        <w:trPr>
          <w:trHeight w:val="345"/>
          <w:jc w:val="center"/>
        </w:trPr>
        <w:tc>
          <w:tcPr>
            <w:tcW w:type="dxa" w:w="1899"/>
            <w:gridSpan w:val="6"/>
            <w:tcBorders>
              <w:right w:val="nil"/>
            </w:tcBorders>
            <w:vAlign w:val="center"/>
          </w:tcPr>
          <w:p w14:paraId="0876DCA7" w14:textId="77777777" w:rsidP="00215923" w:rsidR="00A2465D" w:rsidRDefault="00A2465D">
            <w:pPr>
              <w:jc w:val="both"/>
              <w:rPr>
                <w:rFonts w:ascii="Arial" w:cs="Arial" w:eastAsia="Arial" w:hAnsi="Arial"/>
              </w:rPr>
            </w:pPr>
            <w:r>
              <w:rPr>
                <w:rFonts w:ascii="Arial" w:cs="Arial" w:eastAsia="Arial" w:hAnsi="Arial"/>
              </w:rPr>
              <w:t>Telefone Celular:</w:t>
            </w:r>
          </w:p>
        </w:tc>
        <w:tc>
          <w:tcPr>
            <w:tcW w:type="dxa" w:w="8174"/>
            <w:gridSpan w:val="8"/>
            <w:tcBorders>
              <w:left w:val="nil"/>
            </w:tcBorders>
            <w:vAlign w:val="center"/>
          </w:tcPr>
          <w:p w14:paraId="52FBB4E7" w14:textId="77777777" w:rsidP="00215923" w:rsidR="00A2465D" w:rsidRDefault="00A2465D">
            <w:pPr>
              <w:jc w:val="both"/>
              <w:rPr>
                <w:rFonts w:ascii="Arial" w:cs="Arial" w:eastAsia="Arial" w:hAnsi="Arial"/>
              </w:rPr>
            </w:pPr>
          </w:p>
        </w:tc>
      </w:tr>
      <w:tr w14:paraId="0885919A" w14:textId="77777777" w:rsidR="00A2465D" w:rsidTr="00215923">
        <w:trPr>
          <w:trHeight w:val="345"/>
          <w:jc w:val="center"/>
        </w:trPr>
        <w:tc>
          <w:tcPr>
            <w:tcW w:type="dxa" w:w="1899"/>
            <w:gridSpan w:val="6"/>
            <w:tcBorders>
              <w:right w:val="nil"/>
            </w:tcBorders>
            <w:vAlign w:val="center"/>
          </w:tcPr>
          <w:p w14:paraId="51DDCD62" w14:textId="77777777" w:rsidP="00215923" w:rsidR="00A2465D" w:rsidRDefault="00A2465D">
            <w:pPr>
              <w:jc w:val="both"/>
              <w:rPr>
                <w:rFonts w:ascii="Arial" w:cs="Arial" w:eastAsia="Arial" w:hAnsi="Arial"/>
              </w:rPr>
            </w:pPr>
            <w:r>
              <w:rPr>
                <w:rFonts w:ascii="Arial" w:cs="Arial" w:eastAsia="Arial" w:hAnsi="Arial"/>
              </w:rPr>
              <w:lastRenderedPageBreak/>
              <w:t>Whatsapp:</w:t>
            </w:r>
          </w:p>
        </w:tc>
        <w:tc>
          <w:tcPr>
            <w:tcW w:type="dxa" w:w="8174"/>
            <w:gridSpan w:val="8"/>
            <w:tcBorders>
              <w:left w:val="nil"/>
            </w:tcBorders>
            <w:vAlign w:val="center"/>
          </w:tcPr>
          <w:p w14:paraId="451D1A45" w14:textId="77777777" w:rsidP="00215923" w:rsidR="00A2465D" w:rsidRDefault="00A2465D">
            <w:pPr>
              <w:rPr>
                <w:rFonts w:ascii="Arial" w:cs="Arial" w:eastAsia="Arial" w:hAnsi="Arial"/>
              </w:rPr>
            </w:pPr>
          </w:p>
        </w:tc>
      </w:tr>
      <w:tr w14:paraId="136A4B4C" w14:textId="77777777" w:rsidR="00A2465D" w:rsidTr="00215923">
        <w:trPr>
          <w:trHeight w:val="345"/>
          <w:jc w:val="center"/>
        </w:trPr>
        <w:tc>
          <w:tcPr>
            <w:tcW w:type="dxa" w:w="1899"/>
            <w:gridSpan w:val="6"/>
            <w:tcBorders>
              <w:right w:val="nil"/>
            </w:tcBorders>
            <w:vAlign w:val="center"/>
          </w:tcPr>
          <w:p w14:paraId="072F6DD5" w14:textId="77777777" w:rsidP="00215923" w:rsidR="00A2465D" w:rsidRDefault="00A2465D">
            <w:pPr>
              <w:jc w:val="both"/>
              <w:rPr>
                <w:rFonts w:ascii="Arial" w:cs="Arial" w:eastAsia="Arial" w:hAnsi="Arial"/>
              </w:rPr>
            </w:pPr>
            <w:r>
              <w:rPr>
                <w:rFonts w:ascii="Arial" w:cs="Arial" w:eastAsia="Arial" w:hAnsi="Arial"/>
              </w:rPr>
              <w:t>Resp. Financeiro:</w:t>
            </w:r>
          </w:p>
        </w:tc>
        <w:tc>
          <w:tcPr>
            <w:tcW w:type="dxa" w:w="8174"/>
            <w:gridSpan w:val="8"/>
            <w:tcBorders>
              <w:left w:val="nil"/>
            </w:tcBorders>
            <w:vAlign w:val="center"/>
          </w:tcPr>
          <w:p w14:paraId="4195304A" w14:textId="77777777" w:rsidP="00215923" w:rsidR="00A2465D" w:rsidRDefault="00A2465D">
            <w:pPr>
              <w:jc w:val="both"/>
              <w:rPr>
                <w:rFonts w:ascii="Arial" w:cs="Arial" w:eastAsia="Arial" w:hAnsi="Arial"/>
              </w:rPr>
            </w:pPr>
          </w:p>
        </w:tc>
      </w:tr>
      <w:tr w14:paraId="38A506EC" w14:textId="77777777" w:rsidR="00A2465D" w:rsidTr="00215923">
        <w:trPr>
          <w:trHeight w:val="345"/>
          <w:jc w:val="center"/>
        </w:trPr>
        <w:tc>
          <w:tcPr>
            <w:tcW w:type="dxa" w:w="1899"/>
            <w:gridSpan w:val="6"/>
            <w:tcBorders>
              <w:right w:val="nil"/>
            </w:tcBorders>
            <w:vAlign w:val="center"/>
          </w:tcPr>
          <w:p w14:paraId="6FD74FDD" w14:textId="77777777" w:rsidP="00215923" w:rsidR="00A2465D" w:rsidRDefault="00A2465D">
            <w:pPr>
              <w:jc w:val="both"/>
              <w:rPr>
                <w:rFonts w:ascii="Arial" w:cs="Arial" w:eastAsia="Arial" w:hAnsi="Arial"/>
              </w:rPr>
            </w:pPr>
            <w:r>
              <w:rPr>
                <w:rFonts w:ascii="Arial" w:cs="Arial" w:eastAsia="Arial" w:hAnsi="Arial"/>
              </w:rPr>
              <w:t>E-mail Financeiro:</w:t>
            </w:r>
          </w:p>
        </w:tc>
        <w:tc>
          <w:tcPr>
            <w:tcW w:type="dxa" w:w="3691"/>
            <w:gridSpan w:val="3"/>
            <w:tcBorders>
              <w:left w:val="nil"/>
            </w:tcBorders>
            <w:vAlign w:val="center"/>
          </w:tcPr>
          <w:p w14:paraId="321FC666" w14:textId="77777777" w:rsidP="00215923" w:rsidR="00A2465D" w:rsidRDefault="00A2465D">
            <w:pPr>
              <w:jc w:val="both"/>
              <w:rPr>
                <w:rFonts w:ascii="Arial" w:cs="Arial" w:eastAsia="Arial" w:hAnsi="Arial"/>
              </w:rPr>
            </w:pPr>
          </w:p>
        </w:tc>
        <w:tc>
          <w:tcPr>
            <w:tcW w:type="dxa" w:w="1229"/>
            <w:gridSpan w:val="3"/>
            <w:tcBorders>
              <w:right w:val="nil"/>
            </w:tcBorders>
            <w:vAlign w:val="center"/>
          </w:tcPr>
          <w:p w14:paraId="080B0D4D" w14:textId="77777777" w:rsidP="00215923" w:rsidR="00A2465D" w:rsidRDefault="00A2465D">
            <w:pPr>
              <w:jc w:val="both"/>
              <w:rPr>
                <w:rFonts w:ascii="Arial" w:cs="Arial" w:eastAsia="Arial" w:hAnsi="Arial"/>
              </w:rPr>
            </w:pPr>
            <w:r>
              <w:rPr>
                <w:rFonts w:ascii="Arial" w:cs="Arial" w:eastAsia="Arial" w:hAnsi="Arial"/>
              </w:rPr>
              <w:t>Telefone:</w:t>
            </w:r>
          </w:p>
        </w:tc>
        <w:tc>
          <w:tcPr>
            <w:tcW w:type="dxa" w:w="3254"/>
            <w:gridSpan w:val="2"/>
            <w:tcBorders>
              <w:left w:val="nil"/>
            </w:tcBorders>
            <w:vAlign w:val="center"/>
          </w:tcPr>
          <w:p w14:paraId="2B09F913" w14:textId="77777777" w:rsidP="00215923" w:rsidR="00A2465D" w:rsidRDefault="00A2465D">
            <w:pPr>
              <w:jc w:val="both"/>
              <w:rPr>
                <w:rFonts w:ascii="Arial" w:cs="Arial" w:eastAsia="Arial" w:hAnsi="Arial"/>
              </w:rPr>
            </w:pPr>
          </w:p>
        </w:tc>
      </w:tr>
      <w:tr w14:paraId="6E20DAF1" w14:textId="77777777" w:rsidR="00A2465D" w:rsidTr="00215923">
        <w:trPr>
          <w:trHeight w:val="345"/>
          <w:jc w:val="center"/>
        </w:trPr>
        <w:tc>
          <w:tcPr>
            <w:tcW w:type="dxa" w:w="10073"/>
            <w:gridSpan w:val="14"/>
            <w:vAlign w:val="center"/>
          </w:tcPr>
          <w:p w14:paraId="2E076E57" w14:textId="77777777" w:rsidP="00215923" w:rsidR="00A2465D" w:rsidRDefault="00A2465D">
            <w:pPr>
              <w:jc w:val="both"/>
              <w:rPr>
                <w:rFonts w:ascii="Arial" w:cs="Arial" w:eastAsia="Arial" w:hAnsi="Arial"/>
              </w:rPr>
            </w:pPr>
            <w:r>
              <w:rPr>
                <w:rFonts w:ascii="Arial" w:cs="Arial" w:eastAsia="Arial" w:hAnsi="Arial"/>
              </w:rPr>
              <w:t>E-mail para informativo de edital</w:t>
            </w:r>
          </w:p>
        </w:tc>
      </w:tr>
      <w:tr w14:paraId="21B6B759" w14:textId="77777777" w:rsidR="00A2465D" w:rsidTr="00215923">
        <w:trPr>
          <w:trHeight w:val="345"/>
          <w:jc w:val="center"/>
        </w:trPr>
        <w:tc>
          <w:tcPr>
            <w:tcW w:type="dxa" w:w="10073"/>
            <w:gridSpan w:val="14"/>
            <w:vAlign w:val="center"/>
          </w:tcPr>
          <w:p w14:paraId="7D7C397F" w14:textId="77777777" w:rsidP="00215923" w:rsidR="00A2465D" w:rsidRDefault="00A2465D">
            <w:pPr>
              <w:jc w:val="both"/>
              <w:rPr>
                <w:rFonts w:ascii="Arial" w:cs="Arial" w:eastAsia="Arial" w:hAnsi="Arial"/>
              </w:rPr>
            </w:pPr>
            <w:r>
              <w:rPr>
                <w:rFonts w:ascii="Arial" w:cs="Arial" w:eastAsia="Arial" w:hAnsi="Arial"/>
              </w:rPr>
              <w:t>ME/EPP:    (   )  SIM     (   ) Não</w:t>
            </w:r>
          </w:p>
        </w:tc>
      </w:tr>
    </w:tbl>
    <w:p w14:paraId="2F8A053D" w14:textId="02CD5334" w:rsidP="00A2465D" w:rsidR="00A2465D" w:rsidRDefault="00A2465D">
      <w:pPr>
        <w:pStyle w:val="PargrafodaLista"/>
        <w:numPr>
          <w:ilvl w:val="0"/>
          <w:numId w:val="151"/>
        </w:numPr>
        <w:jc w:val="both"/>
        <w:rPr>
          <w:rFonts w:ascii="Times New Roman" w:cs="Times New Roman" w:eastAsia="Times New Roman" w:hAnsi="Times New Roman"/>
        </w:rPr>
      </w:pPr>
      <w:r w:rsidRPr="00A2465D">
        <w:rPr>
          <w:rFonts w:ascii="Times New Roman" w:cs="Times New Roman" w:eastAsia="Times New Roman" w:hAnsi="Times New Roman"/>
        </w:rPr>
        <w:t>Por meio do presente Termo, o Licitante acima qualificado manifesta sua adesão ao Regulamento do Sistema de pregão Eletrônico da BNC - Bolsa Nacional de Compras do qual declara ter pleno conhecimento, em conformidade com as disposições que seguem.</w:t>
      </w:r>
    </w:p>
    <w:p w14:paraId="30EF0DA5" w14:textId="2D5C9294" w:rsidP="00A2465D" w:rsidR="00A2465D" w:rsidRDefault="00A2465D">
      <w:pPr>
        <w:pStyle w:val="PargrafodaLista"/>
        <w:numPr>
          <w:ilvl w:val="0"/>
          <w:numId w:val="151"/>
        </w:numPr>
        <w:jc w:val="both"/>
        <w:rPr>
          <w:rFonts w:ascii="Times New Roman" w:cs="Times New Roman" w:eastAsia="Times New Roman" w:hAnsi="Times New Roman"/>
        </w:rPr>
      </w:pPr>
      <w:r w:rsidRPr="00A2465D">
        <w:rPr>
          <w:rFonts w:ascii="Times New Roman" w:cs="Times New Roman" w:eastAsia="Times New Roman" w:hAnsi="Times New Roman"/>
        </w:rPr>
        <w:t>São responsabilidades do Licitante:</w:t>
      </w:r>
    </w:p>
    <w:p w14:paraId="12B0CAF6" w14:textId="77777777" w:rsidP="00A2465D" w:rsidR="00A2465D" w:rsidRDefault="00A2465D" w:rsidRPr="00A2465D">
      <w:pPr>
        <w:pStyle w:val="PargrafodaLista"/>
        <w:numPr>
          <w:ilvl w:val="0"/>
          <w:numId w:val="152"/>
        </w:numPr>
        <w:jc w:val="both"/>
        <w:rPr>
          <w:rFonts w:ascii="Times New Roman" w:cs="Times New Roman" w:eastAsia="Times New Roman" w:hAnsi="Times New Roman"/>
        </w:rPr>
      </w:pPr>
      <w:r w:rsidRPr="00A2465D">
        <w:rPr>
          <w:rFonts w:ascii="Times New Roman" w:cs="Times New Roman" w:eastAsia="Times New Roman" w:hAnsi="Times New Roman"/>
        </w:rPr>
        <w:t>Tomar conhecimento de, e cumprir todos os dispositivos constantes dos editais de negócios dos quais venha a participar;</w:t>
      </w:r>
    </w:p>
    <w:p w14:paraId="2366F46B" w14:textId="77019FE2" w:rsidP="00A2465D" w:rsidR="00A2465D" w:rsidRDefault="00A2465D" w:rsidRPr="00A2465D">
      <w:pPr>
        <w:pStyle w:val="PargrafodaLista"/>
        <w:numPr>
          <w:ilvl w:val="0"/>
          <w:numId w:val="152"/>
        </w:numPr>
        <w:jc w:val="both"/>
        <w:rPr>
          <w:rFonts w:ascii="Times New Roman" w:cs="Times New Roman" w:eastAsia="Times New Roman" w:hAnsi="Times New Roman"/>
        </w:rPr>
      </w:pPr>
      <w:r w:rsidRPr="00A2465D">
        <w:rPr>
          <w:rFonts w:ascii="Times New Roman" w:cs="Times New Roman" w:eastAsia="Times New Roman" w:hAnsi="Times New Roman"/>
        </w:rPr>
        <w:t>Observar e cumprir a regularidade fiscal, apresentando a documentação exigida nos editais para fins de habilitação nas licitações em que for vencedor;</w:t>
      </w:r>
    </w:p>
    <w:p w14:paraId="3FBB776D" w14:textId="77777777" w:rsidP="00A2465D" w:rsidR="00A2465D" w:rsidRDefault="00A2465D" w:rsidRPr="00A2465D">
      <w:pPr>
        <w:pStyle w:val="PargrafodaLista"/>
        <w:numPr>
          <w:ilvl w:val="0"/>
          <w:numId w:val="152"/>
        </w:numPr>
        <w:jc w:val="both"/>
        <w:rPr>
          <w:rFonts w:ascii="Times New Roman" w:cs="Times New Roman" w:eastAsia="Times New Roman" w:hAnsi="Times New Roman"/>
        </w:rPr>
      </w:pPr>
      <w:r w:rsidRPr="00A2465D">
        <w:rPr>
          <w:rFonts w:ascii="Times New Roman" w:cs="Times New Roman" w:eastAsia="Times New Roman" w:hAnsi="Times New Roman"/>
        </w:rPr>
        <w:t>Observar a legislação pertinente, bem como o disposto no Estatuto Social e nas demais normas e regulamentos expedidos pela BNC - Bolsa Nacional de Compras, dos quais declara ter pleno conhecimento;</w:t>
      </w:r>
    </w:p>
    <w:p w14:paraId="15E1602D" w14:textId="77777777" w:rsidP="00A2465D" w:rsidR="00A2465D" w:rsidRDefault="00A2465D">
      <w:pPr>
        <w:pStyle w:val="PargrafodaLista"/>
        <w:numPr>
          <w:ilvl w:val="0"/>
          <w:numId w:val="152"/>
        </w:numPr>
        <w:jc w:val="both"/>
        <w:rPr>
          <w:rFonts w:ascii="Times New Roman" w:cs="Times New Roman" w:eastAsia="Times New Roman" w:hAnsi="Times New Roman"/>
        </w:rPr>
      </w:pPr>
      <w:r w:rsidRPr="00A2465D">
        <w:rPr>
          <w:rFonts w:ascii="Times New Roman" w:cs="Times New Roman" w:eastAsia="Times New Roman" w:hAnsi="Times New Roman"/>
        </w:rPr>
        <w:t>Designar pessoa responsável para operar o Sistema Eletrônico de Licitações, conforme Anexo III.I</w:t>
      </w:r>
    </w:p>
    <w:p w14:paraId="7C1D2735" w14:textId="77777777" w:rsidP="00A2465D" w:rsidR="00A2465D" w:rsidRDefault="00A2465D" w:rsidRPr="00A2465D">
      <w:pPr>
        <w:pStyle w:val="PargrafodaLista"/>
        <w:numPr>
          <w:ilvl w:val="0"/>
          <w:numId w:val="152"/>
        </w:numPr>
        <w:rPr>
          <w:rFonts w:ascii="Times New Roman" w:cs="Times New Roman" w:eastAsia="Times New Roman" w:hAnsi="Times New Roman"/>
        </w:rPr>
      </w:pPr>
      <w:r w:rsidRPr="00A2465D">
        <w:rPr>
          <w:rFonts w:ascii="Times New Roman" w:cs="Times New Roman" w:eastAsia="Times New Roman" w:hAnsi="Times New Roman"/>
        </w:rPr>
        <w:t>Pagar as taxas pela utilização do Sistema Eletrônico de Licitações.</w:t>
      </w:r>
    </w:p>
    <w:p w14:paraId="1BFE7B49" w14:textId="77777777" w:rsidP="00A2465D" w:rsidR="00A2465D" w:rsidRDefault="00A2465D" w:rsidRPr="00A2465D">
      <w:pPr>
        <w:pStyle w:val="PargrafodaLista"/>
        <w:numPr>
          <w:ilvl w:val="0"/>
          <w:numId w:val="151"/>
        </w:numPr>
        <w:jc w:val="both"/>
        <w:rPr>
          <w:rFonts w:ascii="Times New Roman" w:cs="Times New Roman" w:eastAsia="Times New Roman" w:hAnsi="Times New Roman"/>
        </w:rPr>
      </w:pPr>
      <w:r w:rsidRPr="00A2465D">
        <w:rPr>
          <w:rFonts w:ascii="Times New Roman" w:cs="Times New Roman" w:eastAsia="Times New Roman" w:hAnsi="Times New Roman"/>
        </w:rPr>
        <w:t>O Licitante reconhece que a utilização do sistema eletrônico de negociação implica o pagamento de taxas de utilização, conforme previsto no Anexo IV do Regulamento do Sistema Eletrônico de Licitações da BNC - Bolsa Nacional de Compras</w:t>
      </w:r>
    </w:p>
    <w:p w14:paraId="1A5E7B59" w14:textId="333DA65C" w:rsidP="00A2465D" w:rsidR="00A2465D" w:rsidRDefault="00A2465D" w:rsidRPr="00A2465D">
      <w:pPr>
        <w:pStyle w:val="PargrafodaLista"/>
        <w:numPr>
          <w:ilvl w:val="0"/>
          <w:numId w:val="151"/>
        </w:numPr>
        <w:jc w:val="both"/>
        <w:rPr>
          <w:rFonts w:ascii="Times New Roman" w:cs="Times New Roman" w:eastAsia="Times New Roman" w:hAnsi="Times New Roman"/>
        </w:rPr>
      </w:pPr>
      <w:r w:rsidRPr="00A2465D">
        <w:rPr>
          <w:rFonts w:ascii="Times New Roman" w:cs="Times New Roman" w:eastAsia="Times New Roman" w:hAnsi="Times New Roman"/>
        </w:rPr>
        <w:t xml:space="preserve"> Licitante autoriza a BNC - Bolsa Nacional de Compras a expedir boleto de cobrança bancária referente às taxas de utilização ora referidas, nos prazos e condições definidos no Anexo IV do Regulamento Sistema Eletrônico de Licitações da BNC - Bolsa Nacional de Compras</w:t>
      </w:r>
    </w:p>
    <w:p w14:paraId="0CE038C3" w14:textId="71BFD96B" w:rsidP="00A2465D" w:rsidR="00A2465D" w:rsidRDefault="00A2465D" w:rsidRPr="00A2465D">
      <w:pPr>
        <w:pStyle w:val="PargrafodaLista"/>
        <w:numPr>
          <w:ilvl w:val="0"/>
          <w:numId w:val="151"/>
        </w:numPr>
        <w:jc w:val="both"/>
        <w:rPr>
          <w:rFonts w:ascii="Times New Roman" w:cs="Times New Roman" w:eastAsia="Times New Roman" w:hAnsi="Times New Roman"/>
        </w:rPr>
      </w:pPr>
      <w:r w:rsidRPr="00A2465D">
        <w:rPr>
          <w:rFonts w:ascii="Times New Roman" w:cs="Times New Roman" w:eastAsia="Times New Roman" w:hAnsi="Times New Roman"/>
        </w:rPr>
        <w:t xml:space="preserve">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10EE35B5" w14:textId="77777777" w:rsidP="00A2465D" w:rsidR="00A2465D" w:rsidRDefault="00A2465D" w:rsidRPr="00A2465D">
      <w:pPr>
        <w:pStyle w:val="PargrafodaLista"/>
        <w:numPr>
          <w:ilvl w:val="0"/>
          <w:numId w:val="151"/>
        </w:numPr>
        <w:jc w:val="both"/>
        <w:rPr>
          <w:rFonts w:ascii="Times New Roman" w:cs="Times New Roman" w:eastAsia="Times New Roman" w:hAnsi="Times New Roman"/>
        </w:rPr>
      </w:pPr>
      <w:r w:rsidRPr="00A2465D">
        <w:rPr>
          <w:rFonts w:ascii="Times New Roman" w:cs="Times New Roman" w:eastAsia="Times New Roman" w:hAnsi="Times New Roman"/>
        </w:rPr>
        <w:lastRenderedPageBreak/>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BNC - Bolsa Nacional de Compras qualquer mudança ocorrida.</w:t>
      </w:r>
    </w:p>
    <w:p w14:paraId="6AAC8BDF" w14:textId="77777777" w:rsidP="00A2465D" w:rsidR="00A2465D" w:rsidRDefault="00A2465D">
      <w:pPr>
        <w:jc w:val="both"/>
        <w:rPr>
          <w:rFonts w:ascii="Times New Roman" w:cs="Times New Roman" w:eastAsia="Times New Roman" w:hAnsi="Times New Roman"/>
        </w:rPr>
      </w:pPr>
    </w:p>
    <w:p w14:paraId="1A799E42" w14:textId="6EB54E62" w:rsidP="00A2465D" w:rsidR="00A2465D" w:rsidRDefault="00A2465D" w:rsidRPr="00A2465D">
      <w:pPr>
        <w:jc w:val="both"/>
        <w:rPr>
          <w:rFonts w:ascii="Times New Roman" w:cs="Times New Roman" w:eastAsia="Times New Roman" w:hAnsi="Times New Roman"/>
        </w:rPr>
      </w:pPr>
      <w:r w:rsidRPr="00A2465D">
        <w:rPr>
          <w:rFonts w:ascii="Times New Roman" w:cs="Times New Roman" w:eastAsia="Times New Roman" w:hAnsi="Times New Roman"/>
        </w:rPr>
        <w:t>Local e</w:t>
      </w:r>
      <w:r>
        <w:rPr>
          <w:rFonts w:ascii="Times New Roman" w:cs="Times New Roman" w:eastAsia="Times New Roman" w:hAnsi="Times New Roman"/>
        </w:rPr>
        <w:t xml:space="preserve"> data: ____________________________________________________________</w:t>
      </w:r>
    </w:p>
    <w:p w14:paraId="3C2EB31D" w14:textId="5EDC2D7B" w:rsidP="00A2465D" w:rsidR="00A2465D" w:rsidRDefault="00A2465D" w:rsidRPr="00A2465D">
      <w:pPr>
        <w:jc w:val="both"/>
        <w:rPr>
          <w:rFonts w:ascii="Times New Roman" w:cs="Times New Roman" w:eastAsia="Times New Roman" w:hAnsi="Times New Roman"/>
        </w:rPr>
      </w:pPr>
      <w:r w:rsidRPr="00A2465D">
        <w:rPr>
          <w:rFonts w:ascii="Times New Roman" w:cs="Times New Roman" w:eastAsia="Times New Roman" w:hAnsi="Times New Roman"/>
        </w:rPr>
        <w:t>______________________________________________________________________</w:t>
      </w:r>
      <w:r>
        <w:rPr>
          <w:rFonts w:ascii="Times New Roman" w:cs="Times New Roman" w:eastAsia="Times New Roman" w:hAnsi="Times New Roman"/>
        </w:rPr>
        <w:tab/>
      </w:r>
      <w:r w:rsidRPr="00A2465D">
        <w:rPr>
          <w:rFonts w:ascii="Times New Roman" w:cs="Times New Roman" w:eastAsia="Times New Roman" w:hAnsi="Times New Roman"/>
        </w:rPr>
        <w:t>(Assinaturas autorizadas com firma reconhecida em cartório ou digital)</w:t>
      </w:r>
    </w:p>
    <w:p w14:paraId="669A255E" w14:textId="77777777" w:rsidP="00A2465D" w:rsidR="00A2465D" w:rsidRDefault="00A2465D" w:rsidRPr="00A2465D">
      <w:pPr>
        <w:jc w:val="both"/>
        <w:rPr>
          <w:rFonts w:ascii="Times New Roman" w:cs="Times New Roman" w:eastAsia="Times New Roman" w:hAnsi="Times New Roman"/>
        </w:rPr>
      </w:pPr>
    </w:p>
    <w:p w14:paraId="2D8BB457" w14:textId="77777777" w:rsidP="00A2465D" w:rsidR="00A2465D" w:rsidRDefault="00A2465D" w:rsidRPr="00A2465D">
      <w:pPr>
        <w:jc w:val="both"/>
        <w:rPr>
          <w:rFonts w:ascii="Times New Roman" w:cs="Times New Roman" w:eastAsia="Times New Roman" w:hAnsi="Times New Roman"/>
        </w:rPr>
      </w:pPr>
    </w:p>
    <w:p w14:paraId="149DE4ED" w14:textId="639226A0" w:rsidP="00A2465D" w:rsidR="00A2465D" w:rsidRDefault="00A2465D" w:rsidRPr="00A2465D">
      <w:pPr>
        <w:jc w:val="both"/>
        <w:rPr>
          <w:rFonts w:ascii="Times New Roman" w:cs="Times New Roman" w:eastAsia="Times New Roman" w:hAnsi="Times New Roman"/>
          <w:b/>
          <w:bCs/>
        </w:rPr>
      </w:pPr>
      <w:r w:rsidRPr="00A2465D">
        <w:rPr>
          <w:rFonts w:ascii="Times New Roman" w:cs="Times New Roman" w:eastAsia="Times New Roman" w:hAnsi="Times New Roman"/>
          <w:b/>
          <w:bCs/>
        </w:rPr>
        <w:t>OBSERVAÇÃO: OBRIGATÓRIO RECONHECER FIRMA (EM CARTÓRIO) OU ASSINATURA DIGITAL, DAS ASSINATURAS E ANEXAR COPIA DO CONTRATO SOCIAL E ULTIMAS ALTERAÇÕES E/OU BREVE RELATO E/OU CONTRATO CONSOLIDADO (AUTENTICADAS).</w:t>
      </w:r>
    </w:p>
    <w:p w14:paraId="0BF60947" w14:textId="77777777" w:rsidP="00A2465D" w:rsidR="00A2465D" w:rsidRDefault="00A2465D">
      <w:pPr>
        <w:ind w:left="1080"/>
        <w:jc w:val="both"/>
        <w:rPr>
          <w:rFonts w:ascii="Times New Roman" w:cs="Times New Roman" w:eastAsia="Times New Roman" w:hAnsi="Times New Roman"/>
        </w:rPr>
      </w:pPr>
    </w:p>
    <w:p w14:paraId="38CCFABE" w14:textId="77777777" w:rsidP="00A2465D" w:rsidR="00A2465D" w:rsidRDefault="00A2465D">
      <w:pPr>
        <w:ind w:left="1080"/>
        <w:jc w:val="both"/>
        <w:rPr>
          <w:rFonts w:ascii="Times New Roman" w:cs="Times New Roman" w:eastAsia="Times New Roman" w:hAnsi="Times New Roman"/>
        </w:rPr>
      </w:pPr>
    </w:p>
    <w:p w14:paraId="3AC7BA69" w14:textId="77777777" w:rsidP="00A2465D" w:rsidR="00A2465D" w:rsidRDefault="00A2465D">
      <w:pPr>
        <w:ind w:left="1080"/>
        <w:jc w:val="both"/>
        <w:rPr>
          <w:rFonts w:ascii="Times New Roman" w:cs="Times New Roman" w:eastAsia="Times New Roman" w:hAnsi="Times New Roman"/>
        </w:rPr>
      </w:pPr>
    </w:p>
    <w:p w14:paraId="100FEBAD" w14:textId="77777777" w:rsidP="00A2465D" w:rsidR="00A2465D" w:rsidRDefault="00A2465D">
      <w:pPr>
        <w:ind w:left="1080"/>
        <w:jc w:val="both"/>
        <w:rPr>
          <w:rFonts w:ascii="Times New Roman" w:cs="Times New Roman" w:eastAsia="Times New Roman" w:hAnsi="Times New Roman"/>
        </w:rPr>
      </w:pPr>
    </w:p>
    <w:p w14:paraId="66589F64" w14:textId="77777777" w:rsidP="00A2465D" w:rsidR="00A2465D" w:rsidRDefault="00A2465D">
      <w:pPr>
        <w:ind w:left="1080"/>
        <w:jc w:val="both"/>
        <w:rPr>
          <w:rFonts w:ascii="Times New Roman" w:cs="Times New Roman" w:eastAsia="Times New Roman" w:hAnsi="Times New Roman"/>
        </w:rPr>
      </w:pPr>
    </w:p>
    <w:p w14:paraId="02A938BE" w14:textId="77777777" w:rsidP="00A2465D" w:rsidR="00A2465D" w:rsidRDefault="00A2465D">
      <w:pPr>
        <w:ind w:left="1080"/>
        <w:jc w:val="both"/>
        <w:rPr>
          <w:rFonts w:ascii="Times New Roman" w:cs="Times New Roman" w:eastAsia="Times New Roman" w:hAnsi="Times New Roman"/>
        </w:rPr>
      </w:pPr>
    </w:p>
    <w:p w14:paraId="619002A8" w14:textId="77777777" w:rsidP="00A2465D" w:rsidR="00A2465D" w:rsidRDefault="00A2465D">
      <w:pPr>
        <w:ind w:left="1080"/>
        <w:jc w:val="both"/>
        <w:rPr>
          <w:rFonts w:ascii="Times New Roman" w:cs="Times New Roman" w:eastAsia="Times New Roman" w:hAnsi="Times New Roman"/>
        </w:rPr>
      </w:pPr>
    </w:p>
    <w:p w14:paraId="09FD33B1" w14:textId="77777777" w:rsidP="00A2465D" w:rsidR="00A2465D" w:rsidRDefault="00A2465D">
      <w:pPr>
        <w:ind w:left="1080"/>
        <w:jc w:val="both"/>
        <w:rPr>
          <w:rFonts w:ascii="Times New Roman" w:cs="Times New Roman" w:eastAsia="Times New Roman" w:hAnsi="Times New Roman"/>
        </w:rPr>
      </w:pPr>
    </w:p>
    <w:p w14:paraId="1DF8681B" w14:textId="77777777" w:rsidP="00A2465D" w:rsidR="00A2465D" w:rsidRDefault="00A2465D">
      <w:pPr>
        <w:ind w:left="1080"/>
        <w:jc w:val="both"/>
        <w:rPr>
          <w:rFonts w:ascii="Times New Roman" w:cs="Times New Roman" w:eastAsia="Times New Roman" w:hAnsi="Times New Roman"/>
        </w:rPr>
      </w:pPr>
    </w:p>
    <w:p w14:paraId="73CB70FF" w14:textId="77777777" w:rsidP="00A2465D" w:rsidR="00A2465D" w:rsidRDefault="00A2465D">
      <w:pPr>
        <w:ind w:left="1080"/>
        <w:jc w:val="both"/>
        <w:rPr>
          <w:rFonts w:ascii="Times New Roman" w:cs="Times New Roman" w:eastAsia="Times New Roman" w:hAnsi="Times New Roman"/>
        </w:rPr>
      </w:pPr>
    </w:p>
    <w:p w14:paraId="40BE344E" w14:textId="77777777" w:rsidP="00A2465D" w:rsidR="00A2465D" w:rsidRDefault="00A2465D">
      <w:pPr>
        <w:ind w:left="1080"/>
        <w:jc w:val="both"/>
        <w:rPr>
          <w:rFonts w:ascii="Times New Roman" w:cs="Times New Roman" w:eastAsia="Times New Roman" w:hAnsi="Times New Roman"/>
        </w:rPr>
      </w:pPr>
    </w:p>
    <w:p w14:paraId="24123315" w14:textId="77777777" w:rsidP="00A2465D" w:rsidR="00A2465D" w:rsidRDefault="00A2465D">
      <w:pPr>
        <w:ind w:left="1080"/>
        <w:jc w:val="both"/>
        <w:rPr>
          <w:rFonts w:ascii="Times New Roman" w:cs="Times New Roman" w:eastAsia="Times New Roman" w:hAnsi="Times New Roman"/>
        </w:rPr>
      </w:pPr>
    </w:p>
    <w:p w14:paraId="1DCAE601" w14:textId="77777777" w:rsidP="00A2465D" w:rsidR="00A2465D" w:rsidRDefault="00A2465D">
      <w:pPr>
        <w:ind w:left="1080"/>
        <w:jc w:val="both"/>
        <w:rPr>
          <w:rFonts w:ascii="Times New Roman" w:cs="Times New Roman" w:eastAsia="Times New Roman" w:hAnsi="Times New Roman"/>
        </w:rPr>
      </w:pPr>
    </w:p>
    <w:p w14:paraId="209D9B1E" w14:textId="77777777" w:rsidP="00A2465D" w:rsidR="00A2465D" w:rsidRDefault="00A2465D">
      <w:pPr>
        <w:ind w:left="1080"/>
        <w:jc w:val="both"/>
        <w:rPr>
          <w:rFonts w:ascii="Times New Roman" w:cs="Times New Roman" w:eastAsia="Times New Roman" w:hAnsi="Times New Roman"/>
        </w:rPr>
      </w:pPr>
    </w:p>
    <w:p w14:paraId="1B66E0DE" w14:textId="77777777" w:rsidP="00A2465D" w:rsidR="00A2465D" w:rsidRDefault="00A2465D">
      <w:pPr>
        <w:ind w:left="1080"/>
        <w:jc w:val="both"/>
        <w:rPr>
          <w:rFonts w:ascii="Times New Roman" w:cs="Times New Roman" w:eastAsia="Times New Roman" w:hAnsi="Times New Roman"/>
        </w:rPr>
      </w:pPr>
    </w:p>
    <w:p w14:paraId="657B2CA1" w14:textId="77777777" w:rsidP="00A2465D" w:rsidR="00A2465D" w:rsidRDefault="00A2465D">
      <w:pPr>
        <w:ind w:left="1080"/>
        <w:jc w:val="both"/>
        <w:rPr>
          <w:rFonts w:ascii="Times New Roman" w:cs="Times New Roman" w:eastAsia="Times New Roman" w:hAnsi="Times New Roman"/>
        </w:rPr>
      </w:pPr>
    </w:p>
    <w:p w14:paraId="6A61F1CF" w14:textId="77777777" w:rsidP="00A2465D" w:rsidR="00A2465D" w:rsidRDefault="00A2465D">
      <w:pPr>
        <w:ind w:left="1080"/>
        <w:jc w:val="both"/>
        <w:rPr>
          <w:rFonts w:ascii="Times New Roman" w:cs="Times New Roman" w:eastAsia="Times New Roman" w:hAnsi="Times New Roman"/>
        </w:rPr>
      </w:pPr>
    </w:p>
    <w:p w14:paraId="24B18D5D" w14:textId="77777777" w:rsidP="00A2465D" w:rsidR="00A2465D" w:rsidRDefault="00A2465D">
      <w:pPr>
        <w:ind w:left="1080"/>
        <w:jc w:val="both"/>
        <w:rPr>
          <w:rFonts w:ascii="Times New Roman" w:cs="Times New Roman" w:eastAsia="Times New Roman" w:hAnsi="Times New Roman"/>
        </w:rPr>
      </w:pPr>
    </w:p>
    <w:p w14:paraId="737A0615" w14:textId="77777777" w:rsidP="00A2465D" w:rsidR="00A2465D" w:rsidRDefault="00A2465D">
      <w:pPr>
        <w:ind w:left="1080"/>
        <w:jc w:val="both"/>
        <w:rPr>
          <w:rFonts w:ascii="Times New Roman" w:cs="Times New Roman" w:eastAsia="Times New Roman" w:hAnsi="Times New Roman"/>
        </w:rPr>
      </w:pPr>
    </w:p>
    <w:p w14:paraId="6547AB2B" w14:textId="119DB64E" w:rsidP="00A2465D" w:rsidR="00A2465D" w:rsidRDefault="00A2465D" w:rsidRPr="00A2465D">
      <w:pPr>
        <w:ind w:left="567"/>
        <w:jc w:val="center"/>
        <w:rPr>
          <w:rFonts w:ascii="Times New Roman" w:cs="Times New Roman" w:eastAsia="Times New Roman" w:hAnsi="Times New Roman"/>
          <w:b/>
          <w:bCs/>
        </w:rPr>
      </w:pPr>
      <w:r w:rsidRPr="00A2465D">
        <w:rPr>
          <w:rFonts w:ascii="Times New Roman" w:cs="Times New Roman" w:eastAsia="Times New Roman" w:hAnsi="Times New Roman"/>
          <w:b/>
          <w:bCs/>
        </w:rPr>
        <w:t>ANEXO IV.I</w:t>
      </w:r>
    </w:p>
    <w:p w14:paraId="097E904D" w14:textId="70B890C9" w:rsidP="00A2465D" w:rsidR="00A2465D" w:rsidRDefault="00A2465D" w:rsidRPr="00A2465D">
      <w:pPr>
        <w:ind w:left="1080"/>
        <w:jc w:val="center"/>
        <w:rPr>
          <w:rFonts w:ascii="Times New Roman" w:cs="Times New Roman" w:eastAsia="Times New Roman" w:hAnsi="Times New Roman"/>
          <w:b/>
          <w:bCs/>
        </w:rPr>
      </w:pPr>
      <w:r w:rsidRPr="00A2465D">
        <w:rPr>
          <w:rFonts w:ascii="Times New Roman" w:cs="Times New Roman" w:eastAsia="Times New Roman" w:hAnsi="Times New Roman"/>
          <w:b/>
          <w:bCs/>
        </w:rPr>
        <w:t>ANEXO AO TERMO DE ADESÃO AO SISTEMA ELETRÔNICO DE</w:t>
      </w:r>
      <w:r w:rsidR="00A85FB3">
        <w:rPr>
          <w:rFonts w:ascii="Times New Roman" w:cs="Times New Roman" w:eastAsia="Times New Roman" w:hAnsi="Times New Roman"/>
          <w:b/>
          <w:bCs/>
        </w:rPr>
        <w:t xml:space="preserve"> </w:t>
      </w:r>
      <w:r w:rsidRPr="00A2465D">
        <w:rPr>
          <w:rFonts w:ascii="Times New Roman" w:cs="Times New Roman" w:eastAsia="Times New Roman" w:hAnsi="Times New Roman"/>
          <w:b/>
          <w:bCs/>
        </w:rPr>
        <w:t xml:space="preserve">LICITAÇÕES DA </w:t>
      </w:r>
    </w:p>
    <w:p w14:paraId="5772A13A" w14:textId="77777777" w:rsidP="00A2465D" w:rsidR="00A2465D" w:rsidRDefault="00A2465D" w:rsidRPr="00A2465D">
      <w:pPr>
        <w:ind w:left="1080"/>
        <w:jc w:val="center"/>
        <w:rPr>
          <w:rFonts w:ascii="Times New Roman" w:cs="Times New Roman" w:eastAsia="Times New Roman" w:hAnsi="Times New Roman"/>
          <w:b/>
          <w:bCs/>
        </w:rPr>
      </w:pPr>
      <w:r w:rsidRPr="00A2465D">
        <w:rPr>
          <w:rFonts w:ascii="Times New Roman" w:cs="Times New Roman" w:eastAsia="Times New Roman" w:hAnsi="Times New Roman"/>
          <w:b/>
          <w:bCs/>
        </w:rPr>
        <w:t xml:space="preserve">BNC – BOLSA NACIONAL DE COMPRAS </w:t>
      </w:r>
    </w:p>
    <w:p w14:paraId="0E6EFF07" w14:textId="63A0244E" w:rsidP="00A2465D" w:rsidR="00A2465D" w:rsidRDefault="00A2465D">
      <w:pPr>
        <w:ind w:left="1080"/>
        <w:jc w:val="center"/>
        <w:rPr>
          <w:rFonts w:ascii="Times New Roman" w:cs="Times New Roman" w:eastAsia="Times New Roman" w:hAnsi="Times New Roman"/>
          <w:b/>
          <w:bCs/>
        </w:rPr>
      </w:pPr>
      <w:r w:rsidRPr="00A2465D">
        <w:rPr>
          <w:rFonts w:ascii="Times New Roman" w:cs="Times New Roman" w:eastAsia="Times New Roman" w:hAnsi="Times New Roman"/>
          <w:b/>
          <w:bCs/>
        </w:rPr>
        <w:t>INDICAÇÃO DE USUÁRIO DO SISTEMA</w:t>
      </w:r>
    </w:p>
    <w:tbl>
      <w:tblPr>
        <w:tblW w:type="dxa" w:w="9083"/>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firstColumn="0" w:firstRow="0" w:lastColumn="0" w:lastRow="0" w:noHBand="0" w:noVBand="0" w:val="0000"/>
      </w:tblPr>
      <w:tblGrid>
        <w:gridCol w:w="577"/>
        <w:gridCol w:w="1221"/>
        <w:gridCol w:w="18"/>
        <w:gridCol w:w="61"/>
        <w:gridCol w:w="57"/>
        <w:gridCol w:w="84"/>
        <w:gridCol w:w="139"/>
        <w:gridCol w:w="14"/>
        <w:gridCol w:w="97"/>
        <w:gridCol w:w="825"/>
        <w:gridCol w:w="1879"/>
        <w:gridCol w:w="1008"/>
        <w:gridCol w:w="11"/>
        <w:gridCol w:w="3092"/>
      </w:tblGrid>
      <w:tr w14:paraId="466D539A" w14:textId="77777777" w:rsidR="00A85FB3" w:rsidTr="00215923">
        <w:trPr>
          <w:trHeight w:val="284"/>
          <w:jc w:val="center"/>
        </w:trPr>
        <w:tc>
          <w:tcPr>
            <w:tcW w:type="dxa" w:w="3094"/>
            <w:gridSpan w:val="10"/>
            <w:tcBorders>
              <w:right w:val="nil"/>
            </w:tcBorders>
            <w:vAlign w:val="center"/>
          </w:tcPr>
          <w:p w14:paraId="2914B796" w14:textId="77777777" w:rsidP="00215923" w:rsidR="00A85FB3" w:rsidRDefault="00A85FB3">
            <w:pPr>
              <w:jc w:val="both"/>
              <w:rPr>
                <w:rFonts w:ascii="Arial" w:cs="Arial" w:eastAsia="Arial" w:hAnsi="Arial"/>
              </w:rPr>
            </w:pPr>
            <w:r>
              <w:rPr>
                <w:rFonts w:ascii="Arial" w:cs="Arial" w:eastAsia="Arial" w:hAnsi="Arial"/>
              </w:rPr>
              <w:t>Razão Social do Licitante:</w:t>
            </w:r>
          </w:p>
        </w:tc>
        <w:tc>
          <w:tcPr>
            <w:tcW w:type="dxa" w:w="5990"/>
            <w:gridSpan w:val="4"/>
            <w:tcBorders>
              <w:left w:val="nil"/>
            </w:tcBorders>
            <w:vAlign w:val="center"/>
          </w:tcPr>
          <w:p w14:paraId="1AD3B256" w14:textId="77777777" w:rsidP="00215923" w:rsidR="00A85FB3" w:rsidRDefault="00A85FB3">
            <w:pPr>
              <w:jc w:val="both"/>
              <w:rPr>
                <w:rFonts w:ascii="Arial" w:cs="Arial" w:eastAsia="Arial" w:hAnsi="Arial"/>
              </w:rPr>
            </w:pPr>
          </w:p>
        </w:tc>
      </w:tr>
      <w:tr w14:paraId="47A6325E" w14:textId="77777777" w:rsidR="00A85FB3" w:rsidTr="00215923">
        <w:trPr>
          <w:trHeight w:val="284"/>
          <w:jc w:val="center"/>
        </w:trPr>
        <w:tc>
          <w:tcPr>
            <w:tcW w:type="dxa" w:w="1935"/>
            <w:gridSpan w:val="5"/>
            <w:tcBorders>
              <w:bottom w:color="000000" w:space="0" w:sz="4" w:val="single"/>
              <w:right w:val="nil"/>
            </w:tcBorders>
            <w:vAlign w:val="center"/>
          </w:tcPr>
          <w:p w14:paraId="6B2D03EC" w14:textId="77777777" w:rsidP="00215923" w:rsidR="00A85FB3" w:rsidRDefault="00A85FB3">
            <w:pPr>
              <w:jc w:val="both"/>
              <w:rPr>
                <w:rFonts w:ascii="Arial" w:cs="Arial" w:eastAsia="Arial" w:hAnsi="Arial"/>
              </w:rPr>
            </w:pPr>
            <w:r>
              <w:rPr>
                <w:rFonts w:ascii="Arial" w:cs="Arial" w:eastAsia="Arial" w:hAnsi="Arial"/>
              </w:rPr>
              <w:t>CNPJ/CPF:</w:t>
            </w:r>
          </w:p>
        </w:tc>
        <w:tc>
          <w:tcPr>
            <w:tcW w:type="dxa" w:w="7149"/>
            <w:gridSpan w:val="9"/>
            <w:tcBorders>
              <w:left w:val="nil"/>
              <w:bottom w:color="000000" w:space="0" w:sz="4" w:val="single"/>
            </w:tcBorders>
            <w:vAlign w:val="center"/>
          </w:tcPr>
          <w:p w14:paraId="38FC71CA" w14:textId="77777777" w:rsidP="00215923" w:rsidR="00A85FB3" w:rsidRDefault="00A85FB3">
            <w:pPr>
              <w:jc w:val="both"/>
              <w:rPr>
                <w:rFonts w:ascii="Arial" w:cs="Arial" w:eastAsia="Arial" w:hAnsi="Arial"/>
              </w:rPr>
            </w:pPr>
          </w:p>
        </w:tc>
      </w:tr>
      <w:tr w14:paraId="340845AA" w14:textId="77777777" w:rsidR="00A85FB3" w:rsidTr="00215923">
        <w:trPr>
          <w:trHeight w:val="284"/>
          <w:jc w:val="center"/>
        </w:trPr>
        <w:tc>
          <w:tcPr>
            <w:tcW w:type="dxa" w:w="9084"/>
            <w:gridSpan w:val="14"/>
            <w:shd w:color="auto" w:fill="FFFFFF" w:val="clear"/>
            <w:vAlign w:val="center"/>
          </w:tcPr>
          <w:p w14:paraId="4DE70DC6" w14:textId="77777777" w:rsidP="00215923" w:rsidR="00A85FB3" w:rsidRDefault="00A85FB3">
            <w:pPr>
              <w:keepNext/>
              <w:keepLines/>
              <w:spacing w:before="480"/>
              <w:rPr>
                <w:rFonts w:ascii="Arial" w:cs="Arial" w:eastAsia="Arial" w:hAnsi="Arial"/>
                <w:b/>
                <w:color w:val="365F91"/>
              </w:rPr>
            </w:pPr>
            <w:r>
              <w:rPr>
                <w:rFonts w:ascii="Arial" w:cs="Arial" w:eastAsia="Arial" w:hAnsi="Arial"/>
                <w:b/>
              </w:rPr>
              <w:t>Operadores</w:t>
            </w:r>
          </w:p>
        </w:tc>
      </w:tr>
      <w:tr w14:paraId="013E367B" w14:textId="77777777" w:rsidR="00A85FB3" w:rsidTr="00215923">
        <w:trPr>
          <w:trHeight w:val="284"/>
          <w:jc w:val="center"/>
        </w:trPr>
        <w:tc>
          <w:tcPr>
            <w:tcW w:type="dxa" w:w="578"/>
            <w:vAlign w:val="center"/>
          </w:tcPr>
          <w:p w14:paraId="3C655157" w14:textId="77777777" w:rsidP="00215923" w:rsidR="00A85FB3" w:rsidRDefault="00A85FB3">
            <w:pPr>
              <w:jc w:val="both"/>
              <w:rPr>
                <w:rFonts w:ascii="Arial" w:cs="Arial" w:eastAsia="Arial" w:hAnsi="Arial"/>
              </w:rPr>
            </w:pPr>
            <w:r>
              <w:rPr>
                <w:rFonts w:ascii="Arial" w:cs="Arial" w:eastAsia="Arial" w:hAnsi="Arial"/>
              </w:rPr>
              <w:t>1</w:t>
            </w:r>
          </w:p>
        </w:tc>
        <w:tc>
          <w:tcPr>
            <w:tcW w:type="dxa" w:w="1441"/>
            <w:gridSpan w:val="5"/>
            <w:tcBorders>
              <w:right w:val="nil"/>
            </w:tcBorders>
            <w:vAlign w:val="center"/>
          </w:tcPr>
          <w:p w14:paraId="15EE547E" w14:textId="77777777" w:rsidP="00215923" w:rsidR="00A85FB3" w:rsidRDefault="00A85FB3">
            <w:pPr>
              <w:jc w:val="both"/>
              <w:rPr>
                <w:rFonts w:ascii="Arial" w:cs="Arial" w:eastAsia="Arial" w:hAnsi="Arial"/>
              </w:rPr>
            </w:pPr>
            <w:r>
              <w:rPr>
                <w:rFonts w:ascii="Arial" w:cs="Arial" w:eastAsia="Arial" w:hAnsi="Arial"/>
              </w:rPr>
              <w:t>Nome:</w:t>
            </w:r>
          </w:p>
        </w:tc>
        <w:tc>
          <w:tcPr>
            <w:tcW w:type="dxa" w:w="7065"/>
            <w:gridSpan w:val="8"/>
            <w:tcBorders>
              <w:left w:val="nil"/>
            </w:tcBorders>
            <w:vAlign w:val="center"/>
          </w:tcPr>
          <w:p w14:paraId="732C3019" w14:textId="77777777" w:rsidP="00215923" w:rsidR="00A85FB3" w:rsidRDefault="00A85FB3">
            <w:pPr>
              <w:jc w:val="both"/>
              <w:rPr>
                <w:rFonts w:ascii="Arial" w:cs="Arial" w:eastAsia="Arial" w:hAnsi="Arial"/>
              </w:rPr>
            </w:pPr>
          </w:p>
        </w:tc>
      </w:tr>
      <w:tr w14:paraId="770842A1" w14:textId="77777777" w:rsidR="00A85FB3" w:rsidTr="00215923">
        <w:trPr>
          <w:trHeight w:val="284"/>
          <w:jc w:val="center"/>
        </w:trPr>
        <w:tc>
          <w:tcPr>
            <w:tcW w:type="dxa" w:w="578"/>
            <w:vAlign w:val="center"/>
          </w:tcPr>
          <w:p w14:paraId="4ABCC8DA" w14:textId="77777777" w:rsidP="00215923" w:rsidR="00A85FB3" w:rsidRDefault="00A85FB3">
            <w:pPr>
              <w:jc w:val="both"/>
              <w:rPr>
                <w:rFonts w:ascii="Arial" w:cs="Arial" w:eastAsia="Arial" w:hAnsi="Arial"/>
              </w:rPr>
            </w:pPr>
          </w:p>
        </w:tc>
        <w:tc>
          <w:tcPr>
            <w:tcW w:type="dxa" w:w="1441"/>
            <w:gridSpan w:val="5"/>
            <w:tcBorders>
              <w:right w:val="nil"/>
            </w:tcBorders>
            <w:vAlign w:val="center"/>
          </w:tcPr>
          <w:p w14:paraId="47722791" w14:textId="77777777" w:rsidP="00215923" w:rsidR="00A85FB3" w:rsidRDefault="00A85FB3">
            <w:pPr>
              <w:jc w:val="both"/>
              <w:rPr>
                <w:rFonts w:ascii="Arial" w:cs="Arial" w:eastAsia="Arial" w:hAnsi="Arial"/>
              </w:rPr>
            </w:pPr>
            <w:r>
              <w:rPr>
                <w:rFonts w:ascii="Arial" w:cs="Arial" w:eastAsia="Arial" w:hAnsi="Arial"/>
              </w:rPr>
              <w:t xml:space="preserve">CPF: </w:t>
            </w:r>
          </w:p>
        </w:tc>
        <w:tc>
          <w:tcPr>
            <w:tcW w:type="dxa" w:w="2954"/>
            <w:gridSpan w:val="5"/>
            <w:tcBorders>
              <w:left w:val="nil"/>
            </w:tcBorders>
            <w:vAlign w:val="center"/>
          </w:tcPr>
          <w:p w14:paraId="0164B8DA" w14:textId="77777777" w:rsidP="00215923" w:rsidR="00A85FB3" w:rsidRDefault="00A85FB3">
            <w:pPr>
              <w:jc w:val="both"/>
              <w:rPr>
                <w:rFonts w:ascii="Arial" w:cs="Arial" w:eastAsia="Arial" w:hAnsi="Arial"/>
              </w:rPr>
            </w:pPr>
          </w:p>
        </w:tc>
        <w:tc>
          <w:tcPr>
            <w:tcW w:type="dxa" w:w="1019"/>
            <w:gridSpan w:val="2"/>
            <w:tcBorders>
              <w:right w:val="nil"/>
            </w:tcBorders>
            <w:vAlign w:val="center"/>
          </w:tcPr>
          <w:p w14:paraId="10142823" w14:textId="77777777" w:rsidP="00215923" w:rsidR="00A85FB3" w:rsidRDefault="00A85FB3">
            <w:pPr>
              <w:jc w:val="both"/>
              <w:rPr>
                <w:rFonts w:ascii="Arial" w:cs="Arial" w:eastAsia="Arial" w:hAnsi="Arial"/>
              </w:rPr>
            </w:pPr>
            <w:r>
              <w:rPr>
                <w:rFonts w:ascii="Arial" w:cs="Arial" w:eastAsia="Arial" w:hAnsi="Arial"/>
              </w:rPr>
              <w:t>Função:</w:t>
            </w:r>
          </w:p>
        </w:tc>
        <w:tc>
          <w:tcPr>
            <w:tcW w:type="dxa" w:w="3092"/>
            <w:tcBorders>
              <w:left w:val="nil"/>
            </w:tcBorders>
            <w:vAlign w:val="center"/>
          </w:tcPr>
          <w:p w14:paraId="70548F3E" w14:textId="77777777" w:rsidP="00215923" w:rsidR="00A85FB3" w:rsidRDefault="00A85FB3">
            <w:pPr>
              <w:jc w:val="both"/>
              <w:rPr>
                <w:rFonts w:ascii="Arial" w:cs="Arial" w:eastAsia="Arial" w:hAnsi="Arial"/>
              </w:rPr>
            </w:pPr>
          </w:p>
        </w:tc>
      </w:tr>
      <w:tr w14:paraId="38767520" w14:textId="77777777" w:rsidR="00A85FB3" w:rsidTr="00215923">
        <w:trPr>
          <w:trHeight w:val="284"/>
          <w:jc w:val="center"/>
        </w:trPr>
        <w:tc>
          <w:tcPr>
            <w:tcW w:type="dxa" w:w="578"/>
            <w:vAlign w:val="center"/>
          </w:tcPr>
          <w:p w14:paraId="12F121E3" w14:textId="77777777" w:rsidP="00215923" w:rsidR="00A85FB3" w:rsidRDefault="00A85FB3">
            <w:pPr>
              <w:jc w:val="both"/>
              <w:rPr>
                <w:rFonts w:ascii="Arial" w:cs="Arial" w:eastAsia="Arial" w:hAnsi="Arial"/>
              </w:rPr>
            </w:pPr>
          </w:p>
        </w:tc>
        <w:tc>
          <w:tcPr>
            <w:tcW w:type="dxa" w:w="1691"/>
            <w:gridSpan w:val="8"/>
            <w:tcBorders>
              <w:right w:val="nil"/>
            </w:tcBorders>
            <w:vAlign w:val="center"/>
          </w:tcPr>
          <w:p w14:paraId="47ADBDA2" w14:textId="77777777" w:rsidP="00215923" w:rsidR="00A85FB3" w:rsidRDefault="00A85FB3">
            <w:pPr>
              <w:jc w:val="both"/>
              <w:rPr>
                <w:rFonts w:ascii="Arial" w:cs="Arial" w:eastAsia="Arial" w:hAnsi="Arial"/>
              </w:rPr>
            </w:pPr>
            <w:r>
              <w:rPr>
                <w:rFonts w:ascii="Arial" w:cs="Arial" w:eastAsia="Arial" w:hAnsi="Arial"/>
              </w:rPr>
              <w:t>Telefone:</w:t>
            </w:r>
          </w:p>
        </w:tc>
        <w:tc>
          <w:tcPr>
            <w:tcW w:type="dxa" w:w="2704"/>
            <w:gridSpan w:val="2"/>
            <w:tcBorders>
              <w:left w:val="nil"/>
            </w:tcBorders>
            <w:vAlign w:val="center"/>
          </w:tcPr>
          <w:p w14:paraId="6F50C438" w14:textId="77777777" w:rsidP="00215923" w:rsidR="00A85FB3" w:rsidRDefault="00A85FB3">
            <w:pPr>
              <w:jc w:val="both"/>
              <w:rPr>
                <w:rFonts w:ascii="Arial" w:cs="Arial" w:eastAsia="Arial" w:hAnsi="Arial"/>
              </w:rPr>
            </w:pPr>
          </w:p>
        </w:tc>
        <w:tc>
          <w:tcPr>
            <w:tcW w:type="dxa" w:w="1019"/>
            <w:gridSpan w:val="2"/>
            <w:tcBorders>
              <w:right w:val="nil"/>
            </w:tcBorders>
            <w:vAlign w:val="center"/>
          </w:tcPr>
          <w:p w14:paraId="0884866B" w14:textId="77777777" w:rsidP="00215923" w:rsidR="00A85FB3" w:rsidRDefault="00A85FB3">
            <w:pPr>
              <w:jc w:val="both"/>
              <w:rPr>
                <w:rFonts w:ascii="Arial" w:cs="Arial" w:eastAsia="Arial" w:hAnsi="Arial"/>
              </w:rPr>
            </w:pPr>
            <w:r>
              <w:rPr>
                <w:rFonts w:ascii="Arial" w:cs="Arial" w:eastAsia="Arial" w:hAnsi="Arial"/>
              </w:rPr>
              <w:t>Celular:</w:t>
            </w:r>
          </w:p>
        </w:tc>
        <w:tc>
          <w:tcPr>
            <w:tcW w:type="dxa" w:w="3092"/>
            <w:tcBorders>
              <w:left w:val="nil"/>
            </w:tcBorders>
            <w:vAlign w:val="center"/>
          </w:tcPr>
          <w:p w14:paraId="5F2563E7" w14:textId="77777777" w:rsidP="00215923" w:rsidR="00A85FB3" w:rsidRDefault="00A85FB3">
            <w:pPr>
              <w:jc w:val="both"/>
              <w:rPr>
                <w:rFonts w:ascii="Arial" w:cs="Arial" w:eastAsia="Arial" w:hAnsi="Arial"/>
              </w:rPr>
            </w:pPr>
          </w:p>
        </w:tc>
      </w:tr>
      <w:tr w14:paraId="6A0F4664" w14:textId="77777777" w:rsidR="00A85FB3" w:rsidTr="00215923">
        <w:trPr>
          <w:trHeight w:val="284"/>
          <w:jc w:val="center"/>
        </w:trPr>
        <w:tc>
          <w:tcPr>
            <w:tcW w:type="dxa" w:w="578"/>
            <w:vAlign w:val="center"/>
          </w:tcPr>
          <w:p w14:paraId="33782F28" w14:textId="77777777" w:rsidP="00215923" w:rsidR="00A85FB3" w:rsidRDefault="00A85FB3">
            <w:pPr>
              <w:jc w:val="both"/>
              <w:rPr>
                <w:rFonts w:ascii="Arial" w:cs="Arial" w:eastAsia="Arial" w:hAnsi="Arial"/>
              </w:rPr>
            </w:pPr>
          </w:p>
        </w:tc>
        <w:tc>
          <w:tcPr>
            <w:tcW w:type="dxa" w:w="1300"/>
            <w:gridSpan w:val="3"/>
            <w:tcBorders>
              <w:right w:val="nil"/>
            </w:tcBorders>
            <w:vAlign w:val="center"/>
          </w:tcPr>
          <w:p w14:paraId="24B5E5E7" w14:textId="77777777" w:rsidP="00215923" w:rsidR="00A85FB3" w:rsidRDefault="00A85FB3">
            <w:pPr>
              <w:jc w:val="both"/>
              <w:rPr>
                <w:rFonts w:ascii="Arial" w:cs="Arial" w:eastAsia="Arial" w:hAnsi="Arial"/>
              </w:rPr>
            </w:pPr>
            <w:r>
              <w:rPr>
                <w:rFonts w:ascii="Arial" w:cs="Arial" w:eastAsia="Arial" w:hAnsi="Arial"/>
              </w:rPr>
              <w:t>Fax:</w:t>
            </w:r>
          </w:p>
        </w:tc>
        <w:tc>
          <w:tcPr>
            <w:tcW w:type="dxa" w:w="3095"/>
            <w:gridSpan w:val="7"/>
            <w:tcBorders>
              <w:left w:val="nil"/>
            </w:tcBorders>
            <w:vAlign w:val="center"/>
          </w:tcPr>
          <w:p w14:paraId="7141969F" w14:textId="77777777" w:rsidP="00215923" w:rsidR="00A85FB3" w:rsidRDefault="00A85FB3">
            <w:pPr>
              <w:jc w:val="both"/>
              <w:rPr>
                <w:rFonts w:ascii="Arial" w:cs="Arial" w:eastAsia="Arial" w:hAnsi="Arial"/>
              </w:rPr>
            </w:pPr>
          </w:p>
        </w:tc>
        <w:tc>
          <w:tcPr>
            <w:tcW w:type="dxa" w:w="1019"/>
            <w:gridSpan w:val="2"/>
            <w:tcBorders>
              <w:right w:val="nil"/>
            </w:tcBorders>
            <w:vAlign w:val="center"/>
          </w:tcPr>
          <w:p w14:paraId="7C3C4B71" w14:textId="77777777" w:rsidP="00215923" w:rsidR="00A85FB3" w:rsidRDefault="00A85FB3">
            <w:pPr>
              <w:jc w:val="both"/>
              <w:rPr>
                <w:rFonts w:ascii="Arial" w:cs="Arial" w:eastAsia="Arial" w:hAnsi="Arial"/>
              </w:rPr>
            </w:pPr>
            <w:r>
              <w:rPr>
                <w:rFonts w:ascii="Arial" w:cs="Arial" w:eastAsia="Arial" w:hAnsi="Arial"/>
              </w:rPr>
              <w:t>E-mail:</w:t>
            </w:r>
          </w:p>
        </w:tc>
        <w:tc>
          <w:tcPr>
            <w:tcW w:type="dxa" w:w="3092"/>
            <w:tcBorders>
              <w:left w:val="nil"/>
            </w:tcBorders>
            <w:vAlign w:val="center"/>
          </w:tcPr>
          <w:p w14:paraId="30272DA8" w14:textId="77777777" w:rsidP="00215923" w:rsidR="00A85FB3" w:rsidRDefault="00A85FB3">
            <w:pPr>
              <w:jc w:val="both"/>
              <w:rPr>
                <w:rFonts w:ascii="Arial" w:cs="Arial" w:eastAsia="Arial" w:hAnsi="Arial"/>
              </w:rPr>
            </w:pPr>
          </w:p>
        </w:tc>
      </w:tr>
      <w:tr w14:paraId="10847797" w14:textId="77777777" w:rsidR="00A85FB3" w:rsidTr="00215923">
        <w:trPr>
          <w:trHeight w:val="284"/>
          <w:jc w:val="center"/>
        </w:trPr>
        <w:tc>
          <w:tcPr>
            <w:tcW w:type="dxa" w:w="578"/>
            <w:vAlign w:val="center"/>
          </w:tcPr>
          <w:p w14:paraId="670C6BA7" w14:textId="77777777" w:rsidP="00215923" w:rsidR="00A85FB3" w:rsidRDefault="00A85FB3">
            <w:pPr>
              <w:jc w:val="both"/>
              <w:rPr>
                <w:rFonts w:ascii="Arial" w:cs="Arial" w:eastAsia="Arial" w:hAnsi="Arial"/>
              </w:rPr>
            </w:pPr>
          </w:p>
        </w:tc>
        <w:tc>
          <w:tcPr>
            <w:tcW w:type="dxa" w:w="1300"/>
            <w:gridSpan w:val="3"/>
            <w:tcBorders>
              <w:right w:val="nil"/>
            </w:tcBorders>
            <w:vAlign w:val="center"/>
          </w:tcPr>
          <w:p w14:paraId="628AD323" w14:textId="77777777" w:rsidP="00215923" w:rsidR="00A85FB3" w:rsidRDefault="00A85FB3">
            <w:pPr>
              <w:jc w:val="both"/>
              <w:rPr>
                <w:rFonts w:ascii="Arial" w:cs="Arial" w:eastAsia="Arial" w:hAnsi="Arial"/>
              </w:rPr>
            </w:pPr>
            <w:r>
              <w:rPr>
                <w:rFonts w:ascii="Arial" w:cs="Arial" w:eastAsia="Arial" w:hAnsi="Arial"/>
              </w:rPr>
              <w:t>Whatsapp</w:t>
            </w:r>
          </w:p>
        </w:tc>
        <w:tc>
          <w:tcPr>
            <w:tcW w:type="dxa" w:w="3095"/>
            <w:gridSpan w:val="7"/>
            <w:tcBorders>
              <w:left w:val="nil"/>
            </w:tcBorders>
            <w:vAlign w:val="center"/>
          </w:tcPr>
          <w:p w14:paraId="02D2CE05" w14:textId="77777777" w:rsidP="00215923" w:rsidR="00A85FB3" w:rsidRDefault="00A85FB3">
            <w:pPr>
              <w:jc w:val="both"/>
              <w:rPr>
                <w:rFonts w:ascii="Arial" w:cs="Arial" w:eastAsia="Arial" w:hAnsi="Arial"/>
              </w:rPr>
            </w:pPr>
          </w:p>
        </w:tc>
        <w:tc>
          <w:tcPr>
            <w:tcW w:type="dxa" w:w="1019"/>
            <w:gridSpan w:val="2"/>
            <w:tcBorders>
              <w:right w:val="nil"/>
            </w:tcBorders>
            <w:vAlign w:val="center"/>
          </w:tcPr>
          <w:p w14:paraId="6C36434C" w14:textId="77777777" w:rsidP="00215923" w:rsidR="00A85FB3" w:rsidRDefault="00A85FB3">
            <w:pPr>
              <w:jc w:val="both"/>
              <w:rPr>
                <w:rFonts w:ascii="Arial" w:cs="Arial" w:eastAsia="Arial" w:hAnsi="Arial"/>
              </w:rPr>
            </w:pPr>
          </w:p>
        </w:tc>
        <w:tc>
          <w:tcPr>
            <w:tcW w:type="dxa" w:w="3092"/>
            <w:tcBorders>
              <w:left w:val="nil"/>
            </w:tcBorders>
            <w:vAlign w:val="center"/>
          </w:tcPr>
          <w:p w14:paraId="78C09E43" w14:textId="77777777" w:rsidP="00215923" w:rsidR="00A85FB3" w:rsidRDefault="00A85FB3">
            <w:pPr>
              <w:jc w:val="both"/>
              <w:rPr>
                <w:rFonts w:ascii="Arial" w:cs="Arial" w:eastAsia="Arial" w:hAnsi="Arial"/>
              </w:rPr>
            </w:pPr>
          </w:p>
        </w:tc>
      </w:tr>
      <w:tr w14:paraId="36F78211" w14:textId="77777777" w:rsidR="00A85FB3" w:rsidTr="00215923">
        <w:trPr>
          <w:trHeight w:val="284"/>
          <w:jc w:val="center"/>
        </w:trPr>
        <w:tc>
          <w:tcPr>
            <w:tcW w:type="dxa" w:w="578"/>
            <w:vAlign w:val="center"/>
          </w:tcPr>
          <w:p w14:paraId="44EC8A16" w14:textId="77777777" w:rsidP="00215923" w:rsidR="00A85FB3" w:rsidRDefault="00A85FB3">
            <w:pPr>
              <w:jc w:val="both"/>
              <w:rPr>
                <w:rFonts w:ascii="Arial" w:cs="Arial" w:eastAsia="Arial" w:hAnsi="Arial"/>
              </w:rPr>
            </w:pPr>
            <w:r>
              <w:rPr>
                <w:rFonts w:ascii="Arial" w:cs="Arial" w:eastAsia="Arial" w:hAnsi="Arial"/>
              </w:rPr>
              <w:t>2</w:t>
            </w:r>
          </w:p>
        </w:tc>
        <w:tc>
          <w:tcPr>
            <w:tcW w:type="dxa" w:w="1300"/>
            <w:gridSpan w:val="3"/>
            <w:tcBorders>
              <w:right w:val="nil"/>
            </w:tcBorders>
            <w:vAlign w:val="center"/>
          </w:tcPr>
          <w:p w14:paraId="417A4A9B" w14:textId="77777777" w:rsidP="00215923" w:rsidR="00A85FB3" w:rsidRDefault="00A85FB3">
            <w:pPr>
              <w:jc w:val="both"/>
              <w:rPr>
                <w:rFonts w:ascii="Arial" w:cs="Arial" w:eastAsia="Arial" w:hAnsi="Arial"/>
              </w:rPr>
            </w:pPr>
            <w:r>
              <w:rPr>
                <w:rFonts w:ascii="Arial" w:cs="Arial" w:eastAsia="Arial" w:hAnsi="Arial"/>
              </w:rPr>
              <w:t>Nome:</w:t>
            </w:r>
          </w:p>
        </w:tc>
        <w:tc>
          <w:tcPr>
            <w:tcW w:type="dxa" w:w="7206"/>
            <w:gridSpan w:val="10"/>
            <w:tcBorders>
              <w:left w:val="nil"/>
            </w:tcBorders>
            <w:vAlign w:val="center"/>
          </w:tcPr>
          <w:p w14:paraId="0B8CE345" w14:textId="77777777" w:rsidP="00215923" w:rsidR="00A85FB3" w:rsidRDefault="00A85FB3">
            <w:pPr>
              <w:jc w:val="both"/>
              <w:rPr>
                <w:rFonts w:ascii="Arial" w:cs="Arial" w:eastAsia="Arial" w:hAnsi="Arial"/>
              </w:rPr>
            </w:pPr>
          </w:p>
        </w:tc>
      </w:tr>
      <w:tr w14:paraId="1207DFE7" w14:textId="77777777" w:rsidR="00A85FB3" w:rsidTr="00215923">
        <w:trPr>
          <w:trHeight w:val="284"/>
          <w:jc w:val="center"/>
        </w:trPr>
        <w:tc>
          <w:tcPr>
            <w:tcW w:type="dxa" w:w="578"/>
            <w:vAlign w:val="center"/>
          </w:tcPr>
          <w:p w14:paraId="5045A243" w14:textId="77777777" w:rsidP="00215923" w:rsidR="00A85FB3" w:rsidRDefault="00A85FB3">
            <w:pPr>
              <w:jc w:val="both"/>
              <w:rPr>
                <w:rFonts w:ascii="Arial" w:cs="Arial" w:eastAsia="Arial" w:hAnsi="Arial"/>
              </w:rPr>
            </w:pPr>
          </w:p>
        </w:tc>
        <w:tc>
          <w:tcPr>
            <w:tcW w:type="dxa" w:w="1300"/>
            <w:gridSpan w:val="3"/>
            <w:tcBorders>
              <w:right w:val="nil"/>
            </w:tcBorders>
            <w:vAlign w:val="center"/>
          </w:tcPr>
          <w:p w14:paraId="1A6EC73F" w14:textId="77777777" w:rsidP="00215923" w:rsidR="00A85FB3" w:rsidRDefault="00A85FB3">
            <w:pPr>
              <w:jc w:val="both"/>
              <w:rPr>
                <w:rFonts w:ascii="Arial" w:cs="Arial" w:eastAsia="Arial" w:hAnsi="Arial"/>
              </w:rPr>
            </w:pPr>
            <w:r>
              <w:rPr>
                <w:rFonts w:ascii="Arial" w:cs="Arial" w:eastAsia="Arial" w:hAnsi="Arial"/>
              </w:rPr>
              <w:t>CPF:</w:t>
            </w:r>
          </w:p>
        </w:tc>
        <w:tc>
          <w:tcPr>
            <w:tcW w:type="dxa" w:w="3095"/>
            <w:gridSpan w:val="7"/>
            <w:tcBorders>
              <w:left w:val="nil"/>
            </w:tcBorders>
            <w:vAlign w:val="center"/>
          </w:tcPr>
          <w:p w14:paraId="26DE8CBC" w14:textId="77777777" w:rsidP="00215923" w:rsidR="00A85FB3" w:rsidRDefault="00A85FB3">
            <w:pPr>
              <w:jc w:val="both"/>
              <w:rPr>
                <w:rFonts w:ascii="Arial" w:cs="Arial" w:eastAsia="Arial" w:hAnsi="Arial"/>
              </w:rPr>
            </w:pPr>
          </w:p>
        </w:tc>
        <w:tc>
          <w:tcPr>
            <w:tcW w:type="dxa" w:w="1008"/>
            <w:tcBorders>
              <w:right w:val="nil"/>
            </w:tcBorders>
            <w:vAlign w:val="center"/>
          </w:tcPr>
          <w:p w14:paraId="42C9E1C3" w14:textId="77777777" w:rsidP="00215923" w:rsidR="00A85FB3" w:rsidRDefault="00A85FB3">
            <w:pPr>
              <w:jc w:val="both"/>
              <w:rPr>
                <w:rFonts w:ascii="Arial" w:cs="Arial" w:eastAsia="Arial" w:hAnsi="Arial"/>
              </w:rPr>
            </w:pPr>
            <w:r>
              <w:rPr>
                <w:rFonts w:ascii="Arial" w:cs="Arial" w:eastAsia="Arial" w:hAnsi="Arial"/>
              </w:rPr>
              <w:t>Função:</w:t>
            </w:r>
          </w:p>
        </w:tc>
        <w:tc>
          <w:tcPr>
            <w:tcW w:type="dxa" w:w="3103"/>
            <w:gridSpan w:val="2"/>
            <w:tcBorders>
              <w:left w:val="nil"/>
            </w:tcBorders>
            <w:vAlign w:val="center"/>
          </w:tcPr>
          <w:p w14:paraId="55E6CB08" w14:textId="77777777" w:rsidP="00215923" w:rsidR="00A85FB3" w:rsidRDefault="00A85FB3">
            <w:pPr>
              <w:jc w:val="both"/>
              <w:rPr>
                <w:rFonts w:ascii="Arial" w:cs="Arial" w:eastAsia="Arial" w:hAnsi="Arial"/>
              </w:rPr>
            </w:pPr>
          </w:p>
        </w:tc>
      </w:tr>
      <w:tr w14:paraId="272A0773" w14:textId="77777777" w:rsidR="00A85FB3" w:rsidTr="00215923">
        <w:trPr>
          <w:trHeight w:val="284"/>
          <w:jc w:val="center"/>
        </w:trPr>
        <w:tc>
          <w:tcPr>
            <w:tcW w:type="dxa" w:w="578"/>
            <w:vAlign w:val="center"/>
          </w:tcPr>
          <w:p w14:paraId="53256D45" w14:textId="77777777" w:rsidP="00215923" w:rsidR="00A85FB3" w:rsidRDefault="00A85FB3">
            <w:pPr>
              <w:jc w:val="both"/>
              <w:rPr>
                <w:rFonts w:ascii="Arial" w:cs="Arial" w:eastAsia="Arial" w:hAnsi="Arial"/>
              </w:rPr>
            </w:pPr>
          </w:p>
        </w:tc>
        <w:tc>
          <w:tcPr>
            <w:tcW w:type="dxa" w:w="1594"/>
            <w:gridSpan w:val="7"/>
            <w:tcBorders>
              <w:right w:val="nil"/>
            </w:tcBorders>
            <w:vAlign w:val="center"/>
          </w:tcPr>
          <w:p w14:paraId="5DDDCD6D" w14:textId="77777777" w:rsidP="00215923" w:rsidR="00A85FB3" w:rsidRDefault="00A85FB3">
            <w:pPr>
              <w:jc w:val="both"/>
              <w:rPr>
                <w:rFonts w:ascii="Arial" w:cs="Arial" w:eastAsia="Arial" w:hAnsi="Arial"/>
              </w:rPr>
            </w:pPr>
            <w:r>
              <w:rPr>
                <w:rFonts w:ascii="Arial" w:cs="Arial" w:eastAsia="Arial" w:hAnsi="Arial"/>
              </w:rPr>
              <w:t>Telefone:</w:t>
            </w:r>
          </w:p>
        </w:tc>
        <w:tc>
          <w:tcPr>
            <w:tcW w:type="dxa" w:w="2801"/>
            <w:gridSpan w:val="3"/>
            <w:tcBorders>
              <w:left w:val="nil"/>
            </w:tcBorders>
            <w:vAlign w:val="center"/>
          </w:tcPr>
          <w:p w14:paraId="211EB4E1" w14:textId="77777777" w:rsidP="00215923" w:rsidR="00A85FB3" w:rsidRDefault="00A85FB3">
            <w:pPr>
              <w:jc w:val="both"/>
              <w:rPr>
                <w:rFonts w:ascii="Arial" w:cs="Arial" w:eastAsia="Arial" w:hAnsi="Arial"/>
              </w:rPr>
            </w:pPr>
          </w:p>
        </w:tc>
        <w:tc>
          <w:tcPr>
            <w:tcW w:type="dxa" w:w="1008"/>
            <w:tcBorders>
              <w:right w:val="nil"/>
            </w:tcBorders>
            <w:vAlign w:val="center"/>
          </w:tcPr>
          <w:p w14:paraId="320DCCE4" w14:textId="77777777" w:rsidP="00215923" w:rsidR="00A85FB3" w:rsidRDefault="00A85FB3">
            <w:pPr>
              <w:jc w:val="both"/>
              <w:rPr>
                <w:rFonts w:ascii="Arial" w:cs="Arial" w:eastAsia="Arial" w:hAnsi="Arial"/>
              </w:rPr>
            </w:pPr>
            <w:r>
              <w:rPr>
                <w:rFonts w:ascii="Arial" w:cs="Arial" w:eastAsia="Arial" w:hAnsi="Arial"/>
              </w:rPr>
              <w:t>Celular:</w:t>
            </w:r>
          </w:p>
        </w:tc>
        <w:tc>
          <w:tcPr>
            <w:tcW w:type="dxa" w:w="3103"/>
            <w:gridSpan w:val="2"/>
            <w:tcBorders>
              <w:left w:val="nil"/>
            </w:tcBorders>
            <w:vAlign w:val="center"/>
          </w:tcPr>
          <w:p w14:paraId="567A26A9" w14:textId="77777777" w:rsidP="00215923" w:rsidR="00A85FB3" w:rsidRDefault="00A85FB3">
            <w:pPr>
              <w:jc w:val="both"/>
              <w:rPr>
                <w:rFonts w:ascii="Arial" w:cs="Arial" w:eastAsia="Arial" w:hAnsi="Arial"/>
              </w:rPr>
            </w:pPr>
          </w:p>
        </w:tc>
      </w:tr>
      <w:tr w14:paraId="4F6FAA48" w14:textId="77777777" w:rsidR="00A85FB3" w:rsidTr="00215923">
        <w:trPr>
          <w:trHeight w:val="284"/>
          <w:jc w:val="center"/>
        </w:trPr>
        <w:tc>
          <w:tcPr>
            <w:tcW w:type="dxa" w:w="578"/>
            <w:vAlign w:val="center"/>
          </w:tcPr>
          <w:p w14:paraId="126C8964" w14:textId="77777777" w:rsidP="00215923" w:rsidR="00A85FB3" w:rsidRDefault="00A85FB3">
            <w:pPr>
              <w:jc w:val="both"/>
              <w:rPr>
                <w:rFonts w:ascii="Arial" w:cs="Arial" w:eastAsia="Arial" w:hAnsi="Arial"/>
              </w:rPr>
            </w:pPr>
          </w:p>
        </w:tc>
        <w:tc>
          <w:tcPr>
            <w:tcW w:type="dxa" w:w="1221"/>
            <w:tcBorders>
              <w:right w:val="nil"/>
            </w:tcBorders>
            <w:vAlign w:val="center"/>
          </w:tcPr>
          <w:p w14:paraId="68DF8729" w14:textId="77777777" w:rsidP="00215923" w:rsidR="00A85FB3" w:rsidRDefault="00A85FB3">
            <w:pPr>
              <w:jc w:val="both"/>
              <w:rPr>
                <w:rFonts w:ascii="Arial" w:cs="Arial" w:eastAsia="Arial" w:hAnsi="Arial"/>
              </w:rPr>
            </w:pPr>
            <w:r>
              <w:rPr>
                <w:rFonts w:ascii="Arial" w:cs="Arial" w:eastAsia="Arial" w:hAnsi="Arial"/>
              </w:rPr>
              <w:t>Fax:</w:t>
            </w:r>
          </w:p>
        </w:tc>
        <w:tc>
          <w:tcPr>
            <w:tcW w:type="dxa" w:w="3174"/>
            <w:gridSpan w:val="9"/>
            <w:tcBorders>
              <w:left w:val="nil"/>
            </w:tcBorders>
            <w:vAlign w:val="center"/>
          </w:tcPr>
          <w:p w14:paraId="625114D2" w14:textId="77777777" w:rsidP="00215923" w:rsidR="00A85FB3" w:rsidRDefault="00A85FB3">
            <w:pPr>
              <w:jc w:val="both"/>
              <w:rPr>
                <w:rFonts w:ascii="Arial" w:cs="Arial" w:eastAsia="Arial" w:hAnsi="Arial"/>
              </w:rPr>
            </w:pPr>
          </w:p>
        </w:tc>
        <w:tc>
          <w:tcPr>
            <w:tcW w:type="dxa" w:w="1008"/>
            <w:tcBorders>
              <w:right w:val="nil"/>
            </w:tcBorders>
            <w:vAlign w:val="center"/>
          </w:tcPr>
          <w:p w14:paraId="5B98AFD4" w14:textId="77777777" w:rsidP="00215923" w:rsidR="00A85FB3" w:rsidRDefault="00A85FB3">
            <w:pPr>
              <w:jc w:val="both"/>
              <w:rPr>
                <w:rFonts w:ascii="Arial" w:cs="Arial" w:eastAsia="Arial" w:hAnsi="Arial"/>
              </w:rPr>
            </w:pPr>
            <w:r>
              <w:rPr>
                <w:rFonts w:ascii="Arial" w:cs="Arial" w:eastAsia="Arial" w:hAnsi="Arial"/>
              </w:rPr>
              <w:t>E-mail:</w:t>
            </w:r>
          </w:p>
        </w:tc>
        <w:tc>
          <w:tcPr>
            <w:tcW w:type="dxa" w:w="3103"/>
            <w:gridSpan w:val="2"/>
            <w:tcBorders>
              <w:left w:val="nil"/>
            </w:tcBorders>
            <w:vAlign w:val="center"/>
          </w:tcPr>
          <w:p w14:paraId="0B9E354E" w14:textId="77777777" w:rsidP="00215923" w:rsidR="00A85FB3" w:rsidRDefault="00A85FB3">
            <w:pPr>
              <w:jc w:val="both"/>
              <w:rPr>
                <w:rFonts w:ascii="Arial" w:cs="Arial" w:eastAsia="Arial" w:hAnsi="Arial"/>
              </w:rPr>
            </w:pPr>
          </w:p>
        </w:tc>
      </w:tr>
      <w:tr w14:paraId="4BA6F672" w14:textId="77777777" w:rsidR="00A85FB3" w:rsidTr="00215923">
        <w:trPr>
          <w:trHeight w:val="284"/>
          <w:jc w:val="center"/>
        </w:trPr>
        <w:tc>
          <w:tcPr>
            <w:tcW w:type="dxa" w:w="578"/>
            <w:vAlign w:val="center"/>
          </w:tcPr>
          <w:p w14:paraId="09E467CC" w14:textId="77777777" w:rsidP="00215923" w:rsidR="00A85FB3" w:rsidRDefault="00A85FB3">
            <w:pPr>
              <w:jc w:val="both"/>
              <w:rPr>
                <w:rFonts w:ascii="Arial" w:cs="Arial" w:eastAsia="Arial" w:hAnsi="Arial"/>
              </w:rPr>
            </w:pPr>
          </w:p>
        </w:tc>
        <w:tc>
          <w:tcPr>
            <w:tcW w:type="dxa" w:w="1221"/>
            <w:tcBorders>
              <w:right w:val="nil"/>
            </w:tcBorders>
            <w:vAlign w:val="center"/>
          </w:tcPr>
          <w:p w14:paraId="1A6EB635" w14:textId="77777777" w:rsidP="00215923" w:rsidR="00A85FB3" w:rsidRDefault="00A85FB3">
            <w:pPr>
              <w:jc w:val="both"/>
              <w:rPr>
                <w:rFonts w:ascii="Arial" w:cs="Arial" w:eastAsia="Arial" w:hAnsi="Arial"/>
              </w:rPr>
            </w:pPr>
            <w:r>
              <w:rPr>
                <w:rFonts w:ascii="Arial" w:cs="Arial" w:eastAsia="Arial" w:hAnsi="Arial"/>
              </w:rPr>
              <w:t>Whatsapp</w:t>
            </w:r>
          </w:p>
        </w:tc>
        <w:tc>
          <w:tcPr>
            <w:tcW w:type="dxa" w:w="7285"/>
            <w:gridSpan w:val="12"/>
            <w:tcBorders>
              <w:left w:val="nil"/>
            </w:tcBorders>
            <w:vAlign w:val="center"/>
          </w:tcPr>
          <w:p w14:paraId="2450D277" w14:textId="77777777" w:rsidP="00215923" w:rsidR="00A85FB3" w:rsidRDefault="00A85FB3">
            <w:pPr>
              <w:jc w:val="both"/>
              <w:rPr>
                <w:rFonts w:ascii="Arial" w:cs="Arial" w:eastAsia="Arial" w:hAnsi="Arial"/>
              </w:rPr>
            </w:pPr>
          </w:p>
        </w:tc>
      </w:tr>
      <w:tr w14:paraId="051E727B" w14:textId="77777777" w:rsidR="00A85FB3" w:rsidTr="00215923">
        <w:trPr>
          <w:trHeight w:val="284"/>
          <w:jc w:val="center"/>
        </w:trPr>
        <w:tc>
          <w:tcPr>
            <w:tcW w:type="dxa" w:w="578"/>
            <w:vAlign w:val="center"/>
          </w:tcPr>
          <w:p w14:paraId="5F495DBC" w14:textId="77777777" w:rsidP="00215923" w:rsidR="00A85FB3" w:rsidRDefault="00A85FB3">
            <w:pPr>
              <w:jc w:val="both"/>
              <w:rPr>
                <w:rFonts w:ascii="Arial" w:cs="Arial" w:eastAsia="Arial" w:hAnsi="Arial"/>
              </w:rPr>
            </w:pPr>
            <w:r>
              <w:rPr>
                <w:rFonts w:ascii="Arial" w:cs="Arial" w:eastAsia="Arial" w:hAnsi="Arial"/>
              </w:rPr>
              <w:t>3</w:t>
            </w:r>
          </w:p>
        </w:tc>
        <w:tc>
          <w:tcPr>
            <w:tcW w:type="dxa" w:w="1221"/>
            <w:tcBorders>
              <w:right w:val="nil"/>
            </w:tcBorders>
            <w:vAlign w:val="center"/>
          </w:tcPr>
          <w:p w14:paraId="1C9DEBD6" w14:textId="77777777" w:rsidP="00215923" w:rsidR="00A85FB3" w:rsidRDefault="00A85FB3">
            <w:pPr>
              <w:jc w:val="both"/>
              <w:rPr>
                <w:rFonts w:ascii="Arial" w:cs="Arial" w:eastAsia="Arial" w:hAnsi="Arial"/>
              </w:rPr>
            </w:pPr>
            <w:r>
              <w:rPr>
                <w:rFonts w:ascii="Arial" w:cs="Arial" w:eastAsia="Arial" w:hAnsi="Arial"/>
              </w:rPr>
              <w:t>Nome:</w:t>
            </w:r>
          </w:p>
        </w:tc>
        <w:tc>
          <w:tcPr>
            <w:tcW w:type="dxa" w:w="7285"/>
            <w:gridSpan w:val="12"/>
            <w:tcBorders>
              <w:left w:val="nil"/>
            </w:tcBorders>
            <w:vAlign w:val="center"/>
          </w:tcPr>
          <w:p w14:paraId="716D31DA" w14:textId="77777777" w:rsidP="00215923" w:rsidR="00A85FB3" w:rsidRDefault="00A85FB3">
            <w:pPr>
              <w:jc w:val="both"/>
              <w:rPr>
                <w:rFonts w:ascii="Arial" w:cs="Arial" w:eastAsia="Arial" w:hAnsi="Arial"/>
              </w:rPr>
            </w:pPr>
          </w:p>
        </w:tc>
      </w:tr>
      <w:tr w14:paraId="4DCEFE69" w14:textId="77777777" w:rsidR="00A85FB3" w:rsidTr="00215923">
        <w:trPr>
          <w:trHeight w:val="284"/>
          <w:jc w:val="center"/>
        </w:trPr>
        <w:tc>
          <w:tcPr>
            <w:tcW w:type="dxa" w:w="578"/>
            <w:vAlign w:val="center"/>
          </w:tcPr>
          <w:p w14:paraId="7C1A9CF1" w14:textId="77777777" w:rsidP="00215923" w:rsidR="00A85FB3" w:rsidRDefault="00A85FB3">
            <w:pPr>
              <w:jc w:val="both"/>
              <w:rPr>
                <w:rFonts w:ascii="Arial" w:cs="Arial" w:eastAsia="Arial" w:hAnsi="Arial"/>
              </w:rPr>
            </w:pPr>
          </w:p>
        </w:tc>
        <w:tc>
          <w:tcPr>
            <w:tcW w:type="dxa" w:w="1221"/>
            <w:tcBorders>
              <w:right w:val="nil"/>
            </w:tcBorders>
            <w:vAlign w:val="center"/>
          </w:tcPr>
          <w:p w14:paraId="2403B599" w14:textId="77777777" w:rsidP="00215923" w:rsidR="00A85FB3" w:rsidRDefault="00A85FB3">
            <w:pPr>
              <w:jc w:val="both"/>
              <w:rPr>
                <w:rFonts w:ascii="Arial" w:cs="Arial" w:eastAsia="Arial" w:hAnsi="Arial"/>
              </w:rPr>
            </w:pPr>
            <w:r>
              <w:rPr>
                <w:rFonts w:ascii="Arial" w:cs="Arial" w:eastAsia="Arial" w:hAnsi="Arial"/>
              </w:rPr>
              <w:t>CPF:</w:t>
            </w:r>
          </w:p>
        </w:tc>
        <w:tc>
          <w:tcPr>
            <w:tcW w:type="dxa" w:w="3174"/>
            <w:gridSpan w:val="9"/>
            <w:tcBorders>
              <w:left w:val="nil"/>
            </w:tcBorders>
            <w:vAlign w:val="center"/>
          </w:tcPr>
          <w:p w14:paraId="3D5A85B9" w14:textId="77777777" w:rsidP="00215923" w:rsidR="00A85FB3" w:rsidRDefault="00A85FB3">
            <w:pPr>
              <w:jc w:val="both"/>
              <w:rPr>
                <w:rFonts w:ascii="Arial" w:cs="Arial" w:eastAsia="Arial" w:hAnsi="Arial"/>
              </w:rPr>
            </w:pPr>
          </w:p>
        </w:tc>
        <w:tc>
          <w:tcPr>
            <w:tcW w:type="dxa" w:w="1019"/>
            <w:gridSpan w:val="2"/>
            <w:tcBorders>
              <w:right w:val="nil"/>
            </w:tcBorders>
            <w:vAlign w:val="center"/>
          </w:tcPr>
          <w:p w14:paraId="54C8ED90" w14:textId="77777777" w:rsidP="00215923" w:rsidR="00A85FB3" w:rsidRDefault="00A85FB3">
            <w:pPr>
              <w:jc w:val="both"/>
              <w:rPr>
                <w:rFonts w:ascii="Arial" w:cs="Arial" w:eastAsia="Arial" w:hAnsi="Arial"/>
              </w:rPr>
            </w:pPr>
            <w:r>
              <w:rPr>
                <w:rFonts w:ascii="Arial" w:cs="Arial" w:eastAsia="Arial" w:hAnsi="Arial"/>
              </w:rPr>
              <w:t>Função:</w:t>
            </w:r>
          </w:p>
        </w:tc>
        <w:tc>
          <w:tcPr>
            <w:tcW w:type="dxa" w:w="3092"/>
            <w:tcBorders>
              <w:left w:val="nil"/>
            </w:tcBorders>
            <w:vAlign w:val="center"/>
          </w:tcPr>
          <w:p w14:paraId="3B4E819C" w14:textId="77777777" w:rsidP="00215923" w:rsidR="00A85FB3" w:rsidRDefault="00A85FB3">
            <w:pPr>
              <w:jc w:val="both"/>
              <w:rPr>
                <w:rFonts w:ascii="Arial" w:cs="Arial" w:eastAsia="Arial" w:hAnsi="Arial"/>
              </w:rPr>
            </w:pPr>
          </w:p>
        </w:tc>
      </w:tr>
      <w:tr w14:paraId="130E504C" w14:textId="77777777" w:rsidR="00A85FB3" w:rsidTr="00215923">
        <w:trPr>
          <w:trHeight w:val="284"/>
          <w:jc w:val="center"/>
        </w:trPr>
        <w:tc>
          <w:tcPr>
            <w:tcW w:type="dxa" w:w="578"/>
            <w:vAlign w:val="center"/>
          </w:tcPr>
          <w:p w14:paraId="1902D997" w14:textId="77777777" w:rsidP="00215923" w:rsidR="00A85FB3" w:rsidRDefault="00A85FB3">
            <w:pPr>
              <w:jc w:val="both"/>
              <w:rPr>
                <w:rFonts w:ascii="Arial" w:cs="Arial" w:eastAsia="Arial" w:hAnsi="Arial"/>
              </w:rPr>
            </w:pPr>
          </w:p>
        </w:tc>
        <w:tc>
          <w:tcPr>
            <w:tcW w:type="dxa" w:w="1580"/>
            <w:gridSpan w:val="6"/>
            <w:tcBorders>
              <w:right w:val="nil"/>
            </w:tcBorders>
            <w:vAlign w:val="center"/>
          </w:tcPr>
          <w:p w14:paraId="1D62285C" w14:textId="77777777" w:rsidP="00215923" w:rsidR="00A85FB3" w:rsidRDefault="00A85FB3">
            <w:pPr>
              <w:jc w:val="both"/>
              <w:rPr>
                <w:rFonts w:ascii="Arial" w:cs="Arial" w:eastAsia="Arial" w:hAnsi="Arial"/>
              </w:rPr>
            </w:pPr>
            <w:r>
              <w:rPr>
                <w:rFonts w:ascii="Arial" w:cs="Arial" w:eastAsia="Arial" w:hAnsi="Arial"/>
              </w:rPr>
              <w:t>Telefone:</w:t>
            </w:r>
          </w:p>
        </w:tc>
        <w:tc>
          <w:tcPr>
            <w:tcW w:type="dxa" w:w="2815"/>
            <w:gridSpan w:val="4"/>
            <w:tcBorders>
              <w:left w:val="nil"/>
            </w:tcBorders>
            <w:vAlign w:val="center"/>
          </w:tcPr>
          <w:p w14:paraId="59B3153B" w14:textId="77777777" w:rsidP="00215923" w:rsidR="00A85FB3" w:rsidRDefault="00A85FB3">
            <w:pPr>
              <w:jc w:val="both"/>
              <w:rPr>
                <w:rFonts w:ascii="Arial" w:cs="Arial" w:eastAsia="Arial" w:hAnsi="Arial"/>
              </w:rPr>
            </w:pPr>
          </w:p>
        </w:tc>
        <w:tc>
          <w:tcPr>
            <w:tcW w:type="dxa" w:w="1019"/>
            <w:gridSpan w:val="2"/>
            <w:tcBorders>
              <w:right w:val="nil"/>
            </w:tcBorders>
            <w:vAlign w:val="center"/>
          </w:tcPr>
          <w:p w14:paraId="46426109" w14:textId="77777777" w:rsidP="00215923" w:rsidR="00A85FB3" w:rsidRDefault="00A85FB3">
            <w:pPr>
              <w:jc w:val="both"/>
              <w:rPr>
                <w:rFonts w:ascii="Arial" w:cs="Arial" w:eastAsia="Arial" w:hAnsi="Arial"/>
              </w:rPr>
            </w:pPr>
            <w:r>
              <w:rPr>
                <w:rFonts w:ascii="Arial" w:cs="Arial" w:eastAsia="Arial" w:hAnsi="Arial"/>
              </w:rPr>
              <w:t>Celular:</w:t>
            </w:r>
          </w:p>
        </w:tc>
        <w:tc>
          <w:tcPr>
            <w:tcW w:type="dxa" w:w="3092"/>
            <w:tcBorders>
              <w:left w:val="nil"/>
            </w:tcBorders>
            <w:vAlign w:val="center"/>
          </w:tcPr>
          <w:p w14:paraId="7B915F9F" w14:textId="77777777" w:rsidP="00215923" w:rsidR="00A85FB3" w:rsidRDefault="00A85FB3">
            <w:pPr>
              <w:jc w:val="both"/>
              <w:rPr>
                <w:rFonts w:ascii="Arial" w:cs="Arial" w:eastAsia="Arial" w:hAnsi="Arial"/>
              </w:rPr>
            </w:pPr>
          </w:p>
        </w:tc>
      </w:tr>
      <w:tr w14:paraId="77CAEE6E" w14:textId="77777777" w:rsidR="00A85FB3" w:rsidTr="00215923">
        <w:trPr>
          <w:trHeight w:val="284"/>
          <w:jc w:val="center"/>
        </w:trPr>
        <w:tc>
          <w:tcPr>
            <w:tcW w:type="dxa" w:w="578"/>
            <w:vAlign w:val="center"/>
          </w:tcPr>
          <w:p w14:paraId="272B3F10" w14:textId="77777777" w:rsidP="00215923" w:rsidR="00A85FB3" w:rsidRDefault="00A85FB3">
            <w:pPr>
              <w:jc w:val="both"/>
              <w:rPr>
                <w:rFonts w:ascii="Arial" w:cs="Arial" w:eastAsia="Arial" w:hAnsi="Arial"/>
              </w:rPr>
            </w:pPr>
          </w:p>
        </w:tc>
        <w:tc>
          <w:tcPr>
            <w:tcW w:type="dxa" w:w="1239"/>
            <w:gridSpan w:val="2"/>
            <w:tcBorders>
              <w:right w:val="nil"/>
            </w:tcBorders>
            <w:vAlign w:val="center"/>
          </w:tcPr>
          <w:p w14:paraId="411F1F48" w14:textId="77777777" w:rsidP="00215923" w:rsidR="00A85FB3" w:rsidRDefault="00A85FB3">
            <w:pPr>
              <w:jc w:val="both"/>
              <w:rPr>
                <w:rFonts w:ascii="Arial" w:cs="Arial" w:eastAsia="Arial" w:hAnsi="Arial"/>
              </w:rPr>
            </w:pPr>
            <w:r>
              <w:rPr>
                <w:rFonts w:ascii="Arial" w:cs="Arial" w:eastAsia="Arial" w:hAnsi="Arial"/>
              </w:rPr>
              <w:t>Fax:</w:t>
            </w:r>
          </w:p>
        </w:tc>
        <w:tc>
          <w:tcPr>
            <w:tcW w:type="dxa" w:w="3156"/>
            <w:gridSpan w:val="8"/>
            <w:tcBorders>
              <w:left w:val="nil"/>
            </w:tcBorders>
            <w:vAlign w:val="center"/>
          </w:tcPr>
          <w:p w14:paraId="61FFD828" w14:textId="77777777" w:rsidP="00215923" w:rsidR="00A85FB3" w:rsidRDefault="00A85FB3">
            <w:pPr>
              <w:jc w:val="both"/>
              <w:rPr>
                <w:rFonts w:ascii="Arial" w:cs="Arial" w:eastAsia="Arial" w:hAnsi="Arial"/>
              </w:rPr>
            </w:pPr>
          </w:p>
        </w:tc>
        <w:tc>
          <w:tcPr>
            <w:tcW w:type="dxa" w:w="1019"/>
            <w:gridSpan w:val="2"/>
            <w:tcBorders>
              <w:right w:val="nil"/>
            </w:tcBorders>
            <w:vAlign w:val="center"/>
          </w:tcPr>
          <w:p w14:paraId="2F146FEB" w14:textId="77777777" w:rsidP="00215923" w:rsidR="00A85FB3" w:rsidRDefault="00A85FB3">
            <w:pPr>
              <w:jc w:val="both"/>
              <w:rPr>
                <w:rFonts w:ascii="Arial" w:cs="Arial" w:eastAsia="Arial" w:hAnsi="Arial"/>
              </w:rPr>
            </w:pPr>
            <w:r>
              <w:rPr>
                <w:rFonts w:ascii="Arial" w:cs="Arial" w:eastAsia="Arial" w:hAnsi="Arial"/>
              </w:rPr>
              <w:t>E-mail:</w:t>
            </w:r>
          </w:p>
        </w:tc>
        <w:tc>
          <w:tcPr>
            <w:tcW w:type="dxa" w:w="3092"/>
            <w:tcBorders>
              <w:left w:val="nil"/>
            </w:tcBorders>
            <w:vAlign w:val="center"/>
          </w:tcPr>
          <w:p w14:paraId="3E1647BD" w14:textId="77777777" w:rsidP="00215923" w:rsidR="00A85FB3" w:rsidRDefault="00A85FB3">
            <w:pPr>
              <w:jc w:val="both"/>
              <w:rPr>
                <w:rFonts w:ascii="Arial" w:cs="Arial" w:eastAsia="Arial" w:hAnsi="Arial"/>
              </w:rPr>
            </w:pPr>
          </w:p>
        </w:tc>
      </w:tr>
      <w:tr w14:paraId="370F386D" w14:textId="77777777" w:rsidR="00A85FB3" w:rsidTr="00215923">
        <w:trPr>
          <w:trHeight w:val="284"/>
          <w:jc w:val="center"/>
        </w:trPr>
        <w:tc>
          <w:tcPr>
            <w:tcW w:type="dxa" w:w="578"/>
            <w:vAlign w:val="center"/>
          </w:tcPr>
          <w:p w14:paraId="3F29EAD2" w14:textId="77777777" w:rsidP="00215923" w:rsidR="00A85FB3" w:rsidRDefault="00A85FB3">
            <w:pPr>
              <w:jc w:val="both"/>
              <w:rPr>
                <w:rFonts w:ascii="Arial" w:cs="Arial" w:eastAsia="Arial" w:hAnsi="Arial"/>
              </w:rPr>
            </w:pPr>
          </w:p>
        </w:tc>
        <w:tc>
          <w:tcPr>
            <w:tcW w:type="dxa" w:w="1239"/>
            <w:gridSpan w:val="2"/>
            <w:tcBorders>
              <w:right w:val="nil"/>
            </w:tcBorders>
            <w:vAlign w:val="center"/>
          </w:tcPr>
          <w:p w14:paraId="462253AE" w14:textId="77777777" w:rsidP="00215923" w:rsidR="00A85FB3" w:rsidRDefault="00A85FB3">
            <w:pPr>
              <w:jc w:val="both"/>
              <w:rPr>
                <w:rFonts w:ascii="Arial" w:cs="Arial" w:eastAsia="Arial" w:hAnsi="Arial"/>
              </w:rPr>
            </w:pPr>
            <w:r>
              <w:rPr>
                <w:rFonts w:ascii="Arial" w:cs="Arial" w:eastAsia="Arial" w:hAnsi="Arial"/>
              </w:rPr>
              <w:t>Whatsapp</w:t>
            </w:r>
          </w:p>
        </w:tc>
        <w:tc>
          <w:tcPr>
            <w:tcW w:type="dxa" w:w="3156"/>
            <w:gridSpan w:val="8"/>
            <w:tcBorders>
              <w:left w:val="nil"/>
            </w:tcBorders>
            <w:vAlign w:val="center"/>
          </w:tcPr>
          <w:p w14:paraId="2DF10870" w14:textId="77777777" w:rsidP="00215923" w:rsidR="00A85FB3" w:rsidRDefault="00A85FB3">
            <w:pPr>
              <w:jc w:val="both"/>
              <w:rPr>
                <w:rFonts w:ascii="Arial" w:cs="Arial" w:eastAsia="Arial" w:hAnsi="Arial"/>
              </w:rPr>
            </w:pPr>
          </w:p>
        </w:tc>
        <w:tc>
          <w:tcPr>
            <w:tcW w:type="dxa" w:w="1019"/>
            <w:gridSpan w:val="2"/>
            <w:tcBorders>
              <w:right w:val="nil"/>
            </w:tcBorders>
            <w:vAlign w:val="center"/>
          </w:tcPr>
          <w:p w14:paraId="12DD7C71" w14:textId="77777777" w:rsidP="00215923" w:rsidR="00A85FB3" w:rsidRDefault="00A85FB3">
            <w:pPr>
              <w:jc w:val="both"/>
              <w:rPr>
                <w:rFonts w:ascii="Arial" w:cs="Arial" w:eastAsia="Arial" w:hAnsi="Arial"/>
              </w:rPr>
            </w:pPr>
          </w:p>
        </w:tc>
        <w:tc>
          <w:tcPr>
            <w:tcW w:type="dxa" w:w="3092"/>
            <w:tcBorders>
              <w:left w:val="nil"/>
            </w:tcBorders>
            <w:vAlign w:val="center"/>
          </w:tcPr>
          <w:p w14:paraId="55FBC707" w14:textId="77777777" w:rsidP="00215923" w:rsidR="00A85FB3" w:rsidRDefault="00A85FB3">
            <w:pPr>
              <w:jc w:val="both"/>
              <w:rPr>
                <w:rFonts w:ascii="Arial" w:cs="Arial" w:eastAsia="Arial" w:hAnsi="Arial"/>
              </w:rPr>
            </w:pPr>
          </w:p>
        </w:tc>
      </w:tr>
    </w:tbl>
    <w:p w14:paraId="11ACE563" w14:textId="77777777" w:rsidP="00A85FB3" w:rsidR="00A85FB3" w:rsidRDefault="00A85FB3">
      <w:pPr>
        <w:jc w:val="both"/>
        <w:rPr>
          <w:rFonts w:ascii="Times New Roman" w:cs="Times New Roman" w:eastAsia="Times New Roman" w:hAnsi="Times New Roman"/>
        </w:rPr>
      </w:pPr>
    </w:p>
    <w:p w14:paraId="588EE7E8" w14:textId="049B02C6" w:rsidP="00A85FB3" w:rsidR="00A85FB3" w:rsidRDefault="00A85FB3">
      <w:pPr>
        <w:pStyle w:val="PargrafodaLista"/>
        <w:numPr>
          <w:ilvl w:val="0"/>
          <w:numId w:val="154"/>
        </w:numPr>
        <w:jc w:val="both"/>
        <w:rPr>
          <w:rFonts w:ascii="Times New Roman" w:cs="Times New Roman" w:eastAsia="Times New Roman" w:hAnsi="Times New Roman"/>
        </w:rPr>
      </w:pPr>
      <w:r w:rsidRPr="00A85FB3">
        <w:rPr>
          <w:rFonts w:ascii="Times New Roman" w:cs="Times New Roman" w:eastAsia="Times New Roman" w:hAnsi="Times New Roman"/>
        </w:rPr>
        <w:t>O Licitante reconhece que:</w:t>
      </w:r>
    </w:p>
    <w:p w14:paraId="4005D46E" w14:textId="77777777" w:rsidP="00A85FB3" w:rsidR="00A85FB3" w:rsidRDefault="00A85FB3" w:rsidRPr="00A85FB3">
      <w:pPr>
        <w:pStyle w:val="PargrafodaLista"/>
        <w:numPr>
          <w:ilvl w:val="0"/>
          <w:numId w:val="155"/>
        </w:numPr>
        <w:jc w:val="both"/>
        <w:rPr>
          <w:rFonts w:ascii="Times New Roman" w:cs="Times New Roman" w:eastAsia="Times New Roman" w:hAnsi="Times New Roman"/>
        </w:rPr>
      </w:pPr>
      <w:r w:rsidRPr="00A85FB3">
        <w:rPr>
          <w:rFonts w:ascii="Times New Roman" w:cs="Times New Roman" w:eastAsia="Times New Roman" w:hAnsi="Times New Roman"/>
        </w:rPr>
        <w:t>A Senha e a Chave Eletrônica de identificação do usuário para acesso ao sistema são de uso exclusivo de seu titular, não cabendo à BNC - Bolsa Nacional de Compras nenhuma responsabilidade por eventuais danos ou prejuízos decorrentes de seu uso indevido;</w:t>
      </w:r>
    </w:p>
    <w:p w14:paraId="3AB34AAA" w14:textId="5A778808" w:rsidP="00A85FB3" w:rsidR="00A85FB3" w:rsidRDefault="00A85FB3" w:rsidRPr="00A85FB3">
      <w:pPr>
        <w:pStyle w:val="PargrafodaLista"/>
        <w:numPr>
          <w:ilvl w:val="0"/>
          <w:numId w:val="155"/>
        </w:numPr>
        <w:jc w:val="both"/>
        <w:rPr>
          <w:rFonts w:ascii="Times New Roman" w:cs="Times New Roman" w:eastAsia="Times New Roman" w:hAnsi="Times New Roman"/>
        </w:rPr>
      </w:pPr>
      <w:r w:rsidRPr="00A85FB3">
        <w:rPr>
          <w:rFonts w:ascii="Times New Roman" w:cs="Times New Roman" w:eastAsia="Times New Roman" w:hAnsi="Times New Roman"/>
        </w:rPr>
        <w:t>O cancelamento de Senha ou de Chave Eletrônica poderá ser feito pela BNC - Bolsa Nacional de Compras, mediante solicitação escrita de seu titular ou do Licitante;</w:t>
      </w:r>
    </w:p>
    <w:p w14:paraId="0B443946" w14:textId="3F1C1369" w:rsidP="00A85FB3" w:rsidR="00A85FB3" w:rsidRDefault="00A85FB3" w:rsidRPr="00A85FB3">
      <w:pPr>
        <w:pStyle w:val="PargrafodaLista"/>
        <w:numPr>
          <w:ilvl w:val="0"/>
          <w:numId w:val="155"/>
        </w:numPr>
        <w:jc w:val="both"/>
        <w:rPr>
          <w:rFonts w:ascii="Times New Roman" w:cs="Times New Roman" w:eastAsia="Times New Roman" w:hAnsi="Times New Roman"/>
        </w:rPr>
      </w:pPr>
      <w:r w:rsidRPr="00A85FB3">
        <w:rPr>
          <w:rFonts w:ascii="Times New Roman" w:cs="Times New Roman" w:eastAsia="Times New Roman" w:hAnsi="Times New Roman"/>
        </w:rPr>
        <w:t xml:space="preserve">A perda de Senha ou de Chave Eletrônica ou a quebra de seu sigilo deverá ser comunicada imediatamente à BNC - Bolsa Nacional de Compras para o necessário bloqueio de acesso; </w:t>
      </w:r>
    </w:p>
    <w:p w14:paraId="5355D9EB" w14:textId="77777777" w:rsidP="00A85FB3" w:rsidR="00A85FB3" w:rsidRDefault="00A85FB3" w:rsidRPr="00A85FB3">
      <w:pPr>
        <w:pStyle w:val="PargrafodaLista"/>
        <w:numPr>
          <w:ilvl w:val="0"/>
          <w:numId w:val="155"/>
        </w:numPr>
        <w:jc w:val="both"/>
        <w:rPr>
          <w:rFonts w:ascii="Times New Roman" w:cs="Times New Roman" w:eastAsia="Times New Roman" w:hAnsi="Times New Roman"/>
        </w:rPr>
      </w:pPr>
      <w:r w:rsidRPr="00A85FB3">
        <w:rPr>
          <w:rFonts w:ascii="Times New Roman" w:cs="Times New Roman" w:eastAsia="Times New Roman" w:hAnsi="Times New Roman"/>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BNC - Bolsa Nacional de Compras, no Serviço de Proteção de Credito e no SERASA e ao automático cancelamento de sua Senha ou de Chave Eletrônica. </w:t>
      </w:r>
    </w:p>
    <w:p w14:paraId="69B657B6" w14:textId="38846140" w:rsidP="00A85FB3" w:rsidR="00A85FB3" w:rsidRDefault="00A85FB3">
      <w:pPr>
        <w:jc w:val="both"/>
        <w:rPr>
          <w:rFonts w:ascii="Times New Roman" w:cs="Times New Roman" w:eastAsia="Times New Roman" w:hAnsi="Times New Roman"/>
        </w:rPr>
      </w:pPr>
      <w:r>
        <w:rPr>
          <w:rFonts w:ascii="Times New Roman" w:cs="Times New Roman" w:eastAsia="Times New Roman" w:hAnsi="Times New Roman"/>
        </w:rPr>
        <w:t>Local e data: ___________________________________________________________</w:t>
      </w:r>
    </w:p>
    <w:p w14:paraId="506C1BE4" w14:textId="77777777" w:rsidP="00A85FB3" w:rsidR="00A85FB3" w:rsidRDefault="00A85FB3" w:rsidRPr="00A85FB3">
      <w:pPr>
        <w:jc w:val="both"/>
        <w:rPr>
          <w:rFonts w:ascii="Times New Roman" w:cs="Times New Roman" w:eastAsia="Times New Roman" w:hAnsi="Times New Roman"/>
        </w:rPr>
      </w:pPr>
    </w:p>
    <w:p w14:paraId="5E76CAC0" w14:textId="258467CB" w:rsidP="00A85FB3" w:rsidR="00A85FB3" w:rsidRDefault="00A85FB3" w:rsidRPr="00A85FB3">
      <w:pPr>
        <w:jc w:val="both"/>
        <w:rPr>
          <w:rFonts w:ascii="Times New Roman" w:cs="Times New Roman" w:eastAsia="Times New Roman" w:hAnsi="Times New Roman"/>
        </w:rPr>
      </w:pPr>
      <w:r>
        <w:rPr>
          <w:rFonts w:ascii="Times New Roman" w:cs="Times New Roman" w:eastAsia="Times New Roman" w:hAnsi="Times New Roman"/>
        </w:rPr>
        <w:lastRenderedPageBreak/>
        <w:t>_____________________________________________________________________</w:t>
      </w:r>
      <w:r>
        <w:rPr>
          <w:rFonts w:ascii="Times New Roman" w:cs="Times New Roman" w:eastAsia="Times New Roman" w:hAnsi="Times New Roman"/>
        </w:rPr>
        <w:br/>
      </w:r>
      <w:r w:rsidRPr="00A85FB3">
        <w:rPr>
          <w:rFonts w:ascii="Times New Roman" w:cs="Times New Roman" w:eastAsia="Times New Roman" w:hAnsi="Times New Roman"/>
        </w:rPr>
        <w:t>(Assinaturas autorizadas com firma reconhecida em cartório ou assinatura digital)</w:t>
      </w:r>
    </w:p>
    <w:p w14:paraId="405F877A" w14:textId="77777777" w:rsidP="00A85FB3" w:rsidR="00A85FB3" w:rsidRDefault="00A85FB3" w:rsidRPr="00A85FB3">
      <w:pPr>
        <w:jc w:val="both"/>
        <w:rPr>
          <w:rFonts w:ascii="Times New Roman" w:cs="Times New Roman" w:eastAsia="Times New Roman" w:hAnsi="Times New Roman"/>
        </w:rPr>
      </w:pPr>
    </w:p>
    <w:p w14:paraId="105A72E4" w14:textId="77777777" w:rsidP="00A2465D" w:rsidR="00A2465D" w:rsidRDefault="00A2465D">
      <w:pPr>
        <w:ind w:left="1080"/>
        <w:jc w:val="both"/>
        <w:rPr>
          <w:rFonts w:ascii="Times New Roman" w:cs="Times New Roman" w:eastAsia="Times New Roman" w:hAnsi="Times New Roman"/>
        </w:rPr>
      </w:pPr>
    </w:p>
    <w:p w14:paraId="1A26F6AF" w14:textId="77777777" w:rsidP="00A2465D" w:rsidR="00A2465D" w:rsidRDefault="00A2465D">
      <w:pPr>
        <w:ind w:left="1080"/>
        <w:jc w:val="both"/>
        <w:rPr>
          <w:rFonts w:ascii="Times New Roman" w:cs="Times New Roman" w:eastAsia="Times New Roman" w:hAnsi="Times New Roman"/>
        </w:rPr>
      </w:pPr>
    </w:p>
    <w:p w14:paraId="5DECAC00" w14:textId="77777777" w:rsidP="00A2465D" w:rsidR="00A85FB3" w:rsidRDefault="00A85FB3">
      <w:pPr>
        <w:ind w:left="1080"/>
        <w:jc w:val="both"/>
        <w:rPr>
          <w:rFonts w:ascii="Times New Roman" w:cs="Times New Roman" w:eastAsia="Times New Roman" w:hAnsi="Times New Roman"/>
        </w:rPr>
      </w:pPr>
    </w:p>
    <w:p w14:paraId="28C53DC6" w14:textId="77777777" w:rsidP="00A2465D" w:rsidR="00A85FB3" w:rsidRDefault="00A85FB3">
      <w:pPr>
        <w:ind w:left="1080"/>
        <w:jc w:val="both"/>
        <w:rPr>
          <w:rFonts w:ascii="Times New Roman" w:cs="Times New Roman" w:eastAsia="Times New Roman" w:hAnsi="Times New Roman"/>
        </w:rPr>
      </w:pPr>
    </w:p>
    <w:p w14:paraId="6AFBE75C" w14:textId="0710D437" w:rsidP="00A85FB3" w:rsidR="00A85FB3" w:rsidRDefault="00A85FB3" w:rsidRPr="00A85FB3">
      <w:pPr>
        <w:ind w:left="1080"/>
        <w:jc w:val="center"/>
        <w:rPr>
          <w:rFonts w:ascii="Times New Roman" w:cs="Times New Roman" w:eastAsia="Times New Roman" w:hAnsi="Times New Roman"/>
          <w:b/>
          <w:bCs/>
        </w:rPr>
      </w:pPr>
      <w:r w:rsidRPr="00A85FB3">
        <w:rPr>
          <w:rFonts w:ascii="Times New Roman" w:cs="Times New Roman" w:eastAsia="Times New Roman" w:hAnsi="Times New Roman"/>
          <w:b/>
          <w:bCs/>
        </w:rPr>
        <w:t>ANEXO V</w:t>
      </w:r>
    </w:p>
    <w:p w14:paraId="113EAE8D" w14:textId="3F2A2ABC" w:rsidP="00A85FB3" w:rsidR="00A85FB3" w:rsidRDefault="00A85FB3" w:rsidRPr="00A85FB3">
      <w:pPr>
        <w:ind w:left="1080"/>
        <w:jc w:val="both"/>
        <w:rPr>
          <w:rFonts w:ascii="Times New Roman" w:cs="Times New Roman" w:eastAsia="Times New Roman" w:hAnsi="Times New Roman"/>
          <w:b/>
          <w:bCs/>
        </w:rPr>
      </w:pPr>
      <w:r w:rsidRPr="00A85FB3">
        <w:rPr>
          <w:rFonts w:ascii="Times New Roman" w:cs="Times New Roman" w:eastAsia="Times New Roman" w:hAnsi="Times New Roman"/>
          <w:b/>
          <w:bCs/>
        </w:rPr>
        <w:t>PREGÃO ELETRÔNICO Nº ____/2026</w:t>
      </w:r>
    </w:p>
    <w:p w14:paraId="2CBB12F1" w14:textId="77777777" w:rsidP="00A85FB3" w:rsidR="00A85FB3" w:rsidRDefault="00A85FB3">
      <w:pPr>
        <w:ind w:left="1080"/>
        <w:jc w:val="both"/>
        <w:rPr>
          <w:rFonts w:ascii="Times New Roman" w:cs="Times New Roman" w:eastAsia="Times New Roman" w:hAnsi="Times New Roman"/>
          <w:b/>
          <w:bCs/>
        </w:rPr>
      </w:pPr>
      <w:r w:rsidRPr="00A85FB3">
        <w:rPr>
          <w:rFonts w:ascii="Times New Roman" w:cs="Times New Roman" w:eastAsia="Times New Roman" w:hAnsi="Times New Roman"/>
          <w:b/>
          <w:bCs/>
        </w:rPr>
        <w:t>DECLARAÇÃO</w:t>
      </w:r>
    </w:p>
    <w:p w14:paraId="085F6C45" w14:textId="1F4FA667" w:rsidP="00A85FB3" w:rsidR="00A85FB3" w:rsidRDefault="00A85FB3">
      <w:pPr>
        <w:ind w:left="1080"/>
        <w:jc w:val="both"/>
        <w:rPr>
          <w:rFonts w:ascii="Times New Roman" w:cs="Times New Roman" w:eastAsia="Times New Roman" w:hAnsi="Times New Roman"/>
        </w:rPr>
      </w:pPr>
      <w:r>
        <w:rPr>
          <w:rFonts w:ascii="Times New Roman" w:cs="Times New Roman" w:eastAsia="Times New Roman" w:hAnsi="Times New Roman"/>
        </w:rPr>
        <w:t>Nome da Empresa _______________________________________</w:t>
      </w:r>
    </w:p>
    <w:p w14:paraId="5F768842" w14:textId="2EFB9B64" w:rsidP="00A85FB3" w:rsidR="00A85FB3" w:rsidRDefault="00A85FB3" w:rsidRPr="00A85FB3">
      <w:pPr>
        <w:ind w:left="1080"/>
        <w:jc w:val="both"/>
        <w:rPr>
          <w:rFonts w:ascii="Times New Roman" w:cs="Times New Roman" w:eastAsia="Times New Roman" w:hAnsi="Times New Roman"/>
        </w:rPr>
      </w:pPr>
      <w:r>
        <w:rPr>
          <w:rFonts w:ascii="Times New Roman" w:cs="Times New Roman" w:eastAsia="Times New Roman" w:hAnsi="Times New Roman"/>
        </w:rPr>
        <w:t>CNPJ/MF Nº ____________________________________________</w:t>
      </w:r>
    </w:p>
    <w:p w14:paraId="7683BF66" w14:textId="08E56134" w:rsidP="00A85FB3" w:rsidR="00A85FB3" w:rsidRDefault="00A85FB3" w:rsidRPr="00A85FB3">
      <w:pPr>
        <w:ind w:left="1080"/>
        <w:jc w:val="both"/>
        <w:rPr>
          <w:rFonts w:ascii="Times New Roman" w:cs="Times New Roman" w:eastAsia="Times New Roman" w:hAnsi="Times New Roman"/>
        </w:rPr>
      </w:pPr>
      <w:r w:rsidRPr="00A85FB3">
        <w:rPr>
          <w:rFonts w:ascii="Times New Roman" w:cs="Times New Roman" w:eastAsia="Times New Roman" w:hAnsi="Times New Roman"/>
        </w:rPr>
        <w:t>Endereço Completo</w:t>
      </w:r>
      <w:r>
        <w:rPr>
          <w:rFonts w:ascii="Times New Roman" w:cs="Times New Roman" w:eastAsia="Times New Roman" w:hAnsi="Times New Roman"/>
        </w:rPr>
        <w:t xml:space="preserve"> ______________________________________</w:t>
      </w:r>
    </w:p>
    <w:p w14:paraId="32B9F702" w14:textId="77777777" w:rsidP="00A85FB3" w:rsidR="00A85FB3" w:rsidRDefault="00A85FB3">
      <w:pPr>
        <w:ind w:left="1080"/>
        <w:jc w:val="both"/>
        <w:rPr>
          <w:rFonts w:ascii="Times New Roman" w:cs="Times New Roman" w:eastAsia="Times New Roman" w:hAnsi="Times New Roman"/>
        </w:rPr>
      </w:pPr>
    </w:p>
    <w:p w14:paraId="37529A6D" w14:textId="62CECDCC" w:rsidP="00A85FB3" w:rsidR="00A85FB3" w:rsidRDefault="00A85FB3" w:rsidRPr="00A85FB3">
      <w:pPr>
        <w:ind w:left="1080"/>
        <w:jc w:val="both"/>
        <w:rPr>
          <w:rFonts w:ascii="Times New Roman" w:cs="Times New Roman" w:eastAsia="Times New Roman" w:hAnsi="Times New Roman"/>
        </w:rPr>
      </w:pPr>
      <w:r w:rsidRPr="00A85FB3">
        <w:rPr>
          <w:rFonts w:ascii="Times New Roman" w:cs="Times New Roman" w:eastAsia="Times New Roman" w:hAnsi="Times New Roman"/>
        </w:rPr>
        <w:t xml:space="preserve">Declara, sob as penas da Lei, que na qualidade de proponente do procedimento licitatório, sob a modalidade Pregão Eletrônico nº _____________ instaurada pela Prefeitura Municipal de ________, que não fomos declarados inidôneos para licitar ou contratar com o Poder Público, em qualquer de suas esferas. </w:t>
      </w:r>
    </w:p>
    <w:p w14:paraId="76FB1080" w14:textId="77777777" w:rsidP="00A85FB3" w:rsidR="00A85FB3" w:rsidRDefault="00A85FB3" w:rsidRPr="00A85FB3">
      <w:pPr>
        <w:ind w:left="1080"/>
        <w:jc w:val="both"/>
        <w:rPr>
          <w:rFonts w:ascii="Times New Roman" w:cs="Times New Roman" w:eastAsia="Times New Roman" w:hAnsi="Times New Roman"/>
        </w:rPr>
      </w:pPr>
      <w:r w:rsidRPr="00A85FB3">
        <w:rPr>
          <w:rFonts w:ascii="Times New Roman" w:cs="Times New Roman" w:eastAsia="Times New Roman" w:hAnsi="Times New Roman"/>
        </w:rPr>
        <w:t>Por ser expressão de verdade, firmamos a presente.</w:t>
      </w:r>
    </w:p>
    <w:p w14:paraId="18B4F497" w14:textId="77777777" w:rsidP="00A85FB3" w:rsidR="00A85FB3" w:rsidRDefault="00A85FB3" w:rsidRPr="00A85FB3">
      <w:pPr>
        <w:ind w:left="1080"/>
        <w:jc w:val="both"/>
        <w:rPr>
          <w:rFonts w:ascii="Times New Roman" w:cs="Times New Roman" w:eastAsia="Times New Roman" w:hAnsi="Times New Roman"/>
        </w:rPr>
      </w:pPr>
    </w:p>
    <w:p w14:paraId="71180285" w14:textId="77777777" w:rsidP="00A85FB3" w:rsidR="00A85FB3" w:rsidRDefault="00A85FB3" w:rsidRPr="00A85FB3">
      <w:pPr>
        <w:ind w:left="1080"/>
        <w:jc w:val="both"/>
        <w:rPr>
          <w:rFonts w:ascii="Times New Roman" w:cs="Times New Roman" w:eastAsia="Times New Roman" w:hAnsi="Times New Roman"/>
        </w:rPr>
      </w:pPr>
      <w:r w:rsidRPr="00A85FB3">
        <w:rPr>
          <w:rFonts w:ascii="Times New Roman" w:cs="Times New Roman" w:eastAsia="Times New Roman" w:hAnsi="Times New Roman"/>
        </w:rPr>
        <w:t>(Local e Data)</w:t>
      </w:r>
    </w:p>
    <w:p w14:paraId="412594F6" w14:textId="77777777" w:rsidP="00A85FB3" w:rsidR="00A85FB3" w:rsidRDefault="00A85FB3" w:rsidRPr="00A85FB3">
      <w:pPr>
        <w:ind w:left="1080"/>
        <w:jc w:val="both"/>
        <w:rPr>
          <w:rFonts w:ascii="Times New Roman" w:cs="Times New Roman" w:eastAsia="Times New Roman" w:hAnsi="Times New Roman"/>
        </w:rPr>
      </w:pPr>
    </w:p>
    <w:p w14:paraId="59D089E4" w14:textId="77777777" w:rsidP="00A85FB3" w:rsidR="00A85FB3" w:rsidRDefault="00A85FB3" w:rsidRPr="00A85FB3">
      <w:pPr>
        <w:ind w:left="1080"/>
        <w:jc w:val="both"/>
        <w:rPr>
          <w:rFonts w:ascii="Times New Roman" w:cs="Times New Roman" w:eastAsia="Times New Roman" w:hAnsi="Times New Roman"/>
        </w:rPr>
      </w:pPr>
      <w:r w:rsidRPr="00A85FB3">
        <w:rPr>
          <w:rFonts w:ascii="Times New Roman" w:cs="Times New Roman" w:eastAsia="Times New Roman" w:hAnsi="Times New Roman"/>
        </w:rPr>
        <w:t>(Nome e Número da Carteira de Identidade do Declarante)</w:t>
      </w:r>
    </w:p>
    <w:p w14:paraId="3046D894" w14:textId="77777777" w:rsidP="00A85FB3" w:rsidR="00A85FB3" w:rsidRDefault="00A85FB3" w:rsidRPr="00A85FB3">
      <w:pPr>
        <w:ind w:left="1080"/>
        <w:jc w:val="both"/>
        <w:rPr>
          <w:rFonts w:ascii="Times New Roman" w:cs="Times New Roman" w:eastAsia="Times New Roman" w:hAnsi="Times New Roman"/>
        </w:rPr>
      </w:pPr>
    </w:p>
    <w:p w14:paraId="28EF7D0F" w14:textId="77777777" w:rsidP="00A85FB3" w:rsidR="00A85FB3" w:rsidRDefault="00A85FB3" w:rsidRPr="00A85FB3">
      <w:pPr>
        <w:ind w:left="1080"/>
        <w:jc w:val="both"/>
        <w:rPr>
          <w:rFonts w:ascii="Times New Roman" w:cs="Times New Roman" w:eastAsia="Times New Roman" w:hAnsi="Times New Roman"/>
        </w:rPr>
      </w:pPr>
    </w:p>
    <w:p w14:paraId="188CE141" w14:textId="069D7362" w:rsidP="00A85FB3" w:rsidR="00A2465D" w:rsidRDefault="00A85FB3">
      <w:pPr>
        <w:ind w:left="1080"/>
        <w:jc w:val="both"/>
        <w:rPr>
          <w:rFonts w:ascii="Times New Roman" w:cs="Times New Roman" w:eastAsia="Times New Roman" w:hAnsi="Times New Roman"/>
        </w:rPr>
      </w:pPr>
      <w:r w:rsidRPr="00A85FB3">
        <w:rPr>
          <w:rFonts w:ascii="Times New Roman" w:cs="Times New Roman" w:eastAsia="Times New Roman" w:hAnsi="Times New Roman"/>
        </w:rPr>
        <w:t>OBS. Esta declaração deverá ser emitida em papel timbrado da empresa proponente e carimbada com o número do CNPJ.</w:t>
      </w:r>
    </w:p>
    <w:p w14:paraId="72549062" w14:textId="77777777" w:rsidP="00A2465D" w:rsidR="00A2465D" w:rsidRDefault="00A2465D">
      <w:pPr>
        <w:ind w:left="1080"/>
        <w:jc w:val="both"/>
        <w:rPr>
          <w:rFonts w:ascii="Times New Roman" w:cs="Times New Roman" w:eastAsia="Times New Roman" w:hAnsi="Times New Roman"/>
        </w:rPr>
      </w:pPr>
    </w:p>
    <w:p w14:paraId="2F73FB6B" w14:textId="77777777" w:rsidP="00A2465D" w:rsidR="00A2465D" w:rsidRDefault="00A2465D">
      <w:pPr>
        <w:ind w:left="1080"/>
        <w:jc w:val="both"/>
        <w:rPr>
          <w:rFonts w:ascii="Times New Roman" w:cs="Times New Roman" w:eastAsia="Times New Roman" w:hAnsi="Times New Roman"/>
        </w:rPr>
      </w:pPr>
    </w:p>
    <w:p w14:paraId="614A160F" w14:textId="77777777" w:rsidP="00A2465D" w:rsidR="00A2465D" w:rsidRDefault="00A2465D">
      <w:pPr>
        <w:ind w:left="1080"/>
        <w:jc w:val="both"/>
        <w:rPr>
          <w:rFonts w:ascii="Times New Roman" w:cs="Times New Roman" w:eastAsia="Times New Roman" w:hAnsi="Times New Roman"/>
        </w:rPr>
      </w:pPr>
    </w:p>
    <w:p w14:paraId="31F766E7" w14:textId="77777777" w:rsidP="00A2465D" w:rsidR="00A2465D" w:rsidRDefault="00A2465D">
      <w:pPr>
        <w:ind w:left="1080"/>
        <w:jc w:val="both"/>
        <w:rPr>
          <w:rFonts w:ascii="Times New Roman" w:cs="Times New Roman" w:eastAsia="Times New Roman" w:hAnsi="Times New Roman"/>
        </w:rPr>
      </w:pPr>
    </w:p>
    <w:p w14:paraId="48676651" w14:textId="77777777" w:rsidP="00A2465D" w:rsidR="00A85FB3" w:rsidRDefault="00A85FB3">
      <w:pPr>
        <w:ind w:left="1080"/>
        <w:jc w:val="both"/>
        <w:rPr>
          <w:rFonts w:ascii="Times New Roman" w:cs="Times New Roman" w:eastAsia="Times New Roman" w:hAnsi="Times New Roman"/>
        </w:rPr>
      </w:pPr>
    </w:p>
    <w:p w14:paraId="7280BE02" w14:textId="77777777" w:rsidP="00A2465D" w:rsidR="00A85FB3" w:rsidRDefault="00A85FB3">
      <w:pPr>
        <w:ind w:left="1080"/>
        <w:jc w:val="both"/>
        <w:rPr>
          <w:rFonts w:ascii="Times New Roman" w:cs="Times New Roman" w:eastAsia="Times New Roman" w:hAnsi="Times New Roman"/>
        </w:rPr>
      </w:pPr>
    </w:p>
    <w:p w14:paraId="1EC7B947" w14:textId="77777777" w:rsidP="00A2465D" w:rsidR="00A85FB3" w:rsidRDefault="00A85FB3">
      <w:pPr>
        <w:ind w:left="1080"/>
        <w:jc w:val="both"/>
        <w:rPr>
          <w:rFonts w:ascii="Times New Roman" w:cs="Times New Roman" w:eastAsia="Times New Roman" w:hAnsi="Times New Roman"/>
        </w:rPr>
      </w:pPr>
    </w:p>
    <w:p w14:paraId="1156886B" w14:textId="5924B901" w:rsidP="00A85FB3" w:rsidR="00A85FB3" w:rsidRDefault="00A85FB3">
      <w:pPr>
        <w:ind w:left="1080"/>
        <w:jc w:val="center"/>
        <w:rPr>
          <w:rFonts w:ascii="Times New Roman" w:cs="Times New Roman" w:eastAsia="Times New Roman" w:hAnsi="Times New Roman"/>
          <w:b/>
          <w:bCs/>
        </w:rPr>
      </w:pPr>
      <w:r w:rsidRPr="00A85FB3">
        <w:rPr>
          <w:rFonts w:ascii="Times New Roman" w:cs="Times New Roman" w:eastAsia="Times New Roman" w:hAnsi="Times New Roman"/>
          <w:b/>
          <w:bCs/>
        </w:rPr>
        <w:t>ANEXO VI</w:t>
      </w:r>
    </w:p>
    <w:p w14:paraId="7D3DC8CF" w14:textId="37C7404A" w:rsidP="00A85FB3" w:rsidR="00A85FB3" w:rsidRDefault="00A85FB3">
      <w:pPr>
        <w:jc w:val="both"/>
        <w:rPr>
          <w:rFonts w:ascii="Times New Roman" w:cs="Times New Roman" w:eastAsia="Times New Roman" w:hAnsi="Times New Roman"/>
          <w:b/>
          <w:bCs/>
        </w:rPr>
      </w:pPr>
      <w:r w:rsidRPr="00A85FB3">
        <w:rPr>
          <w:rFonts w:ascii="Times New Roman" w:cs="Times New Roman" w:eastAsia="Times New Roman" w:hAnsi="Times New Roman"/>
          <w:b/>
          <w:bCs/>
        </w:rPr>
        <w:t>PREGÃO ELETRÔNICO Nº _____/2025</w:t>
      </w:r>
    </w:p>
    <w:p w14:paraId="2271A5D1" w14:textId="76389945" w:rsidP="00A85FB3" w:rsidR="00A85FB3" w:rsidRDefault="00A85FB3">
      <w:pPr>
        <w:jc w:val="center"/>
        <w:rPr>
          <w:rFonts w:ascii="Times New Roman" w:cs="Times New Roman" w:eastAsia="Times New Roman" w:hAnsi="Times New Roman"/>
          <w:b/>
          <w:bCs/>
        </w:rPr>
      </w:pPr>
      <w:r>
        <w:rPr>
          <w:rFonts w:ascii="Times New Roman" w:cs="Times New Roman" w:eastAsia="Times New Roman" w:hAnsi="Times New Roman"/>
          <w:b/>
          <w:bCs/>
        </w:rPr>
        <w:t>DECLARAÇÃO</w:t>
      </w:r>
    </w:p>
    <w:p w14:paraId="14AD13CE" w14:textId="77777777" w:rsidP="00A85FB3" w:rsidR="00A85FB3" w:rsidRDefault="00A85FB3">
      <w:pPr>
        <w:jc w:val="both"/>
        <w:rPr>
          <w:rFonts w:ascii="Times New Roman" w:cs="Times New Roman" w:eastAsia="Times New Roman" w:hAnsi="Times New Roman"/>
        </w:rPr>
      </w:pPr>
      <w:r>
        <w:rPr>
          <w:rFonts w:ascii="Times New Roman" w:cs="Times New Roman" w:eastAsia="Times New Roman" w:hAnsi="Times New Roman"/>
        </w:rPr>
        <w:t>Nome da Empresa _______________________________________</w:t>
      </w:r>
    </w:p>
    <w:p w14:paraId="4EDD8DFE" w14:textId="77777777" w:rsidP="00A85FB3" w:rsidR="00A85FB3" w:rsidRDefault="00A85FB3" w:rsidRPr="00A85FB3">
      <w:pPr>
        <w:jc w:val="both"/>
        <w:rPr>
          <w:rFonts w:ascii="Times New Roman" w:cs="Times New Roman" w:eastAsia="Times New Roman" w:hAnsi="Times New Roman"/>
        </w:rPr>
      </w:pPr>
      <w:r>
        <w:rPr>
          <w:rFonts w:ascii="Times New Roman" w:cs="Times New Roman" w:eastAsia="Times New Roman" w:hAnsi="Times New Roman"/>
        </w:rPr>
        <w:t>CNPJ/MF Nº ____________________________________________</w:t>
      </w:r>
    </w:p>
    <w:p w14:paraId="249D200B" w14:textId="77777777" w:rsidP="00A85FB3" w:rsidR="00A85FB3" w:rsidRDefault="00A85FB3" w:rsidRPr="00A85FB3">
      <w:pPr>
        <w:jc w:val="both"/>
        <w:rPr>
          <w:rFonts w:ascii="Times New Roman" w:cs="Times New Roman" w:eastAsia="Times New Roman" w:hAnsi="Times New Roman"/>
        </w:rPr>
      </w:pPr>
      <w:r w:rsidRPr="00A85FB3">
        <w:rPr>
          <w:rFonts w:ascii="Times New Roman" w:cs="Times New Roman" w:eastAsia="Times New Roman" w:hAnsi="Times New Roman"/>
        </w:rPr>
        <w:t>Endereço Completo</w:t>
      </w:r>
      <w:r>
        <w:rPr>
          <w:rFonts w:ascii="Times New Roman" w:cs="Times New Roman" w:eastAsia="Times New Roman" w:hAnsi="Times New Roman"/>
        </w:rPr>
        <w:t xml:space="preserve"> ______________________________________</w:t>
      </w:r>
    </w:p>
    <w:p w14:paraId="41FB7F94" w14:textId="77777777" w:rsidP="00A85FB3" w:rsidR="00A2465D" w:rsidRDefault="00A2465D">
      <w:pPr>
        <w:jc w:val="both"/>
        <w:rPr>
          <w:rFonts w:ascii="Times New Roman" w:cs="Times New Roman" w:eastAsia="Times New Roman" w:hAnsi="Times New Roman"/>
        </w:rPr>
      </w:pPr>
    </w:p>
    <w:p w14:paraId="09D03CFE" w14:textId="49466781" w:rsidP="00A85FB3" w:rsidR="00A85FB3" w:rsidRDefault="00A85FB3">
      <w:pPr>
        <w:jc w:val="both"/>
        <w:rPr>
          <w:rFonts w:ascii="Times New Roman" w:cs="Times New Roman" w:eastAsia="Times New Roman" w:hAnsi="Times New Roman"/>
        </w:rPr>
      </w:pPr>
      <w:r>
        <w:rPr>
          <w:rFonts w:ascii="Times New Roman" w:cs="Times New Roman" w:eastAsia="Times New Roman" w:hAnsi="Times New Roman"/>
        </w:rPr>
        <w:tab/>
      </w:r>
      <w:r w:rsidRPr="00A85FB3">
        <w:rPr>
          <w:rFonts w:ascii="Times New Roman" w:cs="Times New Roman" w:eastAsia="Times New Roman" w:hAnsi="Times New Roman"/>
        </w:rPr>
        <w:t>Declara, sob as penas da Lei, que até a presente data inexistem fatos impeditivos para sua habilitação no presente processo e que está ciente da obrigatoriedade de declarar ocorrências posteriores.</w:t>
      </w:r>
    </w:p>
    <w:p w14:paraId="19433174" w14:textId="77777777" w:rsidP="00A85FB3" w:rsidR="00A85FB3" w:rsidRDefault="00A85FB3">
      <w:pPr>
        <w:jc w:val="both"/>
        <w:rPr>
          <w:rFonts w:ascii="Times New Roman" w:cs="Times New Roman" w:eastAsia="Times New Roman" w:hAnsi="Times New Roman"/>
        </w:rPr>
      </w:pPr>
    </w:p>
    <w:p w14:paraId="334D25B3" w14:textId="77777777" w:rsidP="00A85FB3" w:rsidR="00A85FB3" w:rsidRDefault="00A85FB3" w:rsidRPr="00A85FB3">
      <w:pPr>
        <w:jc w:val="both"/>
        <w:rPr>
          <w:rFonts w:ascii="Times New Roman" w:cs="Times New Roman" w:eastAsia="Times New Roman" w:hAnsi="Times New Roman"/>
        </w:rPr>
      </w:pPr>
      <w:r w:rsidRPr="00A85FB3">
        <w:rPr>
          <w:rFonts w:ascii="Times New Roman" w:cs="Times New Roman" w:eastAsia="Times New Roman" w:hAnsi="Times New Roman"/>
        </w:rPr>
        <w:t>(Local e Data)</w:t>
      </w:r>
    </w:p>
    <w:p w14:paraId="31AC0EA8" w14:textId="77777777" w:rsidP="00A85FB3" w:rsidR="00A85FB3" w:rsidRDefault="00A85FB3" w:rsidRPr="00A85FB3">
      <w:pPr>
        <w:jc w:val="both"/>
        <w:rPr>
          <w:rFonts w:ascii="Times New Roman" w:cs="Times New Roman" w:eastAsia="Times New Roman" w:hAnsi="Times New Roman"/>
        </w:rPr>
      </w:pPr>
    </w:p>
    <w:p w14:paraId="30BB1993" w14:textId="77777777" w:rsidP="00A85FB3" w:rsidR="00A85FB3" w:rsidRDefault="00A85FB3" w:rsidRPr="00A85FB3">
      <w:pPr>
        <w:jc w:val="both"/>
        <w:rPr>
          <w:rFonts w:ascii="Times New Roman" w:cs="Times New Roman" w:eastAsia="Times New Roman" w:hAnsi="Times New Roman"/>
        </w:rPr>
      </w:pPr>
      <w:r w:rsidRPr="00A85FB3">
        <w:rPr>
          <w:rFonts w:ascii="Times New Roman" w:cs="Times New Roman" w:eastAsia="Times New Roman" w:hAnsi="Times New Roman"/>
        </w:rPr>
        <w:t>(Nome e Número da Carteira de Identidade do Declarante)</w:t>
      </w:r>
    </w:p>
    <w:p w14:paraId="14D0EE60" w14:textId="77777777" w:rsidP="00A85FB3" w:rsidR="00A85FB3" w:rsidRDefault="00A85FB3" w:rsidRPr="00A85FB3">
      <w:pPr>
        <w:jc w:val="both"/>
        <w:rPr>
          <w:rFonts w:ascii="Times New Roman" w:cs="Times New Roman" w:eastAsia="Times New Roman" w:hAnsi="Times New Roman"/>
        </w:rPr>
      </w:pPr>
    </w:p>
    <w:p w14:paraId="6B414307" w14:textId="27123B09" w:rsidP="00A85FB3" w:rsidR="00A85FB3" w:rsidRDefault="00A85FB3">
      <w:pPr>
        <w:jc w:val="both"/>
        <w:rPr>
          <w:rFonts w:ascii="Times New Roman" w:cs="Times New Roman" w:eastAsia="Times New Roman" w:hAnsi="Times New Roman"/>
        </w:rPr>
      </w:pPr>
      <w:r w:rsidRPr="00A85FB3">
        <w:rPr>
          <w:rFonts w:ascii="Times New Roman" w:cs="Times New Roman" w:eastAsia="Times New Roman" w:hAnsi="Times New Roman"/>
        </w:rPr>
        <w:t>OBS. Esta declaração deverá ser emitida em papel timbrado da empresa proponente e carimbada com o número do CNPJ.</w:t>
      </w:r>
    </w:p>
    <w:p w14:paraId="670127E1" w14:textId="77777777" w:rsidP="00A2465D" w:rsidR="00A2465D" w:rsidRDefault="00A2465D">
      <w:pPr>
        <w:ind w:left="1080"/>
        <w:jc w:val="both"/>
        <w:rPr>
          <w:rFonts w:ascii="Times New Roman" w:cs="Times New Roman" w:eastAsia="Times New Roman" w:hAnsi="Times New Roman"/>
        </w:rPr>
      </w:pPr>
    </w:p>
    <w:p w14:paraId="30C7F392" w14:textId="77777777" w:rsidP="00A2465D" w:rsidR="00A85FB3" w:rsidRDefault="00A85FB3">
      <w:pPr>
        <w:ind w:left="1080"/>
        <w:jc w:val="both"/>
        <w:rPr>
          <w:rFonts w:ascii="Times New Roman" w:cs="Times New Roman" w:eastAsia="Times New Roman" w:hAnsi="Times New Roman"/>
        </w:rPr>
      </w:pPr>
    </w:p>
    <w:p w14:paraId="5700AF95" w14:textId="77777777" w:rsidP="00A2465D" w:rsidR="00A85FB3" w:rsidRDefault="00A85FB3">
      <w:pPr>
        <w:ind w:left="1080"/>
        <w:jc w:val="both"/>
        <w:rPr>
          <w:rFonts w:ascii="Times New Roman" w:cs="Times New Roman" w:eastAsia="Times New Roman" w:hAnsi="Times New Roman"/>
        </w:rPr>
      </w:pPr>
    </w:p>
    <w:p w14:paraId="13E645D4" w14:textId="77777777" w:rsidP="00A2465D" w:rsidR="00A85FB3" w:rsidRDefault="00A85FB3">
      <w:pPr>
        <w:ind w:left="1080"/>
        <w:jc w:val="both"/>
        <w:rPr>
          <w:rFonts w:ascii="Times New Roman" w:cs="Times New Roman" w:eastAsia="Times New Roman" w:hAnsi="Times New Roman"/>
        </w:rPr>
      </w:pPr>
    </w:p>
    <w:p w14:paraId="33948D40" w14:textId="77777777" w:rsidP="00A2465D" w:rsidR="00A85FB3" w:rsidRDefault="00A85FB3">
      <w:pPr>
        <w:ind w:left="1080"/>
        <w:jc w:val="both"/>
        <w:rPr>
          <w:rFonts w:ascii="Times New Roman" w:cs="Times New Roman" w:eastAsia="Times New Roman" w:hAnsi="Times New Roman"/>
        </w:rPr>
      </w:pPr>
    </w:p>
    <w:p w14:paraId="2659FEC9" w14:textId="77777777" w:rsidP="00A2465D" w:rsidR="00A85FB3" w:rsidRDefault="00A85FB3">
      <w:pPr>
        <w:ind w:left="1080"/>
        <w:jc w:val="both"/>
        <w:rPr>
          <w:rFonts w:ascii="Times New Roman" w:cs="Times New Roman" w:eastAsia="Times New Roman" w:hAnsi="Times New Roman"/>
        </w:rPr>
      </w:pPr>
    </w:p>
    <w:p w14:paraId="69A01167" w14:textId="77777777" w:rsidP="00A2465D" w:rsidR="00A85FB3" w:rsidRDefault="00A85FB3">
      <w:pPr>
        <w:ind w:left="1080"/>
        <w:jc w:val="both"/>
        <w:rPr>
          <w:rFonts w:ascii="Times New Roman" w:cs="Times New Roman" w:eastAsia="Times New Roman" w:hAnsi="Times New Roman"/>
        </w:rPr>
      </w:pPr>
    </w:p>
    <w:p w14:paraId="7441F30E" w14:textId="77777777" w:rsidP="00A2465D" w:rsidR="00A85FB3" w:rsidRDefault="00A85FB3">
      <w:pPr>
        <w:ind w:left="1080"/>
        <w:jc w:val="both"/>
        <w:rPr>
          <w:rFonts w:ascii="Times New Roman" w:cs="Times New Roman" w:eastAsia="Times New Roman" w:hAnsi="Times New Roman"/>
        </w:rPr>
      </w:pPr>
    </w:p>
    <w:p w14:paraId="72000E0F" w14:textId="77777777" w:rsidP="00A2465D" w:rsidR="00A85FB3" w:rsidRDefault="00A85FB3">
      <w:pPr>
        <w:ind w:left="1080"/>
        <w:jc w:val="both"/>
        <w:rPr>
          <w:rFonts w:ascii="Times New Roman" w:cs="Times New Roman" w:eastAsia="Times New Roman" w:hAnsi="Times New Roman"/>
        </w:rPr>
      </w:pPr>
    </w:p>
    <w:p w14:paraId="2F962E6C" w14:textId="77777777" w:rsidP="00A2465D" w:rsidR="00A85FB3" w:rsidRDefault="00A85FB3">
      <w:pPr>
        <w:ind w:left="1080"/>
        <w:jc w:val="both"/>
        <w:rPr>
          <w:rFonts w:ascii="Times New Roman" w:cs="Times New Roman" w:eastAsia="Times New Roman" w:hAnsi="Times New Roman"/>
        </w:rPr>
      </w:pPr>
    </w:p>
    <w:p w14:paraId="4FEF4ECF" w14:textId="3669C1F1" w:rsidP="00A85FB3" w:rsidR="00A85FB3" w:rsidRDefault="00A85FB3">
      <w:pPr>
        <w:ind w:left="1080"/>
        <w:jc w:val="center"/>
        <w:rPr>
          <w:rFonts w:ascii="Times New Roman" w:cs="Times New Roman" w:eastAsia="Times New Roman" w:hAnsi="Times New Roman"/>
          <w:b/>
          <w:bCs/>
        </w:rPr>
      </w:pPr>
      <w:r>
        <w:rPr>
          <w:rFonts w:ascii="Times New Roman" w:cs="Times New Roman" w:eastAsia="Times New Roman" w:hAnsi="Times New Roman"/>
          <w:b/>
          <w:bCs/>
        </w:rPr>
        <w:t>ANEXO VII</w:t>
      </w:r>
    </w:p>
    <w:p w14:paraId="33CF57F3" w14:textId="6666FB4F" w:rsidP="00114CAC" w:rsidR="00114CAC" w:rsidRDefault="00114CAC">
      <w:pPr>
        <w:jc w:val="both"/>
        <w:rPr>
          <w:rFonts w:ascii="Times New Roman" w:cs="Times New Roman" w:eastAsia="Times New Roman" w:hAnsi="Times New Roman"/>
          <w:b/>
          <w:bCs/>
        </w:rPr>
      </w:pPr>
      <w:r w:rsidRPr="00114CAC">
        <w:rPr>
          <w:rFonts w:ascii="Times New Roman" w:cs="Times New Roman" w:eastAsia="Times New Roman" w:hAnsi="Times New Roman"/>
          <w:b/>
          <w:bCs/>
        </w:rPr>
        <w:t>PREGÃO ELETRÔNICO Nº ____/202</w:t>
      </w:r>
      <w:r>
        <w:rPr>
          <w:rFonts w:ascii="Times New Roman" w:cs="Times New Roman" w:eastAsia="Times New Roman" w:hAnsi="Times New Roman"/>
          <w:b/>
          <w:bCs/>
        </w:rPr>
        <w:t>6</w:t>
      </w:r>
    </w:p>
    <w:p w14:paraId="55A1E669" w14:textId="77777777" w:rsidP="00114CAC" w:rsidR="00114CAC" w:rsidRDefault="00114CAC">
      <w:pPr>
        <w:jc w:val="both"/>
        <w:rPr>
          <w:rFonts w:ascii="Times New Roman" w:cs="Times New Roman" w:eastAsia="Times New Roman" w:hAnsi="Times New Roman"/>
          <w:b/>
          <w:bCs/>
        </w:rPr>
      </w:pPr>
    </w:p>
    <w:p w14:paraId="0E98B7FE" w14:textId="34A9EBEA" w:rsidP="00114CAC" w:rsidR="00114CAC" w:rsidRDefault="00114CAC">
      <w:pPr>
        <w:jc w:val="center"/>
        <w:rPr>
          <w:rFonts w:ascii="Times New Roman" w:cs="Times New Roman" w:eastAsia="Times New Roman" w:hAnsi="Times New Roman"/>
          <w:b/>
          <w:bCs/>
        </w:rPr>
      </w:pPr>
      <w:r>
        <w:rPr>
          <w:rFonts w:ascii="Times New Roman" w:cs="Times New Roman" w:eastAsia="Times New Roman" w:hAnsi="Times New Roman"/>
          <w:b/>
          <w:bCs/>
        </w:rPr>
        <w:t>DECLARAÇÃO</w:t>
      </w:r>
    </w:p>
    <w:p w14:paraId="66113DC8" w14:textId="77777777" w:rsidP="00114CAC" w:rsidR="00114CAC" w:rsidRDefault="00114CAC">
      <w:pPr>
        <w:jc w:val="both"/>
        <w:rPr>
          <w:rFonts w:ascii="Times New Roman" w:cs="Times New Roman" w:eastAsia="Times New Roman" w:hAnsi="Times New Roman"/>
        </w:rPr>
      </w:pPr>
      <w:r>
        <w:rPr>
          <w:rFonts w:ascii="Times New Roman" w:cs="Times New Roman" w:eastAsia="Times New Roman" w:hAnsi="Times New Roman"/>
        </w:rPr>
        <w:t>Nome da Empresa _______________________________________</w:t>
      </w:r>
    </w:p>
    <w:p w14:paraId="3E7C05FC" w14:textId="77777777" w:rsidP="00114CAC" w:rsidR="00114CAC" w:rsidRDefault="00114CAC" w:rsidRPr="00A85FB3">
      <w:pPr>
        <w:jc w:val="both"/>
        <w:rPr>
          <w:rFonts w:ascii="Times New Roman" w:cs="Times New Roman" w:eastAsia="Times New Roman" w:hAnsi="Times New Roman"/>
        </w:rPr>
      </w:pPr>
      <w:r>
        <w:rPr>
          <w:rFonts w:ascii="Times New Roman" w:cs="Times New Roman" w:eastAsia="Times New Roman" w:hAnsi="Times New Roman"/>
        </w:rPr>
        <w:t>CNPJ/MF Nº ____________________________________________</w:t>
      </w:r>
    </w:p>
    <w:p w14:paraId="36FE76B4" w14:textId="77777777" w:rsidP="00114CAC" w:rsidR="00114CAC" w:rsidRDefault="00114CAC" w:rsidRPr="00A85FB3">
      <w:pPr>
        <w:jc w:val="both"/>
        <w:rPr>
          <w:rFonts w:ascii="Times New Roman" w:cs="Times New Roman" w:eastAsia="Times New Roman" w:hAnsi="Times New Roman"/>
        </w:rPr>
      </w:pPr>
      <w:r w:rsidRPr="00A85FB3">
        <w:rPr>
          <w:rFonts w:ascii="Times New Roman" w:cs="Times New Roman" w:eastAsia="Times New Roman" w:hAnsi="Times New Roman"/>
        </w:rPr>
        <w:t>Endereço Completo</w:t>
      </w:r>
      <w:r>
        <w:rPr>
          <w:rFonts w:ascii="Times New Roman" w:cs="Times New Roman" w:eastAsia="Times New Roman" w:hAnsi="Times New Roman"/>
        </w:rPr>
        <w:t xml:space="preserve"> ______________________________________</w:t>
      </w:r>
    </w:p>
    <w:p w14:paraId="386AE4D1" w14:textId="56F12890" w:rsidP="00114CAC" w:rsidR="00114CAC" w:rsidRDefault="00114CAC">
      <w:pPr>
        <w:jc w:val="both"/>
        <w:rPr>
          <w:rFonts w:ascii="Times New Roman" w:cs="Times New Roman" w:eastAsia="Times New Roman" w:hAnsi="Times New Roman"/>
        </w:rPr>
      </w:pPr>
      <w:r>
        <w:rPr>
          <w:rFonts w:ascii="Times New Roman" w:cs="Times New Roman" w:eastAsia="Times New Roman" w:hAnsi="Times New Roman"/>
        </w:rPr>
        <w:tab/>
      </w:r>
    </w:p>
    <w:p w14:paraId="396FC057" w14:textId="1A4B96A2" w:rsidP="00114CAC" w:rsidR="00114CAC" w:rsidRDefault="00114CAC">
      <w:pPr>
        <w:jc w:val="both"/>
        <w:rPr>
          <w:rFonts w:ascii="Times New Roman" w:cs="Times New Roman" w:eastAsia="Times New Roman" w:hAnsi="Times New Roman"/>
        </w:rPr>
      </w:pPr>
      <w:r>
        <w:rPr>
          <w:rFonts w:ascii="Times New Roman" w:cs="Times New Roman" w:eastAsia="Times New Roman" w:hAnsi="Times New Roman"/>
        </w:rPr>
        <w:tab/>
      </w:r>
      <w:r w:rsidRPr="00114CAC">
        <w:rPr>
          <w:rFonts w:ascii="Times New Roman" w:cs="Times New Roman" w:eastAsia="Times New Roman" w:hAnsi="Times New Roman"/>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9854/1999.</w:t>
      </w:r>
    </w:p>
    <w:p w14:paraId="3EC9B8A7" w14:textId="77777777" w:rsidP="00114CAC" w:rsidR="00114CAC" w:rsidRDefault="00114CAC" w:rsidRPr="00114CAC">
      <w:pPr>
        <w:jc w:val="both"/>
        <w:rPr>
          <w:rFonts w:ascii="Times New Roman" w:cs="Times New Roman" w:eastAsia="Times New Roman" w:hAnsi="Times New Roman"/>
        </w:rPr>
      </w:pPr>
      <w:r w:rsidRPr="00114CAC">
        <w:rPr>
          <w:rFonts w:ascii="Times New Roman" w:cs="Times New Roman" w:eastAsia="Times New Roman" w:hAnsi="Times New Roman"/>
        </w:rPr>
        <w:t>(Local e Data)</w:t>
      </w:r>
    </w:p>
    <w:p w14:paraId="544D4292" w14:textId="5BBDB06A" w:rsidP="00114CAC" w:rsidR="00114CAC" w:rsidRDefault="00114CAC">
      <w:pPr>
        <w:jc w:val="both"/>
        <w:rPr>
          <w:rFonts w:ascii="Times New Roman" w:cs="Times New Roman" w:eastAsia="Times New Roman" w:hAnsi="Times New Roman"/>
        </w:rPr>
      </w:pPr>
      <w:r w:rsidRPr="00114CAC">
        <w:rPr>
          <w:rFonts w:ascii="Times New Roman" w:cs="Times New Roman" w:eastAsia="Times New Roman" w:hAnsi="Times New Roman"/>
        </w:rPr>
        <w:t>(Nome e Número da Carteira de Identidade do Declarante)</w:t>
      </w:r>
    </w:p>
    <w:p w14:paraId="1C4BB8C1" w14:textId="77777777" w:rsidP="00114CAC" w:rsidR="00114CAC" w:rsidRDefault="00114CAC">
      <w:pPr>
        <w:jc w:val="both"/>
        <w:rPr>
          <w:rFonts w:ascii="Times New Roman" w:cs="Times New Roman" w:eastAsia="Times New Roman" w:hAnsi="Times New Roman"/>
        </w:rPr>
      </w:pPr>
    </w:p>
    <w:p w14:paraId="53FB5C7E" w14:textId="77777777" w:rsidP="00114CAC" w:rsidR="00114CAC" w:rsidRDefault="00114CAC">
      <w:pPr>
        <w:rPr>
          <w:rFonts w:ascii="Times New Roman" w:cs="Times New Roman" w:eastAsia="Times New Roman" w:hAnsi="Times New Roman"/>
          <w:b/>
          <w:bCs/>
        </w:rPr>
      </w:pPr>
      <w:r w:rsidRPr="00114CAC">
        <w:rPr>
          <w:rFonts w:ascii="Times New Roman" w:cs="Times New Roman" w:eastAsia="Times New Roman" w:hAnsi="Times New Roman"/>
          <w:b/>
          <w:bCs/>
        </w:rPr>
        <w:t>Observação: Esta declaração deverá ser emitida em papel timbrado da empresa proponente e carimbada com o número do CNPJ. Se a empresa licitante possuir menores de 14 anos aprendizes deverá declarar essa condição.</w:t>
      </w:r>
    </w:p>
    <w:p w14:paraId="520BB7A0" w14:textId="77777777" w:rsidP="00114CAC" w:rsidR="00114CAC" w:rsidRDefault="00114CAC">
      <w:pPr>
        <w:rPr>
          <w:rFonts w:ascii="Times New Roman" w:cs="Times New Roman" w:eastAsia="Times New Roman" w:hAnsi="Times New Roman"/>
          <w:b/>
          <w:bCs/>
        </w:rPr>
      </w:pPr>
    </w:p>
    <w:p w14:paraId="08F5CE1F" w14:textId="77777777" w:rsidP="00114CAC" w:rsidR="00114CAC" w:rsidRDefault="00114CAC">
      <w:pPr>
        <w:rPr>
          <w:rFonts w:ascii="Times New Roman" w:cs="Times New Roman" w:eastAsia="Times New Roman" w:hAnsi="Times New Roman"/>
          <w:b/>
          <w:bCs/>
        </w:rPr>
      </w:pPr>
    </w:p>
    <w:p w14:paraId="39022A2B" w14:textId="77777777" w:rsidP="00114CAC" w:rsidR="00114CAC" w:rsidRDefault="00114CAC">
      <w:pPr>
        <w:rPr>
          <w:rFonts w:ascii="Times New Roman" w:cs="Times New Roman" w:eastAsia="Times New Roman" w:hAnsi="Times New Roman"/>
          <w:b/>
          <w:bCs/>
        </w:rPr>
      </w:pPr>
    </w:p>
    <w:p w14:paraId="7D70F6A2" w14:textId="77777777" w:rsidP="00114CAC" w:rsidR="00114CAC" w:rsidRDefault="00114CAC">
      <w:pPr>
        <w:rPr>
          <w:rFonts w:ascii="Times New Roman" w:cs="Times New Roman" w:eastAsia="Times New Roman" w:hAnsi="Times New Roman"/>
          <w:b/>
          <w:bCs/>
        </w:rPr>
      </w:pPr>
    </w:p>
    <w:p w14:paraId="6E5BB148" w14:textId="77777777" w:rsidP="00114CAC" w:rsidR="00114CAC" w:rsidRDefault="00114CAC">
      <w:pPr>
        <w:rPr>
          <w:rFonts w:ascii="Times New Roman" w:cs="Times New Roman" w:eastAsia="Times New Roman" w:hAnsi="Times New Roman"/>
          <w:b/>
          <w:bCs/>
        </w:rPr>
      </w:pPr>
    </w:p>
    <w:p w14:paraId="5D4FA53E" w14:textId="77777777" w:rsidP="00114CAC" w:rsidR="00114CAC" w:rsidRDefault="00114CAC">
      <w:pPr>
        <w:rPr>
          <w:rFonts w:ascii="Times New Roman" w:cs="Times New Roman" w:eastAsia="Times New Roman" w:hAnsi="Times New Roman"/>
          <w:b/>
          <w:bCs/>
        </w:rPr>
      </w:pPr>
    </w:p>
    <w:p w14:paraId="6866F07B" w14:textId="77777777" w:rsidP="00114CAC" w:rsidR="00114CAC" w:rsidRDefault="00114CAC">
      <w:pPr>
        <w:rPr>
          <w:rFonts w:ascii="Times New Roman" w:cs="Times New Roman" w:eastAsia="Times New Roman" w:hAnsi="Times New Roman"/>
          <w:b/>
          <w:bCs/>
        </w:rPr>
      </w:pPr>
    </w:p>
    <w:p w14:paraId="2283DA9A" w14:textId="77777777" w:rsidP="00114CAC" w:rsidR="00114CAC" w:rsidRDefault="00114CAC">
      <w:pPr>
        <w:rPr>
          <w:rFonts w:ascii="Times New Roman" w:cs="Times New Roman" w:eastAsia="Times New Roman" w:hAnsi="Times New Roman"/>
          <w:b/>
          <w:bCs/>
        </w:rPr>
      </w:pPr>
    </w:p>
    <w:p w14:paraId="67E60151" w14:textId="77777777" w:rsidP="00114CAC" w:rsidR="00114CAC" w:rsidRDefault="00114CAC">
      <w:pPr>
        <w:rPr>
          <w:rFonts w:ascii="Times New Roman" w:cs="Times New Roman" w:eastAsia="Times New Roman" w:hAnsi="Times New Roman"/>
          <w:b/>
          <w:bCs/>
        </w:rPr>
      </w:pPr>
    </w:p>
    <w:p w14:paraId="4C349B8B" w14:textId="4DAAAAEF" w:rsidP="00114CAC" w:rsidR="00114CAC" w:rsidRDefault="00114CAC">
      <w:pPr>
        <w:jc w:val="center"/>
        <w:rPr>
          <w:rFonts w:ascii="Times New Roman" w:cs="Times New Roman" w:eastAsia="Times New Roman" w:hAnsi="Times New Roman"/>
          <w:b/>
          <w:bCs/>
        </w:rPr>
      </w:pPr>
      <w:r>
        <w:rPr>
          <w:rFonts w:ascii="Times New Roman" w:cs="Times New Roman" w:eastAsia="Times New Roman" w:hAnsi="Times New Roman"/>
          <w:b/>
          <w:bCs/>
        </w:rPr>
        <w:t>ANEXO VIII</w:t>
      </w:r>
    </w:p>
    <w:p w14:paraId="3DDF2A6D" w14:textId="77777777" w:rsidP="00114CAC" w:rsidR="00114CAC" w:rsidRDefault="00114CAC">
      <w:pPr>
        <w:jc w:val="both"/>
        <w:rPr>
          <w:rFonts w:ascii="Times New Roman" w:cs="Times New Roman" w:eastAsia="Times New Roman" w:hAnsi="Times New Roman"/>
          <w:b/>
          <w:bCs/>
        </w:rPr>
      </w:pPr>
    </w:p>
    <w:p w14:paraId="08D601CD" w14:textId="128971CB" w:rsidP="00114CAC" w:rsidR="00114CAC" w:rsidRDefault="00114CAC">
      <w:pPr>
        <w:jc w:val="both"/>
        <w:rPr>
          <w:rFonts w:ascii="Times New Roman" w:cs="Times New Roman" w:eastAsia="Times New Roman" w:hAnsi="Times New Roman"/>
          <w:b/>
          <w:bCs/>
        </w:rPr>
      </w:pPr>
      <w:r w:rsidRPr="00114CAC">
        <w:rPr>
          <w:rFonts w:ascii="Times New Roman" w:cs="Times New Roman" w:eastAsia="Times New Roman" w:hAnsi="Times New Roman"/>
          <w:b/>
          <w:bCs/>
        </w:rPr>
        <w:t>PREGÃO ELETRÔNICO Nº _____/202</w:t>
      </w:r>
      <w:r>
        <w:rPr>
          <w:rFonts w:ascii="Times New Roman" w:cs="Times New Roman" w:eastAsia="Times New Roman" w:hAnsi="Times New Roman"/>
          <w:b/>
          <w:bCs/>
        </w:rPr>
        <w:t>6</w:t>
      </w:r>
    </w:p>
    <w:p w14:paraId="72A16D40" w14:textId="77777777" w:rsidP="00114CAC" w:rsidR="00114CAC" w:rsidRDefault="00114CAC">
      <w:pPr>
        <w:jc w:val="both"/>
        <w:rPr>
          <w:rFonts w:ascii="Times New Roman" w:cs="Times New Roman" w:eastAsia="Times New Roman" w:hAnsi="Times New Roman"/>
          <w:b/>
          <w:bCs/>
        </w:rPr>
      </w:pPr>
    </w:p>
    <w:p w14:paraId="4ADE2760" w14:textId="2C95F87E" w:rsidP="00114CAC" w:rsidR="00114CAC" w:rsidRDefault="00114CAC">
      <w:pPr>
        <w:jc w:val="center"/>
        <w:rPr>
          <w:rFonts w:ascii="Times New Roman" w:cs="Times New Roman" w:eastAsia="Times New Roman" w:hAnsi="Times New Roman"/>
          <w:b/>
          <w:bCs/>
        </w:rPr>
      </w:pPr>
      <w:r>
        <w:rPr>
          <w:rFonts w:ascii="Times New Roman" w:cs="Times New Roman" w:eastAsia="Times New Roman" w:hAnsi="Times New Roman"/>
          <w:b/>
          <w:bCs/>
        </w:rPr>
        <w:t>DECLARAÇÃO</w:t>
      </w:r>
    </w:p>
    <w:p w14:paraId="6C33EBFE" w14:textId="3FE9B16A" w:rsidP="00114CAC" w:rsidR="00114CAC" w:rsidRDefault="00114CAC">
      <w:pPr>
        <w:jc w:val="both"/>
        <w:rPr>
          <w:rFonts w:ascii="Times New Roman" w:cs="Times New Roman" w:eastAsia="Times New Roman" w:hAnsi="Times New Roman"/>
        </w:rPr>
      </w:pPr>
      <w:r w:rsidRPr="00114CAC">
        <w:rPr>
          <w:rFonts w:ascii="Times New Roman" w:cs="Times New Roman" w:eastAsia="Times New Roman" w:hAnsi="Times New Roman"/>
        </w:rPr>
        <w:t>Modelo de Declaração de Enquadramento em Regime de Tributação de Micro Empresa ou Empresa de Pequeno Porte.</w:t>
      </w:r>
      <w:r>
        <w:rPr>
          <w:rFonts w:ascii="Times New Roman" w:cs="Times New Roman" w:eastAsia="Times New Roman" w:hAnsi="Times New Roman"/>
        </w:rPr>
        <w:t xml:space="preserve"> </w:t>
      </w:r>
      <w:r w:rsidRPr="00114CAC">
        <w:rPr>
          <w:rFonts w:ascii="Times New Roman" w:cs="Times New Roman" w:eastAsia="Times New Roman" w:hAnsi="Times New Roman"/>
        </w:rPr>
        <w:t>(Na hipótese do licitante ser ME ou EPP)</w:t>
      </w:r>
    </w:p>
    <w:p w14:paraId="7B680659" w14:textId="77777777" w:rsidP="00114CAC" w:rsidR="00114CAC" w:rsidRDefault="00114CAC">
      <w:pPr>
        <w:jc w:val="both"/>
        <w:rPr>
          <w:rFonts w:ascii="Times New Roman" w:cs="Times New Roman" w:eastAsia="Times New Roman" w:hAnsi="Times New Roman"/>
        </w:rPr>
      </w:pPr>
    </w:p>
    <w:p w14:paraId="3A528BCF" w14:textId="03BD5335" w:rsidP="00114CAC" w:rsidR="00114CAC" w:rsidRDefault="00114CAC">
      <w:pPr>
        <w:jc w:val="both"/>
        <w:rPr>
          <w:rFonts w:ascii="Times New Roman" w:cs="Times New Roman" w:eastAsia="Times New Roman" w:hAnsi="Times New Roman"/>
        </w:rPr>
      </w:pPr>
      <w:r>
        <w:rPr>
          <w:rFonts w:ascii="Times New Roman" w:cs="Times New Roman" w:eastAsia="Times New Roman" w:hAnsi="Times New Roman"/>
        </w:rPr>
        <w:t>Nome da Empresa, CNPJ/MF nº (____), sediada (endereço completo), declaro (amos) para todos os fins de direito, especificamente para participação de licitação na modalidade de Pregão, que estou (amos) sob o regime de ME/EPP, para efeito do disposto na LC 123/200</w:t>
      </w:r>
      <w:r w:rsidR="00FF5898">
        <w:rPr>
          <w:rFonts w:ascii="Times New Roman" w:cs="Times New Roman" w:eastAsia="Times New Roman" w:hAnsi="Times New Roman"/>
        </w:rPr>
        <w:t>6</w:t>
      </w:r>
    </w:p>
    <w:p w14:paraId="2394A620" w14:textId="77777777" w:rsidP="00114CAC" w:rsidR="00FF5898" w:rsidRDefault="00FF5898">
      <w:pPr>
        <w:jc w:val="both"/>
        <w:rPr>
          <w:rFonts w:ascii="Times New Roman" w:cs="Times New Roman" w:eastAsia="Times New Roman" w:hAnsi="Times New Roman"/>
        </w:rPr>
      </w:pPr>
    </w:p>
    <w:p w14:paraId="1697B5EC" w14:textId="4331351B" w:rsidP="00FF5898" w:rsidR="00FF5898" w:rsidRDefault="00FF5898">
      <w:pPr>
        <w:jc w:val="center"/>
        <w:rPr>
          <w:rFonts w:ascii="Times New Roman" w:cs="Times New Roman" w:eastAsia="Times New Roman" w:hAnsi="Times New Roman"/>
        </w:rPr>
      </w:pPr>
      <w:r>
        <w:rPr>
          <w:rFonts w:ascii="Times New Roman" w:cs="Times New Roman" w:eastAsia="Times New Roman" w:hAnsi="Times New Roman"/>
        </w:rPr>
        <w:t>______________________________________________________________________</w:t>
      </w:r>
      <w:r>
        <w:rPr>
          <w:rFonts w:ascii="Times New Roman" w:cs="Times New Roman" w:eastAsia="Times New Roman" w:hAnsi="Times New Roman"/>
        </w:rPr>
        <w:br/>
        <w:t>Local e data</w:t>
      </w:r>
    </w:p>
    <w:p w14:paraId="12ABAFB6" w14:textId="77777777" w:rsidP="00FF5898" w:rsidR="00FF5898" w:rsidRDefault="00FF5898">
      <w:pPr>
        <w:jc w:val="center"/>
        <w:rPr>
          <w:rFonts w:ascii="Times New Roman" w:cs="Times New Roman" w:eastAsia="Times New Roman" w:hAnsi="Times New Roman"/>
        </w:rPr>
      </w:pPr>
    </w:p>
    <w:p w14:paraId="637B9F6C" w14:textId="09E713A5" w:rsidP="00FF5898" w:rsidR="00FF5898" w:rsidRDefault="00FF5898">
      <w:pPr>
        <w:jc w:val="center"/>
        <w:rPr>
          <w:rFonts w:ascii="Times New Roman" w:cs="Times New Roman" w:eastAsia="Times New Roman" w:hAnsi="Times New Roman"/>
        </w:rPr>
      </w:pPr>
      <w:r>
        <w:rPr>
          <w:rFonts w:ascii="Times New Roman" w:cs="Times New Roman" w:eastAsia="Times New Roman" w:hAnsi="Times New Roman"/>
        </w:rPr>
        <w:t>______________________________________________________________________</w:t>
      </w:r>
      <w:r>
        <w:rPr>
          <w:rFonts w:ascii="Times New Roman" w:cs="Times New Roman" w:eastAsia="Times New Roman" w:hAnsi="Times New Roman"/>
        </w:rPr>
        <w:br/>
        <w:t>Nome e nº da cédula de identidade do declarante</w:t>
      </w:r>
    </w:p>
    <w:p w14:paraId="140D4AE3" w14:textId="77777777" w:rsidP="00FF5898" w:rsidR="00FF5898" w:rsidRDefault="00FF5898">
      <w:pPr>
        <w:jc w:val="center"/>
        <w:rPr>
          <w:rFonts w:ascii="Times New Roman" w:cs="Times New Roman" w:eastAsia="Times New Roman" w:hAnsi="Times New Roman"/>
        </w:rPr>
      </w:pPr>
    </w:p>
    <w:p w14:paraId="32302403" w14:textId="77777777" w:rsidP="00FF5898" w:rsidR="00FF5898" w:rsidRDefault="00FF5898">
      <w:pPr>
        <w:jc w:val="center"/>
        <w:rPr>
          <w:rFonts w:ascii="Times New Roman" w:cs="Times New Roman" w:eastAsia="Times New Roman" w:hAnsi="Times New Roman"/>
        </w:rPr>
      </w:pPr>
    </w:p>
    <w:p w14:paraId="37067820" w14:textId="77777777" w:rsidP="00FF5898" w:rsidR="00FF5898" w:rsidRDefault="00FF5898">
      <w:pPr>
        <w:jc w:val="center"/>
        <w:rPr>
          <w:rFonts w:ascii="Times New Roman" w:cs="Times New Roman" w:eastAsia="Times New Roman" w:hAnsi="Times New Roman"/>
        </w:rPr>
      </w:pPr>
    </w:p>
    <w:p w14:paraId="0FBDA669" w14:textId="77777777" w:rsidP="00FF5898" w:rsidR="00FF5898" w:rsidRDefault="00FF5898">
      <w:pPr>
        <w:jc w:val="center"/>
        <w:rPr>
          <w:rFonts w:ascii="Times New Roman" w:cs="Times New Roman" w:eastAsia="Times New Roman" w:hAnsi="Times New Roman"/>
        </w:rPr>
      </w:pPr>
    </w:p>
    <w:p w14:paraId="6490E3A4" w14:textId="77777777" w:rsidP="00FF5898" w:rsidR="00FF5898" w:rsidRDefault="00FF5898">
      <w:pPr>
        <w:jc w:val="center"/>
        <w:rPr>
          <w:rFonts w:ascii="Times New Roman" w:cs="Times New Roman" w:eastAsia="Times New Roman" w:hAnsi="Times New Roman"/>
        </w:rPr>
      </w:pPr>
    </w:p>
    <w:p w14:paraId="53BD8631" w14:textId="77777777" w:rsidP="00FF5898" w:rsidR="00FF5898" w:rsidRDefault="00FF5898">
      <w:pPr>
        <w:jc w:val="center"/>
        <w:rPr>
          <w:rFonts w:ascii="Times New Roman" w:cs="Times New Roman" w:eastAsia="Times New Roman" w:hAnsi="Times New Roman"/>
        </w:rPr>
      </w:pPr>
    </w:p>
    <w:p w14:paraId="193508F5" w14:textId="77777777" w:rsidP="00FF5898" w:rsidR="00FF5898" w:rsidRDefault="00FF5898">
      <w:pPr>
        <w:jc w:val="center"/>
        <w:rPr>
          <w:rFonts w:ascii="Times New Roman" w:cs="Times New Roman" w:eastAsia="Times New Roman" w:hAnsi="Times New Roman"/>
        </w:rPr>
      </w:pPr>
    </w:p>
    <w:p w14:paraId="3B4E8AE0" w14:textId="77777777" w:rsidP="00FF5898" w:rsidR="00FF5898" w:rsidRDefault="00FF5898">
      <w:pPr>
        <w:jc w:val="center"/>
        <w:rPr>
          <w:rFonts w:ascii="Times New Roman" w:cs="Times New Roman" w:eastAsia="Times New Roman" w:hAnsi="Times New Roman"/>
        </w:rPr>
      </w:pPr>
    </w:p>
    <w:p w14:paraId="5E07AF31" w14:textId="77777777" w:rsidP="00FF5898" w:rsidR="00FF5898" w:rsidRDefault="00FF5898">
      <w:pPr>
        <w:jc w:val="center"/>
        <w:rPr>
          <w:rFonts w:ascii="Times New Roman" w:cs="Times New Roman" w:eastAsia="Times New Roman" w:hAnsi="Times New Roman"/>
        </w:rPr>
      </w:pPr>
    </w:p>
    <w:p w14:paraId="7A3532CD" w14:textId="77777777" w:rsidP="00FF5898" w:rsidR="00FF5898" w:rsidRDefault="00FF5898">
      <w:pPr>
        <w:jc w:val="center"/>
        <w:rPr>
          <w:rFonts w:ascii="Times New Roman" w:cs="Times New Roman" w:eastAsia="Times New Roman" w:hAnsi="Times New Roman"/>
        </w:rPr>
      </w:pPr>
    </w:p>
    <w:p w14:paraId="005CE949" w14:textId="234A6963" w:rsidP="00FF5898" w:rsidR="00FF5898" w:rsidRDefault="00FF5898">
      <w:pPr>
        <w:jc w:val="center"/>
        <w:rPr>
          <w:rFonts w:ascii="Times New Roman" w:cs="Times New Roman" w:eastAsia="Times New Roman" w:hAnsi="Times New Roman"/>
          <w:b/>
          <w:bCs/>
        </w:rPr>
      </w:pPr>
      <w:r>
        <w:rPr>
          <w:rFonts w:ascii="Times New Roman" w:cs="Times New Roman" w:eastAsia="Times New Roman" w:hAnsi="Times New Roman"/>
          <w:b/>
          <w:bCs/>
        </w:rPr>
        <w:t>ANEXO IX</w:t>
      </w:r>
    </w:p>
    <w:p w14:paraId="0A512997" w14:textId="77777777" w:rsidP="00FF5898" w:rsidR="00FF5898" w:rsidRDefault="00FF5898">
      <w:pPr>
        <w:jc w:val="center"/>
        <w:rPr>
          <w:rFonts w:ascii="Times New Roman" w:cs="Times New Roman" w:eastAsia="Times New Roman" w:hAnsi="Times New Roman"/>
        </w:rPr>
      </w:pPr>
    </w:p>
    <w:p w14:paraId="54452271" w14:textId="28750CC0" w:rsidP="00FF5898" w:rsidR="00FF5898" w:rsidRDefault="00FF5898">
      <w:pPr>
        <w:jc w:val="center"/>
        <w:rPr>
          <w:rFonts w:ascii="Times New Roman" w:cs="Times New Roman" w:eastAsia="Times New Roman" w:hAnsi="Times New Roman"/>
          <w:b/>
          <w:bCs/>
        </w:rPr>
      </w:pPr>
      <w:r>
        <w:rPr>
          <w:rFonts w:ascii="Times New Roman" w:cs="Times New Roman" w:eastAsia="Times New Roman" w:hAnsi="Times New Roman"/>
          <w:b/>
          <w:bCs/>
        </w:rPr>
        <w:t>DECLARAÇÃO DE RESPONSABILIDADE</w:t>
      </w:r>
    </w:p>
    <w:p w14:paraId="463A5D13" w14:textId="70DC1AF3" w:rsidP="00FF5898" w:rsidR="00FF5898" w:rsidRDefault="00FF5898">
      <w:pPr>
        <w:jc w:val="both"/>
        <w:rPr>
          <w:rFonts w:ascii="Times New Roman" w:cs="Times New Roman" w:eastAsia="Times New Roman" w:hAnsi="Times New Roman"/>
        </w:rPr>
      </w:pPr>
      <w:r w:rsidRPr="00FF5898">
        <w:rPr>
          <w:rFonts w:ascii="Times New Roman" w:cs="Times New Roman" w:eastAsia="Times New Roman" w:hAnsi="Times New Roman"/>
        </w:rPr>
        <w:t>Declaramos para fins de atendimento ao que consta do edital do Pregão</w:t>
      </w:r>
      <w:r>
        <w:rPr>
          <w:rFonts w:ascii="Times New Roman" w:cs="Times New Roman" w:eastAsia="Times New Roman" w:hAnsi="Times New Roman"/>
        </w:rPr>
        <w:t xml:space="preserve"> Eletrônico nº______</w:t>
      </w:r>
      <w:r w:rsidRPr="00FF5898">
        <w:rPr>
          <w:rFonts w:ascii="Times New Roman" w:cs="Times New Roman" w:eastAsia="Times New Roman" w:hAnsi="Times New Roman"/>
        </w:rPr>
        <w:t>da Prefeitura Municipal de</w:t>
      </w:r>
      <w:r>
        <w:rPr>
          <w:rFonts w:ascii="Times New Roman" w:cs="Times New Roman" w:eastAsia="Times New Roman" w:hAnsi="Times New Roman"/>
        </w:rPr>
        <w:t xml:space="preserve"> Palmeira/SC</w:t>
      </w:r>
      <w:r w:rsidRPr="00FF5898">
        <w:rPr>
          <w:rFonts w:ascii="Times New Roman" w:cs="Times New Roman" w:eastAsia="Times New Roman" w:hAnsi="Times New Roman"/>
        </w:rPr>
        <w:t>, que a empresa</w:t>
      </w:r>
      <w:r>
        <w:rPr>
          <w:rFonts w:ascii="Times New Roman" w:cs="Times New Roman" w:eastAsia="Times New Roman" w:hAnsi="Times New Roman"/>
        </w:rPr>
        <w:t>____________-</w:t>
      </w:r>
      <w:r w:rsidRPr="00FF5898">
        <w:rPr>
          <w:rFonts w:ascii="Times New Roman" w:cs="Times New Roman" w:eastAsia="Times New Roman" w:hAnsi="Times New Roman"/>
        </w:rPr>
        <w:t>tomou conhecimento do Edital e de todas as condições de participação na Licitação e se compromete a cumprir todos os termos do Edital, e a fornecer material de qualidade, sob as penas da Lei.</w:t>
      </w:r>
    </w:p>
    <w:p w14:paraId="01311A08" w14:textId="77777777" w:rsidP="00FF5898" w:rsidR="00FF5898" w:rsidRDefault="00FF5898">
      <w:pPr>
        <w:jc w:val="both"/>
        <w:rPr>
          <w:rFonts w:ascii="Times New Roman" w:cs="Times New Roman" w:eastAsia="Times New Roman" w:hAnsi="Times New Roman"/>
        </w:rPr>
      </w:pPr>
    </w:p>
    <w:p w14:paraId="129315BB" w14:textId="77777777" w:rsidP="00FF5898" w:rsidR="00FF5898" w:rsidRDefault="00FF5898">
      <w:pPr>
        <w:jc w:val="both"/>
        <w:rPr>
          <w:rFonts w:ascii="Times New Roman" w:cs="Times New Roman" w:eastAsia="Times New Roman" w:hAnsi="Times New Roman"/>
        </w:rPr>
      </w:pPr>
    </w:p>
    <w:p w14:paraId="61CA07D0" w14:textId="77777777" w:rsidP="00FF5898" w:rsidR="00FF5898" w:rsidRDefault="00FF5898" w:rsidRPr="00FF5898">
      <w:pPr>
        <w:jc w:val="both"/>
        <w:rPr>
          <w:rFonts w:ascii="Times New Roman" w:cs="Times New Roman" w:eastAsia="Times New Roman" w:hAnsi="Times New Roman"/>
        </w:rPr>
      </w:pPr>
      <w:r w:rsidRPr="00FF5898">
        <w:rPr>
          <w:rFonts w:ascii="Times New Roman" w:cs="Times New Roman" w:eastAsia="Times New Roman" w:hAnsi="Times New Roman"/>
        </w:rPr>
        <w:t>Local e data:</w:t>
      </w:r>
    </w:p>
    <w:p w14:paraId="1E9AAC47" w14:textId="77777777" w:rsidP="00FF5898" w:rsidR="00FF5898" w:rsidRDefault="00FF5898" w:rsidRPr="00FF5898">
      <w:pPr>
        <w:jc w:val="both"/>
        <w:rPr>
          <w:rFonts w:ascii="Times New Roman" w:cs="Times New Roman" w:eastAsia="Times New Roman" w:hAnsi="Times New Roman"/>
        </w:rPr>
      </w:pPr>
    </w:p>
    <w:p w14:paraId="5AE4651E" w14:textId="2ECFE0FB" w:rsidP="00FF5898" w:rsidR="00FF5898" w:rsidRDefault="00FF5898">
      <w:pPr>
        <w:jc w:val="both"/>
        <w:rPr>
          <w:rFonts w:ascii="Times New Roman" w:cs="Times New Roman" w:eastAsia="Times New Roman" w:hAnsi="Times New Roman"/>
        </w:rPr>
      </w:pPr>
      <w:r w:rsidRPr="00FF5898">
        <w:rPr>
          <w:rFonts w:ascii="Times New Roman" w:cs="Times New Roman" w:eastAsia="Times New Roman" w:hAnsi="Times New Roman"/>
        </w:rPr>
        <w:t>Assinatura e carimbo da empresa:</w:t>
      </w:r>
    </w:p>
    <w:p w14:paraId="53CC110A" w14:textId="77777777" w:rsidP="00FF5898" w:rsidR="00FF5898" w:rsidRDefault="00FF5898">
      <w:pPr>
        <w:jc w:val="both"/>
        <w:rPr>
          <w:rFonts w:ascii="Times New Roman" w:cs="Times New Roman" w:eastAsia="Times New Roman" w:hAnsi="Times New Roman"/>
        </w:rPr>
      </w:pPr>
    </w:p>
    <w:p w14:paraId="361A818F" w14:textId="77777777" w:rsidP="00FF5898" w:rsidR="00FF5898" w:rsidRDefault="00FF5898">
      <w:pPr>
        <w:jc w:val="both"/>
        <w:rPr>
          <w:rFonts w:ascii="Times New Roman" w:cs="Times New Roman" w:eastAsia="Times New Roman" w:hAnsi="Times New Roman"/>
        </w:rPr>
      </w:pPr>
    </w:p>
    <w:p w14:paraId="54751640" w14:textId="77777777" w:rsidP="00FF5898" w:rsidR="00FF5898" w:rsidRDefault="00FF5898">
      <w:pPr>
        <w:jc w:val="both"/>
        <w:rPr>
          <w:rFonts w:ascii="Times New Roman" w:cs="Times New Roman" w:eastAsia="Times New Roman" w:hAnsi="Times New Roman"/>
        </w:rPr>
      </w:pPr>
    </w:p>
    <w:p w14:paraId="71661FD2" w14:textId="77777777" w:rsidP="00FF5898" w:rsidR="00FF5898" w:rsidRDefault="00FF5898">
      <w:pPr>
        <w:jc w:val="both"/>
        <w:rPr>
          <w:rFonts w:ascii="Times New Roman" w:cs="Times New Roman" w:eastAsia="Times New Roman" w:hAnsi="Times New Roman"/>
        </w:rPr>
      </w:pPr>
    </w:p>
    <w:p w14:paraId="1F181157" w14:textId="77777777" w:rsidP="00FF5898" w:rsidR="00FF5898" w:rsidRDefault="00FF5898">
      <w:pPr>
        <w:jc w:val="both"/>
        <w:rPr>
          <w:rFonts w:ascii="Times New Roman" w:cs="Times New Roman" w:eastAsia="Times New Roman" w:hAnsi="Times New Roman"/>
        </w:rPr>
      </w:pPr>
    </w:p>
    <w:p w14:paraId="2340356C" w14:textId="77777777" w:rsidP="00FF5898" w:rsidR="00FF5898" w:rsidRDefault="00FF5898">
      <w:pPr>
        <w:jc w:val="both"/>
        <w:rPr>
          <w:rFonts w:ascii="Times New Roman" w:cs="Times New Roman" w:eastAsia="Times New Roman" w:hAnsi="Times New Roman"/>
        </w:rPr>
      </w:pPr>
    </w:p>
    <w:p w14:paraId="62239C17" w14:textId="77777777" w:rsidP="00FF5898" w:rsidR="00FF5898" w:rsidRDefault="00FF5898">
      <w:pPr>
        <w:jc w:val="both"/>
        <w:rPr>
          <w:rFonts w:ascii="Times New Roman" w:cs="Times New Roman" w:eastAsia="Times New Roman" w:hAnsi="Times New Roman"/>
        </w:rPr>
      </w:pPr>
    </w:p>
    <w:p w14:paraId="1C7CAD62" w14:textId="77777777" w:rsidP="00FF5898" w:rsidR="00FF5898" w:rsidRDefault="00FF5898">
      <w:pPr>
        <w:jc w:val="both"/>
        <w:rPr>
          <w:rFonts w:ascii="Times New Roman" w:cs="Times New Roman" w:eastAsia="Times New Roman" w:hAnsi="Times New Roman"/>
        </w:rPr>
      </w:pPr>
    </w:p>
    <w:p w14:paraId="03CFC03B" w14:textId="77777777" w:rsidP="00FF5898" w:rsidR="00FF5898" w:rsidRDefault="00FF5898">
      <w:pPr>
        <w:jc w:val="both"/>
        <w:rPr>
          <w:rFonts w:ascii="Times New Roman" w:cs="Times New Roman" w:eastAsia="Times New Roman" w:hAnsi="Times New Roman"/>
        </w:rPr>
      </w:pPr>
    </w:p>
    <w:p w14:paraId="442B9501" w14:textId="77777777" w:rsidP="00FF5898" w:rsidR="00FF5898" w:rsidRDefault="00FF5898">
      <w:pPr>
        <w:jc w:val="both"/>
        <w:rPr>
          <w:rFonts w:ascii="Times New Roman" w:cs="Times New Roman" w:eastAsia="Times New Roman" w:hAnsi="Times New Roman"/>
        </w:rPr>
      </w:pPr>
    </w:p>
    <w:p w14:paraId="3C7C48C0" w14:textId="77777777" w:rsidP="00FF5898" w:rsidR="00FF5898" w:rsidRDefault="00FF5898">
      <w:pPr>
        <w:jc w:val="both"/>
        <w:rPr>
          <w:rFonts w:ascii="Times New Roman" w:cs="Times New Roman" w:eastAsia="Times New Roman" w:hAnsi="Times New Roman"/>
        </w:rPr>
      </w:pPr>
    </w:p>
    <w:p w14:paraId="1DBB3BFA" w14:textId="77777777" w:rsidP="00FF5898" w:rsidR="00FF5898" w:rsidRDefault="00FF5898">
      <w:pPr>
        <w:jc w:val="both"/>
        <w:rPr>
          <w:rFonts w:ascii="Times New Roman" w:cs="Times New Roman" w:eastAsia="Times New Roman" w:hAnsi="Times New Roman"/>
        </w:rPr>
      </w:pPr>
    </w:p>
    <w:p w14:paraId="0A22DBFC" w14:textId="77777777" w:rsidP="00FF5898" w:rsidR="00FF5898" w:rsidRDefault="00FF5898">
      <w:pPr>
        <w:jc w:val="both"/>
        <w:rPr>
          <w:rFonts w:ascii="Times New Roman" w:cs="Times New Roman" w:eastAsia="Times New Roman" w:hAnsi="Times New Roman"/>
        </w:rPr>
      </w:pPr>
    </w:p>
    <w:p w14:paraId="1327C2AE" w14:textId="77777777" w:rsidP="00FF5898" w:rsidR="00FF5898" w:rsidRDefault="00FF5898">
      <w:pPr>
        <w:jc w:val="both"/>
        <w:rPr>
          <w:rFonts w:ascii="Times New Roman" w:cs="Times New Roman" w:eastAsia="Times New Roman" w:hAnsi="Times New Roman"/>
        </w:rPr>
      </w:pPr>
    </w:p>
    <w:p w14:paraId="5AC5009C" w14:textId="53ED5306" w:rsidP="00FF5898" w:rsidR="00FF5898" w:rsidRDefault="00FF5898" w:rsidRPr="00FF5898">
      <w:pPr>
        <w:jc w:val="center"/>
        <w:rPr>
          <w:rFonts w:ascii="Times New Roman" w:cs="Times New Roman" w:eastAsia="Times New Roman" w:hAnsi="Times New Roman"/>
          <w:b/>
          <w:bCs/>
        </w:rPr>
      </w:pPr>
      <w:r w:rsidRPr="00FF5898">
        <w:rPr>
          <w:rFonts w:ascii="Times New Roman" w:cs="Times New Roman" w:eastAsia="Times New Roman" w:hAnsi="Times New Roman"/>
          <w:b/>
          <w:bCs/>
        </w:rPr>
        <w:t>ANEXO X</w:t>
      </w:r>
    </w:p>
    <w:p w14:paraId="6BEA31E8" w14:textId="3E79FCEA" w:rsidP="00114CAC" w:rsidR="00114CAC" w:rsidRDefault="00FF5898">
      <w:pPr>
        <w:jc w:val="both"/>
        <w:rPr>
          <w:rFonts w:ascii="Times New Roman" w:cs="Times New Roman" w:eastAsia="Times New Roman" w:hAnsi="Times New Roman"/>
          <w:b/>
          <w:bCs/>
        </w:rPr>
      </w:pPr>
      <w:r>
        <w:rPr>
          <w:rFonts w:ascii="Times New Roman" w:cs="Times New Roman" w:eastAsia="Times New Roman" w:hAnsi="Times New Roman"/>
          <w:b/>
          <w:bCs/>
        </w:rPr>
        <w:t>PREGÃO ELETRÔNICO Nº ___/2026</w:t>
      </w:r>
    </w:p>
    <w:p w14:paraId="368672A3" w14:textId="77777777" w:rsidP="00114CAC" w:rsidR="00FF5898" w:rsidRDefault="00FF5898">
      <w:pPr>
        <w:jc w:val="both"/>
        <w:rPr>
          <w:rFonts w:ascii="Times New Roman" w:cs="Times New Roman" w:eastAsia="Times New Roman" w:hAnsi="Times New Roman"/>
          <w:b/>
          <w:bCs/>
        </w:rPr>
      </w:pPr>
    </w:p>
    <w:p w14:paraId="1FF71699" w14:textId="42AD0C88" w:rsidP="00FF5898" w:rsidR="00FF5898" w:rsidRDefault="00FF5898">
      <w:pPr>
        <w:jc w:val="center"/>
        <w:rPr>
          <w:rFonts w:ascii="Times New Roman" w:cs="Times New Roman" w:eastAsia="Times New Roman" w:hAnsi="Times New Roman"/>
          <w:b/>
          <w:bCs/>
        </w:rPr>
      </w:pPr>
      <w:r>
        <w:rPr>
          <w:rFonts w:ascii="Times New Roman" w:cs="Times New Roman" w:eastAsia="Times New Roman" w:hAnsi="Times New Roman"/>
          <w:b/>
          <w:bCs/>
        </w:rPr>
        <w:t>DECLARAÇÃO</w:t>
      </w:r>
    </w:p>
    <w:p w14:paraId="2BF59555" w14:textId="77777777" w:rsidP="00FF5898" w:rsidR="00FF5898" w:rsidRDefault="00FF5898">
      <w:pPr>
        <w:jc w:val="both"/>
        <w:rPr>
          <w:rFonts w:ascii="Times New Roman" w:cs="Times New Roman" w:eastAsia="Times New Roman" w:hAnsi="Times New Roman"/>
        </w:rPr>
      </w:pPr>
      <w:r>
        <w:rPr>
          <w:rFonts w:ascii="Times New Roman" w:cs="Times New Roman" w:eastAsia="Times New Roman" w:hAnsi="Times New Roman"/>
        </w:rPr>
        <w:t>Nome da Empresa _______________________________________</w:t>
      </w:r>
    </w:p>
    <w:p w14:paraId="076EA48A" w14:textId="77777777" w:rsidP="00FF5898" w:rsidR="00FF5898" w:rsidRDefault="00FF5898" w:rsidRPr="00A85FB3">
      <w:pPr>
        <w:jc w:val="both"/>
        <w:rPr>
          <w:rFonts w:ascii="Times New Roman" w:cs="Times New Roman" w:eastAsia="Times New Roman" w:hAnsi="Times New Roman"/>
        </w:rPr>
      </w:pPr>
      <w:r>
        <w:rPr>
          <w:rFonts w:ascii="Times New Roman" w:cs="Times New Roman" w:eastAsia="Times New Roman" w:hAnsi="Times New Roman"/>
        </w:rPr>
        <w:t>CNPJ/MF Nº ____________________________________________</w:t>
      </w:r>
    </w:p>
    <w:p w14:paraId="10D962FB" w14:textId="3AAB00A0" w:rsidP="00FF5898" w:rsidR="00114CAC" w:rsidRDefault="00FF5898">
      <w:pPr>
        <w:jc w:val="both"/>
        <w:rPr>
          <w:rFonts w:ascii="Times New Roman" w:cs="Times New Roman" w:eastAsia="Times New Roman" w:hAnsi="Times New Roman"/>
        </w:rPr>
      </w:pPr>
      <w:r w:rsidRPr="00A85FB3">
        <w:rPr>
          <w:rFonts w:ascii="Times New Roman" w:cs="Times New Roman" w:eastAsia="Times New Roman" w:hAnsi="Times New Roman"/>
        </w:rPr>
        <w:t>Endereço Completo</w:t>
      </w:r>
      <w:r>
        <w:rPr>
          <w:rFonts w:ascii="Times New Roman" w:cs="Times New Roman" w:eastAsia="Times New Roman" w:hAnsi="Times New Roman"/>
        </w:rPr>
        <w:t xml:space="preserve"> ______________________________________</w:t>
      </w:r>
    </w:p>
    <w:p w14:paraId="21CC6209" w14:textId="77777777" w:rsidP="00FF5898" w:rsidR="00FF5898" w:rsidRDefault="00FF5898">
      <w:pPr>
        <w:jc w:val="both"/>
        <w:rPr>
          <w:rFonts w:ascii="Times New Roman" w:cs="Times New Roman" w:eastAsia="Times New Roman" w:hAnsi="Times New Roman"/>
        </w:rPr>
      </w:pPr>
    </w:p>
    <w:p w14:paraId="1B116AD6" w14:textId="02B5C5B0" w:rsidP="00FF5898" w:rsidR="00FF5898" w:rsidRDefault="00FF5898" w:rsidRPr="00FF5898">
      <w:pPr>
        <w:jc w:val="both"/>
        <w:rPr>
          <w:rFonts w:ascii="Times New Roman" w:cs="Times New Roman" w:eastAsia="Times New Roman" w:hAnsi="Times New Roman"/>
        </w:rPr>
      </w:pPr>
      <w:r>
        <w:rPr>
          <w:rFonts w:ascii="Times New Roman" w:cs="Times New Roman" w:eastAsia="Times New Roman" w:hAnsi="Times New Roman"/>
        </w:rPr>
        <w:tab/>
      </w:r>
      <w:r w:rsidRPr="00FF5898">
        <w:rPr>
          <w:rFonts w:ascii="Times New Roman" w:cs="Times New Roman" w:eastAsia="Times New Roman" w:hAnsi="Times New Roman"/>
        </w:rPr>
        <w:t>Declara, sob as penas da lei, que na qualidade de proponente de procedimento licitatório sob a modalidade</w:t>
      </w:r>
      <w:r>
        <w:rPr>
          <w:rFonts w:ascii="Times New Roman" w:cs="Times New Roman" w:eastAsia="Times New Roman" w:hAnsi="Times New Roman"/>
        </w:rPr>
        <w:t xml:space="preserve"> Pregão Eletrônico </w:t>
      </w:r>
      <w:r w:rsidRPr="00FF5898">
        <w:rPr>
          <w:rFonts w:ascii="Times New Roman" w:cs="Times New Roman" w:eastAsia="Times New Roman" w:hAnsi="Times New Roman"/>
        </w:rPr>
        <w:t>nº_______, instaurada pelo Municipio de</w:t>
      </w:r>
      <w:r>
        <w:rPr>
          <w:rFonts w:ascii="Times New Roman" w:cs="Times New Roman" w:eastAsia="Times New Roman" w:hAnsi="Times New Roman"/>
        </w:rPr>
        <w:t xml:space="preserve"> Palmeira/SC</w:t>
      </w:r>
      <w:r w:rsidRPr="00FF5898">
        <w:rPr>
          <w:rFonts w:ascii="Times New Roman" w:cs="Times New Roman" w:eastAsia="Times New Roman" w:hAnsi="Times New Roman"/>
        </w:rPr>
        <w:t>, não integra nosso corpo social, nem nosso quadro funcional empregado público ou membro comissionado de órgão direto ou indireto da Administração Municipal.</w:t>
      </w:r>
    </w:p>
    <w:p w14:paraId="063C45E0" w14:textId="77777777" w:rsidP="00FF5898" w:rsidR="00FF5898" w:rsidRDefault="00FF5898" w:rsidRPr="00FF5898">
      <w:pPr>
        <w:jc w:val="both"/>
        <w:rPr>
          <w:rFonts w:ascii="Times New Roman" w:cs="Times New Roman" w:eastAsia="Times New Roman" w:hAnsi="Times New Roman"/>
        </w:rPr>
      </w:pPr>
      <w:r w:rsidRPr="00FF5898">
        <w:rPr>
          <w:rFonts w:ascii="Times New Roman" w:cs="Times New Roman" w:eastAsia="Times New Roman" w:hAnsi="Times New Roman"/>
        </w:rPr>
        <w:t>Por ser verdade, firmamos o presente.</w:t>
      </w:r>
    </w:p>
    <w:p w14:paraId="51514358" w14:textId="77777777" w:rsidP="00FF5898" w:rsidR="00FF5898" w:rsidRDefault="00FF5898" w:rsidRPr="00FF5898">
      <w:pPr>
        <w:jc w:val="both"/>
        <w:rPr>
          <w:rFonts w:ascii="Times New Roman" w:cs="Times New Roman" w:eastAsia="Times New Roman" w:hAnsi="Times New Roman"/>
        </w:rPr>
      </w:pPr>
      <w:r w:rsidRPr="00FF5898">
        <w:rPr>
          <w:rFonts w:ascii="Times New Roman" w:cs="Times New Roman" w:eastAsia="Times New Roman" w:hAnsi="Times New Roman"/>
        </w:rPr>
        <w:t>Data _______</w:t>
      </w:r>
    </w:p>
    <w:p w14:paraId="35915DD0" w14:textId="77777777" w:rsidP="00FF5898" w:rsidR="00FF5898" w:rsidRDefault="00FF5898" w:rsidRPr="00FF5898">
      <w:pPr>
        <w:jc w:val="both"/>
        <w:rPr>
          <w:rFonts w:ascii="Times New Roman" w:cs="Times New Roman" w:eastAsia="Times New Roman" w:hAnsi="Times New Roman"/>
        </w:rPr>
      </w:pPr>
      <w:r w:rsidRPr="00FF5898">
        <w:rPr>
          <w:rFonts w:ascii="Times New Roman" w:cs="Times New Roman" w:eastAsia="Times New Roman" w:hAnsi="Times New Roman"/>
        </w:rPr>
        <w:t>Local________________</w:t>
      </w:r>
    </w:p>
    <w:p w14:paraId="24C8BC0C" w14:textId="77777777" w:rsidP="00FF5898" w:rsidR="00FF5898" w:rsidRDefault="00FF5898" w:rsidRPr="00FF5898">
      <w:pPr>
        <w:jc w:val="both"/>
        <w:rPr>
          <w:rFonts w:ascii="Times New Roman" w:cs="Times New Roman" w:eastAsia="Times New Roman" w:hAnsi="Times New Roman"/>
        </w:rPr>
      </w:pPr>
      <w:r w:rsidRPr="00FF5898">
        <w:rPr>
          <w:rFonts w:ascii="Times New Roman" w:cs="Times New Roman" w:eastAsia="Times New Roman" w:hAnsi="Times New Roman"/>
        </w:rPr>
        <w:t>Nome do declarante _________________</w:t>
      </w:r>
    </w:p>
    <w:p w14:paraId="43E2D6C6" w14:textId="77777777" w:rsidP="00FF5898" w:rsidR="00FF5898" w:rsidRDefault="00FF5898" w:rsidRPr="00FF5898">
      <w:pPr>
        <w:jc w:val="both"/>
        <w:rPr>
          <w:rFonts w:ascii="Times New Roman" w:cs="Times New Roman" w:eastAsia="Times New Roman" w:hAnsi="Times New Roman"/>
        </w:rPr>
      </w:pPr>
      <w:r w:rsidRPr="00FF5898">
        <w:rPr>
          <w:rFonts w:ascii="Times New Roman" w:cs="Times New Roman" w:eastAsia="Times New Roman" w:hAnsi="Times New Roman"/>
        </w:rPr>
        <w:t>RG____________________</w:t>
      </w:r>
    </w:p>
    <w:p w14:paraId="70564F88" w14:textId="77777777" w:rsidP="00FF5898" w:rsidR="00FF5898" w:rsidRDefault="00FF5898" w:rsidRPr="00FF5898">
      <w:pPr>
        <w:jc w:val="both"/>
        <w:rPr>
          <w:rFonts w:ascii="Times New Roman" w:cs="Times New Roman" w:eastAsia="Times New Roman" w:hAnsi="Times New Roman"/>
        </w:rPr>
      </w:pPr>
      <w:r w:rsidRPr="00FF5898">
        <w:rPr>
          <w:rFonts w:ascii="Times New Roman" w:cs="Times New Roman" w:eastAsia="Times New Roman" w:hAnsi="Times New Roman"/>
        </w:rPr>
        <w:t>CPF___________________</w:t>
      </w:r>
    </w:p>
    <w:p w14:paraId="10D8FF52" w14:textId="3A35F9EF" w:rsidP="00FF5898" w:rsidR="00FF5898" w:rsidRDefault="00FF5898">
      <w:pPr>
        <w:jc w:val="both"/>
        <w:rPr>
          <w:rFonts w:ascii="Times New Roman" w:cs="Times New Roman" w:eastAsia="Times New Roman" w:hAnsi="Times New Roman"/>
        </w:rPr>
      </w:pPr>
      <w:r w:rsidRPr="00FF5898">
        <w:rPr>
          <w:rFonts w:ascii="Times New Roman" w:cs="Times New Roman" w:eastAsia="Times New Roman" w:hAnsi="Times New Roman"/>
        </w:rPr>
        <w:lastRenderedPageBreak/>
        <w:t>OBS. Esta declaração deverá ser emitida em papel timbrado da empresa proponente e carimbada com o número do CNPJ.</w:t>
      </w:r>
    </w:p>
    <w:p w14:paraId="1265DBBA" w14:textId="77777777" w:rsidP="00114CAC" w:rsidR="00114CAC" w:rsidRDefault="00114CAC" w:rsidRPr="00114CAC">
      <w:pPr>
        <w:jc w:val="both"/>
        <w:rPr>
          <w:rFonts w:ascii="Times New Roman" w:cs="Times New Roman" w:eastAsia="Times New Roman" w:hAnsi="Times New Roman"/>
        </w:rPr>
      </w:pPr>
    </w:p>
    <w:p w14:paraId="3A76A6B6" w14:textId="77777777" w:rsidP="00A2465D" w:rsidR="00A2465D" w:rsidRDefault="00A2465D">
      <w:pPr>
        <w:ind w:left="1080"/>
        <w:jc w:val="both"/>
        <w:rPr>
          <w:rFonts w:ascii="Times New Roman" w:cs="Times New Roman" w:eastAsia="Times New Roman" w:hAnsi="Times New Roman"/>
        </w:rPr>
      </w:pPr>
    </w:p>
    <w:p w14:paraId="44188414" w14:textId="77777777" w:rsidP="00A2465D" w:rsidR="00A2465D" w:rsidRDefault="00A2465D">
      <w:pPr>
        <w:ind w:left="1080"/>
        <w:jc w:val="both"/>
        <w:rPr>
          <w:rFonts w:ascii="Times New Roman" w:cs="Times New Roman" w:eastAsia="Times New Roman" w:hAnsi="Times New Roman"/>
        </w:rPr>
      </w:pPr>
    </w:p>
    <w:p w14:paraId="11D398FF" w14:textId="77777777" w:rsidP="00A2465D" w:rsidR="00FF5898" w:rsidRDefault="00FF5898">
      <w:pPr>
        <w:ind w:left="1080"/>
        <w:jc w:val="both"/>
        <w:rPr>
          <w:rFonts w:ascii="Times New Roman" w:cs="Times New Roman" w:eastAsia="Times New Roman" w:hAnsi="Times New Roman"/>
        </w:rPr>
      </w:pPr>
    </w:p>
    <w:p w14:paraId="2CD3FF9C" w14:textId="77777777" w:rsidP="00A2465D" w:rsidR="00FF5898" w:rsidRDefault="00FF5898">
      <w:pPr>
        <w:ind w:left="1080"/>
        <w:jc w:val="both"/>
        <w:rPr>
          <w:rFonts w:ascii="Times New Roman" w:cs="Times New Roman" w:eastAsia="Times New Roman" w:hAnsi="Times New Roman"/>
        </w:rPr>
      </w:pPr>
    </w:p>
    <w:p w14:paraId="4C40176B" w14:textId="77777777" w:rsidP="00A2465D" w:rsidR="00FF5898" w:rsidRDefault="00FF5898">
      <w:pPr>
        <w:ind w:left="1080"/>
        <w:jc w:val="both"/>
        <w:rPr>
          <w:rFonts w:ascii="Times New Roman" w:cs="Times New Roman" w:eastAsia="Times New Roman" w:hAnsi="Times New Roman"/>
        </w:rPr>
      </w:pPr>
    </w:p>
    <w:p w14:paraId="19A41C95" w14:textId="5AAD2BA8" w:rsidP="00FF5898" w:rsidR="00FF5898" w:rsidRDefault="00FF5898">
      <w:pPr>
        <w:ind w:left="1080"/>
        <w:jc w:val="center"/>
        <w:rPr>
          <w:rFonts w:ascii="Times New Roman" w:cs="Times New Roman" w:eastAsia="Times New Roman" w:hAnsi="Times New Roman"/>
          <w:b/>
          <w:bCs/>
        </w:rPr>
      </w:pPr>
      <w:r w:rsidRPr="00FF5898">
        <w:rPr>
          <w:rFonts w:ascii="Times New Roman" w:cs="Times New Roman" w:eastAsia="Times New Roman" w:hAnsi="Times New Roman"/>
          <w:b/>
          <w:bCs/>
        </w:rPr>
        <w:t>ANEXO XI</w:t>
      </w:r>
    </w:p>
    <w:p w14:paraId="556D7B34" w14:textId="1B91C5ED" w:rsidP="00FF5898" w:rsidR="00FF5898" w:rsidRDefault="00FF5898" w:rsidRPr="00FF5898">
      <w:pPr>
        <w:ind w:left="1080"/>
        <w:jc w:val="center"/>
        <w:rPr>
          <w:rFonts w:ascii="Times New Roman" w:cs="Times New Roman" w:eastAsia="Times New Roman" w:hAnsi="Times New Roman"/>
          <w:b/>
          <w:bCs/>
        </w:rPr>
      </w:pPr>
      <w:r w:rsidRPr="00FF5898">
        <w:rPr>
          <w:rFonts w:ascii="Times New Roman" w:cs="Times New Roman" w:eastAsia="Times New Roman" w:hAnsi="Times New Roman"/>
          <w:b/>
          <w:bCs/>
        </w:rPr>
        <w:t>MINUTA DO CONTRATO</w:t>
      </w:r>
      <w:r w:rsidR="00144A0E">
        <w:rPr>
          <w:rFonts w:ascii="Times New Roman" w:cs="Times New Roman" w:eastAsia="Times New Roman" w:hAnsi="Times New Roman"/>
          <w:b/>
          <w:bCs/>
        </w:rPr>
        <w:t xml:space="preserve"> /ATA DE REGISTRO DE PREÇOS</w:t>
      </w:r>
      <w:r w:rsidRPr="00FF5898">
        <w:rPr>
          <w:rFonts w:ascii="Times New Roman" w:cs="Times New Roman" w:eastAsia="Times New Roman" w:hAnsi="Times New Roman"/>
          <w:b/>
          <w:bCs/>
        </w:rPr>
        <w:t xml:space="preserve"> N° _</w:t>
      </w:r>
    </w:p>
    <w:p w14:paraId="641C51A1" w14:textId="04812130" w:rsidP="00FF5898" w:rsidR="00FF5898" w:rsidRDefault="00FF5898" w:rsidRPr="00FF5898">
      <w:pPr>
        <w:ind w:left="1080"/>
        <w:jc w:val="center"/>
        <w:rPr>
          <w:rFonts w:ascii="Times New Roman" w:cs="Times New Roman" w:eastAsia="Times New Roman" w:hAnsi="Times New Roman"/>
          <w:b/>
          <w:bCs/>
          <w:color w:val="EE0000"/>
        </w:rPr>
      </w:pPr>
      <w:r w:rsidRPr="00FF5898">
        <w:rPr>
          <w:rFonts w:ascii="Times New Roman" w:cs="Times New Roman" w:eastAsia="Times New Roman" w:hAnsi="Times New Roman"/>
          <w:b/>
          <w:bCs/>
        </w:rPr>
        <w:t xml:space="preserve">PREGÃO ELETRÔNICO </w:t>
      </w:r>
      <w:r w:rsidRPr="00FF5898">
        <w:rPr>
          <w:rFonts w:ascii="Times New Roman" w:cs="Times New Roman" w:eastAsia="Times New Roman" w:hAnsi="Times New Roman"/>
          <w:b/>
          <w:bCs/>
          <w:color w:val="EE0000"/>
        </w:rPr>
        <w:t>Nº /2026</w:t>
      </w:r>
    </w:p>
    <w:p w14:paraId="3F0AD17E" w14:textId="4D65F601" w:rsidP="00FF5898" w:rsidR="00FF5898" w:rsidRDefault="00FF5898">
      <w:pPr>
        <w:ind w:left="1080"/>
        <w:jc w:val="center"/>
        <w:rPr>
          <w:rFonts w:ascii="Times New Roman" w:cs="Times New Roman" w:eastAsia="Times New Roman" w:hAnsi="Times New Roman"/>
          <w:b/>
          <w:bCs/>
          <w:color w:val="EE0000"/>
        </w:rPr>
      </w:pPr>
      <w:r w:rsidRPr="00FF5898">
        <w:rPr>
          <w:rFonts w:ascii="Times New Roman" w:cs="Times New Roman" w:eastAsia="Times New Roman" w:hAnsi="Times New Roman"/>
          <w:b/>
          <w:bCs/>
        </w:rPr>
        <w:t xml:space="preserve">PROCESSO </w:t>
      </w:r>
      <w:r w:rsidRPr="00FF5898">
        <w:rPr>
          <w:rFonts w:ascii="Times New Roman" w:cs="Times New Roman" w:eastAsia="Times New Roman" w:hAnsi="Times New Roman"/>
          <w:b/>
          <w:bCs/>
          <w:color w:val="EE0000"/>
        </w:rPr>
        <w:t>Nº /2026</w:t>
      </w:r>
    </w:p>
    <w:p w14:paraId="209C8CA9" w14:textId="087F5858" w:rsidP="003B1AE5" w:rsidR="00A2465D" w:rsidRDefault="003B1AE5">
      <w:pPr>
        <w:jc w:val="both"/>
        <w:rPr>
          <w:rFonts w:ascii="Times New Roman" w:cs="Times New Roman" w:eastAsia="Times New Roman" w:hAnsi="Times New Roman"/>
          <w:color w:themeColor="text1" w:val="000000"/>
        </w:rPr>
      </w:pPr>
      <w:r>
        <w:rPr>
          <w:rFonts w:ascii="Times New Roman" w:cs="Times New Roman" w:eastAsia="Times New Roman" w:hAnsi="Times New Roman"/>
        </w:rPr>
        <w:t xml:space="preserve">No dia ____ do mês de _______do ano de 2026, o MUNICÍPIO DE PALMEIRA/SC, através de sua Agente de Contratação e sua equipe de apoio, lavra o presente Contrato referente ao </w:t>
      </w:r>
      <w:r w:rsidRPr="003B1AE5">
        <w:rPr>
          <w:rFonts w:ascii="Times New Roman" w:cs="Times New Roman" w:eastAsia="Times New Roman" w:hAnsi="Times New Roman"/>
          <w:color w:val="EE0000"/>
        </w:rPr>
        <w:t>Pregão nº ___/2026, preencher com o objeto</w:t>
      </w:r>
      <w:r>
        <w:rPr>
          <w:rFonts w:ascii="Times New Roman" w:cs="Times New Roman" w:eastAsia="Times New Roman" w:hAnsi="Times New Roman"/>
          <w:color w:val="EE0000"/>
        </w:rPr>
        <w:t>,</w:t>
      </w:r>
      <w:r>
        <w:rPr>
          <w:rFonts w:ascii="Times New Roman" w:cs="Times New Roman" w:eastAsia="Times New Roman" w:hAnsi="Times New Roman"/>
          <w:color w:val="EE0000"/>
        </w:rPr>
        <w:br/>
      </w:r>
      <w:r>
        <w:rPr>
          <w:rFonts w:ascii="Times New Roman" w:cs="Times New Roman" w:eastAsia="Times New Roman" w:hAnsi="Times New Roman"/>
          <w:color w:themeColor="text1" w:val="000000"/>
        </w:rPr>
        <w:t xml:space="preserve">observadas </w:t>
      </w:r>
      <w:r w:rsidRPr="003B1AE5">
        <w:rPr>
          <w:rFonts w:ascii="Times New Roman" w:cs="Times New Roman" w:eastAsia="Times New Roman" w:hAnsi="Times New Roman"/>
          <w:color w:themeColor="text1" w:val="000000"/>
        </w:rPr>
        <w:t>as especificações, os</w:t>
      </w:r>
      <w:r>
        <w:rPr>
          <w:rFonts w:ascii="Times New Roman" w:cs="Times New Roman" w:eastAsia="Times New Roman" w:hAnsi="Times New Roman"/>
          <w:color w:themeColor="text1" w:val="000000"/>
        </w:rPr>
        <w:t xml:space="preserve"> </w:t>
      </w:r>
      <w:r w:rsidRPr="003B1AE5">
        <w:rPr>
          <w:rFonts w:ascii="Times New Roman" w:cs="Times New Roman" w:eastAsia="Times New Roman" w:hAnsi="Times New Roman"/>
          <w:color w:themeColor="text1" w:val="000000"/>
        </w:rPr>
        <w:t>preços, os quantitativos e os fornecedores classificados na licitação, bem como, as cláusulas e condições</w:t>
      </w:r>
      <w:r>
        <w:rPr>
          <w:rFonts w:ascii="Times New Roman" w:cs="Times New Roman" w:eastAsia="Times New Roman" w:hAnsi="Times New Roman"/>
          <w:color w:themeColor="text1" w:val="000000"/>
        </w:rPr>
        <w:t xml:space="preserve"> </w:t>
      </w:r>
      <w:r w:rsidRPr="003B1AE5">
        <w:rPr>
          <w:rFonts w:ascii="Times New Roman" w:cs="Times New Roman" w:eastAsia="Times New Roman" w:hAnsi="Times New Roman"/>
          <w:color w:themeColor="text1" w:val="000000"/>
        </w:rPr>
        <w:t>abaixo estabelecidas, constituindo-se esta ata em documento vinculativo e obrigacional às partes, à luz das regras inseridas na Lei nº 14.133/2021, e por este Edital e Diplomas auxiliares/complementares.</w:t>
      </w:r>
    </w:p>
    <w:p w14:paraId="24C96377" w14:textId="77777777" w:rsidP="003B1AE5" w:rsidR="003B1AE5" w:rsidRDefault="003B1AE5">
      <w:pPr>
        <w:jc w:val="both"/>
        <w:rPr>
          <w:rFonts w:ascii="Times New Roman" w:cs="Times New Roman" w:eastAsia="Times New Roman" w:hAnsi="Times New Roman"/>
          <w:color w:themeColor="text1" w:val="000000"/>
        </w:rPr>
      </w:pPr>
    </w:p>
    <w:p w14:paraId="723B03D4" w14:textId="529E1A9F" w:rsidP="003B1AE5" w:rsidR="003B1AE5" w:rsidRDefault="003B1AE5">
      <w:pPr>
        <w:pStyle w:val="PargrafodaLista"/>
        <w:numPr>
          <w:ilvl w:val="0"/>
          <w:numId w:val="156"/>
        </w:numPr>
        <w:jc w:val="both"/>
        <w:rPr>
          <w:rFonts w:ascii="Times New Roman" w:cs="Times New Roman" w:eastAsia="Times New Roman" w:hAnsi="Times New Roman"/>
          <w:b/>
          <w:bCs/>
          <w:color w:themeColor="text1" w:val="000000"/>
        </w:rPr>
      </w:pPr>
      <w:r>
        <w:rPr>
          <w:rFonts w:ascii="Times New Roman" w:cs="Times New Roman" w:eastAsia="Times New Roman" w:hAnsi="Times New Roman"/>
          <w:b/>
          <w:bCs/>
          <w:color w:themeColor="text1" w:val="000000"/>
        </w:rPr>
        <w:t>Cláusula Primeira – Do Objeto:</w:t>
      </w:r>
    </w:p>
    <w:p w14:paraId="6B102B1E" w14:textId="3D7BC1C2" w:rsidP="001E7D39" w:rsidR="001E7D39" w:rsidRDefault="003B1AE5">
      <w:pPr>
        <w:pStyle w:val="PargrafodaLista"/>
        <w:numPr>
          <w:ilvl w:val="0"/>
          <w:numId w:val="157"/>
        </w:numPr>
        <w:jc w:val="both"/>
        <w:rPr>
          <w:rFonts w:ascii="Times New Roman" w:cs="Times New Roman" w:eastAsia="Times New Roman" w:hAnsi="Times New Roman"/>
          <w:color w:val="EE0000"/>
        </w:rPr>
      </w:pPr>
      <w:r w:rsidRPr="003B1AE5">
        <w:rPr>
          <w:rFonts w:ascii="Times New Roman" w:cs="Times New Roman" w:eastAsia="Times New Roman" w:hAnsi="Times New Roman"/>
          <w:color w:val="EE0000"/>
        </w:rPr>
        <w:t>PREENCHER COM O OBJETO</w:t>
      </w:r>
    </w:p>
    <w:p w14:paraId="542BA3CC" w14:textId="77777777" w:rsidP="001E7D39" w:rsidR="001E7D39" w:rsidRDefault="001E7D39" w:rsidRPr="001E7D39">
      <w:pPr>
        <w:pStyle w:val="PargrafodaLista"/>
        <w:jc w:val="both"/>
        <w:rPr>
          <w:rFonts w:ascii="Times New Roman" w:cs="Times New Roman" w:eastAsia="Times New Roman" w:hAnsi="Times New Roman"/>
          <w:color w:val="EE0000"/>
        </w:rPr>
      </w:pPr>
    </w:p>
    <w:p w14:paraId="168DF903" w14:textId="650BECB9" w:rsidP="003B1AE5" w:rsidR="003B1AE5" w:rsidRDefault="003B1AE5">
      <w:pPr>
        <w:pStyle w:val="PargrafodaLista"/>
        <w:numPr>
          <w:ilvl w:val="0"/>
          <w:numId w:val="156"/>
        </w:numPr>
        <w:jc w:val="both"/>
        <w:rPr>
          <w:rFonts w:ascii="Times New Roman" w:cs="Times New Roman" w:eastAsia="Times New Roman" w:hAnsi="Times New Roman"/>
        </w:rPr>
      </w:pPr>
      <w:r w:rsidRPr="003B1AE5">
        <w:rPr>
          <w:rFonts w:ascii="Times New Roman" w:cs="Times New Roman" w:eastAsia="Times New Roman" w:hAnsi="Times New Roman"/>
          <w:b/>
          <w:bCs/>
        </w:rPr>
        <w:t>Cláusula Segunda – Dos Prazos</w:t>
      </w:r>
      <w:r>
        <w:rPr>
          <w:rFonts w:ascii="Times New Roman" w:cs="Times New Roman" w:eastAsia="Times New Roman" w:hAnsi="Times New Roman"/>
        </w:rPr>
        <w:t>:</w:t>
      </w:r>
    </w:p>
    <w:p w14:paraId="51BC0DA0" w14:textId="30035BE6" w:rsidP="003B1AE5" w:rsidR="003B1AE5" w:rsidRDefault="003B1AE5">
      <w:pPr>
        <w:pStyle w:val="PargrafodaLista"/>
        <w:numPr>
          <w:ilvl w:val="0"/>
          <w:numId w:val="160"/>
        </w:numPr>
        <w:jc w:val="both"/>
        <w:rPr>
          <w:rFonts w:ascii="Times New Roman" w:cs="Times New Roman" w:eastAsia="Times New Roman" w:hAnsi="Times New Roman"/>
        </w:rPr>
      </w:pPr>
      <w:r w:rsidRPr="003B1AE5">
        <w:rPr>
          <w:rFonts w:ascii="Times New Roman" w:cs="Times New Roman" w:eastAsia="Times New Roman" w:hAnsi="Times New Roman"/>
        </w:rPr>
        <w:t>De Início do contrato: a contar da data de assinatura;</w:t>
      </w:r>
    </w:p>
    <w:p w14:paraId="6481ED6F" w14:textId="4E058F7E" w:rsidP="003B1AE5" w:rsidR="003B1AE5" w:rsidRDefault="003B1AE5" w:rsidRPr="003B1AE5">
      <w:pPr>
        <w:pStyle w:val="PargrafodaLista"/>
        <w:numPr>
          <w:ilvl w:val="0"/>
          <w:numId w:val="160"/>
        </w:numPr>
        <w:jc w:val="both"/>
        <w:rPr>
          <w:rFonts w:ascii="Times New Roman" w:cs="Times New Roman" w:eastAsia="Times New Roman" w:hAnsi="Times New Roman"/>
        </w:rPr>
      </w:pPr>
      <w:r w:rsidRPr="003B1AE5">
        <w:rPr>
          <w:rFonts w:ascii="Times New Roman" w:cs="Times New Roman" w:eastAsia="Times New Roman" w:hAnsi="Times New Roman"/>
        </w:rPr>
        <w:t xml:space="preserve">De Execução: </w:t>
      </w:r>
      <w:r>
        <w:rPr>
          <w:rFonts w:ascii="Times New Roman" w:cs="Times New Roman" w:eastAsia="Times New Roman" w:hAnsi="Times New Roman"/>
        </w:rPr>
        <w:t>Conforme Termo de Referência</w:t>
      </w:r>
      <w:r w:rsidR="001E7D39">
        <w:rPr>
          <w:rFonts w:ascii="Times New Roman" w:cs="Times New Roman" w:eastAsia="Times New Roman" w:hAnsi="Times New Roman"/>
        </w:rPr>
        <w:t>;</w:t>
      </w:r>
    </w:p>
    <w:p w14:paraId="11D6635E" w14:textId="465EC6E4" w:rsidP="003B1AE5" w:rsidR="003B1AE5" w:rsidRDefault="003B1AE5">
      <w:pPr>
        <w:pStyle w:val="PargrafodaLista"/>
        <w:numPr>
          <w:ilvl w:val="0"/>
          <w:numId w:val="160"/>
        </w:numPr>
        <w:jc w:val="both"/>
        <w:rPr>
          <w:rFonts w:ascii="Times New Roman" w:cs="Times New Roman" w:eastAsia="Times New Roman" w:hAnsi="Times New Roman"/>
        </w:rPr>
      </w:pPr>
      <w:r w:rsidRPr="003B1AE5">
        <w:rPr>
          <w:rFonts w:ascii="Times New Roman" w:cs="Times New Roman" w:eastAsia="Times New Roman" w:hAnsi="Times New Roman"/>
        </w:rPr>
        <w:t>De Entrega/Local:</w:t>
      </w:r>
      <w:r>
        <w:rPr>
          <w:rFonts w:ascii="Times New Roman" w:cs="Times New Roman" w:eastAsia="Times New Roman" w:hAnsi="Times New Roman"/>
        </w:rPr>
        <w:t xml:space="preserve"> Conforme informado na Autorização de Fornecimento (AF)</w:t>
      </w:r>
      <w:r w:rsidR="001E7D39">
        <w:rPr>
          <w:rFonts w:ascii="Times New Roman" w:cs="Times New Roman" w:eastAsia="Times New Roman" w:hAnsi="Times New Roman"/>
        </w:rPr>
        <w:t>;</w:t>
      </w:r>
    </w:p>
    <w:p w14:paraId="665693B7" w14:textId="680E5EC5" w:rsidP="003B1AE5" w:rsidR="001E7D39" w:rsidRDefault="001E7D39">
      <w:pPr>
        <w:pStyle w:val="PargrafodaLista"/>
        <w:numPr>
          <w:ilvl w:val="0"/>
          <w:numId w:val="160"/>
        </w:numPr>
        <w:jc w:val="both"/>
        <w:rPr>
          <w:rFonts w:ascii="Times New Roman" w:cs="Times New Roman" w:eastAsia="Times New Roman" w:hAnsi="Times New Roman"/>
        </w:rPr>
      </w:pPr>
      <w:r w:rsidRPr="001E7D39">
        <w:rPr>
          <w:rFonts w:ascii="Times New Roman" w:cs="Times New Roman" w:eastAsia="Times New Roman" w:hAnsi="Times New Roman"/>
        </w:rPr>
        <w:t xml:space="preserve">Do contrato: a sua vigência será </w:t>
      </w:r>
      <w:r w:rsidRPr="001E7D39">
        <w:rPr>
          <w:rFonts w:ascii="Times New Roman" w:cs="Times New Roman" w:eastAsia="Times New Roman" w:hAnsi="Times New Roman"/>
          <w:color w:val="EE0000"/>
        </w:rPr>
        <w:t xml:space="preserve">até 31 de dezembro de 2026, </w:t>
      </w:r>
      <w:r w:rsidRPr="001E7D39">
        <w:rPr>
          <w:rFonts w:ascii="Times New Roman" w:cs="Times New Roman" w:eastAsia="Times New Roman" w:hAnsi="Times New Roman"/>
        </w:rPr>
        <w:t>podendo ser prorrogável por igual período conforme interesse da Administração Pública sempre em prol do melhor interesse público</w:t>
      </w:r>
    </w:p>
    <w:p w14:paraId="7EF13AC0" w14:textId="77777777" w:rsidP="001E7D39" w:rsidR="001E7D39" w:rsidRDefault="001E7D39">
      <w:pPr>
        <w:pStyle w:val="PargrafodaLista"/>
        <w:jc w:val="both"/>
        <w:rPr>
          <w:rFonts w:ascii="Times New Roman" w:cs="Times New Roman" w:eastAsia="Times New Roman" w:hAnsi="Times New Roman"/>
        </w:rPr>
      </w:pPr>
    </w:p>
    <w:p w14:paraId="3B9FD2B2" w14:textId="69FAC5EC" w:rsidP="001E7D39" w:rsidR="003B1AE5" w:rsidRDefault="001E7D39" w:rsidRPr="001E7D39">
      <w:pPr>
        <w:pStyle w:val="PargrafodaLista"/>
        <w:numPr>
          <w:ilvl w:val="0"/>
          <w:numId w:val="138"/>
        </w:numPr>
        <w:jc w:val="both"/>
        <w:rPr>
          <w:rFonts w:ascii="Times New Roman" w:cs="Times New Roman" w:eastAsia="Times New Roman" w:hAnsi="Times New Roman"/>
        </w:rPr>
      </w:pPr>
      <w:r w:rsidRPr="001E7D39">
        <w:rPr>
          <w:rFonts w:ascii="Times New Roman" w:cs="Times New Roman" w:eastAsia="Times New Roman" w:hAnsi="Times New Roman"/>
          <w:b/>
          <w:bCs/>
        </w:rPr>
        <w:t>Cláusula Terceira – Dos Preços:</w:t>
      </w:r>
    </w:p>
    <w:p w14:paraId="4571CD28" w14:textId="0377CE49" w:rsidP="001E7D39" w:rsidR="00A2465D" w:rsidRDefault="001E7D39" w:rsidRPr="001E7D39">
      <w:pPr>
        <w:pStyle w:val="PargrafodaLista"/>
        <w:numPr>
          <w:ilvl w:val="0"/>
          <w:numId w:val="161"/>
        </w:numPr>
        <w:jc w:val="both"/>
        <w:rPr>
          <w:rFonts w:ascii="Times New Roman" w:cs="Times New Roman" w:eastAsia="Times New Roman" w:hAnsi="Times New Roman"/>
        </w:rPr>
      </w:pPr>
      <w:r w:rsidRPr="001E7D39">
        <w:rPr>
          <w:rFonts w:ascii="Times New Roman" w:cs="Times New Roman" w:eastAsia="Times New Roman" w:hAnsi="Times New Roman"/>
        </w:rPr>
        <w:lastRenderedPageBreak/>
        <w:t xml:space="preserve">O(s) preço(s) ofertado(s) pela(s) empresa(s) signatária(s) do presente contrato é(são) o(s)especificado(s) na tabela abaixo, de acordo com a respectiva classificação no </w:t>
      </w:r>
      <w:r w:rsidRPr="001E7D39">
        <w:rPr>
          <w:rFonts w:ascii="Times New Roman" w:cs="Times New Roman" w:eastAsia="Times New Roman" w:hAnsi="Times New Roman"/>
          <w:color w:val="EE0000"/>
        </w:rPr>
        <w:t>Pregão nº /2026.</w:t>
      </w:r>
    </w:p>
    <w:tbl>
      <w:tblPr>
        <w:tblW w:type="dxa" w:w="10564"/>
        <w:tblInd w:type="dxa" w:w="-115"/>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firstColumn="0" w:firstRow="0" w:lastColumn="0" w:lastRow="0" w:noHBand="0" w:noVBand="1" w:val="0400"/>
      </w:tblPr>
      <w:tblGrid>
        <w:gridCol w:w="1528"/>
        <w:gridCol w:w="992"/>
        <w:gridCol w:w="851"/>
        <w:gridCol w:w="2409"/>
        <w:gridCol w:w="1134"/>
        <w:gridCol w:w="1418"/>
        <w:gridCol w:w="2232"/>
      </w:tblGrid>
      <w:tr w14:paraId="34DEFE88" w14:textId="77777777" w:rsidR="001E7D39" w:rsidRPr="001E7D39" w:rsidTr="001E7D39">
        <w:trPr>
          <w:gridAfter w:val="6"/>
          <w:wAfter w:type="dxa" w:w="9036"/>
        </w:trPr>
        <w:tc>
          <w:tcPr>
            <w:tcW w:type="dxa" w:w="1528"/>
            <w:tcBorders>
              <w:top w:color="000000" w:space="0" w:sz="4" w:val="single"/>
              <w:left w:color="000000" w:space="0" w:sz="4" w:val="single"/>
              <w:bottom w:color="000000" w:space="0" w:sz="4" w:val="single"/>
              <w:right w:color="000000" w:space="0" w:sz="4" w:val="single"/>
            </w:tcBorders>
            <w:vAlign w:val="center"/>
          </w:tcPr>
          <w:p w14:paraId="656D8047" w14:textId="77777777" w:rsidP="00215923" w:rsidR="001E7D39" w:rsidRDefault="001E7D39" w:rsidRPr="001E7D39">
            <w:pPr>
              <w:jc w:val="both"/>
              <w:rPr>
                <w:rFonts w:ascii="Times New Roman" w:cs="Times New Roman" w:eastAsia="Arial" w:hAnsi="Times New Roman"/>
                <w:color w:val="000000"/>
              </w:rPr>
            </w:pPr>
            <w:r w:rsidRPr="001E7D39">
              <w:rPr>
                <w:rFonts w:ascii="Times New Roman" w:cs="Times New Roman" w:eastAsia="Arial" w:hAnsi="Times New Roman"/>
                <w:color w:val="000000"/>
              </w:rPr>
              <w:t>EMPRESA</w:t>
            </w:r>
          </w:p>
        </w:tc>
      </w:tr>
      <w:tr w14:paraId="0B5541C3" w14:textId="77777777" w:rsidR="001E7D39" w:rsidRPr="001E7D39" w:rsidTr="001E7D39">
        <w:trPr>
          <w:gridAfter w:val="6"/>
          <w:wAfter w:type="dxa" w:w="9036"/>
        </w:trPr>
        <w:tc>
          <w:tcPr>
            <w:tcW w:type="dxa" w:w="1528"/>
            <w:tcBorders>
              <w:top w:color="000000" w:space="0" w:sz="4" w:val="single"/>
              <w:left w:color="000000" w:space="0" w:sz="4" w:val="single"/>
              <w:bottom w:color="000000" w:space="0" w:sz="4" w:val="single"/>
              <w:right w:color="000000" w:space="0" w:sz="4" w:val="single"/>
            </w:tcBorders>
            <w:vAlign w:val="center"/>
          </w:tcPr>
          <w:p w14:paraId="69D77FF8" w14:textId="77777777" w:rsidP="00215923" w:rsidR="001E7D39" w:rsidRDefault="001E7D39" w:rsidRPr="001E7D39">
            <w:pPr>
              <w:jc w:val="both"/>
              <w:rPr>
                <w:rFonts w:ascii="Times New Roman" w:cs="Times New Roman" w:eastAsia="Arial" w:hAnsi="Times New Roman"/>
                <w:color w:val="000000"/>
              </w:rPr>
            </w:pPr>
            <w:r w:rsidRPr="001E7D39">
              <w:rPr>
                <w:rFonts w:ascii="Times New Roman" w:cs="Times New Roman" w:eastAsia="Arial" w:hAnsi="Times New Roman"/>
                <w:color w:val="000000"/>
              </w:rPr>
              <w:t>CNPJ</w:t>
            </w:r>
          </w:p>
        </w:tc>
      </w:tr>
      <w:tr w14:paraId="76BE948E" w14:textId="77777777" w:rsidR="001E7D39" w:rsidTr="001E7D39">
        <w:tc>
          <w:tcPr>
            <w:tcW w:type="dxa" w:w="1528"/>
            <w:tcBorders>
              <w:top w:color="000000" w:space="0" w:sz="4" w:val="single"/>
              <w:left w:color="000000" w:space="0" w:sz="4" w:val="single"/>
              <w:bottom w:color="000000" w:space="0" w:sz="4" w:val="single"/>
              <w:right w:color="000000" w:space="0" w:sz="4" w:val="single"/>
            </w:tcBorders>
            <w:vAlign w:val="center"/>
          </w:tcPr>
          <w:p w14:paraId="60C88232" w14:textId="77777777" w:rsidP="00215923" w:rsidR="001E7D39" w:rsidRDefault="001E7D39" w:rsidRPr="001E7D39">
            <w:pPr>
              <w:jc w:val="both"/>
              <w:rPr>
                <w:rFonts w:ascii="Times New Roman" w:cs="Times New Roman" w:eastAsia="Arial" w:hAnsi="Times New Roman"/>
                <w:color w:val="000000"/>
              </w:rPr>
            </w:pPr>
            <w:r w:rsidRPr="001E7D39">
              <w:rPr>
                <w:rFonts w:ascii="Times New Roman" w:cs="Times New Roman" w:eastAsia="Arial" w:hAnsi="Times New Roman"/>
                <w:color w:val="000000"/>
              </w:rPr>
              <w:t xml:space="preserve">ITEM </w:t>
            </w:r>
          </w:p>
        </w:tc>
        <w:tc>
          <w:tcPr>
            <w:tcW w:type="dxa" w:w="992"/>
            <w:tcBorders>
              <w:top w:color="000000" w:space="0" w:sz="4" w:val="single"/>
              <w:left w:color="000000" w:space="0" w:sz="4" w:val="single"/>
              <w:bottom w:color="000000" w:space="0" w:sz="4" w:val="single"/>
              <w:right w:color="000000" w:space="0" w:sz="4" w:val="single"/>
            </w:tcBorders>
            <w:vAlign w:val="center"/>
          </w:tcPr>
          <w:p w14:paraId="0737A663" w14:textId="77777777" w:rsidP="00215923" w:rsidR="001E7D39" w:rsidRDefault="001E7D39" w:rsidRPr="001E7D39">
            <w:pPr>
              <w:jc w:val="both"/>
              <w:rPr>
                <w:rFonts w:ascii="Times New Roman" w:cs="Times New Roman" w:eastAsia="Arial" w:hAnsi="Times New Roman"/>
                <w:color w:val="000000"/>
              </w:rPr>
            </w:pPr>
            <w:r w:rsidRPr="001E7D39">
              <w:rPr>
                <w:rFonts w:ascii="Times New Roman" w:cs="Times New Roman" w:eastAsia="Arial" w:hAnsi="Times New Roman"/>
                <w:color w:val="000000"/>
              </w:rPr>
              <w:t xml:space="preserve">QUANT </w:t>
            </w:r>
          </w:p>
        </w:tc>
        <w:tc>
          <w:tcPr>
            <w:tcW w:type="dxa" w:w="851"/>
            <w:tcBorders>
              <w:top w:color="000000" w:space="0" w:sz="4" w:val="single"/>
              <w:left w:color="000000" w:space="0" w:sz="4" w:val="single"/>
              <w:bottom w:color="000000" w:space="0" w:sz="4" w:val="single"/>
              <w:right w:color="000000" w:space="0" w:sz="4" w:val="single"/>
            </w:tcBorders>
            <w:vAlign w:val="center"/>
          </w:tcPr>
          <w:p w14:paraId="7CF6DEDB" w14:textId="77777777" w:rsidP="00215923" w:rsidR="001E7D39" w:rsidRDefault="001E7D39" w:rsidRPr="001E7D39">
            <w:pPr>
              <w:jc w:val="both"/>
              <w:rPr>
                <w:rFonts w:ascii="Times New Roman" w:cs="Times New Roman" w:eastAsia="Arial" w:hAnsi="Times New Roman"/>
                <w:color w:val="000000"/>
              </w:rPr>
            </w:pPr>
            <w:r w:rsidRPr="001E7D39">
              <w:rPr>
                <w:rFonts w:ascii="Times New Roman" w:cs="Times New Roman" w:eastAsia="Arial" w:hAnsi="Times New Roman"/>
                <w:color w:val="000000"/>
              </w:rPr>
              <w:t xml:space="preserve">UNID. </w:t>
            </w:r>
          </w:p>
        </w:tc>
        <w:tc>
          <w:tcPr>
            <w:tcW w:type="dxa" w:w="2409"/>
            <w:tcBorders>
              <w:top w:color="000000" w:space="0" w:sz="4" w:val="single"/>
              <w:left w:color="000000" w:space="0" w:sz="4" w:val="single"/>
              <w:bottom w:color="000000" w:space="0" w:sz="4" w:val="single"/>
              <w:right w:color="000000" w:space="0" w:sz="4" w:val="single"/>
            </w:tcBorders>
            <w:vAlign w:val="center"/>
          </w:tcPr>
          <w:p w14:paraId="25D06EEC" w14:textId="77777777" w:rsidP="00215923" w:rsidR="001E7D39" w:rsidRDefault="001E7D39" w:rsidRPr="001E7D39">
            <w:pPr>
              <w:jc w:val="both"/>
              <w:rPr>
                <w:rFonts w:ascii="Times New Roman" w:cs="Times New Roman" w:eastAsia="Arial" w:hAnsi="Times New Roman"/>
                <w:color w:val="000000"/>
              </w:rPr>
            </w:pPr>
            <w:r w:rsidRPr="001E7D39">
              <w:rPr>
                <w:rFonts w:ascii="Times New Roman" w:cs="Times New Roman" w:eastAsia="Arial" w:hAnsi="Times New Roman"/>
                <w:color w:val="000000"/>
              </w:rPr>
              <w:t xml:space="preserve">ESPECIFICAÇÕES </w:t>
            </w:r>
          </w:p>
        </w:tc>
        <w:tc>
          <w:tcPr>
            <w:tcW w:type="dxa" w:w="1134"/>
            <w:tcBorders>
              <w:top w:color="000000" w:space="0" w:sz="4" w:val="single"/>
              <w:left w:color="000000" w:space="0" w:sz="4" w:val="single"/>
              <w:bottom w:color="000000" w:space="0" w:sz="4" w:val="single"/>
              <w:right w:color="000000" w:space="0" w:sz="4" w:val="single"/>
            </w:tcBorders>
            <w:vAlign w:val="center"/>
          </w:tcPr>
          <w:p w14:paraId="483C14D9" w14:textId="77777777" w:rsidP="00215923" w:rsidR="001E7D39" w:rsidRDefault="001E7D39" w:rsidRPr="001E7D39">
            <w:pPr>
              <w:jc w:val="both"/>
              <w:rPr>
                <w:rFonts w:ascii="Times New Roman" w:cs="Times New Roman" w:eastAsia="Arial" w:hAnsi="Times New Roman"/>
                <w:color w:val="000000"/>
              </w:rPr>
            </w:pPr>
            <w:r w:rsidRPr="001E7D39">
              <w:rPr>
                <w:rFonts w:ascii="Times New Roman" w:cs="Times New Roman" w:eastAsia="Arial" w:hAnsi="Times New Roman"/>
                <w:color w:val="000000"/>
              </w:rPr>
              <w:t xml:space="preserve">MARCA </w:t>
            </w:r>
          </w:p>
        </w:tc>
        <w:tc>
          <w:tcPr>
            <w:tcW w:type="dxa" w:w="1418"/>
            <w:tcBorders>
              <w:top w:color="000000" w:space="0" w:sz="4" w:val="single"/>
              <w:left w:color="000000" w:space="0" w:sz="4" w:val="single"/>
              <w:bottom w:color="000000" w:space="0" w:sz="4" w:val="single"/>
              <w:right w:color="000000" w:space="0" w:sz="4" w:val="single"/>
            </w:tcBorders>
            <w:vAlign w:val="center"/>
          </w:tcPr>
          <w:p w14:paraId="43F89CC0" w14:textId="77777777" w:rsidP="00215923" w:rsidR="001E7D39" w:rsidRDefault="001E7D39" w:rsidRPr="001E7D39">
            <w:pPr>
              <w:jc w:val="both"/>
              <w:rPr>
                <w:rFonts w:ascii="Times New Roman" w:cs="Times New Roman" w:eastAsia="Arial" w:hAnsi="Times New Roman"/>
                <w:color w:val="000000"/>
              </w:rPr>
            </w:pPr>
            <w:r w:rsidRPr="001E7D39">
              <w:rPr>
                <w:rFonts w:ascii="Times New Roman" w:cs="Times New Roman" w:eastAsia="Arial" w:hAnsi="Times New Roman"/>
                <w:color w:val="000000"/>
              </w:rPr>
              <w:t xml:space="preserve">P.UNIT. (R$) </w:t>
            </w:r>
          </w:p>
        </w:tc>
        <w:tc>
          <w:tcPr>
            <w:tcW w:type="dxa" w:w="2232"/>
            <w:tcBorders>
              <w:top w:color="000000" w:space="0" w:sz="4" w:val="single"/>
              <w:left w:color="000000" w:space="0" w:sz="4" w:val="single"/>
              <w:bottom w:color="000000" w:space="0" w:sz="4" w:val="single"/>
              <w:right w:color="000000" w:space="0" w:sz="4" w:val="single"/>
            </w:tcBorders>
            <w:vAlign w:val="center"/>
          </w:tcPr>
          <w:p w14:paraId="33A25C60" w14:textId="77777777" w:rsidP="00215923" w:rsidR="001E7D39" w:rsidRDefault="001E7D39" w:rsidRPr="001E7D39">
            <w:pPr>
              <w:jc w:val="both"/>
              <w:rPr>
                <w:rFonts w:ascii="Times New Roman" w:cs="Times New Roman" w:eastAsia="Arial" w:hAnsi="Times New Roman"/>
                <w:color w:val="000000"/>
              </w:rPr>
            </w:pPr>
            <w:r w:rsidRPr="001E7D39">
              <w:rPr>
                <w:rFonts w:ascii="Times New Roman" w:cs="Times New Roman" w:eastAsia="Arial" w:hAnsi="Times New Roman"/>
                <w:color w:val="000000"/>
              </w:rPr>
              <w:t>TOTAL (R$)</w:t>
            </w:r>
          </w:p>
        </w:tc>
      </w:tr>
      <w:tr w14:paraId="2C63900E" w14:textId="77777777" w:rsidR="001E7D39" w:rsidTr="001E7D39">
        <w:tc>
          <w:tcPr>
            <w:tcW w:type="dxa" w:w="1528"/>
            <w:tcBorders>
              <w:top w:color="000000" w:space="0" w:sz="4" w:val="single"/>
              <w:left w:color="000000" w:space="0" w:sz="4" w:val="single"/>
              <w:bottom w:color="000000" w:space="0" w:sz="4" w:val="single"/>
              <w:right w:color="000000" w:space="0" w:sz="4" w:val="single"/>
            </w:tcBorders>
            <w:vAlign w:val="center"/>
          </w:tcPr>
          <w:p w14:paraId="085608F2" w14:textId="77777777" w:rsidP="00215923" w:rsidR="001E7D39" w:rsidRDefault="001E7D39" w:rsidRPr="001E7D39">
            <w:pPr>
              <w:jc w:val="both"/>
              <w:rPr>
                <w:rFonts w:ascii="Times New Roman" w:cs="Times New Roman" w:eastAsia="Arial" w:hAnsi="Times New Roman"/>
                <w:color w:val="000000"/>
              </w:rPr>
            </w:pPr>
            <w:r w:rsidRPr="001E7D39">
              <w:rPr>
                <w:rFonts w:ascii="Times New Roman" w:cs="Times New Roman" w:eastAsia="Arial" w:hAnsi="Times New Roman"/>
                <w:color w:val="000000"/>
              </w:rPr>
              <w:t>TOTAL GERAL</w:t>
            </w:r>
          </w:p>
        </w:tc>
        <w:tc>
          <w:tcPr>
            <w:tcW w:type="dxa" w:w="992"/>
            <w:vAlign w:val="center"/>
          </w:tcPr>
          <w:p w14:paraId="67A1DB0B" w14:textId="77777777" w:rsidP="00215923" w:rsidR="001E7D39" w:rsidRDefault="001E7D39">
            <w:pPr>
              <w:jc w:val="both"/>
              <w:rPr>
                <w:rFonts w:ascii="Arial" w:cs="Arial" w:eastAsia="Arial" w:hAnsi="Arial"/>
                <w:color w:val="000000"/>
              </w:rPr>
            </w:pPr>
          </w:p>
        </w:tc>
        <w:tc>
          <w:tcPr>
            <w:tcW w:type="dxa" w:w="851"/>
            <w:vAlign w:val="center"/>
          </w:tcPr>
          <w:p w14:paraId="475D1880" w14:textId="77777777" w:rsidP="00215923" w:rsidR="001E7D39" w:rsidRDefault="001E7D39">
            <w:pPr>
              <w:jc w:val="both"/>
              <w:rPr>
                <w:rFonts w:ascii="Arial" w:cs="Arial" w:eastAsia="Arial" w:hAnsi="Arial"/>
                <w:color w:val="000000"/>
              </w:rPr>
            </w:pPr>
          </w:p>
        </w:tc>
        <w:tc>
          <w:tcPr>
            <w:tcW w:type="dxa" w:w="2409"/>
            <w:vAlign w:val="center"/>
          </w:tcPr>
          <w:p w14:paraId="5981C8BB" w14:textId="77777777" w:rsidP="00215923" w:rsidR="001E7D39" w:rsidRDefault="001E7D39">
            <w:pPr>
              <w:jc w:val="both"/>
              <w:rPr>
                <w:rFonts w:ascii="Arial" w:cs="Arial" w:eastAsia="Arial" w:hAnsi="Arial"/>
                <w:color w:val="000000"/>
              </w:rPr>
            </w:pPr>
          </w:p>
        </w:tc>
        <w:tc>
          <w:tcPr>
            <w:tcW w:type="dxa" w:w="1134"/>
            <w:vAlign w:val="center"/>
          </w:tcPr>
          <w:p w14:paraId="62FE8CCA" w14:textId="77777777" w:rsidP="00215923" w:rsidR="001E7D39" w:rsidRDefault="001E7D39">
            <w:pPr>
              <w:jc w:val="both"/>
              <w:rPr>
                <w:rFonts w:ascii="Arial" w:cs="Arial" w:eastAsia="Arial" w:hAnsi="Arial"/>
                <w:color w:val="000000"/>
              </w:rPr>
            </w:pPr>
          </w:p>
        </w:tc>
        <w:tc>
          <w:tcPr>
            <w:tcW w:type="dxa" w:w="1418"/>
            <w:vAlign w:val="center"/>
          </w:tcPr>
          <w:p w14:paraId="5A6C1FEF" w14:textId="77777777" w:rsidP="00215923" w:rsidR="001E7D39" w:rsidRDefault="001E7D39">
            <w:pPr>
              <w:jc w:val="both"/>
              <w:rPr>
                <w:rFonts w:ascii="Arial" w:cs="Arial" w:eastAsia="Arial" w:hAnsi="Arial"/>
                <w:color w:val="000000"/>
              </w:rPr>
            </w:pPr>
          </w:p>
        </w:tc>
        <w:tc>
          <w:tcPr>
            <w:tcW w:type="dxa" w:w="2232"/>
            <w:vAlign w:val="center"/>
          </w:tcPr>
          <w:p w14:paraId="01120C03" w14:textId="77777777" w:rsidP="00215923" w:rsidR="001E7D39" w:rsidRDefault="001E7D39">
            <w:pPr>
              <w:jc w:val="both"/>
              <w:rPr>
                <w:rFonts w:ascii="Arial" w:cs="Arial" w:eastAsia="Arial" w:hAnsi="Arial"/>
                <w:color w:val="000000"/>
              </w:rPr>
            </w:pPr>
          </w:p>
        </w:tc>
      </w:tr>
    </w:tbl>
    <w:p w14:paraId="11EAEAB4" w14:textId="77777777" w:rsidP="001E7D39" w:rsidR="001E7D39" w:rsidRDefault="001E7D39">
      <w:pPr>
        <w:jc w:val="both"/>
        <w:rPr>
          <w:rFonts w:ascii="Times New Roman" w:cs="Times New Roman" w:eastAsia="Times New Roman" w:hAnsi="Times New Roman"/>
          <w:color w:val="EE0000"/>
        </w:rPr>
      </w:pPr>
    </w:p>
    <w:p w14:paraId="7552C9CA" w14:textId="0E237022" w:rsidP="001E7D39" w:rsidR="001E7D39" w:rsidRDefault="001E7D39" w:rsidRPr="001E7D39">
      <w:pPr>
        <w:pStyle w:val="PargrafodaLista"/>
        <w:numPr>
          <w:ilvl w:val="0"/>
          <w:numId w:val="138"/>
        </w:numPr>
        <w:jc w:val="both"/>
        <w:rPr>
          <w:rFonts w:ascii="Times New Roman" w:cs="Times New Roman" w:eastAsia="Times New Roman" w:hAnsi="Times New Roman"/>
          <w:color w:val="EE0000"/>
        </w:rPr>
      </w:pPr>
      <w:r>
        <w:rPr>
          <w:rFonts w:ascii="Times New Roman" w:cs="Times New Roman" w:eastAsia="Times New Roman" w:hAnsi="Times New Roman"/>
          <w:b/>
          <w:bCs/>
          <w:color w:themeColor="text1" w:val="000000"/>
        </w:rPr>
        <w:t>Cláusula Quarta – Do(s) Pagamento(s)</w:t>
      </w:r>
    </w:p>
    <w:p w14:paraId="01E4C9A8" w14:textId="77777777" w:rsidP="001E7D39" w:rsidR="001E7D39" w:rsidRDefault="001E7D39" w:rsidRPr="001E7D39">
      <w:pPr>
        <w:pStyle w:val="PargrafodaLista"/>
        <w:numPr>
          <w:ilvl w:val="0"/>
          <w:numId w:val="162"/>
        </w:numPr>
        <w:jc w:val="both"/>
        <w:rPr>
          <w:rFonts w:ascii="Times New Roman" w:cs="Times New Roman" w:eastAsia="Times New Roman" w:hAnsi="Times New Roman"/>
          <w:color w:themeColor="text1" w:val="000000"/>
        </w:rPr>
      </w:pPr>
      <w:r w:rsidRPr="001E7D39">
        <w:rPr>
          <w:rFonts w:ascii="Times New Roman" w:cs="Times New Roman" w:eastAsia="Times New Roman" w:hAnsi="Times New Roman"/>
          <w:color w:themeColor="text1" w:val="000000"/>
        </w:rPr>
        <w:t>Conforme Termo de Referência;</w:t>
      </w:r>
    </w:p>
    <w:p w14:paraId="4118EEE0" w14:textId="37857BF3" w:rsidP="001E7D39" w:rsidR="001E7D39" w:rsidRDefault="001E7D39" w:rsidRPr="001E7D39">
      <w:pPr>
        <w:pStyle w:val="PargrafodaLista"/>
        <w:numPr>
          <w:ilvl w:val="0"/>
          <w:numId w:val="162"/>
        </w:numPr>
        <w:jc w:val="both"/>
        <w:rPr>
          <w:rFonts w:ascii="Times New Roman" w:cs="Times New Roman" w:eastAsia="Times New Roman" w:hAnsi="Times New Roman"/>
          <w:color w:themeColor="text1" w:val="000000"/>
        </w:rPr>
      </w:pPr>
      <w:r w:rsidRPr="001E7D39">
        <w:rPr>
          <w:rFonts w:ascii="Times New Roman" w:cs="Times New Roman" w:eastAsia="Times New Roman" w:hAnsi="Times New Roman"/>
          <w:color w:themeColor="text1" w:val="000000"/>
        </w:rPr>
        <w:t>O(s) pagamento(s), se processará(ão) após a efetivação dos procedimentos legais cabíveis e da comprovação de que foram atendidas as condições estabelecidas no Contrato, Proposta de Preços e demais Documentos inerentes ao Processo;</w:t>
      </w:r>
    </w:p>
    <w:p w14:paraId="3CACCD1D" w14:textId="6A9C9651" w:rsidP="001E7D39" w:rsidR="001E7D39" w:rsidRDefault="001E7D39">
      <w:pPr>
        <w:pStyle w:val="PargrafodaLista"/>
        <w:numPr>
          <w:ilvl w:val="0"/>
          <w:numId w:val="162"/>
        </w:numPr>
        <w:jc w:val="both"/>
        <w:rPr>
          <w:rFonts w:ascii="Times New Roman" w:cs="Times New Roman" w:eastAsia="Times New Roman" w:hAnsi="Times New Roman"/>
          <w:color w:themeColor="text1" w:val="000000"/>
        </w:rPr>
      </w:pPr>
      <w:r w:rsidRPr="001E7D39">
        <w:rPr>
          <w:rFonts w:ascii="Times New Roman" w:cs="Times New Roman" w:eastAsia="Times New Roman" w:hAnsi="Times New Roman"/>
          <w:color w:themeColor="text1" w:val="000000"/>
        </w:rPr>
        <w:t>Na hipótese de atraso no pagamento, o critério de atualização financeira será o que Melhor atingir o Interesse Público.</w:t>
      </w:r>
    </w:p>
    <w:p w14:paraId="6767D7D3" w14:textId="79975112" w:rsidP="001E7D39" w:rsidR="001E7D39" w:rsidRDefault="001E7D39">
      <w:pPr>
        <w:pStyle w:val="PargrafodaLista"/>
        <w:numPr>
          <w:ilvl w:val="0"/>
          <w:numId w:val="138"/>
        </w:numPr>
        <w:jc w:val="both"/>
        <w:rPr>
          <w:rFonts w:ascii="Times New Roman" w:cs="Times New Roman" w:eastAsia="Times New Roman" w:hAnsi="Times New Roman"/>
          <w:b/>
          <w:bCs/>
          <w:color w:themeColor="text1" w:val="000000"/>
        </w:rPr>
      </w:pPr>
      <w:r>
        <w:rPr>
          <w:rFonts w:ascii="Times New Roman" w:cs="Times New Roman" w:eastAsia="Times New Roman" w:hAnsi="Times New Roman"/>
          <w:b/>
          <w:bCs/>
          <w:color w:themeColor="text1" w:val="000000"/>
        </w:rPr>
        <w:t>Cláusula Quinta – Da Revisão dos Preços:</w:t>
      </w:r>
    </w:p>
    <w:p w14:paraId="23D6216A" w14:textId="77777777" w:rsidP="001E7D39" w:rsidR="001E7D39" w:rsidRDefault="001E7D39" w:rsidRPr="001E7D39">
      <w:pPr>
        <w:pStyle w:val="PargrafodaLista"/>
        <w:numPr>
          <w:ilvl w:val="0"/>
          <w:numId w:val="165"/>
        </w:numPr>
        <w:jc w:val="both"/>
        <w:rPr>
          <w:rFonts w:ascii="Times New Roman" w:cs="Times New Roman" w:eastAsia="Times New Roman" w:hAnsi="Times New Roman"/>
          <w:color w:themeColor="text1" w:val="000000"/>
        </w:rPr>
      </w:pPr>
      <w:r w:rsidRPr="001E7D39">
        <w:rPr>
          <w:rFonts w:ascii="Times New Roman" w:cs="Times New Roman" w:eastAsia="Times New Roman" w:hAnsi="Times New Roman"/>
          <w:color w:themeColor="text1" w:val="000000"/>
        </w:rPr>
        <w:t>5.1 O preço registrado poderá ser revisto em decorrência de eventual alteração dos praticados no mercado, devendo ocorrer a devida análise, visando a correta adequação de valores, sempre em prol do Melhor Interesse Público;</w:t>
      </w:r>
    </w:p>
    <w:p w14:paraId="68CCA26B" w14:textId="77777777" w:rsidP="001E7D39" w:rsidR="001E7D39" w:rsidRDefault="001E7D39" w:rsidRPr="001E7D39">
      <w:pPr>
        <w:pStyle w:val="PargrafodaLista"/>
        <w:numPr>
          <w:ilvl w:val="0"/>
          <w:numId w:val="165"/>
        </w:numPr>
        <w:jc w:val="both"/>
        <w:rPr>
          <w:rFonts w:ascii="Times New Roman" w:cs="Times New Roman" w:eastAsia="Times New Roman" w:hAnsi="Times New Roman"/>
          <w:color w:themeColor="text1" w:val="000000"/>
        </w:rPr>
      </w:pPr>
      <w:r w:rsidRPr="001E7D39">
        <w:rPr>
          <w:rFonts w:ascii="Times New Roman" w:cs="Times New Roman" w:eastAsia="Times New Roman" w:hAnsi="Times New Roman"/>
          <w:color w:themeColor="text1" w:val="000000"/>
        </w:rPr>
        <w:t>5.2 Quando o preço, por motivo superveniente, tornar-se ínfimo, nos termos da cláusula acima (5.1), poderá ocorrer a adequação aos preços praticados no mercado, devendo o Município:</w:t>
      </w:r>
    </w:p>
    <w:p w14:paraId="0D7FC495" w14:textId="77777777" w:rsidP="001E7D39" w:rsidR="001E7D39" w:rsidRDefault="001E7D39" w:rsidRPr="001E7D39">
      <w:pPr>
        <w:pStyle w:val="PargrafodaLista"/>
        <w:numPr>
          <w:ilvl w:val="0"/>
          <w:numId w:val="165"/>
        </w:numPr>
        <w:jc w:val="both"/>
        <w:rPr>
          <w:rFonts w:ascii="Times New Roman" w:cs="Times New Roman" w:eastAsia="Times New Roman" w:hAnsi="Times New Roman"/>
          <w:color w:themeColor="text1" w:val="000000"/>
        </w:rPr>
      </w:pPr>
      <w:r w:rsidRPr="001E7D39">
        <w:rPr>
          <w:rFonts w:ascii="Times New Roman" w:cs="Times New Roman" w:eastAsia="Times New Roman" w:hAnsi="Times New Roman"/>
          <w:color w:themeColor="text1" w:val="000000"/>
        </w:rPr>
        <w:t>a) convocar o fornecedor visando a negociação.</w:t>
      </w:r>
    </w:p>
    <w:p w14:paraId="79A53635" w14:textId="77777777" w:rsidP="001E7D39" w:rsidR="001E7D39" w:rsidRDefault="001E7D39" w:rsidRPr="001E7D39">
      <w:pPr>
        <w:pStyle w:val="PargrafodaLista"/>
        <w:numPr>
          <w:ilvl w:val="0"/>
          <w:numId w:val="165"/>
        </w:numPr>
        <w:jc w:val="both"/>
        <w:rPr>
          <w:rFonts w:ascii="Times New Roman" w:cs="Times New Roman" w:eastAsia="Times New Roman" w:hAnsi="Times New Roman"/>
          <w:color w:themeColor="text1" w:val="000000"/>
        </w:rPr>
      </w:pPr>
      <w:r w:rsidRPr="001E7D39">
        <w:rPr>
          <w:rFonts w:ascii="Times New Roman" w:cs="Times New Roman" w:eastAsia="Times New Roman" w:hAnsi="Times New Roman"/>
          <w:color w:themeColor="text1" w:val="000000"/>
        </w:rPr>
        <w:t>b) frustrada a negociação, poderá, o fornecedor ser liberado do compromisso assumido, sempre que constatado o Melhor Interesse Público;</w:t>
      </w:r>
    </w:p>
    <w:p w14:paraId="521D844B" w14:textId="77777777" w:rsidP="001E7D39" w:rsidR="001E7D39" w:rsidRDefault="001E7D39" w:rsidRPr="001E7D39">
      <w:pPr>
        <w:pStyle w:val="PargrafodaLista"/>
        <w:numPr>
          <w:ilvl w:val="0"/>
          <w:numId w:val="165"/>
        </w:numPr>
        <w:jc w:val="both"/>
        <w:rPr>
          <w:rFonts w:ascii="Times New Roman" w:cs="Times New Roman" w:eastAsia="Times New Roman" w:hAnsi="Times New Roman"/>
          <w:color w:themeColor="text1" w:val="000000"/>
        </w:rPr>
      </w:pPr>
      <w:r w:rsidRPr="001E7D39">
        <w:rPr>
          <w:rFonts w:ascii="Times New Roman" w:cs="Times New Roman" w:eastAsia="Times New Roman" w:hAnsi="Times New Roman"/>
          <w:color w:themeColor="text1" w:val="000000"/>
        </w:rPr>
        <w:t>c) Conforme o caso, convocar os demais fornecedores visando igual oportunidade de negociação;</w:t>
      </w:r>
    </w:p>
    <w:p w14:paraId="51690098" w14:textId="77777777" w:rsidP="001E7D39" w:rsidR="001E7D39" w:rsidRDefault="001E7D39" w:rsidRPr="001E7D39">
      <w:pPr>
        <w:pStyle w:val="PargrafodaLista"/>
        <w:numPr>
          <w:ilvl w:val="0"/>
          <w:numId w:val="165"/>
        </w:numPr>
        <w:jc w:val="both"/>
        <w:rPr>
          <w:rFonts w:ascii="Times New Roman" w:cs="Times New Roman" w:eastAsia="Times New Roman" w:hAnsi="Times New Roman"/>
          <w:color w:themeColor="text1" w:val="000000"/>
        </w:rPr>
      </w:pPr>
    </w:p>
    <w:p w14:paraId="4448AEC5" w14:textId="77777777" w:rsidP="001E7D39" w:rsidR="001E7D39" w:rsidRDefault="001E7D39" w:rsidRPr="001E7D39">
      <w:pPr>
        <w:pStyle w:val="PargrafodaLista"/>
        <w:numPr>
          <w:ilvl w:val="0"/>
          <w:numId w:val="165"/>
        </w:numPr>
        <w:jc w:val="both"/>
        <w:rPr>
          <w:rFonts w:ascii="Times New Roman" w:cs="Times New Roman" w:eastAsia="Times New Roman" w:hAnsi="Times New Roman"/>
          <w:color w:themeColor="text1" w:val="000000"/>
        </w:rPr>
      </w:pPr>
      <w:r w:rsidRPr="001E7D39">
        <w:rPr>
          <w:rFonts w:ascii="Times New Roman" w:cs="Times New Roman" w:eastAsia="Times New Roman" w:hAnsi="Times New Roman"/>
          <w:color w:themeColor="text1" w:val="000000"/>
        </w:rPr>
        <w:t>5.3 Quando o preço de mercado tornar-se superior aos preços registrados e o fornecedor, mediante requerimento devidamente comprovado, não puder cumprir o compromisso, o órgão gerenciador poderá:</w:t>
      </w:r>
    </w:p>
    <w:p w14:paraId="33659675" w14:textId="27990596" w:rsidP="001E7D39" w:rsidR="001E7D39" w:rsidRDefault="001E7D39" w:rsidRPr="001E7D39">
      <w:pPr>
        <w:pStyle w:val="PargrafodaLista"/>
        <w:numPr>
          <w:ilvl w:val="0"/>
          <w:numId w:val="166"/>
        </w:numPr>
        <w:jc w:val="both"/>
        <w:rPr>
          <w:rFonts w:ascii="Times New Roman" w:cs="Times New Roman" w:eastAsia="Times New Roman" w:hAnsi="Times New Roman"/>
          <w:color w:themeColor="text1" w:val="000000"/>
        </w:rPr>
      </w:pPr>
      <w:r w:rsidRPr="001E7D39">
        <w:rPr>
          <w:rFonts w:ascii="Times New Roman" w:cs="Times New Roman" w:eastAsia="Times New Roman" w:hAnsi="Times New Roman"/>
          <w:color w:themeColor="text1" w:val="000000"/>
        </w:rPr>
        <w:t xml:space="preserve">liberar o fornecedor do compromisso assumido, sem aplicação da penalidade, confirmando a veracidade dos motivos e comprovantes </w:t>
      </w:r>
      <w:r w:rsidRPr="001E7D39">
        <w:rPr>
          <w:rFonts w:ascii="Times New Roman" w:cs="Times New Roman" w:eastAsia="Times New Roman" w:hAnsi="Times New Roman"/>
          <w:color w:themeColor="text1" w:val="000000"/>
        </w:rPr>
        <w:lastRenderedPageBreak/>
        <w:t>apresentados, e se a comunicação ocorrer antes do pedido de fornecimento;</w:t>
      </w:r>
    </w:p>
    <w:p w14:paraId="38566E00" w14:textId="4CDD455F" w:rsidP="001E7D39" w:rsidR="001E7D39" w:rsidRDefault="001E7D39" w:rsidRPr="001E7D39">
      <w:pPr>
        <w:pStyle w:val="PargrafodaLista"/>
        <w:numPr>
          <w:ilvl w:val="0"/>
          <w:numId w:val="166"/>
        </w:numPr>
        <w:jc w:val="both"/>
        <w:rPr>
          <w:rFonts w:ascii="Times New Roman" w:cs="Times New Roman" w:eastAsia="Times New Roman" w:hAnsi="Times New Roman"/>
          <w:color w:themeColor="text1" w:val="000000"/>
        </w:rPr>
      </w:pPr>
      <w:r w:rsidRPr="001E7D39">
        <w:rPr>
          <w:rFonts w:ascii="Times New Roman" w:cs="Times New Roman" w:eastAsia="Times New Roman" w:hAnsi="Times New Roman"/>
          <w:color w:themeColor="text1" w:val="000000"/>
        </w:rPr>
        <w:t>convocar os demais fornecedores visando igual oportunidade de negociação;</w:t>
      </w:r>
    </w:p>
    <w:p w14:paraId="66C6C978" w14:textId="20D68C02" w:rsidP="001E7D39" w:rsidR="001E7D39" w:rsidRDefault="001E7D39" w:rsidRPr="001E7D39">
      <w:pPr>
        <w:pStyle w:val="PargrafodaLista"/>
        <w:numPr>
          <w:ilvl w:val="0"/>
          <w:numId w:val="165"/>
        </w:numPr>
        <w:jc w:val="both"/>
        <w:rPr>
          <w:rFonts w:ascii="Times New Roman" w:cs="Times New Roman" w:eastAsia="Times New Roman" w:hAnsi="Times New Roman"/>
          <w:color w:themeColor="text1" w:val="000000"/>
        </w:rPr>
      </w:pPr>
      <w:r w:rsidRPr="001E7D39">
        <w:rPr>
          <w:rFonts w:ascii="Times New Roman" w:cs="Times New Roman" w:eastAsia="Times New Roman" w:hAnsi="Times New Roman"/>
          <w:color w:themeColor="text1" w:val="000000"/>
        </w:rPr>
        <w:t xml:space="preserve"> Não havendo êxito nas negociações, o órgão gerenciador deverá proceder à revogação do Contrato, adotando as medidas cabíveis para obtenção da contratação mais vantajosa;</w:t>
      </w:r>
    </w:p>
    <w:p w14:paraId="732BE7C4" w14:textId="1CB68DE5" w:rsidP="001E7D39" w:rsidR="001E7D39" w:rsidRDefault="001E7D39" w:rsidRPr="001E7D39">
      <w:pPr>
        <w:pStyle w:val="PargrafodaLista"/>
        <w:numPr>
          <w:ilvl w:val="0"/>
          <w:numId w:val="165"/>
        </w:numPr>
        <w:jc w:val="both"/>
        <w:rPr>
          <w:rFonts w:ascii="Times New Roman" w:cs="Times New Roman" w:eastAsia="Times New Roman" w:hAnsi="Times New Roman"/>
          <w:color w:themeColor="text1" w:val="000000"/>
        </w:rPr>
      </w:pPr>
      <w:r w:rsidRPr="001E7D39">
        <w:rPr>
          <w:rFonts w:ascii="Times New Roman" w:cs="Times New Roman" w:eastAsia="Times New Roman" w:hAnsi="Times New Roman"/>
          <w:color w:themeColor="text1" w:val="000000"/>
        </w:rPr>
        <w:t>O município de Palmeira/SC terá o prazo de até 30 (trinta) dias para análise dos pedidos de revisão recebidos, conforme o caso. Durante esse período a Empresa deverá manter os serviços, em qualquer caso;</w:t>
      </w:r>
    </w:p>
    <w:p w14:paraId="76674EF9" w14:textId="2856C2C4" w:rsidP="001E7D39" w:rsidR="001E7D39" w:rsidRDefault="001E7D39" w:rsidRPr="001E7D39">
      <w:pPr>
        <w:pStyle w:val="PargrafodaLista"/>
        <w:numPr>
          <w:ilvl w:val="0"/>
          <w:numId w:val="165"/>
        </w:numPr>
        <w:jc w:val="both"/>
        <w:rPr>
          <w:rFonts w:ascii="Times New Roman" w:cs="Times New Roman" w:eastAsia="Times New Roman" w:hAnsi="Times New Roman"/>
          <w:color w:themeColor="text1" w:val="000000"/>
        </w:rPr>
      </w:pPr>
      <w:r w:rsidRPr="001E7D39">
        <w:rPr>
          <w:rFonts w:ascii="Times New Roman" w:cs="Times New Roman" w:eastAsia="Times New Roman" w:hAnsi="Times New Roman"/>
          <w:color w:themeColor="text1" w:val="000000"/>
        </w:rPr>
        <w:t>O Município de Palmeira terá o prazo de até 30 (trinta) dias para análise dos pedidos de revisão recebidos. Durante esse período a Empresa deverá efetuar a(s) entrega(s) do(s) pedido(s) pelo preço registrado e no prazo ajustado, mesmo que a revisão seja julgada procedente pelo Município;</w:t>
      </w:r>
    </w:p>
    <w:p w14:paraId="4533E68D" w14:textId="520B2F0A" w:rsidP="001E7D39" w:rsidR="001E7D39" w:rsidRDefault="001E7D39">
      <w:pPr>
        <w:pStyle w:val="PargrafodaLista"/>
        <w:numPr>
          <w:ilvl w:val="0"/>
          <w:numId w:val="165"/>
        </w:numPr>
        <w:jc w:val="both"/>
        <w:rPr>
          <w:rFonts w:ascii="Times New Roman" w:cs="Times New Roman" w:eastAsia="Times New Roman" w:hAnsi="Times New Roman"/>
          <w:color w:themeColor="text1" w:val="000000"/>
        </w:rPr>
      </w:pPr>
      <w:r w:rsidRPr="001E7D39">
        <w:rPr>
          <w:rFonts w:ascii="Times New Roman" w:cs="Times New Roman" w:eastAsia="Times New Roman" w:hAnsi="Times New Roman"/>
          <w:color w:themeColor="text1" w:val="000000"/>
        </w:rPr>
        <w:t xml:space="preserve"> Na hipótese de correção de valores, o critério de atualização financeira será em conformidade com a Lei nº 14.133/2021.</w:t>
      </w:r>
    </w:p>
    <w:p w14:paraId="4DBFC2D6" w14:textId="3649EBB1" w:rsidP="001E7D39" w:rsidR="001E7D39" w:rsidRDefault="001E7D39">
      <w:pPr>
        <w:pStyle w:val="PargrafodaLista"/>
        <w:numPr>
          <w:ilvl w:val="0"/>
          <w:numId w:val="138"/>
        </w:numPr>
        <w:jc w:val="both"/>
        <w:rPr>
          <w:rFonts w:ascii="Times New Roman" w:cs="Times New Roman" w:eastAsia="Times New Roman" w:hAnsi="Times New Roman"/>
          <w:b/>
          <w:bCs/>
          <w:color w:themeColor="text1" w:val="000000"/>
        </w:rPr>
      </w:pPr>
      <w:r>
        <w:rPr>
          <w:rFonts w:ascii="Times New Roman" w:cs="Times New Roman" w:eastAsia="Times New Roman" w:hAnsi="Times New Roman"/>
          <w:b/>
          <w:bCs/>
          <w:color w:themeColor="text1" w:val="000000"/>
        </w:rPr>
        <w:t xml:space="preserve">Cláusula Sexta – Da Dotação Orçamentária: </w:t>
      </w:r>
    </w:p>
    <w:p w14:paraId="054417B6" w14:textId="29715C67" w:rsidP="001E7D39" w:rsidR="001E7D39" w:rsidRDefault="001E7D39" w:rsidRPr="001E7D39">
      <w:pPr>
        <w:pStyle w:val="PargrafodaLista"/>
        <w:numPr>
          <w:ilvl w:val="0"/>
          <w:numId w:val="168"/>
        </w:numPr>
        <w:jc w:val="both"/>
        <w:rPr>
          <w:rFonts w:ascii="Times New Roman" w:cs="Times New Roman" w:eastAsia="Times New Roman" w:hAnsi="Times New Roman"/>
        </w:rPr>
      </w:pPr>
      <w:r w:rsidRPr="001E7D39">
        <w:rPr>
          <w:rFonts w:ascii="Times New Roman" w:cs="Times New Roman" w:eastAsia="Times New Roman" w:hAnsi="Times New Roman"/>
        </w:rPr>
        <w:t>O objeto desta licitação será adquirido com os recursos:</w:t>
      </w:r>
    </w:p>
    <w:p w14:paraId="551ABCED" w14:textId="12D641E9" w:rsidP="001E7D39" w:rsidR="001E7D39" w:rsidRDefault="001E7D39">
      <w:pPr>
        <w:ind w:left="360"/>
        <w:jc w:val="both"/>
        <w:rPr>
          <w:rFonts w:ascii="Times New Roman" w:cs="Times New Roman" w:eastAsia="Times New Roman" w:hAnsi="Times New Roman"/>
          <w:b/>
          <w:bCs/>
          <w:color w:val="EE0000"/>
        </w:rPr>
      </w:pPr>
      <w:r>
        <w:rPr>
          <w:rFonts w:ascii="Times New Roman" w:cs="Times New Roman" w:eastAsia="Times New Roman" w:hAnsi="Times New Roman"/>
          <w:b/>
          <w:bCs/>
          <w:color w:val="EE0000"/>
        </w:rPr>
        <w:t>PREENCHER DOTAÇÃO</w:t>
      </w:r>
    </w:p>
    <w:p w14:paraId="1F8A50B6" w14:textId="7D2E4B17" w:rsidP="005B4073" w:rsidR="001E7D39" w:rsidRDefault="005B4073">
      <w:pPr>
        <w:pStyle w:val="PargrafodaLista"/>
        <w:numPr>
          <w:ilvl w:val="0"/>
          <w:numId w:val="138"/>
        </w:numPr>
        <w:jc w:val="both"/>
        <w:rPr>
          <w:rFonts w:ascii="Times New Roman" w:cs="Times New Roman" w:eastAsia="Times New Roman" w:hAnsi="Times New Roman"/>
          <w:b/>
          <w:bCs/>
        </w:rPr>
      </w:pPr>
      <w:r>
        <w:rPr>
          <w:rFonts w:ascii="Times New Roman" w:cs="Times New Roman" w:eastAsia="Times New Roman" w:hAnsi="Times New Roman"/>
          <w:b/>
          <w:bCs/>
        </w:rPr>
        <w:t>Cláusula Sétima – Das Obrigações:</w:t>
      </w:r>
    </w:p>
    <w:p w14:paraId="3AB6EA02" w14:textId="2B48A7E0" w:rsidP="005B4073" w:rsidR="005B4073" w:rsidRDefault="005B4073" w:rsidRPr="005B4073">
      <w:pPr>
        <w:ind w:left="360"/>
        <w:jc w:val="both"/>
        <w:rPr>
          <w:rFonts w:ascii="Times New Roman" w:cs="Times New Roman" w:eastAsia="Times New Roman" w:hAnsi="Times New Roman"/>
          <w:b/>
          <w:bCs/>
        </w:rPr>
      </w:pPr>
      <w:r>
        <w:rPr>
          <w:rFonts w:ascii="Times New Roman" w:cs="Times New Roman" w:eastAsia="Times New Roman" w:hAnsi="Times New Roman"/>
          <w:b/>
          <w:bCs/>
        </w:rPr>
        <w:t>Da(s) empresa(s) registrada(s):</w:t>
      </w:r>
    </w:p>
    <w:p w14:paraId="0D60297B" w14:textId="77777777" w:rsidP="005B4073" w:rsidR="005B4073" w:rsidRDefault="005B4073" w:rsidRPr="005B4073">
      <w:pPr>
        <w:pStyle w:val="PargrafodaLista"/>
        <w:numPr>
          <w:ilvl w:val="0"/>
          <w:numId w:val="169"/>
        </w:numPr>
        <w:jc w:val="both"/>
        <w:rPr>
          <w:rFonts w:ascii="Times New Roman" w:cs="Times New Roman" w:eastAsia="Times New Roman" w:hAnsi="Times New Roman"/>
        </w:rPr>
      </w:pPr>
      <w:r w:rsidRPr="005B4073">
        <w:rPr>
          <w:rFonts w:ascii="Times New Roman" w:cs="Times New Roman" w:eastAsia="Times New Roman" w:hAnsi="Times New Roman"/>
        </w:rPr>
        <w:t>Cumprir todas as cláusulas e condições do presente Edital, de seu(s) Anexo(s);</w:t>
      </w:r>
    </w:p>
    <w:p w14:paraId="3D2417F2" w14:textId="198DF0EA" w:rsidP="005B4073" w:rsidR="005B4073" w:rsidRDefault="005B4073" w:rsidRPr="005B4073">
      <w:pPr>
        <w:pStyle w:val="PargrafodaLista"/>
        <w:numPr>
          <w:ilvl w:val="0"/>
          <w:numId w:val="169"/>
        </w:numPr>
        <w:jc w:val="both"/>
        <w:rPr>
          <w:rFonts w:ascii="Times New Roman" w:cs="Times New Roman" w:eastAsia="Times New Roman" w:hAnsi="Times New Roman"/>
        </w:rPr>
      </w:pPr>
      <w:r w:rsidRPr="005B4073">
        <w:rPr>
          <w:rFonts w:ascii="Times New Roman" w:cs="Times New Roman" w:eastAsia="Times New Roman" w:hAnsi="Times New Roman"/>
        </w:rPr>
        <w:t xml:space="preserve"> Assinar e devolver o Contrato em prazo não superior a 15 (quinze) dias a contar da data do seu recebimento. A recusa injustificada em assinar/devolver o Contrato dentro do prazo estabelecido caracteriza o descumprimento total da obrigação assumida, sujeitando a empresa às penalidades legalmente estabelecidas;</w:t>
      </w:r>
    </w:p>
    <w:p w14:paraId="2CB76499" w14:textId="654EB70A" w:rsidP="005B4073" w:rsidR="005B4073" w:rsidRDefault="005B4073" w:rsidRPr="005B4073">
      <w:pPr>
        <w:pStyle w:val="PargrafodaLista"/>
        <w:numPr>
          <w:ilvl w:val="0"/>
          <w:numId w:val="169"/>
        </w:numPr>
        <w:jc w:val="both"/>
        <w:rPr>
          <w:rFonts w:ascii="Times New Roman" w:cs="Times New Roman" w:eastAsia="Times New Roman" w:hAnsi="Times New Roman"/>
        </w:rPr>
      </w:pPr>
      <w:r w:rsidRPr="005B4073">
        <w:rPr>
          <w:rFonts w:ascii="Times New Roman" w:cs="Times New Roman" w:eastAsia="Times New Roman" w:hAnsi="Times New Roman"/>
        </w:rPr>
        <w:t xml:space="preserve"> Respeitar, durante toda a vigência do Contrato, os termos do edital e de seu(s) Anexo(s);</w:t>
      </w:r>
    </w:p>
    <w:p w14:paraId="49D14E86" w14:textId="069A8D3D" w:rsidP="005B4073" w:rsidR="005B4073" w:rsidRDefault="005B4073">
      <w:pPr>
        <w:pStyle w:val="PargrafodaLista"/>
        <w:numPr>
          <w:ilvl w:val="0"/>
          <w:numId w:val="169"/>
        </w:numPr>
        <w:jc w:val="both"/>
        <w:rPr>
          <w:rFonts w:ascii="Times New Roman" w:cs="Times New Roman" w:eastAsia="Times New Roman" w:hAnsi="Times New Roman"/>
        </w:rPr>
      </w:pPr>
      <w:r w:rsidRPr="005B4073">
        <w:rPr>
          <w:rFonts w:ascii="Times New Roman" w:cs="Times New Roman" w:eastAsia="Times New Roman" w:hAnsi="Times New Roman"/>
        </w:rPr>
        <w:t xml:space="preserve"> Manter, durante toda a execução o Contrato, em compatibilidade com as obrigações por ele assumidas, todas as condições de habilitação e qualificação exigidas no Edital;</w:t>
      </w:r>
    </w:p>
    <w:p w14:paraId="152D448C" w14:textId="2C682957" w:rsidP="005B4073" w:rsidR="005B4073" w:rsidRDefault="005B4073">
      <w:pPr>
        <w:ind w:left="360"/>
        <w:jc w:val="both"/>
        <w:rPr>
          <w:rFonts w:ascii="Times New Roman" w:cs="Times New Roman" w:eastAsia="Times New Roman" w:hAnsi="Times New Roman"/>
          <w:b/>
          <w:bCs/>
        </w:rPr>
      </w:pPr>
      <w:r>
        <w:rPr>
          <w:rFonts w:ascii="Times New Roman" w:cs="Times New Roman" w:eastAsia="Times New Roman" w:hAnsi="Times New Roman"/>
          <w:b/>
          <w:bCs/>
        </w:rPr>
        <w:t>Do Contratante:</w:t>
      </w:r>
    </w:p>
    <w:p w14:paraId="115BEB48" w14:textId="19C10154" w:rsidP="005B4073" w:rsidR="005B4073" w:rsidRDefault="005B4073" w:rsidRPr="005B4073">
      <w:pPr>
        <w:pStyle w:val="PargrafodaLista"/>
        <w:numPr>
          <w:ilvl w:val="0"/>
          <w:numId w:val="170"/>
        </w:numPr>
        <w:jc w:val="both"/>
        <w:rPr>
          <w:rFonts w:ascii="Times New Roman" w:cs="Times New Roman" w:eastAsia="Times New Roman" w:hAnsi="Times New Roman"/>
        </w:rPr>
      </w:pPr>
      <w:r w:rsidRPr="005B4073">
        <w:rPr>
          <w:rFonts w:ascii="Times New Roman" w:cs="Times New Roman" w:eastAsia="Times New Roman" w:hAnsi="Times New Roman"/>
        </w:rPr>
        <w:t xml:space="preserve"> Encaminhar à Empresa Registrada o Contrato, em prazo não superior a 30 (trinta) dias contados da data da sua emissão;</w:t>
      </w:r>
    </w:p>
    <w:p w14:paraId="0E5DF48A" w14:textId="57AFF860" w:rsidP="005B4073" w:rsidR="005B4073" w:rsidRDefault="005B4073" w:rsidRPr="005B4073">
      <w:pPr>
        <w:pStyle w:val="PargrafodaLista"/>
        <w:numPr>
          <w:ilvl w:val="0"/>
          <w:numId w:val="170"/>
        </w:numPr>
        <w:jc w:val="both"/>
        <w:rPr>
          <w:rFonts w:ascii="Times New Roman" w:cs="Times New Roman" w:eastAsia="Times New Roman" w:hAnsi="Times New Roman"/>
        </w:rPr>
      </w:pPr>
      <w:r w:rsidRPr="005B4073">
        <w:rPr>
          <w:rFonts w:ascii="Times New Roman" w:cs="Times New Roman" w:eastAsia="Times New Roman" w:hAnsi="Times New Roman"/>
        </w:rPr>
        <w:t xml:space="preserve"> Efetuar os pagamentos em conformidade com as condições prescritas no Edital; </w:t>
      </w:r>
    </w:p>
    <w:p w14:paraId="5B239A52" w14:textId="3EB28494" w:rsidP="005B4073" w:rsidR="005B4073" w:rsidRDefault="005B4073">
      <w:pPr>
        <w:pStyle w:val="PargrafodaLista"/>
        <w:numPr>
          <w:ilvl w:val="0"/>
          <w:numId w:val="170"/>
        </w:numPr>
        <w:jc w:val="both"/>
        <w:rPr>
          <w:rFonts w:ascii="Times New Roman" w:cs="Times New Roman" w:eastAsia="Times New Roman" w:hAnsi="Times New Roman"/>
        </w:rPr>
      </w:pPr>
      <w:r w:rsidRPr="005B4073">
        <w:rPr>
          <w:rFonts w:ascii="Times New Roman" w:cs="Times New Roman" w:eastAsia="Times New Roman" w:hAnsi="Times New Roman"/>
        </w:rPr>
        <w:lastRenderedPageBreak/>
        <w:t>Realizar a gestão/fiscalização dos Contratos através do servidor ____________.</w:t>
      </w:r>
    </w:p>
    <w:p w14:paraId="2C00D56C" w14:textId="77777777" w:rsidP="005B4073" w:rsidR="005B4073" w:rsidRDefault="005B4073">
      <w:pPr>
        <w:pStyle w:val="PargrafodaLista"/>
        <w:jc w:val="both"/>
        <w:rPr>
          <w:rFonts w:ascii="Times New Roman" w:cs="Times New Roman" w:eastAsia="Times New Roman" w:hAnsi="Times New Roman"/>
        </w:rPr>
      </w:pPr>
    </w:p>
    <w:p w14:paraId="5539B658" w14:textId="54B26C85" w:rsidP="005B4073" w:rsidR="005B4073" w:rsidRDefault="005B4073">
      <w:pPr>
        <w:pStyle w:val="PargrafodaLista"/>
        <w:numPr>
          <w:ilvl w:val="0"/>
          <w:numId w:val="138"/>
        </w:numPr>
        <w:jc w:val="both"/>
        <w:rPr>
          <w:rFonts w:ascii="Times New Roman" w:cs="Times New Roman" w:eastAsia="Times New Roman" w:hAnsi="Times New Roman"/>
          <w:b/>
          <w:bCs/>
        </w:rPr>
      </w:pPr>
      <w:r>
        <w:rPr>
          <w:rFonts w:ascii="Times New Roman" w:cs="Times New Roman" w:eastAsia="Times New Roman" w:hAnsi="Times New Roman"/>
          <w:b/>
          <w:bCs/>
        </w:rPr>
        <w:t>Cláusula Oitava – Da Contratação:</w:t>
      </w:r>
    </w:p>
    <w:p w14:paraId="4C8EC2BB" w14:textId="28D34659" w:rsidP="005B4073" w:rsidR="005B4073" w:rsidRDefault="005B4073" w:rsidRPr="005B4073">
      <w:pPr>
        <w:pStyle w:val="PargrafodaLista"/>
        <w:numPr>
          <w:ilvl w:val="0"/>
          <w:numId w:val="171"/>
        </w:numPr>
        <w:jc w:val="both"/>
        <w:rPr>
          <w:rFonts w:ascii="Times New Roman" w:cs="Times New Roman" w:eastAsia="Times New Roman" w:hAnsi="Times New Roman"/>
        </w:rPr>
      </w:pPr>
      <w:r w:rsidRPr="005B4073">
        <w:rPr>
          <w:rFonts w:ascii="Times New Roman" w:cs="Times New Roman" w:eastAsia="Times New Roman" w:hAnsi="Times New Roman"/>
        </w:rPr>
        <w:t xml:space="preserve"> Homologado o resultado da licitação, o Município de Palmeira/SC, respeitada a ordem de classificação e a quantidade de fornecedores a serem registrados, convocará os interessados para assinatura do Contrato, que após cumpridos os requisitos de publicidade, terá efeito de compromisso de fornecimento nas condições estabelecidas;</w:t>
      </w:r>
    </w:p>
    <w:p w14:paraId="1BD15A00" w14:textId="37781465" w:rsidP="005B4073" w:rsidR="005B4073" w:rsidRDefault="005B4073" w:rsidRPr="005B4073">
      <w:pPr>
        <w:pStyle w:val="PargrafodaLista"/>
        <w:numPr>
          <w:ilvl w:val="0"/>
          <w:numId w:val="171"/>
        </w:numPr>
        <w:jc w:val="both"/>
        <w:rPr>
          <w:rFonts w:ascii="Times New Roman" w:cs="Times New Roman" w:eastAsia="Times New Roman" w:hAnsi="Times New Roman"/>
        </w:rPr>
      </w:pPr>
      <w:r w:rsidRPr="005B4073">
        <w:rPr>
          <w:rFonts w:ascii="Times New Roman" w:cs="Times New Roman" w:eastAsia="Times New Roman" w:hAnsi="Times New Roman"/>
        </w:rPr>
        <w:t>A contratação com os fornecedores registrados será formalizada por intermédio do Contrato e emissão de Autorização de Fornecimento e Empenho;</w:t>
      </w:r>
    </w:p>
    <w:p w14:paraId="49767237" w14:textId="0F61A8F8" w:rsidP="005B4073" w:rsidR="005B4073" w:rsidRDefault="005B4073" w:rsidRPr="005B4073">
      <w:pPr>
        <w:pStyle w:val="PargrafodaLista"/>
        <w:numPr>
          <w:ilvl w:val="0"/>
          <w:numId w:val="171"/>
        </w:numPr>
        <w:jc w:val="both"/>
        <w:rPr>
          <w:rFonts w:ascii="Times New Roman" w:cs="Times New Roman" w:eastAsia="Times New Roman" w:hAnsi="Times New Roman"/>
        </w:rPr>
      </w:pPr>
      <w:r w:rsidRPr="005B4073">
        <w:rPr>
          <w:rFonts w:ascii="Times New Roman" w:cs="Times New Roman" w:eastAsia="Times New Roman" w:hAnsi="Times New Roman"/>
        </w:rPr>
        <w:t xml:space="preserve"> É facultado à administração, quando o convocado não assinar o contrato no prazo e condições estabelecidos, convocar os licitantes remanescentes, na ordem de classificação, para fazê-lo em igual prazo e nas mesmas condições propostas pelo primeiro classificado.</w:t>
      </w:r>
    </w:p>
    <w:p w14:paraId="60087501" w14:textId="7771D3D2" w:rsidP="005B4073" w:rsidR="005B4073" w:rsidRDefault="005B4073" w:rsidRPr="005B4073">
      <w:pPr>
        <w:pStyle w:val="PargrafodaLista"/>
        <w:numPr>
          <w:ilvl w:val="0"/>
          <w:numId w:val="171"/>
        </w:numPr>
        <w:jc w:val="both"/>
        <w:rPr>
          <w:rFonts w:ascii="Times New Roman" w:cs="Times New Roman" w:eastAsia="Times New Roman" w:hAnsi="Times New Roman"/>
        </w:rPr>
      </w:pPr>
      <w:r w:rsidRPr="005B4073">
        <w:rPr>
          <w:rFonts w:ascii="Times New Roman" w:cs="Times New Roman" w:eastAsia="Times New Roman" w:hAnsi="Times New Roman"/>
        </w:rPr>
        <w:t>A entrega do(s) produto(s) só estará caracterizada mediante o recebimento da autorização de fornecimento pelo fornecedor;</w:t>
      </w:r>
    </w:p>
    <w:p w14:paraId="3F7D9D13" w14:textId="041E6187" w:rsidP="005B4073" w:rsidR="005B4073" w:rsidRDefault="005B4073" w:rsidRPr="005B4073">
      <w:pPr>
        <w:pStyle w:val="PargrafodaLista"/>
        <w:numPr>
          <w:ilvl w:val="0"/>
          <w:numId w:val="171"/>
        </w:numPr>
        <w:jc w:val="both"/>
        <w:rPr>
          <w:rFonts w:ascii="Times New Roman" w:cs="Times New Roman" w:eastAsia="Times New Roman" w:hAnsi="Times New Roman"/>
        </w:rPr>
      </w:pPr>
      <w:r w:rsidRPr="005B4073">
        <w:rPr>
          <w:rFonts w:ascii="Times New Roman" w:cs="Times New Roman" w:eastAsia="Times New Roman" w:hAnsi="Times New Roman"/>
        </w:rPr>
        <w:t xml:space="preserve"> O fornecedor ficará obrigado a atender todos os pedidos efetuados durante a vigência do Contrato, mesmo que as entregas deles decorrentes estejam previstas para data posterior à do seu vencimento;</w:t>
      </w:r>
    </w:p>
    <w:p w14:paraId="71A91AE0" w14:textId="5A6E7C48" w:rsidP="005B4073" w:rsidR="005B4073" w:rsidRDefault="005B4073">
      <w:pPr>
        <w:pStyle w:val="PargrafodaLista"/>
        <w:numPr>
          <w:ilvl w:val="0"/>
          <w:numId w:val="171"/>
        </w:numPr>
        <w:jc w:val="both"/>
        <w:rPr>
          <w:rFonts w:ascii="Times New Roman" w:cs="Times New Roman" w:eastAsia="Times New Roman" w:hAnsi="Times New Roman"/>
        </w:rPr>
      </w:pPr>
      <w:r w:rsidRPr="005B4073">
        <w:rPr>
          <w:rFonts w:ascii="Times New Roman" w:cs="Times New Roman" w:eastAsia="Times New Roman" w:hAnsi="Times New Roman"/>
        </w:rPr>
        <w:t xml:space="preserve"> A existência de preços registrados não obriga a administração a contratar, facultando-se a realização de licitação específica para a aquisição pretendida, assegurada preferência ao fornecedor registrado em igualdade de condições.</w:t>
      </w:r>
    </w:p>
    <w:p w14:paraId="0CB3AAE3" w14:textId="77777777" w:rsidP="005B4073" w:rsidR="005B4073" w:rsidRDefault="005B4073">
      <w:pPr>
        <w:pStyle w:val="PargrafodaLista"/>
        <w:jc w:val="both"/>
        <w:rPr>
          <w:rFonts w:ascii="Times New Roman" w:cs="Times New Roman" w:eastAsia="Times New Roman" w:hAnsi="Times New Roman"/>
        </w:rPr>
      </w:pPr>
    </w:p>
    <w:p w14:paraId="5FE2AD55" w14:textId="777C22BA" w:rsidP="005B4073" w:rsidR="005B4073" w:rsidRDefault="005B4073">
      <w:pPr>
        <w:pStyle w:val="PargrafodaLista"/>
        <w:numPr>
          <w:ilvl w:val="0"/>
          <w:numId w:val="138"/>
        </w:numPr>
        <w:jc w:val="both"/>
        <w:rPr>
          <w:rFonts w:ascii="Times New Roman" w:cs="Times New Roman" w:eastAsia="Times New Roman" w:hAnsi="Times New Roman"/>
          <w:b/>
          <w:bCs/>
        </w:rPr>
      </w:pPr>
      <w:r>
        <w:rPr>
          <w:rFonts w:ascii="Times New Roman" w:cs="Times New Roman" w:eastAsia="Times New Roman" w:hAnsi="Times New Roman"/>
          <w:b/>
          <w:bCs/>
        </w:rPr>
        <w:t>Cláusula Nona – Da não obrigação de contratação:</w:t>
      </w:r>
    </w:p>
    <w:p w14:paraId="6DE876D8" w14:textId="7DD377A8" w:rsidP="005B4073" w:rsidR="005B4073" w:rsidRDefault="005B4073">
      <w:pPr>
        <w:pStyle w:val="PargrafodaLista"/>
        <w:numPr>
          <w:ilvl w:val="0"/>
          <w:numId w:val="172"/>
        </w:numPr>
        <w:jc w:val="both"/>
        <w:rPr>
          <w:rFonts w:ascii="Times New Roman" w:cs="Times New Roman" w:eastAsia="Times New Roman" w:hAnsi="Times New Roman"/>
        </w:rPr>
      </w:pPr>
      <w:r w:rsidRPr="005B4073">
        <w:rPr>
          <w:rFonts w:ascii="Times New Roman" w:cs="Times New Roman" w:eastAsia="Times New Roman" w:hAnsi="Times New Roman"/>
        </w:rPr>
        <w:t>Ao Município fica resguardado o direito de proceder com a contratação, a medida de sua real necessidade, não ficando obrigado a contratação mínima, nem gerando qualquer direito ao Licitante;</w:t>
      </w:r>
    </w:p>
    <w:p w14:paraId="5609D198" w14:textId="77777777" w:rsidP="005B4073" w:rsidR="005B4073" w:rsidRDefault="005B4073">
      <w:pPr>
        <w:pStyle w:val="PargrafodaLista"/>
        <w:jc w:val="both"/>
        <w:rPr>
          <w:rFonts w:ascii="Times New Roman" w:cs="Times New Roman" w:eastAsia="Times New Roman" w:hAnsi="Times New Roman"/>
        </w:rPr>
      </w:pPr>
    </w:p>
    <w:p w14:paraId="7E38F7FD" w14:textId="6A0D8EFD" w:rsidP="005B4073" w:rsidR="005B4073" w:rsidRDefault="005B4073">
      <w:pPr>
        <w:pStyle w:val="PargrafodaLista"/>
        <w:numPr>
          <w:ilvl w:val="0"/>
          <w:numId w:val="138"/>
        </w:numPr>
        <w:jc w:val="both"/>
        <w:rPr>
          <w:rFonts w:ascii="Times New Roman" w:cs="Times New Roman" w:eastAsia="Times New Roman" w:hAnsi="Times New Roman"/>
          <w:b/>
          <w:bCs/>
        </w:rPr>
      </w:pPr>
      <w:r>
        <w:rPr>
          <w:rFonts w:ascii="Times New Roman" w:cs="Times New Roman" w:eastAsia="Times New Roman" w:hAnsi="Times New Roman"/>
          <w:b/>
          <w:bCs/>
        </w:rPr>
        <w:t xml:space="preserve"> Cláusula Décima – Do Cancelamento/Rescisão:</w:t>
      </w:r>
    </w:p>
    <w:p w14:paraId="4079903B" w14:textId="1538E49F" w:rsidP="005B4073" w:rsidR="005B4073" w:rsidRDefault="005B4073">
      <w:pPr>
        <w:pStyle w:val="PargrafodaLista"/>
        <w:numPr>
          <w:ilvl w:val="0"/>
          <w:numId w:val="173"/>
        </w:numPr>
        <w:jc w:val="both"/>
        <w:rPr>
          <w:rFonts w:ascii="Times New Roman" w:cs="Times New Roman" w:eastAsia="Times New Roman" w:hAnsi="Times New Roman"/>
        </w:rPr>
      </w:pPr>
      <w:r w:rsidRPr="005B4073">
        <w:rPr>
          <w:rFonts w:ascii="Times New Roman" w:cs="Times New Roman" w:eastAsia="Times New Roman" w:hAnsi="Times New Roman"/>
        </w:rPr>
        <w:t>O fornecedor terá seu contrato cancelado/rescindido quando:</w:t>
      </w:r>
    </w:p>
    <w:p w14:paraId="0C9FB2D9" w14:textId="4CD24723" w:rsidP="005B4073" w:rsidR="005B4073" w:rsidRDefault="005B4073" w:rsidRPr="005B4073">
      <w:pPr>
        <w:pStyle w:val="PargrafodaLista"/>
        <w:numPr>
          <w:ilvl w:val="0"/>
          <w:numId w:val="174"/>
        </w:numPr>
        <w:jc w:val="both"/>
        <w:rPr>
          <w:rFonts w:ascii="Times New Roman" w:cs="Times New Roman" w:eastAsia="Times New Roman" w:hAnsi="Times New Roman"/>
        </w:rPr>
      </w:pPr>
      <w:r w:rsidRPr="005B4073">
        <w:rPr>
          <w:rFonts w:ascii="Times New Roman" w:cs="Times New Roman" w:eastAsia="Times New Roman" w:hAnsi="Times New Roman"/>
        </w:rPr>
        <w:t xml:space="preserve"> descumprir as condições do contrato;</w:t>
      </w:r>
    </w:p>
    <w:p w14:paraId="659CEBBF" w14:textId="490CE65E" w:rsidP="005B4073" w:rsidR="005B4073" w:rsidRDefault="005B4073" w:rsidRPr="005B4073">
      <w:pPr>
        <w:pStyle w:val="PargrafodaLista"/>
        <w:numPr>
          <w:ilvl w:val="0"/>
          <w:numId w:val="174"/>
        </w:numPr>
        <w:jc w:val="both"/>
        <w:rPr>
          <w:rFonts w:ascii="Times New Roman" w:cs="Times New Roman" w:eastAsia="Times New Roman" w:hAnsi="Times New Roman"/>
        </w:rPr>
      </w:pPr>
      <w:r w:rsidRPr="005B4073">
        <w:rPr>
          <w:rFonts w:ascii="Times New Roman" w:cs="Times New Roman" w:eastAsia="Times New Roman" w:hAnsi="Times New Roman"/>
        </w:rPr>
        <w:t xml:space="preserve"> não retirar a respectiva nota de empenho ou instrumento equivalente, no prazo estabelecido pela Administração, sem justificativa aceitável;</w:t>
      </w:r>
    </w:p>
    <w:p w14:paraId="500CF213" w14:textId="6D9AEDA2" w:rsidP="005B4073" w:rsidR="005B4073" w:rsidRDefault="005B4073" w:rsidRPr="005B4073">
      <w:pPr>
        <w:pStyle w:val="PargrafodaLista"/>
        <w:numPr>
          <w:ilvl w:val="0"/>
          <w:numId w:val="174"/>
        </w:numPr>
        <w:jc w:val="both"/>
        <w:rPr>
          <w:rFonts w:ascii="Times New Roman" w:cs="Times New Roman" w:eastAsia="Times New Roman" w:hAnsi="Times New Roman"/>
        </w:rPr>
      </w:pPr>
      <w:r w:rsidRPr="005B4073">
        <w:rPr>
          <w:rFonts w:ascii="Times New Roman" w:cs="Times New Roman" w:eastAsia="Times New Roman" w:hAnsi="Times New Roman"/>
        </w:rPr>
        <w:t xml:space="preserve"> não aceitar reduzir o seu preço registrado, na hipótese de este se tornar superior àqueles praticados no mercado;</w:t>
      </w:r>
    </w:p>
    <w:p w14:paraId="55F56289" w14:textId="1A5FA049" w:rsidP="005B4073" w:rsidR="005B4073" w:rsidRDefault="005B4073">
      <w:pPr>
        <w:pStyle w:val="PargrafodaLista"/>
        <w:numPr>
          <w:ilvl w:val="0"/>
          <w:numId w:val="174"/>
        </w:numPr>
        <w:jc w:val="both"/>
        <w:rPr>
          <w:rFonts w:ascii="Times New Roman" w:cs="Times New Roman" w:eastAsia="Times New Roman" w:hAnsi="Times New Roman"/>
        </w:rPr>
      </w:pPr>
      <w:r w:rsidRPr="005B4073">
        <w:rPr>
          <w:rFonts w:ascii="Times New Roman" w:cs="Times New Roman" w:eastAsia="Times New Roman" w:hAnsi="Times New Roman"/>
        </w:rPr>
        <w:t xml:space="preserve"> sofrer sanção prevista na Lei 14.133/2021.</w:t>
      </w:r>
    </w:p>
    <w:p w14:paraId="5D0FE1E0" w14:textId="53BFCAA8" w:rsidP="005B4073" w:rsidR="005B4073" w:rsidRDefault="005B4073" w:rsidRPr="005B4073">
      <w:pPr>
        <w:pStyle w:val="PargrafodaLista"/>
        <w:numPr>
          <w:ilvl w:val="0"/>
          <w:numId w:val="154"/>
        </w:numPr>
        <w:jc w:val="both"/>
        <w:rPr>
          <w:rFonts w:ascii="Times New Roman" w:cs="Times New Roman" w:eastAsia="Times New Roman" w:hAnsi="Times New Roman"/>
        </w:rPr>
      </w:pPr>
      <w:r w:rsidRPr="005B4073">
        <w:rPr>
          <w:rFonts w:ascii="Times New Roman" w:cs="Times New Roman" w:eastAsia="Times New Roman" w:hAnsi="Times New Roman"/>
        </w:rPr>
        <w:lastRenderedPageBreak/>
        <w:t xml:space="preserve"> O cancelamento/rescisão, nas hipóteses acima previstas, assegurados contraditório e ampla defesa, será formalizado por despacho da autoridade competente do Órgão Gerenciador;</w:t>
      </w:r>
    </w:p>
    <w:p w14:paraId="271DF20C" w14:textId="4DD95445" w:rsidP="005B4073" w:rsidR="005B4073" w:rsidRDefault="005B4073">
      <w:pPr>
        <w:pStyle w:val="PargrafodaLista"/>
        <w:numPr>
          <w:ilvl w:val="0"/>
          <w:numId w:val="154"/>
        </w:numPr>
        <w:jc w:val="both"/>
        <w:rPr>
          <w:rFonts w:ascii="Times New Roman" w:cs="Times New Roman" w:eastAsia="Times New Roman" w:hAnsi="Times New Roman"/>
        </w:rPr>
      </w:pPr>
      <w:r w:rsidRPr="005B4073">
        <w:rPr>
          <w:rFonts w:ascii="Times New Roman" w:cs="Times New Roman" w:eastAsia="Times New Roman" w:hAnsi="Times New Roman"/>
        </w:rPr>
        <w:t xml:space="preserve"> O cancelamento/rescisão poderá ocorrer por fato superveniente, decorrente de caso fortuito ou força maior, que prejudique o cumprimento da ata, devidamente comprovados e justificados:</w:t>
      </w:r>
    </w:p>
    <w:p w14:paraId="69BAAB75" w14:textId="04503820" w:rsidP="005B4073" w:rsidR="005B4073" w:rsidRDefault="005B4073" w:rsidRPr="005B4073">
      <w:pPr>
        <w:pStyle w:val="PargrafodaLista"/>
        <w:numPr>
          <w:ilvl w:val="0"/>
          <w:numId w:val="175"/>
        </w:numPr>
        <w:jc w:val="both"/>
        <w:rPr>
          <w:rFonts w:ascii="Times New Roman" w:cs="Times New Roman" w:eastAsia="Times New Roman" w:hAnsi="Times New Roman"/>
        </w:rPr>
      </w:pPr>
      <w:r w:rsidRPr="005B4073">
        <w:rPr>
          <w:rFonts w:ascii="Times New Roman" w:cs="Times New Roman" w:eastAsia="Times New Roman" w:hAnsi="Times New Roman"/>
        </w:rPr>
        <w:t>por razão de interesse público;</w:t>
      </w:r>
    </w:p>
    <w:p w14:paraId="5487DEDC" w14:textId="55C0213C" w:rsidP="005B4073" w:rsidR="005B4073" w:rsidRDefault="005B4073">
      <w:pPr>
        <w:pStyle w:val="PargrafodaLista"/>
        <w:numPr>
          <w:ilvl w:val="0"/>
          <w:numId w:val="175"/>
        </w:numPr>
        <w:jc w:val="both"/>
        <w:rPr>
          <w:rFonts w:ascii="Times New Roman" w:cs="Times New Roman" w:eastAsia="Times New Roman" w:hAnsi="Times New Roman"/>
        </w:rPr>
      </w:pPr>
      <w:r w:rsidRPr="005B4073">
        <w:rPr>
          <w:rFonts w:ascii="Times New Roman" w:cs="Times New Roman" w:eastAsia="Times New Roman" w:hAnsi="Times New Roman"/>
        </w:rPr>
        <w:t xml:space="preserve"> a pedido do fornecedor.</w:t>
      </w:r>
    </w:p>
    <w:p w14:paraId="6CF3199E" w14:textId="2AE7AFCA" w:rsidP="00144A0E" w:rsidR="005B4073" w:rsidRDefault="00144A0E">
      <w:pPr>
        <w:pStyle w:val="PargrafodaLista"/>
        <w:numPr>
          <w:ilvl w:val="0"/>
          <w:numId w:val="138"/>
        </w:numPr>
        <w:jc w:val="both"/>
        <w:rPr>
          <w:rFonts w:ascii="Times New Roman" w:cs="Times New Roman" w:eastAsia="Times New Roman" w:hAnsi="Times New Roman"/>
          <w:b/>
          <w:bCs/>
        </w:rPr>
      </w:pPr>
      <w:r>
        <w:rPr>
          <w:rFonts w:ascii="Times New Roman" w:cs="Times New Roman" w:eastAsia="Times New Roman" w:hAnsi="Times New Roman"/>
          <w:b/>
          <w:bCs/>
        </w:rPr>
        <w:t>Cláusula Décima Primeira – Das Penalidades:</w:t>
      </w:r>
    </w:p>
    <w:p w14:paraId="7716334A" w14:textId="77777777" w:rsidP="00144A0E" w:rsidR="00144A0E" w:rsidRDefault="00144A0E" w:rsidRPr="00144A0E">
      <w:pPr>
        <w:pStyle w:val="PargrafodaLista"/>
        <w:numPr>
          <w:ilvl w:val="0"/>
          <w:numId w:val="177"/>
        </w:numPr>
        <w:jc w:val="both"/>
        <w:rPr>
          <w:rFonts w:ascii="Times New Roman" w:cs="Times New Roman" w:eastAsia="Times New Roman" w:hAnsi="Times New Roman"/>
        </w:rPr>
      </w:pPr>
      <w:r w:rsidRPr="00144A0E">
        <w:rPr>
          <w:rFonts w:ascii="Times New Roman" w:cs="Times New Roman" w:eastAsia="Times New Roman" w:hAnsi="Times New Roman"/>
        </w:rPr>
        <w:t>Consoante o disposto na Lei nº 14.133/2021, a inexecução total ou parcial do contrato de Preços enseja a sua rescisão, com as consequências contratuais e as previstas em lei;</w:t>
      </w:r>
    </w:p>
    <w:p w14:paraId="29BA830A" w14:textId="19818E1E" w:rsidP="00144A0E" w:rsidR="00144A0E" w:rsidRDefault="00144A0E" w:rsidRPr="00144A0E">
      <w:pPr>
        <w:pStyle w:val="PargrafodaLista"/>
        <w:numPr>
          <w:ilvl w:val="0"/>
          <w:numId w:val="177"/>
        </w:numPr>
        <w:jc w:val="both"/>
        <w:rPr>
          <w:rFonts w:ascii="Times New Roman" w:cs="Times New Roman" w:eastAsia="Times New Roman" w:hAnsi="Times New Roman"/>
        </w:rPr>
      </w:pPr>
      <w:r w:rsidRPr="00144A0E">
        <w:rPr>
          <w:rFonts w:ascii="Times New Roman" w:cs="Times New Roman" w:eastAsia="Times New Roman" w:hAnsi="Times New Roman"/>
        </w:rPr>
        <w:t>Pela inexecução total ou parcial, pelo adjudicatário, poderão ser aplicadas as penalidades prevista na Lei 14.133/2021, podendo a multa ser arbitrada em valor de 10% do fornecimento total, além das medidas legais cabíveis;</w:t>
      </w:r>
    </w:p>
    <w:p w14:paraId="7341D27F" w14:textId="71BE893B" w:rsidP="00144A0E" w:rsidR="00144A0E" w:rsidRDefault="00144A0E" w:rsidRPr="00144A0E">
      <w:pPr>
        <w:pStyle w:val="PargrafodaLista"/>
        <w:numPr>
          <w:ilvl w:val="0"/>
          <w:numId w:val="177"/>
        </w:numPr>
        <w:jc w:val="both"/>
        <w:rPr>
          <w:rFonts w:ascii="Times New Roman" w:cs="Times New Roman" w:eastAsia="Times New Roman" w:hAnsi="Times New Roman"/>
        </w:rPr>
      </w:pPr>
      <w:r w:rsidRPr="00144A0E">
        <w:rPr>
          <w:rFonts w:ascii="Times New Roman" w:cs="Times New Roman" w:eastAsia="Times New Roman" w:hAnsi="Times New Roman"/>
        </w:rPr>
        <w:t>Nos termos da Lei 14.133/2021, se o Licitante, convocado dentro do prazo de validade da sua proposta, não celebrar o contrato, deixar de entregar ou apresentar documentação falsa exigida para o certame, ensejar o retardamento da execução de seu objeto, não mantiver a proposta, falhar ou fraudar na execução, comportar-se de modo inidôneo ou cometer fraude fiscal, ficará impedido de licitar e contratar com o Município, sem prejuízo das multas previstas neste Edital e das demais cominações legais;</w:t>
      </w:r>
    </w:p>
    <w:p w14:paraId="3F35575C" w14:textId="68265076" w:rsidP="00144A0E" w:rsidR="00144A0E" w:rsidRDefault="00144A0E" w:rsidRPr="00144A0E">
      <w:pPr>
        <w:pStyle w:val="PargrafodaLista"/>
        <w:numPr>
          <w:ilvl w:val="0"/>
          <w:numId w:val="177"/>
        </w:numPr>
        <w:jc w:val="both"/>
        <w:rPr>
          <w:rFonts w:ascii="Times New Roman" w:cs="Times New Roman" w:eastAsia="Times New Roman" w:hAnsi="Times New Roman"/>
        </w:rPr>
      </w:pPr>
      <w:r w:rsidRPr="00144A0E">
        <w:rPr>
          <w:rFonts w:ascii="Times New Roman" w:cs="Times New Roman" w:eastAsia="Times New Roman" w:hAnsi="Times New Roman"/>
        </w:rPr>
        <w:t xml:space="preserve"> No caso de o convocado não assinar o contrato ou, deixar de apresentar documentos solicitados para a contratação ou, recusar-se a fazê-los no prazo estabelecido, sem prejuízo da aplicação de multa de 10% (dez por cento) da sua Proposta de Preços e das demais sanções previstas em lei, o Município se reserva ao direito de convocar outro Licitante, observada a ordem de classificação, hipótese em que o Pregoeira/Agente de Contratação poderá negociar diretamente com o Licitante para obtenção de preço menor;</w:t>
      </w:r>
    </w:p>
    <w:p w14:paraId="7C653CC2" w14:textId="1E5650D2" w:rsidP="00144A0E" w:rsidR="00144A0E" w:rsidRDefault="00144A0E" w:rsidRPr="00144A0E">
      <w:pPr>
        <w:pStyle w:val="PargrafodaLista"/>
        <w:numPr>
          <w:ilvl w:val="0"/>
          <w:numId w:val="177"/>
        </w:numPr>
        <w:jc w:val="both"/>
        <w:rPr>
          <w:rFonts w:ascii="Times New Roman" w:cs="Times New Roman" w:eastAsia="Times New Roman" w:hAnsi="Times New Roman"/>
        </w:rPr>
      </w:pPr>
      <w:r w:rsidRPr="00144A0E">
        <w:rPr>
          <w:rFonts w:ascii="Times New Roman" w:cs="Times New Roman" w:eastAsia="Times New Roman" w:hAnsi="Times New Roman"/>
        </w:rPr>
        <w:t>Constatada a inveracidade de quaisquer das informações ou documentos fornecidos pela licitante, poderá ela, resguardados os procedimentos legais, sofrer as sanções abaixo, a critério da Administração, isolada ou cumulativamente:</w:t>
      </w:r>
    </w:p>
    <w:p w14:paraId="52D8E499" w14:textId="4A5C327D" w:rsidP="00144A0E" w:rsidR="00144A0E" w:rsidRDefault="00144A0E" w:rsidRPr="00144A0E">
      <w:pPr>
        <w:pStyle w:val="PargrafodaLista"/>
        <w:numPr>
          <w:ilvl w:val="0"/>
          <w:numId w:val="178"/>
        </w:numPr>
        <w:jc w:val="both"/>
        <w:rPr>
          <w:rFonts w:ascii="Times New Roman" w:cs="Times New Roman" w:eastAsia="Times New Roman" w:hAnsi="Times New Roman"/>
        </w:rPr>
      </w:pPr>
      <w:r w:rsidRPr="00144A0E">
        <w:rPr>
          <w:rFonts w:ascii="Times New Roman" w:cs="Times New Roman" w:eastAsia="Times New Roman" w:hAnsi="Times New Roman"/>
        </w:rPr>
        <w:t>Impedimento, se concluída a fase licitatória. Cancelamento nos outros casos;</w:t>
      </w:r>
    </w:p>
    <w:p w14:paraId="65C6A0D0" w14:textId="00F604B3" w:rsidP="00144A0E" w:rsidR="00144A0E" w:rsidRDefault="00144A0E" w:rsidRPr="00144A0E">
      <w:pPr>
        <w:pStyle w:val="PargrafodaLista"/>
        <w:numPr>
          <w:ilvl w:val="0"/>
          <w:numId w:val="178"/>
        </w:numPr>
        <w:jc w:val="both"/>
        <w:rPr>
          <w:rFonts w:ascii="Times New Roman" w:cs="Times New Roman" w:eastAsia="Times New Roman" w:hAnsi="Times New Roman"/>
        </w:rPr>
      </w:pPr>
      <w:r w:rsidRPr="00144A0E">
        <w:rPr>
          <w:rFonts w:ascii="Times New Roman" w:cs="Times New Roman" w:eastAsia="Times New Roman" w:hAnsi="Times New Roman"/>
        </w:rPr>
        <w:t>Suspensão temporária do direito de participar de licitações e de fornecer a Administração Pública por prazo de até 5 (cinco) anos;</w:t>
      </w:r>
    </w:p>
    <w:p w14:paraId="2A2DAC25" w14:textId="791F0643" w:rsidP="00144A0E" w:rsidR="00144A0E" w:rsidRDefault="00144A0E">
      <w:pPr>
        <w:pStyle w:val="PargrafodaLista"/>
        <w:numPr>
          <w:ilvl w:val="0"/>
          <w:numId w:val="178"/>
        </w:numPr>
        <w:jc w:val="both"/>
        <w:rPr>
          <w:rFonts w:ascii="Times New Roman" w:cs="Times New Roman" w:eastAsia="Times New Roman" w:hAnsi="Times New Roman"/>
        </w:rPr>
      </w:pPr>
      <w:r w:rsidRPr="00144A0E">
        <w:rPr>
          <w:rFonts w:ascii="Times New Roman" w:cs="Times New Roman" w:eastAsia="Times New Roman" w:hAnsi="Times New Roman"/>
        </w:rPr>
        <w:t xml:space="preserve">Declaração de inidoneidade para licitar ou contratar com a Administração Pública enquanto perdurem os motivos determinantes da punição ou até </w:t>
      </w:r>
      <w:r w:rsidRPr="00144A0E">
        <w:rPr>
          <w:rFonts w:ascii="Times New Roman" w:cs="Times New Roman" w:eastAsia="Times New Roman" w:hAnsi="Times New Roman"/>
        </w:rPr>
        <w:lastRenderedPageBreak/>
        <w:t>que seja promovida a reabilitação, que será concedida sempre que o fornecedor ressarcir a Administração pelos prejuízos resultantes ou depois de decorrido o prazo da sanção aplicada com base no subitem anterior.</w:t>
      </w:r>
    </w:p>
    <w:p w14:paraId="48E324F9" w14:textId="77777777" w:rsidP="00144A0E" w:rsidR="00144A0E" w:rsidRDefault="00144A0E">
      <w:pPr>
        <w:pStyle w:val="PargrafodaLista"/>
        <w:ind w:left="1440"/>
        <w:jc w:val="both"/>
        <w:rPr>
          <w:rFonts w:ascii="Times New Roman" w:cs="Times New Roman" w:eastAsia="Times New Roman" w:hAnsi="Times New Roman"/>
        </w:rPr>
      </w:pPr>
    </w:p>
    <w:p w14:paraId="5A86759B" w14:textId="4860EC9C" w:rsidP="00144A0E" w:rsidR="00144A0E" w:rsidRDefault="00144A0E">
      <w:pPr>
        <w:pStyle w:val="PargrafodaLista"/>
        <w:numPr>
          <w:ilvl w:val="0"/>
          <w:numId w:val="138"/>
        </w:numPr>
        <w:jc w:val="both"/>
        <w:rPr>
          <w:rFonts w:ascii="Times New Roman" w:cs="Times New Roman" w:eastAsia="Times New Roman" w:hAnsi="Times New Roman"/>
          <w:b/>
          <w:bCs/>
        </w:rPr>
      </w:pPr>
      <w:r>
        <w:rPr>
          <w:rFonts w:ascii="Times New Roman" w:cs="Times New Roman" w:eastAsia="Times New Roman" w:hAnsi="Times New Roman"/>
          <w:b/>
          <w:bCs/>
        </w:rPr>
        <w:t>Cláusula Décima Segunda – Do Direito de Reserva:</w:t>
      </w:r>
    </w:p>
    <w:p w14:paraId="4F18274E" w14:textId="04B60D06" w:rsidP="00144A0E" w:rsidR="00144A0E" w:rsidRDefault="00144A0E">
      <w:pPr>
        <w:pStyle w:val="PargrafodaLista"/>
        <w:numPr>
          <w:ilvl w:val="0"/>
          <w:numId w:val="179"/>
        </w:numPr>
        <w:jc w:val="both"/>
        <w:rPr>
          <w:rFonts w:ascii="Times New Roman" w:cs="Times New Roman" w:eastAsia="Times New Roman" w:hAnsi="Times New Roman"/>
        </w:rPr>
      </w:pPr>
      <w:r w:rsidRPr="00144A0E">
        <w:rPr>
          <w:rFonts w:ascii="Times New Roman" w:cs="Times New Roman" w:eastAsia="Times New Roman" w:hAnsi="Times New Roman"/>
        </w:rPr>
        <w:t xml:space="preserve"> O Município de Palmeira, reserva-se ao direito, de revogar o certame por razões de interesse público devidamente justificado, ou de anulá-lo, caso ocorram vícios de ilegalidade, nos termos da Lei de Licitações;</w:t>
      </w:r>
    </w:p>
    <w:p w14:paraId="0B0E4045" w14:textId="132DDCF9" w:rsidP="00144A0E" w:rsidR="00144A0E" w:rsidRDefault="00144A0E">
      <w:pPr>
        <w:pStyle w:val="PargrafodaLista"/>
        <w:numPr>
          <w:ilvl w:val="0"/>
          <w:numId w:val="179"/>
        </w:numPr>
        <w:jc w:val="both"/>
        <w:rPr>
          <w:rFonts w:ascii="Times New Roman" w:cs="Times New Roman" w:eastAsia="Times New Roman" w:hAnsi="Times New Roman"/>
        </w:rPr>
      </w:pPr>
      <w:r w:rsidRPr="00144A0E">
        <w:rPr>
          <w:rFonts w:ascii="Times New Roman" w:cs="Times New Roman" w:eastAsia="Times New Roman" w:hAnsi="Times New Roman"/>
        </w:rPr>
        <w:t>O(s) produto(s)/serviços que não atender(em), na sua plenitude, as especificações do Edital e seu(s) anexo(s), após notificação, deverá(ão) ser substituido(s), sem atribuição de qualquer ônus ao Contratante, com embasamento no disposto na Lei de Licitações.</w:t>
      </w:r>
    </w:p>
    <w:p w14:paraId="419FE257" w14:textId="77777777" w:rsidP="00144A0E" w:rsidR="00144A0E" w:rsidRDefault="00144A0E">
      <w:pPr>
        <w:pStyle w:val="PargrafodaLista"/>
        <w:ind w:left="1440"/>
        <w:jc w:val="both"/>
        <w:rPr>
          <w:rFonts w:ascii="Times New Roman" w:cs="Times New Roman" w:eastAsia="Times New Roman" w:hAnsi="Times New Roman"/>
        </w:rPr>
      </w:pPr>
    </w:p>
    <w:p w14:paraId="79BC78A7" w14:textId="6E41FC1B" w:rsidP="00144A0E" w:rsidR="00144A0E" w:rsidRDefault="00144A0E">
      <w:pPr>
        <w:pStyle w:val="PargrafodaLista"/>
        <w:numPr>
          <w:ilvl w:val="0"/>
          <w:numId w:val="138"/>
        </w:numPr>
        <w:jc w:val="both"/>
        <w:rPr>
          <w:rFonts w:ascii="Times New Roman" w:cs="Times New Roman" w:eastAsia="Times New Roman" w:hAnsi="Times New Roman"/>
          <w:b/>
          <w:bCs/>
        </w:rPr>
      </w:pPr>
      <w:r>
        <w:rPr>
          <w:rFonts w:ascii="Times New Roman" w:cs="Times New Roman" w:eastAsia="Times New Roman" w:hAnsi="Times New Roman"/>
          <w:b/>
          <w:bCs/>
        </w:rPr>
        <w:t>Cláusula Décima Terceira – Do Foro:</w:t>
      </w:r>
    </w:p>
    <w:p w14:paraId="01EBCC46" w14:textId="4017A2AA" w:rsidP="00144A0E" w:rsidR="00144A0E" w:rsidRDefault="00144A0E" w:rsidRPr="00144A0E">
      <w:pPr>
        <w:pStyle w:val="PargrafodaLista"/>
        <w:numPr>
          <w:ilvl w:val="0"/>
          <w:numId w:val="180"/>
        </w:numPr>
        <w:jc w:val="both"/>
        <w:rPr>
          <w:rFonts w:ascii="Times New Roman" w:cs="Times New Roman" w:eastAsia="Times New Roman" w:hAnsi="Times New Roman"/>
        </w:rPr>
      </w:pPr>
      <w:r w:rsidRPr="00144A0E">
        <w:rPr>
          <w:rFonts w:ascii="Times New Roman" w:cs="Times New Roman" w:eastAsia="Times New Roman" w:hAnsi="Times New Roman"/>
        </w:rPr>
        <w:t xml:space="preserve"> Fica eleito o foro da Comarca de Otacílio Costa, Estado de Santa Catarina, Brasil, para as ações que porventura decorram do presente, independentemente de qual seja o domicílio do Licitante, para dirimir dúvidas ou questões que não encontrem forma de resolução entre as partes, sendo esse foro irrenunciável pela CONTRATANTE, diante do que dispõe o art. 109, inciso I, da Constituição Federal;</w:t>
      </w:r>
    </w:p>
    <w:p w14:paraId="4E085080" w14:textId="77777777" w:rsidP="00144A0E" w:rsidR="00144A0E" w:rsidRDefault="00144A0E" w:rsidRPr="00144A0E">
      <w:pPr>
        <w:pStyle w:val="PargrafodaLista"/>
        <w:numPr>
          <w:ilvl w:val="0"/>
          <w:numId w:val="180"/>
        </w:numPr>
        <w:jc w:val="both"/>
        <w:rPr>
          <w:rFonts w:ascii="Times New Roman" w:cs="Times New Roman" w:eastAsia="Times New Roman" w:hAnsi="Times New Roman"/>
        </w:rPr>
      </w:pPr>
      <w:r w:rsidRPr="00144A0E">
        <w:rPr>
          <w:rFonts w:ascii="Times New Roman" w:cs="Times New Roman" w:eastAsia="Times New Roman" w:hAnsi="Times New Roman"/>
        </w:rPr>
        <w:t>Os casos omissos serão resolvidos de acordo com a Lei 14.133/2021 e demais normas aplicáveis, sempre com Primazia do Melhor Interesse Público e demais princípios da Administração Pública.</w:t>
      </w:r>
    </w:p>
    <w:p w14:paraId="7B76FA9D" w14:textId="10733AC9" w:rsidP="00144A0E" w:rsidR="00144A0E" w:rsidRDefault="00144A0E">
      <w:pPr>
        <w:pStyle w:val="PargrafodaLista"/>
        <w:numPr>
          <w:ilvl w:val="0"/>
          <w:numId w:val="180"/>
        </w:numPr>
        <w:jc w:val="both"/>
        <w:rPr>
          <w:rFonts w:ascii="Times New Roman" w:cs="Times New Roman" w:eastAsia="Times New Roman" w:hAnsi="Times New Roman"/>
        </w:rPr>
      </w:pPr>
      <w:r w:rsidRPr="00144A0E">
        <w:rPr>
          <w:rFonts w:ascii="Times New Roman" w:cs="Times New Roman" w:eastAsia="Times New Roman" w:hAnsi="Times New Roman"/>
        </w:rPr>
        <w:t xml:space="preserve"> E por estarem justos e contratados, firmam o presente instrumento em 02 vias de igual teor e forma, para que surtam seus jurídicos e legais efeitos.</w:t>
      </w:r>
    </w:p>
    <w:p w14:paraId="185DFFB7" w14:textId="77777777" w:rsidP="00144A0E" w:rsidR="00144A0E" w:rsidRDefault="00144A0E">
      <w:pPr>
        <w:jc w:val="both"/>
        <w:rPr>
          <w:rFonts w:ascii="Times New Roman" w:cs="Times New Roman" w:eastAsia="Times New Roman" w:hAnsi="Times New Roman"/>
        </w:rPr>
      </w:pPr>
    </w:p>
    <w:p w14:paraId="1D94E563" w14:textId="6DC7F0C1" w:rsidP="00144A0E" w:rsidR="00144A0E" w:rsidRDefault="00144A0E">
      <w:pPr>
        <w:jc w:val="both"/>
        <w:rPr>
          <w:rFonts w:ascii="Times New Roman" w:cs="Times New Roman" w:eastAsia="Times New Roman" w:hAnsi="Times New Roman"/>
        </w:rPr>
      </w:pPr>
      <w:r>
        <w:rPr>
          <w:rFonts w:ascii="Times New Roman" w:cs="Times New Roman" w:eastAsia="Times New Roman" w:hAnsi="Times New Roman"/>
        </w:rPr>
        <w:t>Palmeira/SC _____ de_________de 2026.</w:t>
      </w:r>
    </w:p>
    <w:p w14:paraId="580A31BA" w14:textId="77777777" w:rsidP="00144A0E" w:rsidR="00144A0E" w:rsidRDefault="00144A0E">
      <w:pPr>
        <w:jc w:val="both"/>
        <w:rPr>
          <w:rFonts w:ascii="Times New Roman" w:cs="Times New Roman" w:eastAsia="Times New Roman" w:hAnsi="Times New Roman"/>
        </w:rPr>
      </w:pPr>
    </w:p>
    <w:p w14:paraId="5982FB06" w14:textId="69274C39" w:rsidP="00144A0E" w:rsidR="00144A0E" w:rsidRDefault="00144A0E" w:rsidRPr="00144A0E">
      <w:pPr>
        <w:jc w:val="center"/>
        <w:rPr>
          <w:rFonts w:ascii="Times New Roman" w:cs="Times New Roman" w:eastAsia="Times New Roman" w:hAnsi="Times New Roman"/>
          <w:i/>
          <w:iCs/>
        </w:rPr>
      </w:pPr>
      <w:r w:rsidRPr="00144A0E">
        <w:rPr>
          <w:rFonts w:ascii="Times New Roman" w:cs="Times New Roman" w:eastAsia="Times New Roman" w:hAnsi="Times New Roman"/>
          <w:i/>
          <w:iCs/>
        </w:rPr>
        <w:t>Prefeito</w:t>
      </w:r>
    </w:p>
    <w:p w14:paraId="39B5445C" w14:textId="45CD1EE7" w:rsidP="00144A0E" w:rsidR="00144A0E" w:rsidRDefault="00144A0E" w:rsidRPr="00144A0E">
      <w:pPr>
        <w:jc w:val="center"/>
        <w:rPr>
          <w:rFonts w:ascii="Times New Roman" w:cs="Times New Roman" w:eastAsia="Times New Roman" w:hAnsi="Times New Roman"/>
          <w:i/>
          <w:iCs/>
        </w:rPr>
      </w:pPr>
      <w:r w:rsidRPr="00144A0E">
        <w:rPr>
          <w:rFonts w:ascii="Times New Roman" w:cs="Times New Roman" w:eastAsia="Times New Roman" w:hAnsi="Times New Roman"/>
          <w:i/>
          <w:iCs/>
        </w:rPr>
        <w:t>Empresa Registrada/Contratada</w:t>
      </w:r>
    </w:p>
    <w:p w14:paraId="39BC199E" w14:textId="7A0C52B0" w:rsidP="00144A0E" w:rsidR="00144A0E" w:rsidRDefault="00144A0E" w:rsidRPr="00144A0E">
      <w:pPr>
        <w:jc w:val="center"/>
        <w:rPr>
          <w:rFonts w:ascii="Times New Roman" w:cs="Times New Roman" w:eastAsia="Times New Roman" w:hAnsi="Times New Roman"/>
          <w:i/>
          <w:iCs/>
        </w:rPr>
      </w:pPr>
      <w:r w:rsidRPr="00144A0E">
        <w:rPr>
          <w:rFonts w:ascii="Times New Roman" w:cs="Times New Roman" w:eastAsia="Times New Roman" w:hAnsi="Times New Roman"/>
          <w:i/>
          <w:iCs/>
        </w:rPr>
        <w:t>Gestor de Contrato</w:t>
      </w:r>
    </w:p>
    <w:p w14:paraId="359AE660" w14:textId="77777777" w:rsidP="005B4073" w:rsidR="005B4073" w:rsidRDefault="005B4073" w:rsidRPr="005B4073">
      <w:pPr>
        <w:ind w:left="360"/>
        <w:jc w:val="both"/>
        <w:rPr>
          <w:rFonts w:ascii="Times New Roman" w:cs="Times New Roman" w:eastAsia="Times New Roman" w:hAnsi="Times New Roman"/>
        </w:rPr>
      </w:pPr>
    </w:p>
    <w:sectPr w:rsidR="005B4073" w:rsidRPr="005B4073" w:rsidSect="00C06480">
      <w:headerReference r:id="rId27" w:type="default"/>
      <w:footerReference r:id="rId28" w:type="default"/>
      <w:pgSz w:h="16838" w:w="11906"/>
      <w:pgMar w:bottom="1417" w:footer="0" w:gutter="0" w:header="0" w:left="1701" w:right="1701" w:top="310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C0DA7" w14:textId="77777777" w:rsidR="00D0681F" w:rsidRDefault="00D0681F" w:rsidP="00C06480">
      <w:pPr>
        <w:spacing w:after="0" w:line="240" w:lineRule="auto"/>
      </w:pPr>
      <w:r>
        <w:separator/>
      </w:r>
    </w:p>
  </w:endnote>
  <w:endnote w:type="continuationSeparator" w:id="0">
    <w:p w14:paraId="4D623F12" w14:textId="77777777" w:rsidR="00D0681F" w:rsidRDefault="00D0681F" w:rsidP="00C064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C06480" w:rsidP="00C06480" w:rsidRDefault="00C06480" w14:paraId="78AB79CA" w14:textId="5538D212">
    <w:pPr>
      <w:pStyle w:val="Rodap"/>
      <w:ind w:left="-1701"/>
    </w:pPr>
    <w:r>
      <w:rPr>
        <w:noProof/>
      </w:rPr>
      <w:drawing>
        <wp:anchor distT="0" distB="0" distL="114300" distR="114300" simplePos="false" relativeHeight="251661312" behindDoc="true" locked="false" layoutInCell="true" allowOverlap="true" wp14:anchorId="7FDFEBA7" wp14:editId="78333019">
          <wp:simplePos x="0" y="0"/>
          <wp:positionH relativeFrom="column">
            <wp:posOffset>-1080135</wp:posOffset>
          </wp:positionH>
          <wp:positionV relativeFrom="paragraph">
            <wp:posOffset>-6064704</wp:posOffset>
          </wp:positionV>
          <wp:extent cx="7557381" cy="6242127"/>
          <wp:effectExtent l="0" t="0" r="5715" b="6350"/>
          <wp:wrapNone/>
          <wp:docPr id="575243278" name="Imagem 4" descr="Forma&#10;&#10;Descrição gerada automaticamente"/>
          <wp:cNvGraphicFramePr>
            <a:graphicFrameLocks noChangeAspect="true"/>
          </wp:cNvGraphicFramePr>
          <a:graphic>
            <a:graphicData uri="http://schemas.openxmlformats.org/drawingml/2006/picture">
              <pic:pic>
                <pic:nvPicPr>
                  <pic:cNvPr id="575243278" name="Imagem 4" descr="Forma&#10;&#10;Descrição gerada automaticamente"/>
                  <pic:cNvPicPr/>
                </pic:nvPicPr>
                <pic:blipFill>
                  <a:blip r:embed="rId1">
                    <a:extLst>
                      <a:ext uri="{28A0092B-C50C-407E-A947-70E740481C1C}">
                        <a14:useLocalDpi val="false"/>
                      </a:ext>
                    </a:extLst>
                  </a:blip>
                  <a:stretch>
                    <a:fillRect/>
                  </a:stretch>
                </pic:blipFill>
                <pic:spPr>
                  <a:xfrm>
                    <a:off x="0" y="0"/>
                    <a:ext cx="7557381" cy="624212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0E309" w14:textId="77777777" w:rsidR="00D0681F" w:rsidRDefault="00D0681F" w:rsidP="00C06480">
      <w:pPr>
        <w:spacing w:after="0" w:line="240" w:lineRule="auto"/>
      </w:pPr>
      <w:r>
        <w:separator/>
      </w:r>
    </w:p>
  </w:footnote>
  <w:footnote w:type="continuationSeparator" w:id="0">
    <w:p w14:paraId="79FF992F" w14:textId="77777777" w:rsidR="00D0681F" w:rsidRDefault="00D0681F" w:rsidP="00C06480">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C06480" w:rsidP="00C06480" w:rsidRDefault="00C06480" w14:paraId="3B9CCE63" w14:textId="565BE424">
    <w:pPr>
      <w:pStyle w:val="Cabealho"/>
      <w:ind w:left="-1701"/>
    </w:pPr>
    <w:r>
      <w:rPr>
        <w:noProof/>
      </w:rPr>
      <w:drawing>
        <wp:anchor distT="0" distB="0" distL="114300" distR="114300" simplePos="false" relativeHeight="251660288" behindDoc="true" locked="false" layoutInCell="true" allowOverlap="true" wp14:anchorId="1E4C2547" wp14:editId="7C6198A7">
          <wp:simplePos x="0" y="0"/>
          <wp:positionH relativeFrom="page">
            <wp:align>right</wp:align>
          </wp:positionH>
          <wp:positionV relativeFrom="paragraph">
            <wp:posOffset>0</wp:posOffset>
          </wp:positionV>
          <wp:extent cx="7538720" cy="1903296"/>
          <wp:effectExtent l="0" t="0" r="5080" b="1905"/>
          <wp:wrapNone/>
          <wp:docPr id="589006109" name="Imagem 3" descr="Tela de computador com texto preto sobre fundo branco&#10;&#10;Descrição gerada automaticamente"/>
          <wp:cNvGraphicFramePr>
            <a:graphicFrameLocks noChangeAspect="true"/>
          </wp:cNvGraphicFramePr>
          <a:graphic>
            <a:graphicData uri="http://schemas.openxmlformats.org/drawingml/2006/picture">
              <pic:pic>
                <pic:nvPicPr>
                  <pic:cNvPr id="589006109" name="Imagem 3" descr="Tela de computador com texto preto sobre fundo branco&#10;&#10;Descrição gerada automaticamente"/>
                  <pic:cNvPicPr/>
                </pic:nvPicPr>
                <pic:blipFill>
                  <a:blip r:embed="rId1">
                    <a:extLst>
                      <a:ext uri="{28A0092B-C50C-407E-A947-70E740481C1C}">
                        <a14:useLocalDpi val="false"/>
                      </a:ext>
                    </a:extLst>
                  </a:blip>
                  <a:stretch>
                    <a:fillRect/>
                  </a:stretch>
                </pic:blipFill>
                <pic:spPr>
                  <a:xfrm>
                    <a:off x="0" y="0"/>
                    <a:ext cx="7538720" cy="190329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4239"/>
    <w:multiLevelType w:val="hybridMultilevel"/>
    <w:tmpl w:val="8F24D598"/>
    <w:lvl w:ilvl="0" w:tplc="7CB0F646">
      <w:start w:val="7"/>
      <w:numFmt w:val="lowerLetter"/>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 w15:restartNumberingAfterBreak="0">
    <w:nsid w:val="008056DA"/>
    <w:multiLevelType w:val="hybridMultilevel"/>
    <w:tmpl w:val="A25042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0C36176"/>
    <w:multiLevelType w:val="hybridMultilevel"/>
    <w:tmpl w:val="50C63EB0"/>
    <w:lvl w:ilvl="0" w:tplc="0416001B">
      <w:start w:val="1"/>
      <w:numFmt w:val="lowerRoman"/>
      <w:lvlText w:val="%1."/>
      <w:lvlJc w:val="right"/>
      <w:pPr>
        <w:ind w:left="1504" w:hanging="360"/>
      </w:pPr>
    </w:lvl>
    <w:lvl w:ilvl="1" w:tplc="04160019" w:tentative="1">
      <w:start w:val="1"/>
      <w:numFmt w:val="lowerLetter"/>
      <w:lvlText w:val="%2."/>
      <w:lvlJc w:val="left"/>
      <w:pPr>
        <w:ind w:left="2224" w:hanging="360"/>
      </w:pPr>
    </w:lvl>
    <w:lvl w:ilvl="2" w:tplc="0416001B" w:tentative="1">
      <w:start w:val="1"/>
      <w:numFmt w:val="lowerRoman"/>
      <w:lvlText w:val="%3."/>
      <w:lvlJc w:val="right"/>
      <w:pPr>
        <w:ind w:left="2944" w:hanging="180"/>
      </w:pPr>
    </w:lvl>
    <w:lvl w:ilvl="3" w:tplc="0416000F" w:tentative="1">
      <w:start w:val="1"/>
      <w:numFmt w:val="decimal"/>
      <w:lvlText w:val="%4."/>
      <w:lvlJc w:val="left"/>
      <w:pPr>
        <w:ind w:left="3664" w:hanging="360"/>
      </w:pPr>
    </w:lvl>
    <w:lvl w:ilvl="4" w:tplc="04160019" w:tentative="1">
      <w:start w:val="1"/>
      <w:numFmt w:val="lowerLetter"/>
      <w:lvlText w:val="%5."/>
      <w:lvlJc w:val="left"/>
      <w:pPr>
        <w:ind w:left="4384" w:hanging="360"/>
      </w:pPr>
    </w:lvl>
    <w:lvl w:ilvl="5" w:tplc="0416001B" w:tentative="1">
      <w:start w:val="1"/>
      <w:numFmt w:val="lowerRoman"/>
      <w:lvlText w:val="%6."/>
      <w:lvlJc w:val="right"/>
      <w:pPr>
        <w:ind w:left="5104" w:hanging="180"/>
      </w:pPr>
    </w:lvl>
    <w:lvl w:ilvl="6" w:tplc="0416000F" w:tentative="1">
      <w:start w:val="1"/>
      <w:numFmt w:val="decimal"/>
      <w:lvlText w:val="%7."/>
      <w:lvlJc w:val="left"/>
      <w:pPr>
        <w:ind w:left="5824" w:hanging="360"/>
      </w:pPr>
    </w:lvl>
    <w:lvl w:ilvl="7" w:tplc="04160019" w:tentative="1">
      <w:start w:val="1"/>
      <w:numFmt w:val="lowerLetter"/>
      <w:lvlText w:val="%8."/>
      <w:lvlJc w:val="left"/>
      <w:pPr>
        <w:ind w:left="6544" w:hanging="360"/>
      </w:pPr>
    </w:lvl>
    <w:lvl w:ilvl="8" w:tplc="0416001B" w:tentative="1">
      <w:start w:val="1"/>
      <w:numFmt w:val="lowerRoman"/>
      <w:lvlText w:val="%9."/>
      <w:lvlJc w:val="right"/>
      <w:pPr>
        <w:ind w:left="7264" w:hanging="180"/>
      </w:pPr>
    </w:lvl>
  </w:abstractNum>
  <w:abstractNum w:abstractNumId="3" w15:restartNumberingAfterBreak="0">
    <w:nsid w:val="015E2A5F"/>
    <w:multiLevelType w:val="hybridMultilevel"/>
    <w:tmpl w:val="8A848AF8"/>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15:restartNumberingAfterBreak="0">
    <w:nsid w:val="01647B80"/>
    <w:multiLevelType w:val="hybridMultilevel"/>
    <w:tmpl w:val="F810491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1B94101"/>
    <w:multiLevelType w:val="hybridMultilevel"/>
    <w:tmpl w:val="5D3E82AE"/>
    <w:lvl w:ilvl="0" w:tplc="A742177C">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D27A7A"/>
    <w:multiLevelType w:val="hybridMultilevel"/>
    <w:tmpl w:val="FEFCC1B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4306207"/>
    <w:multiLevelType w:val="hybridMultilevel"/>
    <w:tmpl w:val="FAB216D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464144B"/>
    <w:multiLevelType w:val="hybridMultilevel"/>
    <w:tmpl w:val="4978E78C"/>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15:restartNumberingAfterBreak="0">
    <w:nsid w:val="04C112D0"/>
    <w:multiLevelType w:val="hybridMultilevel"/>
    <w:tmpl w:val="B41C105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53A3BC6"/>
    <w:multiLevelType w:val="hybridMultilevel"/>
    <w:tmpl w:val="89DE74A8"/>
    <w:lvl w:ilvl="0" w:tplc="4072D73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5F83B1F"/>
    <w:multiLevelType w:val="hybridMultilevel"/>
    <w:tmpl w:val="C582A4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6CF52D3"/>
    <w:multiLevelType w:val="hybridMultilevel"/>
    <w:tmpl w:val="3718DD7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6FA57FD"/>
    <w:multiLevelType w:val="hybridMultilevel"/>
    <w:tmpl w:val="0FD838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80D1254"/>
    <w:multiLevelType w:val="hybridMultilevel"/>
    <w:tmpl w:val="8B4090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081A6D54"/>
    <w:multiLevelType w:val="hybridMultilevel"/>
    <w:tmpl w:val="0772D98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085B3353"/>
    <w:multiLevelType w:val="hybridMultilevel"/>
    <w:tmpl w:val="28780AFC"/>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086416C0"/>
    <w:multiLevelType w:val="hybridMultilevel"/>
    <w:tmpl w:val="E8F83898"/>
    <w:lvl w:ilvl="0" w:tplc="0416001B">
      <w:start w:val="1"/>
      <w:numFmt w:val="lowerRoman"/>
      <w:lvlText w:val="%1."/>
      <w:lvlJc w:val="righ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8" w15:restartNumberingAfterBreak="0">
    <w:nsid w:val="09BF0C07"/>
    <w:multiLevelType w:val="hybridMultilevel"/>
    <w:tmpl w:val="429820C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0B0F6428"/>
    <w:multiLevelType w:val="hybridMultilevel"/>
    <w:tmpl w:val="C3D8B68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0B9516D9"/>
    <w:multiLevelType w:val="hybridMultilevel"/>
    <w:tmpl w:val="BD6A3D18"/>
    <w:lvl w:ilvl="0" w:tplc="3D5A2F8C">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0C112BA4"/>
    <w:multiLevelType w:val="hybridMultilevel"/>
    <w:tmpl w:val="2D5C670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0C333BCD"/>
    <w:multiLevelType w:val="hybridMultilevel"/>
    <w:tmpl w:val="EFBCC380"/>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3" w15:restartNumberingAfterBreak="0">
    <w:nsid w:val="0DF10CAE"/>
    <w:multiLevelType w:val="hybridMultilevel"/>
    <w:tmpl w:val="5EF68CFE"/>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4" w15:restartNumberingAfterBreak="0">
    <w:nsid w:val="0E1B5BFA"/>
    <w:multiLevelType w:val="hybridMultilevel"/>
    <w:tmpl w:val="80EA0390"/>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5" w15:restartNumberingAfterBreak="0">
    <w:nsid w:val="0E325931"/>
    <w:multiLevelType w:val="hybridMultilevel"/>
    <w:tmpl w:val="E47AAB6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0FAA17C6"/>
    <w:multiLevelType w:val="hybridMultilevel"/>
    <w:tmpl w:val="8648F4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10A378B1"/>
    <w:multiLevelType w:val="hybridMultilevel"/>
    <w:tmpl w:val="6BC6E28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11AF1891"/>
    <w:multiLevelType w:val="hybridMultilevel"/>
    <w:tmpl w:val="5DBC764A"/>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9" w15:restartNumberingAfterBreak="0">
    <w:nsid w:val="124A5835"/>
    <w:multiLevelType w:val="hybridMultilevel"/>
    <w:tmpl w:val="3D3A3F66"/>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128B0C11"/>
    <w:multiLevelType w:val="hybridMultilevel"/>
    <w:tmpl w:val="56A0C3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138A4091"/>
    <w:multiLevelType w:val="hybridMultilevel"/>
    <w:tmpl w:val="62B6401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13D514A8"/>
    <w:multiLevelType w:val="hybridMultilevel"/>
    <w:tmpl w:val="4BE858C0"/>
    <w:lvl w:ilvl="0" w:tplc="415A7F9A">
      <w:start w:val="1"/>
      <w:numFmt w:val="lowerLetter"/>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168222F7"/>
    <w:multiLevelType w:val="hybridMultilevel"/>
    <w:tmpl w:val="6BC6E2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17514252"/>
    <w:multiLevelType w:val="hybridMultilevel"/>
    <w:tmpl w:val="052A8BB8"/>
    <w:lvl w:ilvl="0" w:tplc="CB089938">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175D753C"/>
    <w:multiLevelType w:val="hybridMultilevel"/>
    <w:tmpl w:val="88549178"/>
    <w:lvl w:ilvl="0" w:tplc="0416001B">
      <w:start w:val="1"/>
      <w:numFmt w:val="low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6" w15:restartNumberingAfterBreak="0">
    <w:nsid w:val="18147488"/>
    <w:multiLevelType w:val="hybridMultilevel"/>
    <w:tmpl w:val="F8742B96"/>
    <w:lvl w:ilvl="0" w:tplc="0416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18911A9B"/>
    <w:multiLevelType w:val="hybridMultilevel"/>
    <w:tmpl w:val="C16CF4B0"/>
    <w:lvl w:ilvl="0" w:tplc="0416001B">
      <w:start w:val="1"/>
      <w:numFmt w:val="low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8" w15:restartNumberingAfterBreak="0">
    <w:nsid w:val="19935251"/>
    <w:multiLevelType w:val="hybridMultilevel"/>
    <w:tmpl w:val="EA487118"/>
    <w:lvl w:ilvl="0" w:tplc="B1FA5594">
      <w:start w:val="1"/>
      <w:numFmt w:val="lowerLetter"/>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1A491D67"/>
    <w:multiLevelType w:val="hybridMultilevel"/>
    <w:tmpl w:val="ACFA620E"/>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0" w15:restartNumberingAfterBreak="0">
    <w:nsid w:val="1A903803"/>
    <w:multiLevelType w:val="hybridMultilevel"/>
    <w:tmpl w:val="0AFA5904"/>
    <w:lvl w:ilvl="0" w:tplc="0416001B">
      <w:start w:val="1"/>
      <w:numFmt w:val="lowerRoman"/>
      <w:lvlText w:val="%1."/>
      <w:lvlJc w:val="righ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41" w15:restartNumberingAfterBreak="0">
    <w:nsid w:val="1C4951FA"/>
    <w:multiLevelType w:val="hybridMultilevel"/>
    <w:tmpl w:val="D3F6157A"/>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2" w15:restartNumberingAfterBreak="0">
    <w:nsid w:val="1CD00EC1"/>
    <w:multiLevelType w:val="hybridMultilevel"/>
    <w:tmpl w:val="F1725F4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1CFB0505"/>
    <w:multiLevelType w:val="hybridMultilevel"/>
    <w:tmpl w:val="6C906F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1D770814"/>
    <w:multiLevelType w:val="hybridMultilevel"/>
    <w:tmpl w:val="0436FFB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1DFB6C89"/>
    <w:multiLevelType w:val="hybridMultilevel"/>
    <w:tmpl w:val="D3C84118"/>
    <w:lvl w:ilvl="0" w:tplc="C52EFAAA">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1E5C55D3"/>
    <w:multiLevelType w:val="hybridMultilevel"/>
    <w:tmpl w:val="99F020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1F0828D4"/>
    <w:multiLevelType w:val="hybridMultilevel"/>
    <w:tmpl w:val="B0786C5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1F147A31"/>
    <w:multiLevelType w:val="hybridMultilevel"/>
    <w:tmpl w:val="EFCE5DEE"/>
    <w:lvl w:ilvl="0" w:tplc="A9EC4C44">
      <w:start w:val="1"/>
      <w:numFmt w:val="lowerLetter"/>
      <w:lvlText w:val="%1)"/>
      <w:lvlJc w:val="left"/>
      <w:pPr>
        <w:ind w:left="720" w:hanging="360"/>
      </w:pPr>
      <w:rPr>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1F291B91"/>
    <w:multiLevelType w:val="hybridMultilevel"/>
    <w:tmpl w:val="636C9C04"/>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0" w15:restartNumberingAfterBreak="0">
    <w:nsid w:val="1F3E43C1"/>
    <w:multiLevelType w:val="hybridMultilevel"/>
    <w:tmpl w:val="260885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1F4303E2"/>
    <w:multiLevelType w:val="hybridMultilevel"/>
    <w:tmpl w:val="A786480C"/>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2" w15:restartNumberingAfterBreak="0">
    <w:nsid w:val="1FF374D9"/>
    <w:multiLevelType w:val="hybridMultilevel"/>
    <w:tmpl w:val="2E0E4B1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3" w15:restartNumberingAfterBreak="0">
    <w:nsid w:val="222345E5"/>
    <w:multiLevelType w:val="hybridMultilevel"/>
    <w:tmpl w:val="5156A0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228F6DF5"/>
    <w:multiLevelType w:val="hybridMultilevel"/>
    <w:tmpl w:val="A830E4E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22932A2C"/>
    <w:multiLevelType w:val="hybridMultilevel"/>
    <w:tmpl w:val="9E325D0C"/>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6" w15:restartNumberingAfterBreak="0">
    <w:nsid w:val="22F25A76"/>
    <w:multiLevelType w:val="hybridMultilevel"/>
    <w:tmpl w:val="8024641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23273C28"/>
    <w:multiLevelType w:val="hybridMultilevel"/>
    <w:tmpl w:val="3D5A2202"/>
    <w:lvl w:ilvl="0" w:tplc="EA96191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23F5369F"/>
    <w:multiLevelType w:val="hybridMultilevel"/>
    <w:tmpl w:val="3AA05FC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27C736E2"/>
    <w:multiLevelType w:val="hybridMultilevel"/>
    <w:tmpl w:val="864A2EF0"/>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0" w15:restartNumberingAfterBreak="0">
    <w:nsid w:val="28894356"/>
    <w:multiLevelType w:val="hybridMultilevel"/>
    <w:tmpl w:val="429820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291D7526"/>
    <w:multiLevelType w:val="hybridMultilevel"/>
    <w:tmpl w:val="118446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2B661F99"/>
    <w:multiLevelType w:val="hybridMultilevel"/>
    <w:tmpl w:val="0436FFB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2B825918"/>
    <w:multiLevelType w:val="hybridMultilevel"/>
    <w:tmpl w:val="5DC024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2CFB4C79"/>
    <w:multiLevelType w:val="hybridMultilevel"/>
    <w:tmpl w:val="589E26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2FB6035A"/>
    <w:multiLevelType w:val="hybridMultilevel"/>
    <w:tmpl w:val="9294C0E4"/>
    <w:lvl w:ilvl="0" w:tplc="5C00F8EC">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30462686"/>
    <w:multiLevelType w:val="hybridMultilevel"/>
    <w:tmpl w:val="162AA6A4"/>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7" w15:restartNumberingAfterBreak="0">
    <w:nsid w:val="30C22D20"/>
    <w:multiLevelType w:val="hybridMultilevel"/>
    <w:tmpl w:val="7BB67F8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8" w15:restartNumberingAfterBreak="0">
    <w:nsid w:val="30E62805"/>
    <w:multiLevelType w:val="hybridMultilevel"/>
    <w:tmpl w:val="0EA4EA62"/>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9" w15:restartNumberingAfterBreak="0">
    <w:nsid w:val="339106DB"/>
    <w:multiLevelType w:val="hybridMultilevel"/>
    <w:tmpl w:val="6E008016"/>
    <w:lvl w:ilvl="0" w:tplc="54862004">
      <w:start w:val="1"/>
      <w:numFmt w:val="lowerLetter"/>
      <w:lvlText w:val="%1)"/>
      <w:lvlJc w:val="left"/>
      <w:pPr>
        <w:ind w:left="720" w:hanging="360"/>
      </w:pPr>
      <w:rPr>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33C84C9A"/>
    <w:multiLevelType w:val="hybridMultilevel"/>
    <w:tmpl w:val="086A2ED0"/>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1" w15:restartNumberingAfterBreak="0">
    <w:nsid w:val="33DC3AE1"/>
    <w:multiLevelType w:val="hybridMultilevel"/>
    <w:tmpl w:val="67BE611E"/>
    <w:lvl w:ilvl="0" w:tplc="FFFFFFFF">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2" w15:restartNumberingAfterBreak="0">
    <w:nsid w:val="33E771B8"/>
    <w:multiLevelType w:val="hybridMultilevel"/>
    <w:tmpl w:val="D78006E2"/>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3" w15:restartNumberingAfterBreak="0">
    <w:nsid w:val="35360CCD"/>
    <w:multiLevelType w:val="hybridMultilevel"/>
    <w:tmpl w:val="A8ECF746"/>
    <w:lvl w:ilvl="0" w:tplc="2698F862">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358C06DC"/>
    <w:multiLevelType w:val="hybridMultilevel"/>
    <w:tmpl w:val="8C3C42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36DB25D2"/>
    <w:multiLevelType w:val="hybridMultilevel"/>
    <w:tmpl w:val="41E08E20"/>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6" w15:restartNumberingAfterBreak="0">
    <w:nsid w:val="36DC443A"/>
    <w:multiLevelType w:val="hybridMultilevel"/>
    <w:tmpl w:val="D7E63A3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39275927"/>
    <w:multiLevelType w:val="hybridMultilevel"/>
    <w:tmpl w:val="12883610"/>
    <w:lvl w:ilvl="0" w:tplc="0416001B">
      <w:start w:val="1"/>
      <w:numFmt w:val="lowerRoman"/>
      <w:lvlText w:val="%1."/>
      <w:lvlJc w:val="righ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78" w15:restartNumberingAfterBreak="0">
    <w:nsid w:val="3C925F4E"/>
    <w:multiLevelType w:val="hybridMultilevel"/>
    <w:tmpl w:val="06CE7D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3CD6270D"/>
    <w:multiLevelType w:val="hybridMultilevel"/>
    <w:tmpl w:val="2C3C72C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3E737C91"/>
    <w:multiLevelType w:val="hybridMultilevel"/>
    <w:tmpl w:val="6AA223EC"/>
    <w:lvl w:ilvl="0" w:tplc="FFFFFFFF">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1" w15:restartNumberingAfterBreak="0">
    <w:nsid w:val="3E8B0A4B"/>
    <w:multiLevelType w:val="hybridMultilevel"/>
    <w:tmpl w:val="3EBAB360"/>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2" w15:restartNumberingAfterBreak="0">
    <w:nsid w:val="40DF5EA6"/>
    <w:multiLevelType w:val="hybridMultilevel"/>
    <w:tmpl w:val="4430683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40E84CD5"/>
    <w:multiLevelType w:val="hybridMultilevel"/>
    <w:tmpl w:val="B1AA3E3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428472F7"/>
    <w:multiLevelType w:val="hybridMultilevel"/>
    <w:tmpl w:val="162AA6A4"/>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5" w15:restartNumberingAfterBreak="0">
    <w:nsid w:val="429A3D19"/>
    <w:multiLevelType w:val="hybridMultilevel"/>
    <w:tmpl w:val="BDF25F1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452552D5"/>
    <w:multiLevelType w:val="hybridMultilevel"/>
    <w:tmpl w:val="18DC23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7" w15:restartNumberingAfterBreak="0">
    <w:nsid w:val="454A677A"/>
    <w:multiLevelType w:val="hybridMultilevel"/>
    <w:tmpl w:val="E894131A"/>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454D4BFD"/>
    <w:multiLevelType w:val="hybridMultilevel"/>
    <w:tmpl w:val="E5BCFB66"/>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9" w15:restartNumberingAfterBreak="0">
    <w:nsid w:val="45730248"/>
    <w:multiLevelType w:val="hybridMultilevel"/>
    <w:tmpl w:val="661228E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0" w15:restartNumberingAfterBreak="0">
    <w:nsid w:val="458E0EA8"/>
    <w:multiLevelType w:val="hybridMultilevel"/>
    <w:tmpl w:val="3B26B2B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459A77FF"/>
    <w:multiLevelType w:val="hybridMultilevel"/>
    <w:tmpl w:val="DF80DF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2" w15:restartNumberingAfterBreak="0">
    <w:nsid w:val="45D2416C"/>
    <w:multiLevelType w:val="hybridMultilevel"/>
    <w:tmpl w:val="8FC6105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4611379D"/>
    <w:multiLevelType w:val="hybridMultilevel"/>
    <w:tmpl w:val="6AE08FE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4" w15:restartNumberingAfterBreak="0">
    <w:nsid w:val="467947DB"/>
    <w:multiLevelType w:val="hybridMultilevel"/>
    <w:tmpl w:val="45F8AE5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5" w15:restartNumberingAfterBreak="0">
    <w:nsid w:val="467D7F4B"/>
    <w:multiLevelType w:val="hybridMultilevel"/>
    <w:tmpl w:val="B418735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15:restartNumberingAfterBreak="0">
    <w:nsid w:val="46B433CB"/>
    <w:multiLevelType w:val="hybridMultilevel"/>
    <w:tmpl w:val="B8F40B2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4832606E"/>
    <w:multiLevelType w:val="hybridMultilevel"/>
    <w:tmpl w:val="65B2DFE0"/>
    <w:lvl w:ilvl="0" w:tplc="04160017">
      <w:start w:val="1"/>
      <w:numFmt w:val="lowerLetter"/>
      <w:lvlText w:val="%1)"/>
      <w:lvlJc w:val="left"/>
      <w:pPr>
        <w:ind w:left="1423" w:hanging="360"/>
      </w:pPr>
    </w:lvl>
    <w:lvl w:ilvl="1" w:tplc="04160019" w:tentative="1">
      <w:start w:val="1"/>
      <w:numFmt w:val="lowerLetter"/>
      <w:lvlText w:val="%2."/>
      <w:lvlJc w:val="left"/>
      <w:pPr>
        <w:ind w:left="2143" w:hanging="360"/>
      </w:pPr>
    </w:lvl>
    <w:lvl w:ilvl="2" w:tplc="0416001B" w:tentative="1">
      <w:start w:val="1"/>
      <w:numFmt w:val="lowerRoman"/>
      <w:lvlText w:val="%3."/>
      <w:lvlJc w:val="right"/>
      <w:pPr>
        <w:ind w:left="2863" w:hanging="180"/>
      </w:pPr>
    </w:lvl>
    <w:lvl w:ilvl="3" w:tplc="0416000F" w:tentative="1">
      <w:start w:val="1"/>
      <w:numFmt w:val="decimal"/>
      <w:lvlText w:val="%4."/>
      <w:lvlJc w:val="left"/>
      <w:pPr>
        <w:ind w:left="3583" w:hanging="360"/>
      </w:pPr>
    </w:lvl>
    <w:lvl w:ilvl="4" w:tplc="04160019" w:tentative="1">
      <w:start w:val="1"/>
      <w:numFmt w:val="lowerLetter"/>
      <w:lvlText w:val="%5."/>
      <w:lvlJc w:val="left"/>
      <w:pPr>
        <w:ind w:left="4303" w:hanging="360"/>
      </w:pPr>
    </w:lvl>
    <w:lvl w:ilvl="5" w:tplc="0416001B" w:tentative="1">
      <w:start w:val="1"/>
      <w:numFmt w:val="lowerRoman"/>
      <w:lvlText w:val="%6."/>
      <w:lvlJc w:val="right"/>
      <w:pPr>
        <w:ind w:left="5023" w:hanging="180"/>
      </w:pPr>
    </w:lvl>
    <w:lvl w:ilvl="6" w:tplc="0416000F" w:tentative="1">
      <w:start w:val="1"/>
      <w:numFmt w:val="decimal"/>
      <w:lvlText w:val="%7."/>
      <w:lvlJc w:val="left"/>
      <w:pPr>
        <w:ind w:left="5743" w:hanging="360"/>
      </w:pPr>
    </w:lvl>
    <w:lvl w:ilvl="7" w:tplc="04160019" w:tentative="1">
      <w:start w:val="1"/>
      <w:numFmt w:val="lowerLetter"/>
      <w:lvlText w:val="%8."/>
      <w:lvlJc w:val="left"/>
      <w:pPr>
        <w:ind w:left="6463" w:hanging="360"/>
      </w:pPr>
    </w:lvl>
    <w:lvl w:ilvl="8" w:tplc="0416001B" w:tentative="1">
      <w:start w:val="1"/>
      <w:numFmt w:val="lowerRoman"/>
      <w:lvlText w:val="%9."/>
      <w:lvlJc w:val="right"/>
      <w:pPr>
        <w:ind w:left="7183" w:hanging="180"/>
      </w:pPr>
    </w:lvl>
  </w:abstractNum>
  <w:abstractNum w:abstractNumId="98" w15:restartNumberingAfterBreak="0">
    <w:nsid w:val="484703E7"/>
    <w:multiLevelType w:val="multilevel"/>
    <w:tmpl w:val="E0B6272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9" w15:restartNumberingAfterBreak="0">
    <w:nsid w:val="499A4B7F"/>
    <w:multiLevelType w:val="hybridMultilevel"/>
    <w:tmpl w:val="FD0665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0" w15:restartNumberingAfterBreak="0">
    <w:nsid w:val="49FF76F2"/>
    <w:multiLevelType w:val="hybridMultilevel"/>
    <w:tmpl w:val="0C824A9E"/>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1" w15:restartNumberingAfterBreak="0">
    <w:nsid w:val="4C2E4404"/>
    <w:multiLevelType w:val="hybridMultilevel"/>
    <w:tmpl w:val="0890EA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2" w15:restartNumberingAfterBreak="0">
    <w:nsid w:val="4D3A74E2"/>
    <w:multiLevelType w:val="hybridMultilevel"/>
    <w:tmpl w:val="5EE4B7FC"/>
    <w:lvl w:ilvl="0" w:tplc="0416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3" w15:restartNumberingAfterBreak="0">
    <w:nsid w:val="4EBE189F"/>
    <w:multiLevelType w:val="hybridMultilevel"/>
    <w:tmpl w:val="75D038DC"/>
    <w:lvl w:ilvl="0" w:tplc="0416001B">
      <w:start w:val="1"/>
      <w:numFmt w:val="low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4" w15:restartNumberingAfterBreak="0">
    <w:nsid w:val="4ECC3D3B"/>
    <w:multiLevelType w:val="hybridMultilevel"/>
    <w:tmpl w:val="C2862D5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4F791AEF"/>
    <w:multiLevelType w:val="hybridMultilevel"/>
    <w:tmpl w:val="83C228F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4F832066"/>
    <w:multiLevelType w:val="hybridMultilevel"/>
    <w:tmpl w:val="66C0559C"/>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7" w15:restartNumberingAfterBreak="0">
    <w:nsid w:val="4F857330"/>
    <w:multiLevelType w:val="hybridMultilevel"/>
    <w:tmpl w:val="7E284052"/>
    <w:lvl w:ilvl="0" w:tplc="F3F80332">
      <w:start w:val="8"/>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8" w15:restartNumberingAfterBreak="0">
    <w:nsid w:val="4FB93387"/>
    <w:multiLevelType w:val="hybridMultilevel"/>
    <w:tmpl w:val="00E6D92A"/>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09" w15:restartNumberingAfterBreak="0">
    <w:nsid w:val="4FD14743"/>
    <w:multiLevelType w:val="hybridMultilevel"/>
    <w:tmpl w:val="3878C778"/>
    <w:lvl w:ilvl="0" w:tplc="0416001B">
      <w:start w:val="1"/>
      <w:numFmt w:val="low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0" w15:restartNumberingAfterBreak="0">
    <w:nsid w:val="51CD75DA"/>
    <w:multiLevelType w:val="hybridMultilevel"/>
    <w:tmpl w:val="E80255C2"/>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1" w15:restartNumberingAfterBreak="0">
    <w:nsid w:val="53262F57"/>
    <w:multiLevelType w:val="hybridMultilevel"/>
    <w:tmpl w:val="A6442B52"/>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2" w15:restartNumberingAfterBreak="0">
    <w:nsid w:val="5331530D"/>
    <w:multiLevelType w:val="hybridMultilevel"/>
    <w:tmpl w:val="9D461892"/>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3" w15:restartNumberingAfterBreak="0">
    <w:nsid w:val="53BB7064"/>
    <w:multiLevelType w:val="multilevel"/>
    <w:tmpl w:val="53BB7064"/>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4" w15:restartNumberingAfterBreak="0">
    <w:nsid w:val="54D941FC"/>
    <w:multiLevelType w:val="hybridMultilevel"/>
    <w:tmpl w:val="1F3EE454"/>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5" w15:restartNumberingAfterBreak="0">
    <w:nsid w:val="54E22BD1"/>
    <w:multiLevelType w:val="hybridMultilevel"/>
    <w:tmpl w:val="3E64FC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6" w15:restartNumberingAfterBreak="0">
    <w:nsid w:val="57145184"/>
    <w:multiLevelType w:val="hybridMultilevel"/>
    <w:tmpl w:val="F43AFEDC"/>
    <w:lvl w:ilvl="0" w:tplc="2BD63084">
      <w:start w:val="8"/>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7" w15:restartNumberingAfterBreak="0">
    <w:nsid w:val="57885099"/>
    <w:multiLevelType w:val="hybridMultilevel"/>
    <w:tmpl w:val="FB20A5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8" w15:restartNumberingAfterBreak="0">
    <w:nsid w:val="58E75F1F"/>
    <w:multiLevelType w:val="hybridMultilevel"/>
    <w:tmpl w:val="D86A04B4"/>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9" w15:restartNumberingAfterBreak="0">
    <w:nsid w:val="5930549A"/>
    <w:multiLevelType w:val="hybridMultilevel"/>
    <w:tmpl w:val="8146E918"/>
    <w:lvl w:ilvl="0" w:tplc="3086DBA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0" w15:restartNumberingAfterBreak="0">
    <w:nsid w:val="5AAE1144"/>
    <w:multiLevelType w:val="hybridMultilevel"/>
    <w:tmpl w:val="52E47578"/>
    <w:lvl w:ilvl="0" w:tplc="0416001B">
      <w:start w:val="1"/>
      <w:numFmt w:val="lowerRoman"/>
      <w:lvlText w:val="%1."/>
      <w:lvlJc w:val="right"/>
      <w:pPr>
        <w:ind w:left="1504" w:hanging="360"/>
      </w:pPr>
    </w:lvl>
    <w:lvl w:ilvl="1" w:tplc="04160019" w:tentative="1">
      <w:start w:val="1"/>
      <w:numFmt w:val="lowerLetter"/>
      <w:lvlText w:val="%2."/>
      <w:lvlJc w:val="left"/>
      <w:pPr>
        <w:ind w:left="2224" w:hanging="360"/>
      </w:pPr>
    </w:lvl>
    <w:lvl w:ilvl="2" w:tplc="0416001B" w:tentative="1">
      <w:start w:val="1"/>
      <w:numFmt w:val="lowerRoman"/>
      <w:lvlText w:val="%3."/>
      <w:lvlJc w:val="right"/>
      <w:pPr>
        <w:ind w:left="2944" w:hanging="180"/>
      </w:pPr>
    </w:lvl>
    <w:lvl w:ilvl="3" w:tplc="0416000F" w:tentative="1">
      <w:start w:val="1"/>
      <w:numFmt w:val="decimal"/>
      <w:lvlText w:val="%4."/>
      <w:lvlJc w:val="left"/>
      <w:pPr>
        <w:ind w:left="3664" w:hanging="360"/>
      </w:pPr>
    </w:lvl>
    <w:lvl w:ilvl="4" w:tplc="04160019" w:tentative="1">
      <w:start w:val="1"/>
      <w:numFmt w:val="lowerLetter"/>
      <w:lvlText w:val="%5."/>
      <w:lvlJc w:val="left"/>
      <w:pPr>
        <w:ind w:left="4384" w:hanging="360"/>
      </w:pPr>
    </w:lvl>
    <w:lvl w:ilvl="5" w:tplc="0416001B" w:tentative="1">
      <w:start w:val="1"/>
      <w:numFmt w:val="lowerRoman"/>
      <w:lvlText w:val="%6."/>
      <w:lvlJc w:val="right"/>
      <w:pPr>
        <w:ind w:left="5104" w:hanging="180"/>
      </w:pPr>
    </w:lvl>
    <w:lvl w:ilvl="6" w:tplc="0416000F" w:tentative="1">
      <w:start w:val="1"/>
      <w:numFmt w:val="decimal"/>
      <w:lvlText w:val="%7."/>
      <w:lvlJc w:val="left"/>
      <w:pPr>
        <w:ind w:left="5824" w:hanging="360"/>
      </w:pPr>
    </w:lvl>
    <w:lvl w:ilvl="7" w:tplc="04160019" w:tentative="1">
      <w:start w:val="1"/>
      <w:numFmt w:val="lowerLetter"/>
      <w:lvlText w:val="%8."/>
      <w:lvlJc w:val="left"/>
      <w:pPr>
        <w:ind w:left="6544" w:hanging="360"/>
      </w:pPr>
    </w:lvl>
    <w:lvl w:ilvl="8" w:tplc="0416001B" w:tentative="1">
      <w:start w:val="1"/>
      <w:numFmt w:val="lowerRoman"/>
      <w:lvlText w:val="%9."/>
      <w:lvlJc w:val="right"/>
      <w:pPr>
        <w:ind w:left="7264" w:hanging="180"/>
      </w:pPr>
    </w:lvl>
  </w:abstractNum>
  <w:abstractNum w:abstractNumId="121" w15:restartNumberingAfterBreak="0">
    <w:nsid w:val="5AF95C2D"/>
    <w:multiLevelType w:val="hybridMultilevel"/>
    <w:tmpl w:val="E66A2F78"/>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22" w15:restartNumberingAfterBreak="0">
    <w:nsid w:val="5B1D36DA"/>
    <w:multiLevelType w:val="hybridMultilevel"/>
    <w:tmpl w:val="0D06224A"/>
    <w:lvl w:ilvl="0" w:tplc="0416001B">
      <w:start w:val="1"/>
      <w:numFmt w:val="lowerRoman"/>
      <w:lvlText w:val="%1."/>
      <w:lvlJc w:val="righ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23" w15:restartNumberingAfterBreak="0">
    <w:nsid w:val="5D3A3F38"/>
    <w:multiLevelType w:val="hybridMultilevel"/>
    <w:tmpl w:val="7A72EC2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4" w15:restartNumberingAfterBreak="0">
    <w:nsid w:val="5D50059C"/>
    <w:multiLevelType w:val="hybridMultilevel"/>
    <w:tmpl w:val="D0F617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5" w15:restartNumberingAfterBreak="0">
    <w:nsid w:val="5DA13FCD"/>
    <w:multiLevelType w:val="hybridMultilevel"/>
    <w:tmpl w:val="B040F8E2"/>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26" w15:restartNumberingAfterBreak="0">
    <w:nsid w:val="5DB1108A"/>
    <w:multiLevelType w:val="hybridMultilevel"/>
    <w:tmpl w:val="6DD27C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7" w15:restartNumberingAfterBreak="0">
    <w:nsid w:val="5DDA49C4"/>
    <w:multiLevelType w:val="hybridMultilevel"/>
    <w:tmpl w:val="409C2C50"/>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28" w15:restartNumberingAfterBreak="0">
    <w:nsid w:val="5E59489A"/>
    <w:multiLevelType w:val="hybridMultilevel"/>
    <w:tmpl w:val="EA0438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9" w15:restartNumberingAfterBreak="0">
    <w:nsid w:val="5F2E3779"/>
    <w:multiLevelType w:val="hybridMultilevel"/>
    <w:tmpl w:val="79927A00"/>
    <w:lvl w:ilvl="0" w:tplc="C786FBCA">
      <w:start w:val="1"/>
      <w:numFmt w:val="lowerLetter"/>
      <w:lvlText w:val="%1)"/>
      <w:lvlJc w:val="left"/>
      <w:pPr>
        <w:ind w:left="1440" w:hanging="360"/>
      </w:pPr>
      <w:rPr>
        <w:b w:val="0"/>
        <w:bCs w:val="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0" w15:restartNumberingAfterBreak="0">
    <w:nsid w:val="5F3B1CC8"/>
    <w:multiLevelType w:val="hybridMultilevel"/>
    <w:tmpl w:val="AD787F8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1" w15:restartNumberingAfterBreak="0">
    <w:nsid w:val="602B2610"/>
    <w:multiLevelType w:val="hybridMultilevel"/>
    <w:tmpl w:val="D0CA895E"/>
    <w:lvl w:ilvl="0" w:tplc="0416001B">
      <w:start w:val="1"/>
      <w:numFmt w:val="lowerRoman"/>
      <w:lvlText w:val="%1."/>
      <w:lvlJc w:val="righ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32" w15:restartNumberingAfterBreak="0">
    <w:nsid w:val="62B90DC4"/>
    <w:multiLevelType w:val="hybridMultilevel"/>
    <w:tmpl w:val="D58E2000"/>
    <w:lvl w:ilvl="0" w:tplc="1AE07C40">
      <w:start w:val="1"/>
      <w:numFmt w:val="decimal"/>
      <w:lvlText w:val="%1)"/>
      <w:lvlJc w:val="left"/>
      <w:pPr>
        <w:ind w:left="720" w:hanging="360"/>
      </w:pPr>
      <w:rPr>
        <w:b/>
        <w:bCs/>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3" w15:restartNumberingAfterBreak="0">
    <w:nsid w:val="62D37D55"/>
    <w:multiLevelType w:val="hybridMultilevel"/>
    <w:tmpl w:val="09928B5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4" w15:restartNumberingAfterBreak="0">
    <w:nsid w:val="64F1427F"/>
    <w:multiLevelType w:val="hybridMultilevel"/>
    <w:tmpl w:val="52144E4E"/>
    <w:lvl w:ilvl="0" w:tplc="DDEEA95A">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5" w15:restartNumberingAfterBreak="0">
    <w:nsid w:val="65343E46"/>
    <w:multiLevelType w:val="hybridMultilevel"/>
    <w:tmpl w:val="DFA8CBA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6" w15:restartNumberingAfterBreak="0">
    <w:nsid w:val="663B291C"/>
    <w:multiLevelType w:val="hybridMultilevel"/>
    <w:tmpl w:val="FB20A52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7" w15:restartNumberingAfterBreak="0">
    <w:nsid w:val="66A17439"/>
    <w:multiLevelType w:val="hybridMultilevel"/>
    <w:tmpl w:val="4664F96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8" w15:restartNumberingAfterBreak="0">
    <w:nsid w:val="66E66551"/>
    <w:multiLevelType w:val="hybridMultilevel"/>
    <w:tmpl w:val="7FA4555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9" w15:restartNumberingAfterBreak="0">
    <w:nsid w:val="674A44D4"/>
    <w:multiLevelType w:val="hybridMultilevel"/>
    <w:tmpl w:val="8ABE0ED6"/>
    <w:lvl w:ilvl="0" w:tplc="0416001B">
      <w:start w:val="1"/>
      <w:numFmt w:val="lowerRoman"/>
      <w:lvlText w:val="%1."/>
      <w:lvlJc w:val="righ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40" w15:restartNumberingAfterBreak="0">
    <w:nsid w:val="679633C4"/>
    <w:multiLevelType w:val="hybridMultilevel"/>
    <w:tmpl w:val="221CD9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1" w15:restartNumberingAfterBreak="0">
    <w:nsid w:val="67ED309E"/>
    <w:multiLevelType w:val="hybridMultilevel"/>
    <w:tmpl w:val="AF3878EE"/>
    <w:lvl w:ilvl="0" w:tplc="0416001B">
      <w:start w:val="1"/>
      <w:numFmt w:val="lowerRoman"/>
      <w:lvlText w:val="%1."/>
      <w:lvlJc w:val="righ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42" w15:restartNumberingAfterBreak="0">
    <w:nsid w:val="6AB15816"/>
    <w:multiLevelType w:val="hybridMultilevel"/>
    <w:tmpl w:val="4D40F41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3" w15:restartNumberingAfterBreak="0">
    <w:nsid w:val="6AFA4D3B"/>
    <w:multiLevelType w:val="hybridMultilevel"/>
    <w:tmpl w:val="13E0B656"/>
    <w:lvl w:ilvl="0" w:tplc="E95AE2AE">
      <w:start w:val="1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4" w15:restartNumberingAfterBreak="0">
    <w:nsid w:val="6B3D522F"/>
    <w:multiLevelType w:val="hybridMultilevel"/>
    <w:tmpl w:val="28FCB0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5" w15:restartNumberingAfterBreak="0">
    <w:nsid w:val="6BA02D35"/>
    <w:multiLevelType w:val="hybridMultilevel"/>
    <w:tmpl w:val="4BA6AB1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6" w15:restartNumberingAfterBreak="0">
    <w:nsid w:val="6BD75303"/>
    <w:multiLevelType w:val="hybridMultilevel"/>
    <w:tmpl w:val="D3982C4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7" w15:restartNumberingAfterBreak="0">
    <w:nsid w:val="6BE57208"/>
    <w:multiLevelType w:val="hybridMultilevel"/>
    <w:tmpl w:val="C77200CA"/>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48" w15:restartNumberingAfterBreak="0">
    <w:nsid w:val="6C0C4DCB"/>
    <w:multiLevelType w:val="hybridMultilevel"/>
    <w:tmpl w:val="1F3EE454"/>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9" w15:restartNumberingAfterBreak="0">
    <w:nsid w:val="6D2F7FD4"/>
    <w:multiLevelType w:val="hybridMultilevel"/>
    <w:tmpl w:val="C35A0B36"/>
    <w:lvl w:ilvl="0" w:tplc="0416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0" w15:restartNumberingAfterBreak="0">
    <w:nsid w:val="6DC033DB"/>
    <w:multiLevelType w:val="hybridMultilevel"/>
    <w:tmpl w:val="61A0A050"/>
    <w:lvl w:ilvl="0" w:tplc="04160017">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1" w15:restartNumberingAfterBreak="0">
    <w:nsid w:val="6E811CBD"/>
    <w:multiLevelType w:val="hybridMultilevel"/>
    <w:tmpl w:val="5A82A792"/>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52" w15:restartNumberingAfterBreak="0">
    <w:nsid w:val="6EBA1923"/>
    <w:multiLevelType w:val="hybridMultilevel"/>
    <w:tmpl w:val="EEEC6F62"/>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53" w15:restartNumberingAfterBreak="0">
    <w:nsid w:val="6F391F28"/>
    <w:multiLevelType w:val="hybridMultilevel"/>
    <w:tmpl w:val="EAD69D3C"/>
    <w:lvl w:ilvl="0" w:tplc="0416001B">
      <w:start w:val="1"/>
      <w:numFmt w:val="low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54" w15:restartNumberingAfterBreak="0">
    <w:nsid w:val="6F8345F0"/>
    <w:multiLevelType w:val="hybridMultilevel"/>
    <w:tmpl w:val="216A353E"/>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55" w15:restartNumberingAfterBreak="0">
    <w:nsid w:val="7127477F"/>
    <w:multiLevelType w:val="hybridMultilevel"/>
    <w:tmpl w:val="693EF1A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6" w15:restartNumberingAfterBreak="0">
    <w:nsid w:val="71812CA3"/>
    <w:multiLevelType w:val="hybridMultilevel"/>
    <w:tmpl w:val="5F908FEE"/>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7" w15:restartNumberingAfterBreak="0">
    <w:nsid w:val="72184860"/>
    <w:multiLevelType w:val="hybridMultilevel"/>
    <w:tmpl w:val="5D3AE92A"/>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8" w15:restartNumberingAfterBreak="0">
    <w:nsid w:val="72335071"/>
    <w:multiLevelType w:val="hybridMultilevel"/>
    <w:tmpl w:val="8166A4F8"/>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59" w15:restartNumberingAfterBreak="0">
    <w:nsid w:val="729636D7"/>
    <w:multiLevelType w:val="hybridMultilevel"/>
    <w:tmpl w:val="FB30F12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0" w15:restartNumberingAfterBreak="0">
    <w:nsid w:val="73CC33E3"/>
    <w:multiLevelType w:val="hybridMultilevel"/>
    <w:tmpl w:val="4C3874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1" w15:restartNumberingAfterBreak="0">
    <w:nsid w:val="746E6CF7"/>
    <w:multiLevelType w:val="multilevel"/>
    <w:tmpl w:val="FBEC0FBA"/>
    <w:lvl w:ilvl="0">
      <w:start w:val="2"/>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2" w15:restartNumberingAfterBreak="0">
    <w:nsid w:val="748722E0"/>
    <w:multiLevelType w:val="hybridMultilevel"/>
    <w:tmpl w:val="3DB01538"/>
    <w:lvl w:ilvl="0" w:tplc="386CD2DA">
      <w:start w:val="1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3" w15:restartNumberingAfterBreak="0">
    <w:nsid w:val="75D117AA"/>
    <w:multiLevelType w:val="hybridMultilevel"/>
    <w:tmpl w:val="1160D326"/>
    <w:lvl w:ilvl="0" w:tplc="0416001B">
      <w:start w:val="1"/>
      <w:numFmt w:val="low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64" w15:restartNumberingAfterBreak="0">
    <w:nsid w:val="776529E2"/>
    <w:multiLevelType w:val="hybridMultilevel"/>
    <w:tmpl w:val="D74E6E86"/>
    <w:lvl w:ilvl="0" w:tplc="04160017">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65" w15:restartNumberingAfterBreak="0">
    <w:nsid w:val="778C1505"/>
    <w:multiLevelType w:val="hybridMultilevel"/>
    <w:tmpl w:val="6AA223EC"/>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6" w15:restartNumberingAfterBreak="0">
    <w:nsid w:val="78EA6A6E"/>
    <w:multiLevelType w:val="hybridMultilevel"/>
    <w:tmpl w:val="C57E053A"/>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7" w15:restartNumberingAfterBreak="0">
    <w:nsid w:val="794B7992"/>
    <w:multiLevelType w:val="hybridMultilevel"/>
    <w:tmpl w:val="5DE0C24E"/>
    <w:lvl w:ilvl="0" w:tplc="0416001B">
      <w:start w:val="1"/>
      <w:numFmt w:val="lowerRoman"/>
      <w:lvlText w:val="%1."/>
      <w:lvlJc w:val="righ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68" w15:restartNumberingAfterBreak="0">
    <w:nsid w:val="798F4364"/>
    <w:multiLevelType w:val="hybridMultilevel"/>
    <w:tmpl w:val="D4C0847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9" w15:restartNumberingAfterBreak="0">
    <w:nsid w:val="79D407AF"/>
    <w:multiLevelType w:val="hybridMultilevel"/>
    <w:tmpl w:val="1F9637D2"/>
    <w:lvl w:ilvl="0" w:tplc="0416001B">
      <w:start w:val="1"/>
      <w:numFmt w:val="low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0" w15:restartNumberingAfterBreak="0">
    <w:nsid w:val="79E62EDD"/>
    <w:multiLevelType w:val="hybridMultilevel"/>
    <w:tmpl w:val="0A2A58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1" w15:restartNumberingAfterBreak="0">
    <w:nsid w:val="7A4C13C7"/>
    <w:multiLevelType w:val="hybridMultilevel"/>
    <w:tmpl w:val="F8AECBBE"/>
    <w:lvl w:ilvl="0" w:tplc="399EBDBA">
      <w:start w:val="9"/>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2" w15:restartNumberingAfterBreak="0">
    <w:nsid w:val="7BA543BE"/>
    <w:multiLevelType w:val="hybridMultilevel"/>
    <w:tmpl w:val="27CC25B2"/>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3" w15:restartNumberingAfterBreak="0">
    <w:nsid w:val="7C43736E"/>
    <w:multiLevelType w:val="hybridMultilevel"/>
    <w:tmpl w:val="DAE88D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4" w15:restartNumberingAfterBreak="0">
    <w:nsid w:val="7D0D38F2"/>
    <w:multiLevelType w:val="hybridMultilevel"/>
    <w:tmpl w:val="C95C70BC"/>
    <w:lvl w:ilvl="0" w:tplc="04160011">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5" w15:restartNumberingAfterBreak="0">
    <w:nsid w:val="7D7721DB"/>
    <w:multiLevelType w:val="hybridMultilevel"/>
    <w:tmpl w:val="94B4323C"/>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6" w15:restartNumberingAfterBreak="0">
    <w:nsid w:val="7DCA7BB0"/>
    <w:multiLevelType w:val="hybridMultilevel"/>
    <w:tmpl w:val="FFF85CE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7" w15:restartNumberingAfterBreak="0">
    <w:nsid w:val="7DF56782"/>
    <w:multiLevelType w:val="hybridMultilevel"/>
    <w:tmpl w:val="648CA80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8" w15:restartNumberingAfterBreak="0">
    <w:nsid w:val="7E3B7062"/>
    <w:multiLevelType w:val="hybridMultilevel"/>
    <w:tmpl w:val="44CCD82A"/>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9" w15:restartNumberingAfterBreak="0">
    <w:nsid w:val="7F7F07C5"/>
    <w:multiLevelType w:val="hybridMultilevel"/>
    <w:tmpl w:val="EF983A10"/>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290360717">
    <w:abstractNumId w:val="25"/>
  </w:num>
  <w:num w:numId="2" w16cid:durableId="746459348">
    <w:abstractNumId w:val="74"/>
  </w:num>
  <w:num w:numId="3" w16cid:durableId="1789858657">
    <w:abstractNumId w:val="54"/>
  </w:num>
  <w:num w:numId="4" w16cid:durableId="905144509">
    <w:abstractNumId w:val="38"/>
  </w:num>
  <w:num w:numId="5" w16cid:durableId="2137213500">
    <w:abstractNumId w:val="37"/>
  </w:num>
  <w:num w:numId="6" w16cid:durableId="664818390">
    <w:abstractNumId w:val="56"/>
  </w:num>
  <w:num w:numId="7" w16cid:durableId="1423791958">
    <w:abstractNumId w:val="0"/>
  </w:num>
  <w:num w:numId="8" w16cid:durableId="1808862724">
    <w:abstractNumId w:val="176"/>
  </w:num>
  <w:num w:numId="9" w16cid:durableId="1075779152">
    <w:abstractNumId w:val="160"/>
  </w:num>
  <w:num w:numId="10" w16cid:durableId="1573394274">
    <w:abstractNumId w:val="103"/>
  </w:num>
  <w:num w:numId="11" w16cid:durableId="1448044973">
    <w:abstractNumId w:val="83"/>
  </w:num>
  <w:num w:numId="12" w16cid:durableId="561866423">
    <w:abstractNumId w:val="96"/>
  </w:num>
  <w:num w:numId="13" w16cid:durableId="1751803966">
    <w:abstractNumId w:val="133"/>
  </w:num>
  <w:num w:numId="14" w16cid:durableId="293216994">
    <w:abstractNumId w:val="19"/>
  </w:num>
  <w:num w:numId="15" w16cid:durableId="575482040">
    <w:abstractNumId w:val="159"/>
  </w:num>
  <w:num w:numId="16" w16cid:durableId="1337269464">
    <w:abstractNumId w:val="109"/>
  </w:num>
  <w:num w:numId="17" w16cid:durableId="2029212596">
    <w:abstractNumId w:val="154"/>
  </w:num>
  <w:num w:numId="18" w16cid:durableId="1409183002">
    <w:abstractNumId w:val="97"/>
  </w:num>
  <w:num w:numId="19" w16cid:durableId="578713987">
    <w:abstractNumId w:val="170"/>
  </w:num>
  <w:num w:numId="20" w16cid:durableId="311754852">
    <w:abstractNumId w:val="71"/>
  </w:num>
  <w:num w:numId="21" w16cid:durableId="1186555825">
    <w:abstractNumId w:val="78"/>
  </w:num>
  <w:num w:numId="22" w16cid:durableId="1047990329">
    <w:abstractNumId w:val="30"/>
  </w:num>
  <w:num w:numId="23" w16cid:durableId="1720744994">
    <w:abstractNumId w:val="134"/>
  </w:num>
  <w:num w:numId="24" w16cid:durableId="645015284">
    <w:abstractNumId w:val="39"/>
  </w:num>
  <w:num w:numId="25" w16cid:durableId="1273367508">
    <w:abstractNumId w:val="144"/>
  </w:num>
  <w:num w:numId="26" w16cid:durableId="361053326">
    <w:abstractNumId w:val="101"/>
  </w:num>
  <w:num w:numId="27" w16cid:durableId="509370106">
    <w:abstractNumId w:val="171"/>
  </w:num>
  <w:num w:numId="28" w16cid:durableId="80489522">
    <w:abstractNumId w:val="70"/>
  </w:num>
  <w:num w:numId="29" w16cid:durableId="2013221592">
    <w:abstractNumId w:val="124"/>
  </w:num>
  <w:num w:numId="30" w16cid:durableId="896865807">
    <w:abstractNumId w:val="162"/>
  </w:num>
  <w:num w:numId="31" w16cid:durableId="1143042493">
    <w:abstractNumId w:val="63"/>
  </w:num>
  <w:num w:numId="32" w16cid:durableId="1885017438">
    <w:abstractNumId w:val="143"/>
  </w:num>
  <w:num w:numId="33" w16cid:durableId="1180122799">
    <w:abstractNumId w:val="5"/>
  </w:num>
  <w:num w:numId="34" w16cid:durableId="1298993418">
    <w:abstractNumId w:val="158"/>
  </w:num>
  <w:num w:numId="35" w16cid:durableId="1087963286">
    <w:abstractNumId w:val="73"/>
  </w:num>
  <w:num w:numId="36" w16cid:durableId="1556812208">
    <w:abstractNumId w:val="108"/>
  </w:num>
  <w:num w:numId="37" w16cid:durableId="1223061358">
    <w:abstractNumId w:val="34"/>
  </w:num>
  <w:num w:numId="38" w16cid:durableId="1135608624">
    <w:abstractNumId w:val="104"/>
  </w:num>
  <w:num w:numId="39" w16cid:durableId="1579439833">
    <w:abstractNumId w:val="13"/>
  </w:num>
  <w:num w:numId="40" w16cid:durableId="647368698">
    <w:abstractNumId w:val="53"/>
  </w:num>
  <w:num w:numId="41" w16cid:durableId="1660697522">
    <w:abstractNumId w:val="116"/>
  </w:num>
  <w:num w:numId="42" w16cid:durableId="2028554140">
    <w:abstractNumId w:val="127"/>
  </w:num>
  <w:num w:numId="43" w16cid:durableId="2117018437">
    <w:abstractNumId w:val="107"/>
  </w:num>
  <w:num w:numId="44" w16cid:durableId="42411645">
    <w:abstractNumId w:val="15"/>
  </w:num>
  <w:num w:numId="45" w16cid:durableId="2085057906">
    <w:abstractNumId w:val="142"/>
  </w:num>
  <w:num w:numId="46" w16cid:durableId="1921937698">
    <w:abstractNumId w:val="137"/>
  </w:num>
  <w:num w:numId="47" w16cid:durableId="2053845882">
    <w:abstractNumId w:val="47"/>
  </w:num>
  <w:num w:numId="48" w16cid:durableId="649334566">
    <w:abstractNumId w:val="85"/>
  </w:num>
  <w:num w:numId="49" w16cid:durableId="1621454875">
    <w:abstractNumId w:val="94"/>
  </w:num>
  <w:num w:numId="50" w16cid:durableId="1470781551">
    <w:abstractNumId w:val="152"/>
  </w:num>
  <w:num w:numId="51" w16cid:durableId="224025772">
    <w:abstractNumId w:val="163"/>
  </w:num>
  <w:num w:numId="52" w16cid:durableId="2005356085">
    <w:abstractNumId w:val="9"/>
  </w:num>
  <w:num w:numId="53" w16cid:durableId="1824855617">
    <w:abstractNumId w:val="150"/>
  </w:num>
  <w:num w:numId="54" w16cid:durableId="1216964947">
    <w:abstractNumId w:val="112"/>
  </w:num>
  <w:num w:numId="55" w16cid:durableId="1837501013">
    <w:abstractNumId w:val="169"/>
  </w:num>
  <w:num w:numId="56" w16cid:durableId="583874873">
    <w:abstractNumId w:val="20"/>
  </w:num>
  <w:num w:numId="57" w16cid:durableId="575360597">
    <w:abstractNumId w:val="126"/>
  </w:num>
  <w:num w:numId="58" w16cid:durableId="18556373">
    <w:abstractNumId w:val="26"/>
  </w:num>
  <w:num w:numId="59" w16cid:durableId="1952124079">
    <w:abstractNumId w:val="117"/>
  </w:num>
  <w:num w:numId="60" w16cid:durableId="2042432960">
    <w:abstractNumId w:val="72"/>
  </w:num>
  <w:num w:numId="61" w16cid:durableId="2010138063">
    <w:abstractNumId w:val="128"/>
  </w:num>
  <w:num w:numId="62" w16cid:durableId="83962899">
    <w:abstractNumId w:val="35"/>
  </w:num>
  <w:num w:numId="63" w16cid:durableId="473332286">
    <w:abstractNumId w:val="139"/>
  </w:num>
  <w:num w:numId="64" w16cid:durableId="550195175">
    <w:abstractNumId w:val="7"/>
  </w:num>
  <w:num w:numId="65" w16cid:durableId="1913345162">
    <w:abstractNumId w:val="8"/>
  </w:num>
  <w:num w:numId="66" w16cid:durableId="201485177">
    <w:abstractNumId w:val="155"/>
  </w:num>
  <w:num w:numId="67" w16cid:durableId="1516991919">
    <w:abstractNumId w:val="136"/>
  </w:num>
  <w:num w:numId="68" w16cid:durableId="1047071369">
    <w:abstractNumId w:val="149"/>
  </w:num>
  <w:num w:numId="69" w16cid:durableId="1759017624">
    <w:abstractNumId w:val="36"/>
  </w:num>
  <w:num w:numId="70" w16cid:durableId="1483735093">
    <w:abstractNumId w:val="102"/>
  </w:num>
  <w:num w:numId="71" w16cid:durableId="1394160845">
    <w:abstractNumId w:val="140"/>
  </w:num>
  <w:num w:numId="72" w16cid:durableId="1247494212">
    <w:abstractNumId w:val="51"/>
  </w:num>
  <w:num w:numId="73" w16cid:durableId="810289594">
    <w:abstractNumId w:val="141"/>
  </w:num>
  <w:num w:numId="74" w16cid:durableId="361632104">
    <w:abstractNumId w:val="177"/>
  </w:num>
  <w:num w:numId="75" w16cid:durableId="611061165">
    <w:abstractNumId w:val="125"/>
  </w:num>
  <w:num w:numId="76" w16cid:durableId="1894924074">
    <w:abstractNumId w:val="6"/>
  </w:num>
  <w:num w:numId="77" w16cid:durableId="88696537">
    <w:abstractNumId w:val="146"/>
  </w:num>
  <w:num w:numId="78" w16cid:durableId="1734037355">
    <w:abstractNumId w:val="173"/>
  </w:num>
  <w:num w:numId="79" w16cid:durableId="1038703745">
    <w:abstractNumId w:val="42"/>
  </w:num>
  <w:num w:numId="80" w16cid:durableId="741100807">
    <w:abstractNumId w:val="80"/>
  </w:num>
  <w:num w:numId="81" w16cid:durableId="103771844">
    <w:abstractNumId w:val="165"/>
  </w:num>
  <w:num w:numId="82" w16cid:durableId="64036158">
    <w:abstractNumId w:val="172"/>
  </w:num>
  <w:num w:numId="83" w16cid:durableId="1297222714">
    <w:abstractNumId w:val="106"/>
  </w:num>
  <w:num w:numId="84" w16cid:durableId="74480448">
    <w:abstractNumId w:val="23"/>
  </w:num>
  <w:num w:numId="85" w16cid:durableId="252126438">
    <w:abstractNumId w:val="99"/>
  </w:num>
  <w:num w:numId="86" w16cid:durableId="2135170284">
    <w:abstractNumId w:val="81"/>
  </w:num>
  <w:num w:numId="87" w16cid:durableId="307787860">
    <w:abstractNumId w:val="151"/>
  </w:num>
  <w:num w:numId="88" w16cid:durableId="1585337478">
    <w:abstractNumId w:val="121"/>
  </w:num>
  <w:num w:numId="89" w16cid:durableId="816068011">
    <w:abstractNumId w:val="119"/>
  </w:num>
  <w:num w:numId="90" w16cid:durableId="470246929">
    <w:abstractNumId w:val="113"/>
  </w:num>
  <w:num w:numId="91" w16cid:durableId="1767311599">
    <w:abstractNumId w:val="57"/>
  </w:num>
  <w:num w:numId="92" w16cid:durableId="915553257">
    <w:abstractNumId w:val="10"/>
  </w:num>
  <w:num w:numId="93" w16cid:durableId="165633425">
    <w:abstractNumId w:val="100"/>
  </w:num>
  <w:num w:numId="94" w16cid:durableId="419257284">
    <w:abstractNumId w:val="66"/>
  </w:num>
  <w:num w:numId="95" w16cid:durableId="673841216">
    <w:abstractNumId w:val="75"/>
  </w:num>
  <w:num w:numId="96" w16cid:durableId="1720208778">
    <w:abstractNumId w:val="131"/>
  </w:num>
  <w:num w:numId="97" w16cid:durableId="372927306">
    <w:abstractNumId w:val="168"/>
  </w:num>
  <w:num w:numId="98" w16cid:durableId="281958053">
    <w:abstractNumId w:val="175"/>
  </w:num>
  <w:num w:numId="99" w16cid:durableId="1539006093">
    <w:abstractNumId w:val="130"/>
  </w:num>
  <w:num w:numId="100" w16cid:durableId="1129277041">
    <w:abstractNumId w:val="29"/>
  </w:num>
  <w:num w:numId="101" w16cid:durableId="1710495205">
    <w:abstractNumId w:val="67"/>
  </w:num>
  <w:num w:numId="102" w16cid:durableId="1648971073">
    <w:abstractNumId w:val="18"/>
  </w:num>
  <w:num w:numId="103" w16cid:durableId="2070036170">
    <w:abstractNumId w:val="60"/>
  </w:num>
  <w:num w:numId="104" w16cid:durableId="609047047">
    <w:abstractNumId w:val="156"/>
  </w:num>
  <w:num w:numId="105" w16cid:durableId="1728724669">
    <w:abstractNumId w:val="52"/>
  </w:num>
  <w:num w:numId="106" w16cid:durableId="1203134059">
    <w:abstractNumId w:val="166"/>
  </w:num>
  <w:num w:numId="107" w16cid:durableId="652180782">
    <w:abstractNumId w:val="40"/>
  </w:num>
  <w:num w:numId="108" w16cid:durableId="1021400184">
    <w:abstractNumId w:val="157"/>
  </w:num>
  <w:num w:numId="109" w16cid:durableId="908541497">
    <w:abstractNumId w:val="93"/>
  </w:num>
  <w:num w:numId="110" w16cid:durableId="1626621622">
    <w:abstractNumId w:val="167"/>
  </w:num>
  <w:num w:numId="111" w16cid:durableId="848984601">
    <w:abstractNumId w:val="16"/>
  </w:num>
  <w:num w:numId="112" w16cid:durableId="1025788630">
    <w:abstractNumId w:val="178"/>
  </w:num>
  <w:num w:numId="113" w16cid:durableId="1828399181">
    <w:abstractNumId w:val="77"/>
  </w:num>
  <w:num w:numId="114" w16cid:durableId="1099564185">
    <w:abstractNumId w:val="17"/>
  </w:num>
  <w:num w:numId="115" w16cid:durableId="198394622">
    <w:abstractNumId w:val="145"/>
  </w:num>
  <w:num w:numId="116" w16cid:durableId="1517495532">
    <w:abstractNumId w:val="129"/>
  </w:num>
  <w:num w:numId="117" w16cid:durableId="379548575">
    <w:abstractNumId w:val="55"/>
  </w:num>
  <w:num w:numId="118" w16cid:durableId="886988513">
    <w:abstractNumId w:val="84"/>
  </w:num>
  <w:num w:numId="119" w16cid:durableId="516964800">
    <w:abstractNumId w:val="76"/>
  </w:num>
  <w:num w:numId="120" w16cid:durableId="1951007989">
    <w:abstractNumId w:val="21"/>
  </w:num>
  <w:num w:numId="121" w16cid:durableId="1355228604">
    <w:abstractNumId w:val="135"/>
  </w:num>
  <w:num w:numId="122" w16cid:durableId="378818283">
    <w:abstractNumId w:val="32"/>
  </w:num>
  <w:num w:numId="123" w16cid:durableId="1462068823">
    <w:abstractNumId w:val="118"/>
  </w:num>
  <w:num w:numId="124" w16cid:durableId="1235890728">
    <w:abstractNumId w:val="82"/>
  </w:num>
  <w:num w:numId="125" w16cid:durableId="913778317">
    <w:abstractNumId w:val="4"/>
  </w:num>
  <w:num w:numId="126" w16cid:durableId="2039308206">
    <w:abstractNumId w:val="153"/>
  </w:num>
  <w:num w:numId="127" w16cid:durableId="1771852690">
    <w:abstractNumId w:val="115"/>
  </w:num>
  <w:num w:numId="128" w16cid:durableId="854537659">
    <w:abstractNumId w:val="33"/>
  </w:num>
  <w:num w:numId="129" w16cid:durableId="2107341311">
    <w:abstractNumId w:val="27"/>
  </w:num>
  <w:num w:numId="130" w16cid:durableId="1219050653">
    <w:abstractNumId w:val="14"/>
  </w:num>
  <w:num w:numId="131" w16cid:durableId="494995258">
    <w:abstractNumId w:val="69"/>
  </w:num>
  <w:num w:numId="132" w16cid:durableId="169761661">
    <w:abstractNumId w:val="11"/>
  </w:num>
  <w:num w:numId="133" w16cid:durableId="538517931">
    <w:abstractNumId w:val="91"/>
  </w:num>
  <w:num w:numId="134" w16cid:durableId="1164737853">
    <w:abstractNumId w:val="110"/>
  </w:num>
  <w:num w:numId="135" w16cid:durableId="509294575">
    <w:abstractNumId w:val="31"/>
  </w:num>
  <w:num w:numId="136" w16cid:durableId="952908538">
    <w:abstractNumId w:val="89"/>
  </w:num>
  <w:num w:numId="137" w16cid:durableId="1099377012">
    <w:abstractNumId w:val="24"/>
  </w:num>
  <w:num w:numId="138" w16cid:durableId="1558663772">
    <w:abstractNumId w:val="132"/>
  </w:num>
  <w:num w:numId="139" w16cid:durableId="432751095">
    <w:abstractNumId w:val="114"/>
  </w:num>
  <w:num w:numId="140" w16cid:durableId="1017806090">
    <w:abstractNumId w:val="179"/>
  </w:num>
  <w:num w:numId="141" w16cid:durableId="519507914">
    <w:abstractNumId w:val="148"/>
  </w:num>
  <w:num w:numId="142" w16cid:durableId="1550024286">
    <w:abstractNumId w:val="98"/>
  </w:num>
  <w:num w:numId="143" w16cid:durableId="1191263296">
    <w:abstractNumId w:val="161"/>
  </w:num>
  <w:num w:numId="144" w16cid:durableId="8653113">
    <w:abstractNumId w:val="164"/>
  </w:num>
  <w:num w:numId="145" w16cid:durableId="740104665">
    <w:abstractNumId w:val="86"/>
  </w:num>
  <w:num w:numId="146" w16cid:durableId="727386210">
    <w:abstractNumId w:val="88"/>
  </w:num>
  <w:num w:numId="147" w16cid:durableId="348608364">
    <w:abstractNumId w:val="43"/>
  </w:num>
  <w:num w:numId="148" w16cid:durableId="899094926">
    <w:abstractNumId w:val="46"/>
  </w:num>
  <w:num w:numId="149" w16cid:durableId="1408304555">
    <w:abstractNumId w:val="41"/>
  </w:num>
  <w:num w:numId="150" w16cid:durableId="334186969">
    <w:abstractNumId w:val="122"/>
  </w:num>
  <w:num w:numId="151" w16cid:durableId="527989602">
    <w:abstractNumId w:val="64"/>
  </w:num>
  <w:num w:numId="152" w16cid:durableId="308830821">
    <w:abstractNumId w:val="3"/>
  </w:num>
  <w:num w:numId="153" w16cid:durableId="1141071144">
    <w:abstractNumId w:val="58"/>
  </w:num>
  <w:num w:numId="154" w16cid:durableId="11424029">
    <w:abstractNumId w:val="1"/>
  </w:num>
  <w:num w:numId="155" w16cid:durableId="393894991">
    <w:abstractNumId w:val="49"/>
  </w:num>
  <w:num w:numId="156" w16cid:durableId="941566818">
    <w:abstractNumId w:val="65"/>
  </w:num>
  <w:num w:numId="157" w16cid:durableId="613709012">
    <w:abstractNumId w:val="44"/>
  </w:num>
  <w:num w:numId="158" w16cid:durableId="2135714932">
    <w:abstractNumId w:val="50"/>
  </w:num>
  <w:num w:numId="159" w16cid:durableId="1470585577">
    <w:abstractNumId w:val="62"/>
  </w:num>
  <w:num w:numId="160" w16cid:durableId="611282199">
    <w:abstractNumId w:val="138"/>
  </w:num>
  <w:num w:numId="161" w16cid:durableId="107161015">
    <w:abstractNumId w:val="45"/>
  </w:num>
  <w:num w:numId="162" w16cid:durableId="1782533169">
    <w:abstractNumId w:val="48"/>
  </w:num>
  <w:num w:numId="163" w16cid:durableId="1985546328">
    <w:abstractNumId w:val="87"/>
  </w:num>
  <w:num w:numId="164" w16cid:durableId="2094400127">
    <w:abstractNumId w:val="174"/>
  </w:num>
  <w:num w:numId="165" w16cid:durableId="373509419">
    <w:abstractNumId w:val="92"/>
  </w:num>
  <w:num w:numId="166" w16cid:durableId="604312091">
    <w:abstractNumId w:val="120"/>
  </w:num>
  <w:num w:numId="167" w16cid:durableId="151913815">
    <w:abstractNumId w:val="2"/>
  </w:num>
  <w:num w:numId="168" w16cid:durableId="593441266">
    <w:abstractNumId w:val="12"/>
  </w:num>
  <w:num w:numId="169" w16cid:durableId="1755468247">
    <w:abstractNumId w:val="105"/>
  </w:num>
  <w:num w:numId="170" w16cid:durableId="840125267">
    <w:abstractNumId w:val="95"/>
  </w:num>
  <w:num w:numId="171" w16cid:durableId="1409310307">
    <w:abstractNumId w:val="79"/>
  </w:num>
  <w:num w:numId="172" w16cid:durableId="4553330">
    <w:abstractNumId w:val="123"/>
  </w:num>
  <w:num w:numId="173" w16cid:durableId="1776171357">
    <w:abstractNumId w:val="90"/>
  </w:num>
  <w:num w:numId="174" w16cid:durableId="1124276479">
    <w:abstractNumId w:val="59"/>
  </w:num>
  <w:num w:numId="175" w16cid:durableId="1501117840">
    <w:abstractNumId w:val="147"/>
  </w:num>
  <w:num w:numId="176" w16cid:durableId="484054161">
    <w:abstractNumId w:val="68"/>
  </w:num>
  <w:num w:numId="177" w16cid:durableId="235554320">
    <w:abstractNumId w:val="61"/>
  </w:num>
  <w:num w:numId="178" w16cid:durableId="1845895513">
    <w:abstractNumId w:val="22"/>
  </w:num>
  <w:num w:numId="179" w16cid:durableId="1618102510">
    <w:abstractNumId w:val="28"/>
  </w:num>
  <w:num w:numId="180" w16cid:durableId="614795883">
    <w:abstractNumId w:val="111"/>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4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480"/>
    <w:rsid w:val="00045340"/>
    <w:rsid w:val="00047FE6"/>
    <w:rsid w:val="000C1704"/>
    <w:rsid w:val="00114CAC"/>
    <w:rsid w:val="001340BD"/>
    <w:rsid w:val="0014345B"/>
    <w:rsid w:val="00144A0E"/>
    <w:rsid w:val="001A5DBD"/>
    <w:rsid w:val="001E7D39"/>
    <w:rsid w:val="001F12B2"/>
    <w:rsid w:val="001F382B"/>
    <w:rsid w:val="00284A96"/>
    <w:rsid w:val="003068CD"/>
    <w:rsid w:val="003506FC"/>
    <w:rsid w:val="003A0CF0"/>
    <w:rsid w:val="003A1F01"/>
    <w:rsid w:val="003B1AE5"/>
    <w:rsid w:val="003B5AAC"/>
    <w:rsid w:val="003C3B3B"/>
    <w:rsid w:val="003D019B"/>
    <w:rsid w:val="003D0A1F"/>
    <w:rsid w:val="00440425"/>
    <w:rsid w:val="005539CA"/>
    <w:rsid w:val="005765E0"/>
    <w:rsid w:val="0058218D"/>
    <w:rsid w:val="005B4073"/>
    <w:rsid w:val="00634D77"/>
    <w:rsid w:val="0068115B"/>
    <w:rsid w:val="00691255"/>
    <w:rsid w:val="006913D6"/>
    <w:rsid w:val="006C70E3"/>
    <w:rsid w:val="00706F76"/>
    <w:rsid w:val="007969BF"/>
    <w:rsid w:val="007C1330"/>
    <w:rsid w:val="007C732B"/>
    <w:rsid w:val="007D518F"/>
    <w:rsid w:val="00847776"/>
    <w:rsid w:val="008D127A"/>
    <w:rsid w:val="008D6ECD"/>
    <w:rsid w:val="00902483"/>
    <w:rsid w:val="00971C87"/>
    <w:rsid w:val="00976AE4"/>
    <w:rsid w:val="00A2465D"/>
    <w:rsid w:val="00A4615B"/>
    <w:rsid w:val="00A56822"/>
    <w:rsid w:val="00A807C1"/>
    <w:rsid w:val="00A85162"/>
    <w:rsid w:val="00A85FB3"/>
    <w:rsid w:val="00AA50C0"/>
    <w:rsid w:val="00AD0D9F"/>
    <w:rsid w:val="00B35EDA"/>
    <w:rsid w:val="00B578CB"/>
    <w:rsid w:val="00B767B5"/>
    <w:rsid w:val="00B77A5E"/>
    <w:rsid w:val="00BA40AA"/>
    <w:rsid w:val="00BC18D3"/>
    <w:rsid w:val="00C06480"/>
    <w:rsid w:val="00C16F8C"/>
    <w:rsid w:val="00C33CE6"/>
    <w:rsid w:val="00C85C04"/>
    <w:rsid w:val="00C90303"/>
    <w:rsid w:val="00D0681F"/>
    <w:rsid w:val="00D35330"/>
    <w:rsid w:val="00D43DF9"/>
    <w:rsid w:val="00DF2F93"/>
    <w:rsid w:val="00E36604"/>
    <w:rsid w:val="00E60395"/>
    <w:rsid w:val="00E87FAC"/>
    <w:rsid w:val="00EB5082"/>
    <w:rsid w:val="00F42479"/>
    <w:rsid w:val="00F6071C"/>
    <w:rsid w:val="00FE345B"/>
    <w:rsid w:val="00FF58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09C1997E"/>
  <w15:docId w15:val="{552AFA47-245B-4615-864A-67F58D52B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898"/>
  </w:style>
  <w:style w:type="paragraph" w:styleId="Ttulo1">
    <w:name w:val="heading 1"/>
    <w:basedOn w:val="Normal"/>
    <w:next w:val="Normal"/>
    <w:link w:val="Ttulo1Char"/>
    <w:uiPriority w:val="9"/>
    <w:qFormat/>
    <w:rsid w:val="00C064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C064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C0648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C0648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C0648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C0648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0648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0648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0648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0648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C0648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C0648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0648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0648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0648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0648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0648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06480"/>
    <w:rPr>
      <w:rFonts w:eastAsiaTheme="majorEastAsia" w:cstheme="majorBidi"/>
      <w:color w:val="272727" w:themeColor="text1" w:themeTint="D8"/>
    </w:rPr>
  </w:style>
  <w:style w:type="paragraph" w:styleId="Ttulo">
    <w:name w:val="Title"/>
    <w:basedOn w:val="Normal"/>
    <w:next w:val="Normal"/>
    <w:link w:val="TtuloChar"/>
    <w:uiPriority w:val="10"/>
    <w:qFormat/>
    <w:rsid w:val="00C064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0648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0648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0648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06480"/>
    <w:pPr>
      <w:spacing w:before="160"/>
      <w:jc w:val="center"/>
    </w:pPr>
    <w:rPr>
      <w:i/>
      <w:iCs/>
      <w:color w:val="404040" w:themeColor="text1" w:themeTint="BF"/>
    </w:rPr>
  </w:style>
  <w:style w:type="character" w:customStyle="1" w:styleId="CitaoChar">
    <w:name w:val="Citação Char"/>
    <w:basedOn w:val="Fontepargpadro"/>
    <w:link w:val="Citao"/>
    <w:uiPriority w:val="29"/>
    <w:rsid w:val="00C06480"/>
    <w:rPr>
      <w:i/>
      <w:iCs/>
      <w:color w:val="404040" w:themeColor="text1" w:themeTint="BF"/>
    </w:rPr>
  </w:style>
  <w:style w:type="paragraph" w:styleId="PargrafodaLista">
    <w:name w:val="List Paragraph"/>
    <w:basedOn w:val="Normal"/>
    <w:uiPriority w:val="34"/>
    <w:qFormat/>
    <w:rsid w:val="00C06480"/>
    <w:pPr>
      <w:ind w:left="720"/>
      <w:contextualSpacing/>
    </w:pPr>
  </w:style>
  <w:style w:type="character" w:styleId="nfaseIntensa">
    <w:name w:val="Intense Emphasis"/>
    <w:basedOn w:val="Fontepargpadro"/>
    <w:uiPriority w:val="21"/>
    <w:qFormat/>
    <w:rsid w:val="00C06480"/>
    <w:rPr>
      <w:i/>
      <w:iCs/>
      <w:color w:val="0F4761" w:themeColor="accent1" w:themeShade="BF"/>
    </w:rPr>
  </w:style>
  <w:style w:type="paragraph" w:styleId="CitaoIntensa">
    <w:name w:val="Intense Quote"/>
    <w:basedOn w:val="Normal"/>
    <w:next w:val="Normal"/>
    <w:link w:val="CitaoIntensaChar"/>
    <w:uiPriority w:val="30"/>
    <w:qFormat/>
    <w:rsid w:val="00C064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C06480"/>
    <w:rPr>
      <w:i/>
      <w:iCs/>
      <w:color w:val="0F4761" w:themeColor="accent1" w:themeShade="BF"/>
    </w:rPr>
  </w:style>
  <w:style w:type="character" w:styleId="RefernciaIntensa">
    <w:name w:val="Intense Reference"/>
    <w:basedOn w:val="Fontepargpadro"/>
    <w:uiPriority w:val="32"/>
    <w:qFormat/>
    <w:rsid w:val="00C06480"/>
    <w:rPr>
      <w:b/>
      <w:bCs/>
      <w:smallCaps/>
      <w:color w:val="0F4761" w:themeColor="accent1" w:themeShade="BF"/>
      <w:spacing w:val="5"/>
    </w:rPr>
  </w:style>
  <w:style w:type="paragraph" w:styleId="Cabealho">
    <w:name w:val="header"/>
    <w:basedOn w:val="Normal"/>
    <w:link w:val="CabealhoChar"/>
    <w:uiPriority w:val="99"/>
    <w:unhideWhenUsed/>
    <w:rsid w:val="00C0648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06480"/>
  </w:style>
  <w:style w:type="paragraph" w:styleId="Rodap">
    <w:name w:val="footer"/>
    <w:basedOn w:val="Normal"/>
    <w:link w:val="RodapChar"/>
    <w:uiPriority w:val="99"/>
    <w:unhideWhenUsed/>
    <w:rsid w:val="00C06480"/>
    <w:pPr>
      <w:tabs>
        <w:tab w:val="center" w:pos="4252"/>
        <w:tab w:val="right" w:pos="8504"/>
      </w:tabs>
      <w:spacing w:after="0" w:line="240" w:lineRule="auto"/>
    </w:pPr>
  </w:style>
  <w:style w:type="character" w:customStyle="1" w:styleId="RodapChar">
    <w:name w:val="Rodapé Char"/>
    <w:basedOn w:val="Fontepargpadro"/>
    <w:link w:val="Rodap"/>
    <w:uiPriority w:val="99"/>
    <w:rsid w:val="00C06480"/>
  </w:style>
  <w:style w:type="table" w:styleId="Tabelacomgrade">
    <w:name w:val="Table Grid"/>
    <w:basedOn w:val="Tabelanormal"/>
    <w:uiPriority w:val="59"/>
    <w:rsid w:val="003D0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1340BD"/>
    <w:rPr>
      <w:color w:val="467886" w:themeColor="hyperlink"/>
      <w:u w:val="single"/>
    </w:rPr>
  </w:style>
  <w:style w:type="character" w:styleId="MenoPendente">
    <w:name w:val="Unresolved Mention"/>
    <w:basedOn w:val="Fontepargpadro"/>
    <w:uiPriority w:val="99"/>
    <w:semiHidden/>
    <w:unhideWhenUsed/>
    <w:rsid w:val="001340BD"/>
    <w:rPr>
      <w:color w:val="605E5C"/>
      <w:shd w:val="clear" w:color="auto" w:fill="E1DFDD"/>
    </w:rPr>
  </w:style>
  <w:style w:type="table" w:customStyle="1" w:styleId="TableGrid">
    <w:name w:val="TableGrid"/>
    <w:rsid w:val="00DF2F93"/>
    <w:pPr>
      <w:spacing w:after="0" w:line="240" w:lineRule="auto"/>
    </w:pPr>
    <w:rPr>
      <w:rFonts w:eastAsiaTheme="minorEastAsia"/>
      <w:kern w:val="0"/>
      <w:sz w:val="20"/>
      <w:szCs w:val="20"/>
      <w:lang w:eastAsia="pt-BR"/>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
    <Relationship TargetMode="External" Target="http://www.bnc.org.br" Type="http://schemas.openxmlformats.org/officeDocument/2006/relationships/hyperlink" Id="rId8"/>
    <Relationship TargetMode="External" Target="mailto:contratacoes@palmeira.sc.gov.br" Type="http://schemas.openxmlformats.org/officeDocument/2006/relationships/hyperlink" Id="rId13"/>
    <Relationship TargetMode="External" Target="http://www.portaldoempreendedor.gov.br" Type="http://schemas.openxmlformats.org/officeDocument/2006/relationships/hyperlink" Id="rId18"/>
    <Relationship TargetMode="External" Target="mailto:contratacoes@palmeira.sc.gov.br" Type="http://schemas.openxmlformats.org/officeDocument/2006/relationships/hyperlink" Id="rId26"/>
    <Relationship Target="settings.xml" Type="http://schemas.openxmlformats.org/officeDocument/2006/relationships/settings" Id="rId3"/>
    <Relationship TargetMode="External" Target="mailto:licitacoes@palmeira.sc.gov.br" Type="http://schemas.openxmlformats.org/officeDocument/2006/relationships/hyperlink" Id="rId21"/>
    <Relationship TargetMode="External" Target="http://www.bnc.org.br" Type="http://schemas.openxmlformats.org/officeDocument/2006/relationships/hyperlink" Id="rId7"/>
    <Relationship TargetMode="External" Target="mailto:contratacoes@palmeira.sc.gov.br" Type="http://schemas.openxmlformats.org/officeDocument/2006/relationships/hyperlink" Id="rId12"/>
    <Relationship TargetMode="External" Target="mailto:licitacoes@palmeira.sc.gov.br" Type="http://schemas.openxmlformats.org/officeDocument/2006/relationships/hyperlink" Id="rId17"/>
    <Relationship TargetMode="External" Target="mailto:licitacoes@palmeira.sc.gov.br" Type="http://schemas.openxmlformats.org/officeDocument/2006/relationships/hyperlink" Id="rId25"/>
    <Relationship Target="styles.xml" Type="http://schemas.openxmlformats.org/officeDocument/2006/relationships/styles" Id="rId2"/>
    <Relationship TargetMode="External" Target="mailto:contratacoes@palmeira.sc.gov.br" Type="http://schemas.openxmlformats.org/officeDocument/2006/relationships/hyperlink" Id="rId16"/>
    <Relationship TargetMode="External" Target="mailto:contratacoes@palmeira.sc.gov.br" Type="http://schemas.openxmlformats.org/officeDocument/2006/relationships/hyperlink" Id="rId20"/>
    <Relationship Target="fontTable.xml" Type="http://schemas.openxmlformats.org/officeDocument/2006/relationships/fontTable" Id="rId29"/>
    <Relationship Target="numbering.xml" Type="http://schemas.openxmlformats.org/officeDocument/2006/relationships/numbering" Id="rId1"/>
    <Relationship Target="endnotes.xml" Type="http://schemas.openxmlformats.org/officeDocument/2006/relationships/endnotes" Id="rId6"/>
    <Relationship TargetMode="External" Target="mailto:licitacoes@palmeira.sc.gov.br" Type="http://schemas.openxmlformats.org/officeDocument/2006/relationships/hyperlink" Id="rId11"/>
    <Relationship TargetMode="External" Target="mailto:contratacoes@palmeira.sc.gov.br" Type="http://schemas.openxmlformats.org/officeDocument/2006/relationships/hyperlink" Id="rId24"/>
    <Relationship Target="footnotes.xml" Type="http://schemas.openxmlformats.org/officeDocument/2006/relationships/footnotes" Id="rId5"/>
    <Relationship TargetMode="External" Target="https://certidoes-apf.apps.tcu.gov.br/" Type="http://schemas.openxmlformats.org/officeDocument/2006/relationships/hyperlink" Id="rId15"/>
    <Relationship TargetMode="External" Target="mailto:licitacoes@palmeira.sc.gov.br" Type="http://schemas.openxmlformats.org/officeDocument/2006/relationships/hyperlink" Id="rId23"/>
    <Relationship Target="footer1.xml" Type="http://schemas.openxmlformats.org/officeDocument/2006/relationships/footer" Id="rId28"/>
    <Relationship TargetMode="External" Target="mailto:contratacoes@palmeira.sc.gov.br" Type="http://schemas.openxmlformats.org/officeDocument/2006/relationships/hyperlink" Id="rId10"/>
    <Relationship TargetMode="External" Target="mailto:contratacoes@palmeira.sc.gov.br" Type="http://schemas.openxmlformats.org/officeDocument/2006/relationships/hyperlink" Id="rId19"/>
    <Relationship Target="webSettings.xml" Type="http://schemas.openxmlformats.org/officeDocument/2006/relationships/webSettings" Id="rId4"/>
    <Relationship TargetMode="External" Target="mailto:contato@bnc.org.br" Type="http://schemas.openxmlformats.org/officeDocument/2006/relationships/hyperlink" Id="rId9"/>
    <Relationship TargetMode="External" Target="mailto:licitacoes@palmeira.sc.gov.br" Type="http://schemas.openxmlformats.org/officeDocument/2006/relationships/hyperlink" Id="rId14"/>
    <Relationship TargetMode="External" Target="mailto:contratacoes@palmeira.sc.gov.br" Type="http://schemas.openxmlformats.org/officeDocument/2006/relationships/hyperlink" Id="rId22"/>
    <Relationship Target="header1.xml" Type="http://schemas.openxmlformats.org/officeDocument/2006/relationships/header" Id="rId27"/>
    <Relationship Target="theme/theme1.xml" Type="http://schemas.openxmlformats.org/officeDocument/2006/relationships/theme" Id="rId30"/>
</Relationships>

</file>

<file path=word/_rels/footer1.xml.rels><?xml version="1.0" encoding="UTF-8" standalone="yes"?>
<Relationships xmlns="http://schemas.openxmlformats.org/package/2006/relationships">
    <Relationship Target="media/image2.png" Type="http://schemas.openxmlformats.org/officeDocument/2006/relationships/image" Id="rId1"/>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136</TotalTime>
  <Pages>56</Pages>
  <Words>16006</Words>
  <Characters>86437</Characters>
  <Application>Microsoft Office Word</Application>
  <DocSecurity>0</DocSecurity>
  <Lines>720</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Alisson e Elaine Magalhães</dc:creator>
  <cp:keywords/>
  <dc:description/>
  <cp:lastModifiedBy>Licitação Palmeira</cp:lastModifiedBy>
  <cp:revision>4</cp:revision>
  <dcterms:created xsi:type="dcterms:W3CDTF">2026-02-03T17:28:00Z</dcterms:created>
  <dcterms:modified xsi:type="dcterms:W3CDTF">2026-02-05T18:26:00Z</dcterms:modified>
</cp:coreProperties>
</file>