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E6874" w14:textId="558A0481" w:rsidR="00F97D5A" w:rsidRDefault="00F97D5A" w:rsidP="00E14A3B">
      <w:pPr>
        <w:spacing w:line="360" w:lineRule="auto"/>
        <w:jc w:val="both"/>
        <w:rPr>
          <w:rFonts w:ascii="Arial" w:hAnsi="Arial" w:cs="Arial"/>
          <w:b/>
          <w:sz w:val="24"/>
          <w:szCs w:val="24"/>
        </w:rPr>
      </w:pPr>
      <w:bookmarkStart w:id="0" w:name="_GoBack"/>
      <w:bookmarkEnd w:id="0"/>
    </w:p>
    <w:p w14:paraId="2ADBA4F4" w14:textId="77777777" w:rsidR="00F97D5A" w:rsidRDefault="00F97D5A" w:rsidP="00E14A3B">
      <w:pPr>
        <w:spacing w:line="360" w:lineRule="auto"/>
        <w:jc w:val="both"/>
        <w:rPr>
          <w:rFonts w:ascii="Arial" w:hAnsi="Arial" w:cs="Arial"/>
          <w:b/>
          <w:sz w:val="24"/>
          <w:szCs w:val="24"/>
        </w:rPr>
      </w:pPr>
    </w:p>
    <w:p w14:paraId="41BD6410" w14:textId="0DD37F49" w:rsidR="00311D39" w:rsidRPr="00AA3D5F" w:rsidRDefault="005D25A1" w:rsidP="00E14A3B">
      <w:pPr>
        <w:pStyle w:val="Default"/>
        <w:spacing w:line="360" w:lineRule="auto"/>
        <w:jc w:val="center"/>
        <w:rPr>
          <w:b/>
          <w:bCs/>
        </w:rPr>
      </w:pPr>
      <w:r w:rsidRPr="00AA3D5F">
        <w:rPr>
          <w:b/>
          <w:bCs/>
        </w:rPr>
        <w:lastRenderedPageBreak/>
        <w:t>ANEXO I</w:t>
      </w:r>
    </w:p>
    <w:p w14:paraId="693FD65E" w14:textId="05C6CF64" w:rsidR="00311D39" w:rsidRPr="00AA3D5F" w:rsidRDefault="00311D39" w:rsidP="00E14A3B">
      <w:pPr>
        <w:spacing w:line="360" w:lineRule="auto"/>
        <w:ind w:left="614"/>
        <w:jc w:val="center"/>
        <w:rPr>
          <w:rFonts w:ascii="Arial" w:eastAsia="Calibri" w:hAnsi="Arial" w:cs="Arial"/>
          <w:color w:val="000000"/>
          <w:sz w:val="24"/>
          <w:szCs w:val="24"/>
        </w:rPr>
      </w:pPr>
      <w:r w:rsidRPr="00AA3D5F">
        <w:rPr>
          <w:rFonts w:ascii="Arial" w:eastAsia="Calibri" w:hAnsi="Arial" w:cs="Arial"/>
          <w:b/>
          <w:color w:val="000000"/>
          <w:sz w:val="24"/>
          <w:szCs w:val="24"/>
          <w:u w:val="single" w:color="000000"/>
        </w:rPr>
        <w:t>MEMORIAL DESCRITIVO</w:t>
      </w:r>
    </w:p>
    <w:p w14:paraId="611B436D" w14:textId="77777777" w:rsidR="00765AF3" w:rsidRPr="00765AF3" w:rsidRDefault="00765AF3" w:rsidP="005A7684">
      <w:pPr>
        <w:ind w:left="1135"/>
        <w:jc w:val="both"/>
        <w:rPr>
          <w:rFonts w:ascii="Arial" w:hAnsi="Arial" w:cs="Arial"/>
          <w:sz w:val="24"/>
          <w:szCs w:val="24"/>
        </w:rPr>
      </w:pPr>
    </w:p>
    <w:p w14:paraId="6DF68F6D" w14:textId="39163323" w:rsidR="00765AF3" w:rsidRPr="00765AF3" w:rsidRDefault="00765AF3" w:rsidP="005A7684">
      <w:pPr>
        <w:ind w:hanging="10"/>
        <w:rPr>
          <w:rFonts w:ascii="Arial" w:hAnsi="Arial" w:cs="Arial"/>
          <w:sz w:val="24"/>
          <w:szCs w:val="24"/>
        </w:rPr>
      </w:pPr>
      <w:r w:rsidRPr="00765AF3">
        <w:rPr>
          <w:rFonts w:ascii="Arial" w:hAnsi="Arial" w:cs="Arial"/>
          <w:b/>
          <w:sz w:val="24"/>
          <w:szCs w:val="24"/>
          <w:u w:val="single" w:color="000000"/>
        </w:rPr>
        <w:t>PROJETO:</w:t>
      </w:r>
      <w:r w:rsidRPr="00765AF3">
        <w:rPr>
          <w:rFonts w:ascii="Arial" w:hAnsi="Arial" w:cs="Arial"/>
          <w:sz w:val="24"/>
          <w:szCs w:val="24"/>
          <w:u w:val="single" w:color="000000"/>
        </w:rPr>
        <w:t xml:space="preserve"> URBANIZAÇÃO DA ORLA DO</w:t>
      </w:r>
      <w:r>
        <w:rPr>
          <w:rFonts w:ascii="Arial" w:hAnsi="Arial" w:cs="Arial"/>
          <w:sz w:val="24"/>
          <w:szCs w:val="24"/>
          <w:u w:val="single" w:color="000000"/>
        </w:rPr>
        <w:t xml:space="preserve"> </w:t>
      </w:r>
      <w:r w:rsidRPr="00765AF3">
        <w:rPr>
          <w:rFonts w:ascii="Arial" w:hAnsi="Arial" w:cs="Arial"/>
          <w:sz w:val="24"/>
          <w:szCs w:val="24"/>
          <w:u w:val="single" w:color="000000"/>
        </w:rPr>
        <w:t>MAGISTÉRIO</w:t>
      </w:r>
      <w:r w:rsidR="008570C4">
        <w:rPr>
          <w:rFonts w:ascii="Arial" w:hAnsi="Arial" w:cs="Arial"/>
          <w:sz w:val="24"/>
          <w:szCs w:val="24"/>
          <w:u w:val="single" w:color="000000"/>
        </w:rPr>
        <w:t xml:space="preserve"> </w:t>
      </w:r>
      <w:r w:rsidR="008570C4" w:rsidRPr="008570C4">
        <w:rPr>
          <w:rFonts w:ascii="Arial" w:hAnsi="Arial" w:cs="Arial"/>
          <w:sz w:val="24"/>
          <w:szCs w:val="24"/>
          <w:u w:val="single" w:color="000000"/>
        </w:rPr>
        <w:t>(PASSARELA DE ACESSO À PRAIA).</w:t>
      </w:r>
      <w:r w:rsidRPr="00765AF3">
        <w:rPr>
          <w:rFonts w:ascii="Arial" w:hAnsi="Arial" w:cs="Arial"/>
          <w:sz w:val="24"/>
          <w:szCs w:val="24"/>
        </w:rPr>
        <w:t xml:space="preserve"> </w:t>
      </w:r>
    </w:p>
    <w:p w14:paraId="26E938D8" w14:textId="7E5B0775" w:rsidR="00765AF3" w:rsidRPr="00765AF3" w:rsidRDefault="00765AF3" w:rsidP="005A7684">
      <w:pPr>
        <w:ind w:hanging="10"/>
        <w:rPr>
          <w:rFonts w:ascii="Arial" w:hAnsi="Arial" w:cs="Arial"/>
          <w:sz w:val="24"/>
          <w:szCs w:val="24"/>
        </w:rPr>
      </w:pPr>
      <w:r w:rsidRPr="00765AF3">
        <w:rPr>
          <w:rFonts w:ascii="Arial" w:hAnsi="Arial" w:cs="Arial"/>
          <w:b/>
          <w:sz w:val="24"/>
          <w:szCs w:val="24"/>
          <w:u w:val="single" w:color="000000"/>
        </w:rPr>
        <w:t>LOCAL:</w:t>
      </w:r>
      <w:r w:rsidRPr="00765AF3">
        <w:rPr>
          <w:rFonts w:ascii="Arial" w:hAnsi="Arial" w:cs="Arial"/>
          <w:sz w:val="24"/>
          <w:szCs w:val="24"/>
          <w:u w:val="single" w:color="000000"/>
        </w:rPr>
        <w:t xml:space="preserve"> AVENIDA ATLÂNTICO ENTRE A </w:t>
      </w:r>
      <w:r w:rsidR="008570C4" w:rsidRPr="008570C4">
        <w:rPr>
          <w:rFonts w:ascii="Arial" w:hAnsi="Arial" w:cs="Arial"/>
          <w:sz w:val="24"/>
          <w:szCs w:val="24"/>
          <w:u w:val="single" w:color="000000"/>
        </w:rPr>
        <w:t>RUA</w:t>
      </w:r>
      <w:r w:rsidR="008570C4">
        <w:rPr>
          <w:rFonts w:ascii="Arial" w:hAnsi="Arial" w:cs="Arial"/>
          <w:sz w:val="24"/>
          <w:szCs w:val="24"/>
          <w:u w:val="single" w:color="000000"/>
        </w:rPr>
        <w:t xml:space="preserve"> </w:t>
      </w:r>
      <w:r w:rsidR="008570C4" w:rsidRPr="008570C4">
        <w:rPr>
          <w:rFonts w:ascii="Arial" w:hAnsi="Arial" w:cs="Arial"/>
          <w:sz w:val="24"/>
          <w:szCs w:val="24"/>
          <w:u w:val="single" w:color="000000"/>
        </w:rPr>
        <w:t>CACHOEIRA DO SUL E RUA OSVALDO ARANHA</w:t>
      </w:r>
      <w:r w:rsidRPr="00765AF3">
        <w:rPr>
          <w:rFonts w:ascii="Arial" w:hAnsi="Arial" w:cs="Arial"/>
          <w:sz w:val="24"/>
          <w:szCs w:val="24"/>
          <w:u w:val="single" w:color="000000"/>
        </w:rPr>
        <w:t>.</w:t>
      </w:r>
      <w:r w:rsidRPr="00765AF3">
        <w:rPr>
          <w:rFonts w:ascii="Arial" w:hAnsi="Arial" w:cs="Arial"/>
          <w:sz w:val="24"/>
          <w:szCs w:val="24"/>
        </w:rPr>
        <w:t xml:space="preserve"> </w:t>
      </w:r>
    </w:p>
    <w:p w14:paraId="5C366DD7" w14:textId="77777777" w:rsidR="00765AF3" w:rsidRPr="00765AF3" w:rsidRDefault="00765AF3" w:rsidP="005A7684">
      <w:pPr>
        <w:ind w:right="3492" w:hanging="10"/>
        <w:rPr>
          <w:rFonts w:ascii="Arial" w:hAnsi="Arial" w:cs="Arial"/>
          <w:sz w:val="24"/>
          <w:szCs w:val="24"/>
        </w:rPr>
      </w:pPr>
      <w:r w:rsidRPr="00765AF3">
        <w:rPr>
          <w:rFonts w:ascii="Arial" w:hAnsi="Arial" w:cs="Arial"/>
          <w:b/>
          <w:sz w:val="24"/>
          <w:szCs w:val="24"/>
          <w:u w:val="single" w:color="000000"/>
        </w:rPr>
        <w:t xml:space="preserve">MUNICÍPIO: </w:t>
      </w:r>
      <w:r w:rsidRPr="00765AF3">
        <w:rPr>
          <w:rFonts w:ascii="Arial" w:hAnsi="Arial" w:cs="Arial"/>
          <w:sz w:val="24"/>
          <w:szCs w:val="24"/>
          <w:u w:val="single" w:color="000000"/>
        </w:rPr>
        <w:t>BALNEÁRIO PINHAL/ RS.</w:t>
      </w:r>
      <w:r w:rsidRPr="00765AF3">
        <w:rPr>
          <w:rFonts w:ascii="Arial" w:hAnsi="Arial" w:cs="Arial"/>
          <w:sz w:val="24"/>
          <w:szCs w:val="24"/>
        </w:rPr>
        <w:t xml:space="preserve"> </w:t>
      </w:r>
    </w:p>
    <w:p w14:paraId="2F20B3DD" w14:textId="283FE6CE" w:rsidR="00765AF3" w:rsidRPr="00765AF3" w:rsidRDefault="00765AF3" w:rsidP="005A7684">
      <w:pPr>
        <w:ind w:right="3492" w:hanging="10"/>
        <w:rPr>
          <w:rFonts w:ascii="Arial" w:hAnsi="Arial" w:cs="Arial"/>
          <w:sz w:val="24"/>
          <w:szCs w:val="24"/>
        </w:rPr>
      </w:pPr>
      <w:r w:rsidRPr="00765AF3">
        <w:rPr>
          <w:rFonts w:ascii="Arial" w:hAnsi="Arial" w:cs="Arial"/>
          <w:b/>
          <w:sz w:val="24"/>
          <w:szCs w:val="24"/>
          <w:u w:val="single" w:color="000000"/>
        </w:rPr>
        <w:t>ÁREA:</w:t>
      </w:r>
      <w:r w:rsidRPr="00765AF3">
        <w:rPr>
          <w:rFonts w:ascii="Arial" w:hAnsi="Arial" w:cs="Arial"/>
          <w:sz w:val="24"/>
          <w:szCs w:val="24"/>
          <w:u w:val="single" w:color="000000"/>
        </w:rPr>
        <w:t xml:space="preserve"> </w:t>
      </w:r>
      <w:r w:rsidR="008570C4" w:rsidRPr="008570C4">
        <w:rPr>
          <w:rFonts w:ascii="Arial" w:hAnsi="Arial" w:cs="Arial"/>
          <w:sz w:val="24"/>
          <w:szCs w:val="24"/>
          <w:u w:val="single" w:color="000000"/>
        </w:rPr>
        <w:t>182,29M².</w:t>
      </w:r>
    </w:p>
    <w:p w14:paraId="05C28E94" w14:textId="36ED8D42" w:rsidR="008570C4" w:rsidRPr="008570C4" w:rsidRDefault="008570C4" w:rsidP="005A7684">
      <w:pPr>
        <w:ind w:right="183"/>
        <w:jc w:val="both"/>
        <w:rPr>
          <w:rFonts w:ascii="Arial" w:hAnsi="Arial" w:cs="Arial"/>
          <w:sz w:val="24"/>
          <w:szCs w:val="24"/>
        </w:rPr>
      </w:pPr>
      <w:r w:rsidRPr="008570C4">
        <w:rPr>
          <w:b/>
          <w:color w:val="000000"/>
          <w:sz w:val="22"/>
          <w:szCs w:val="22"/>
          <w:u w:val="single" w:color="000000"/>
        </w:rPr>
        <w:t>PRAZO DA OBRA:</w:t>
      </w:r>
      <w:r w:rsidRPr="008570C4">
        <w:rPr>
          <w:color w:val="000000"/>
          <w:sz w:val="22"/>
          <w:szCs w:val="22"/>
          <w:u w:val="single" w:color="000000"/>
        </w:rPr>
        <w:t xml:space="preserve"> 60 DIAS.</w:t>
      </w:r>
      <w:r w:rsidRPr="008570C4">
        <w:rPr>
          <w:color w:val="000000"/>
          <w:sz w:val="22"/>
          <w:szCs w:val="22"/>
        </w:rPr>
        <w:t xml:space="preserve"> </w:t>
      </w:r>
    </w:p>
    <w:p w14:paraId="13E48196" w14:textId="77777777" w:rsidR="008570C4" w:rsidRPr="008570C4" w:rsidRDefault="008570C4" w:rsidP="008570C4">
      <w:pPr>
        <w:spacing w:after="113" w:line="259" w:lineRule="auto"/>
        <w:ind w:right="187"/>
        <w:jc w:val="center"/>
        <w:rPr>
          <w:color w:val="000000"/>
          <w:sz w:val="24"/>
          <w:szCs w:val="22"/>
        </w:rPr>
      </w:pPr>
      <w:r w:rsidRPr="008570C4">
        <w:rPr>
          <w:color w:val="FF0000"/>
          <w:sz w:val="24"/>
          <w:szCs w:val="22"/>
        </w:rPr>
        <w:t xml:space="preserve"> </w:t>
      </w:r>
    </w:p>
    <w:p w14:paraId="404C0559" w14:textId="77777777" w:rsidR="008570C4" w:rsidRPr="008570C4" w:rsidRDefault="008570C4" w:rsidP="005A7684">
      <w:pPr>
        <w:keepNext/>
        <w:keepLines/>
        <w:spacing w:after="112" w:line="259" w:lineRule="auto"/>
        <w:ind w:right="655"/>
        <w:jc w:val="both"/>
        <w:outlineLvl w:val="0"/>
        <w:rPr>
          <w:rFonts w:ascii="Arial" w:hAnsi="Arial" w:cs="Arial"/>
          <w:b/>
          <w:color w:val="000000"/>
          <w:sz w:val="24"/>
          <w:szCs w:val="22"/>
        </w:rPr>
      </w:pPr>
      <w:r w:rsidRPr="008570C4">
        <w:rPr>
          <w:rFonts w:ascii="Arial" w:hAnsi="Arial" w:cs="Arial"/>
          <w:b/>
          <w:color w:val="000000"/>
          <w:sz w:val="24"/>
          <w:szCs w:val="22"/>
        </w:rPr>
        <w:t xml:space="preserve">INTRODUÇÃO </w:t>
      </w:r>
    </w:p>
    <w:p w14:paraId="2E093BCB" w14:textId="1DF62914" w:rsidR="008570C4" w:rsidRPr="008570C4" w:rsidRDefault="008570C4" w:rsidP="005A7684">
      <w:pPr>
        <w:tabs>
          <w:tab w:val="left" w:pos="9214"/>
        </w:tabs>
        <w:spacing w:line="360" w:lineRule="auto"/>
        <w:ind w:right="49"/>
        <w:jc w:val="both"/>
        <w:rPr>
          <w:rFonts w:ascii="Arial" w:hAnsi="Arial" w:cs="Arial"/>
          <w:color w:val="000000"/>
          <w:sz w:val="24"/>
          <w:szCs w:val="22"/>
        </w:rPr>
      </w:pPr>
      <w:r w:rsidRPr="008570C4">
        <w:rPr>
          <w:rFonts w:ascii="Arial" w:hAnsi="Arial" w:cs="Arial"/>
          <w:color w:val="000000"/>
          <w:sz w:val="24"/>
          <w:szCs w:val="22"/>
        </w:rPr>
        <w:t>Este Memorial Descritivo tem por objetivo fixar as condições gerais e o método de execução dos serviços de fornecimento de material e mão de obra para execução de 1 (uma) passarela, dando acesso à praia, em madeira tratada em autoclave. O material utilizado deverá seguir as normas OSMOSE K33 C – Óxido- de acordo com as NBR’s 8.456,7.455,9.480 e 7.190, é um preservativo hidrossolúvel, de ação fungicida e</w:t>
      </w:r>
      <w:r w:rsidR="005A7684">
        <w:rPr>
          <w:rFonts w:ascii="Arial" w:hAnsi="Arial" w:cs="Arial"/>
          <w:color w:val="000000"/>
          <w:sz w:val="24"/>
          <w:szCs w:val="22"/>
        </w:rPr>
        <w:t xml:space="preserve"> </w:t>
      </w:r>
      <w:r w:rsidRPr="008570C4">
        <w:rPr>
          <w:rFonts w:ascii="Arial" w:hAnsi="Arial" w:cs="Arial"/>
          <w:color w:val="000000"/>
          <w:sz w:val="24"/>
          <w:szCs w:val="22"/>
        </w:rPr>
        <w:t>inseticida,</w:t>
      </w:r>
      <w:r w:rsidR="005A7684">
        <w:rPr>
          <w:rFonts w:ascii="Arial" w:hAnsi="Arial" w:cs="Arial"/>
          <w:color w:val="000000"/>
          <w:sz w:val="24"/>
          <w:szCs w:val="22"/>
        </w:rPr>
        <w:t xml:space="preserve"> </w:t>
      </w:r>
      <w:r w:rsidRPr="008570C4">
        <w:rPr>
          <w:rFonts w:ascii="Arial" w:hAnsi="Arial" w:cs="Arial"/>
          <w:color w:val="000000"/>
          <w:sz w:val="24"/>
          <w:szCs w:val="22"/>
        </w:rPr>
        <w:t xml:space="preserve">classificado quimicamente como Arseniato de Cobre Cromatado (CCA – ÓXIDO). </w:t>
      </w:r>
    </w:p>
    <w:p w14:paraId="3347B33D" w14:textId="026244A6" w:rsidR="008570C4" w:rsidRPr="008570C4" w:rsidRDefault="008570C4" w:rsidP="005A7684">
      <w:pPr>
        <w:tabs>
          <w:tab w:val="left" w:pos="9498"/>
        </w:tabs>
        <w:spacing w:line="360" w:lineRule="auto"/>
        <w:ind w:right="49"/>
        <w:jc w:val="both"/>
        <w:rPr>
          <w:rFonts w:ascii="Arial" w:hAnsi="Arial" w:cs="Arial"/>
          <w:color w:val="000000"/>
          <w:sz w:val="24"/>
          <w:szCs w:val="22"/>
        </w:rPr>
      </w:pPr>
      <w:r w:rsidRPr="008570C4">
        <w:rPr>
          <w:rFonts w:ascii="Arial" w:hAnsi="Arial" w:cs="Arial"/>
          <w:color w:val="000000"/>
          <w:sz w:val="24"/>
          <w:szCs w:val="22"/>
        </w:rPr>
        <w:t>Por qualquer omissão deste documento, prevalecerá o uso das especificações feitas pelas</w:t>
      </w:r>
      <w:r w:rsidR="007514F4">
        <w:rPr>
          <w:rFonts w:ascii="Arial" w:hAnsi="Arial" w:cs="Arial"/>
          <w:color w:val="000000"/>
          <w:sz w:val="24"/>
          <w:szCs w:val="22"/>
        </w:rPr>
        <w:t xml:space="preserve"> </w:t>
      </w:r>
      <w:r w:rsidR="005A7684">
        <w:rPr>
          <w:rFonts w:ascii="Arial" w:hAnsi="Arial" w:cs="Arial"/>
          <w:color w:val="000000"/>
          <w:sz w:val="24"/>
          <w:szCs w:val="22"/>
        </w:rPr>
        <w:t xml:space="preserve"> </w:t>
      </w:r>
      <w:r w:rsidRPr="008570C4">
        <w:rPr>
          <w:rFonts w:ascii="Arial" w:hAnsi="Arial" w:cs="Arial"/>
          <w:color w:val="000000"/>
          <w:sz w:val="24"/>
          <w:szCs w:val="22"/>
        </w:rPr>
        <w:t xml:space="preserve">normas brasileiras (ABNT) em vigor atualmente. </w:t>
      </w:r>
    </w:p>
    <w:p w14:paraId="60B3F27D" w14:textId="77777777" w:rsidR="008570C4" w:rsidRPr="008570C4" w:rsidRDefault="008570C4" w:rsidP="008570C4">
      <w:pPr>
        <w:spacing w:line="360" w:lineRule="auto"/>
        <w:ind w:left="1135"/>
        <w:jc w:val="both"/>
        <w:rPr>
          <w:rFonts w:ascii="Arial" w:hAnsi="Arial" w:cs="Arial"/>
          <w:color w:val="000000"/>
          <w:sz w:val="24"/>
          <w:szCs w:val="22"/>
        </w:rPr>
      </w:pPr>
      <w:r w:rsidRPr="008570C4">
        <w:rPr>
          <w:rFonts w:ascii="Arial" w:hAnsi="Arial" w:cs="Arial"/>
          <w:color w:val="FF0000"/>
          <w:sz w:val="24"/>
          <w:szCs w:val="22"/>
        </w:rPr>
        <w:t xml:space="preserve"> </w:t>
      </w:r>
    </w:p>
    <w:p w14:paraId="726AA29D" w14:textId="77777777" w:rsidR="008570C4" w:rsidRPr="008570C4" w:rsidRDefault="008570C4" w:rsidP="008570C4">
      <w:pPr>
        <w:keepNext/>
        <w:keepLines/>
        <w:spacing w:line="360" w:lineRule="auto"/>
        <w:ind w:right="655"/>
        <w:jc w:val="both"/>
        <w:outlineLvl w:val="0"/>
        <w:rPr>
          <w:rFonts w:ascii="Arial" w:hAnsi="Arial" w:cs="Arial"/>
          <w:b/>
          <w:color w:val="000000"/>
          <w:sz w:val="24"/>
          <w:szCs w:val="22"/>
        </w:rPr>
      </w:pPr>
      <w:r w:rsidRPr="008570C4">
        <w:rPr>
          <w:rFonts w:ascii="Arial" w:hAnsi="Arial" w:cs="Arial"/>
          <w:b/>
          <w:color w:val="000000"/>
          <w:sz w:val="24"/>
          <w:szCs w:val="22"/>
        </w:rPr>
        <w:t xml:space="preserve">DISPOSIÇÕES GERAIS </w:t>
      </w:r>
    </w:p>
    <w:p w14:paraId="7FED4EE0" w14:textId="77777777" w:rsidR="008570C4" w:rsidRPr="008570C4" w:rsidRDefault="008570C4" w:rsidP="005A7684">
      <w:pPr>
        <w:spacing w:line="360" w:lineRule="auto"/>
        <w:ind w:right="49" w:firstLine="14"/>
        <w:jc w:val="both"/>
        <w:rPr>
          <w:rFonts w:ascii="Arial" w:hAnsi="Arial" w:cs="Arial"/>
          <w:color w:val="000000"/>
          <w:sz w:val="24"/>
          <w:szCs w:val="22"/>
        </w:rPr>
      </w:pPr>
      <w:r w:rsidRPr="008570C4">
        <w:rPr>
          <w:rFonts w:ascii="Arial" w:hAnsi="Arial" w:cs="Arial"/>
          <w:color w:val="000000"/>
          <w:sz w:val="24"/>
          <w:szCs w:val="22"/>
        </w:rPr>
        <w:t xml:space="preserve">O dimensionamento e a organização da mão de obra para execução dos serviços serão atribuições da empresa CONTRATADA, que deverá considerar a qualificação profissional, a eficiência e a conduta no canteiro de obras. </w:t>
      </w:r>
    </w:p>
    <w:p w14:paraId="51930B6C" w14:textId="77777777" w:rsidR="005A768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Nos preços ofertados deverão ser computadas as despesas decorrentes de impostos, legislação de previdência social, encargos sociais e todos e quaisquer ônus que recaiam sobre a natureza dos serviços.  </w:t>
      </w:r>
    </w:p>
    <w:p w14:paraId="76486E69"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A fiscalização da Prefeitura Municipal do Balneário Pinhal-RS poderá exigir da CONTRATADA a substituição de qualquer empregado do canteiro de obras, desde que verificada a sua inaptidão para a execução das tarefas, bem como por conduta inadequada à boa administração do canteiro.  </w:t>
      </w:r>
    </w:p>
    <w:p w14:paraId="53C0A95B"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Todos os equipamentos, ferramentas e mão de obra, salvo disposição contrária, serão fornecidos pela empresa CONTRATADA.   </w:t>
      </w:r>
    </w:p>
    <w:p w14:paraId="212DE19A"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As providências, despesas para instalações provisórias, necessárias à execução da obra, serão de competência e responsabilidade da CONTRATADA. </w:t>
      </w:r>
    </w:p>
    <w:p w14:paraId="783486BE"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Os trabalhos que não satisfazerem as condições contratuais serão impugnados pela fiscalização da Prefeitura Municipal de Balneário Pinhal-RS, devendo a empresa CONTRATADA providenciar a demolição e reconstrução necessária, imediatamente após da ordem de serviço. </w:t>
      </w:r>
    </w:p>
    <w:p w14:paraId="122210E6"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É de total responsabilidade da empresa CONTRATADA o conhecimento de normas de trabalho e demais documentos. </w:t>
      </w:r>
    </w:p>
    <w:p w14:paraId="3FEF145B"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Em caso de dúvidas, deverão ser consultados os técnicos da Prefeitura Municipal de Balneário Pinhal-RS. </w:t>
      </w:r>
    </w:p>
    <w:p w14:paraId="51ECC7DD" w14:textId="2C85A3F9"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Nenhuma alteração nas especificações, determinando ou não o aumento de valor </w:t>
      </w:r>
      <w:r w:rsidRPr="008570C4">
        <w:rPr>
          <w:rFonts w:ascii="Arial" w:hAnsi="Arial" w:cs="Arial"/>
          <w:color w:val="000000"/>
          <w:sz w:val="37"/>
          <w:szCs w:val="22"/>
          <w:vertAlign w:val="superscript"/>
        </w:rPr>
        <w:t xml:space="preserve"> </w:t>
      </w:r>
      <w:r w:rsidRPr="008570C4">
        <w:rPr>
          <w:rFonts w:ascii="Arial" w:hAnsi="Arial" w:cs="Arial"/>
          <w:color w:val="000000"/>
          <w:sz w:val="24"/>
          <w:szCs w:val="22"/>
        </w:rPr>
        <w:t xml:space="preserve">das obras, deverá ser executada sem autorização prévia dos técnicos da Prefeitura. Para tanto é necessário que a CONTRATADA peça a respectiva permissão por escrito. </w:t>
      </w:r>
    </w:p>
    <w:p w14:paraId="03BC5D34" w14:textId="77777777" w:rsidR="008570C4" w:rsidRPr="008570C4" w:rsidRDefault="008570C4" w:rsidP="005A7684">
      <w:pPr>
        <w:spacing w:line="360" w:lineRule="auto"/>
        <w:ind w:left="1135" w:right="49"/>
        <w:jc w:val="both"/>
        <w:rPr>
          <w:rFonts w:ascii="Arial" w:hAnsi="Arial" w:cs="Arial"/>
          <w:color w:val="000000"/>
          <w:sz w:val="24"/>
          <w:szCs w:val="22"/>
        </w:rPr>
      </w:pPr>
      <w:r w:rsidRPr="008570C4">
        <w:rPr>
          <w:rFonts w:ascii="Arial" w:hAnsi="Arial" w:cs="Arial"/>
          <w:color w:val="000000"/>
          <w:sz w:val="24"/>
          <w:szCs w:val="22"/>
        </w:rPr>
        <w:t xml:space="preserve"> </w:t>
      </w:r>
    </w:p>
    <w:p w14:paraId="6C50474A" w14:textId="77777777" w:rsidR="008570C4" w:rsidRPr="008570C4" w:rsidRDefault="008570C4" w:rsidP="005A7684">
      <w:pPr>
        <w:keepNext/>
        <w:keepLines/>
        <w:spacing w:line="360" w:lineRule="auto"/>
        <w:ind w:right="49"/>
        <w:jc w:val="both"/>
        <w:outlineLvl w:val="0"/>
        <w:rPr>
          <w:rFonts w:ascii="Arial" w:hAnsi="Arial" w:cs="Arial"/>
          <w:b/>
          <w:color w:val="000000"/>
          <w:sz w:val="24"/>
          <w:szCs w:val="22"/>
        </w:rPr>
      </w:pPr>
      <w:r w:rsidRPr="008570C4">
        <w:rPr>
          <w:rFonts w:ascii="Arial" w:hAnsi="Arial" w:cs="Arial"/>
          <w:b/>
          <w:color w:val="000000"/>
          <w:sz w:val="24"/>
          <w:szCs w:val="22"/>
        </w:rPr>
        <w:t xml:space="preserve">FERRAMENTAS E EQUIPAMENTOS </w:t>
      </w:r>
    </w:p>
    <w:p w14:paraId="5ECBD2F3"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Haverá rigorosa observância à Norma de Segurança do Trabalho, NR 18, do Ministério do Trabalho e Emprego (MTE). </w:t>
      </w:r>
    </w:p>
    <w:p w14:paraId="4C6891DD"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Serão de uso obrigatório os Equipamentos de Proteção Individual (EPI), conforme disposição de norma reguladora NR-6, do Ministério do Trabalho e Emprego (MTE). </w:t>
      </w:r>
    </w:p>
    <w:p w14:paraId="0B53EAC0" w14:textId="77777777" w:rsidR="005A768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As partes móveis de ferramentas e equipamentos deverão ser protegidas. As ferramentas não serão abandonadas sobre passagens e superfícies de trabalho. Todos e quaisquer riscos e acidentes de trabalho serão de inteira responsabilidade da firma a qual for adjudicada à obra ou serviço. Todo o serviço que necessite maquinário, seja motoniveladora, retroescavadeira, carregadeira, rolo compactador, etc. será atribuição da CONTRATADA. Em hipótese alguma a Prefeitura Municipal fornecerá sua infraestrutura de equipamentos. </w:t>
      </w:r>
    </w:p>
    <w:p w14:paraId="117EBDB3" w14:textId="77777777" w:rsidR="005A7684" w:rsidRDefault="005A7684" w:rsidP="005A7684">
      <w:pPr>
        <w:spacing w:line="360" w:lineRule="auto"/>
        <w:ind w:right="49"/>
        <w:jc w:val="both"/>
        <w:rPr>
          <w:rFonts w:ascii="Arial" w:hAnsi="Arial" w:cs="Arial"/>
          <w:color w:val="000000"/>
          <w:sz w:val="24"/>
          <w:szCs w:val="22"/>
        </w:rPr>
      </w:pPr>
    </w:p>
    <w:p w14:paraId="2CFAF6F7" w14:textId="2D6186D7" w:rsidR="008570C4" w:rsidRPr="008570C4" w:rsidRDefault="008570C4" w:rsidP="005A7684">
      <w:pPr>
        <w:spacing w:line="360" w:lineRule="auto"/>
        <w:ind w:right="49"/>
        <w:jc w:val="both"/>
        <w:rPr>
          <w:rFonts w:ascii="Arial" w:hAnsi="Arial" w:cs="Arial"/>
          <w:b/>
          <w:color w:val="000000"/>
          <w:sz w:val="24"/>
          <w:szCs w:val="22"/>
        </w:rPr>
      </w:pPr>
      <w:r w:rsidRPr="008570C4">
        <w:rPr>
          <w:rFonts w:ascii="Arial" w:hAnsi="Arial" w:cs="Arial"/>
          <w:b/>
          <w:color w:val="000000"/>
          <w:sz w:val="24"/>
          <w:szCs w:val="22"/>
        </w:rPr>
        <w:t xml:space="preserve">FISCALIZAÇÃO E RECEBIMENTO DOS SERVIÇOS </w:t>
      </w:r>
    </w:p>
    <w:p w14:paraId="32E11C53"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A Administração Pública fiscalizará obrigatoriamente a execução das obras de serviços contratados, a fim de verificar se, no seu desenvolvimento, estão sendo observadas as especificações e demais requisitos do edital. </w:t>
      </w:r>
    </w:p>
    <w:p w14:paraId="010877A5"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A fiscalização da Prefeitura Municipal, ao considerar concluída a obra ou serviço, comunicará o fato à autoridade superior, que providenciará a designação de comissão de recebimento, para lavrar termo de verificação e, estando conforme, de aceitação provisória ou definitiva, a partir da qual poderá ser utilizado a obra ou serviço. </w:t>
      </w:r>
    </w:p>
    <w:p w14:paraId="3CE2A01A" w14:textId="77777777" w:rsidR="008570C4" w:rsidRPr="008570C4" w:rsidRDefault="008570C4" w:rsidP="005A7684">
      <w:pPr>
        <w:spacing w:line="360" w:lineRule="auto"/>
        <w:ind w:right="-93" w:firstLine="698"/>
        <w:jc w:val="both"/>
        <w:rPr>
          <w:rFonts w:ascii="Arial" w:hAnsi="Arial" w:cs="Arial"/>
          <w:color w:val="000000"/>
          <w:sz w:val="24"/>
          <w:szCs w:val="22"/>
        </w:rPr>
      </w:pPr>
      <w:r w:rsidRPr="008570C4">
        <w:rPr>
          <w:rFonts w:ascii="Arial" w:hAnsi="Arial" w:cs="Arial"/>
          <w:color w:val="000000"/>
          <w:sz w:val="24"/>
          <w:szCs w:val="22"/>
        </w:rPr>
        <w:t xml:space="preserve">Após o período de observação de 30 dias, ou o que for disposto no edital, contado do recebimento provisório ou definitivo, a obra como um todo será recebida em caráter definitivo por comissão especialmente designada, sem prejuízo do que estabelece o artigo </w:t>
      </w:r>
    </w:p>
    <w:p w14:paraId="5D24D0E6" w14:textId="77777777" w:rsidR="008570C4" w:rsidRPr="008570C4" w:rsidRDefault="008570C4" w:rsidP="008570C4">
      <w:pPr>
        <w:spacing w:line="360" w:lineRule="auto"/>
        <w:ind w:right="665"/>
        <w:jc w:val="both"/>
        <w:rPr>
          <w:rFonts w:ascii="Arial" w:hAnsi="Arial" w:cs="Arial"/>
          <w:color w:val="000000"/>
          <w:sz w:val="24"/>
          <w:szCs w:val="22"/>
        </w:rPr>
      </w:pPr>
      <w:r w:rsidRPr="008570C4">
        <w:rPr>
          <w:rFonts w:ascii="Arial" w:hAnsi="Arial" w:cs="Arial"/>
          <w:color w:val="000000"/>
          <w:sz w:val="24"/>
          <w:szCs w:val="22"/>
        </w:rPr>
        <w:t xml:space="preserve">1.245 do código civil. </w:t>
      </w:r>
    </w:p>
    <w:p w14:paraId="686EE97C"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02002366" w14:textId="77777777" w:rsidR="008570C4" w:rsidRPr="008570C4" w:rsidRDefault="008570C4" w:rsidP="008570C4">
      <w:pPr>
        <w:keepNext/>
        <w:keepLines/>
        <w:spacing w:line="360" w:lineRule="auto"/>
        <w:ind w:right="655"/>
        <w:jc w:val="both"/>
        <w:outlineLvl w:val="0"/>
        <w:rPr>
          <w:rFonts w:ascii="Arial" w:hAnsi="Arial" w:cs="Arial"/>
          <w:b/>
          <w:color w:val="000000"/>
          <w:sz w:val="24"/>
          <w:szCs w:val="22"/>
        </w:rPr>
      </w:pPr>
      <w:r w:rsidRPr="008570C4">
        <w:rPr>
          <w:rFonts w:ascii="Arial" w:hAnsi="Arial" w:cs="Arial"/>
          <w:b/>
          <w:color w:val="000000"/>
          <w:sz w:val="24"/>
          <w:szCs w:val="22"/>
        </w:rPr>
        <w:t xml:space="preserve">PRAZOS </w:t>
      </w:r>
    </w:p>
    <w:p w14:paraId="5A5AC25D"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Os prazos máximos de execução dos serviços e obras serão fixados em edital. </w:t>
      </w:r>
    </w:p>
    <w:p w14:paraId="66DF6079" w14:textId="37AA4124" w:rsidR="008570C4" w:rsidRPr="008570C4" w:rsidRDefault="008570C4" w:rsidP="005A7684">
      <w:pPr>
        <w:tabs>
          <w:tab w:val="left" w:pos="5491"/>
        </w:tabs>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Sugerimos o prazo de execução de </w:t>
      </w:r>
      <w:r w:rsidRPr="008570C4">
        <w:rPr>
          <w:rFonts w:ascii="Arial" w:hAnsi="Arial" w:cs="Arial"/>
          <w:b/>
          <w:color w:val="000000"/>
          <w:sz w:val="24"/>
          <w:szCs w:val="22"/>
        </w:rPr>
        <w:t xml:space="preserve">60 dias. </w:t>
      </w:r>
      <w:r w:rsidR="005A7684">
        <w:rPr>
          <w:rFonts w:ascii="Arial" w:hAnsi="Arial" w:cs="Arial"/>
          <w:b/>
          <w:color w:val="000000"/>
          <w:sz w:val="24"/>
          <w:szCs w:val="22"/>
        </w:rPr>
        <w:tab/>
      </w:r>
    </w:p>
    <w:p w14:paraId="2284E803" w14:textId="2990EB93"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Os prazos propostos somente serão prorrogados mediante solicitação por escrito da</w:t>
      </w:r>
      <w:r w:rsidR="005A7684">
        <w:rPr>
          <w:rFonts w:ascii="Arial" w:hAnsi="Arial" w:cs="Arial"/>
          <w:color w:val="000000"/>
          <w:sz w:val="24"/>
          <w:szCs w:val="22"/>
        </w:rPr>
        <w:t xml:space="preserve"> </w:t>
      </w:r>
      <w:r w:rsidRPr="008570C4">
        <w:rPr>
          <w:rFonts w:ascii="Arial" w:hAnsi="Arial" w:cs="Arial"/>
          <w:color w:val="000000"/>
          <w:sz w:val="24"/>
          <w:szCs w:val="22"/>
        </w:rPr>
        <w:t xml:space="preserve">CONTRATADA, desde que ocorrida interrupção motivada por causas independentes de sua vontade, comprovadamente, e devidamente aceita pela comissão. </w:t>
      </w:r>
    </w:p>
    <w:p w14:paraId="5FC57DB3" w14:textId="77777777" w:rsidR="008570C4" w:rsidRPr="008570C4" w:rsidRDefault="008570C4" w:rsidP="007514F4">
      <w:pPr>
        <w:spacing w:line="360" w:lineRule="auto"/>
        <w:ind w:right="665"/>
        <w:jc w:val="both"/>
        <w:rPr>
          <w:rFonts w:ascii="Arial" w:hAnsi="Arial" w:cs="Arial"/>
          <w:color w:val="000000"/>
          <w:sz w:val="24"/>
          <w:szCs w:val="22"/>
        </w:rPr>
      </w:pPr>
      <w:r w:rsidRPr="008570C4">
        <w:rPr>
          <w:rFonts w:ascii="Arial" w:hAnsi="Arial" w:cs="Arial"/>
          <w:color w:val="000000"/>
          <w:sz w:val="24"/>
          <w:szCs w:val="22"/>
        </w:rPr>
        <w:t xml:space="preserve">A obra será considerada concluída para fins de lavratura de termo de recebimento provisório, depois de executados todos os elementos contratados. </w:t>
      </w:r>
    </w:p>
    <w:p w14:paraId="3674283A"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2137F7A3" w14:textId="77777777" w:rsidR="008570C4" w:rsidRPr="008570C4" w:rsidRDefault="008570C4" w:rsidP="008570C4">
      <w:pPr>
        <w:keepNext/>
        <w:keepLines/>
        <w:spacing w:line="360" w:lineRule="auto"/>
        <w:ind w:right="655"/>
        <w:jc w:val="both"/>
        <w:outlineLvl w:val="0"/>
        <w:rPr>
          <w:rFonts w:ascii="Arial" w:hAnsi="Arial" w:cs="Arial"/>
          <w:b/>
          <w:color w:val="000000"/>
          <w:sz w:val="24"/>
          <w:szCs w:val="22"/>
        </w:rPr>
      </w:pPr>
      <w:r w:rsidRPr="008570C4">
        <w:rPr>
          <w:rFonts w:ascii="Arial" w:hAnsi="Arial" w:cs="Arial"/>
          <w:b/>
          <w:color w:val="000000"/>
          <w:sz w:val="24"/>
          <w:szCs w:val="22"/>
        </w:rPr>
        <w:t xml:space="preserve">SERVIÇOS </w:t>
      </w:r>
    </w:p>
    <w:p w14:paraId="7B23F563"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Os equipamentos utilizados deverão prover a completa execução dos serviços adaptando-se as condições. </w:t>
      </w:r>
    </w:p>
    <w:p w14:paraId="1C94986C" w14:textId="3B349EA4"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Todos os materiais necessários para a execução da obra correm por conta da CONTRATADA. </w:t>
      </w:r>
    </w:p>
    <w:p w14:paraId="4C65DAA8" w14:textId="191EDB69"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Qualquer dano ao patrimônio público ou particular será de responsabilidade da CONTRATADA. </w:t>
      </w:r>
    </w:p>
    <w:p w14:paraId="7A8248FA"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100DCB80" w14:textId="2F8A560F" w:rsidR="008570C4" w:rsidRPr="008570C4" w:rsidRDefault="008570C4" w:rsidP="005A7684">
      <w:pPr>
        <w:spacing w:line="360" w:lineRule="auto"/>
        <w:jc w:val="both"/>
        <w:rPr>
          <w:rFonts w:ascii="Arial" w:hAnsi="Arial" w:cs="Arial"/>
          <w:b/>
          <w:color w:val="000000"/>
          <w:sz w:val="24"/>
          <w:szCs w:val="22"/>
        </w:rPr>
      </w:pPr>
      <w:r w:rsidRPr="008570C4">
        <w:rPr>
          <w:rFonts w:ascii="Arial" w:hAnsi="Arial" w:cs="Arial"/>
          <w:color w:val="FF0000"/>
          <w:sz w:val="24"/>
          <w:szCs w:val="22"/>
        </w:rPr>
        <w:t xml:space="preserve"> </w:t>
      </w:r>
      <w:r w:rsidRPr="008570C4">
        <w:rPr>
          <w:rFonts w:ascii="Arial" w:hAnsi="Arial" w:cs="Arial"/>
          <w:b/>
          <w:color w:val="000000"/>
          <w:sz w:val="24"/>
          <w:szCs w:val="22"/>
        </w:rPr>
        <w:t xml:space="preserve">TRATAMENTA AUTOCLAVE </w:t>
      </w:r>
    </w:p>
    <w:p w14:paraId="7C449FD9"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A totalidade da madeira utilizada deverá ser submetida à impregnação com soluções preservativas por meio de pressão, que penetram nas camadas permeáveis da madeira, protegendo-a contra a ação de agentes deterioradores por um longo período. </w:t>
      </w:r>
    </w:p>
    <w:p w14:paraId="6FB54A6E" w14:textId="77777777" w:rsidR="008570C4" w:rsidRPr="008570C4" w:rsidRDefault="008570C4" w:rsidP="005A7684">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O tratamento deverá ser realizado em unidade industrial denominada Usina de Preservação de Madeira – UPM. A UPM é composta por autoclave (cilindro de tratamento), conjunto de motobombas, tanques, tubulações e instrumentos de controle de operação. </w:t>
      </w:r>
    </w:p>
    <w:p w14:paraId="18F54EE1" w14:textId="3AB6081C" w:rsidR="008570C4" w:rsidRDefault="008570C4" w:rsidP="005A7684">
      <w:pPr>
        <w:spacing w:line="360" w:lineRule="auto"/>
        <w:ind w:right="49" w:firstLine="698"/>
        <w:jc w:val="both"/>
        <w:rPr>
          <w:rFonts w:ascii="Arial" w:hAnsi="Arial" w:cs="Arial"/>
          <w:color w:val="000000"/>
          <w:sz w:val="24"/>
          <w:szCs w:val="22"/>
        </w:rPr>
      </w:pPr>
      <w:r w:rsidRPr="008570C4">
        <w:rPr>
          <w:rFonts w:ascii="Arial" w:hAnsi="Arial" w:cs="Arial"/>
          <w:color w:val="000000"/>
          <w:sz w:val="24"/>
          <w:szCs w:val="22"/>
        </w:rPr>
        <w:t xml:space="preserve">Neste equipamento, a madeira é submetida a um vácuo inicial (retirada do ar e umidade das células da madeira), pressão (introdução do preservativo nas camadas permeáveis) e vácuo final (remoção do excesso de produto das superfícies das peças). </w:t>
      </w:r>
    </w:p>
    <w:p w14:paraId="7461F5E2" w14:textId="13E31AEA" w:rsidR="00EB06C9" w:rsidRPr="008570C4" w:rsidRDefault="00EB06C9" w:rsidP="005A7684">
      <w:pPr>
        <w:spacing w:line="360" w:lineRule="auto"/>
        <w:ind w:right="49" w:firstLine="698"/>
        <w:jc w:val="both"/>
        <w:rPr>
          <w:rFonts w:ascii="Arial" w:hAnsi="Arial" w:cs="Arial"/>
          <w:color w:val="000000"/>
          <w:sz w:val="24"/>
          <w:szCs w:val="22"/>
        </w:rPr>
      </w:pPr>
      <w:r w:rsidRPr="00EB06C9">
        <w:rPr>
          <w:rFonts w:ascii="Arial" w:hAnsi="Arial" w:cs="Arial"/>
          <w:color w:val="000000"/>
          <w:sz w:val="24"/>
          <w:szCs w:val="22"/>
        </w:rPr>
        <w:t>Este tratamento quando a madeira estiver sujeita a situações de agressividade biológica e/ou em situações de responsabilidade estrutural é de extrema importância, pois a madeira está em contato direto com o solo, sujeita a fontes de umidade e/ou situações de fortes intempéries.</w:t>
      </w:r>
    </w:p>
    <w:p w14:paraId="483CFC07" w14:textId="4B73F620" w:rsidR="008570C4" w:rsidRPr="008570C4" w:rsidRDefault="008570C4" w:rsidP="00EB06C9">
      <w:pPr>
        <w:spacing w:line="360" w:lineRule="auto"/>
        <w:ind w:right="49" w:firstLine="698"/>
        <w:jc w:val="both"/>
        <w:rPr>
          <w:rFonts w:ascii="Arial" w:hAnsi="Arial" w:cs="Arial"/>
          <w:color w:val="000000"/>
          <w:sz w:val="24"/>
          <w:szCs w:val="22"/>
        </w:rPr>
      </w:pPr>
      <w:r w:rsidRPr="008570C4">
        <w:rPr>
          <w:rFonts w:ascii="Arial" w:hAnsi="Arial" w:cs="Arial"/>
          <w:color w:val="000000"/>
          <w:sz w:val="24"/>
          <w:szCs w:val="22"/>
        </w:rPr>
        <w:t>O material utilizado deve seguir as normas OSMOSE K33 C – Óxido, um preservativo</w:t>
      </w:r>
      <w:r w:rsidR="00EB06C9">
        <w:rPr>
          <w:rFonts w:ascii="Arial" w:hAnsi="Arial" w:cs="Arial"/>
          <w:color w:val="000000"/>
          <w:sz w:val="24"/>
          <w:szCs w:val="22"/>
        </w:rPr>
        <w:t xml:space="preserve"> </w:t>
      </w:r>
      <w:r w:rsidRPr="008570C4">
        <w:rPr>
          <w:rFonts w:ascii="Arial" w:hAnsi="Arial" w:cs="Arial"/>
          <w:color w:val="000000"/>
          <w:sz w:val="24"/>
          <w:szCs w:val="22"/>
        </w:rPr>
        <w:t>hidrossolúvel, de ação fungicida e inseticida, classificado quimicamente com</w:t>
      </w:r>
      <w:r w:rsidRPr="008570C4">
        <w:rPr>
          <w:rFonts w:ascii="Arial" w:hAnsi="Arial" w:cs="Arial"/>
          <w:color w:val="000000"/>
          <w:sz w:val="37"/>
          <w:szCs w:val="22"/>
          <w:vertAlign w:val="superscript"/>
        </w:rPr>
        <w:t xml:space="preserve"> </w:t>
      </w:r>
      <w:r w:rsidRPr="008570C4">
        <w:rPr>
          <w:rFonts w:ascii="Arial" w:hAnsi="Arial" w:cs="Arial"/>
          <w:color w:val="000000"/>
          <w:sz w:val="24"/>
          <w:szCs w:val="22"/>
        </w:rPr>
        <w:t xml:space="preserve">Arseniato de Cobre Cromatado (CCA – ÓXIDO). </w:t>
      </w:r>
    </w:p>
    <w:p w14:paraId="669D62F2" w14:textId="77777777" w:rsidR="008570C4" w:rsidRPr="008570C4" w:rsidRDefault="008570C4" w:rsidP="00EB06C9">
      <w:pPr>
        <w:spacing w:line="360" w:lineRule="auto"/>
        <w:ind w:right="49" w:firstLine="698"/>
        <w:jc w:val="both"/>
        <w:rPr>
          <w:rFonts w:ascii="Arial" w:hAnsi="Arial" w:cs="Arial"/>
          <w:color w:val="000000"/>
          <w:sz w:val="24"/>
          <w:szCs w:val="22"/>
        </w:rPr>
      </w:pPr>
      <w:r w:rsidRPr="008570C4">
        <w:rPr>
          <w:rFonts w:ascii="Arial" w:hAnsi="Arial" w:cs="Arial"/>
          <w:color w:val="000000"/>
          <w:sz w:val="24"/>
          <w:szCs w:val="22"/>
        </w:rPr>
        <w:t xml:space="preserve">A autoclave é utilizada com muita segurança nas UPM, dentro de um sistema industrial fechado, em que não há contato direto do homem com o produto. É utilizado após dissolvido em água e, uma vez penetrando nas camadas permeáveis da madeira, seus componentes serão micro distribuídos, limitando a solubilidade destes uma vez ocorrida a fixação primária. </w:t>
      </w:r>
    </w:p>
    <w:p w14:paraId="3EE9C5EA" w14:textId="77777777" w:rsidR="008570C4" w:rsidRPr="008570C4" w:rsidRDefault="008570C4" w:rsidP="00EB06C9">
      <w:pPr>
        <w:spacing w:line="360" w:lineRule="auto"/>
        <w:ind w:right="49" w:firstLine="698"/>
        <w:jc w:val="both"/>
        <w:rPr>
          <w:rFonts w:ascii="Arial" w:hAnsi="Arial" w:cs="Arial"/>
          <w:color w:val="000000"/>
          <w:sz w:val="24"/>
          <w:szCs w:val="22"/>
        </w:rPr>
      </w:pPr>
      <w:r w:rsidRPr="008570C4">
        <w:rPr>
          <w:rFonts w:ascii="Arial" w:hAnsi="Arial" w:cs="Arial"/>
          <w:color w:val="000000"/>
          <w:sz w:val="24"/>
          <w:szCs w:val="22"/>
        </w:rPr>
        <w:t xml:space="preserve">Os elementos químicos do OSMOSE K33 C- Óxido, distribuem-se nas paredes das células da madeira (“fibras”), dado que todos eles se encontram na forma de óxidos puros. O Cromo promove um processo de ancoragem do Cobre (fungicida) e do Arsênio (inseticida) com os elementos celulósicos da madeira. A partir deste processo, a madeira fica imunizada contra a ação de fungos (apodrecimento) e insetos (brocas e cupins). </w:t>
      </w:r>
    </w:p>
    <w:p w14:paraId="295A8058" w14:textId="77777777" w:rsidR="008570C4" w:rsidRPr="008570C4" w:rsidRDefault="008570C4" w:rsidP="00EB06C9">
      <w:pPr>
        <w:spacing w:line="360" w:lineRule="auto"/>
        <w:ind w:right="49" w:firstLine="698"/>
        <w:jc w:val="both"/>
        <w:rPr>
          <w:rFonts w:ascii="Arial" w:hAnsi="Arial" w:cs="Arial"/>
          <w:color w:val="000000"/>
          <w:sz w:val="24"/>
          <w:szCs w:val="22"/>
        </w:rPr>
      </w:pPr>
      <w:r w:rsidRPr="008570C4">
        <w:rPr>
          <w:rFonts w:ascii="Arial" w:hAnsi="Arial" w:cs="Arial"/>
          <w:color w:val="000000"/>
          <w:sz w:val="24"/>
          <w:szCs w:val="22"/>
        </w:rPr>
        <w:t xml:space="preserve">A madeira tratada a pressão com Osmose K33 C – Óxido não exala odores ou vapores e por ser formulado somente com compostos óxidos, com alto grau de pureza, reage e fixa-se à estrutura celular da madeira, formando compostos praticamente insolúveis. Além disso, não deixa resíduos superficiais na madeira, mantém inalterada a sua condutividade elétrica e a combustibilidade e não aumenta a corrosividade dos metais quando em contato com a mesma. </w:t>
      </w:r>
    </w:p>
    <w:p w14:paraId="4BE4936D" w14:textId="1CA5C06D" w:rsidR="00EB06C9" w:rsidRPr="00EB06C9"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A madeira tratada com o produto hidrossolúvel (base água) Osmose K33 C pode receber qualquer tipo de acabamento posterior. O acabamento ideal é proporcionado por </w:t>
      </w:r>
      <w:r w:rsidR="00EB06C9" w:rsidRPr="00EB06C9">
        <w:rPr>
          <w:rFonts w:ascii="Arial" w:hAnsi="Arial" w:cs="Arial"/>
          <w:color w:val="000000"/>
          <w:sz w:val="24"/>
          <w:szCs w:val="22"/>
        </w:rPr>
        <w:t xml:space="preserve">produtos penetrantes, não-formadores de filmes ou películas, e que também apresentam características hidrorrepelentes (repelentes à água ou umidade).  </w:t>
      </w:r>
    </w:p>
    <w:p w14:paraId="1AF8A37A" w14:textId="77777777" w:rsidR="00EB06C9" w:rsidRPr="00EB06C9" w:rsidRDefault="00EB06C9" w:rsidP="00EB06C9">
      <w:pPr>
        <w:spacing w:line="360" w:lineRule="auto"/>
        <w:ind w:right="49"/>
        <w:jc w:val="both"/>
        <w:rPr>
          <w:rFonts w:ascii="Arial" w:hAnsi="Arial" w:cs="Arial"/>
          <w:color w:val="000000"/>
          <w:sz w:val="24"/>
          <w:szCs w:val="22"/>
        </w:rPr>
      </w:pPr>
      <w:r w:rsidRPr="00EB06C9">
        <w:rPr>
          <w:rFonts w:ascii="Arial" w:hAnsi="Arial" w:cs="Arial"/>
          <w:color w:val="000000"/>
          <w:sz w:val="24"/>
          <w:szCs w:val="22"/>
        </w:rPr>
        <w:t xml:space="preserve">O produto ideal para tais aplicações é o da linha STAIN, pois além de apresentar todas essas características apresenta também filtro solar. </w:t>
      </w:r>
    </w:p>
    <w:p w14:paraId="4FA441DB" w14:textId="77777777" w:rsidR="00EB06C9" w:rsidRPr="00EB06C9" w:rsidRDefault="00EB06C9" w:rsidP="00EB06C9">
      <w:pPr>
        <w:spacing w:line="360" w:lineRule="auto"/>
        <w:ind w:right="49"/>
        <w:jc w:val="both"/>
        <w:rPr>
          <w:rFonts w:ascii="Arial" w:hAnsi="Arial" w:cs="Arial"/>
          <w:color w:val="000000"/>
          <w:sz w:val="24"/>
          <w:szCs w:val="22"/>
        </w:rPr>
      </w:pPr>
      <w:r w:rsidRPr="00EB06C9">
        <w:rPr>
          <w:rFonts w:ascii="Arial" w:hAnsi="Arial" w:cs="Arial"/>
          <w:color w:val="000000"/>
          <w:sz w:val="24"/>
          <w:szCs w:val="22"/>
        </w:rPr>
        <w:t xml:space="preserve">Após o tratamento preservativo, recomenda-se que a madeira tratada com Osmose K33 C seja comercializada somente depois de ocorrida a fixação primária, cuja demora ocorre em função da temperatura ambiente. A 10ºC, essa fixação demora 13 dias; a 25ºC, demora 3 dias (72 horas) e a 90ºC demora 2 horas (120 minutos).  </w:t>
      </w:r>
    </w:p>
    <w:p w14:paraId="6B7F53C9" w14:textId="77777777" w:rsidR="00EB06C9" w:rsidRPr="00EB06C9" w:rsidRDefault="00EB06C9" w:rsidP="00EB06C9">
      <w:pPr>
        <w:spacing w:line="360" w:lineRule="auto"/>
        <w:ind w:right="49"/>
        <w:jc w:val="both"/>
        <w:rPr>
          <w:rFonts w:ascii="Arial" w:hAnsi="Arial" w:cs="Arial"/>
          <w:color w:val="000000"/>
          <w:sz w:val="24"/>
          <w:szCs w:val="22"/>
        </w:rPr>
      </w:pPr>
      <w:r w:rsidRPr="00EB06C9">
        <w:rPr>
          <w:rFonts w:ascii="Arial" w:hAnsi="Arial" w:cs="Arial"/>
          <w:color w:val="000000"/>
          <w:sz w:val="24"/>
          <w:szCs w:val="22"/>
        </w:rPr>
        <w:t xml:space="preserve">Quando esta madeira for trabalhada, serrada, lixada ou entalhada, o uso de máscara contra pó torna-se necessário, para evitar a inalação frequente e prolongada da serragem. Tais serviços devem ser executados em locais externos, arejados e sem acúmulo de poeira.  </w:t>
      </w:r>
    </w:p>
    <w:p w14:paraId="0EBE2F13" w14:textId="77777777" w:rsidR="00EB06C9" w:rsidRPr="00EB06C9" w:rsidRDefault="00EB06C9" w:rsidP="00EB06C9">
      <w:pPr>
        <w:spacing w:line="360" w:lineRule="auto"/>
        <w:ind w:right="49"/>
        <w:jc w:val="both"/>
        <w:rPr>
          <w:rFonts w:ascii="Arial" w:hAnsi="Arial" w:cs="Arial"/>
          <w:color w:val="000000"/>
          <w:sz w:val="24"/>
          <w:szCs w:val="22"/>
        </w:rPr>
      </w:pPr>
      <w:r w:rsidRPr="00EB06C9">
        <w:rPr>
          <w:rFonts w:ascii="Arial" w:hAnsi="Arial" w:cs="Arial"/>
          <w:color w:val="000000"/>
          <w:sz w:val="24"/>
          <w:szCs w:val="22"/>
        </w:rPr>
        <w:t xml:space="preserve">Preferencialmente, qualquer corte, entalhe, furo, etc. deverá ser realizado antes do tratamento. O procedimento ideal para a destinação final adequada é enviar os resíduos da 5 madeira para um aterro industrial controlado, que esteja devidamente registrado pelo Órgão Ambiental local, de acordo com a legislação ambiental municipal e estadual vigente. Sobras e resíduos da madeira tratada não podem ser reutilizados na fabricação de produtos destinados à queima como carvão ou briquetes.  </w:t>
      </w:r>
    </w:p>
    <w:p w14:paraId="3120927E" w14:textId="77777777" w:rsidR="00EB06C9" w:rsidRPr="00EB06C9" w:rsidRDefault="00EB06C9" w:rsidP="00EB06C9">
      <w:pPr>
        <w:spacing w:line="360" w:lineRule="auto"/>
        <w:ind w:right="49"/>
        <w:jc w:val="both"/>
        <w:rPr>
          <w:rFonts w:ascii="Arial" w:hAnsi="Arial" w:cs="Arial"/>
          <w:color w:val="000000"/>
          <w:sz w:val="24"/>
          <w:szCs w:val="22"/>
        </w:rPr>
      </w:pPr>
      <w:r w:rsidRPr="00EB06C9">
        <w:rPr>
          <w:rFonts w:ascii="Arial" w:hAnsi="Arial" w:cs="Arial"/>
          <w:color w:val="000000"/>
          <w:sz w:val="24"/>
          <w:szCs w:val="22"/>
        </w:rPr>
        <w:t xml:space="preserve">Também NÃO PODEM ser utilizados como combustível em fogões, lareiras, churrasqueiras ou para qualquer tipo de queima a céu aberto, porque podem produzir gases tóxicos. Os resíduos de madeira tratada também NÃO DEVEM ser utilizados em contato com alimentos, água potável e cama para animais. </w:t>
      </w:r>
    </w:p>
    <w:p w14:paraId="0697A1C6" w14:textId="49A0B427" w:rsidR="00EB06C9" w:rsidRPr="008570C4" w:rsidRDefault="00EB06C9" w:rsidP="00EB06C9">
      <w:pPr>
        <w:spacing w:line="360" w:lineRule="auto"/>
        <w:ind w:right="49"/>
        <w:jc w:val="both"/>
        <w:rPr>
          <w:rFonts w:ascii="Arial" w:hAnsi="Arial" w:cs="Arial"/>
          <w:color w:val="000000"/>
          <w:sz w:val="24"/>
          <w:szCs w:val="22"/>
        </w:rPr>
      </w:pPr>
      <w:r w:rsidRPr="00EB06C9">
        <w:rPr>
          <w:rFonts w:ascii="Arial" w:hAnsi="Arial" w:cs="Arial"/>
          <w:color w:val="000000"/>
          <w:sz w:val="24"/>
          <w:szCs w:val="22"/>
        </w:rPr>
        <w:t xml:space="preserve">Controle de qualidade: As retenções de ingredientes ativos da madeira tratada com Osmose K33 C devem atender aos padrões de especificação AWPA, AS e ABNT através das NBR’s 8456, 7511, 9480 e 7190. Osmose K33® C é produzido atendendo ao standard P5 da AWPA - American Wood Protection Association.  </w:t>
      </w:r>
    </w:p>
    <w:p w14:paraId="066C923C" w14:textId="11F29D18"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0E32CE15"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4E18BDA4" w14:textId="77777777" w:rsidR="008570C4" w:rsidRPr="008570C4" w:rsidRDefault="008570C4" w:rsidP="007514F4">
      <w:pPr>
        <w:keepNext/>
        <w:keepLines/>
        <w:spacing w:line="360" w:lineRule="auto"/>
        <w:ind w:right="655"/>
        <w:jc w:val="both"/>
        <w:outlineLvl w:val="0"/>
        <w:rPr>
          <w:rFonts w:ascii="Arial" w:hAnsi="Arial" w:cs="Arial"/>
          <w:b/>
          <w:color w:val="000000"/>
          <w:sz w:val="24"/>
          <w:szCs w:val="22"/>
        </w:rPr>
      </w:pPr>
      <w:r w:rsidRPr="008570C4">
        <w:rPr>
          <w:rFonts w:ascii="Arial" w:hAnsi="Arial" w:cs="Arial"/>
          <w:b/>
          <w:color w:val="000000"/>
          <w:sz w:val="24"/>
          <w:szCs w:val="22"/>
        </w:rPr>
        <w:t xml:space="preserve">OBRAS EM MADEIRA </w:t>
      </w:r>
    </w:p>
    <w:p w14:paraId="26301765"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b/>
          <w:color w:val="FF0000"/>
          <w:sz w:val="24"/>
          <w:szCs w:val="22"/>
        </w:rPr>
        <w:t xml:space="preserve"> </w:t>
      </w:r>
    </w:p>
    <w:p w14:paraId="1DFE36DD" w14:textId="77777777" w:rsidR="008570C4" w:rsidRPr="008570C4" w:rsidRDefault="008570C4" w:rsidP="008570C4">
      <w:pPr>
        <w:spacing w:line="360" w:lineRule="auto"/>
        <w:ind w:right="665"/>
        <w:jc w:val="both"/>
        <w:rPr>
          <w:rFonts w:ascii="Arial" w:hAnsi="Arial" w:cs="Arial"/>
          <w:color w:val="000000"/>
          <w:sz w:val="24"/>
          <w:szCs w:val="22"/>
        </w:rPr>
      </w:pPr>
      <w:r w:rsidRPr="008570C4">
        <w:rPr>
          <w:rFonts w:ascii="Arial" w:hAnsi="Arial" w:cs="Arial"/>
          <w:color w:val="000000"/>
          <w:sz w:val="24"/>
          <w:szCs w:val="22"/>
        </w:rPr>
        <w:lastRenderedPageBreak/>
        <w:t>1.1.</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SERVIÇOS INICIAIS </w:t>
      </w:r>
    </w:p>
    <w:p w14:paraId="3C8B8677"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b/>
          <w:color w:val="FF0000"/>
          <w:sz w:val="24"/>
          <w:szCs w:val="22"/>
        </w:rPr>
        <w:t xml:space="preserve"> </w:t>
      </w:r>
    </w:p>
    <w:p w14:paraId="3466288F" w14:textId="77777777" w:rsidR="007514F4" w:rsidRDefault="007514F4" w:rsidP="008570C4">
      <w:pPr>
        <w:tabs>
          <w:tab w:val="center" w:pos="980"/>
          <w:tab w:val="center" w:pos="3093"/>
        </w:tabs>
        <w:spacing w:line="360" w:lineRule="auto"/>
        <w:jc w:val="both"/>
        <w:rPr>
          <w:rFonts w:ascii="Arial" w:hAnsi="Arial" w:cs="Arial"/>
          <w:color w:val="000000"/>
          <w:sz w:val="24"/>
          <w:szCs w:val="22"/>
        </w:rPr>
      </w:pPr>
    </w:p>
    <w:p w14:paraId="4FB25653" w14:textId="238159FE" w:rsidR="008570C4" w:rsidRDefault="008570C4" w:rsidP="008570C4">
      <w:pPr>
        <w:tabs>
          <w:tab w:val="center" w:pos="980"/>
          <w:tab w:val="center" w:pos="3093"/>
        </w:tabs>
        <w:spacing w:line="360" w:lineRule="auto"/>
        <w:jc w:val="both"/>
        <w:rPr>
          <w:rFonts w:ascii="Arial" w:hAnsi="Arial" w:cs="Arial"/>
          <w:color w:val="000000"/>
          <w:sz w:val="24"/>
          <w:szCs w:val="22"/>
        </w:rPr>
      </w:pPr>
      <w:r w:rsidRPr="008570C4">
        <w:rPr>
          <w:rFonts w:ascii="Arial" w:hAnsi="Arial" w:cs="Arial"/>
          <w:color w:val="000000"/>
          <w:sz w:val="24"/>
          <w:szCs w:val="22"/>
        </w:rPr>
        <w:t>1.1.1.</w:t>
      </w:r>
      <w:r w:rsidRPr="008570C4">
        <w:rPr>
          <w:rFonts w:ascii="Arial" w:eastAsia="Arial" w:hAnsi="Arial" w:cs="Arial"/>
          <w:color w:val="000000"/>
          <w:sz w:val="24"/>
          <w:szCs w:val="22"/>
        </w:rPr>
        <w:t xml:space="preserve"> </w:t>
      </w:r>
      <w:r w:rsidRPr="008570C4">
        <w:rPr>
          <w:rFonts w:ascii="Arial" w:eastAsia="Arial" w:hAnsi="Arial" w:cs="Arial"/>
          <w:color w:val="000000"/>
          <w:sz w:val="24"/>
          <w:szCs w:val="22"/>
        </w:rPr>
        <w:tab/>
      </w:r>
      <w:r w:rsidRPr="008570C4">
        <w:rPr>
          <w:rFonts w:ascii="Arial" w:hAnsi="Arial" w:cs="Arial"/>
          <w:color w:val="000000"/>
          <w:sz w:val="24"/>
          <w:szCs w:val="22"/>
        </w:rPr>
        <w:t xml:space="preserve">Placa de obra 2,40x1,20m </w:t>
      </w:r>
    </w:p>
    <w:p w14:paraId="486D2206"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A placa de obra tem por objetivo informar a população e aos usuários da rua os dados da obra. A placa deverá ser fixada em local visível, preferencialmente no acesso principal do empreendimento ou voltadas para a via que favoreça a melhor visualização.  </w:t>
      </w:r>
    </w:p>
    <w:p w14:paraId="1DBF2436"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A placa terá as seguintes medidas: 2,40m x 1,20m, e deverá ser confeccionada em chapas metálicas planas, resistente às intempéries. As informações da placa serão fornecidas pela fiscalização e deverão ser adesivadas à placa.  </w:t>
      </w:r>
    </w:p>
    <w:p w14:paraId="48DCF1E6"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Deverão ser cravados pilares de 7,5x7,5 cm para a fixação da placa. </w:t>
      </w:r>
    </w:p>
    <w:p w14:paraId="5F38ECEE"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 </w:t>
      </w:r>
    </w:p>
    <w:p w14:paraId="25E64147" w14:textId="48A59079"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ab/>
        <w:t xml:space="preserve">1.1.2. Central de trabalho </w:t>
      </w:r>
    </w:p>
    <w:p w14:paraId="0D62F9F7"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Será executada a central de trabalho em canteiro de obras com 10m², sem mobiliário, com fechamento em chapa compensada três lados e telhado de fibrocimento, elétrica, hidráulica e extintor (1 classe A de 10 litros e 1 classe BC de 4Kg), podendo ser 6 substituído por 1 (um) 2A20BC 8Kg. </w:t>
      </w:r>
    </w:p>
    <w:p w14:paraId="291C42E9"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 </w:t>
      </w:r>
    </w:p>
    <w:p w14:paraId="3C3FB7BE" w14:textId="12A45D1C"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ab/>
        <w:t xml:space="preserve">1.1.3. Locação da obra </w:t>
      </w:r>
    </w:p>
    <w:p w14:paraId="7378B85B"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Verifica-se o comprimento do trecho da instalação; </w:t>
      </w:r>
    </w:p>
    <w:p w14:paraId="79456E12"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Corta-se o comprimento necessário das peças de madeira; </w:t>
      </w:r>
    </w:p>
    <w:p w14:paraId="779CA1D8"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Com a cavadeira faz-se a escavação no local onde será inserido o pontalete (peça de madeira); </w:t>
      </w:r>
    </w:p>
    <w:p w14:paraId="4EF9DEAB"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O pontalete é inserido no solo; o nível é verificado durante este procedimento; </w:t>
      </w:r>
    </w:p>
    <w:p w14:paraId="62E0220E"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Interligam-se os pontaletes com duas tábuas, no seu topo, formando um “L”; </w:t>
      </w:r>
    </w:p>
    <w:p w14:paraId="4B876E6B"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Coloca-se travamento de madeira na base de cada pontalete para sustentar a estrutura do gabarito; </w:t>
      </w:r>
    </w:p>
    <w:p w14:paraId="25A3D7F6"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No solo, faz-se o chumbamento dos pontaletes; </w:t>
      </w:r>
    </w:p>
    <w:p w14:paraId="19A0D116"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Em seguida, é feita a pintura da tábua (lado de dentro do gabarito) e da madeira do topo (“L”). </w:t>
      </w:r>
    </w:p>
    <w:p w14:paraId="4981EEDE" w14:textId="77777777" w:rsidR="00EB06C9" w:rsidRPr="00EB06C9"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 xml:space="preserve"> </w:t>
      </w:r>
    </w:p>
    <w:p w14:paraId="0C1BCB52" w14:textId="4F8738CA" w:rsidR="00EB06C9" w:rsidRPr="008570C4" w:rsidRDefault="00EB06C9" w:rsidP="00EB06C9">
      <w:pPr>
        <w:tabs>
          <w:tab w:val="center" w:pos="980"/>
          <w:tab w:val="center" w:pos="3093"/>
        </w:tabs>
        <w:spacing w:line="360" w:lineRule="auto"/>
        <w:jc w:val="both"/>
        <w:rPr>
          <w:rFonts w:ascii="Arial" w:hAnsi="Arial" w:cs="Arial"/>
          <w:color w:val="000000"/>
          <w:sz w:val="24"/>
          <w:szCs w:val="22"/>
        </w:rPr>
      </w:pPr>
      <w:r w:rsidRPr="00EB06C9">
        <w:rPr>
          <w:rFonts w:ascii="Arial" w:hAnsi="Arial" w:cs="Arial"/>
          <w:color w:val="000000"/>
          <w:sz w:val="24"/>
          <w:szCs w:val="22"/>
        </w:rPr>
        <w:t>1.1.4.</w:t>
      </w:r>
      <w:r w:rsidRPr="00EB06C9">
        <w:rPr>
          <w:rFonts w:ascii="Arial" w:hAnsi="Arial" w:cs="Arial"/>
          <w:color w:val="000000"/>
          <w:sz w:val="24"/>
          <w:szCs w:val="22"/>
        </w:rPr>
        <w:tab/>
        <w:t>Locação e montagem de andaime</w:t>
      </w:r>
    </w:p>
    <w:p w14:paraId="4E77762C" w14:textId="77777777" w:rsidR="00EB06C9" w:rsidRPr="00EB06C9" w:rsidRDefault="00EB06C9" w:rsidP="00EB06C9">
      <w:pPr>
        <w:spacing w:line="360" w:lineRule="auto"/>
        <w:jc w:val="both"/>
        <w:rPr>
          <w:rFonts w:ascii="Arial" w:hAnsi="Arial" w:cs="Arial"/>
          <w:color w:val="000000"/>
          <w:sz w:val="24"/>
          <w:szCs w:val="22"/>
        </w:rPr>
      </w:pPr>
      <w:r w:rsidRPr="00EB06C9">
        <w:rPr>
          <w:rFonts w:ascii="Arial" w:hAnsi="Arial" w:cs="Arial"/>
          <w:color w:val="000000"/>
          <w:sz w:val="24"/>
          <w:szCs w:val="22"/>
        </w:rPr>
        <w:lastRenderedPageBreak/>
        <w:t xml:space="preserve">Será efetuada a locação e montagem de andaime em locais que o exigem, sendo imprescindível a utilização de todos os meios de segurança, tanto coletiva quanto individual, de acordo com a Norma Regulamentadora (NR 4 e 6) - EPC e EPI. </w:t>
      </w:r>
    </w:p>
    <w:p w14:paraId="57FD59A3" w14:textId="77777777" w:rsidR="00EB06C9" w:rsidRPr="00EB06C9" w:rsidRDefault="00EB06C9" w:rsidP="00EB06C9">
      <w:pPr>
        <w:spacing w:line="360" w:lineRule="auto"/>
        <w:ind w:firstLine="698"/>
        <w:jc w:val="both"/>
        <w:rPr>
          <w:rFonts w:ascii="Arial" w:hAnsi="Arial" w:cs="Arial"/>
          <w:color w:val="000000"/>
          <w:sz w:val="24"/>
          <w:szCs w:val="22"/>
        </w:rPr>
      </w:pPr>
      <w:r w:rsidRPr="00EB06C9">
        <w:rPr>
          <w:rFonts w:ascii="Arial" w:hAnsi="Arial" w:cs="Arial"/>
          <w:color w:val="000000"/>
          <w:sz w:val="24"/>
          <w:szCs w:val="22"/>
        </w:rPr>
        <w:t xml:space="preserve"> </w:t>
      </w:r>
    </w:p>
    <w:p w14:paraId="2D64B262" w14:textId="77777777" w:rsidR="00EB06C9" w:rsidRPr="00EB06C9" w:rsidRDefault="00EB06C9" w:rsidP="00EB06C9">
      <w:pPr>
        <w:spacing w:line="360" w:lineRule="auto"/>
        <w:jc w:val="both"/>
        <w:rPr>
          <w:rFonts w:ascii="Arial" w:hAnsi="Arial" w:cs="Arial"/>
          <w:color w:val="000000"/>
          <w:sz w:val="24"/>
          <w:szCs w:val="22"/>
        </w:rPr>
      </w:pPr>
      <w:r w:rsidRPr="00EB06C9">
        <w:rPr>
          <w:rFonts w:ascii="Arial" w:hAnsi="Arial" w:cs="Arial"/>
          <w:color w:val="000000"/>
          <w:sz w:val="24"/>
          <w:szCs w:val="22"/>
        </w:rPr>
        <w:t xml:space="preserve">1.2. PILARES QUADRADOS EM MADEIRA  </w:t>
      </w:r>
    </w:p>
    <w:p w14:paraId="5372AD48" w14:textId="32DF0188" w:rsidR="00EB06C9" w:rsidRPr="00EB06C9" w:rsidRDefault="00EB06C9" w:rsidP="00EB06C9">
      <w:pPr>
        <w:spacing w:line="360" w:lineRule="auto"/>
        <w:jc w:val="both"/>
        <w:rPr>
          <w:rFonts w:ascii="Arial" w:hAnsi="Arial" w:cs="Arial"/>
          <w:color w:val="000000"/>
          <w:sz w:val="24"/>
          <w:szCs w:val="22"/>
        </w:rPr>
      </w:pPr>
      <w:r w:rsidRPr="00EB06C9">
        <w:rPr>
          <w:rFonts w:ascii="Arial" w:hAnsi="Arial" w:cs="Arial"/>
          <w:color w:val="000000"/>
          <w:sz w:val="24"/>
          <w:szCs w:val="22"/>
        </w:rPr>
        <w:t xml:space="preserve">1.2.1. </w:t>
      </w:r>
      <w:r w:rsidRPr="00EB06C9">
        <w:rPr>
          <w:rFonts w:ascii="Arial" w:hAnsi="Arial" w:cs="Arial"/>
          <w:color w:val="000000"/>
          <w:sz w:val="24"/>
          <w:szCs w:val="22"/>
        </w:rPr>
        <w:tab/>
        <w:t xml:space="preserve">Pilar 15x15cm de pinus tratado </w:t>
      </w:r>
    </w:p>
    <w:p w14:paraId="716E944C" w14:textId="77777777" w:rsidR="00EB06C9" w:rsidRPr="00EB06C9" w:rsidRDefault="00EB06C9" w:rsidP="00EB06C9">
      <w:pPr>
        <w:spacing w:line="360" w:lineRule="auto"/>
        <w:jc w:val="both"/>
        <w:rPr>
          <w:rFonts w:ascii="Arial" w:hAnsi="Arial" w:cs="Arial"/>
          <w:color w:val="000000"/>
          <w:sz w:val="24"/>
          <w:szCs w:val="22"/>
        </w:rPr>
      </w:pPr>
      <w:r w:rsidRPr="00EB06C9">
        <w:rPr>
          <w:rFonts w:ascii="Arial" w:hAnsi="Arial" w:cs="Arial"/>
          <w:color w:val="000000"/>
          <w:sz w:val="24"/>
          <w:szCs w:val="22"/>
        </w:rPr>
        <w:t xml:space="preserve">Os pilares 15x15cm serão tratados de acordo com descrição exposta na introdução do memorial, sendo cortados nas medidas especificadas em projeto. Os pilares deverão ter retenção de 20 Kg de Arseniato de cobre Cromatado (CCA) por m³ no seu tratamento.  </w:t>
      </w:r>
    </w:p>
    <w:p w14:paraId="0F847552" w14:textId="77777777" w:rsidR="00EB06C9" w:rsidRDefault="00EB06C9" w:rsidP="00EB06C9">
      <w:pPr>
        <w:spacing w:line="360" w:lineRule="auto"/>
        <w:ind w:firstLine="698"/>
        <w:jc w:val="both"/>
        <w:rPr>
          <w:rFonts w:ascii="Arial" w:hAnsi="Arial" w:cs="Arial"/>
          <w:color w:val="000000"/>
          <w:sz w:val="24"/>
          <w:szCs w:val="22"/>
        </w:rPr>
      </w:pPr>
      <w:r w:rsidRPr="00EB06C9">
        <w:rPr>
          <w:rFonts w:ascii="Arial" w:hAnsi="Arial" w:cs="Arial"/>
          <w:color w:val="000000"/>
          <w:sz w:val="24"/>
          <w:szCs w:val="22"/>
        </w:rPr>
        <w:t xml:space="preserve"> </w:t>
      </w:r>
    </w:p>
    <w:p w14:paraId="2CA89829" w14:textId="7D887200" w:rsidR="00EB06C9" w:rsidRPr="00EB06C9" w:rsidRDefault="00EB06C9" w:rsidP="00EB06C9">
      <w:pPr>
        <w:spacing w:line="360" w:lineRule="auto"/>
        <w:jc w:val="both"/>
        <w:rPr>
          <w:rFonts w:ascii="Arial" w:hAnsi="Arial" w:cs="Arial"/>
          <w:color w:val="000000"/>
          <w:sz w:val="24"/>
          <w:szCs w:val="22"/>
        </w:rPr>
      </w:pPr>
      <w:r w:rsidRPr="00EB06C9">
        <w:rPr>
          <w:rFonts w:ascii="Arial" w:hAnsi="Arial" w:cs="Arial"/>
          <w:color w:val="000000"/>
          <w:sz w:val="24"/>
          <w:szCs w:val="22"/>
        </w:rPr>
        <w:t xml:space="preserve">1.2.2. Instalação de pilar 15x15cm </w:t>
      </w:r>
    </w:p>
    <w:p w14:paraId="7B07FFAA" w14:textId="5AE23383" w:rsidR="00EB06C9" w:rsidRDefault="00EB06C9" w:rsidP="00EB06C9">
      <w:pPr>
        <w:spacing w:line="360" w:lineRule="auto"/>
        <w:jc w:val="both"/>
        <w:rPr>
          <w:rFonts w:ascii="Arial" w:hAnsi="Arial" w:cs="Arial"/>
          <w:color w:val="000000"/>
          <w:sz w:val="24"/>
          <w:szCs w:val="22"/>
        </w:rPr>
      </w:pPr>
      <w:r w:rsidRPr="00EB06C9">
        <w:rPr>
          <w:rFonts w:ascii="Arial" w:hAnsi="Arial" w:cs="Arial"/>
          <w:color w:val="000000"/>
          <w:sz w:val="24"/>
          <w:szCs w:val="22"/>
        </w:rPr>
        <w:t>Serão instalados os pilares 15x15cm com o auxílio de cavadeiras, sendo as perfurações com profundidade de 1,00m, as medidas da profundidade de cada pilar estão expressas em projetos.</w:t>
      </w:r>
    </w:p>
    <w:p w14:paraId="6D3EF70C" w14:textId="77777777" w:rsidR="00EB06C9" w:rsidRDefault="00EB06C9" w:rsidP="008570C4">
      <w:pPr>
        <w:spacing w:line="360" w:lineRule="auto"/>
        <w:ind w:firstLine="698"/>
        <w:jc w:val="both"/>
        <w:rPr>
          <w:rFonts w:ascii="Arial" w:hAnsi="Arial" w:cs="Arial"/>
          <w:color w:val="000000"/>
          <w:sz w:val="24"/>
          <w:szCs w:val="22"/>
        </w:rPr>
      </w:pPr>
    </w:p>
    <w:p w14:paraId="72B3F37C" w14:textId="16213B16" w:rsidR="008570C4" w:rsidRPr="008570C4" w:rsidRDefault="008570C4" w:rsidP="00EB06C9">
      <w:pPr>
        <w:spacing w:line="360" w:lineRule="auto"/>
        <w:jc w:val="both"/>
        <w:rPr>
          <w:rFonts w:ascii="Arial" w:hAnsi="Arial" w:cs="Arial"/>
          <w:color w:val="000000"/>
          <w:sz w:val="24"/>
          <w:szCs w:val="22"/>
        </w:rPr>
      </w:pPr>
      <w:r w:rsidRPr="008570C4">
        <w:rPr>
          <w:rFonts w:ascii="Arial" w:hAnsi="Arial" w:cs="Arial"/>
          <w:color w:val="000000"/>
          <w:sz w:val="24"/>
          <w:szCs w:val="22"/>
        </w:rPr>
        <w:t xml:space="preserve">Toda a madeira a ser instalada deverá ser previamente pintada com duas demãos, com tinta da linha </w:t>
      </w:r>
      <w:r w:rsidRPr="008570C4">
        <w:rPr>
          <w:rFonts w:ascii="Arial" w:hAnsi="Arial" w:cs="Arial"/>
          <w:b/>
          <w:color w:val="000000"/>
          <w:sz w:val="24"/>
          <w:szCs w:val="22"/>
        </w:rPr>
        <w:t>Stain</w:t>
      </w:r>
      <w:r w:rsidRPr="008570C4">
        <w:rPr>
          <w:rFonts w:ascii="Arial" w:hAnsi="Arial" w:cs="Arial"/>
          <w:color w:val="000000"/>
          <w:sz w:val="24"/>
          <w:szCs w:val="22"/>
        </w:rPr>
        <w:t xml:space="preserve">, na cor </w:t>
      </w:r>
      <w:r w:rsidRPr="008570C4">
        <w:rPr>
          <w:rFonts w:ascii="Arial" w:hAnsi="Arial" w:cs="Arial"/>
          <w:b/>
          <w:color w:val="000000"/>
          <w:sz w:val="24"/>
          <w:szCs w:val="22"/>
        </w:rPr>
        <w:t>Imbuia</w:t>
      </w:r>
      <w:r w:rsidRPr="008570C4">
        <w:rPr>
          <w:rFonts w:ascii="Arial" w:hAnsi="Arial" w:cs="Arial"/>
          <w:color w:val="000000"/>
          <w:sz w:val="24"/>
          <w:szCs w:val="22"/>
        </w:rPr>
        <w:t xml:space="preserve">. </w:t>
      </w:r>
    </w:p>
    <w:p w14:paraId="7C90C8EA"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5978B65D" w14:textId="77777777" w:rsidR="008570C4" w:rsidRPr="008570C4" w:rsidRDefault="008570C4" w:rsidP="008570C4">
      <w:pPr>
        <w:spacing w:line="360" w:lineRule="auto"/>
        <w:ind w:right="665"/>
        <w:jc w:val="both"/>
        <w:rPr>
          <w:rFonts w:ascii="Arial" w:hAnsi="Arial" w:cs="Arial"/>
          <w:color w:val="000000"/>
          <w:sz w:val="24"/>
          <w:szCs w:val="22"/>
        </w:rPr>
      </w:pPr>
      <w:r w:rsidRPr="008570C4">
        <w:rPr>
          <w:rFonts w:ascii="Arial" w:hAnsi="Arial" w:cs="Arial"/>
          <w:color w:val="000000"/>
          <w:sz w:val="24"/>
          <w:szCs w:val="22"/>
        </w:rPr>
        <w:t>1.3.</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IMPERMEABILIZAÇÃO </w:t>
      </w:r>
    </w:p>
    <w:p w14:paraId="1533FE4D" w14:textId="3DA7D222" w:rsidR="008570C4" w:rsidRDefault="008570C4" w:rsidP="007514F4">
      <w:pPr>
        <w:spacing w:line="360" w:lineRule="auto"/>
        <w:jc w:val="both"/>
        <w:rPr>
          <w:rFonts w:ascii="Arial" w:hAnsi="Arial" w:cs="Arial"/>
          <w:color w:val="000000"/>
          <w:sz w:val="24"/>
          <w:szCs w:val="22"/>
        </w:rPr>
      </w:pPr>
      <w:r w:rsidRPr="008570C4">
        <w:rPr>
          <w:rFonts w:ascii="Arial" w:hAnsi="Arial" w:cs="Arial"/>
          <w:color w:val="000000"/>
          <w:sz w:val="24"/>
          <w:szCs w:val="22"/>
        </w:rPr>
        <w:t xml:space="preserve"> 1.3.1.</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Impermeabilização da base do pilar </w:t>
      </w:r>
    </w:p>
    <w:p w14:paraId="06AF8BD8" w14:textId="757F2C1F" w:rsidR="008570C4" w:rsidRPr="008570C4" w:rsidRDefault="00EB06C9" w:rsidP="00EB06C9">
      <w:pPr>
        <w:tabs>
          <w:tab w:val="center" w:pos="980"/>
          <w:tab w:val="center" w:pos="3549"/>
        </w:tabs>
        <w:spacing w:line="360" w:lineRule="auto"/>
        <w:jc w:val="both"/>
        <w:rPr>
          <w:rFonts w:ascii="Arial" w:hAnsi="Arial" w:cs="Arial"/>
          <w:color w:val="000000"/>
          <w:sz w:val="24"/>
          <w:szCs w:val="22"/>
        </w:rPr>
      </w:pPr>
      <w:r w:rsidRPr="00EB06C9">
        <w:rPr>
          <w:rFonts w:ascii="Arial" w:hAnsi="Arial" w:cs="Arial"/>
          <w:color w:val="000000"/>
          <w:sz w:val="24"/>
          <w:szCs w:val="22"/>
        </w:rPr>
        <w:t>Será impermeabilizada a base do pilar, para evitar o contato direto dos pilares com o solo, evitando assim a umidade e o posterior apodrecimento da base. A impermeabilização será</w:t>
      </w:r>
      <w:r>
        <w:rPr>
          <w:rFonts w:ascii="Arial" w:hAnsi="Arial" w:cs="Arial"/>
          <w:color w:val="000000"/>
          <w:sz w:val="24"/>
          <w:szCs w:val="22"/>
        </w:rPr>
        <w:t xml:space="preserve"> </w:t>
      </w:r>
      <w:r w:rsidR="008570C4" w:rsidRPr="008570C4">
        <w:rPr>
          <w:rFonts w:ascii="Arial" w:hAnsi="Arial" w:cs="Arial"/>
          <w:color w:val="000000"/>
          <w:sz w:val="24"/>
          <w:szCs w:val="22"/>
        </w:rPr>
        <w:t xml:space="preserve">executada </w:t>
      </w:r>
      <w:r w:rsidR="008570C4" w:rsidRPr="008570C4">
        <w:rPr>
          <w:rFonts w:ascii="Arial" w:hAnsi="Arial" w:cs="Arial"/>
          <w:b/>
          <w:color w:val="000000"/>
          <w:sz w:val="24"/>
          <w:szCs w:val="22"/>
          <w:u w:val="single" w:color="000000"/>
        </w:rPr>
        <w:t>com 1 demão de manta líquida asfáltica</w:t>
      </w:r>
      <w:r w:rsidR="008570C4" w:rsidRPr="008570C4">
        <w:rPr>
          <w:rFonts w:ascii="Arial" w:hAnsi="Arial" w:cs="Arial"/>
          <w:b/>
          <w:color w:val="000000"/>
          <w:sz w:val="24"/>
          <w:szCs w:val="22"/>
        </w:rPr>
        <w:t>.</w:t>
      </w:r>
      <w:r w:rsidR="008570C4" w:rsidRPr="008570C4">
        <w:rPr>
          <w:rFonts w:ascii="Arial" w:hAnsi="Arial" w:cs="Arial"/>
          <w:color w:val="000000"/>
          <w:sz w:val="24"/>
          <w:szCs w:val="22"/>
        </w:rPr>
        <w:t xml:space="preserve"> </w:t>
      </w:r>
    </w:p>
    <w:p w14:paraId="179495F8"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A superfície que receberá o sistema de impermeabilização deve estar limpa, seca e isenta de partículas soltas, pinturas, graxa, óleos, desmoldantes, etc.; </w:t>
      </w:r>
    </w:p>
    <w:p w14:paraId="3A49FCEC"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Aplicar a manta líquida asfáltica com brocha ou trincha, antes da sua instalação deverá ser avisado o fiscal da Prefeitura Municipal, com antecedência, para análise da impermeabilização </w:t>
      </w:r>
      <w:r w:rsidRPr="008570C4">
        <w:rPr>
          <w:rFonts w:ascii="Arial" w:hAnsi="Arial" w:cs="Arial"/>
          <w:b/>
          <w:color w:val="000000"/>
          <w:sz w:val="24"/>
          <w:szCs w:val="22"/>
        </w:rPr>
        <w:t>ANTES DA INSTALAÇÃO</w:t>
      </w:r>
      <w:r w:rsidRPr="008570C4">
        <w:rPr>
          <w:rFonts w:ascii="Arial" w:hAnsi="Arial" w:cs="Arial"/>
          <w:color w:val="000000"/>
          <w:sz w:val="24"/>
          <w:szCs w:val="22"/>
        </w:rPr>
        <w:t xml:space="preserve"> no local; </w:t>
      </w:r>
    </w:p>
    <w:p w14:paraId="09C01DEA" w14:textId="6A354661"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2A485FFE" w14:textId="77777777" w:rsidR="008570C4" w:rsidRPr="008570C4" w:rsidRDefault="008570C4" w:rsidP="008570C4">
      <w:pPr>
        <w:spacing w:line="360" w:lineRule="auto"/>
        <w:ind w:right="665"/>
        <w:jc w:val="both"/>
        <w:rPr>
          <w:rFonts w:ascii="Arial" w:hAnsi="Arial" w:cs="Arial"/>
          <w:color w:val="000000"/>
          <w:sz w:val="24"/>
          <w:szCs w:val="22"/>
        </w:rPr>
      </w:pPr>
      <w:r w:rsidRPr="008570C4">
        <w:rPr>
          <w:rFonts w:ascii="Arial" w:hAnsi="Arial" w:cs="Arial"/>
          <w:color w:val="000000"/>
          <w:sz w:val="24"/>
          <w:szCs w:val="22"/>
        </w:rPr>
        <w:t>1.4.</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ESTRUTURA E PISO </w:t>
      </w:r>
    </w:p>
    <w:p w14:paraId="35975FC7"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000000"/>
          <w:sz w:val="24"/>
          <w:szCs w:val="22"/>
        </w:rPr>
        <w:t xml:space="preserve"> </w:t>
      </w:r>
    </w:p>
    <w:p w14:paraId="0B421A3B" w14:textId="0EEC1ADF" w:rsidR="008570C4" w:rsidRPr="008570C4" w:rsidRDefault="008570C4" w:rsidP="008570C4">
      <w:pPr>
        <w:tabs>
          <w:tab w:val="center" w:pos="980"/>
          <w:tab w:val="center" w:pos="2774"/>
        </w:tabs>
        <w:spacing w:line="360" w:lineRule="auto"/>
        <w:jc w:val="both"/>
        <w:rPr>
          <w:rFonts w:ascii="Arial" w:hAnsi="Arial" w:cs="Arial"/>
          <w:color w:val="000000"/>
          <w:sz w:val="24"/>
          <w:szCs w:val="22"/>
        </w:rPr>
      </w:pPr>
      <w:r w:rsidRPr="008570C4">
        <w:rPr>
          <w:rFonts w:ascii="Arial" w:eastAsia="Calibri" w:hAnsi="Arial" w:cs="Arial"/>
          <w:color w:val="000000"/>
          <w:sz w:val="22"/>
          <w:szCs w:val="22"/>
        </w:rPr>
        <w:lastRenderedPageBreak/>
        <w:tab/>
      </w:r>
      <w:r w:rsidRPr="008570C4">
        <w:rPr>
          <w:rFonts w:ascii="Arial" w:hAnsi="Arial" w:cs="Arial"/>
          <w:color w:val="000000"/>
          <w:sz w:val="24"/>
          <w:szCs w:val="22"/>
        </w:rPr>
        <w:t>1.4.1.</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Estrutura para deck </w:t>
      </w:r>
    </w:p>
    <w:p w14:paraId="7A083D79" w14:textId="77777777" w:rsidR="007514F4" w:rsidRDefault="007514F4" w:rsidP="00EB06C9">
      <w:pPr>
        <w:spacing w:line="360" w:lineRule="auto"/>
        <w:ind w:right="49"/>
        <w:jc w:val="both"/>
        <w:rPr>
          <w:rFonts w:ascii="Arial" w:hAnsi="Arial" w:cs="Arial"/>
          <w:color w:val="000000"/>
          <w:sz w:val="24"/>
          <w:szCs w:val="22"/>
        </w:rPr>
      </w:pPr>
    </w:p>
    <w:p w14:paraId="7D1493E2" w14:textId="77777777" w:rsidR="007514F4" w:rsidRDefault="007514F4" w:rsidP="00EB06C9">
      <w:pPr>
        <w:spacing w:line="360" w:lineRule="auto"/>
        <w:ind w:right="49"/>
        <w:jc w:val="both"/>
        <w:rPr>
          <w:rFonts w:ascii="Arial" w:hAnsi="Arial" w:cs="Arial"/>
          <w:color w:val="000000"/>
          <w:sz w:val="24"/>
          <w:szCs w:val="22"/>
        </w:rPr>
      </w:pPr>
    </w:p>
    <w:p w14:paraId="0068CE31" w14:textId="77777777" w:rsidR="007514F4" w:rsidRDefault="007514F4" w:rsidP="00EB06C9">
      <w:pPr>
        <w:spacing w:line="360" w:lineRule="auto"/>
        <w:ind w:right="49"/>
        <w:jc w:val="both"/>
        <w:rPr>
          <w:rFonts w:ascii="Arial" w:hAnsi="Arial" w:cs="Arial"/>
          <w:color w:val="000000"/>
          <w:sz w:val="24"/>
          <w:szCs w:val="22"/>
        </w:rPr>
      </w:pPr>
    </w:p>
    <w:p w14:paraId="01F5011C" w14:textId="197A35A6"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Estrutura para deck em pinus tratado, incluso a viga 8x20cm em pinus entre os pilares, barroteamento 6x12, deck 10cm e=3cm, fixação em aço galvanizado. </w:t>
      </w:r>
      <w:r w:rsidRPr="008570C4">
        <w:rPr>
          <w:rFonts w:ascii="Arial" w:hAnsi="Arial" w:cs="Arial"/>
          <w:b/>
          <w:color w:val="000000"/>
          <w:sz w:val="24"/>
          <w:szCs w:val="22"/>
        </w:rPr>
        <w:t xml:space="preserve">Para o deck a retenção deverá ser de 7,5 Kg de Arseniato de cobre Cromatado (CCA) por m3. </w:t>
      </w:r>
    </w:p>
    <w:p w14:paraId="2F384113" w14:textId="2104B0C7" w:rsidR="008570C4" w:rsidRDefault="008570C4" w:rsidP="00EB06C9">
      <w:pPr>
        <w:spacing w:line="360" w:lineRule="auto"/>
        <w:ind w:right="-93"/>
        <w:jc w:val="both"/>
        <w:rPr>
          <w:rFonts w:ascii="Arial" w:hAnsi="Arial" w:cs="Arial"/>
          <w:color w:val="000000"/>
          <w:sz w:val="24"/>
          <w:szCs w:val="22"/>
        </w:rPr>
      </w:pPr>
      <w:r w:rsidRPr="008570C4">
        <w:rPr>
          <w:rFonts w:ascii="Arial" w:hAnsi="Arial" w:cs="Arial"/>
          <w:color w:val="000000"/>
          <w:sz w:val="24"/>
          <w:szCs w:val="22"/>
        </w:rPr>
        <w:t xml:space="preserve">A fixação da viga 8x20cm no pilar será através de barra roscada, arruelas e porcas galvanizadas a fogo. O barroteamento 6x12cm será fixado no pilar através de barra roscada, arruelas e porcas galvanizadas a fogo. O deck 10x3cm será fixado no caibro 6x15cm com prego lentilhado anelado galvanizado a fogo 17x27. </w:t>
      </w:r>
    </w:p>
    <w:p w14:paraId="1C254EB2" w14:textId="70E7B4C3" w:rsidR="008570C4" w:rsidRPr="008570C4" w:rsidRDefault="00EB06C9" w:rsidP="00EB06C9">
      <w:pPr>
        <w:spacing w:line="360" w:lineRule="auto"/>
        <w:ind w:right="-93"/>
        <w:jc w:val="both"/>
        <w:rPr>
          <w:rFonts w:ascii="Arial" w:hAnsi="Arial" w:cs="Arial"/>
          <w:color w:val="000000"/>
          <w:sz w:val="24"/>
          <w:szCs w:val="22"/>
        </w:rPr>
      </w:pPr>
      <w:r w:rsidRPr="00EB06C9">
        <w:rPr>
          <w:rFonts w:ascii="Arial" w:hAnsi="Arial" w:cs="Arial"/>
          <w:color w:val="000000"/>
          <w:sz w:val="24"/>
          <w:szCs w:val="22"/>
        </w:rPr>
        <w:t>Toda a madeira a ser instalada deverá ser previamente pintada com duas demãos, com</w:t>
      </w:r>
      <w:r>
        <w:rPr>
          <w:rFonts w:ascii="Arial" w:hAnsi="Arial" w:cs="Arial"/>
          <w:color w:val="000000"/>
          <w:sz w:val="24"/>
          <w:szCs w:val="22"/>
        </w:rPr>
        <w:t xml:space="preserve"> </w:t>
      </w:r>
      <w:r w:rsidR="008570C4" w:rsidRPr="008570C4">
        <w:rPr>
          <w:rFonts w:ascii="Arial" w:hAnsi="Arial" w:cs="Arial"/>
          <w:color w:val="000000"/>
          <w:sz w:val="24"/>
          <w:szCs w:val="22"/>
        </w:rPr>
        <w:t xml:space="preserve">tinta da linha </w:t>
      </w:r>
      <w:r w:rsidR="008570C4" w:rsidRPr="008570C4">
        <w:rPr>
          <w:rFonts w:ascii="Arial" w:hAnsi="Arial" w:cs="Arial"/>
          <w:b/>
          <w:color w:val="000000"/>
          <w:sz w:val="24"/>
          <w:szCs w:val="22"/>
        </w:rPr>
        <w:t>Stain</w:t>
      </w:r>
      <w:r w:rsidR="008570C4" w:rsidRPr="008570C4">
        <w:rPr>
          <w:rFonts w:ascii="Arial" w:hAnsi="Arial" w:cs="Arial"/>
          <w:color w:val="000000"/>
          <w:sz w:val="24"/>
          <w:szCs w:val="22"/>
        </w:rPr>
        <w:t xml:space="preserve">, na cor </w:t>
      </w:r>
      <w:r w:rsidR="008570C4" w:rsidRPr="008570C4">
        <w:rPr>
          <w:rFonts w:ascii="Arial" w:hAnsi="Arial" w:cs="Arial"/>
          <w:b/>
          <w:color w:val="000000"/>
          <w:sz w:val="24"/>
          <w:szCs w:val="22"/>
        </w:rPr>
        <w:t>Imbuia</w:t>
      </w:r>
      <w:r w:rsidR="008570C4" w:rsidRPr="008570C4">
        <w:rPr>
          <w:rFonts w:ascii="Arial" w:hAnsi="Arial" w:cs="Arial"/>
          <w:color w:val="000000"/>
          <w:sz w:val="24"/>
          <w:szCs w:val="22"/>
        </w:rPr>
        <w:t xml:space="preserve">. </w:t>
      </w:r>
    </w:p>
    <w:p w14:paraId="5E48D682"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2B5A1CE2" w14:textId="77777777" w:rsidR="008570C4" w:rsidRPr="008570C4" w:rsidRDefault="008570C4" w:rsidP="008570C4">
      <w:pPr>
        <w:spacing w:line="360" w:lineRule="auto"/>
        <w:ind w:right="665"/>
        <w:jc w:val="both"/>
        <w:rPr>
          <w:rFonts w:ascii="Arial" w:hAnsi="Arial" w:cs="Arial"/>
          <w:color w:val="000000"/>
          <w:sz w:val="24"/>
          <w:szCs w:val="22"/>
        </w:rPr>
      </w:pPr>
      <w:r w:rsidRPr="008570C4">
        <w:rPr>
          <w:rFonts w:ascii="Arial" w:hAnsi="Arial" w:cs="Arial"/>
          <w:color w:val="000000"/>
          <w:sz w:val="24"/>
          <w:szCs w:val="22"/>
        </w:rPr>
        <w:t>1.5.</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GUARDA-CORPO </w:t>
      </w:r>
    </w:p>
    <w:p w14:paraId="3B12D3E8"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000000"/>
          <w:sz w:val="24"/>
          <w:szCs w:val="22"/>
        </w:rPr>
        <w:t xml:space="preserve"> </w:t>
      </w:r>
    </w:p>
    <w:p w14:paraId="5C5841E6" w14:textId="040E8E5C" w:rsidR="008570C4" w:rsidRPr="008570C4" w:rsidRDefault="008570C4" w:rsidP="008570C4">
      <w:pPr>
        <w:tabs>
          <w:tab w:val="center" w:pos="980"/>
          <w:tab w:val="center" w:pos="2979"/>
        </w:tabs>
        <w:spacing w:line="360" w:lineRule="auto"/>
        <w:jc w:val="both"/>
        <w:rPr>
          <w:rFonts w:ascii="Arial" w:hAnsi="Arial" w:cs="Arial"/>
          <w:color w:val="000000"/>
          <w:sz w:val="24"/>
          <w:szCs w:val="22"/>
        </w:rPr>
      </w:pPr>
      <w:r w:rsidRPr="008570C4">
        <w:rPr>
          <w:rFonts w:ascii="Arial" w:eastAsia="Calibri" w:hAnsi="Arial" w:cs="Arial"/>
          <w:color w:val="000000"/>
          <w:sz w:val="22"/>
          <w:szCs w:val="22"/>
        </w:rPr>
        <w:tab/>
      </w:r>
      <w:r w:rsidRPr="008570C4">
        <w:rPr>
          <w:rFonts w:ascii="Arial" w:hAnsi="Arial" w:cs="Arial"/>
          <w:color w:val="000000"/>
          <w:sz w:val="24"/>
          <w:szCs w:val="22"/>
        </w:rPr>
        <w:t>1.5.1.</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Guarda-corpo passarela </w:t>
      </w:r>
    </w:p>
    <w:p w14:paraId="40E4ED7F" w14:textId="438DC6D0" w:rsidR="008570C4" w:rsidRPr="008570C4" w:rsidRDefault="008570C4" w:rsidP="00EB06C9">
      <w:pPr>
        <w:spacing w:line="360" w:lineRule="auto"/>
        <w:ind w:right="120"/>
        <w:jc w:val="both"/>
        <w:rPr>
          <w:rFonts w:ascii="Arial" w:hAnsi="Arial" w:cs="Arial"/>
          <w:color w:val="000000"/>
          <w:sz w:val="24"/>
          <w:szCs w:val="22"/>
        </w:rPr>
      </w:pPr>
      <w:r w:rsidRPr="008570C4">
        <w:rPr>
          <w:rFonts w:ascii="Arial" w:hAnsi="Arial" w:cs="Arial"/>
          <w:color w:val="000000"/>
          <w:sz w:val="24"/>
          <w:szCs w:val="22"/>
        </w:rPr>
        <w:t xml:space="preserve">Guarda-corpo em pinus tratado, executado com caibro 5x15cm, caibro 8x10cm e ripa 7x3cm, deverá ser feita a cava no caibro 8x10cm e posterior colocação da ripa 7x3xm, sendo colada com PUR.   </w:t>
      </w:r>
    </w:p>
    <w:p w14:paraId="2977EBEB"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Os caibros 5x15cm (extremidades dos módulos) deverão ser fixados entre eles com parafuso com cabeça quadrada M16 com 125mm com porca e arruela, ambos zincados a fogo, conforme projeto. Já a fixação do caibro 5x15cm na viga será com dois parafusos M16 300mm zincado a fogo, a fixação no pilar será parafuso M16 300mm com porca e arruela, ambos zincados a fogo, conforme projeto. </w:t>
      </w:r>
    </w:p>
    <w:p w14:paraId="78A2547C"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Toda a madeira a ser instalada deverá ser previamente pintada com duas demãos, com tinta da linha </w:t>
      </w:r>
      <w:r w:rsidRPr="008570C4">
        <w:rPr>
          <w:rFonts w:ascii="Arial" w:hAnsi="Arial" w:cs="Arial"/>
          <w:b/>
          <w:color w:val="000000"/>
          <w:sz w:val="24"/>
          <w:szCs w:val="22"/>
        </w:rPr>
        <w:t>Stain</w:t>
      </w:r>
      <w:r w:rsidRPr="008570C4">
        <w:rPr>
          <w:rFonts w:ascii="Arial" w:hAnsi="Arial" w:cs="Arial"/>
          <w:color w:val="000000"/>
          <w:sz w:val="24"/>
          <w:szCs w:val="22"/>
        </w:rPr>
        <w:t xml:space="preserve"> na cor </w:t>
      </w:r>
      <w:r w:rsidRPr="008570C4">
        <w:rPr>
          <w:rFonts w:ascii="Arial" w:hAnsi="Arial" w:cs="Arial"/>
          <w:b/>
          <w:color w:val="000000"/>
          <w:sz w:val="24"/>
          <w:szCs w:val="22"/>
        </w:rPr>
        <w:t>Nogueira.</w:t>
      </w:r>
      <w:r w:rsidRPr="008570C4">
        <w:rPr>
          <w:rFonts w:ascii="Arial" w:hAnsi="Arial" w:cs="Arial"/>
          <w:color w:val="000000"/>
          <w:sz w:val="24"/>
          <w:szCs w:val="22"/>
        </w:rPr>
        <w:t xml:space="preserve"> </w:t>
      </w:r>
    </w:p>
    <w:p w14:paraId="06900925"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b/>
          <w:color w:val="000000"/>
          <w:sz w:val="24"/>
          <w:szCs w:val="22"/>
        </w:rPr>
        <w:t xml:space="preserve">Para o guarda-corpo a retenção deverá ser de 7,5 Kg de Arseniato de cobre Cromatado (CCA) por m3. </w:t>
      </w:r>
    </w:p>
    <w:p w14:paraId="5EBB79BA"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b/>
          <w:color w:val="FF0000"/>
          <w:sz w:val="24"/>
          <w:szCs w:val="22"/>
        </w:rPr>
        <w:t xml:space="preserve"> </w:t>
      </w:r>
    </w:p>
    <w:p w14:paraId="5939B1A1" w14:textId="33DFF448" w:rsidR="008570C4" w:rsidRPr="008570C4" w:rsidRDefault="008570C4" w:rsidP="008570C4">
      <w:pPr>
        <w:tabs>
          <w:tab w:val="center" w:pos="980"/>
          <w:tab w:val="center" w:pos="4264"/>
        </w:tabs>
        <w:spacing w:line="360" w:lineRule="auto"/>
        <w:jc w:val="both"/>
        <w:rPr>
          <w:rFonts w:ascii="Arial" w:hAnsi="Arial" w:cs="Arial"/>
          <w:color w:val="000000"/>
          <w:sz w:val="24"/>
          <w:szCs w:val="22"/>
        </w:rPr>
      </w:pPr>
      <w:r w:rsidRPr="008570C4">
        <w:rPr>
          <w:rFonts w:ascii="Arial" w:hAnsi="Arial" w:cs="Arial"/>
          <w:color w:val="000000"/>
          <w:sz w:val="24"/>
          <w:szCs w:val="22"/>
        </w:rPr>
        <w:t>1.5.2.</w:t>
      </w:r>
      <w:r w:rsidRPr="008570C4">
        <w:rPr>
          <w:rFonts w:ascii="Arial" w:eastAsia="Arial" w:hAnsi="Arial" w:cs="Arial"/>
          <w:color w:val="000000"/>
          <w:sz w:val="24"/>
          <w:szCs w:val="22"/>
        </w:rPr>
        <w:t xml:space="preserve"> </w:t>
      </w:r>
      <w:r w:rsidRPr="008570C4">
        <w:rPr>
          <w:rFonts w:ascii="Arial" w:eastAsia="Arial" w:hAnsi="Arial" w:cs="Arial"/>
          <w:color w:val="000000"/>
          <w:sz w:val="24"/>
          <w:szCs w:val="22"/>
        </w:rPr>
        <w:tab/>
      </w:r>
      <w:r w:rsidRPr="008570C4">
        <w:rPr>
          <w:rFonts w:ascii="Arial" w:hAnsi="Arial" w:cs="Arial"/>
          <w:color w:val="000000"/>
          <w:sz w:val="24"/>
          <w:szCs w:val="22"/>
        </w:rPr>
        <w:t xml:space="preserve">Corrimão simples h:0,92m de altura e dim: 5x5cm </w:t>
      </w:r>
    </w:p>
    <w:p w14:paraId="15605E42"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O corrimão será de pinus 5x5cm boleado nos cantos, com a altura: 0,92m do nível da passarela. A fixação do suporte de alumínio no guarda-corpo será com parafuso rosca soberba cabeça chata fenda simples 5,5x50mm (2”) zincado a fogo, a fixação do suporte de alumínio no corrimão será com parafuso rosca soberba zincado a fogo cabeça chata fenda simples 3,8x30mm (1.¼”). </w:t>
      </w:r>
    </w:p>
    <w:p w14:paraId="2D0CCB9D" w14:textId="66372B78" w:rsidR="008570C4" w:rsidRPr="008570C4" w:rsidRDefault="008570C4" w:rsidP="00EB06C9">
      <w:pPr>
        <w:spacing w:line="360" w:lineRule="auto"/>
        <w:jc w:val="center"/>
        <w:rPr>
          <w:rFonts w:ascii="Arial" w:hAnsi="Arial" w:cs="Arial"/>
          <w:color w:val="000000"/>
          <w:sz w:val="24"/>
          <w:szCs w:val="22"/>
        </w:rPr>
      </w:pPr>
      <w:r w:rsidRPr="008570C4">
        <w:rPr>
          <w:rFonts w:ascii="Arial" w:hAnsi="Arial" w:cs="Arial"/>
          <w:noProof/>
          <w:color w:val="000000"/>
          <w:sz w:val="24"/>
          <w:szCs w:val="22"/>
        </w:rPr>
        <w:drawing>
          <wp:inline distT="0" distB="0" distL="0" distR="0" wp14:anchorId="02ADED96" wp14:editId="75970EA3">
            <wp:extent cx="1078992" cy="1133856"/>
            <wp:effectExtent l="0" t="0" r="6985" b="9525"/>
            <wp:docPr id="1224" name="Picture 1224"/>
            <wp:cNvGraphicFramePr/>
            <a:graphic xmlns:a="http://schemas.openxmlformats.org/drawingml/2006/main">
              <a:graphicData uri="http://schemas.openxmlformats.org/drawingml/2006/picture">
                <pic:pic xmlns:pic="http://schemas.openxmlformats.org/drawingml/2006/picture">
                  <pic:nvPicPr>
                    <pic:cNvPr id="1224" name="Picture 1224"/>
                    <pic:cNvPicPr/>
                  </pic:nvPicPr>
                  <pic:blipFill>
                    <a:blip r:embed="rId8"/>
                    <a:stretch>
                      <a:fillRect/>
                    </a:stretch>
                  </pic:blipFill>
                  <pic:spPr>
                    <a:xfrm>
                      <a:off x="0" y="0"/>
                      <a:ext cx="1097124" cy="1152910"/>
                    </a:xfrm>
                    <a:prstGeom prst="rect">
                      <a:avLst/>
                    </a:prstGeom>
                  </pic:spPr>
                </pic:pic>
              </a:graphicData>
            </a:graphic>
          </wp:inline>
        </w:drawing>
      </w:r>
    </w:p>
    <w:p w14:paraId="5EEC245E" w14:textId="77777777" w:rsidR="008570C4" w:rsidRPr="008570C4" w:rsidRDefault="008570C4" w:rsidP="008570C4">
      <w:pPr>
        <w:spacing w:line="360" w:lineRule="auto"/>
        <w:ind w:right="1" w:hanging="10"/>
        <w:jc w:val="both"/>
        <w:rPr>
          <w:rFonts w:ascii="Arial" w:hAnsi="Arial" w:cs="Arial"/>
          <w:color w:val="000000"/>
          <w:sz w:val="24"/>
          <w:szCs w:val="22"/>
        </w:rPr>
      </w:pPr>
      <w:r w:rsidRPr="008570C4">
        <w:rPr>
          <w:rFonts w:ascii="Arial" w:hAnsi="Arial" w:cs="Arial"/>
          <w:color w:val="000000"/>
          <w:sz w:val="24"/>
          <w:szCs w:val="22"/>
        </w:rPr>
        <w:t xml:space="preserve">Figura 1- suporte alumínio p/ corrimão </w:t>
      </w:r>
    </w:p>
    <w:p w14:paraId="243C1E4A"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Toda a madeira a ser instalada deverá ser previamente pintada com duas demãos, com tinta da linha </w:t>
      </w:r>
      <w:r w:rsidRPr="008570C4">
        <w:rPr>
          <w:rFonts w:ascii="Arial" w:hAnsi="Arial" w:cs="Arial"/>
          <w:b/>
          <w:color w:val="000000"/>
          <w:sz w:val="24"/>
          <w:szCs w:val="22"/>
        </w:rPr>
        <w:t>Stain</w:t>
      </w:r>
      <w:r w:rsidRPr="008570C4">
        <w:rPr>
          <w:rFonts w:ascii="Arial" w:hAnsi="Arial" w:cs="Arial"/>
          <w:color w:val="000000"/>
          <w:sz w:val="24"/>
          <w:szCs w:val="22"/>
        </w:rPr>
        <w:t xml:space="preserve"> na cor </w:t>
      </w:r>
      <w:r w:rsidRPr="008570C4">
        <w:rPr>
          <w:rFonts w:ascii="Arial" w:hAnsi="Arial" w:cs="Arial"/>
          <w:b/>
          <w:color w:val="000000"/>
          <w:sz w:val="24"/>
          <w:szCs w:val="22"/>
        </w:rPr>
        <w:t>Nogueira.</w:t>
      </w:r>
      <w:r w:rsidRPr="008570C4">
        <w:rPr>
          <w:rFonts w:ascii="Arial" w:hAnsi="Arial" w:cs="Arial"/>
          <w:color w:val="000000"/>
          <w:sz w:val="24"/>
          <w:szCs w:val="22"/>
        </w:rPr>
        <w:t xml:space="preserve"> </w:t>
      </w:r>
    </w:p>
    <w:p w14:paraId="3162C531"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3533A724" w14:textId="77777777" w:rsidR="008570C4" w:rsidRPr="008570C4" w:rsidRDefault="008570C4" w:rsidP="008570C4">
      <w:pPr>
        <w:spacing w:line="360" w:lineRule="auto"/>
        <w:ind w:right="665"/>
        <w:jc w:val="both"/>
        <w:rPr>
          <w:rFonts w:ascii="Arial" w:hAnsi="Arial" w:cs="Arial"/>
          <w:color w:val="000000"/>
          <w:sz w:val="24"/>
          <w:szCs w:val="22"/>
        </w:rPr>
      </w:pPr>
      <w:r w:rsidRPr="008570C4">
        <w:rPr>
          <w:rFonts w:ascii="Arial" w:hAnsi="Arial" w:cs="Arial"/>
          <w:color w:val="000000"/>
          <w:sz w:val="24"/>
          <w:szCs w:val="22"/>
        </w:rPr>
        <w:t>1.6.</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PINTURA </w:t>
      </w:r>
    </w:p>
    <w:p w14:paraId="199FEEB7" w14:textId="6AD4C4BA" w:rsidR="008570C4" w:rsidRPr="008570C4" w:rsidRDefault="008570C4" w:rsidP="008570C4">
      <w:pPr>
        <w:tabs>
          <w:tab w:val="center" w:pos="1147"/>
          <w:tab w:val="right" w:pos="9888"/>
        </w:tabs>
        <w:spacing w:line="360" w:lineRule="auto"/>
        <w:jc w:val="both"/>
        <w:rPr>
          <w:rFonts w:ascii="Arial" w:hAnsi="Arial" w:cs="Arial"/>
          <w:color w:val="000000"/>
          <w:sz w:val="24"/>
          <w:szCs w:val="22"/>
        </w:rPr>
      </w:pPr>
      <w:r w:rsidRPr="008570C4">
        <w:rPr>
          <w:rFonts w:ascii="Arial" w:eastAsia="Calibri" w:hAnsi="Arial" w:cs="Arial"/>
          <w:color w:val="000000"/>
          <w:sz w:val="22"/>
          <w:szCs w:val="22"/>
        </w:rPr>
        <w:tab/>
      </w:r>
      <w:r w:rsidRPr="008570C4">
        <w:rPr>
          <w:rFonts w:ascii="Arial" w:hAnsi="Arial" w:cs="Arial"/>
          <w:color w:val="000000"/>
          <w:sz w:val="24"/>
          <w:szCs w:val="22"/>
        </w:rPr>
        <w:t xml:space="preserve"> </w:t>
      </w:r>
      <w:r w:rsidRPr="008570C4">
        <w:rPr>
          <w:rFonts w:ascii="Arial" w:hAnsi="Arial" w:cs="Arial"/>
          <w:color w:val="000000"/>
          <w:sz w:val="24"/>
          <w:szCs w:val="22"/>
        </w:rPr>
        <w:tab/>
        <w:t xml:space="preserve"> </w:t>
      </w:r>
    </w:p>
    <w:p w14:paraId="2795A5C5" w14:textId="7E5054DE" w:rsidR="008570C4" w:rsidRPr="008570C4" w:rsidRDefault="008570C4" w:rsidP="008570C4">
      <w:pPr>
        <w:tabs>
          <w:tab w:val="center" w:pos="980"/>
          <w:tab w:val="center" w:pos="3898"/>
        </w:tabs>
        <w:spacing w:line="360" w:lineRule="auto"/>
        <w:jc w:val="both"/>
        <w:rPr>
          <w:rFonts w:ascii="Arial" w:hAnsi="Arial" w:cs="Arial"/>
          <w:color w:val="000000"/>
          <w:sz w:val="24"/>
          <w:szCs w:val="22"/>
        </w:rPr>
      </w:pPr>
      <w:r w:rsidRPr="008570C4">
        <w:rPr>
          <w:rFonts w:ascii="Arial" w:eastAsia="Calibri" w:hAnsi="Arial" w:cs="Arial"/>
          <w:color w:val="000000"/>
          <w:sz w:val="22"/>
          <w:szCs w:val="22"/>
        </w:rPr>
        <w:tab/>
      </w:r>
      <w:r w:rsidRPr="008570C4">
        <w:rPr>
          <w:rFonts w:ascii="Arial" w:hAnsi="Arial" w:cs="Arial"/>
          <w:color w:val="000000"/>
          <w:sz w:val="24"/>
          <w:szCs w:val="22"/>
        </w:rPr>
        <w:t>1.6.1.</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Pintura Stain 2 demãos em toda a estrutura </w:t>
      </w:r>
    </w:p>
    <w:p w14:paraId="33052E64"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Será efetuada a pintura com 2 demãos de toda a estrutura com tinta acabamento </w:t>
      </w:r>
      <w:r w:rsidRPr="008570C4">
        <w:rPr>
          <w:rFonts w:ascii="Arial" w:hAnsi="Arial" w:cs="Arial"/>
          <w:b/>
          <w:color w:val="000000"/>
          <w:sz w:val="24"/>
          <w:szCs w:val="22"/>
        </w:rPr>
        <w:t>Stain</w:t>
      </w:r>
      <w:r w:rsidRPr="008570C4">
        <w:rPr>
          <w:rFonts w:ascii="Arial" w:hAnsi="Arial" w:cs="Arial"/>
          <w:color w:val="000000"/>
          <w:sz w:val="24"/>
          <w:szCs w:val="22"/>
        </w:rPr>
        <w:t xml:space="preserve">, sendo dadas duas demãos antes da instalação. A cor definida para todo o madeirame é </w:t>
      </w:r>
      <w:r w:rsidRPr="008570C4">
        <w:rPr>
          <w:rFonts w:ascii="Arial" w:hAnsi="Arial" w:cs="Arial"/>
          <w:b/>
          <w:color w:val="000000"/>
          <w:sz w:val="24"/>
          <w:szCs w:val="22"/>
        </w:rPr>
        <w:t>Imbuia</w:t>
      </w:r>
      <w:r w:rsidRPr="008570C4">
        <w:rPr>
          <w:rFonts w:ascii="Arial" w:hAnsi="Arial" w:cs="Arial"/>
          <w:color w:val="000000"/>
          <w:sz w:val="24"/>
          <w:szCs w:val="22"/>
        </w:rPr>
        <w:t xml:space="preserve">, </w:t>
      </w:r>
      <w:r w:rsidRPr="008570C4">
        <w:rPr>
          <w:rFonts w:ascii="Arial" w:hAnsi="Arial" w:cs="Arial"/>
          <w:b/>
          <w:color w:val="000000"/>
          <w:sz w:val="24"/>
          <w:szCs w:val="22"/>
        </w:rPr>
        <w:t>exceto o guarda-corpo e o corrimão que serão Stain na cor Nogueira.</w:t>
      </w:r>
      <w:r w:rsidRPr="008570C4">
        <w:rPr>
          <w:rFonts w:ascii="Arial" w:hAnsi="Arial" w:cs="Arial"/>
          <w:color w:val="000000"/>
          <w:sz w:val="24"/>
          <w:szCs w:val="22"/>
        </w:rPr>
        <w:t xml:space="preserve"> </w:t>
      </w:r>
    </w:p>
    <w:p w14:paraId="53C10AB7" w14:textId="77777777" w:rsidR="00EB06C9" w:rsidRDefault="008570C4" w:rsidP="00EB06C9">
      <w:pPr>
        <w:tabs>
          <w:tab w:val="center" w:pos="980"/>
          <w:tab w:val="center" w:pos="4911"/>
        </w:tabs>
        <w:spacing w:line="360" w:lineRule="auto"/>
        <w:jc w:val="both"/>
        <w:rPr>
          <w:rFonts w:ascii="Arial" w:hAnsi="Arial" w:cs="Arial"/>
          <w:color w:val="000000"/>
          <w:sz w:val="24"/>
          <w:szCs w:val="22"/>
        </w:rPr>
      </w:pPr>
      <w:r w:rsidRPr="008570C4">
        <w:rPr>
          <w:rFonts w:ascii="Arial" w:hAnsi="Arial" w:cs="Arial"/>
          <w:color w:val="000000"/>
          <w:sz w:val="24"/>
          <w:szCs w:val="22"/>
        </w:rPr>
        <w:t>1.6.2.</w:t>
      </w:r>
      <w:r w:rsidRPr="008570C4">
        <w:rPr>
          <w:rFonts w:ascii="Arial" w:eastAsia="Arial" w:hAnsi="Arial" w:cs="Arial"/>
          <w:color w:val="000000"/>
          <w:sz w:val="24"/>
          <w:szCs w:val="22"/>
        </w:rPr>
        <w:t xml:space="preserve"> </w:t>
      </w:r>
      <w:r w:rsidRPr="008570C4">
        <w:rPr>
          <w:rFonts w:ascii="Arial" w:eastAsia="Arial" w:hAnsi="Arial" w:cs="Arial"/>
          <w:color w:val="000000"/>
          <w:sz w:val="24"/>
          <w:szCs w:val="22"/>
        </w:rPr>
        <w:tab/>
      </w:r>
      <w:r w:rsidRPr="008570C4">
        <w:rPr>
          <w:rFonts w:ascii="Arial" w:hAnsi="Arial" w:cs="Arial"/>
          <w:color w:val="000000"/>
          <w:sz w:val="24"/>
          <w:szCs w:val="22"/>
        </w:rPr>
        <w:t>Pintura Stain 1 demão para deck e guarda-corpo após instalação</w:t>
      </w:r>
      <w:r w:rsidR="00EB06C9">
        <w:rPr>
          <w:rFonts w:ascii="Arial" w:hAnsi="Arial" w:cs="Arial"/>
          <w:color w:val="000000"/>
          <w:sz w:val="24"/>
          <w:szCs w:val="22"/>
        </w:rPr>
        <w:t xml:space="preserve"> </w:t>
      </w:r>
    </w:p>
    <w:p w14:paraId="4615AC2B" w14:textId="7C4DE7C2" w:rsidR="008570C4" w:rsidRPr="008570C4" w:rsidRDefault="008570C4" w:rsidP="00EB06C9">
      <w:pPr>
        <w:tabs>
          <w:tab w:val="center" w:pos="980"/>
          <w:tab w:val="center" w:pos="4911"/>
        </w:tabs>
        <w:spacing w:line="360" w:lineRule="auto"/>
        <w:jc w:val="both"/>
        <w:rPr>
          <w:rFonts w:ascii="Arial" w:hAnsi="Arial" w:cs="Arial"/>
          <w:color w:val="000000"/>
          <w:sz w:val="24"/>
          <w:szCs w:val="22"/>
        </w:rPr>
      </w:pPr>
      <w:r w:rsidRPr="008570C4">
        <w:rPr>
          <w:rFonts w:ascii="Arial" w:hAnsi="Arial" w:cs="Arial"/>
          <w:color w:val="000000"/>
          <w:sz w:val="24"/>
          <w:szCs w:val="22"/>
        </w:rPr>
        <w:t xml:space="preserve">Será efetuada a pintura de 1 demão na parte superior do deck e em todo o guardacorpo e corrimão, com tinta acabamento </w:t>
      </w:r>
      <w:r w:rsidRPr="008570C4">
        <w:rPr>
          <w:rFonts w:ascii="Arial" w:hAnsi="Arial" w:cs="Arial"/>
          <w:b/>
          <w:color w:val="000000"/>
          <w:sz w:val="24"/>
          <w:szCs w:val="22"/>
        </w:rPr>
        <w:t>Stain</w:t>
      </w:r>
      <w:r w:rsidRPr="008570C4">
        <w:rPr>
          <w:rFonts w:ascii="Arial" w:hAnsi="Arial" w:cs="Arial"/>
          <w:color w:val="000000"/>
          <w:sz w:val="24"/>
          <w:szCs w:val="22"/>
        </w:rPr>
        <w:t xml:space="preserve"> após a instalação no local. A cor definhada para o </w:t>
      </w:r>
      <w:r w:rsidRPr="008570C4">
        <w:rPr>
          <w:rFonts w:ascii="Arial" w:hAnsi="Arial" w:cs="Arial"/>
          <w:b/>
          <w:color w:val="000000"/>
          <w:sz w:val="24"/>
          <w:szCs w:val="22"/>
        </w:rPr>
        <w:t>deck será Stain na cor imbuia</w:t>
      </w:r>
      <w:r w:rsidRPr="008570C4">
        <w:rPr>
          <w:rFonts w:ascii="Arial" w:hAnsi="Arial" w:cs="Arial"/>
          <w:color w:val="000000"/>
          <w:sz w:val="24"/>
          <w:szCs w:val="22"/>
        </w:rPr>
        <w:t xml:space="preserve">, já para o </w:t>
      </w:r>
      <w:r w:rsidRPr="008570C4">
        <w:rPr>
          <w:rFonts w:ascii="Arial" w:hAnsi="Arial" w:cs="Arial"/>
          <w:b/>
          <w:color w:val="000000"/>
          <w:sz w:val="24"/>
          <w:szCs w:val="22"/>
        </w:rPr>
        <w:t xml:space="preserve">guarda-corpo e corrimão será Stain na cor nogueira. </w:t>
      </w:r>
    </w:p>
    <w:p w14:paraId="487AD193"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b/>
          <w:color w:val="000000"/>
          <w:sz w:val="24"/>
          <w:szCs w:val="22"/>
        </w:rPr>
        <w:t xml:space="preserve"> </w:t>
      </w:r>
    </w:p>
    <w:p w14:paraId="121FB7B3" w14:textId="08B5634F" w:rsidR="008570C4" w:rsidRPr="008570C4" w:rsidRDefault="008570C4" w:rsidP="00EB06C9">
      <w:pPr>
        <w:spacing w:line="360" w:lineRule="auto"/>
        <w:jc w:val="both"/>
        <w:rPr>
          <w:rFonts w:ascii="Arial" w:hAnsi="Arial" w:cs="Arial"/>
          <w:color w:val="000000"/>
          <w:sz w:val="24"/>
          <w:szCs w:val="22"/>
        </w:rPr>
      </w:pPr>
      <w:r w:rsidRPr="008570C4">
        <w:rPr>
          <w:rFonts w:ascii="Arial" w:hAnsi="Arial" w:cs="Arial"/>
          <w:b/>
          <w:color w:val="000000"/>
          <w:sz w:val="24"/>
          <w:szCs w:val="22"/>
        </w:rPr>
        <w:t xml:space="preserve"> </w:t>
      </w:r>
      <w:r w:rsidRPr="008570C4">
        <w:rPr>
          <w:rFonts w:ascii="Arial" w:hAnsi="Arial" w:cs="Arial"/>
          <w:color w:val="000000"/>
          <w:sz w:val="24"/>
          <w:szCs w:val="22"/>
        </w:rPr>
        <w:t>1.7.</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CONTRAVENTAMENTOS </w:t>
      </w:r>
    </w:p>
    <w:p w14:paraId="65D70493"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000000"/>
          <w:sz w:val="24"/>
          <w:szCs w:val="22"/>
        </w:rPr>
        <w:t xml:space="preserve"> </w:t>
      </w:r>
    </w:p>
    <w:p w14:paraId="04D75E3D" w14:textId="31AF8C7E" w:rsidR="008570C4" w:rsidRPr="008570C4" w:rsidRDefault="008570C4" w:rsidP="008570C4">
      <w:pPr>
        <w:tabs>
          <w:tab w:val="center" w:pos="980"/>
          <w:tab w:val="center" w:pos="3659"/>
        </w:tabs>
        <w:spacing w:line="360" w:lineRule="auto"/>
        <w:jc w:val="both"/>
        <w:rPr>
          <w:rFonts w:ascii="Arial" w:hAnsi="Arial" w:cs="Arial"/>
          <w:color w:val="000000"/>
          <w:sz w:val="24"/>
          <w:szCs w:val="22"/>
        </w:rPr>
      </w:pPr>
      <w:r w:rsidRPr="008570C4">
        <w:rPr>
          <w:rFonts w:ascii="Arial" w:eastAsia="Calibri" w:hAnsi="Arial" w:cs="Arial"/>
          <w:color w:val="000000"/>
          <w:sz w:val="22"/>
          <w:szCs w:val="22"/>
        </w:rPr>
        <w:tab/>
      </w:r>
      <w:r w:rsidRPr="008570C4">
        <w:rPr>
          <w:rFonts w:ascii="Arial" w:hAnsi="Arial" w:cs="Arial"/>
          <w:color w:val="000000"/>
          <w:sz w:val="24"/>
          <w:szCs w:val="22"/>
        </w:rPr>
        <w:t>1.7.1.</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Contraventamentos em pinus 8x20cm </w:t>
      </w:r>
    </w:p>
    <w:p w14:paraId="5546EDAD"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Será executado contraventamento de pinus (8x20cm), conforme projeto. </w:t>
      </w:r>
      <w:r w:rsidRPr="008570C4">
        <w:rPr>
          <w:rFonts w:ascii="Arial" w:hAnsi="Arial" w:cs="Arial"/>
          <w:b/>
          <w:color w:val="000000"/>
          <w:sz w:val="24"/>
          <w:szCs w:val="22"/>
        </w:rPr>
        <w:t xml:space="preserve">Tratados com CCA, a retenção deverá ser de 7,5 Kg de Arseniato de cobre Cromatado (CCA) por m3. </w:t>
      </w:r>
    </w:p>
    <w:p w14:paraId="1D18E370"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lastRenderedPageBreak/>
        <w:t xml:space="preserve">Toda a madeira a ser instalada deverá ser previamente pintada com duas demãos, com tinta da linha </w:t>
      </w:r>
      <w:r w:rsidRPr="008570C4">
        <w:rPr>
          <w:rFonts w:ascii="Arial" w:hAnsi="Arial" w:cs="Arial"/>
          <w:b/>
          <w:color w:val="000000"/>
          <w:sz w:val="24"/>
          <w:szCs w:val="22"/>
        </w:rPr>
        <w:t>Stain</w:t>
      </w:r>
      <w:r w:rsidRPr="008570C4">
        <w:rPr>
          <w:rFonts w:ascii="Arial" w:hAnsi="Arial" w:cs="Arial"/>
          <w:color w:val="000000"/>
          <w:sz w:val="24"/>
          <w:szCs w:val="22"/>
        </w:rPr>
        <w:t xml:space="preserve"> na cor </w:t>
      </w:r>
      <w:r w:rsidRPr="008570C4">
        <w:rPr>
          <w:rFonts w:ascii="Arial" w:hAnsi="Arial" w:cs="Arial"/>
          <w:b/>
          <w:color w:val="000000"/>
          <w:sz w:val="24"/>
          <w:szCs w:val="22"/>
        </w:rPr>
        <w:t>Imbuia.</w:t>
      </w:r>
      <w:r w:rsidRPr="008570C4">
        <w:rPr>
          <w:rFonts w:ascii="Arial" w:hAnsi="Arial" w:cs="Arial"/>
          <w:color w:val="000000"/>
          <w:sz w:val="24"/>
          <w:szCs w:val="22"/>
        </w:rPr>
        <w:t xml:space="preserve"> </w:t>
      </w:r>
    </w:p>
    <w:p w14:paraId="5ED9EE24"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FF0000"/>
          <w:sz w:val="24"/>
          <w:szCs w:val="22"/>
        </w:rPr>
        <w:t xml:space="preserve"> </w:t>
      </w:r>
    </w:p>
    <w:p w14:paraId="6991CC98" w14:textId="77777777" w:rsidR="008570C4" w:rsidRPr="008570C4" w:rsidRDefault="008570C4" w:rsidP="008570C4">
      <w:pPr>
        <w:spacing w:line="360" w:lineRule="auto"/>
        <w:ind w:right="665"/>
        <w:jc w:val="both"/>
        <w:rPr>
          <w:rFonts w:ascii="Arial" w:hAnsi="Arial" w:cs="Arial"/>
          <w:color w:val="000000"/>
          <w:sz w:val="24"/>
          <w:szCs w:val="22"/>
        </w:rPr>
      </w:pPr>
      <w:r w:rsidRPr="008570C4">
        <w:rPr>
          <w:rFonts w:ascii="Arial" w:hAnsi="Arial" w:cs="Arial"/>
          <w:color w:val="000000"/>
          <w:sz w:val="24"/>
          <w:szCs w:val="22"/>
        </w:rPr>
        <w:t>1.8.</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PERGOLADO MIRANTE </w:t>
      </w:r>
    </w:p>
    <w:p w14:paraId="1962C42E" w14:textId="77777777" w:rsidR="008570C4" w:rsidRPr="008570C4" w:rsidRDefault="008570C4" w:rsidP="008570C4">
      <w:pPr>
        <w:spacing w:line="360" w:lineRule="auto"/>
        <w:jc w:val="both"/>
        <w:rPr>
          <w:rFonts w:ascii="Arial" w:hAnsi="Arial" w:cs="Arial"/>
          <w:color w:val="000000"/>
          <w:sz w:val="24"/>
          <w:szCs w:val="22"/>
        </w:rPr>
      </w:pPr>
      <w:r w:rsidRPr="008570C4">
        <w:rPr>
          <w:rFonts w:ascii="Arial" w:hAnsi="Arial" w:cs="Arial"/>
          <w:color w:val="000000"/>
          <w:sz w:val="24"/>
          <w:szCs w:val="22"/>
        </w:rPr>
        <w:t xml:space="preserve"> </w:t>
      </w:r>
    </w:p>
    <w:p w14:paraId="7D0CCDD5" w14:textId="36AD797E" w:rsidR="008570C4" w:rsidRPr="008570C4" w:rsidRDefault="008570C4" w:rsidP="008570C4">
      <w:pPr>
        <w:tabs>
          <w:tab w:val="center" w:pos="980"/>
          <w:tab w:val="center" w:pos="3429"/>
        </w:tabs>
        <w:spacing w:line="360" w:lineRule="auto"/>
        <w:jc w:val="both"/>
        <w:rPr>
          <w:rFonts w:ascii="Arial" w:hAnsi="Arial" w:cs="Arial"/>
          <w:color w:val="000000"/>
          <w:sz w:val="24"/>
          <w:szCs w:val="22"/>
        </w:rPr>
      </w:pPr>
      <w:r w:rsidRPr="008570C4">
        <w:rPr>
          <w:rFonts w:ascii="Arial" w:eastAsia="Calibri" w:hAnsi="Arial" w:cs="Arial"/>
          <w:color w:val="000000"/>
          <w:sz w:val="22"/>
          <w:szCs w:val="22"/>
        </w:rPr>
        <w:tab/>
      </w:r>
      <w:r w:rsidRPr="008570C4">
        <w:rPr>
          <w:rFonts w:ascii="Arial" w:hAnsi="Arial" w:cs="Arial"/>
          <w:color w:val="000000"/>
          <w:sz w:val="24"/>
          <w:szCs w:val="22"/>
        </w:rPr>
        <w:t>1.8.1.</w:t>
      </w:r>
      <w:r w:rsidRPr="008570C4">
        <w:rPr>
          <w:rFonts w:ascii="Arial" w:eastAsia="Arial" w:hAnsi="Arial" w:cs="Arial"/>
          <w:color w:val="000000"/>
          <w:sz w:val="24"/>
          <w:szCs w:val="22"/>
        </w:rPr>
        <w:t xml:space="preserve"> </w:t>
      </w:r>
      <w:r w:rsidRPr="008570C4">
        <w:rPr>
          <w:rFonts w:ascii="Arial" w:hAnsi="Arial" w:cs="Arial"/>
          <w:color w:val="000000"/>
          <w:sz w:val="24"/>
          <w:szCs w:val="22"/>
        </w:rPr>
        <w:t xml:space="preserve">Execução de pergolado em pinus </w:t>
      </w:r>
    </w:p>
    <w:p w14:paraId="6F415C43" w14:textId="77777777" w:rsidR="008570C4" w:rsidRPr="008570C4" w:rsidRDefault="008570C4" w:rsidP="00EB06C9">
      <w:pPr>
        <w:spacing w:line="360" w:lineRule="auto"/>
        <w:ind w:right="49"/>
        <w:jc w:val="both"/>
        <w:rPr>
          <w:rFonts w:ascii="Arial" w:hAnsi="Arial" w:cs="Arial"/>
          <w:color w:val="000000"/>
          <w:sz w:val="24"/>
          <w:szCs w:val="22"/>
        </w:rPr>
      </w:pPr>
      <w:r w:rsidRPr="008570C4">
        <w:rPr>
          <w:rFonts w:ascii="Arial" w:hAnsi="Arial" w:cs="Arial"/>
          <w:color w:val="000000"/>
          <w:sz w:val="24"/>
          <w:szCs w:val="22"/>
        </w:rPr>
        <w:t xml:space="preserve">Os pilares do pergolado serão 20x20cm em pinus, as vigas serão 8x20cm em pinus e os caibros 6x12cm em pinus. </w:t>
      </w:r>
    </w:p>
    <w:p w14:paraId="397D6828" w14:textId="77777777" w:rsidR="008570C4" w:rsidRPr="008570C4" w:rsidRDefault="008570C4" w:rsidP="00EB06C9">
      <w:pPr>
        <w:spacing w:line="360" w:lineRule="auto"/>
        <w:jc w:val="both"/>
        <w:rPr>
          <w:rFonts w:ascii="Arial" w:hAnsi="Arial" w:cs="Arial"/>
          <w:color w:val="000000"/>
          <w:sz w:val="24"/>
          <w:szCs w:val="22"/>
        </w:rPr>
      </w:pPr>
      <w:r w:rsidRPr="008570C4">
        <w:rPr>
          <w:rFonts w:ascii="Arial" w:hAnsi="Arial" w:cs="Arial"/>
          <w:color w:val="000000"/>
          <w:sz w:val="24"/>
          <w:szCs w:val="22"/>
        </w:rPr>
        <w:t xml:space="preserve">A fixação do pilar do pergolado no pilar da estrutura será com M16 comprimento 450 mm, cabeça quadrada galvanizado a fogo. A fixação do 8x20cm no pilar 20x20cm será com M16 comprimento 350mm. A fixação do 6x12cm na viga 8x20cm será com parafuso </w:t>
      </w:r>
      <w:r w:rsidRPr="008570C4">
        <w:rPr>
          <w:rFonts w:ascii="Arial" w:hAnsi="Arial" w:cs="Arial"/>
          <w:color w:val="000000"/>
          <w:sz w:val="37"/>
          <w:szCs w:val="22"/>
          <w:vertAlign w:val="superscript"/>
        </w:rPr>
        <w:t xml:space="preserve">10 </w:t>
      </w:r>
      <w:r w:rsidRPr="008570C4">
        <w:rPr>
          <w:rFonts w:ascii="Arial" w:hAnsi="Arial" w:cs="Arial"/>
          <w:color w:val="000000"/>
          <w:sz w:val="24"/>
          <w:szCs w:val="22"/>
        </w:rPr>
        <w:t xml:space="preserve">rosca soberba 5/16” 150mm galvanizado a fogo. </w:t>
      </w:r>
    </w:p>
    <w:p w14:paraId="1B119D13" w14:textId="77777777" w:rsidR="008570C4" w:rsidRPr="008570C4" w:rsidRDefault="008570C4" w:rsidP="00EB06C9">
      <w:pPr>
        <w:spacing w:line="360" w:lineRule="auto"/>
        <w:ind w:right="665"/>
        <w:jc w:val="both"/>
        <w:rPr>
          <w:rFonts w:ascii="Arial" w:hAnsi="Arial" w:cs="Arial"/>
          <w:color w:val="000000"/>
          <w:sz w:val="24"/>
          <w:szCs w:val="22"/>
        </w:rPr>
      </w:pPr>
      <w:r w:rsidRPr="008570C4">
        <w:rPr>
          <w:rFonts w:ascii="Arial" w:hAnsi="Arial" w:cs="Arial"/>
          <w:color w:val="000000"/>
          <w:sz w:val="24"/>
          <w:szCs w:val="22"/>
        </w:rPr>
        <w:t xml:space="preserve">Toda a madeira a ser instalada deverá ser previamente pintada com duas demãos, com tinta da linha </w:t>
      </w:r>
      <w:r w:rsidRPr="008570C4">
        <w:rPr>
          <w:rFonts w:ascii="Arial" w:hAnsi="Arial" w:cs="Arial"/>
          <w:b/>
          <w:color w:val="000000"/>
          <w:sz w:val="24"/>
          <w:szCs w:val="22"/>
        </w:rPr>
        <w:t>Stain</w:t>
      </w:r>
      <w:r w:rsidRPr="008570C4">
        <w:rPr>
          <w:rFonts w:ascii="Arial" w:hAnsi="Arial" w:cs="Arial"/>
          <w:color w:val="000000"/>
          <w:sz w:val="24"/>
          <w:szCs w:val="22"/>
        </w:rPr>
        <w:t xml:space="preserve"> na cor </w:t>
      </w:r>
      <w:r w:rsidRPr="008570C4">
        <w:rPr>
          <w:rFonts w:ascii="Arial" w:hAnsi="Arial" w:cs="Arial"/>
          <w:b/>
          <w:color w:val="000000"/>
          <w:sz w:val="24"/>
          <w:szCs w:val="22"/>
        </w:rPr>
        <w:t>Imbuia</w:t>
      </w:r>
      <w:r w:rsidRPr="008570C4">
        <w:rPr>
          <w:rFonts w:ascii="Arial" w:hAnsi="Arial" w:cs="Arial"/>
          <w:color w:val="000000"/>
          <w:sz w:val="24"/>
          <w:szCs w:val="22"/>
        </w:rPr>
        <w:t xml:space="preserve">. </w:t>
      </w:r>
    </w:p>
    <w:p w14:paraId="27D86747" w14:textId="1F9802E6" w:rsidR="008570C4" w:rsidRPr="005A7684" w:rsidRDefault="008570C4" w:rsidP="00EB06C9">
      <w:pPr>
        <w:spacing w:line="360" w:lineRule="auto"/>
        <w:jc w:val="both"/>
        <w:rPr>
          <w:rFonts w:ascii="Arial" w:hAnsi="Arial" w:cs="Arial"/>
          <w:color w:val="000000"/>
          <w:sz w:val="24"/>
          <w:szCs w:val="24"/>
        </w:rPr>
      </w:pPr>
      <w:r w:rsidRPr="008570C4">
        <w:rPr>
          <w:rFonts w:ascii="Arial" w:hAnsi="Arial" w:cs="Arial"/>
          <w:color w:val="FF0000"/>
          <w:sz w:val="24"/>
          <w:szCs w:val="22"/>
        </w:rPr>
        <w:t xml:space="preserve"> </w:t>
      </w:r>
      <w:r w:rsidR="00EB06C9">
        <w:rPr>
          <w:rFonts w:ascii="Arial" w:hAnsi="Arial" w:cs="Arial"/>
          <w:color w:val="000000"/>
          <w:sz w:val="24"/>
          <w:szCs w:val="24"/>
        </w:rPr>
        <w:t xml:space="preserve">                                                                                     </w:t>
      </w:r>
      <w:r w:rsidRPr="005A7684">
        <w:rPr>
          <w:rFonts w:ascii="Arial" w:hAnsi="Arial" w:cs="Arial"/>
          <w:color w:val="000000"/>
          <w:sz w:val="24"/>
          <w:szCs w:val="24"/>
        </w:rPr>
        <w:t xml:space="preserve">Balneário Pinhal, 26 de março de 2024. </w:t>
      </w:r>
    </w:p>
    <w:p w14:paraId="1B5640A6" w14:textId="77777777" w:rsidR="00765AF3" w:rsidRPr="005A7684" w:rsidRDefault="00765AF3" w:rsidP="00765AF3">
      <w:pPr>
        <w:spacing w:after="121" w:line="259" w:lineRule="auto"/>
        <w:ind w:left="1135"/>
        <w:rPr>
          <w:rFonts w:ascii="Arial" w:hAnsi="Arial" w:cs="Arial"/>
          <w:sz w:val="24"/>
          <w:szCs w:val="24"/>
        </w:rPr>
      </w:pPr>
      <w:r w:rsidRPr="005A7684">
        <w:rPr>
          <w:rFonts w:ascii="Arial" w:hAnsi="Arial" w:cs="Arial"/>
          <w:sz w:val="24"/>
          <w:szCs w:val="24"/>
        </w:rPr>
        <w:t xml:space="preserve"> </w:t>
      </w:r>
      <w:r w:rsidRPr="005A7684">
        <w:rPr>
          <w:rFonts w:ascii="Arial" w:hAnsi="Arial" w:cs="Arial"/>
          <w:sz w:val="24"/>
          <w:szCs w:val="24"/>
        </w:rPr>
        <w:tab/>
        <w:t xml:space="preserve"> </w:t>
      </w:r>
      <w:r w:rsidRPr="005A7684">
        <w:rPr>
          <w:rFonts w:ascii="Arial" w:hAnsi="Arial" w:cs="Arial"/>
          <w:sz w:val="24"/>
          <w:szCs w:val="24"/>
        </w:rPr>
        <w:tab/>
        <w:t xml:space="preserve"> </w:t>
      </w:r>
      <w:r w:rsidRPr="005A7684">
        <w:rPr>
          <w:rFonts w:ascii="Arial" w:hAnsi="Arial" w:cs="Arial"/>
          <w:sz w:val="24"/>
          <w:szCs w:val="24"/>
        </w:rPr>
        <w:tab/>
        <w:t xml:space="preserve"> </w:t>
      </w:r>
      <w:r w:rsidRPr="005A7684">
        <w:rPr>
          <w:rFonts w:ascii="Arial" w:hAnsi="Arial" w:cs="Arial"/>
          <w:sz w:val="24"/>
          <w:szCs w:val="24"/>
        </w:rPr>
        <w:tab/>
        <w:t xml:space="preserve"> </w:t>
      </w:r>
      <w:r w:rsidRPr="005A7684">
        <w:rPr>
          <w:rFonts w:ascii="Arial" w:hAnsi="Arial" w:cs="Arial"/>
          <w:sz w:val="24"/>
          <w:szCs w:val="24"/>
        </w:rPr>
        <w:tab/>
        <w:t xml:space="preserve">           </w:t>
      </w:r>
    </w:p>
    <w:p w14:paraId="56FAD248" w14:textId="108E23C4" w:rsidR="00765AF3" w:rsidRPr="005A7684" w:rsidRDefault="00765AF3" w:rsidP="00765AF3">
      <w:pPr>
        <w:spacing w:after="119" w:line="259" w:lineRule="auto"/>
        <w:ind w:left="1135"/>
        <w:rPr>
          <w:rFonts w:ascii="Arial" w:hAnsi="Arial" w:cs="Arial"/>
          <w:sz w:val="24"/>
          <w:szCs w:val="24"/>
        </w:rPr>
      </w:pPr>
      <w:r w:rsidRPr="005A7684">
        <w:rPr>
          <w:rFonts w:ascii="Arial" w:hAnsi="Arial" w:cs="Arial"/>
          <w:sz w:val="24"/>
          <w:szCs w:val="24"/>
        </w:rPr>
        <w:t xml:space="preserve"> </w:t>
      </w:r>
      <w:r w:rsidRPr="005A7684">
        <w:rPr>
          <w:rFonts w:ascii="Arial" w:hAnsi="Arial" w:cs="Arial"/>
          <w:sz w:val="24"/>
          <w:szCs w:val="24"/>
        </w:rPr>
        <w:tab/>
        <w:t xml:space="preserve"> </w:t>
      </w:r>
      <w:r w:rsidRPr="005A7684">
        <w:rPr>
          <w:rFonts w:ascii="Arial" w:hAnsi="Arial" w:cs="Arial"/>
          <w:sz w:val="24"/>
          <w:szCs w:val="24"/>
        </w:rPr>
        <w:tab/>
        <w:t xml:space="preserve"> </w:t>
      </w:r>
    </w:p>
    <w:p w14:paraId="37FEBEF7" w14:textId="77777777" w:rsidR="00F97D5A" w:rsidRPr="005A7684" w:rsidRDefault="00F97D5A" w:rsidP="00765AF3">
      <w:pPr>
        <w:spacing w:after="119" w:line="259" w:lineRule="auto"/>
        <w:ind w:left="1135"/>
        <w:rPr>
          <w:rFonts w:ascii="Arial" w:hAnsi="Arial" w:cs="Arial"/>
          <w:sz w:val="24"/>
          <w:szCs w:val="24"/>
        </w:rPr>
      </w:pPr>
    </w:p>
    <w:p w14:paraId="1F49AF64" w14:textId="39101EF4" w:rsidR="00765AF3" w:rsidRPr="005A7684" w:rsidRDefault="00765AF3" w:rsidP="007B669A">
      <w:pPr>
        <w:spacing w:after="84" w:line="259" w:lineRule="auto"/>
        <w:ind w:left="1135"/>
        <w:rPr>
          <w:rFonts w:ascii="Arial" w:hAnsi="Arial" w:cs="Arial"/>
          <w:sz w:val="24"/>
          <w:szCs w:val="24"/>
        </w:rPr>
      </w:pPr>
      <w:r w:rsidRPr="005A7684">
        <w:rPr>
          <w:rFonts w:ascii="Arial" w:hAnsi="Arial" w:cs="Arial"/>
          <w:sz w:val="24"/>
          <w:szCs w:val="24"/>
        </w:rPr>
        <w:t xml:space="preserve"> </w:t>
      </w:r>
      <w:r w:rsidRPr="005A7684">
        <w:rPr>
          <w:rFonts w:ascii="Arial" w:eastAsia="Calibri" w:hAnsi="Arial" w:cs="Arial"/>
          <w:sz w:val="24"/>
          <w:szCs w:val="24"/>
        </w:rPr>
        <w:tab/>
      </w:r>
      <w:r w:rsidRPr="005A7684">
        <w:rPr>
          <w:rFonts w:ascii="Arial" w:hAnsi="Arial" w:cs="Arial"/>
          <w:b/>
          <w:sz w:val="24"/>
          <w:szCs w:val="24"/>
        </w:rPr>
        <w:t xml:space="preserve"> </w:t>
      </w:r>
      <w:r w:rsidRPr="005A7684">
        <w:rPr>
          <w:rFonts w:ascii="Arial" w:hAnsi="Arial" w:cs="Arial"/>
          <w:b/>
          <w:sz w:val="24"/>
          <w:szCs w:val="24"/>
        </w:rPr>
        <w:tab/>
      </w:r>
      <w:r w:rsidRPr="005A7684">
        <w:rPr>
          <w:rFonts w:ascii="Arial" w:hAnsi="Arial" w:cs="Arial"/>
          <w:sz w:val="24"/>
          <w:szCs w:val="24"/>
        </w:rPr>
        <w:t xml:space="preserve"> </w:t>
      </w:r>
    </w:p>
    <w:p w14:paraId="68DA56E2" w14:textId="77777777" w:rsidR="00765AF3" w:rsidRPr="005A7684" w:rsidRDefault="00765AF3" w:rsidP="00765AF3">
      <w:pPr>
        <w:spacing w:after="114" w:line="259" w:lineRule="auto"/>
        <w:ind w:left="477" w:hanging="10"/>
        <w:jc w:val="center"/>
        <w:rPr>
          <w:rFonts w:ascii="Arial" w:hAnsi="Arial" w:cs="Arial"/>
          <w:sz w:val="24"/>
          <w:szCs w:val="24"/>
        </w:rPr>
      </w:pPr>
      <w:r w:rsidRPr="005A7684">
        <w:rPr>
          <w:rFonts w:ascii="Arial" w:hAnsi="Arial" w:cs="Arial"/>
          <w:b/>
          <w:sz w:val="24"/>
          <w:szCs w:val="24"/>
        </w:rPr>
        <w:t xml:space="preserve">Raul Dariva Maggi </w:t>
      </w:r>
    </w:p>
    <w:p w14:paraId="1B4407DA" w14:textId="77777777" w:rsidR="00765AF3" w:rsidRPr="005A7684" w:rsidRDefault="00765AF3" w:rsidP="00765AF3">
      <w:pPr>
        <w:spacing w:after="115" w:line="259" w:lineRule="auto"/>
        <w:ind w:left="475" w:hanging="10"/>
        <w:jc w:val="center"/>
        <w:rPr>
          <w:rFonts w:ascii="Arial" w:hAnsi="Arial" w:cs="Arial"/>
          <w:sz w:val="24"/>
          <w:szCs w:val="24"/>
        </w:rPr>
      </w:pPr>
      <w:r w:rsidRPr="005A7684">
        <w:rPr>
          <w:rFonts w:ascii="Arial" w:hAnsi="Arial" w:cs="Arial"/>
          <w:sz w:val="24"/>
          <w:szCs w:val="24"/>
        </w:rPr>
        <w:t xml:space="preserve">Engenheiro Civil – CREA-RS172453 </w:t>
      </w:r>
    </w:p>
    <w:p w14:paraId="1BEDF151" w14:textId="42F0DC60" w:rsidR="00765AF3" w:rsidRDefault="00765AF3" w:rsidP="00765AF3">
      <w:pPr>
        <w:spacing w:after="112" w:line="259" w:lineRule="auto"/>
        <w:ind w:left="528"/>
        <w:jc w:val="center"/>
        <w:rPr>
          <w:rFonts w:ascii="Arial" w:hAnsi="Arial" w:cs="Arial"/>
          <w:sz w:val="22"/>
          <w:szCs w:val="22"/>
        </w:rPr>
      </w:pPr>
    </w:p>
    <w:p w14:paraId="2D433621" w14:textId="77777777" w:rsidR="00F97D5A" w:rsidRPr="007B669A" w:rsidRDefault="00F97D5A" w:rsidP="00765AF3">
      <w:pPr>
        <w:spacing w:after="112" w:line="259" w:lineRule="auto"/>
        <w:ind w:left="528"/>
        <w:jc w:val="center"/>
        <w:rPr>
          <w:rFonts w:ascii="Arial" w:hAnsi="Arial" w:cs="Arial"/>
          <w:sz w:val="22"/>
          <w:szCs w:val="22"/>
        </w:rPr>
      </w:pPr>
    </w:p>
    <w:p w14:paraId="398D20A4" w14:textId="64A5727F" w:rsidR="00765AF3" w:rsidRPr="005A7684" w:rsidRDefault="00765AF3" w:rsidP="00765AF3">
      <w:pPr>
        <w:spacing w:after="115" w:line="259" w:lineRule="auto"/>
        <w:ind w:left="528"/>
        <w:jc w:val="center"/>
        <w:rPr>
          <w:rFonts w:ascii="Arial" w:hAnsi="Arial" w:cs="Arial"/>
          <w:sz w:val="24"/>
          <w:szCs w:val="24"/>
        </w:rPr>
      </w:pPr>
    </w:p>
    <w:p w14:paraId="762A17C1" w14:textId="77777777" w:rsidR="00765AF3" w:rsidRPr="005A7684" w:rsidRDefault="00765AF3" w:rsidP="00765AF3">
      <w:pPr>
        <w:spacing w:after="114" w:line="259" w:lineRule="auto"/>
        <w:ind w:left="477" w:right="1" w:hanging="10"/>
        <w:jc w:val="center"/>
        <w:rPr>
          <w:rFonts w:ascii="Arial" w:hAnsi="Arial" w:cs="Arial"/>
          <w:sz w:val="24"/>
          <w:szCs w:val="24"/>
        </w:rPr>
      </w:pPr>
      <w:r w:rsidRPr="005A7684">
        <w:rPr>
          <w:rFonts w:ascii="Arial" w:hAnsi="Arial" w:cs="Arial"/>
          <w:b/>
          <w:sz w:val="24"/>
          <w:szCs w:val="24"/>
        </w:rPr>
        <w:t xml:space="preserve">Jeversom Lopes dos Santos </w:t>
      </w:r>
    </w:p>
    <w:p w14:paraId="47DE41B2" w14:textId="77777777" w:rsidR="00765AF3" w:rsidRPr="005A7684" w:rsidRDefault="00765AF3" w:rsidP="00765AF3">
      <w:pPr>
        <w:spacing w:after="115" w:line="259" w:lineRule="auto"/>
        <w:ind w:left="475" w:hanging="10"/>
        <w:jc w:val="center"/>
        <w:rPr>
          <w:rFonts w:ascii="Arial" w:hAnsi="Arial" w:cs="Arial"/>
          <w:sz w:val="24"/>
          <w:szCs w:val="24"/>
        </w:rPr>
      </w:pPr>
      <w:r w:rsidRPr="005A7684">
        <w:rPr>
          <w:rFonts w:ascii="Arial" w:hAnsi="Arial" w:cs="Arial"/>
          <w:sz w:val="24"/>
          <w:szCs w:val="24"/>
        </w:rPr>
        <w:t xml:space="preserve">Engenheiro Civil – CREA-RS240253 </w:t>
      </w:r>
    </w:p>
    <w:p w14:paraId="11773699" w14:textId="027966B4" w:rsidR="00AA3D5F" w:rsidRPr="00AA3D5F" w:rsidRDefault="00AA3D5F" w:rsidP="00765AF3">
      <w:pPr>
        <w:spacing w:line="360" w:lineRule="auto"/>
        <w:ind w:left="1136"/>
        <w:rPr>
          <w:rFonts w:ascii="Arial" w:hAnsi="Arial" w:cs="Arial"/>
          <w:sz w:val="24"/>
          <w:szCs w:val="24"/>
        </w:rPr>
      </w:pPr>
      <w:r w:rsidRPr="00AA3D5F">
        <w:rPr>
          <w:rFonts w:ascii="Arial" w:hAnsi="Arial" w:cs="Arial"/>
          <w:sz w:val="24"/>
          <w:szCs w:val="24"/>
        </w:rPr>
        <w:t xml:space="preserve"> </w:t>
      </w:r>
      <w:r w:rsidR="00E14A3B">
        <w:rPr>
          <w:rFonts w:ascii="Arial" w:hAnsi="Arial" w:cs="Arial"/>
          <w:sz w:val="24"/>
          <w:szCs w:val="24"/>
        </w:rPr>
        <w:t xml:space="preserve">                                                           </w:t>
      </w:r>
    </w:p>
    <w:p w14:paraId="2576511E" w14:textId="77777777" w:rsidR="00AA3D5F" w:rsidRPr="00AA3D5F" w:rsidRDefault="00AA3D5F" w:rsidP="00E14A3B">
      <w:pPr>
        <w:spacing w:line="360" w:lineRule="auto"/>
        <w:ind w:left="528"/>
        <w:jc w:val="both"/>
        <w:rPr>
          <w:rFonts w:ascii="Arial" w:hAnsi="Arial" w:cs="Arial"/>
          <w:sz w:val="24"/>
          <w:szCs w:val="24"/>
        </w:rPr>
      </w:pPr>
      <w:r w:rsidRPr="00AA3D5F">
        <w:rPr>
          <w:rFonts w:ascii="Arial" w:hAnsi="Arial" w:cs="Arial"/>
          <w:b/>
          <w:sz w:val="24"/>
          <w:szCs w:val="24"/>
        </w:rPr>
        <w:t xml:space="preserve"> </w:t>
      </w:r>
    </w:p>
    <w:p w14:paraId="4712B4F4" w14:textId="24FC37B5" w:rsidR="00AA3D5F" w:rsidRPr="00AA3D5F" w:rsidRDefault="00AA3D5F" w:rsidP="00E14A3B">
      <w:pPr>
        <w:tabs>
          <w:tab w:val="center" w:pos="5175"/>
          <w:tab w:val="right" w:pos="9883"/>
        </w:tabs>
        <w:spacing w:line="360" w:lineRule="auto"/>
        <w:jc w:val="both"/>
        <w:rPr>
          <w:rFonts w:ascii="Arial" w:hAnsi="Arial" w:cs="Arial"/>
          <w:sz w:val="24"/>
          <w:szCs w:val="24"/>
        </w:rPr>
      </w:pPr>
      <w:r w:rsidRPr="00AA3D5F">
        <w:rPr>
          <w:rFonts w:ascii="Arial" w:eastAsia="Calibri" w:hAnsi="Arial" w:cs="Arial"/>
          <w:sz w:val="24"/>
          <w:szCs w:val="24"/>
        </w:rPr>
        <w:tab/>
      </w:r>
      <w:r w:rsidRPr="00AA3D5F">
        <w:rPr>
          <w:rFonts w:ascii="Arial" w:hAnsi="Arial" w:cs="Arial"/>
          <w:b/>
          <w:sz w:val="24"/>
          <w:szCs w:val="24"/>
        </w:rPr>
        <w:t xml:space="preserve"> </w:t>
      </w:r>
      <w:r w:rsidRPr="00AA3D5F">
        <w:rPr>
          <w:rFonts w:ascii="Arial" w:hAnsi="Arial" w:cs="Arial"/>
          <w:b/>
          <w:sz w:val="24"/>
          <w:szCs w:val="24"/>
        </w:rPr>
        <w:tab/>
      </w:r>
      <w:r w:rsidRPr="00AA3D5F">
        <w:rPr>
          <w:rFonts w:ascii="Arial" w:hAnsi="Arial" w:cs="Arial"/>
          <w:sz w:val="24"/>
          <w:szCs w:val="24"/>
        </w:rPr>
        <w:t xml:space="preserve"> </w:t>
      </w:r>
    </w:p>
    <w:p w14:paraId="580792DF" w14:textId="4FBAD9B5" w:rsidR="00AA3D5F" w:rsidRDefault="00AA3D5F" w:rsidP="00E14A3B">
      <w:pPr>
        <w:spacing w:line="360" w:lineRule="auto"/>
        <w:ind w:left="528"/>
        <w:jc w:val="both"/>
        <w:rPr>
          <w:rFonts w:ascii="Arial" w:hAnsi="Arial" w:cs="Arial"/>
          <w:b/>
          <w:sz w:val="24"/>
          <w:szCs w:val="24"/>
        </w:rPr>
      </w:pPr>
      <w:r w:rsidRPr="00AA3D5F">
        <w:rPr>
          <w:rFonts w:ascii="Arial" w:hAnsi="Arial" w:cs="Arial"/>
          <w:b/>
          <w:sz w:val="24"/>
          <w:szCs w:val="24"/>
        </w:rPr>
        <w:t xml:space="preserve">  </w:t>
      </w:r>
    </w:p>
    <w:p w14:paraId="4E3EDF87" w14:textId="5D12200C" w:rsidR="007514F4" w:rsidRDefault="007514F4" w:rsidP="00E14A3B">
      <w:pPr>
        <w:spacing w:line="360" w:lineRule="auto"/>
        <w:ind w:left="528"/>
        <w:jc w:val="both"/>
        <w:rPr>
          <w:rFonts w:ascii="Arial" w:hAnsi="Arial" w:cs="Arial"/>
          <w:b/>
          <w:sz w:val="24"/>
          <w:szCs w:val="24"/>
        </w:rPr>
      </w:pPr>
    </w:p>
    <w:p w14:paraId="1B645CAE" w14:textId="74443D66" w:rsidR="007514F4" w:rsidRDefault="007514F4" w:rsidP="00E14A3B">
      <w:pPr>
        <w:spacing w:line="360" w:lineRule="auto"/>
        <w:ind w:left="528"/>
        <w:jc w:val="both"/>
        <w:rPr>
          <w:rFonts w:ascii="Arial" w:hAnsi="Arial" w:cs="Arial"/>
          <w:b/>
          <w:sz w:val="24"/>
          <w:szCs w:val="24"/>
        </w:rPr>
      </w:pPr>
    </w:p>
    <w:p w14:paraId="78F4691D" w14:textId="53716F80" w:rsidR="007514F4" w:rsidRDefault="007514F4" w:rsidP="00E14A3B">
      <w:pPr>
        <w:spacing w:line="360" w:lineRule="auto"/>
        <w:ind w:left="528"/>
        <w:jc w:val="both"/>
        <w:rPr>
          <w:rFonts w:ascii="Arial" w:hAnsi="Arial" w:cs="Arial"/>
          <w:b/>
          <w:sz w:val="24"/>
          <w:szCs w:val="24"/>
        </w:rPr>
      </w:pPr>
    </w:p>
    <w:p w14:paraId="41CF65FB" w14:textId="77777777" w:rsidR="007514F4" w:rsidRPr="00AA3D5F" w:rsidRDefault="007514F4" w:rsidP="00E14A3B">
      <w:pPr>
        <w:spacing w:line="360" w:lineRule="auto"/>
        <w:ind w:left="528"/>
        <w:jc w:val="both"/>
        <w:rPr>
          <w:rFonts w:ascii="Arial" w:hAnsi="Arial" w:cs="Arial"/>
          <w:sz w:val="24"/>
          <w:szCs w:val="24"/>
        </w:rPr>
      </w:pPr>
    </w:p>
    <w:p w14:paraId="62B6FFD1" w14:textId="51566F9E" w:rsidR="00432A72" w:rsidRPr="00AA3D5F" w:rsidRDefault="009B2681" w:rsidP="00EB06C9">
      <w:pPr>
        <w:spacing w:line="360" w:lineRule="auto"/>
        <w:ind w:left="1136"/>
        <w:jc w:val="both"/>
        <w:rPr>
          <w:b/>
          <w:bCs/>
        </w:rPr>
      </w:pPr>
      <w:r w:rsidRPr="00AA3D5F">
        <w:rPr>
          <w:rFonts w:ascii="Arial" w:eastAsia="Arial" w:hAnsi="Arial" w:cs="Arial"/>
          <w:color w:val="000000"/>
          <w:sz w:val="24"/>
          <w:szCs w:val="24"/>
        </w:rPr>
        <w:t xml:space="preserve">  </w:t>
      </w:r>
      <w:r w:rsidR="002E3DD6" w:rsidRPr="00AA3D5F">
        <w:rPr>
          <w:rFonts w:ascii="Arial" w:eastAsia="Arial" w:hAnsi="Arial" w:cs="Arial"/>
          <w:color w:val="000000"/>
          <w:sz w:val="24"/>
          <w:szCs w:val="24"/>
        </w:rPr>
        <w:t xml:space="preserve">                                                  </w:t>
      </w:r>
    </w:p>
    <w:p w14:paraId="151C0B61" w14:textId="01CC74B3" w:rsidR="00DC5CA7" w:rsidRPr="00AA3D5F" w:rsidRDefault="00DC5CA7" w:rsidP="00E14A3B">
      <w:pPr>
        <w:pStyle w:val="Default"/>
        <w:spacing w:line="360" w:lineRule="auto"/>
        <w:jc w:val="center"/>
      </w:pPr>
      <w:r w:rsidRPr="00AA3D5F">
        <w:rPr>
          <w:b/>
          <w:bCs/>
        </w:rPr>
        <w:t>ANEXO I</w:t>
      </w:r>
      <w:r w:rsidR="00D05CC2" w:rsidRPr="00AA3D5F">
        <w:rPr>
          <w:b/>
          <w:bCs/>
        </w:rPr>
        <w:t>I</w:t>
      </w:r>
    </w:p>
    <w:p w14:paraId="3B47A419" w14:textId="37359ACB" w:rsidR="00DC5CA7" w:rsidRPr="00AA3D5F" w:rsidRDefault="00DD7217" w:rsidP="00E14A3B">
      <w:pPr>
        <w:pStyle w:val="Default"/>
        <w:spacing w:line="360" w:lineRule="auto"/>
        <w:jc w:val="center"/>
        <w:rPr>
          <w:b/>
          <w:bCs/>
        </w:rPr>
      </w:pPr>
      <w:r w:rsidRPr="00AA3D5F">
        <w:rPr>
          <w:b/>
          <w:bCs/>
        </w:rPr>
        <w:t>TERMO DE REFERÊNCIA</w:t>
      </w:r>
    </w:p>
    <w:p w14:paraId="3DAB0EC9" w14:textId="77777777" w:rsidR="00E14A3B" w:rsidRDefault="00E14A3B" w:rsidP="00E14A3B">
      <w:pPr>
        <w:spacing w:line="360" w:lineRule="auto"/>
        <w:ind w:left="-5" w:hanging="10"/>
        <w:jc w:val="both"/>
        <w:rPr>
          <w:rFonts w:ascii="Arial" w:eastAsia="Arial" w:hAnsi="Arial" w:cs="Arial"/>
          <w:color w:val="000000"/>
          <w:sz w:val="24"/>
          <w:szCs w:val="22"/>
        </w:rPr>
      </w:pPr>
    </w:p>
    <w:p w14:paraId="79E0D741"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Município Balneário Pinhal/RS </w:t>
      </w:r>
    </w:p>
    <w:p w14:paraId="41AECDF4"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Secretaria Municipal de Obras, Transporte, Trânsito e Serviços Urbanos </w:t>
      </w:r>
    </w:p>
    <w:p w14:paraId="6A1FCE7F"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Necessidade da Administração: </w:t>
      </w:r>
      <w:bookmarkStart w:id="1" w:name="_Hlk157502527"/>
      <w:r w:rsidRPr="008570C4">
        <w:rPr>
          <w:rFonts w:ascii="Arial" w:eastAsia="Arial" w:hAnsi="Arial" w:cs="Arial"/>
          <w:color w:val="000000"/>
          <w:sz w:val="24"/>
          <w:szCs w:val="22"/>
        </w:rPr>
        <w:t>Construção de passarela de acesso ao mar (Urbanização da Orla do Magistério), área total 182,29m², conforme detalhado em Projeto Executivo.</w:t>
      </w:r>
    </w:p>
    <w:bookmarkEnd w:id="1"/>
    <w:p w14:paraId="6141DB91"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796E0C3A" w14:textId="4C8817EA" w:rsidR="008570C4" w:rsidRPr="008570C4" w:rsidRDefault="008570C4" w:rsidP="007514F4">
      <w:pPr>
        <w:keepNext/>
        <w:keepLines/>
        <w:spacing w:line="360" w:lineRule="auto"/>
        <w:ind w:left="254" w:hanging="269"/>
        <w:outlineLvl w:val="0"/>
        <w:rPr>
          <w:rFonts w:ascii="Arial" w:eastAsia="Arial" w:hAnsi="Arial" w:cs="Arial"/>
          <w:color w:val="000000"/>
          <w:sz w:val="24"/>
          <w:szCs w:val="22"/>
        </w:rPr>
      </w:pPr>
      <w:r w:rsidRPr="008570C4">
        <w:rPr>
          <w:rFonts w:ascii="Arial" w:eastAsia="Arial" w:hAnsi="Arial" w:cs="Arial"/>
          <w:b/>
          <w:color w:val="000000"/>
          <w:sz w:val="24"/>
          <w:szCs w:val="22"/>
        </w:rPr>
        <w:t xml:space="preserve">Definição do Objeto  </w:t>
      </w:r>
    </w:p>
    <w:p w14:paraId="0DD7F3CD" w14:textId="77777777" w:rsidR="008570C4" w:rsidRPr="008570C4" w:rsidRDefault="008570C4" w:rsidP="00EB06C9">
      <w:pPr>
        <w:spacing w:line="360" w:lineRule="auto"/>
        <w:ind w:left="-5" w:hanging="10"/>
        <w:jc w:val="both"/>
        <w:rPr>
          <w:rFonts w:ascii="Arial" w:eastAsia="Arial" w:hAnsi="Arial" w:cs="Arial"/>
          <w:color w:val="000000"/>
          <w:sz w:val="24"/>
          <w:szCs w:val="22"/>
        </w:rPr>
      </w:pPr>
      <w:bookmarkStart w:id="2" w:name="_Hlk159581101"/>
      <w:r w:rsidRPr="008570C4">
        <w:rPr>
          <w:rFonts w:ascii="Arial" w:eastAsia="Arial" w:hAnsi="Arial" w:cs="Arial"/>
          <w:color w:val="000000"/>
          <w:sz w:val="24"/>
          <w:szCs w:val="22"/>
        </w:rPr>
        <w:t>O presente termo tem por objeto fixar as condições gerais e o método de execução dos serviços de fornecimento de material e mão-de-obra para Construção de passarela de acesso ao mar (Urbanização da Orla do Magistério), área total 182,29m², conforme detalhado em Projeto Executivo.</w:t>
      </w:r>
    </w:p>
    <w:bookmarkEnd w:id="2"/>
    <w:p w14:paraId="30B0B426"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2B6212EB" w14:textId="1C0A3BA9" w:rsidR="008570C4" w:rsidRPr="008570C4" w:rsidRDefault="008570C4" w:rsidP="007514F4">
      <w:pPr>
        <w:keepNext/>
        <w:keepLines/>
        <w:spacing w:line="360" w:lineRule="auto"/>
        <w:ind w:left="254" w:hanging="269"/>
        <w:outlineLvl w:val="0"/>
        <w:rPr>
          <w:rFonts w:ascii="Arial" w:eastAsia="Arial" w:hAnsi="Arial" w:cs="Arial"/>
          <w:color w:val="000000"/>
          <w:sz w:val="24"/>
          <w:szCs w:val="22"/>
        </w:rPr>
      </w:pPr>
      <w:r w:rsidRPr="008570C4">
        <w:rPr>
          <w:rFonts w:ascii="Arial" w:eastAsia="Arial" w:hAnsi="Arial" w:cs="Arial"/>
          <w:b/>
          <w:color w:val="000000"/>
          <w:sz w:val="24"/>
          <w:szCs w:val="22"/>
        </w:rPr>
        <w:t xml:space="preserve">Fundamentação da Contratação </w:t>
      </w:r>
      <w:r w:rsidRPr="008570C4">
        <w:rPr>
          <w:rFonts w:ascii="Arial" w:eastAsia="Arial" w:hAnsi="Arial" w:cs="Arial"/>
          <w:color w:val="000000"/>
          <w:sz w:val="24"/>
          <w:szCs w:val="22"/>
        </w:rPr>
        <w:t xml:space="preserve"> </w:t>
      </w:r>
    </w:p>
    <w:p w14:paraId="6C7C9597" w14:textId="77777777" w:rsidR="008570C4" w:rsidRPr="008570C4" w:rsidRDefault="008570C4" w:rsidP="00EB06C9">
      <w:pPr>
        <w:spacing w:line="360" w:lineRule="auto"/>
        <w:ind w:left="-5" w:hanging="10"/>
        <w:jc w:val="both"/>
        <w:rPr>
          <w:rFonts w:ascii="Arial" w:eastAsia="Arial" w:hAnsi="Arial" w:cs="Arial"/>
          <w:color w:val="000000"/>
          <w:sz w:val="24"/>
          <w:szCs w:val="22"/>
        </w:rPr>
      </w:pPr>
      <w:bookmarkStart w:id="3" w:name="_Hlk159581111"/>
      <w:r w:rsidRPr="008570C4">
        <w:rPr>
          <w:rFonts w:ascii="Arial" w:eastAsia="Arial" w:hAnsi="Arial" w:cs="Arial"/>
          <w:color w:val="000000"/>
          <w:sz w:val="24"/>
          <w:szCs w:val="22"/>
        </w:rPr>
        <w:t xml:space="preserve">A execução da obra é de extrema necessidade para a qualificação da infraestrutura urbana, turística e de lazer do Município, tendo em vista os benefícios significativos que trará para a comunidade local, veranistas e visitantes. Se refere a última etapa (Urbanização) da obra de revitalização de trecho da Orla do Magistério, no qual já foi realizada terraplanagem, drenagem e pavimentação. </w:t>
      </w:r>
      <w:r w:rsidRPr="008570C4">
        <w:rPr>
          <w:rFonts w:ascii="Arial" w:eastAsia="Arial" w:hAnsi="Arial" w:cs="Arial"/>
          <w:color w:val="000000"/>
          <w:sz w:val="24"/>
          <w:szCs w:val="24"/>
        </w:rPr>
        <w:t>Espera-se que com essa qualificação tenhamos a promoção de lazer e o incentivo a atividades sustentáveis, valorizando nosso meio ambiente.</w:t>
      </w:r>
    </w:p>
    <w:bookmarkEnd w:id="3"/>
    <w:p w14:paraId="0283A1FE"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4C07D452" w14:textId="33F55820" w:rsidR="008570C4" w:rsidRPr="008570C4" w:rsidRDefault="008570C4" w:rsidP="007514F4">
      <w:pPr>
        <w:keepNext/>
        <w:keepLines/>
        <w:spacing w:line="360" w:lineRule="auto"/>
        <w:ind w:left="254" w:hanging="269"/>
        <w:outlineLvl w:val="0"/>
        <w:rPr>
          <w:rFonts w:ascii="Arial" w:eastAsia="Arial" w:hAnsi="Arial" w:cs="Arial"/>
          <w:color w:val="000000"/>
          <w:sz w:val="24"/>
          <w:szCs w:val="22"/>
        </w:rPr>
      </w:pPr>
      <w:r w:rsidRPr="008570C4">
        <w:rPr>
          <w:rFonts w:ascii="Arial" w:eastAsia="Arial" w:hAnsi="Arial" w:cs="Arial"/>
          <w:b/>
          <w:color w:val="000000"/>
          <w:sz w:val="24"/>
          <w:szCs w:val="22"/>
        </w:rPr>
        <w:t xml:space="preserve">Descrição da solução como um todo </w:t>
      </w:r>
    </w:p>
    <w:p w14:paraId="63692800" w14:textId="77777777" w:rsidR="008570C4" w:rsidRPr="008570C4" w:rsidRDefault="008570C4" w:rsidP="007514F4">
      <w:pPr>
        <w:spacing w:after="120"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O dimensionamento e a organização da mão-de-obra para execução dos serviços serão atribuições da empresa contratada, que deverá considerar a qualificação profissional, a eficiência e a conduta no canteiro de obras. </w:t>
      </w:r>
    </w:p>
    <w:p w14:paraId="632598BC" w14:textId="0E3010DF" w:rsidR="008570C4" w:rsidRPr="008570C4" w:rsidRDefault="008570C4" w:rsidP="007514F4">
      <w:pPr>
        <w:spacing w:after="120" w:line="360" w:lineRule="auto"/>
        <w:rPr>
          <w:rFonts w:ascii="Arial" w:eastAsia="Arial" w:hAnsi="Arial" w:cs="Arial"/>
          <w:color w:val="000000"/>
          <w:sz w:val="24"/>
          <w:szCs w:val="22"/>
        </w:rPr>
      </w:pPr>
      <w:r w:rsidRPr="008570C4">
        <w:rPr>
          <w:rFonts w:ascii="Arial" w:eastAsia="Arial" w:hAnsi="Arial" w:cs="Arial"/>
          <w:color w:val="000000"/>
          <w:sz w:val="24"/>
          <w:szCs w:val="22"/>
        </w:rPr>
        <w:lastRenderedPageBreak/>
        <w:t xml:space="preserve"> Nos preços ofertados deverão ser computadas as despesas decorrentes de impostos, legislação de previdência social, encargos sociais e todos e quaisquer ônus que recaiam sobre a natureza dos serviços. </w:t>
      </w:r>
    </w:p>
    <w:p w14:paraId="15E3A4FD" w14:textId="6503F335" w:rsidR="008570C4" w:rsidRPr="008570C4" w:rsidRDefault="008570C4" w:rsidP="007514F4">
      <w:pPr>
        <w:spacing w:after="120"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A fiscalização da Prefeitura Municipal do Balneário Pinhal poderá exigir da empresa contratada a substituição de qualquer empregado do canteiro de obras, desde que verificada a sua inaptidão para a execução das tarefas, bem como por conduta inadequada à boa administração do canteiro. </w:t>
      </w:r>
    </w:p>
    <w:p w14:paraId="1B5777BE" w14:textId="20FF39AD" w:rsidR="008570C4" w:rsidRPr="008570C4" w:rsidRDefault="008570C4" w:rsidP="007514F4">
      <w:pPr>
        <w:spacing w:after="120"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Todos os equipamentos, ferramentas e mão-de-obra, salvo disposição contrária, serão fornecidos pela empresa contratada. </w:t>
      </w:r>
    </w:p>
    <w:p w14:paraId="6C6605AA" w14:textId="7A546F9F" w:rsidR="008570C4" w:rsidRPr="008570C4" w:rsidRDefault="008570C4" w:rsidP="007514F4">
      <w:pPr>
        <w:spacing w:after="120"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As providências, despesas para instalações provisórias, necessárias à execução da obra, serão de competência e responsabilidade da contratada. </w:t>
      </w:r>
    </w:p>
    <w:p w14:paraId="55FB1BFA" w14:textId="144B156F" w:rsidR="008570C4" w:rsidRPr="008570C4" w:rsidRDefault="008570C4" w:rsidP="007514F4">
      <w:pPr>
        <w:spacing w:after="120"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Os trabalhos que não satisfazerem as condições contratuais serão impugnados pela fiscalização da Prefeitura Municipal, devendo a empresa contratada providenciar a demolição e reconstrução necessária, imediatamente após da ordem de serviço. </w:t>
      </w:r>
    </w:p>
    <w:p w14:paraId="7F80FB42" w14:textId="1F8201BE" w:rsidR="008570C4" w:rsidRPr="008570C4" w:rsidRDefault="008570C4" w:rsidP="007514F4">
      <w:pPr>
        <w:spacing w:after="120"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É de total responsabilidade da empresa contratada o conhecimento de normas de trabalho e demais documentos. </w:t>
      </w:r>
    </w:p>
    <w:p w14:paraId="74D8E5F9" w14:textId="59899543" w:rsidR="008570C4" w:rsidRPr="008570C4" w:rsidRDefault="008570C4" w:rsidP="007514F4">
      <w:pPr>
        <w:spacing w:after="120"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Em caso de dúvidas, deverão ser consultados os técnicos da Prefeitura Municipal de Balneário Pinhal. </w:t>
      </w:r>
    </w:p>
    <w:p w14:paraId="3FFB7034"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b/>
          <w:color w:val="000000"/>
          <w:sz w:val="24"/>
          <w:szCs w:val="22"/>
        </w:rPr>
        <w:t xml:space="preserve"> </w:t>
      </w:r>
    </w:p>
    <w:p w14:paraId="6D0D7EC8" w14:textId="66428543" w:rsidR="008570C4" w:rsidRPr="008570C4" w:rsidRDefault="008570C4" w:rsidP="007514F4">
      <w:pPr>
        <w:keepNext/>
        <w:keepLines/>
        <w:spacing w:line="360" w:lineRule="auto"/>
        <w:ind w:left="254" w:hanging="269"/>
        <w:outlineLvl w:val="0"/>
        <w:rPr>
          <w:rFonts w:ascii="Arial" w:eastAsia="Arial" w:hAnsi="Arial" w:cs="Arial"/>
          <w:color w:val="000000"/>
          <w:sz w:val="24"/>
          <w:szCs w:val="22"/>
        </w:rPr>
      </w:pPr>
      <w:r w:rsidRPr="008570C4">
        <w:rPr>
          <w:rFonts w:ascii="Arial" w:eastAsia="Arial" w:hAnsi="Arial" w:cs="Arial"/>
          <w:b/>
          <w:color w:val="000000"/>
          <w:sz w:val="24"/>
          <w:szCs w:val="22"/>
        </w:rPr>
        <w:t xml:space="preserve">Requisitos da Contratação </w:t>
      </w:r>
      <w:r w:rsidRPr="008570C4">
        <w:rPr>
          <w:rFonts w:ascii="Arial" w:eastAsia="Arial" w:hAnsi="Arial" w:cs="Arial"/>
          <w:color w:val="000000"/>
          <w:sz w:val="24"/>
          <w:szCs w:val="22"/>
        </w:rPr>
        <w:t xml:space="preserve"> </w:t>
      </w:r>
    </w:p>
    <w:p w14:paraId="39C5A070"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Os serviços têm natureza comum, tendo em vista que, padrões de desempenho e qualidade podem ser objetivamente definidos pelo edital, por meio de especificações usuais de mercado, nos termos do art. 6º, inciso XII, da Lei Federal nº 14.133/2021. </w:t>
      </w:r>
    </w:p>
    <w:p w14:paraId="6DA8C42C"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7E7AC3DE"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A contratação será realizada por meio de licitação, na modalidade Concorrência, na sua forma eletrônica, com critério de julgamento por menor preço, nos termos dos artigos 6º, inciso XXXVIII, 17, § 2º, e 34, todos da Lei nº 14.133/2021. </w:t>
      </w:r>
    </w:p>
    <w:p w14:paraId="46B90D77"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444664C6"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lastRenderedPageBreak/>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5B94D1E6"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3A938B08" w14:textId="6C4401D5" w:rsidR="008570C4" w:rsidRPr="008570C4" w:rsidRDefault="008570C4" w:rsidP="007514F4">
      <w:pPr>
        <w:spacing w:line="360" w:lineRule="auto"/>
        <w:rPr>
          <w:rFonts w:ascii="Arial" w:eastAsia="Arial" w:hAnsi="Arial" w:cs="Arial"/>
          <w:b/>
          <w:color w:val="000000"/>
          <w:sz w:val="24"/>
          <w:szCs w:val="22"/>
        </w:rPr>
      </w:pPr>
      <w:r w:rsidRPr="008570C4">
        <w:rPr>
          <w:rFonts w:ascii="Arial" w:eastAsia="Arial" w:hAnsi="Arial" w:cs="Arial"/>
          <w:color w:val="000000"/>
          <w:sz w:val="24"/>
          <w:szCs w:val="22"/>
        </w:rPr>
        <w:t xml:space="preserve"> </w:t>
      </w:r>
      <w:r w:rsidRPr="008570C4">
        <w:rPr>
          <w:rFonts w:ascii="Arial" w:eastAsia="Arial" w:hAnsi="Arial" w:cs="Arial"/>
          <w:b/>
          <w:color w:val="000000"/>
          <w:sz w:val="24"/>
          <w:szCs w:val="22"/>
        </w:rPr>
        <w:t xml:space="preserve">Modelo de Execução do Objeto </w:t>
      </w:r>
    </w:p>
    <w:p w14:paraId="23A005CA" w14:textId="3EB5CD5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Os prazos máximos de execução dos serviços e obras serão de </w:t>
      </w:r>
      <w:r w:rsidR="007514F4" w:rsidRPr="007514F4">
        <w:rPr>
          <w:rFonts w:ascii="Arial" w:eastAsia="Arial" w:hAnsi="Arial" w:cs="Arial"/>
          <w:color w:val="000000"/>
          <w:sz w:val="24"/>
          <w:szCs w:val="22"/>
        </w:rPr>
        <w:t>60 (sessenta) dias</w:t>
      </w:r>
      <w:r w:rsidRPr="008570C4">
        <w:rPr>
          <w:rFonts w:ascii="Arial" w:eastAsia="Arial" w:hAnsi="Arial" w:cs="Arial"/>
          <w:color w:val="000000"/>
          <w:sz w:val="24"/>
          <w:szCs w:val="22"/>
        </w:rPr>
        <w:t xml:space="preserve">. </w:t>
      </w:r>
    </w:p>
    <w:p w14:paraId="4D0ACB35"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32228C44"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Os prazos propostos somente serão prorrogados mediante solicitação por escrito da contratada desde que ocorrida interrupção motivada por causas independentes de sua vontade, comprovadamente, e devidamente aceita pela comissão. </w:t>
      </w:r>
    </w:p>
    <w:p w14:paraId="726BE8A3"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30C8B08C"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A obra será considerada concluída para fins de lavratura de termo de recebimento provisório, depois de executados todos os elementos contratados. </w:t>
      </w:r>
    </w:p>
    <w:p w14:paraId="1E29C41A"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4354D9BC" w14:textId="77777777" w:rsidR="008570C4" w:rsidRPr="008570C4" w:rsidRDefault="008570C4" w:rsidP="00EB06C9">
      <w:pPr>
        <w:keepNext/>
        <w:keepLines/>
        <w:spacing w:line="360" w:lineRule="auto"/>
        <w:ind w:left="253" w:hanging="268"/>
        <w:outlineLvl w:val="0"/>
        <w:rPr>
          <w:rFonts w:ascii="Arial" w:eastAsia="Arial" w:hAnsi="Arial" w:cs="Arial"/>
          <w:b/>
          <w:color w:val="000000"/>
          <w:sz w:val="24"/>
          <w:szCs w:val="22"/>
        </w:rPr>
      </w:pPr>
      <w:r w:rsidRPr="008570C4">
        <w:rPr>
          <w:rFonts w:ascii="Arial" w:eastAsia="Arial" w:hAnsi="Arial" w:cs="Arial"/>
          <w:b/>
          <w:color w:val="000000"/>
          <w:sz w:val="24"/>
          <w:szCs w:val="22"/>
        </w:rPr>
        <w:t xml:space="preserve">Modelo de Gestão do Contrato </w:t>
      </w:r>
    </w:p>
    <w:p w14:paraId="77D06979"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A Secretaria Municipal de Obras, Transporte, Trânsito e Serviços Urbanos indica o servidor Jeversom Lopes dos Santos, Engenheiro Civil, para atuar como fiscal do contrato.  </w:t>
      </w:r>
    </w:p>
    <w:p w14:paraId="116B2EE3"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57F26B8B" w14:textId="77777777" w:rsidR="008570C4" w:rsidRPr="008570C4" w:rsidRDefault="008570C4" w:rsidP="00EB06C9">
      <w:pPr>
        <w:keepNext/>
        <w:keepLines/>
        <w:spacing w:line="360" w:lineRule="auto"/>
        <w:ind w:left="253" w:hanging="268"/>
        <w:outlineLvl w:val="0"/>
        <w:rPr>
          <w:rFonts w:ascii="Arial" w:eastAsia="Arial" w:hAnsi="Arial" w:cs="Arial"/>
          <w:b/>
          <w:color w:val="000000"/>
          <w:sz w:val="24"/>
          <w:szCs w:val="22"/>
        </w:rPr>
      </w:pPr>
      <w:r w:rsidRPr="008570C4">
        <w:rPr>
          <w:rFonts w:ascii="Arial" w:eastAsia="Arial" w:hAnsi="Arial" w:cs="Arial"/>
          <w:b/>
          <w:color w:val="000000"/>
          <w:sz w:val="24"/>
          <w:szCs w:val="22"/>
        </w:rPr>
        <w:t xml:space="preserve">Critérios de Pagamento </w:t>
      </w:r>
    </w:p>
    <w:p w14:paraId="51598F98" w14:textId="77777777" w:rsidR="008570C4" w:rsidRPr="008570C4" w:rsidRDefault="008570C4" w:rsidP="00EB06C9">
      <w:pPr>
        <w:spacing w:line="36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O pagamento será efetuado em até 30 dias após as medições, de acordo com o cronograma físico- financeiro.</w:t>
      </w:r>
      <w:r w:rsidRPr="008570C4">
        <w:rPr>
          <w:rFonts w:ascii="Arial" w:eastAsia="Arial" w:hAnsi="Arial" w:cs="Arial"/>
          <w:b/>
          <w:color w:val="000000"/>
          <w:sz w:val="24"/>
          <w:szCs w:val="22"/>
        </w:rPr>
        <w:t xml:space="preserve"> </w:t>
      </w:r>
    </w:p>
    <w:p w14:paraId="73E6A2D1"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72011BA4" w14:textId="77777777" w:rsidR="008570C4" w:rsidRPr="008570C4" w:rsidRDefault="008570C4" w:rsidP="00EB06C9">
      <w:pPr>
        <w:keepNext/>
        <w:keepLines/>
        <w:spacing w:line="360" w:lineRule="auto"/>
        <w:ind w:left="254" w:hanging="269"/>
        <w:outlineLvl w:val="0"/>
        <w:rPr>
          <w:rFonts w:ascii="Arial" w:eastAsia="Arial" w:hAnsi="Arial" w:cs="Arial"/>
          <w:b/>
          <w:color w:val="000000"/>
          <w:sz w:val="24"/>
          <w:szCs w:val="22"/>
        </w:rPr>
      </w:pPr>
      <w:r w:rsidRPr="008570C4">
        <w:rPr>
          <w:rFonts w:ascii="Arial" w:eastAsia="Arial" w:hAnsi="Arial" w:cs="Arial"/>
          <w:b/>
          <w:color w:val="000000"/>
          <w:sz w:val="24"/>
          <w:szCs w:val="22"/>
        </w:rPr>
        <w:t xml:space="preserve">Forma e Critérios de Seleção do Prestador de Serviço </w:t>
      </w:r>
    </w:p>
    <w:p w14:paraId="03736FCA" w14:textId="1BDA51AA" w:rsidR="008570C4" w:rsidRPr="008570C4" w:rsidRDefault="008570C4" w:rsidP="007514F4">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Conforme disposto no item 4, o futuro contratado será selecionado mediante processo licitatório na modalidade Concorrência. </w:t>
      </w:r>
    </w:p>
    <w:p w14:paraId="7E943D65"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1804418E" w14:textId="77777777" w:rsidR="008570C4" w:rsidRPr="008570C4" w:rsidRDefault="008570C4" w:rsidP="00EB06C9">
      <w:pPr>
        <w:keepNext/>
        <w:keepLines/>
        <w:spacing w:line="360" w:lineRule="auto"/>
        <w:ind w:left="254" w:hanging="269"/>
        <w:outlineLvl w:val="0"/>
        <w:rPr>
          <w:rFonts w:ascii="Arial" w:eastAsia="Arial" w:hAnsi="Arial" w:cs="Arial"/>
          <w:b/>
          <w:color w:val="000000"/>
          <w:sz w:val="24"/>
          <w:szCs w:val="22"/>
        </w:rPr>
      </w:pPr>
      <w:r w:rsidRPr="008570C4">
        <w:rPr>
          <w:rFonts w:ascii="Arial" w:eastAsia="Arial" w:hAnsi="Arial" w:cs="Arial"/>
          <w:b/>
          <w:color w:val="000000"/>
          <w:sz w:val="24"/>
          <w:szCs w:val="22"/>
        </w:rPr>
        <w:t xml:space="preserve">Estimativa do Valor da Contratação </w:t>
      </w:r>
    </w:p>
    <w:p w14:paraId="0424FFA3" w14:textId="217BAA7F" w:rsidR="008570C4" w:rsidRPr="008570C4" w:rsidRDefault="008570C4" w:rsidP="007514F4">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Estima-se para a contratação almejada o valor total de R$ 243.502,47 (duzentos e quarenta e três mil, quinhentos e dois reais e quarenta e sete centavos). Vislumbra-se que tal valor é compatível com o praticado pelo mercado correspondente. </w:t>
      </w:r>
    </w:p>
    <w:p w14:paraId="1A6FCCFC"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lastRenderedPageBreak/>
        <w:t xml:space="preserve"> </w:t>
      </w:r>
    </w:p>
    <w:p w14:paraId="4E179EF0" w14:textId="77777777" w:rsidR="008570C4" w:rsidRPr="008570C4" w:rsidRDefault="008570C4" w:rsidP="00EB06C9">
      <w:pPr>
        <w:keepNext/>
        <w:keepLines/>
        <w:spacing w:line="360" w:lineRule="auto"/>
        <w:ind w:left="388" w:hanging="403"/>
        <w:outlineLvl w:val="0"/>
        <w:rPr>
          <w:rFonts w:ascii="Arial" w:eastAsia="Arial" w:hAnsi="Arial" w:cs="Arial"/>
          <w:b/>
          <w:color w:val="000000"/>
          <w:sz w:val="24"/>
          <w:szCs w:val="22"/>
        </w:rPr>
      </w:pPr>
      <w:r w:rsidRPr="008570C4">
        <w:rPr>
          <w:rFonts w:ascii="Arial" w:eastAsia="Arial" w:hAnsi="Arial" w:cs="Arial"/>
          <w:b/>
          <w:color w:val="000000"/>
          <w:sz w:val="24"/>
          <w:szCs w:val="22"/>
        </w:rPr>
        <w:t xml:space="preserve">Adequação Orçamentária </w:t>
      </w:r>
    </w:p>
    <w:p w14:paraId="5B182F33" w14:textId="20488568" w:rsidR="008570C4" w:rsidRPr="008570C4" w:rsidRDefault="008570C4" w:rsidP="007514F4">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O dispêndio financeiro decorrente da contratação ora pretendida decorrerá da seguinte dotação orçamentária: </w:t>
      </w:r>
    </w:p>
    <w:p w14:paraId="49D79AF5" w14:textId="77777777" w:rsidR="008570C4" w:rsidRPr="008570C4" w:rsidRDefault="008570C4" w:rsidP="00EB06C9">
      <w:pPr>
        <w:spacing w:line="360"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493A1AC6" w14:textId="77777777" w:rsidR="007514F4" w:rsidRDefault="007514F4" w:rsidP="008570C4">
      <w:pPr>
        <w:ind w:left="710" w:right="645"/>
        <w:jc w:val="center"/>
        <w:rPr>
          <w:rFonts w:ascii="Arial" w:eastAsia="Arial" w:hAnsi="Arial" w:cs="Arial"/>
          <w:color w:val="000000"/>
          <w:sz w:val="24"/>
          <w:szCs w:val="22"/>
        </w:rPr>
      </w:pPr>
    </w:p>
    <w:p w14:paraId="6F608444" w14:textId="1932B443" w:rsidR="008570C4" w:rsidRPr="008570C4" w:rsidRDefault="008570C4" w:rsidP="008570C4">
      <w:pPr>
        <w:ind w:left="710" w:right="645"/>
        <w:jc w:val="center"/>
        <w:rPr>
          <w:rFonts w:ascii="Arial" w:eastAsia="Arial" w:hAnsi="Arial" w:cs="Arial"/>
          <w:color w:val="000000"/>
          <w:sz w:val="24"/>
          <w:szCs w:val="22"/>
        </w:rPr>
      </w:pPr>
      <w:r w:rsidRPr="008570C4">
        <w:rPr>
          <w:rFonts w:ascii="Arial" w:eastAsia="Arial" w:hAnsi="Arial" w:cs="Arial"/>
          <w:color w:val="000000"/>
          <w:sz w:val="24"/>
          <w:szCs w:val="22"/>
        </w:rPr>
        <w:t>Secretaria Municipal de Obras, Transporte, Trânsito e Serviços Urbanos</w:t>
      </w:r>
    </w:p>
    <w:p w14:paraId="64BF07AE" w14:textId="77777777" w:rsidR="008570C4" w:rsidRPr="008570C4" w:rsidRDefault="008570C4" w:rsidP="008570C4">
      <w:pPr>
        <w:ind w:left="710" w:right="645"/>
        <w:jc w:val="center"/>
        <w:rPr>
          <w:rFonts w:ascii="Arial" w:eastAsia="Arial" w:hAnsi="Arial" w:cs="Arial"/>
          <w:color w:val="000000"/>
          <w:sz w:val="24"/>
          <w:szCs w:val="22"/>
        </w:rPr>
      </w:pPr>
      <w:r w:rsidRPr="008570C4">
        <w:rPr>
          <w:rFonts w:ascii="Arial" w:eastAsia="Arial" w:hAnsi="Arial" w:cs="Arial"/>
          <w:b/>
          <w:color w:val="000000"/>
          <w:sz w:val="24"/>
          <w:szCs w:val="22"/>
        </w:rPr>
        <w:t>0702 26 782 0122 1020 44905100000000 1500 R.:  11854.0</w:t>
      </w:r>
    </w:p>
    <w:p w14:paraId="0F969C78" w14:textId="77777777" w:rsidR="008570C4" w:rsidRPr="008570C4" w:rsidRDefault="008570C4" w:rsidP="008570C4">
      <w:pPr>
        <w:spacing w:line="259" w:lineRule="auto"/>
        <w:ind w:left="65"/>
        <w:jc w:val="center"/>
        <w:rPr>
          <w:rFonts w:ascii="Arial" w:eastAsia="Arial" w:hAnsi="Arial" w:cs="Arial"/>
          <w:color w:val="000000"/>
          <w:sz w:val="24"/>
          <w:szCs w:val="22"/>
        </w:rPr>
      </w:pPr>
      <w:r w:rsidRPr="008570C4">
        <w:rPr>
          <w:rFonts w:ascii="Arial" w:eastAsia="Arial" w:hAnsi="Arial" w:cs="Arial"/>
          <w:b/>
          <w:color w:val="000000"/>
          <w:sz w:val="24"/>
          <w:szCs w:val="22"/>
        </w:rPr>
        <w:t xml:space="preserve"> </w:t>
      </w:r>
    </w:p>
    <w:p w14:paraId="1FFD5D8B" w14:textId="77777777" w:rsidR="008570C4" w:rsidRPr="008570C4" w:rsidRDefault="008570C4" w:rsidP="008570C4">
      <w:pPr>
        <w:spacing w:line="259" w:lineRule="auto"/>
        <w:ind w:left="65"/>
        <w:jc w:val="center"/>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55FA6EF1" w14:textId="77777777" w:rsidR="008570C4" w:rsidRPr="008570C4" w:rsidRDefault="008570C4" w:rsidP="008570C4">
      <w:pPr>
        <w:spacing w:after="5" w:line="250" w:lineRule="auto"/>
        <w:ind w:left="-5" w:hanging="10"/>
        <w:jc w:val="both"/>
        <w:rPr>
          <w:rFonts w:ascii="Arial" w:eastAsia="Arial" w:hAnsi="Arial" w:cs="Arial"/>
          <w:color w:val="000000"/>
          <w:sz w:val="24"/>
          <w:szCs w:val="22"/>
        </w:rPr>
      </w:pPr>
      <w:r w:rsidRPr="008570C4">
        <w:rPr>
          <w:rFonts w:ascii="Arial" w:eastAsia="Arial" w:hAnsi="Arial" w:cs="Arial"/>
          <w:color w:val="000000"/>
          <w:sz w:val="24"/>
          <w:szCs w:val="22"/>
        </w:rPr>
        <w:t xml:space="preserve">                                                                     Balneário Pinhal/RS, 26 de março de 2024. </w:t>
      </w:r>
    </w:p>
    <w:p w14:paraId="037EFE67" w14:textId="77777777" w:rsidR="008570C4" w:rsidRPr="008570C4" w:rsidRDefault="008570C4" w:rsidP="008570C4">
      <w:pPr>
        <w:spacing w:line="259" w:lineRule="auto"/>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39F269A5" w14:textId="77777777" w:rsidR="008570C4" w:rsidRPr="008570C4" w:rsidRDefault="008570C4" w:rsidP="008570C4">
      <w:pPr>
        <w:spacing w:line="259" w:lineRule="auto"/>
        <w:ind w:left="65"/>
        <w:jc w:val="center"/>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04FFBC0D" w14:textId="77777777" w:rsidR="007514F4" w:rsidRDefault="007514F4" w:rsidP="008570C4">
      <w:pPr>
        <w:spacing w:line="259" w:lineRule="auto"/>
        <w:ind w:left="65"/>
        <w:jc w:val="center"/>
        <w:rPr>
          <w:rFonts w:ascii="Arial" w:eastAsia="Arial" w:hAnsi="Arial" w:cs="Arial"/>
          <w:color w:val="000000"/>
          <w:sz w:val="24"/>
          <w:szCs w:val="22"/>
        </w:rPr>
      </w:pPr>
    </w:p>
    <w:p w14:paraId="23CBA992" w14:textId="6D6CE0FA" w:rsidR="008570C4" w:rsidRPr="008570C4" w:rsidRDefault="008570C4" w:rsidP="008570C4">
      <w:pPr>
        <w:spacing w:line="259" w:lineRule="auto"/>
        <w:ind w:left="65"/>
        <w:jc w:val="center"/>
        <w:rPr>
          <w:rFonts w:ascii="Arial" w:eastAsia="Arial" w:hAnsi="Arial" w:cs="Arial"/>
          <w:color w:val="000000"/>
          <w:sz w:val="24"/>
          <w:szCs w:val="22"/>
        </w:rPr>
      </w:pPr>
      <w:r w:rsidRPr="008570C4">
        <w:rPr>
          <w:rFonts w:ascii="Arial" w:eastAsia="Arial" w:hAnsi="Arial" w:cs="Arial"/>
          <w:color w:val="000000"/>
          <w:sz w:val="24"/>
          <w:szCs w:val="22"/>
        </w:rPr>
        <w:t xml:space="preserve"> </w:t>
      </w:r>
    </w:p>
    <w:p w14:paraId="7F14770A" w14:textId="77777777" w:rsidR="00EB06C9" w:rsidRDefault="00EB06C9" w:rsidP="00492F12">
      <w:pPr>
        <w:pStyle w:val="Default"/>
        <w:spacing w:line="360" w:lineRule="auto"/>
        <w:jc w:val="center"/>
        <w:rPr>
          <w:b/>
          <w:bCs/>
        </w:rPr>
      </w:pPr>
    </w:p>
    <w:p w14:paraId="5AFC2587" w14:textId="77777777" w:rsidR="007514F4" w:rsidRPr="007514F4" w:rsidRDefault="007514F4" w:rsidP="007514F4">
      <w:pPr>
        <w:keepNext/>
        <w:keepLines/>
        <w:spacing w:line="259" w:lineRule="auto"/>
        <w:ind w:right="3"/>
        <w:jc w:val="center"/>
        <w:outlineLvl w:val="0"/>
        <w:rPr>
          <w:rFonts w:ascii="Arial" w:eastAsia="Arial" w:hAnsi="Arial" w:cs="Arial"/>
          <w:b/>
          <w:color w:val="000000"/>
          <w:sz w:val="24"/>
          <w:szCs w:val="22"/>
        </w:rPr>
      </w:pPr>
      <w:r w:rsidRPr="007514F4">
        <w:rPr>
          <w:rFonts w:ascii="Arial" w:eastAsia="Arial" w:hAnsi="Arial" w:cs="Arial"/>
          <w:b/>
          <w:color w:val="000000"/>
          <w:sz w:val="24"/>
          <w:szCs w:val="22"/>
        </w:rPr>
        <w:t>GILMAR JOÃO DA SILVA</w:t>
      </w:r>
    </w:p>
    <w:p w14:paraId="16389A91" w14:textId="77777777" w:rsidR="007514F4" w:rsidRPr="007514F4" w:rsidRDefault="007514F4" w:rsidP="007514F4">
      <w:pPr>
        <w:keepNext/>
        <w:keepLines/>
        <w:spacing w:line="259" w:lineRule="auto"/>
        <w:ind w:right="3"/>
        <w:jc w:val="center"/>
        <w:outlineLvl w:val="0"/>
        <w:rPr>
          <w:rFonts w:ascii="Arial" w:eastAsia="Arial" w:hAnsi="Arial" w:cs="Arial"/>
          <w:b/>
          <w:color w:val="000000"/>
          <w:sz w:val="24"/>
          <w:szCs w:val="22"/>
        </w:rPr>
      </w:pPr>
      <w:r w:rsidRPr="007514F4">
        <w:rPr>
          <w:rFonts w:ascii="Arial" w:eastAsia="Arial" w:hAnsi="Arial" w:cs="Arial"/>
          <w:b/>
          <w:color w:val="000000"/>
          <w:sz w:val="24"/>
          <w:szCs w:val="22"/>
        </w:rPr>
        <w:t>Secretário Municipal de Obras, Transporte, Trânsito e Serviços Urbanos</w:t>
      </w:r>
      <w:r w:rsidRPr="007514F4">
        <w:rPr>
          <w:rFonts w:ascii="Arial" w:eastAsia="Arial" w:hAnsi="Arial" w:cs="Arial"/>
          <w:color w:val="000000"/>
          <w:sz w:val="24"/>
          <w:szCs w:val="22"/>
        </w:rPr>
        <w:t xml:space="preserve"> </w:t>
      </w:r>
    </w:p>
    <w:p w14:paraId="303771CE" w14:textId="5521ECC1" w:rsidR="00EB06C9" w:rsidRDefault="00EB06C9" w:rsidP="00492F12">
      <w:pPr>
        <w:pStyle w:val="Default"/>
        <w:spacing w:line="360" w:lineRule="auto"/>
        <w:jc w:val="center"/>
        <w:rPr>
          <w:b/>
          <w:bCs/>
        </w:rPr>
      </w:pPr>
    </w:p>
    <w:p w14:paraId="11848541" w14:textId="23F8B9A0" w:rsidR="007514F4" w:rsidRDefault="007514F4" w:rsidP="00492F12">
      <w:pPr>
        <w:pStyle w:val="Default"/>
        <w:spacing w:line="360" w:lineRule="auto"/>
        <w:jc w:val="center"/>
        <w:rPr>
          <w:b/>
          <w:bCs/>
        </w:rPr>
      </w:pPr>
    </w:p>
    <w:p w14:paraId="17F5ECA5" w14:textId="61DE017B" w:rsidR="007514F4" w:rsidRDefault="007514F4" w:rsidP="00492F12">
      <w:pPr>
        <w:pStyle w:val="Default"/>
        <w:spacing w:line="360" w:lineRule="auto"/>
        <w:jc w:val="center"/>
        <w:rPr>
          <w:b/>
          <w:bCs/>
        </w:rPr>
      </w:pPr>
    </w:p>
    <w:p w14:paraId="1CEBC5D2" w14:textId="1C10BF9D" w:rsidR="007514F4" w:rsidRDefault="007514F4" w:rsidP="00492F12">
      <w:pPr>
        <w:pStyle w:val="Default"/>
        <w:spacing w:line="360" w:lineRule="auto"/>
        <w:jc w:val="center"/>
        <w:rPr>
          <w:b/>
          <w:bCs/>
        </w:rPr>
      </w:pPr>
    </w:p>
    <w:p w14:paraId="4993B7F6" w14:textId="43052E9C" w:rsidR="007514F4" w:rsidRDefault="007514F4" w:rsidP="00492F12">
      <w:pPr>
        <w:pStyle w:val="Default"/>
        <w:spacing w:line="360" w:lineRule="auto"/>
        <w:jc w:val="center"/>
        <w:rPr>
          <w:b/>
          <w:bCs/>
        </w:rPr>
      </w:pPr>
    </w:p>
    <w:p w14:paraId="38D9F322" w14:textId="1C513EBD" w:rsidR="007514F4" w:rsidRDefault="007514F4" w:rsidP="00492F12">
      <w:pPr>
        <w:pStyle w:val="Default"/>
        <w:spacing w:line="360" w:lineRule="auto"/>
        <w:jc w:val="center"/>
        <w:rPr>
          <w:b/>
          <w:bCs/>
        </w:rPr>
      </w:pPr>
    </w:p>
    <w:p w14:paraId="73E094E6" w14:textId="09BD3D42" w:rsidR="007514F4" w:rsidRDefault="007514F4" w:rsidP="00492F12">
      <w:pPr>
        <w:pStyle w:val="Default"/>
        <w:spacing w:line="360" w:lineRule="auto"/>
        <w:jc w:val="center"/>
        <w:rPr>
          <w:b/>
          <w:bCs/>
        </w:rPr>
      </w:pPr>
    </w:p>
    <w:p w14:paraId="3BE3D0A3" w14:textId="2DC7D7E1" w:rsidR="007514F4" w:rsidRDefault="007514F4" w:rsidP="00492F12">
      <w:pPr>
        <w:pStyle w:val="Default"/>
        <w:spacing w:line="360" w:lineRule="auto"/>
        <w:jc w:val="center"/>
        <w:rPr>
          <w:b/>
          <w:bCs/>
        </w:rPr>
      </w:pPr>
    </w:p>
    <w:p w14:paraId="66B1A455" w14:textId="47FA49AA" w:rsidR="007514F4" w:rsidRDefault="007514F4" w:rsidP="00492F12">
      <w:pPr>
        <w:pStyle w:val="Default"/>
        <w:spacing w:line="360" w:lineRule="auto"/>
        <w:jc w:val="center"/>
        <w:rPr>
          <w:b/>
          <w:bCs/>
        </w:rPr>
      </w:pPr>
    </w:p>
    <w:p w14:paraId="67E8D11A" w14:textId="69AAC42F" w:rsidR="007514F4" w:rsidRDefault="007514F4" w:rsidP="00492F12">
      <w:pPr>
        <w:pStyle w:val="Default"/>
        <w:spacing w:line="360" w:lineRule="auto"/>
        <w:jc w:val="center"/>
        <w:rPr>
          <w:b/>
          <w:bCs/>
        </w:rPr>
      </w:pPr>
    </w:p>
    <w:p w14:paraId="573534EF" w14:textId="2F3CAA50" w:rsidR="007514F4" w:rsidRDefault="007514F4" w:rsidP="00492F12">
      <w:pPr>
        <w:pStyle w:val="Default"/>
        <w:spacing w:line="360" w:lineRule="auto"/>
        <w:jc w:val="center"/>
        <w:rPr>
          <w:b/>
          <w:bCs/>
        </w:rPr>
      </w:pPr>
    </w:p>
    <w:p w14:paraId="455E91B5" w14:textId="5808B401" w:rsidR="007514F4" w:rsidRDefault="007514F4" w:rsidP="00492F12">
      <w:pPr>
        <w:pStyle w:val="Default"/>
        <w:spacing w:line="360" w:lineRule="auto"/>
        <w:jc w:val="center"/>
        <w:rPr>
          <w:b/>
          <w:bCs/>
        </w:rPr>
      </w:pPr>
    </w:p>
    <w:p w14:paraId="60EE6FBD" w14:textId="36419CA6" w:rsidR="007514F4" w:rsidRDefault="007514F4" w:rsidP="00492F12">
      <w:pPr>
        <w:pStyle w:val="Default"/>
        <w:spacing w:line="360" w:lineRule="auto"/>
        <w:jc w:val="center"/>
        <w:rPr>
          <w:b/>
          <w:bCs/>
        </w:rPr>
      </w:pPr>
    </w:p>
    <w:p w14:paraId="0E2350DE" w14:textId="7BE20FD7" w:rsidR="007514F4" w:rsidRDefault="007514F4" w:rsidP="00492F12">
      <w:pPr>
        <w:pStyle w:val="Default"/>
        <w:spacing w:line="360" w:lineRule="auto"/>
        <w:jc w:val="center"/>
        <w:rPr>
          <w:b/>
          <w:bCs/>
        </w:rPr>
      </w:pPr>
    </w:p>
    <w:p w14:paraId="2A8697FA" w14:textId="088128D1" w:rsidR="007514F4" w:rsidRDefault="007514F4" w:rsidP="00492F12">
      <w:pPr>
        <w:pStyle w:val="Default"/>
        <w:spacing w:line="360" w:lineRule="auto"/>
        <w:jc w:val="center"/>
        <w:rPr>
          <w:b/>
          <w:bCs/>
        </w:rPr>
      </w:pPr>
    </w:p>
    <w:p w14:paraId="5E0788FB" w14:textId="621EE1B8" w:rsidR="007514F4" w:rsidRDefault="007514F4" w:rsidP="00492F12">
      <w:pPr>
        <w:pStyle w:val="Default"/>
        <w:spacing w:line="360" w:lineRule="auto"/>
        <w:jc w:val="center"/>
        <w:rPr>
          <w:b/>
          <w:bCs/>
        </w:rPr>
      </w:pPr>
    </w:p>
    <w:p w14:paraId="55C63632" w14:textId="3019FAA6" w:rsidR="007514F4" w:rsidRDefault="007514F4" w:rsidP="00492F12">
      <w:pPr>
        <w:pStyle w:val="Default"/>
        <w:spacing w:line="360" w:lineRule="auto"/>
        <w:jc w:val="center"/>
        <w:rPr>
          <w:b/>
          <w:bCs/>
        </w:rPr>
      </w:pPr>
    </w:p>
    <w:p w14:paraId="6FB18E04" w14:textId="09A215E2" w:rsidR="007514F4" w:rsidRDefault="007514F4" w:rsidP="00492F12">
      <w:pPr>
        <w:pStyle w:val="Default"/>
        <w:spacing w:line="360" w:lineRule="auto"/>
        <w:jc w:val="center"/>
        <w:rPr>
          <w:b/>
          <w:bCs/>
        </w:rPr>
      </w:pPr>
    </w:p>
    <w:p w14:paraId="2A2E3E45" w14:textId="4B179543" w:rsidR="007514F4" w:rsidRDefault="007514F4" w:rsidP="00492F12">
      <w:pPr>
        <w:pStyle w:val="Default"/>
        <w:spacing w:line="360" w:lineRule="auto"/>
        <w:jc w:val="center"/>
        <w:rPr>
          <w:b/>
          <w:bCs/>
        </w:rPr>
      </w:pPr>
    </w:p>
    <w:p w14:paraId="62C60E05" w14:textId="77777777" w:rsidR="007514F4" w:rsidRDefault="007514F4" w:rsidP="00492F12">
      <w:pPr>
        <w:pStyle w:val="Default"/>
        <w:spacing w:line="360" w:lineRule="auto"/>
        <w:jc w:val="center"/>
        <w:rPr>
          <w:b/>
          <w:bCs/>
        </w:rPr>
      </w:pPr>
    </w:p>
    <w:p w14:paraId="10268145" w14:textId="77777777" w:rsidR="00EB06C9" w:rsidRDefault="00EB06C9" w:rsidP="00492F12">
      <w:pPr>
        <w:pStyle w:val="Default"/>
        <w:spacing w:line="360" w:lineRule="auto"/>
        <w:jc w:val="center"/>
        <w:rPr>
          <w:b/>
          <w:bCs/>
        </w:rPr>
      </w:pPr>
    </w:p>
    <w:p w14:paraId="09E51914" w14:textId="5A15C4AA" w:rsidR="00356BEB" w:rsidRPr="00AA3D5F" w:rsidRDefault="00356BEB" w:rsidP="00492F12">
      <w:pPr>
        <w:pStyle w:val="Default"/>
        <w:spacing w:line="360" w:lineRule="auto"/>
        <w:jc w:val="center"/>
      </w:pPr>
      <w:r w:rsidRPr="00AA3D5F">
        <w:rPr>
          <w:b/>
          <w:bCs/>
        </w:rPr>
        <w:t>ANEXO I</w:t>
      </w:r>
      <w:r w:rsidR="0053106E" w:rsidRPr="00AA3D5F">
        <w:rPr>
          <w:b/>
          <w:bCs/>
        </w:rPr>
        <w:t>I</w:t>
      </w:r>
      <w:r w:rsidR="00240C79" w:rsidRPr="00AA3D5F">
        <w:rPr>
          <w:b/>
          <w:bCs/>
        </w:rPr>
        <w:t>I</w:t>
      </w:r>
    </w:p>
    <w:p w14:paraId="34FFD8AD" w14:textId="71D71014" w:rsidR="00356BEB" w:rsidRDefault="00356BEB" w:rsidP="00492F12">
      <w:pPr>
        <w:pStyle w:val="Default"/>
        <w:spacing w:line="360" w:lineRule="auto"/>
        <w:jc w:val="center"/>
        <w:rPr>
          <w:b/>
          <w:bCs/>
        </w:rPr>
      </w:pPr>
      <w:r w:rsidRPr="00AA3D5F">
        <w:rPr>
          <w:b/>
          <w:bCs/>
        </w:rPr>
        <w:t>MODELO DE PROPOSTA</w:t>
      </w:r>
    </w:p>
    <w:p w14:paraId="7A766026" w14:textId="4CE35F8D" w:rsidR="00F72B86" w:rsidRDefault="00F72B86" w:rsidP="00E14A3B">
      <w:pPr>
        <w:pStyle w:val="Default"/>
        <w:spacing w:line="360" w:lineRule="auto"/>
        <w:jc w:val="both"/>
      </w:pPr>
    </w:p>
    <w:p w14:paraId="49D57BF7" w14:textId="77777777" w:rsidR="007514F4" w:rsidRPr="00AA3D5F" w:rsidRDefault="007514F4" w:rsidP="00E14A3B">
      <w:pPr>
        <w:pStyle w:val="Default"/>
        <w:spacing w:line="360" w:lineRule="auto"/>
        <w:jc w:val="both"/>
      </w:pPr>
    </w:p>
    <w:p w14:paraId="600B2257" w14:textId="6EC6422C" w:rsidR="00356BEB" w:rsidRPr="00AA3D5F" w:rsidRDefault="00356BEB" w:rsidP="00E14A3B">
      <w:pPr>
        <w:pStyle w:val="Default"/>
        <w:spacing w:line="360" w:lineRule="auto"/>
        <w:jc w:val="both"/>
      </w:pPr>
      <w:r w:rsidRPr="00AA3D5F">
        <w:t xml:space="preserve">Tem a presente, à finalidade de apresentar a V.S.ª a nossa proposta financeira para </w:t>
      </w:r>
      <w:r w:rsidR="00432A72" w:rsidRPr="00432A72">
        <w:t xml:space="preserve">o fornecimento de material e mão-de-obra para </w:t>
      </w:r>
      <w:r w:rsidR="00291A78">
        <w:rPr>
          <w:rFonts w:eastAsia="MS Mincho"/>
        </w:rPr>
        <w:t>U</w:t>
      </w:r>
      <w:r w:rsidR="00291A78" w:rsidRPr="00291A78">
        <w:rPr>
          <w:rFonts w:eastAsia="MS Mincho"/>
        </w:rPr>
        <w:t xml:space="preserve">rbanização da </w:t>
      </w:r>
      <w:r w:rsidR="00291A78">
        <w:rPr>
          <w:rFonts w:eastAsia="MS Mincho"/>
        </w:rPr>
        <w:t>O</w:t>
      </w:r>
      <w:r w:rsidR="00291A78" w:rsidRPr="00291A78">
        <w:rPr>
          <w:rFonts w:eastAsia="MS Mincho"/>
        </w:rPr>
        <w:t xml:space="preserve">rla do </w:t>
      </w:r>
      <w:r w:rsidR="00291A78">
        <w:rPr>
          <w:rFonts w:eastAsia="MS Mincho"/>
        </w:rPr>
        <w:t>M</w:t>
      </w:r>
      <w:r w:rsidR="00291A78" w:rsidRPr="00291A78">
        <w:rPr>
          <w:rFonts w:eastAsia="MS Mincho"/>
        </w:rPr>
        <w:t>agistério (</w:t>
      </w:r>
      <w:r w:rsidR="00291A78">
        <w:rPr>
          <w:rFonts w:eastAsia="MS Mincho"/>
        </w:rPr>
        <w:t>P</w:t>
      </w:r>
      <w:r w:rsidR="00291A78" w:rsidRPr="00291A78">
        <w:rPr>
          <w:rFonts w:eastAsia="MS Mincho"/>
        </w:rPr>
        <w:t>assarela de acesso à praia)</w:t>
      </w:r>
      <w:r w:rsidR="00291A78">
        <w:rPr>
          <w:rFonts w:eastAsia="MS Mincho"/>
        </w:rPr>
        <w:t>, com</w:t>
      </w:r>
      <w:r w:rsidR="00291A78" w:rsidRPr="00291A78">
        <w:rPr>
          <w:rFonts w:eastAsia="MS Mincho"/>
        </w:rPr>
        <w:t xml:space="preserve"> área total 182,29m²</w:t>
      </w:r>
      <w:r w:rsidR="00432A72" w:rsidRPr="00432A72">
        <w:t>, a ser executado em regime de empreitada por preço global, conforme especificações técnicas detalhadas no Termo de Referência</w:t>
      </w:r>
      <w:r w:rsidR="009B2681" w:rsidRPr="00AA3D5F">
        <w:t>.</w:t>
      </w:r>
      <w:r w:rsidRPr="00AA3D5F">
        <w:t xml:space="preserve"> </w:t>
      </w:r>
    </w:p>
    <w:p w14:paraId="249B619D" w14:textId="77777777" w:rsidR="00101F9A" w:rsidRPr="00AA3D5F" w:rsidRDefault="00101F9A" w:rsidP="00E14A3B">
      <w:pPr>
        <w:pStyle w:val="Default"/>
        <w:spacing w:line="360" w:lineRule="auto"/>
        <w:jc w:val="both"/>
      </w:pPr>
    </w:p>
    <w:p w14:paraId="26316023" w14:textId="556F9DFB" w:rsidR="00356BEB" w:rsidRPr="00AA3D5F" w:rsidRDefault="00356BEB" w:rsidP="00E14A3B">
      <w:pPr>
        <w:pStyle w:val="Default"/>
        <w:spacing w:line="360" w:lineRule="auto"/>
        <w:jc w:val="both"/>
      </w:pPr>
      <w:r w:rsidRPr="00AA3D5F">
        <w:t xml:space="preserve">Em consonância com os referidos documentos, declaramos: </w:t>
      </w:r>
    </w:p>
    <w:p w14:paraId="4F41F435" w14:textId="77777777" w:rsidR="00356BEB" w:rsidRPr="00AA3D5F" w:rsidRDefault="00356BEB" w:rsidP="007514F4">
      <w:pPr>
        <w:pStyle w:val="Default"/>
        <w:spacing w:after="120" w:line="360" w:lineRule="auto"/>
        <w:jc w:val="both"/>
      </w:pPr>
      <w:r w:rsidRPr="00AA3D5F">
        <w:t xml:space="preserve">1. Que nos comprometemos a efetuar o objeto como descrito nos documentos de licitação; </w:t>
      </w:r>
    </w:p>
    <w:p w14:paraId="304278C3" w14:textId="77777777" w:rsidR="00356BEB" w:rsidRPr="00AA3D5F" w:rsidRDefault="00356BEB" w:rsidP="007514F4">
      <w:pPr>
        <w:pStyle w:val="Default"/>
        <w:spacing w:after="120" w:line="360" w:lineRule="auto"/>
        <w:jc w:val="both"/>
      </w:pPr>
      <w:r w:rsidRPr="00AA3D5F">
        <w:t xml:space="preserve">2. Que o prazo de validade da presente proposta, contados a partir da data de homologação da presente licitação, é de 60 (sessenta) dias; </w:t>
      </w:r>
    </w:p>
    <w:p w14:paraId="011F8CB6" w14:textId="77777777" w:rsidR="00356BEB" w:rsidRPr="00AA3D5F" w:rsidRDefault="00356BEB" w:rsidP="007514F4">
      <w:pPr>
        <w:pStyle w:val="Default"/>
        <w:spacing w:after="120" w:line="360" w:lineRule="auto"/>
        <w:jc w:val="both"/>
      </w:pPr>
      <w:r w:rsidRPr="00AA3D5F">
        <w:t xml:space="preserve">3. Que todas as despesas com a preparação e apresentação da presente proposta correrão unicamente por nossa conta; </w:t>
      </w:r>
    </w:p>
    <w:p w14:paraId="3265DA9D" w14:textId="77777777" w:rsidR="00356BEB" w:rsidRPr="00AA3D5F" w:rsidRDefault="00356BEB" w:rsidP="007514F4">
      <w:pPr>
        <w:pStyle w:val="Default"/>
        <w:spacing w:after="120" w:line="360" w:lineRule="auto"/>
        <w:jc w:val="both"/>
      </w:pPr>
      <w:r w:rsidRPr="00AA3D5F">
        <w:t xml:space="preserve">4. Que a apresentação desta proposta, considerou o pleno conhecimento do prazo e das condições locais onde será executada a obra; </w:t>
      </w:r>
    </w:p>
    <w:p w14:paraId="0880913B" w14:textId="77777777" w:rsidR="00356BEB" w:rsidRPr="00AA3D5F" w:rsidRDefault="00356BEB" w:rsidP="007514F4">
      <w:pPr>
        <w:pStyle w:val="Default"/>
        <w:spacing w:after="120" w:line="360" w:lineRule="auto"/>
        <w:jc w:val="both"/>
      </w:pPr>
      <w:r w:rsidRPr="00AA3D5F">
        <w:t>5. Que o preço global ofertado é de R$.........., sendo: valor da mão-de-obra R$............(.........) e valor do material R$.......(.........), conforme constantes da Planilha de Orçamento;</w:t>
      </w:r>
    </w:p>
    <w:p w14:paraId="47503B65" w14:textId="77777777" w:rsidR="00356BEB" w:rsidRPr="00AA3D5F" w:rsidRDefault="00356BEB" w:rsidP="007514F4">
      <w:pPr>
        <w:pStyle w:val="Default"/>
        <w:spacing w:after="120" w:line="360" w:lineRule="auto"/>
        <w:jc w:val="both"/>
      </w:pPr>
      <w:r w:rsidRPr="00AA3D5F">
        <w:t xml:space="preserve">6. Que concordamos com as disposições do Edital, e reconhecemos ao MUNICÍPIO BALNEÁRIO PINHAL/RS, o direito de aceitar ou rejeitar todas as propostas sem que assista qualquer direito indenizatório; </w:t>
      </w:r>
    </w:p>
    <w:p w14:paraId="6C03614D" w14:textId="77777777" w:rsidR="00356BEB" w:rsidRPr="00AA3D5F" w:rsidRDefault="00356BEB" w:rsidP="007514F4">
      <w:pPr>
        <w:pStyle w:val="Default"/>
        <w:spacing w:after="120" w:line="360" w:lineRule="auto"/>
        <w:jc w:val="both"/>
      </w:pPr>
      <w:r w:rsidRPr="00AA3D5F">
        <w:lastRenderedPageBreak/>
        <w:t xml:space="preserve">7. Que temos conhecimento que o MUNICÍPIO BALNEÁRIO PINHAL/RS não aceitará cláusulas ou condições que estipulem o faturamento por empresa diversa daquela que apresentar a proposta. </w:t>
      </w:r>
    </w:p>
    <w:p w14:paraId="58B8B3C4" w14:textId="6A825E5F" w:rsidR="00356BEB" w:rsidRDefault="00356BEB" w:rsidP="007514F4">
      <w:pPr>
        <w:pStyle w:val="Default"/>
        <w:spacing w:after="120" w:line="360" w:lineRule="auto"/>
        <w:jc w:val="both"/>
      </w:pPr>
      <w:r w:rsidRPr="00AA3D5F">
        <w:t xml:space="preserve">8. Que nos propomos a cumprir com todas determinações de origem legal relacionados no Edital e Minuta de Contrato, bem como as que surgirem por determinação legal. </w:t>
      </w:r>
    </w:p>
    <w:p w14:paraId="266B47AB" w14:textId="67D5E760" w:rsidR="00492F12" w:rsidRDefault="00492F12" w:rsidP="00E14A3B">
      <w:pPr>
        <w:pStyle w:val="Default"/>
        <w:spacing w:line="360" w:lineRule="auto"/>
        <w:jc w:val="both"/>
      </w:pPr>
    </w:p>
    <w:p w14:paraId="5A78B25F" w14:textId="77777777" w:rsidR="00F16391" w:rsidRPr="00AA3D5F" w:rsidRDefault="00F16391" w:rsidP="00E14A3B">
      <w:pPr>
        <w:pStyle w:val="Default"/>
        <w:spacing w:line="360" w:lineRule="auto"/>
        <w:jc w:val="both"/>
      </w:pPr>
    </w:p>
    <w:tbl>
      <w:tblPr>
        <w:tblStyle w:val="Tabelacomgrade"/>
        <w:tblW w:w="9988" w:type="dxa"/>
        <w:tblLook w:val="04A0" w:firstRow="1" w:lastRow="0" w:firstColumn="1" w:lastColumn="0" w:noHBand="0" w:noVBand="1"/>
      </w:tblPr>
      <w:tblGrid>
        <w:gridCol w:w="684"/>
        <w:gridCol w:w="3847"/>
        <w:gridCol w:w="1823"/>
        <w:gridCol w:w="2232"/>
        <w:gridCol w:w="1402"/>
      </w:tblGrid>
      <w:tr w:rsidR="00356BEB" w:rsidRPr="00AA3D5F" w14:paraId="64E96E84" w14:textId="77777777" w:rsidTr="00AB5DC0">
        <w:trPr>
          <w:trHeight w:val="549"/>
        </w:trPr>
        <w:tc>
          <w:tcPr>
            <w:tcW w:w="684" w:type="dxa"/>
            <w:vAlign w:val="center"/>
          </w:tcPr>
          <w:p w14:paraId="66B820DD" w14:textId="291CCA14" w:rsidR="00AB5DC0" w:rsidRPr="00AA3D5F" w:rsidRDefault="00356BEB" w:rsidP="00AB5DC0">
            <w:pPr>
              <w:spacing w:line="360" w:lineRule="auto"/>
              <w:jc w:val="center"/>
              <w:rPr>
                <w:rFonts w:ascii="Arial" w:hAnsi="Arial" w:cs="Arial"/>
                <w:sz w:val="24"/>
                <w:szCs w:val="24"/>
              </w:rPr>
            </w:pPr>
            <w:r w:rsidRPr="00AA3D5F">
              <w:rPr>
                <w:rFonts w:ascii="Arial" w:hAnsi="Arial" w:cs="Arial"/>
                <w:sz w:val="24"/>
                <w:szCs w:val="24"/>
              </w:rPr>
              <w:t>Lote</w:t>
            </w:r>
          </w:p>
        </w:tc>
        <w:tc>
          <w:tcPr>
            <w:tcW w:w="3847" w:type="dxa"/>
            <w:vAlign w:val="center"/>
          </w:tcPr>
          <w:p w14:paraId="40D1B4E6" w14:textId="5E4C1DB6" w:rsidR="00F72B86" w:rsidRPr="00AA3D5F" w:rsidRDefault="00356BEB" w:rsidP="00AB5DC0">
            <w:pPr>
              <w:spacing w:line="360" w:lineRule="auto"/>
              <w:jc w:val="center"/>
              <w:rPr>
                <w:rFonts w:ascii="Arial" w:hAnsi="Arial" w:cs="Arial"/>
                <w:sz w:val="24"/>
                <w:szCs w:val="24"/>
              </w:rPr>
            </w:pPr>
            <w:r w:rsidRPr="00AA3D5F">
              <w:rPr>
                <w:rFonts w:ascii="Arial" w:hAnsi="Arial" w:cs="Arial"/>
                <w:sz w:val="24"/>
                <w:szCs w:val="24"/>
              </w:rPr>
              <w:t>Descrição</w:t>
            </w:r>
          </w:p>
        </w:tc>
        <w:tc>
          <w:tcPr>
            <w:tcW w:w="1823" w:type="dxa"/>
            <w:vAlign w:val="center"/>
          </w:tcPr>
          <w:p w14:paraId="4815A3A3" w14:textId="19136A26" w:rsidR="00356BEB" w:rsidRPr="00AA3D5F" w:rsidRDefault="00356BEB" w:rsidP="00AB5DC0">
            <w:pPr>
              <w:spacing w:line="360" w:lineRule="auto"/>
              <w:jc w:val="center"/>
              <w:rPr>
                <w:rFonts w:ascii="Arial" w:hAnsi="Arial" w:cs="Arial"/>
                <w:sz w:val="24"/>
                <w:szCs w:val="24"/>
              </w:rPr>
            </w:pPr>
            <w:r w:rsidRPr="00AA3D5F">
              <w:rPr>
                <w:rFonts w:ascii="Arial" w:hAnsi="Arial" w:cs="Arial"/>
                <w:sz w:val="24"/>
                <w:szCs w:val="24"/>
              </w:rPr>
              <w:t>Valor material</w:t>
            </w:r>
          </w:p>
        </w:tc>
        <w:tc>
          <w:tcPr>
            <w:tcW w:w="2232" w:type="dxa"/>
            <w:vAlign w:val="center"/>
          </w:tcPr>
          <w:p w14:paraId="01337405" w14:textId="4977FDA4" w:rsidR="00356BEB" w:rsidRPr="00AA3D5F" w:rsidRDefault="00240C79" w:rsidP="00AB5DC0">
            <w:pPr>
              <w:spacing w:line="360" w:lineRule="auto"/>
              <w:jc w:val="center"/>
              <w:rPr>
                <w:rFonts w:ascii="Arial" w:hAnsi="Arial" w:cs="Arial"/>
                <w:sz w:val="24"/>
                <w:szCs w:val="24"/>
              </w:rPr>
            </w:pPr>
            <w:r w:rsidRPr="00AA3D5F">
              <w:rPr>
                <w:rFonts w:ascii="Arial" w:hAnsi="Arial" w:cs="Arial"/>
                <w:sz w:val="24"/>
                <w:szCs w:val="24"/>
              </w:rPr>
              <w:t>Valor mão</w:t>
            </w:r>
            <w:r w:rsidR="00356BEB" w:rsidRPr="00AA3D5F">
              <w:rPr>
                <w:rFonts w:ascii="Arial" w:hAnsi="Arial" w:cs="Arial"/>
                <w:sz w:val="24"/>
                <w:szCs w:val="24"/>
              </w:rPr>
              <w:t xml:space="preserve"> de obra</w:t>
            </w:r>
          </w:p>
        </w:tc>
        <w:tc>
          <w:tcPr>
            <w:tcW w:w="1402" w:type="dxa"/>
            <w:vAlign w:val="center"/>
          </w:tcPr>
          <w:p w14:paraId="2DF68217" w14:textId="18DC052E" w:rsidR="00356BEB" w:rsidRPr="00AA3D5F" w:rsidRDefault="00356BEB" w:rsidP="00AB5DC0">
            <w:pPr>
              <w:spacing w:line="360" w:lineRule="auto"/>
              <w:jc w:val="center"/>
              <w:rPr>
                <w:rFonts w:ascii="Arial" w:hAnsi="Arial" w:cs="Arial"/>
                <w:sz w:val="24"/>
                <w:szCs w:val="24"/>
              </w:rPr>
            </w:pPr>
            <w:r w:rsidRPr="00AA3D5F">
              <w:rPr>
                <w:rFonts w:ascii="Arial" w:hAnsi="Arial" w:cs="Arial"/>
                <w:sz w:val="24"/>
                <w:szCs w:val="24"/>
              </w:rPr>
              <w:t>Valor Total</w:t>
            </w:r>
          </w:p>
        </w:tc>
      </w:tr>
      <w:tr w:rsidR="00356BEB" w:rsidRPr="00AA3D5F" w14:paraId="30BCF653" w14:textId="77777777" w:rsidTr="00AB5DC0">
        <w:tc>
          <w:tcPr>
            <w:tcW w:w="684" w:type="dxa"/>
          </w:tcPr>
          <w:p w14:paraId="51329044" w14:textId="578A2059" w:rsidR="00356BEB" w:rsidRPr="00AA3D5F" w:rsidRDefault="00240C79" w:rsidP="00E14A3B">
            <w:pPr>
              <w:spacing w:line="360" w:lineRule="auto"/>
              <w:jc w:val="both"/>
              <w:rPr>
                <w:rFonts w:ascii="Arial" w:hAnsi="Arial" w:cs="Arial"/>
                <w:sz w:val="24"/>
                <w:szCs w:val="24"/>
              </w:rPr>
            </w:pPr>
            <w:r w:rsidRPr="00AA3D5F">
              <w:rPr>
                <w:rFonts w:ascii="Arial" w:hAnsi="Arial" w:cs="Arial"/>
                <w:sz w:val="24"/>
                <w:szCs w:val="24"/>
              </w:rPr>
              <w:t>01</w:t>
            </w:r>
          </w:p>
        </w:tc>
        <w:tc>
          <w:tcPr>
            <w:tcW w:w="3847" w:type="dxa"/>
          </w:tcPr>
          <w:p w14:paraId="1BD558BF" w14:textId="2024537C" w:rsidR="00356BEB" w:rsidRPr="00AA3D5F" w:rsidRDefault="0092385D" w:rsidP="00432A72">
            <w:pPr>
              <w:jc w:val="both"/>
              <w:rPr>
                <w:rFonts w:ascii="Arial" w:hAnsi="Arial" w:cs="Arial"/>
                <w:sz w:val="24"/>
                <w:szCs w:val="24"/>
              </w:rPr>
            </w:pPr>
            <w:r w:rsidRPr="0092385D">
              <w:rPr>
                <w:rFonts w:ascii="Arial" w:hAnsi="Arial" w:cs="Arial"/>
                <w:sz w:val="24"/>
                <w:szCs w:val="24"/>
              </w:rPr>
              <w:t>Urbanização da Orla do Magistério (Passarela de acesso à praia), com área total 182,29m²,</w:t>
            </w:r>
            <w:r w:rsidR="00432A72" w:rsidRPr="00432A72">
              <w:rPr>
                <w:rFonts w:ascii="Arial" w:hAnsi="Arial" w:cs="Arial"/>
                <w:sz w:val="24"/>
                <w:szCs w:val="24"/>
              </w:rPr>
              <w:t xml:space="preserve"> a ser executado em regime de empreitada por preço global, conforme especificações técnicas detalhadas no Termo de </w:t>
            </w:r>
            <w:r w:rsidR="00AB5DC0" w:rsidRPr="00432A72">
              <w:rPr>
                <w:rFonts w:ascii="Arial" w:hAnsi="Arial" w:cs="Arial"/>
                <w:sz w:val="24"/>
                <w:szCs w:val="24"/>
              </w:rPr>
              <w:t>Referência.</w:t>
            </w:r>
          </w:p>
        </w:tc>
        <w:tc>
          <w:tcPr>
            <w:tcW w:w="1823" w:type="dxa"/>
          </w:tcPr>
          <w:p w14:paraId="62BA5B45" w14:textId="77777777" w:rsidR="00356BEB" w:rsidRPr="00AA3D5F" w:rsidRDefault="00356BEB" w:rsidP="00E14A3B">
            <w:pPr>
              <w:spacing w:line="360" w:lineRule="auto"/>
              <w:jc w:val="both"/>
              <w:rPr>
                <w:rFonts w:ascii="Arial" w:hAnsi="Arial" w:cs="Arial"/>
                <w:sz w:val="24"/>
                <w:szCs w:val="24"/>
              </w:rPr>
            </w:pPr>
          </w:p>
        </w:tc>
        <w:tc>
          <w:tcPr>
            <w:tcW w:w="2232" w:type="dxa"/>
          </w:tcPr>
          <w:p w14:paraId="224C55A3" w14:textId="77777777" w:rsidR="00356BEB" w:rsidRPr="00AA3D5F" w:rsidRDefault="00356BEB" w:rsidP="00E14A3B">
            <w:pPr>
              <w:spacing w:line="360" w:lineRule="auto"/>
              <w:jc w:val="both"/>
              <w:rPr>
                <w:rFonts w:ascii="Arial" w:hAnsi="Arial" w:cs="Arial"/>
                <w:sz w:val="24"/>
                <w:szCs w:val="24"/>
              </w:rPr>
            </w:pPr>
          </w:p>
        </w:tc>
        <w:tc>
          <w:tcPr>
            <w:tcW w:w="1402" w:type="dxa"/>
          </w:tcPr>
          <w:p w14:paraId="657E1372" w14:textId="77777777" w:rsidR="00356BEB" w:rsidRPr="00AA3D5F" w:rsidRDefault="00356BEB" w:rsidP="00E14A3B">
            <w:pPr>
              <w:spacing w:line="360" w:lineRule="auto"/>
              <w:jc w:val="both"/>
              <w:rPr>
                <w:rFonts w:ascii="Arial" w:hAnsi="Arial" w:cs="Arial"/>
                <w:sz w:val="24"/>
                <w:szCs w:val="24"/>
              </w:rPr>
            </w:pPr>
          </w:p>
        </w:tc>
      </w:tr>
    </w:tbl>
    <w:p w14:paraId="27110F7F" w14:textId="77777777" w:rsidR="00097CD1" w:rsidRPr="00AA3D5F" w:rsidRDefault="00356BEB" w:rsidP="00E14A3B">
      <w:pPr>
        <w:pStyle w:val="Default"/>
        <w:spacing w:line="360" w:lineRule="auto"/>
        <w:jc w:val="both"/>
      </w:pPr>
      <w:r w:rsidRPr="00AA3D5F">
        <w:t xml:space="preserve">                                                                                                       </w:t>
      </w:r>
    </w:p>
    <w:p w14:paraId="6BE5E7BF" w14:textId="5C68444C" w:rsidR="00356BEB" w:rsidRPr="00AA3D5F" w:rsidRDefault="00356BEB" w:rsidP="00E14A3B">
      <w:pPr>
        <w:pStyle w:val="Default"/>
        <w:spacing w:line="360" w:lineRule="auto"/>
        <w:jc w:val="both"/>
      </w:pPr>
      <w:r w:rsidRPr="00AA3D5F">
        <w:rPr>
          <w:b/>
          <w:bCs/>
        </w:rPr>
        <w:t>Os licitantes, na proposta INICIAL, não poderão encaminhar documentos com timbre ou logomarca da empresa, assinatura ou carimbo de sócios ou outra informação que possa levar a sua identificação, até que se encerre a etapa de lances, qualquer elemento que possa identificar o licitante importará na desclassificação da proposta.</w:t>
      </w:r>
    </w:p>
    <w:p w14:paraId="723D1C5C" w14:textId="77777777" w:rsidR="00356BEB" w:rsidRPr="00AA3D5F" w:rsidRDefault="00356BEB" w:rsidP="00E14A3B">
      <w:pPr>
        <w:pStyle w:val="WW-TextoPr-formatado"/>
        <w:spacing w:line="360" w:lineRule="auto"/>
        <w:jc w:val="both"/>
        <w:rPr>
          <w:rFonts w:ascii="Arial" w:hAnsi="Arial" w:cs="Arial"/>
          <w:b/>
          <w:bCs/>
          <w:sz w:val="24"/>
          <w:szCs w:val="24"/>
        </w:rPr>
      </w:pPr>
    </w:p>
    <w:p w14:paraId="2D75E6F1" w14:textId="77777777" w:rsidR="00356BEB" w:rsidRPr="00AA3D5F" w:rsidRDefault="00356BEB" w:rsidP="00E14A3B">
      <w:pPr>
        <w:pStyle w:val="WW-TextoPr-formatado"/>
        <w:spacing w:line="360" w:lineRule="auto"/>
        <w:jc w:val="both"/>
        <w:rPr>
          <w:rFonts w:ascii="Arial" w:hAnsi="Arial" w:cs="Arial"/>
          <w:b/>
          <w:bCs/>
          <w:sz w:val="24"/>
          <w:szCs w:val="24"/>
        </w:rPr>
      </w:pPr>
      <w:bookmarkStart w:id="4" w:name="_Hlk140350981"/>
      <w:r w:rsidRPr="00AA3D5F">
        <w:rPr>
          <w:rFonts w:ascii="Arial" w:hAnsi="Arial" w:cs="Arial"/>
          <w:b/>
          <w:bCs/>
          <w:sz w:val="24"/>
          <w:szCs w:val="24"/>
        </w:rPr>
        <w:t>A proposta FINAL deverá conter, a assinatura do responsável técnico, de acordo com o que dispõe os artigos 13 e 14 da Lei Federal nº 5.194/66, que regulamenta o exercício das profissões de Engenheiro, Arquiteto e Engenheiro Agrônomo.</w:t>
      </w:r>
    </w:p>
    <w:p w14:paraId="027A4CB5" w14:textId="7E765EF6" w:rsidR="00356BEB" w:rsidRPr="00AA3D5F" w:rsidRDefault="00356BEB" w:rsidP="00E14A3B">
      <w:pPr>
        <w:pStyle w:val="Default"/>
        <w:spacing w:line="360" w:lineRule="auto"/>
        <w:jc w:val="both"/>
        <w:rPr>
          <w:b/>
          <w:bCs/>
        </w:rPr>
      </w:pPr>
    </w:p>
    <w:p w14:paraId="1E25F57C" w14:textId="6B46E138" w:rsidR="00F72B86" w:rsidRPr="00AA3D5F" w:rsidRDefault="00F72B86" w:rsidP="00E14A3B">
      <w:pPr>
        <w:pStyle w:val="Default"/>
        <w:spacing w:line="360" w:lineRule="auto"/>
        <w:jc w:val="both"/>
        <w:rPr>
          <w:b/>
          <w:bCs/>
        </w:rPr>
      </w:pPr>
    </w:p>
    <w:p w14:paraId="0BF03021" w14:textId="0043D708" w:rsidR="00F72B86" w:rsidRPr="00AA3D5F" w:rsidRDefault="00F72B86" w:rsidP="00E14A3B">
      <w:pPr>
        <w:pStyle w:val="Default"/>
        <w:spacing w:line="360" w:lineRule="auto"/>
        <w:jc w:val="both"/>
      </w:pPr>
      <w:r w:rsidRPr="00AA3D5F">
        <w:t xml:space="preserve">                                                                                  </w:t>
      </w:r>
      <w:r w:rsidR="00492F12">
        <w:t xml:space="preserve">                             </w:t>
      </w:r>
      <w:r w:rsidRPr="00AA3D5F">
        <w:t>Local, .....de........ 202</w:t>
      </w:r>
      <w:r w:rsidR="001F152C" w:rsidRPr="00AA3D5F">
        <w:t>4</w:t>
      </w:r>
      <w:r w:rsidRPr="00AA3D5F">
        <w:t xml:space="preserve">. </w:t>
      </w:r>
    </w:p>
    <w:p w14:paraId="18732760" w14:textId="77777777" w:rsidR="00F72B86" w:rsidRPr="00AA3D5F" w:rsidRDefault="00F72B86" w:rsidP="00E14A3B">
      <w:pPr>
        <w:pStyle w:val="WW-TextoPr-formatado"/>
        <w:spacing w:line="360" w:lineRule="auto"/>
        <w:jc w:val="both"/>
        <w:rPr>
          <w:rFonts w:ascii="Arial" w:hAnsi="Arial" w:cs="Arial"/>
          <w:sz w:val="24"/>
          <w:szCs w:val="24"/>
        </w:rPr>
      </w:pPr>
    </w:p>
    <w:p w14:paraId="193B1DBA" w14:textId="77777777" w:rsidR="00F72B86" w:rsidRPr="00AA3D5F" w:rsidRDefault="00F72B86" w:rsidP="00E14A3B">
      <w:pPr>
        <w:pStyle w:val="Default"/>
        <w:spacing w:line="360" w:lineRule="auto"/>
        <w:jc w:val="both"/>
        <w:rPr>
          <w:b/>
          <w:bCs/>
        </w:rPr>
      </w:pPr>
    </w:p>
    <w:bookmarkEnd w:id="4"/>
    <w:p w14:paraId="514064C6" w14:textId="2E66D187" w:rsidR="00356BEB" w:rsidRPr="00AA3D5F" w:rsidRDefault="00356BEB" w:rsidP="00E14A3B">
      <w:pPr>
        <w:pStyle w:val="Default"/>
        <w:spacing w:line="360" w:lineRule="auto"/>
        <w:jc w:val="both"/>
        <w:rPr>
          <w:b/>
          <w:bCs/>
        </w:rPr>
      </w:pPr>
    </w:p>
    <w:p w14:paraId="3980FA77" w14:textId="24157994" w:rsidR="00356BEB" w:rsidRPr="00AA3D5F" w:rsidRDefault="00356BEB" w:rsidP="00E14A3B">
      <w:pPr>
        <w:pStyle w:val="Default"/>
        <w:spacing w:line="360" w:lineRule="auto"/>
        <w:jc w:val="both"/>
        <w:rPr>
          <w:b/>
          <w:bCs/>
        </w:rPr>
      </w:pPr>
    </w:p>
    <w:p w14:paraId="66E5EE24" w14:textId="1DEDD0F1" w:rsidR="00356BEB" w:rsidRPr="00AA3D5F" w:rsidRDefault="00356BEB" w:rsidP="00E14A3B">
      <w:pPr>
        <w:pStyle w:val="Default"/>
        <w:spacing w:line="360" w:lineRule="auto"/>
        <w:jc w:val="both"/>
        <w:rPr>
          <w:b/>
          <w:bCs/>
        </w:rPr>
      </w:pPr>
    </w:p>
    <w:p w14:paraId="47757CAD" w14:textId="013CCB7F" w:rsidR="00356BEB" w:rsidRPr="00AA3D5F" w:rsidRDefault="00356BEB" w:rsidP="00E14A3B">
      <w:pPr>
        <w:pStyle w:val="Default"/>
        <w:spacing w:line="360" w:lineRule="auto"/>
        <w:jc w:val="both"/>
        <w:rPr>
          <w:b/>
          <w:bCs/>
        </w:rPr>
      </w:pPr>
    </w:p>
    <w:p w14:paraId="14578807" w14:textId="5576D594" w:rsidR="00356BEB" w:rsidRPr="00AA3D5F" w:rsidRDefault="00356BEB" w:rsidP="00E14A3B">
      <w:pPr>
        <w:pStyle w:val="Default"/>
        <w:spacing w:line="360" w:lineRule="auto"/>
        <w:jc w:val="both"/>
        <w:rPr>
          <w:b/>
          <w:bCs/>
        </w:rPr>
      </w:pPr>
    </w:p>
    <w:p w14:paraId="4AEC7DF5" w14:textId="6DA90F1F" w:rsidR="0053106E" w:rsidRPr="00AA3D5F" w:rsidRDefault="0053106E" w:rsidP="00E14A3B">
      <w:pPr>
        <w:pStyle w:val="Default"/>
        <w:spacing w:line="360" w:lineRule="auto"/>
        <w:jc w:val="both"/>
        <w:rPr>
          <w:b/>
          <w:bCs/>
        </w:rPr>
      </w:pPr>
    </w:p>
    <w:p w14:paraId="09B6006A" w14:textId="263AA891" w:rsidR="0053106E" w:rsidRPr="00AA3D5F" w:rsidRDefault="0053106E" w:rsidP="00E14A3B">
      <w:pPr>
        <w:pStyle w:val="Default"/>
        <w:spacing w:line="360" w:lineRule="auto"/>
        <w:jc w:val="both"/>
        <w:rPr>
          <w:b/>
          <w:bCs/>
        </w:rPr>
      </w:pPr>
    </w:p>
    <w:p w14:paraId="33619626" w14:textId="41C9F09E" w:rsidR="0053106E" w:rsidRPr="00AA3D5F" w:rsidRDefault="0053106E" w:rsidP="00E14A3B">
      <w:pPr>
        <w:pStyle w:val="Default"/>
        <w:spacing w:line="360" w:lineRule="auto"/>
        <w:jc w:val="both"/>
        <w:rPr>
          <w:b/>
          <w:bCs/>
        </w:rPr>
      </w:pPr>
    </w:p>
    <w:p w14:paraId="7B20BBCE" w14:textId="31D1C8F2" w:rsidR="0053106E" w:rsidRPr="00AA3D5F" w:rsidRDefault="0053106E" w:rsidP="00E14A3B">
      <w:pPr>
        <w:pStyle w:val="Default"/>
        <w:spacing w:line="360" w:lineRule="auto"/>
        <w:jc w:val="both"/>
        <w:rPr>
          <w:b/>
          <w:bCs/>
        </w:rPr>
      </w:pPr>
    </w:p>
    <w:p w14:paraId="3447D2E5" w14:textId="50811783" w:rsidR="00492F12" w:rsidRDefault="00492F12" w:rsidP="00492F12">
      <w:pPr>
        <w:pStyle w:val="Default"/>
        <w:spacing w:line="360" w:lineRule="auto"/>
        <w:jc w:val="center"/>
        <w:rPr>
          <w:b/>
          <w:bCs/>
        </w:rPr>
      </w:pPr>
    </w:p>
    <w:p w14:paraId="036FE9EA" w14:textId="77777777" w:rsidR="00AB5DC0" w:rsidRDefault="00AB5DC0" w:rsidP="00492F12">
      <w:pPr>
        <w:pStyle w:val="Default"/>
        <w:spacing w:line="360" w:lineRule="auto"/>
        <w:jc w:val="center"/>
        <w:rPr>
          <w:b/>
          <w:bCs/>
        </w:rPr>
      </w:pPr>
    </w:p>
    <w:p w14:paraId="0D5881B1" w14:textId="459D07FA" w:rsidR="00D80BA1" w:rsidRPr="00AA3D5F" w:rsidRDefault="00D80BA1" w:rsidP="00492F12">
      <w:pPr>
        <w:pStyle w:val="Default"/>
        <w:spacing w:line="360" w:lineRule="auto"/>
        <w:jc w:val="center"/>
      </w:pPr>
      <w:r w:rsidRPr="00AA3D5F">
        <w:rPr>
          <w:b/>
          <w:bCs/>
        </w:rPr>
        <w:t xml:space="preserve">ANEXO </w:t>
      </w:r>
      <w:r w:rsidR="00240C79" w:rsidRPr="00AA3D5F">
        <w:rPr>
          <w:b/>
          <w:bCs/>
        </w:rPr>
        <w:t>IV</w:t>
      </w:r>
    </w:p>
    <w:p w14:paraId="17741355" w14:textId="77777777" w:rsidR="00D80BA1" w:rsidRPr="00AA3D5F" w:rsidRDefault="00D80BA1" w:rsidP="00492F12">
      <w:pPr>
        <w:pStyle w:val="Default"/>
        <w:spacing w:line="360" w:lineRule="auto"/>
        <w:jc w:val="center"/>
        <w:rPr>
          <w:b/>
          <w:bCs/>
        </w:rPr>
      </w:pPr>
      <w:r w:rsidRPr="00AA3D5F">
        <w:rPr>
          <w:b/>
          <w:bCs/>
        </w:rPr>
        <w:t>MODELO - DECLARAÇÃO VISITA TÉCNICA</w:t>
      </w:r>
    </w:p>
    <w:p w14:paraId="5B1667EA" w14:textId="77777777" w:rsidR="00D80BA1" w:rsidRPr="00AA3D5F" w:rsidRDefault="00D80BA1" w:rsidP="00E14A3B">
      <w:pPr>
        <w:pStyle w:val="Default"/>
        <w:spacing w:line="360" w:lineRule="auto"/>
        <w:jc w:val="both"/>
      </w:pPr>
    </w:p>
    <w:p w14:paraId="0142889B" w14:textId="0F8572FB" w:rsidR="003B0EAB"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 xml:space="preserve">Objeto: Contratação </w:t>
      </w:r>
      <w:r w:rsidR="00703DE5" w:rsidRPr="00AA3D5F">
        <w:rPr>
          <w:rFonts w:ascii="Arial" w:hAnsi="Arial" w:cs="Arial"/>
          <w:color w:val="000000"/>
          <w:sz w:val="24"/>
          <w:szCs w:val="24"/>
        </w:rPr>
        <w:t xml:space="preserve">de empresa do ramo, em regime de empreitada global </w:t>
      </w:r>
      <w:r w:rsidR="00D21894" w:rsidRPr="00AA3D5F">
        <w:rPr>
          <w:rFonts w:ascii="Arial" w:hAnsi="Arial" w:cs="Arial"/>
          <w:color w:val="000000"/>
          <w:sz w:val="24"/>
          <w:szCs w:val="24"/>
        </w:rPr>
        <w:t>para</w:t>
      </w:r>
      <w:r w:rsidR="00432A72">
        <w:rPr>
          <w:rFonts w:ascii="Arial" w:hAnsi="Arial" w:cs="Arial"/>
          <w:color w:val="000000"/>
          <w:sz w:val="24"/>
          <w:szCs w:val="24"/>
        </w:rPr>
        <w:t xml:space="preserve"> </w:t>
      </w:r>
      <w:r w:rsidR="00432A72" w:rsidRPr="00432A72">
        <w:rPr>
          <w:rFonts w:ascii="Arial" w:hAnsi="Arial" w:cs="Arial"/>
          <w:color w:val="000000"/>
          <w:sz w:val="24"/>
          <w:szCs w:val="24"/>
        </w:rPr>
        <w:t xml:space="preserve">fornecimento de material e mão-de-obra para </w:t>
      </w:r>
      <w:r w:rsidR="0092385D">
        <w:rPr>
          <w:rFonts w:ascii="Arial" w:eastAsia="MS Mincho" w:hAnsi="Arial" w:cs="Arial"/>
          <w:sz w:val="24"/>
          <w:szCs w:val="24"/>
        </w:rPr>
        <w:t>U</w:t>
      </w:r>
      <w:r w:rsidR="0092385D" w:rsidRPr="00291A78">
        <w:rPr>
          <w:rFonts w:ascii="Arial" w:eastAsia="MS Mincho" w:hAnsi="Arial" w:cs="Arial"/>
          <w:sz w:val="24"/>
          <w:szCs w:val="24"/>
        </w:rPr>
        <w:t xml:space="preserve">rbanização da </w:t>
      </w:r>
      <w:r w:rsidR="0092385D">
        <w:rPr>
          <w:rFonts w:ascii="Arial" w:eastAsia="MS Mincho" w:hAnsi="Arial" w:cs="Arial"/>
          <w:sz w:val="24"/>
          <w:szCs w:val="24"/>
        </w:rPr>
        <w:t>O</w:t>
      </w:r>
      <w:r w:rsidR="0092385D" w:rsidRPr="00291A78">
        <w:rPr>
          <w:rFonts w:ascii="Arial" w:eastAsia="MS Mincho" w:hAnsi="Arial" w:cs="Arial"/>
          <w:sz w:val="24"/>
          <w:szCs w:val="24"/>
        </w:rPr>
        <w:t xml:space="preserve">rla do </w:t>
      </w:r>
      <w:r w:rsidR="0092385D">
        <w:rPr>
          <w:rFonts w:ascii="Arial" w:eastAsia="MS Mincho" w:hAnsi="Arial" w:cs="Arial"/>
          <w:sz w:val="24"/>
          <w:szCs w:val="24"/>
        </w:rPr>
        <w:t>M</w:t>
      </w:r>
      <w:r w:rsidR="0092385D" w:rsidRPr="00291A78">
        <w:rPr>
          <w:rFonts w:ascii="Arial" w:eastAsia="MS Mincho" w:hAnsi="Arial" w:cs="Arial"/>
          <w:sz w:val="24"/>
          <w:szCs w:val="24"/>
        </w:rPr>
        <w:t>agistério (</w:t>
      </w:r>
      <w:r w:rsidR="0092385D">
        <w:rPr>
          <w:rFonts w:ascii="Arial" w:eastAsia="MS Mincho" w:hAnsi="Arial" w:cs="Arial"/>
          <w:sz w:val="24"/>
          <w:szCs w:val="24"/>
        </w:rPr>
        <w:t>P</w:t>
      </w:r>
      <w:r w:rsidR="0092385D" w:rsidRPr="00291A78">
        <w:rPr>
          <w:rFonts w:ascii="Arial" w:eastAsia="MS Mincho" w:hAnsi="Arial" w:cs="Arial"/>
          <w:sz w:val="24"/>
          <w:szCs w:val="24"/>
        </w:rPr>
        <w:t>assarela de acesso à praia)</w:t>
      </w:r>
      <w:r w:rsidR="0092385D">
        <w:rPr>
          <w:rFonts w:ascii="Arial" w:eastAsia="MS Mincho" w:hAnsi="Arial" w:cs="Arial"/>
          <w:sz w:val="24"/>
          <w:szCs w:val="24"/>
        </w:rPr>
        <w:t>, com</w:t>
      </w:r>
      <w:r w:rsidR="0092385D" w:rsidRPr="00291A78">
        <w:rPr>
          <w:rFonts w:ascii="Arial" w:eastAsia="MS Mincho" w:hAnsi="Arial" w:cs="Arial"/>
          <w:sz w:val="24"/>
          <w:szCs w:val="24"/>
        </w:rPr>
        <w:t xml:space="preserve"> área total 182,29m²</w:t>
      </w:r>
      <w:r w:rsidR="0092385D" w:rsidRPr="00432A72">
        <w:rPr>
          <w:rFonts w:ascii="Arial" w:hAnsi="Arial" w:cs="Arial"/>
          <w:sz w:val="24"/>
          <w:szCs w:val="24"/>
        </w:rPr>
        <w:t>,</w:t>
      </w:r>
      <w:r w:rsidR="00432A72" w:rsidRPr="00432A72">
        <w:rPr>
          <w:rFonts w:ascii="Arial" w:hAnsi="Arial" w:cs="Arial"/>
          <w:color w:val="000000"/>
          <w:sz w:val="24"/>
          <w:szCs w:val="24"/>
        </w:rPr>
        <w:t xml:space="preserve"> a ser executado em regime de empreitada por preço global, conforme especificações técnicas detalhadas no Termo de Referência</w:t>
      </w:r>
      <w:r w:rsidR="00432A72">
        <w:rPr>
          <w:rFonts w:ascii="Arial" w:hAnsi="Arial" w:cs="Arial"/>
          <w:color w:val="000000"/>
          <w:sz w:val="24"/>
          <w:szCs w:val="24"/>
        </w:rPr>
        <w:t>.</w:t>
      </w:r>
      <w:r w:rsidRPr="00AA3D5F">
        <w:rPr>
          <w:rFonts w:ascii="Arial" w:hAnsi="Arial" w:cs="Arial"/>
          <w:color w:val="000000"/>
          <w:sz w:val="24"/>
          <w:szCs w:val="24"/>
        </w:rPr>
        <w:t xml:space="preserve"> </w:t>
      </w:r>
    </w:p>
    <w:p w14:paraId="12BA40C7" w14:textId="77777777" w:rsidR="00240C79" w:rsidRPr="00AA3D5F" w:rsidRDefault="00240C79" w:rsidP="00E14A3B">
      <w:pPr>
        <w:tabs>
          <w:tab w:val="left" w:pos="851"/>
        </w:tabs>
        <w:spacing w:line="360" w:lineRule="auto"/>
        <w:jc w:val="both"/>
        <w:rPr>
          <w:rFonts w:ascii="Arial" w:eastAsia="MS Mincho" w:hAnsi="Arial" w:cs="Arial"/>
          <w:b/>
          <w:bCs/>
          <w:sz w:val="24"/>
          <w:szCs w:val="24"/>
        </w:rPr>
      </w:pPr>
    </w:p>
    <w:p w14:paraId="62131A48" w14:textId="77777777" w:rsidR="003B0EAB"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 xml:space="preserve"> Para fins de participação no procedimento licitatório em epígrafe, conforme disposição do referido edital, declaramos que  temos conhecimento dos locais onde serão executadas as atividades, com ciência de todas as informações, das condições e do grau de dificuldade dos serviços a serem executados, razão pela qual não poderá a empresa, após a apresentação da proposta ou mesmo durante a execução dos serviços, se vencedora, alegar desconhecimento ou divergências das condições dos mesmos, como justificativa das condições do Edital de Licitação. </w:t>
      </w:r>
    </w:p>
    <w:p w14:paraId="11E43684" w14:textId="77777777" w:rsidR="003B0EAB" w:rsidRPr="00AA3D5F" w:rsidRDefault="003B0EAB" w:rsidP="00E14A3B">
      <w:pPr>
        <w:spacing w:line="360" w:lineRule="auto"/>
        <w:jc w:val="both"/>
        <w:rPr>
          <w:rFonts w:ascii="Arial" w:hAnsi="Arial" w:cs="Arial"/>
          <w:color w:val="000000"/>
          <w:sz w:val="24"/>
          <w:szCs w:val="24"/>
        </w:rPr>
      </w:pPr>
    </w:p>
    <w:p w14:paraId="7B0C312E" w14:textId="77777777" w:rsidR="003B0EAB"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 xml:space="preserve"> </w:t>
      </w:r>
    </w:p>
    <w:p w14:paraId="1DC799A4" w14:textId="2E8498BD" w:rsidR="003B0EAB"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ab/>
        <w:t xml:space="preserve">                                  Balneário Pinhal/RS, _____ de _________________ de 202</w:t>
      </w:r>
      <w:r w:rsidR="001F152C" w:rsidRPr="00AA3D5F">
        <w:rPr>
          <w:rFonts w:ascii="Arial" w:hAnsi="Arial" w:cs="Arial"/>
          <w:color w:val="000000"/>
          <w:sz w:val="24"/>
          <w:szCs w:val="24"/>
        </w:rPr>
        <w:t>4</w:t>
      </w:r>
      <w:r w:rsidRPr="00AA3D5F">
        <w:rPr>
          <w:rFonts w:ascii="Arial" w:hAnsi="Arial" w:cs="Arial"/>
          <w:color w:val="000000"/>
          <w:sz w:val="24"/>
          <w:szCs w:val="24"/>
        </w:rPr>
        <w:t xml:space="preserve">.  </w:t>
      </w:r>
    </w:p>
    <w:p w14:paraId="0D5DD9A9" w14:textId="77777777" w:rsidR="003B0EAB"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 xml:space="preserve"> </w:t>
      </w:r>
    </w:p>
    <w:p w14:paraId="6473DAE5" w14:textId="77777777" w:rsidR="003B0EAB" w:rsidRPr="00AA3D5F" w:rsidRDefault="003B0EAB" w:rsidP="00E14A3B">
      <w:pPr>
        <w:spacing w:line="360" w:lineRule="auto"/>
        <w:jc w:val="both"/>
        <w:rPr>
          <w:rFonts w:ascii="Arial" w:hAnsi="Arial" w:cs="Arial"/>
          <w:color w:val="000000"/>
          <w:sz w:val="24"/>
          <w:szCs w:val="24"/>
        </w:rPr>
      </w:pPr>
    </w:p>
    <w:p w14:paraId="4BA16D5D" w14:textId="77777777" w:rsidR="003B0EAB" w:rsidRPr="00AA3D5F" w:rsidRDefault="003B0EAB" w:rsidP="00E14A3B">
      <w:pPr>
        <w:spacing w:line="360" w:lineRule="auto"/>
        <w:jc w:val="both"/>
        <w:rPr>
          <w:rFonts w:ascii="Arial" w:hAnsi="Arial" w:cs="Arial"/>
          <w:color w:val="000000"/>
          <w:sz w:val="24"/>
          <w:szCs w:val="24"/>
        </w:rPr>
      </w:pPr>
    </w:p>
    <w:p w14:paraId="0AED7163" w14:textId="77777777" w:rsidR="003B0EAB"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 xml:space="preserve"> </w:t>
      </w:r>
    </w:p>
    <w:p w14:paraId="5223AC52" w14:textId="0E53C313" w:rsidR="003B0EAB"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_____________________________</w:t>
      </w:r>
    </w:p>
    <w:p w14:paraId="77F792D4" w14:textId="3D9698F6" w:rsidR="00387E98" w:rsidRPr="00AA3D5F" w:rsidRDefault="003B0EAB" w:rsidP="00E14A3B">
      <w:pPr>
        <w:spacing w:line="360" w:lineRule="auto"/>
        <w:jc w:val="both"/>
        <w:rPr>
          <w:rFonts w:ascii="Arial" w:hAnsi="Arial" w:cs="Arial"/>
          <w:color w:val="000000"/>
          <w:sz w:val="24"/>
          <w:szCs w:val="24"/>
        </w:rPr>
      </w:pPr>
      <w:r w:rsidRPr="00AA3D5F">
        <w:rPr>
          <w:rFonts w:ascii="Arial" w:hAnsi="Arial" w:cs="Arial"/>
          <w:color w:val="000000"/>
          <w:sz w:val="24"/>
          <w:szCs w:val="24"/>
        </w:rPr>
        <w:lastRenderedPageBreak/>
        <w:t>Assinatura (representante legal da empresa)</w:t>
      </w:r>
    </w:p>
    <w:p w14:paraId="052CEFD2" w14:textId="791D2527" w:rsidR="00EE0FD0" w:rsidRPr="00AA3D5F" w:rsidRDefault="00EE0FD0" w:rsidP="00E14A3B">
      <w:pPr>
        <w:spacing w:line="360" w:lineRule="auto"/>
        <w:jc w:val="both"/>
        <w:rPr>
          <w:rFonts w:ascii="Arial" w:hAnsi="Arial" w:cs="Arial"/>
          <w:color w:val="000000"/>
          <w:sz w:val="24"/>
          <w:szCs w:val="24"/>
        </w:rPr>
      </w:pPr>
    </w:p>
    <w:p w14:paraId="6E274B8B" w14:textId="2D56A65D" w:rsidR="001C1EB5" w:rsidRPr="00AA3D5F" w:rsidRDefault="001C1EB5" w:rsidP="00E14A3B">
      <w:pPr>
        <w:spacing w:line="360" w:lineRule="auto"/>
        <w:jc w:val="both"/>
        <w:rPr>
          <w:rFonts w:ascii="Arial" w:hAnsi="Arial" w:cs="Arial"/>
          <w:color w:val="000000"/>
          <w:sz w:val="24"/>
          <w:szCs w:val="24"/>
        </w:rPr>
      </w:pPr>
    </w:p>
    <w:p w14:paraId="703901D1" w14:textId="5607AC6E" w:rsidR="00101F9A" w:rsidRPr="00AA3D5F" w:rsidRDefault="00101F9A" w:rsidP="00E14A3B">
      <w:pPr>
        <w:spacing w:line="360" w:lineRule="auto"/>
        <w:jc w:val="both"/>
        <w:rPr>
          <w:rFonts w:ascii="Arial" w:hAnsi="Arial" w:cs="Arial"/>
          <w:color w:val="000000"/>
          <w:sz w:val="24"/>
          <w:szCs w:val="24"/>
        </w:rPr>
      </w:pPr>
    </w:p>
    <w:p w14:paraId="7F6EDB63" w14:textId="77777777" w:rsidR="00101F9A" w:rsidRPr="00AA3D5F" w:rsidRDefault="00101F9A" w:rsidP="00E14A3B">
      <w:pPr>
        <w:spacing w:line="360" w:lineRule="auto"/>
        <w:jc w:val="both"/>
        <w:rPr>
          <w:rFonts w:ascii="Arial" w:hAnsi="Arial" w:cs="Arial"/>
          <w:color w:val="000000"/>
          <w:sz w:val="24"/>
          <w:szCs w:val="24"/>
        </w:rPr>
      </w:pPr>
    </w:p>
    <w:p w14:paraId="6CDB3189" w14:textId="3008434A" w:rsidR="001C1EB5" w:rsidRPr="00AA3D5F" w:rsidRDefault="001C1EB5" w:rsidP="00E14A3B">
      <w:pPr>
        <w:spacing w:line="360" w:lineRule="auto"/>
        <w:jc w:val="both"/>
        <w:rPr>
          <w:rFonts w:ascii="Arial" w:hAnsi="Arial" w:cs="Arial"/>
          <w:color w:val="000000"/>
          <w:sz w:val="24"/>
          <w:szCs w:val="24"/>
        </w:rPr>
      </w:pPr>
    </w:p>
    <w:p w14:paraId="3A611479" w14:textId="77777777" w:rsidR="00101F9A" w:rsidRPr="00AA3D5F" w:rsidRDefault="00101F9A" w:rsidP="00E14A3B">
      <w:pPr>
        <w:pStyle w:val="Default"/>
        <w:spacing w:line="360" w:lineRule="auto"/>
        <w:jc w:val="both"/>
        <w:rPr>
          <w:b/>
          <w:bCs/>
        </w:rPr>
      </w:pPr>
    </w:p>
    <w:p w14:paraId="7B26B000" w14:textId="42727195" w:rsidR="00C852DD" w:rsidRDefault="00C852DD" w:rsidP="00E14A3B">
      <w:pPr>
        <w:pStyle w:val="Default"/>
        <w:spacing w:line="360" w:lineRule="auto"/>
        <w:jc w:val="both"/>
        <w:rPr>
          <w:b/>
          <w:bCs/>
        </w:rPr>
      </w:pPr>
    </w:p>
    <w:p w14:paraId="3B7C4B87" w14:textId="2A6A5130" w:rsidR="00492F12" w:rsidRDefault="00492F12" w:rsidP="00E14A3B">
      <w:pPr>
        <w:pStyle w:val="Default"/>
        <w:spacing w:line="360" w:lineRule="auto"/>
        <w:jc w:val="both"/>
        <w:rPr>
          <w:b/>
          <w:bCs/>
        </w:rPr>
      </w:pPr>
    </w:p>
    <w:p w14:paraId="4BB95B6E" w14:textId="77777777" w:rsidR="00492F12" w:rsidRPr="00AA3D5F" w:rsidRDefault="00492F12" w:rsidP="00E14A3B">
      <w:pPr>
        <w:pStyle w:val="Default"/>
        <w:spacing w:line="360" w:lineRule="auto"/>
        <w:jc w:val="both"/>
        <w:rPr>
          <w:b/>
          <w:bCs/>
        </w:rPr>
      </w:pPr>
    </w:p>
    <w:p w14:paraId="005427B8" w14:textId="77777777" w:rsidR="00492F12" w:rsidRDefault="00492F12" w:rsidP="00492F12">
      <w:pPr>
        <w:pStyle w:val="Default"/>
        <w:spacing w:line="360" w:lineRule="auto"/>
        <w:jc w:val="center"/>
        <w:rPr>
          <w:b/>
          <w:bCs/>
        </w:rPr>
      </w:pPr>
    </w:p>
    <w:p w14:paraId="67051B8C" w14:textId="20F55F42" w:rsidR="00D80BA1" w:rsidRPr="00AA3D5F" w:rsidRDefault="00D80BA1" w:rsidP="00492F12">
      <w:pPr>
        <w:pStyle w:val="Default"/>
        <w:spacing w:line="360" w:lineRule="auto"/>
        <w:jc w:val="center"/>
      </w:pPr>
      <w:r w:rsidRPr="00AA3D5F">
        <w:rPr>
          <w:b/>
          <w:bCs/>
        </w:rPr>
        <w:t xml:space="preserve">ANEXO </w:t>
      </w:r>
      <w:r w:rsidR="009D71C1" w:rsidRPr="00AA3D5F">
        <w:rPr>
          <w:b/>
          <w:bCs/>
        </w:rPr>
        <w:t>V</w:t>
      </w:r>
    </w:p>
    <w:p w14:paraId="49FEC724" w14:textId="77777777" w:rsidR="00D80BA1" w:rsidRPr="00AA3D5F" w:rsidRDefault="00D80BA1" w:rsidP="00492F12">
      <w:pPr>
        <w:pStyle w:val="Default"/>
        <w:spacing w:line="360" w:lineRule="auto"/>
        <w:jc w:val="center"/>
        <w:rPr>
          <w:b/>
          <w:bCs/>
        </w:rPr>
      </w:pPr>
      <w:r w:rsidRPr="00AA3D5F">
        <w:rPr>
          <w:b/>
          <w:bCs/>
        </w:rPr>
        <w:t>MODELO DE DECLARAÇÃO DE EMPREGADOR PESSOA JURÍDICA</w:t>
      </w:r>
    </w:p>
    <w:p w14:paraId="4F44E1B3" w14:textId="77777777" w:rsidR="00D80BA1" w:rsidRPr="00AA3D5F" w:rsidRDefault="00D80BA1" w:rsidP="00492F12">
      <w:pPr>
        <w:pStyle w:val="Default"/>
        <w:spacing w:line="360" w:lineRule="auto"/>
        <w:jc w:val="center"/>
        <w:rPr>
          <w:b/>
          <w:bCs/>
        </w:rPr>
      </w:pPr>
    </w:p>
    <w:p w14:paraId="20937602" w14:textId="77777777" w:rsidR="00D80BA1" w:rsidRPr="00AA3D5F" w:rsidRDefault="00D80BA1" w:rsidP="00E14A3B">
      <w:pPr>
        <w:pStyle w:val="Default"/>
        <w:spacing w:line="360" w:lineRule="auto"/>
        <w:jc w:val="both"/>
        <w:rPr>
          <w:b/>
          <w:bCs/>
        </w:rPr>
      </w:pPr>
    </w:p>
    <w:p w14:paraId="59EC9477" w14:textId="77777777" w:rsidR="00D80BA1" w:rsidRPr="00AA3D5F" w:rsidRDefault="00D80BA1" w:rsidP="00E14A3B">
      <w:pPr>
        <w:pStyle w:val="Default"/>
        <w:spacing w:line="360" w:lineRule="auto"/>
        <w:jc w:val="both"/>
      </w:pPr>
    </w:p>
    <w:p w14:paraId="6B2E565F" w14:textId="6A487E4E" w:rsidR="00D80BA1" w:rsidRPr="00AA3D5F" w:rsidRDefault="00D80BA1" w:rsidP="00E14A3B">
      <w:pPr>
        <w:pStyle w:val="Default"/>
        <w:spacing w:line="360" w:lineRule="auto"/>
        <w:jc w:val="both"/>
      </w:pPr>
      <w:r w:rsidRPr="00AA3D5F">
        <w:t xml:space="preserve">............................................., inscrito no CNPJ n.º .............................. por intermédio de seu representante legal o(a) Sr.(a) ..............................................., portador(a) da Carteira de Identidade n.º .............................e do CPF n.º.................................., </w:t>
      </w:r>
      <w:r w:rsidR="003B725E" w:rsidRPr="00AA3D5F">
        <w:t>DECLARA, para fins do disposto no inciso XXXIII do art. 7º da Constituição Federal, conforme o modelo do Decreto Federal n° 4.358/2002, que não emprega menor de dezoito anos em trabalho noturno, perigoso ou insalubre e não emprega menor de dezesseis anos</w:t>
      </w:r>
      <w:r w:rsidRPr="00AA3D5F">
        <w:t xml:space="preserve">. </w:t>
      </w:r>
    </w:p>
    <w:p w14:paraId="6BB457F2" w14:textId="77777777" w:rsidR="00D80BA1" w:rsidRPr="00AA3D5F" w:rsidRDefault="00D80BA1" w:rsidP="00E14A3B">
      <w:pPr>
        <w:pStyle w:val="Default"/>
        <w:spacing w:line="360" w:lineRule="auto"/>
        <w:jc w:val="both"/>
      </w:pPr>
    </w:p>
    <w:p w14:paraId="009ECC3D" w14:textId="77777777" w:rsidR="00D80BA1" w:rsidRPr="00AA3D5F" w:rsidRDefault="00D80BA1" w:rsidP="00E14A3B">
      <w:pPr>
        <w:pStyle w:val="Default"/>
        <w:spacing w:line="360" w:lineRule="auto"/>
        <w:jc w:val="both"/>
      </w:pPr>
    </w:p>
    <w:p w14:paraId="670DF43C" w14:textId="77777777" w:rsidR="00D80BA1" w:rsidRPr="00AA3D5F" w:rsidRDefault="00D80BA1" w:rsidP="00E14A3B">
      <w:pPr>
        <w:pStyle w:val="Default"/>
        <w:spacing w:line="360" w:lineRule="auto"/>
        <w:jc w:val="both"/>
      </w:pPr>
      <w:r w:rsidRPr="00AA3D5F">
        <w:t xml:space="preserve">Ressalva: emprega menor, a partir de quatorze anos, na condição de aprendiz (  ). </w:t>
      </w:r>
    </w:p>
    <w:p w14:paraId="1D5F84DB" w14:textId="77777777" w:rsidR="00D80BA1" w:rsidRPr="00AA3D5F" w:rsidRDefault="00D80BA1" w:rsidP="00E14A3B">
      <w:pPr>
        <w:pStyle w:val="Default"/>
        <w:spacing w:line="360" w:lineRule="auto"/>
        <w:jc w:val="both"/>
      </w:pPr>
    </w:p>
    <w:p w14:paraId="74788971" w14:textId="77777777" w:rsidR="00D80BA1" w:rsidRPr="00AA3D5F" w:rsidRDefault="00D80BA1" w:rsidP="00E14A3B">
      <w:pPr>
        <w:pStyle w:val="Default"/>
        <w:spacing w:line="360" w:lineRule="auto"/>
        <w:jc w:val="both"/>
      </w:pPr>
    </w:p>
    <w:p w14:paraId="4F3DA39E" w14:textId="77777777" w:rsidR="00D80BA1" w:rsidRPr="00AA3D5F" w:rsidRDefault="00D80BA1" w:rsidP="00E14A3B">
      <w:pPr>
        <w:pStyle w:val="Default"/>
        <w:spacing w:line="360" w:lineRule="auto"/>
        <w:jc w:val="both"/>
      </w:pPr>
      <w:r w:rsidRPr="00AA3D5F">
        <w:t xml:space="preserve">                                                                    ..........................................................</w:t>
      </w:r>
    </w:p>
    <w:p w14:paraId="0ABAD013" w14:textId="33363AC3" w:rsidR="00D80BA1" w:rsidRPr="00AA3D5F" w:rsidRDefault="00D80BA1" w:rsidP="00E14A3B">
      <w:pPr>
        <w:pStyle w:val="Default"/>
        <w:spacing w:line="360" w:lineRule="auto"/>
        <w:jc w:val="both"/>
      </w:pPr>
      <w:r w:rsidRPr="00AA3D5F">
        <w:t xml:space="preserve">                                                                                                    (</w:t>
      </w:r>
      <w:r w:rsidR="00507937" w:rsidRPr="00AA3D5F">
        <w:t>D</w:t>
      </w:r>
      <w:r w:rsidRPr="00AA3D5F">
        <w:t xml:space="preserve">ata) </w:t>
      </w:r>
    </w:p>
    <w:p w14:paraId="29AC2B0D" w14:textId="77777777" w:rsidR="00D80BA1" w:rsidRPr="00AA3D5F" w:rsidRDefault="00D80BA1" w:rsidP="00E14A3B">
      <w:pPr>
        <w:pStyle w:val="Default"/>
        <w:spacing w:line="360" w:lineRule="auto"/>
        <w:jc w:val="both"/>
      </w:pPr>
    </w:p>
    <w:p w14:paraId="4CFC6352" w14:textId="77777777" w:rsidR="00D80BA1" w:rsidRPr="00AA3D5F" w:rsidRDefault="00D80BA1" w:rsidP="00E14A3B">
      <w:pPr>
        <w:pStyle w:val="Default"/>
        <w:spacing w:line="360" w:lineRule="auto"/>
        <w:jc w:val="both"/>
      </w:pPr>
    </w:p>
    <w:p w14:paraId="097B1337" w14:textId="77777777" w:rsidR="00D80BA1" w:rsidRPr="00AA3D5F" w:rsidRDefault="00D80BA1" w:rsidP="00E14A3B">
      <w:pPr>
        <w:pStyle w:val="Default"/>
        <w:spacing w:line="360" w:lineRule="auto"/>
        <w:jc w:val="both"/>
      </w:pPr>
      <w:r w:rsidRPr="00AA3D5F">
        <w:lastRenderedPageBreak/>
        <w:t>...........................................................................................</w:t>
      </w:r>
    </w:p>
    <w:p w14:paraId="519CD0F6" w14:textId="56F5B926" w:rsidR="00D80BA1" w:rsidRPr="00AA3D5F" w:rsidRDefault="00D80BA1" w:rsidP="00E14A3B">
      <w:pPr>
        <w:pStyle w:val="Default"/>
        <w:spacing w:line="360" w:lineRule="auto"/>
        <w:jc w:val="both"/>
      </w:pPr>
      <w:r w:rsidRPr="00AA3D5F">
        <w:t>(</w:t>
      </w:r>
      <w:r w:rsidR="00240C79" w:rsidRPr="00AA3D5F">
        <w:t>R</w:t>
      </w:r>
      <w:r w:rsidRPr="00AA3D5F">
        <w:t>epresentante legal)</w:t>
      </w:r>
    </w:p>
    <w:p w14:paraId="08095F1D" w14:textId="77777777" w:rsidR="00D80BA1" w:rsidRPr="00AA3D5F" w:rsidRDefault="00D80BA1" w:rsidP="00E14A3B">
      <w:pPr>
        <w:pStyle w:val="WW-TextoPr-formatado"/>
        <w:spacing w:line="360" w:lineRule="auto"/>
        <w:jc w:val="both"/>
        <w:rPr>
          <w:rFonts w:ascii="Arial" w:hAnsi="Arial" w:cs="Arial"/>
          <w:sz w:val="24"/>
          <w:szCs w:val="24"/>
        </w:rPr>
      </w:pPr>
    </w:p>
    <w:p w14:paraId="271A22AE" w14:textId="77777777" w:rsidR="00D80BA1" w:rsidRPr="00AA3D5F" w:rsidRDefault="00D80BA1" w:rsidP="00E14A3B">
      <w:pPr>
        <w:pStyle w:val="WW-TextoPr-formatado"/>
        <w:spacing w:line="360" w:lineRule="auto"/>
        <w:jc w:val="both"/>
        <w:rPr>
          <w:rFonts w:ascii="Arial" w:hAnsi="Arial" w:cs="Arial"/>
          <w:sz w:val="24"/>
          <w:szCs w:val="24"/>
        </w:rPr>
      </w:pPr>
    </w:p>
    <w:p w14:paraId="30B12C3A" w14:textId="77777777" w:rsidR="00B24408" w:rsidRPr="00AA3D5F" w:rsidRDefault="00D80BA1" w:rsidP="00E14A3B">
      <w:pPr>
        <w:pStyle w:val="WW-TextoPr-formatado"/>
        <w:spacing w:line="360" w:lineRule="auto"/>
        <w:jc w:val="both"/>
        <w:rPr>
          <w:rFonts w:ascii="Arial" w:hAnsi="Arial" w:cs="Arial"/>
          <w:bCs/>
          <w:sz w:val="24"/>
          <w:szCs w:val="24"/>
        </w:rPr>
      </w:pPr>
      <w:r w:rsidRPr="00AA3D5F">
        <w:rPr>
          <w:rFonts w:ascii="Arial" w:hAnsi="Arial" w:cs="Arial"/>
          <w:sz w:val="24"/>
          <w:szCs w:val="24"/>
        </w:rPr>
        <w:t>(Observação: em caso afirmativo, assinalar a ressalva acima)</w:t>
      </w:r>
    </w:p>
    <w:p w14:paraId="17FA7DB2" w14:textId="77777777" w:rsidR="00B24408" w:rsidRPr="00AA3D5F" w:rsidRDefault="00B24408" w:rsidP="00E14A3B">
      <w:pPr>
        <w:pStyle w:val="WW-TextoPr-formatado"/>
        <w:spacing w:line="360" w:lineRule="auto"/>
        <w:jc w:val="both"/>
        <w:rPr>
          <w:rFonts w:ascii="Arial" w:hAnsi="Arial" w:cs="Arial"/>
          <w:bCs/>
          <w:sz w:val="24"/>
          <w:szCs w:val="24"/>
        </w:rPr>
      </w:pPr>
    </w:p>
    <w:p w14:paraId="7FB4DA38" w14:textId="02CD4D16" w:rsidR="007315C7" w:rsidRPr="00AA3D5F" w:rsidRDefault="007315C7" w:rsidP="00E14A3B">
      <w:pPr>
        <w:pStyle w:val="WW-TextoPr-formatado"/>
        <w:spacing w:line="360" w:lineRule="auto"/>
        <w:jc w:val="both"/>
        <w:rPr>
          <w:rFonts w:ascii="Arial" w:hAnsi="Arial" w:cs="Arial"/>
          <w:bCs/>
          <w:sz w:val="24"/>
          <w:szCs w:val="24"/>
        </w:rPr>
      </w:pPr>
    </w:p>
    <w:p w14:paraId="6ED901E9" w14:textId="0EEA6D58" w:rsidR="00DD7217" w:rsidRPr="00AA3D5F" w:rsidRDefault="00DD7217" w:rsidP="00E14A3B">
      <w:pPr>
        <w:spacing w:line="360" w:lineRule="auto"/>
        <w:jc w:val="both"/>
        <w:rPr>
          <w:rFonts w:ascii="Arial" w:hAnsi="Arial" w:cs="Arial"/>
          <w:b/>
          <w:sz w:val="24"/>
          <w:szCs w:val="24"/>
          <w:u w:val="single"/>
        </w:rPr>
      </w:pPr>
    </w:p>
    <w:p w14:paraId="527185E2" w14:textId="77777777" w:rsidR="00F72B86" w:rsidRPr="00AA3D5F" w:rsidRDefault="00F72B86" w:rsidP="00E14A3B">
      <w:pPr>
        <w:spacing w:line="360" w:lineRule="auto"/>
        <w:jc w:val="both"/>
        <w:rPr>
          <w:rFonts w:ascii="Arial" w:hAnsi="Arial" w:cs="Arial"/>
          <w:b/>
          <w:sz w:val="24"/>
          <w:szCs w:val="24"/>
          <w:u w:val="single"/>
        </w:rPr>
      </w:pPr>
    </w:p>
    <w:p w14:paraId="285310E8" w14:textId="31A0D0C2" w:rsidR="00356BEB" w:rsidRPr="00AA3D5F" w:rsidRDefault="00356BEB" w:rsidP="00492F12">
      <w:pPr>
        <w:spacing w:line="360" w:lineRule="auto"/>
        <w:jc w:val="center"/>
        <w:rPr>
          <w:rFonts w:ascii="Arial" w:hAnsi="Arial" w:cs="Arial"/>
          <w:b/>
          <w:sz w:val="24"/>
          <w:szCs w:val="24"/>
          <w:u w:val="single"/>
        </w:rPr>
      </w:pPr>
      <w:r w:rsidRPr="00AA3D5F">
        <w:rPr>
          <w:rFonts w:ascii="Arial" w:hAnsi="Arial" w:cs="Arial"/>
          <w:b/>
          <w:sz w:val="24"/>
          <w:szCs w:val="24"/>
          <w:u w:val="single"/>
        </w:rPr>
        <w:t>ANEXO VI  - MODELO DE DECLARAÇÃO ME/EPP</w:t>
      </w:r>
    </w:p>
    <w:p w14:paraId="15BC6A9A" w14:textId="0014ED02" w:rsidR="00356BEB" w:rsidRPr="00AA3D5F" w:rsidRDefault="00356BEB" w:rsidP="00E14A3B">
      <w:pPr>
        <w:tabs>
          <w:tab w:val="left" w:pos="2002"/>
        </w:tabs>
        <w:spacing w:line="360" w:lineRule="auto"/>
        <w:jc w:val="both"/>
        <w:rPr>
          <w:rFonts w:ascii="Arial" w:hAnsi="Arial" w:cs="Arial"/>
          <w:color w:val="000000"/>
          <w:sz w:val="24"/>
          <w:szCs w:val="24"/>
        </w:rPr>
      </w:pPr>
    </w:p>
    <w:p w14:paraId="0947755B" w14:textId="37846EEC" w:rsidR="00356BEB" w:rsidRPr="00AA3D5F" w:rsidRDefault="00356BEB" w:rsidP="00E14A3B">
      <w:pPr>
        <w:tabs>
          <w:tab w:val="left" w:pos="2002"/>
        </w:tabs>
        <w:spacing w:line="360" w:lineRule="auto"/>
        <w:jc w:val="both"/>
        <w:rPr>
          <w:rFonts w:ascii="Arial" w:hAnsi="Arial" w:cs="Arial"/>
          <w:color w:val="000000"/>
          <w:sz w:val="24"/>
          <w:szCs w:val="24"/>
        </w:rPr>
      </w:pPr>
      <w:r w:rsidRPr="00AA3D5F">
        <w:rPr>
          <w:rFonts w:ascii="Arial" w:hAnsi="Arial" w:cs="Arial"/>
          <w:color w:val="000000"/>
          <w:sz w:val="24"/>
          <w:szCs w:val="24"/>
        </w:rPr>
        <w:t xml:space="preserve">  </w:t>
      </w:r>
    </w:p>
    <w:p w14:paraId="156DE0D4" w14:textId="77777777" w:rsidR="00356BEB" w:rsidRPr="00AA3D5F" w:rsidRDefault="00356BEB" w:rsidP="00E14A3B">
      <w:pPr>
        <w:tabs>
          <w:tab w:val="left" w:pos="2002"/>
        </w:tabs>
        <w:spacing w:line="360" w:lineRule="auto"/>
        <w:jc w:val="both"/>
        <w:rPr>
          <w:rFonts w:ascii="Arial" w:hAnsi="Arial" w:cs="Arial"/>
          <w:color w:val="000000"/>
          <w:sz w:val="24"/>
          <w:szCs w:val="24"/>
        </w:rPr>
      </w:pPr>
      <w:r w:rsidRPr="00AA3D5F">
        <w:rPr>
          <w:rFonts w:ascii="Arial" w:hAnsi="Arial" w:cs="Arial"/>
          <w:color w:val="000000"/>
          <w:sz w:val="24"/>
          <w:szCs w:val="24"/>
        </w:rPr>
        <w:t xml:space="preserve"> </w:t>
      </w:r>
    </w:p>
    <w:p w14:paraId="3356E468" w14:textId="77777777" w:rsidR="00356BEB" w:rsidRPr="00AA3D5F" w:rsidRDefault="00356BEB" w:rsidP="00E14A3B">
      <w:pPr>
        <w:tabs>
          <w:tab w:val="left" w:pos="2002"/>
        </w:tabs>
        <w:spacing w:line="360" w:lineRule="auto"/>
        <w:ind w:right="51"/>
        <w:jc w:val="both"/>
        <w:rPr>
          <w:rFonts w:ascii="Arial" w:hAnsi="Arial" w:cs="Arial"/>
          <w:color w:val="000000"/>
          <w:sz w:val="24"/>
          <w:szCs w:val="24"/>
        </w:rPr>
      </w:pPr>
      <w:r w:rsidRPr="00AA3D5F">
        <w:rPr>
          <w:rFonts w:ascii="Arial" w:hAnsi="Arial" w:cs="Arial"/>
          <w:color w:val="000000"/>
          <w:sz w:val="24"/>
          <w:szCs w:val="24"/>
        </w:rPr>
        <w:t xml:space="preserve">(Nome da empresa), CNPJ / MF nº..........., sediada (endereço completo), declaro (amos), sob as penas da Lei, que estou (amos) qualificado (os) como </w:t>
      </w:r>
      <w:r w:rsidRPr="00AA3D5F">
        <w:rPr>
          <w:rFonts w:ascii="Arial" w:hAnsi="Arial" w:cs="Arial"/>
          <w:color w:val="000000"/>
          <w:sz w:val="24"/>
          <w:szCs w:val="24"/>
          <w:u w:val="single" w:color="000000"/>
        </w:rPr>
        <w:t>Microempresa</w:t>
      </w:r>
      <w:r w:rsidRPr="00AA3D5F">
        <w:rPr>
          <w:rFonts w:ascii="Arial" w:hAnsi="Arial" w:cs="Arial"/>
          <w:color w:val="000000"/>
          <w:sz w:val="24"/>
          <w:szCs w:val="24"/>
        </w:rPr>
        <w:t xml:space="preserve"> – </w:t>
      </w:r>
      <w:r w:rsidRPr="00AA3D5F">
        <w:rPr>
          <w:rFonts w:ascii="Arial" w:hAnsi="Arial" w:cs="Arial"/>
          <w:color w:val="000000"/>
          <w:sz w:val="24"/>
          <w:szCs w:val="24"/>
          <w:u w:val="single" w:color="000000"/>
        </w:rPr>
        <w:t>ME</w:t>
      </w:r>
      <w:r w:rsidRPr="00AA3D5F">
        <w:rPr>
          <w:rFonts w:ascii="Arial" w:hAnsi="Arial" w:cs="Arial"/>
          <w:color w:val="000000"/>
          <w:sz w:val="24"/>
          <w:szCs w:val="24"/>
        </w:rPr>
        <w:t>/</w:t>
      </w:r>
      <w:r w:rsidRPr="00AA3D5F">
        <w:rPr>
          <w:rFonts w:ascii="Arial" w:hAnsi="Arial" w:cs="Arial"/>
          <w:color w:val="000000"/>
          <w:sz w:val="24"/>
          <w:szCs w:val="24"/>
          <w:u w:val="single" w:color="000000"/>
        </w:rPr>
        <w:t>Empresa</w:t>
      </w:r>
      <w:r w:rsidRPr="00AA3D5F">
        <w:rPr>
          <w:rFonts w:ascii="Arial" w:hAnsi="Arial" w:cs="Arial"/>
          <w:color w:val="000000"/>
          <w:sz w:val="24"/>
          <w:szCs w:val="24"/>
        </w:rPr>
        <w:t xml:space="preserve"> </w:t>
      </w:r>
      <w:r w:rsidRPr="00AA3D5F">
        <w:rPr>
          <w:rFonts w:ascii="Arial" w:hAnsi="Arial" w:cs="Arial"/>
          <w:color w:val="000000"/>
          <w:sz w:val="24"/>
          <w:szCs w:val="24"/>
          <w:u w:val="single" w:color="000000"/>
        </w:rPr>
        <w:t>de</w:t>
      </w:r>
      <w:r w:rsidRPr="00AA3D5F">
        <w:rPr>
          <w:rFonts w:ascii="Arial" w:hAnsi="Arial" w:cs="Arial"/>
          <w:color w:val="000000"/>
          <w:sz w:val="24"/>
          <w:szCs w:val="24"/>
        </w:rPr>
        <w:t xml:space="preserve"> </w:t>
      </w:r>
      <w:r w:rsidRPr="00AA3D5F">
        <w:rPr>
          <w:rFonts w:ascii="Arial" w:hAnsi="Arial" w:cs="Arial"/>
          <w:color w:val="000000"/>
          <w:sz w:val="24"/>
          <w:szCs w:val="24"/>
          <w:u w:val="single" w:color="000000"/>
        </w:rPr>
        <w:t>Pequeno</w:t>
      </w:r>
      <w:r w:rsidRPr="00AA3D5F">
        <w:rPr>
          <w:rFonts w:ascii="Arial" w:hAnsi="Arial" w:cs="Arial"/>
          <w:color w:val="000000"/>
          <w:sz w:val="24"/>
          <w:szCs w:val="24"/>
        </w:rPr>
        <w:t xml:space="preserve"> </w:t>
      </w:r>
      <w:r w:rsidRPr="00AA3D5F">
        <w:rPr>
          <w:rFonts w:ascii="Arial" w:hAnsi="Arial" w:cs="Arial"/>
          <w:color w:val="000000"/>
          <w:sz w:val="24"/>
          <w:szCs w:val="24"/>
          <w:u w:val="single" w:color="000000"/>
        </w:rPr>
        <w:t>Porte</w:t>
      </w:r>
      <w:r w:rsidRPr="00AA3D5F">
        <w:rPr>
          <w:rFonts w:ascii="Arial" w:hAnsi="Arial" w:cs="Arial"/>
          <w:color w:val="000000"/>
          <w:sz w:val="24"/>
          <w:szCs w:val="24"/>
        </w:rPr>
        <w:t xml:space="preserve"> – </w:t>
      </w:r>
      <w:r w:rsidRPr="00AA3D5F">
        <w:rPr>
          <w:rFonts w:ascii="Arial" w:hAnsi="Arial" w:cs="Arial"/>
          <w:color w:val="000000"/>
          <w:sz w:val="24"/>
          <w:szCs w:val="24"/>
          <w:u w:val="single" w:color="000000"/>
        </w:rPr>
        <w:t>EPP</w:t>
      </w:r>
      <w:r w:rsidRPr="00AA3D5F">
        <w:rPr>
          <w:rFonts w:ascii="Arial" w:hAnsi="Arial" w:cs="Arial"/>
          <w:color w:val="000000"/>
          <w:sz w:val="24"/>
          <w:szCs w:val="24"/>
        </w:rPr>
        <w:t xml:space="preserve">, para efeito do disposto no artigo 42 ao artigo 49, da Lei Complementar nº 123/2006. </w:t>
      </w:r>
    </w:p>
    <w:p w14:paraId="278536E2" w14:textId="77777777" w:rsidR="00356BEB" w:rsidRPr="00AA3D5F" w:rsidRDefault="00356BEB" w:rsidP="00E14A3B">
      <w:pPr>
        <w:tabs>
          <w:tab w:val="left" w:pos="2002"/>
        </w:tabs>
        <w:spacing w:line="360" w:lineRule="auto"/>
        <w:jc w:val="both"/>
        <w:rPr>
          <w:rFonts w:ascii="Arial" w:hAnsi="Arial" w:cs="Arial"/>
          <w:color w:val="000000"/>
          <w:sz w:val="24"/>
          <w:szCs w:val="24"/>
        </w:rPr>
      </w:pPr>
      <w:r w:rsidRPr="00AA3D5F">
        <w:rPr>
          <w:rFonts w:ascii="Arial" w:hAnsi="Arial" w:cs="Arial"/>
          <w:color w:val="000000"/>
          <w:sz w:val="24"/>
          <w:szCs w:val="24"/>
        </w:rPr>
        <w:t xml:space="preserve"> </w:t>
      </w:r>
    </w:p>
    <w:p w14:paraId="3C97526B" w14:textId="77777777" w:rsidR="00356BEB" w:rsidRPr="00AA3D5F" w:rsidRDefault="00356BEB" w:rsidP="00E14A3B">
      <w:pPr>
        <w:spacing w:line="360" w:lineRule="auto"/>
        <w:jc w:val="both"/>
        <w:rPr>
          <w:rFonts w:ascii="Arial" w:hAnsi="Arial" w:cs="Arial"/>
          <w:color w:val="000000"/>
          <w:sz w:val="24"/>
          <w:szCs w:val="24"/>
        </w:rPr>
      </w:pPr>
    </w:p>
    <w:p w14:paraId="1441B64E" w14:textId="77777777" w:rsidR="00356BEB" w:rsidRPr="00AA3D5F" w:rsidRDefault="00356BE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 xml:space="preserve">                                                                    ..........................................................</w:t>
      </w:r>
    </w:p>
    <w:p w14:paraId="37FB833C" w14:textId="77777777" w:rsidR="00356BEB" w:rsidRPr="00AA3D5F" w:rsidRDefault="00356BE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 xml:space="preserve">                                                                                                    (data) </w:t>
      </w:r>
    </w:p>
    <w:p w14:paraId="46E677C7" w14:textId="77777777" w:rsidR="00356BEB" w:rsidRPr="00AA3D5F" w:rsidRDefault="00356BEB" w:rsidP="00E14A3B">
      <w:pPr>
        <w:spacing w:line="360" w:lineRule="auto"/>
        <w:jc w:val="both"/>
        <w:rPr>
          <w:rFonts w:ascii="Arial" w:hAnsi="Arial" w:cs="Arial"/>
          <w:color w:val="000000"/>
          <w:sz w:val="24"/>
          <w:szCs w:val="24"/>
        </w:rPr>
      </w:pPr>
    </w:p>
    <w:p w14:paraId="128DE51D" w14:textId="77777777" w:rsidR="00356BEB" w:rsidRPr="00AA3D5F" w:rsidRDefault="00356BEB" w:rsidP="00E14A3B">
      <w:pPr>
        <w:spacing w:line="360" w:lineRule="auto"/>
        <w:jc w:val="both"/>
        <w:rPr>
          <w:rFonts w:ascii="Arial" w:hAnsi="Arial" w:cs="Arial"/>
          <w:color w:val="000000"/>
          <w:sz w:val="24"/>
          <w:szCs w:val="24"/>
        </w:rPr>
      </w:pPr>
    </w:p>
    <w:p w14:paraId="689B3883" w14:textId="77777777" w:rsidR="00356BEB" w:rsidRPr="00AA3D5F" w:rsidRDefault="00356BEB" w:rsidP="00E14A3B">
      <w:pPr>
        <w:spacing w:line="360" w:lineRule="auto"/>
        <w:jc w:val="both"/>
        <w:rPr>
          <w:rFonts w:ascii="Arial" w:hAnsi="Arial" w:cs="Arial"/>
          <w:color w:val="000000"/>
          <w:sz w:val="24"/>
          <w:szCs w:val="24"/>
        </w:rPr>
      </w:pPr>
    </w:p>
    <w:p w14:paraId="25D3F586" w14:textId="77777777" w:rsidR="00356BEB" w:rsidRPr="00AA3D5F" w:rsidRDefault="00356BEB" w:rsidP="00E14A3B">
      <w:pPr>
        <w:spacing w:line="360" w:lineRule="auto"/>
        <w:jc w:val="both"/>
        <w:rPr>
          <w:rFonts w:ascii="Arial" w:hAnsi="Arial" w:cs="Arial"/>
          <w:color w:val="000000"/>
          <w:sz w:val="24"/>
          <w:szCs w:val="24"/>
        </w:rPr>
      </w:pPr>
    </w:p>
    <w:p w14:paraId="4F7ED9CA" w14:textId="77777777" w:rsidR="00356BEB" w:rsidRPr="00AA3D5F" w:rsidRDefault="00356BE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w:t>
      </w:r>
    </w:p>
    <w:p w14:paraId="5075F87E" w14:textId="77777777" w:rsidR="00356BEB" w:rsidRPr="00AA3D5F" w:rsidRDefault="00356BEB" w:rsidP="00E14A3B">
      <w:pPr>
        <w:spacing w:line="360" w:lineRule="auto"/>
        <w:jc w:val="both"/>
        <w:rPr>
          <w:rFonts w:ascii="Arial" w:hAnsi="Arial" w:cs="Arial"/>
          <w:color w:val="000000"/>
          <w:sz w:val="24"/>
          <w:szCs w:val="24"/>
        </w:rPr>
      </w:pPr>
      <w:r w:rsidRPr="00AA3D5F">
        <w:rPr>
          <w:rFonts w:ascii="Arial" w:hAnsi="Arial" w:cs="Arial"/>
          <w:color w:val="000000"/>
          <w:sz w:val="24"/>
          <w:szCs w:val="24"/>
        </w:rPr>
        <w:t>(Representante legal)</w:t>
      </w:r>
    </w:p>
    <w:p w14:paraId="58CAD902" w14:textId="77777777" w:rsidR="00356BEB" w:rsidRPr="00AA3D5F" w:rsidRDefault="00356BEB" w:rsidP="00E14A3B">
      <w:pPr>
        <w:pStyle w:val="WW-TextoPr-formatado"/>
        <w:spacing w:line="360" w:lineRule="auto"/>
        <w:jc w:val="both"/>
        <w:rPr>
          <w:rFonts w:ascii="Arial" w:hAnsi="Arial" w:cs="Arial"/>
          <w:b/>
          <w:bCs/>
          <w:sz w:val="24"/>
          <w:szCs w:val="24"/>
        </w:rPr>
      </w:pPr>
    </w:p>
    <w:p w14:paraId="150E65FB" w14:textId="77777777" w:rsidR="00DD7217" w:rsidRPr="00AA3D5F" w:rsidRDefault="00DD7217" w:rsidP="00E14A3B">
      <w:pPr>
        <w:pStyle w:val="Corpodetexto"/>
        <w:spacing w:after="0" w:line="360" w:lineRule="auto"/>
        <w:jc w:val="both"/>
        <w:rPr>
          <w:rFonts w:ascii="Arial" w:hAnsi="Arial" w:cs="Arial"/>
          <w:b/>
          <w:sz w:val="24"/>
          <w:szCs w:val="24"/>
        </w:rPr>
      </w:pPr>
    </w:p>
    <w:p w14:paraId="228AF1CC" w14:textId="476AE5B1" w:rsidR="009E4134" w:rsidRPr="00AA3D5F" w:rsidRDefault="009E4134" w:rsidP="00E14A3B">
      <w:pPr>
        <w:pStyle w:val="Corpodetexto"/>
        <w:spacing w:after="0" w:line="360" w:lineRule="auto"/>
        <w:jc w:val="both"/>
        <w:rPr>
          <w:rFonts w:ascii="Arial" w:hAnsi="Arial" w:cs="Arial"/>
          <w:b/>
          <w:sz w:val="24"/>
          <w:szCs w:val="24"/>
        </w:rPr>
      </w:pPr>
    </w:p>
    <w:p w14:paraId="6AFA952F" w14:textId="1D20B783" w:rsidR="009E4134" w:rsidRPr="00AA3D5F" w:rsidRDefault="009E4134" w:rsidP="00E14A3B">
      <w:pPr>
        <w:pStyle w:val="Corpodetexto"/>
        <w:spacing w:after="0" w:line="360" w:lineRule="auto"/>
        <w:jc w:val="both"/>
        <w:rPr>
          <w:rFonts w:ascii="Arial" w:hAnsi="Arial" w:cs="Arial"/>
          <w:b/>
          <w:sz w:val="24"/>
          <w:szCs w:val="24"/>
        </w:rPr>
      </w:pPr>
    </w:p>
    <w:p w14:paraId="0B2CEBDE" w14:textId="55615DDE" w:rsidR="0053106E" w:rsidRPr="00AA3D5F" w:rsidRDefault="0053106E" w:rsidP="00E14A3B">
      <w:pPr>
        <w:pStyle w:val="Corpodetexto"/>
        <w:spacing w:after="0" w:line="360" w:lineRule="auto"/>
        <w:jc w:val="both"/>
        <w:rPr>
          <w:rFonts w:ascii="Arial" w:hAnsi="Arial" w:cs="Arial"/>
          <w:b/>
          <w:sz w:val="24"/>
          <w:szCs w:val="24"/>
        </w:rPr>
      </w:pPr>
    </w:p>
    <w:p w14:paraId="135AECA9" w14:textId="017562D8" w:rsidR="0053106E" w:rsidRPr="00AA3D5F" w:rsidRDefault="0053106E" w:rsidP="00E14A3B">
      <w:pPr>
        <w:pStyle w:val="Corpodetexto"/>
        <w:spacing w:after="0" w:line="360" w:lineRule="auto"/>
        <w:jc w:val="both"/>
        <w:rPr>
          <w:rFonts w:ascii="Arial" w:hAnsi="Arial" w:cs="Arial"/>
          <w:b/>
          <w:sz w:val="24"/>
          <w:szCs w:val="24"/>
        </w:rPr>
      </w:pPr>
    </w:p>
    <w:p w14:paraId="0F5DAD12" w14:textId="548C4697" w:rsidR="00F72B86" w:rsidRPr="00AA3D5F" w:rsidRDefault="00F72B86" w:rsidP="00E14A3B">
      <w:pPr>
        <w:pStyle w:val="Corpodetexto"/>
        <w:spacing w:after="0" w:line="360" w:lineRule="auto"/>
        <w:jc w:val="both"/>
        <w:rPr>
          <w:rFonts w:ascii="Arial" w:hAnsi="Arial" w:cs="Arial"/>
          <w:b/>
          <w:sz w:val="24"/>
          <w:szCs w:val="24"/>
        </w:rPr>
      </w:pPr>
    </w:p>
    <w:p w14:paraId="247CE553" w14:textId="77777777" w:rsidR="00097CD1" w:rsidRPr="00AA3D5F" w:rsidRDefault="00097CD1" w:rsidP="00E14A3B">
      <w:pPr>
        <w:pStyle w:val="Corpodetexto"/>
        <w:spacing w:after="0" w:line="360" w:lineRule="auto"/>
        <w:jc w:val="both"/>
        <w:rPr>
          <w:rFonts w:ascii="Arial" w:hAnsi="Arial" w:cs="Arial"/>
          <w:b/>
          <w:sz w:val="24"/>
          <w:szCs w:val="24"/>
        </w:rPr>
      </w:pPr>
    </w:p>
    <w:p w14:paraId="21042FB7" w14:textId="77777777" w:rsidR="00492F12" w:rsidRDefault="00492F12" w:rsidP="00E14A3B">
      <w:pPr>
        <w:pStyle w:val="Corpodetexto"/>
        <w:spacing w:after="0" w:line="360" w:lineRule="auto"/>
        <w:jc w:val="both"/>
        <w:rPr>
          <w:rFonts w:ascii="Arial" w:hAnsi="Arial" w:cs="Arial"/>
          <w:b/>
          <w:sz w:val="24"/>
          <w:szCs w:val="24"/>
        </w:rPr>
      </w:pPr>
    </w:p>
    <w:p w14:paraId="7379137A" w14:textId="77777777" w:rsidR="00F16391" w:rsidRDefault="00F16391" w:rsidP="00492F12">
      <w:pPr>
        <w:pStyle w:val="Corpodetexto"/>
        <w:spacing w:after="0" w:line="360" w:lineRule="auto"/>
        <w:jc w:val="center"/>
        <w:rPr>
          <w:rFonts w:ascii="Arial" w:hAnsi="Arial" w:cs="Arial"/>
          <w:b/>
          <w:sz w:val="24"/>
          <w:szCs w:val="24"/>
        </w:rPr>
      </w:pPr>
    </w:p>
    <w:p w14:paraId="00E1ED95" w14:textId="6C6B8277" w:rsidR="00D6002B" w:rsidRPr="00AA3D5F" w:rsidRDefault="00C92CD5" w:rsidP="00492F12">
      <w:pPr>
        <w:pStyle w:val="Corpodetexto"/>
        <w:spacing w:after="0" w:line="360" w:lineRule="auto"/>
        <w:jc w:val="center"/>
        <w:rPr>
          <w:rFonts w:ascii="Arial" w:hAnsi="Arial" w:cs="Arial"/>
          <w:b/>
          <w:sz w:val="24"/>
          <w:szCs w:val="24"/>
        </w:rPr>
      </w:pPr>
      <w:r w:rsidRPr="00AA3D5F">
        <w:rPr>
          <w:rFonts w:ascii="Arial" w:hAnsi="Arial" w:cs="Arial"/>
          <w:b/>
          <w:sz w:val="24"/>
          <w:szCs w:val="24"/>
        </w:rPr>
        <w:t>ANEXO V</w:t>
      </w:r>
      <w:r w:rsidR="00DD47B1" w:rsidRPr="00AA3D5F">
        <w:rPr>
          <w:rFonts w:ascii="Arial" w:hAnsi="Arial" w:cs="Arial"/>
          <w:b/>
          <w:sz w:val="24"/>
          <w:szCs w:val="24"/>
        </w:rPr>
        <w:t>I</w:t>
      </w:r>
      <w:r w:rsidR="00240C79" w:rsidRPr="00AA3D5F">
        <w:rPr>
          <w:rFonts w:ascii="Arial" w:hAnsi="Arial" w:cs="Arial"/>
          <w:b/>
          <w:sz w:val="24"/>
          <w:szCs w:val="24"/>
        </w:rPr>
        <w:t>I</w:t>
      </w:r>
      <w:r w:rsidRPr="00AA3D5F">
        <w:rPr>
          <w:rFonts w:ascii="Arial" w:hAnsi="Arial" w:cs="Arial"/>
          <w:b/>
          <w:sz w:val="24"/>
          <w:szCs w:val="24"/>
        </w:rPr>
        <w:t xml:space="preserve"> – MINUTA DE CONTRATO</w:t>
      </w:r>
    </w:p>
    <w:p w14:paraId="1D0B8B0B" w14:textId="77777777" w:rsidR="0027306D" w:rsidRPr="00AA3D5F" w:rsidRDefault="0027306D" w:rsidP="00E14A3B">
      <w:pPr>
        <w:tabs>
          <w:tab w:val="left" w:pos="709"/>
        </w:tabs>
        <w:spacing w:line="360" w:lineRule="auto"/>
        <w:jc w:val="both"/>
        <w:rPr>
          <w:rFonts w:ascii="Arial" w:hAnsi="Arial" w:cs="Arial"/>
          <w:sz w:val="24"/>
          <w:szCs w:val="24"/>
        </w:rPr>
      </w:pPr>
    </w:p>
    <w:p w14:paraId="79357823" w14:textId="496C4815" w:rsidR="00C72E74" w:rsidRPr="00AA3D5F" w:rsidRDefault="00C92CD5" w:rsidP="00E14A3B">
      <w:pPr>
        <w:tabs>
          <w:tab w:val="left" w:pos="709"/>
        </w:tabs>
        <w:spacing w:line="360" w:lineRule="auto"/>
        <w:jc w:val="both"/>
        <w:rPr>
          <w:rFonts w:ascii="Arial" w:hAnsi="Arial" w:cs="Arial"/>
          <w:sz w:val="24"/>
          <w:szCs w:val="24"/>
        </w:rPr>
      </w:pPr>
      <w:r w:rsidRPr="00AA3D5F">
        <w:rPr>
          <w:rFonts w:ascii="Arial" w:hAnsi="Arial" w:cs="Arial"/>
          <w:sz w:val="24"/>
          <w:szCs w:val="24"/>
        </w:rPr>
        <w:t xml:space="preserve">Pelo presente instrumento, o </w:t>
      </w:r>
      <w:r w:rsidRPr="00AA3D5F">
        <w:rPr>
          <w:rFonts w:ascii="Arial" w:hAnsi="Arial" w:cs="Arial"/>
          <w:b/>
          <w:sz w:val="24"/>
          <w:szCs w:val="24"/>
        </w:rPr>
        <w:t>MUNICÍPIO BALNEÁRIO</w:t>
      </w:r>
      <w:r w:rsidRPr="00AA3D5F">
        <w:rPr>
          <w:rFonts w:ascii="Arial" w:hAnsi="Arial" w:cs="Arial"/>
          <w:sz w:val="24"/>
          <w:szCs w:val="24"/>
        </w:rPr>
        <w:t xml:space="preserve"> </w:t>
      </w:r>
      <w:r w:rsidRPr="00AA3D5F">
        <w:rPr>
          <w:rFonts w:ascii="Arial" w:hAnsi="Arial" w:cs="Arial"/>
          <w:b/>
          <w:sz w:val="24"/>
          <w:szCs w:val="24"/>
        </w:rPr>
        <w:t>PINHAL,</w:t>
      </w:r>
      <w:r w:rsidRPr="00AA3D5F">
        <w:rPr>
          <w:rFonts w:ascii="Arial" w:hAnsi="Arial" w:cs="Arial"/>
          <w:sz w:val="24"/>
          <w:szCs w:val="24"/>
        </w:rPr>
        <w:t xml:space="preserve"> pessoa jurídica de direito público interno, criado pela Lei nº 10.670 de 28 de dezembro de 1995, com sede na Avenida Itália, nº 3100, inscrito no CNPJ/MF sob o nº 01.611.339/0001-97, representado neste ato pela Prefeita </w:t>
      </w:r>
      <w:r w:rsidRPr="00AA3D5F">
        <w:rPr>
          <w:rFonts w:ascii="Arial" w:hAnsi="Arial" w:cs="Arial"/>
          <w:b/>
          <w:sz w:val="24"/>
          <w:szCs w:val="24"/>
        </w:rPr>
        <w:t>MARCIA ROSANE TEDESCO DE OLIVEIRA</w:t>
      </w:r>
      <w:r w:rsidRPr="00AA3D5F">
        <w:rPr>
          <w:rFonts w:ascii="Arial" w:hAnsi="Arial" w:cs="Arial"/>
          <w:sz w:val="24"/>
          <w:szCs w:val="24"/>
        </w:rPr>
        <w:t xml:space="preserve">, com poderes que lhe são conferidos pela Lei Orgânica do Município, doravante designado simplesmente </w:t>
      </w:r>
      <w:r w:rsidRPr="00AA3D5F">
        <w:rPr>
          <w:rFonts w:ascii="Arial" w:hAnsi="Arial" w:cs="Arial"/>
          <w:b/>
          <w:sz w:val="24"/>
          <w:szCs w:val="24"/>
        </w:rPr>
        <w:t>MUNICÍPIO</w:t>
      </w:r>
      <w:r w:rsidRPr="00AA3D5F">
        <w:rPr>
          <w:rFonts w:ascii="Arial" w:hAnsi="Arial" w:cs="Arial"/>
          <w:sz w:val="24"/>
          <w:szCs w:val="24"/>
        </w:rPr>
        <w:t xml:space="preserve"> e, de outro, a empresa.................inscrita no CNPJ/MF sob nº ......., com sede no Município de ......, na  (Rua, Avenida)........, nº ..........., C</w:t>
      </w:r>
      <w:r w:rsidR="005E6E86" w:rsidRPr="00AA3D5F">
        <w:rPr>
          <w:rFonts w:ascii="Arial" w:hAnsi="Arial" w:cs="Arial"/>
          <w:sz w:val="24"/>
          <w:szCs w:val="24"/>
        </w:rPr>
        <w:t>EP</w:t>
      </w:r>
      <w:r w:rsidRPr="00AA3D5F">
        <w:rPr>
          <w:rFonts w:ascii="Arial" w:hAnsi="Arial" w:cs="Arial"/>
          <w:sz w:val="24"/>
          <w:szCs w:val="24"/>
        </w:rPr>
        <w:t xml:space="preserve">: .......... neste ato representado por ................, doravante denominada </w:t>
      </w:r>
      <w:r w:rsidRPr="00AA3D5F">
        <w:rPr>
          <w:rFonts w:ascii="Arial" w:hAnsi="Arial" w:cs="Arial"/>
          <w:b/>
          <w:sz w:val="24"/>
          <w:szCs w:val="24"/>
        </w:rPr>
        <w:t>CONTRATADA</w:t>
      </w:r>
      <w:r w:rsidRPr="00AA3D5F">
        <w:rPr>
          <w:rFonts w:ascii="Arial" w:hAnsi="Arial" w:cs="Arial"/>
          <w:sz w:val="24"/>
          <w:szCs w:val="24"/>
        </w:rPr>
        <w:t xml:space="preserve">, têm justo e pactuado entre si o presente contrato de </w:t>
      </w:r>
      <w:r w:rsidR="00A60875" w:rsidRPr="00A60875">
        <w:rPr>
          <w:rFonts w:ascii="Arial" w:hAnsi="Arial" w:cs="Arial"/>
          <w:sz w:val="24"/>
          <w:szCs w:val="24"/>
        </w:rPr>
        <w:t>Revitalização da Orla da Lagoa da Rondinha, com área total 1.070,58m²</w:t>
      </w:r>
      <w:r w:rsidRPr="00AA3D5F">
        <w:rPr>
          <w:rFonts w:ascii="Arial" w:hAnsi="Arial" w:cs="Arial"/>
          <w:sz w:val="24"/>
          <w:szCs w:val="24"/>
        </w:rPr>
        <w:t>, mediante as seguintes cláusulas e condições, sujeitando-se às normas da Lei Federal</w:t>
      </w:r>
      <w:r w:rsidR="00A60875">
        <w:rPr>
          <w:rFonts w:ascii="Arial" w:hAnsi="Arial" w:cs="Arial"/>
          <w:sz w:val="24"/>
          <w:szCs w:val="24"/>
        </w:rPr>
        <w:t xml:space="preserve"> </w:t>
      </w:r>
      <w:r w:rsidRPr="00AA3D5F">
        <w:rPr>
          <w:rFonts w:ascii="Arial" w:hAnsi="Arial" w:cs="Arial"/>
          <w:sz w:val="24"/>
          <w:szCs w:val="24"/>
        </w:rPr>
        <w:t xml:space="preserve">nº </w:t>
      </w:r>
      <w:r w:rsidR="00306F11" w:rsidRPr="00AA3D5F">
        <w:rPr>
          <w:rFonts w:ascii="Arial" w:hAnsi="Arial" w:cs="Arial"/>
          <w:sz w:val="24"/>
          <w:szCs w:val="24"/>
        </w:rPr>
        <w:t xml:space="preserve">14.133/2021, suas alterações e demais dispositivos legais aplicáveis, inclusive os regulamentos editados pelo </w:t>
      </w:r>
      <w:r w:rsidR="00306F11" w:rsidRPr="00AA3D5F">
        <w:rPr>
          <w:rFonts w:ascii="Arial" w:hAnsi="Arial" w:cs="Arial"/>
          <w:b/>
          <w:sz w:val="24"/>
          <w:szCs w:val="24"/>
        </w:rPr>
        <w:t>MUNICÍPIO</w:t>
      </w:r>
      <w:r w:rsidRPr="00AA3D5F">
        <w:rPr>
          <w:rFonts w:ascii="Arial" w:hAnsi="Arial" w:cs="Arial"/>
          <w:sz w:val="24"/>
          <w:szCs w:val="24"/>
        </w:rPr>
        <w:t xml:space="preserve">:      </w:t>
      </w:r>
    </w:p>
    <w:p w14:paraId="4F112FBA" w14:textId="77777777" w:rsidR="00C72E74" w:rsidRPr="00AA3D5F" w:rsidRDefault="00C72E74" w:rsidP="00E14A3B">
      <w:pPr>
        <w:tabs>
          <w:tab w:val="left" w:pos="-851"/>
        </w:tabs>
        <w:spacing w:line="360" w:lineRule="auto"/>
        <w:jc w:val="both"/>
        <w:rPr>
          <w:rFonts w:ascii="Arial" w:hAnsi="Arial" w:cs="Arial"/>
          <w:b/>
          <w:sz w:val="24"/>
          <w:szCs w:val="24"/>
          <w:u w:val="single"/>
        </w:rPr>
      </w:pPr>
    </w:p>
    <w:p w14:paraId="244773F6" w14:textId="50449E68" w:rsidR="00462816" w:rsidRPr="00AA3D5F" w:rsidRDefault="00C72E74" w:rsidP="00E14A3B">
      <w:pPr>
        <w:spacing w:line="360" w:lineRule="auto"/>
        <w:jc w:val="both"/>
        <w:rPr>
          <w:rFonts w:ascii="Arial" w:hAnsi="Arial" w:cs="Arial"/>
          <w:sz w:val="24"/>
          <w:szCs w:val="24"/>
        </w:rPr>
      </w:pPr>
      <w:r w:rsidRPr="00AA3D5F">
        <w:rPr>
          <w:rFonts w:ascii="Arial" w:hAnsi="Arial" w:cs="Arial"/>
          <w:b/>
          <w:sz w:val="24"/>
          <w:szCs w:val="24"/>
          <w:u w:val="single"/>
        </w:rPr>
        <w:t>FUNDAMENTO</w:t>
      </w:r>
      <w:r w:rsidRPr="00AA3D5F">
        <w:rPr>
          <w:rFonts w:ascii="Arial" w:hAnsi="Arial" w:cs="Arial"/>
          <w:b/>
          <w:sz w:val="24"/>
          <w:szCs w:val="24"/>
        </w:rPr>
        <w:t xml:space="preserve">: </w:t>
      </w:r>
      <w:r w:rsidR="00462816" w:rsidRPr="00AA3D5F">
        <w:rPr>
          <w:rFonts w:ascii="Arial" w:hAnsi="Arial" w:cs="Arial"/>
          <w:sz w:val="24"/>
          <w:szCs w:val="24"/>
        </w:rPr>
        <w:t xml:space="preserve">Este contrato é fundamentado no procedimento realizado pelo </w:t>
      </w:r>
      <w:r w:rsidR="00306F11" w:rsidRPr="00AA3D5F">
        <w:rPr>
          <w:rFonts w:ascii="Arial" w:hAnsi="Arial" w:cs="Arial"/>
          <w:b/>
          <w:sz w:val="24"/>
          <w:szCs w:val="24"/>
        </w:rPr>
        <w:t>MUNICÍPIO</w:t>
      </w:r>
      <w:r w:rsidR="00462816" w:rsidRPr="00AA3D5F">
        <w:rPr>
          <w:rFonts w:ascii="Arial" w:hAnsi="Arial" w:cs="Arial"/>
          <w:sz w:val="24"/>
          <w:szCs w:val="24"/>
        </w:rPr>
        <w:t xml:space="preserve"> através do edital de </w:t>
      </w:r>
      <w:r w:rsidR="00462816" w:rsidRPr="00AA3D5F">
        <w:rPr>
          <w:rFonts w:ascii="Arial" w:hAnsi="Arial" w:cs="Arial"/>
          <w:b/>
          <w:sz w:val="24"/>
          <w:szCs w:val="24"/>
        </w:rPr>
        <w:t>Processo Licitatório nº 0</w:t>
      </w:r>
      <w:r w:rsidR="00F72B86" w:rsidRPr="00AA3D5F">
        <w:rPr>
          <w:rFonts w:ascii="Arial" w:hAnsi="Arial" w:cs="Arial"/>
          <w:b/>
          <w:sz w:val="24"/>
          <w:szCs w:val="24"/>
        </w:rPr>
        <w:t>0</w:t>
      </w:r>
      <w:r w:rsidR="00AB5DC0">
        <w:rPr>
          <w:rFonts w:ascii="Arial" w:hAnsi="Arial" w:cs="Arial"/>
          <w:b/>
          <w:sz w:val="24"/>
          <w:szCs w:val="24"/>
        </w:rPr>
        <w:t>56</w:t>
      </w:r>
      <w:r w:rsidR="00462816" w:rsidRPr="00AA3D5F">
        <w:rPr>
          <w:rFonts w:ascii="Arial" w:hAnsi="Arial" w:cs="Arial"/>
          <w:b/>
          <w:sz w:val="24"/>
          <w:szCs w:val="24"/>
        </w:rPr>
        <w:t>/202</w:t>
      </w:r>
      <w:r w:rsidR="00F72B86" w:rsidRPr="00AA3D5F">
        <w:rPr>
          <w:rFonts w:ascii="Arial" w:hAnsi="Arial" w:cs="Arial"/>
          <w:b/>
          <w:sz w:val="24"/>
          <w:szCs w:val="24"/>
        </w:rPr>
        <w:t>4</w:t>
      </w:r>
      <w:r w:rsidR="00462816" w:rsidRPr="00AA3D5F">
        <w:rPr>
          <w:rFonts w:ascii="Arial" w:hAnsi="Arial" w:cs="Arial"/>
          <w:sz w:val="24"/>
          <w:szCs w:val="24"/>
        </w:rPr>
        <w:t xml:space="preserve">, </w:t>
      </w:r>
      <w:r w:rsidR="00306F11" w:rsidRPr="00AA3D5F">
        <w:rPr>
          <w:rFonts w:ascii="Arial" w:hAnsi="Arial" w:cs="Arial"/>
          <w:b/>
          <w:sz w:val="24"/>
          <w:szCs w:val="24"/>
        </w:rPr>
        <w:t>Concorrência Eletrônica</w:t>
      </w:r>
      <w:r w:rsidR="00462816" w:rsidRPr="00AA3D5F">
        <w:rPr>
          <w:rFonts w:ascii="Arial" w:hAnsi="Arial" w:cs="Arial"/>
          <w:b/>
          <w:sz w:val="24"/>
          <w:szCs w:val="24"/>
        </w:rPr>
        <w:t xml:space="preserve"> </w:t>
      </w:r>
      <w:r w:rsidR="0027306D" w:rsidRPr="00AA3D5F">
        <w:rPr>
          <w:rFonts w:ascii="Arial" w:hAnsi="Arial" w:cs="Arial"/>
          <w:b/>
          <w:sz w:val="24"/>
          <w:szCs w:val="24"/>
        </w:rPr>
        <w:t xml:space="preserve">                             </w:t>
      </w:r>
      <w:r w:rsidR="00462816" w:rsidRPr="00AA3D5F">
        <w:rPr>
          <w:rFonts w:ascii="Arial" w:hAnsi="Arial" w:cs="Arial"/>
          <w:b/>
          <w:sz w:val="24"/>
          <w:szCs w:val="24"/>
        </w:rPr>
        <w:t>n° 000</w:t>
      </w:r>
      <w:r w:rsidR="00AB5DC0">
        <w:rPr>
          <w:rFonts w:ascii="Arial" w:hAnsi="Arial" w:cs="Arial"/>
          <w:b/>
          <w:sz w:val="24"/>
          <w:szCs w:val="24"/>
        </w:rPr>
        <w:t>6</w:t>
      </w:r>
      <w:r w:rsidR="00462816" w:rsidRPr="00AA3D5F">
        <w:rPr>
          <w:rFonts w:ascii="Arial" w:hAnsi="Arial" w:cs="Arial"/>
          <w:b/>
          <w:sz w:val="24"/>
          <w:szCs w:val="24"/>
        </w:rPr>
        <w:t>/202</w:t>
      </w:r>
      <w:r w:rsidR="00F72B86" w:rsidRPr="00AA3D5F">
        <w:rPr>
          <w:rFonts w:ascii="Arial" w:hAnsi="Arial" w:cs="Arial"/>
          <w:b/>
          <w:sz w:val="24"/>
          <w:szCs w:val="24"/>
        </w:rPr>
        <w:t>4</w:t>
      </w:r>
      <w:r w:rsidR="00462816" w:rsidRPr="00AA3D5F">
        <w:rPr>
          <w:rFonts w:ascii="Arial" w:hAnsi="Arial" w:cs="Arial"/>
          <w:sz w:val="24"/>
          <w:szCs w:val="24"/>
        </w:rPr>
        <w:t xml:space="preserve"> da qual esta Minuta de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00306F11" w:rsidRPr="00AA3D5F">
        <w:rPr>
          <w:rFonts w:ascii="Arial" w:hAnsi="Arial" w:cs="Arial"/>
          <w:b/>
          <w:sz w:val="24"/>
          <w:szCs w:val="24"/>
        </w:rPr>
        <w:t>MUNICÍPIO</w:t>
      </w:r>
      <w:r w:rsidR="00462816" w:rsidRPr="00AA3D5F">
        <w:rPr>
          <w:rFonts w:ascii="Arial" w:hAnsi="Arial" w:cs="Arial"/>
          <w:sz w:val="24"/>
          <w:szCs w:val="24"/>
        </w:rPr>
        <w:t>.</w:t>
      </w:r>
    </w:p>
    <w:p w14:paraId="64386328" w14:textId="77777777" w:rsidR="00462816" w:rsidRPr="00AA3D5F" w:rsidRDefault="00462816" w:rsidP="00492F12">
      <w:pPr>
        <w:jc w:val="both"/>
        <w:rPr>
          <w:rFonts w:ascii="Arial" w:hAnsi="Arial" w:cs="Arial"/>
          <w:sz w:val="24"/>
          <w:szCs w:val="24"/>
        </w:rPr>
      </w:pPr>
    </w:p>
    <w:p w14:paraId="590E77E4" w14:textId="1CA36FCA" w:rsidR="00C72E74" w:rsidRPr="00AA3D5F" w:rsidRDefault="00C72E74" w:rsidP="00E14A3B">
      <w:pPr>
        <w:tabs>
          <w:tab w:val="left" w:pos="-851"/>
        </w:tabs>
        <w:spacing w:line="360" w:lineRule="auto"/>
        <w:jc w:val="both"/>
        <w:rPr>
          <w:rFonts w:ascii="Arial" w:hAnsi="Arial" w:cs="Arial"/>
          <w:sz w:val="24"/>
          <w:szCs w:val="24"/>
        </w:rPr>
      </w:pPr>
      <w:r w:rsidRPr="00AA3D5F">
        <w:rPr>
          <w:rFonts w:ascii="Arial" w:hAnsi="Arial" w:cs="Arial"/>
          <w:sz w:val="24"/>
          <w:szCs w:val="24"/>
        </w:rPr>
        <w:t xml:space="preserve">As partes contratantes, de comum acordo, estabelecem entre si este contrato com as seguintes cláusulas: </w:t>
      </w:r>
    </w:p>
    <w:p w14:paraId="1B1A4750" w14:textId="77777777" w:rsidR="00047A3D" w:rsidRPr="00AA3D5F" w:rsidRDefault="00047A3D" w:rsidP="00492F12">
      <w:pPr>
        <w:tabs>
          <w:tab w:val="left" w:pos="-851"/>
        </w:tabs>
        <w:jc w:val="both"/>
        <w:rPr>
          <w:rFonts w:ascii="Arial" w:hAnsi="Arial" w:cs="Arial"/>
          <w:sz w:val="24"/>
          <w:szCs w:val="24"/>
        </w:rPr>
      </w:pPr>
    </w:p>
    <w:p w14:paraId="5A2E879A" w14:textId="5BBDD9C2" w:rsidR="00C72E74" w:rsidRPr="00AA3D5F" w:rsidRDefault="00C72E74" w:rsidP="00E14A3B">
      <w:pPr>
        <w:pStyle w:val="Ttulo2"/>
        <w:tabs>
          <w:tab w:val="left" w:pos="-851"/>
        </w:tabs>
        <w:spacing w:before="0" w:after="0" w:line="360" w:lineRule="auto"/>
        <w:jc w:val="both"/>
        <w:rPr>
          <w:i w:val="0"/>
          <w:sz w:val="24"/>
          <w:szCs w:val="24"/>
        </w:rPr>
      </w:pPr>
      <w:r w:rsidRPr="00AA3D5F">
        <w:rPr>
          <w:i w:val="0"/>
          <w:sz w:val="24"/>
          <w:szCs w:val="24"/>
        </w:rPr>
        <w:t>PRIMEIRA</w:t>
      </w:r>
      <w:r w:rsidR="00306F11" w:rsidRPr="00AA3D5F">
        <w:rPr>
          <w:i w:val="0"/>
          <w:sz w:val="24"/>
          <w:szCs w:val="24"/>
        </w:rPr>
        <w:t>:</w:t>
      </w:r>
      <w:r w:rsidRPr="00AA3D5F">
        <w:rPr>
          <w:i w:val="0"/>
          <w:sz w:val="24"/>
          <w:szCs w:val="24"/>
        </w:rPr>
        <w:t xml:space="preserve"> </w:t>
      </w:r>
      <w:r w:rsidRPr="00AA3D5F">
        <w:rPr>
          <w:i w:val="0"/>
          <w:sz w:val="24"/>
          <w:szCs w:val="24"/>
          <w:u w:val="single"/>
        </w:rPr>
        <w:t>OBJETO</w:t>
      </w:r>
    </w:p>
    <w:p w14:paraId="4614F9FC" w14:textId="3F11669F" w:rsidR="00047A3D" w:rsidRPr="00AA3D5F" w:rsidRDefault="00766CD3" w:rsidP="00E14A3B">
      <w:pPr>
        <w:suppressAutoHyphens/>
        <w:spacing w:line="360" w:lineRule="auto"/>
        <w:jc w:val="both"/>
        <w:rPr>
          <w:rFonts w:ascii="Arial" w:hAnsi="Arial" w:cs="Arial"/>
          <w:sz w:val="24"/>
          <w:szCs w:val="24"/>
          <w:lang w:eastAsia="ar-SA"/>
        </w:rPr>
      </w:pPr>
      <w:r w:rsidRPr="00AA3D5F">
        <w:rPr>
          <w:rFonts w:ascii="Arial" w:hAnsi="Arial" w:cs="Arial"/>
          <w:sz w:val="24"/>
          <w:szCs w:val="24"/>
        </w:rPr>
        <w:t xml:space="preserve">Constitui objeto da presente licitação, </w:t>
      </w:r>
      <w:r w:rsidR="00432A72">
        <w:rPr>
          <w:rFonts w:ascii="Arial" w:hAnsi="Arial" w:cs="Arial"/>
          <w:sz w:val="24"/>
          <w:szCs w:val="24"/>
        </w:rPr>
        <w:t>o</w:t>
      </w:r>
      <w:r w:rsidR="00432A72" w:rsidRPr="00432A72">
        <w:rPr>
          <w:rFonts w:ascii="Arial" w:hAnsi="Arial" w:cs="Arial"/>
          <w:sz w:val="24"/>
          <w:szCs w:val="24"/>
        </w:rPr>
        <w:t xml:space="preserve"> fornecimento de material e mão-de-obra para </w:t>
      </w:r>
      <w:r w:rsidR="0092385D" w:rsidRPr="0092385D">
        <w:rPr>
          <w:rFonts w:ascii="Arial" w:hAnsi="Arial" w:cs="Arial"/>
          <w:sz w:val="24"/>
          <w:szCs w:val="24"/>
        </w:rPr>
        <w:t xml:space="preserve">Urbanização da Orla do Magistério (Passarela de acesso à praia), com área total 182,29m², </w:t>
      </w:r>
      <w:r w:rsidR="00432A72" w:rsidRPr="00432A72">
        <w:rPr>
          <w:rFonts w:ascii="Arial" w:hAnsi="Arial" w:cs="Arial"/>
          <w:sz w:val="24"/>
          <w:szCs w:val="24"/>
        </w:rPr>
        <w:t>a ser executado em regime de empreitada por preço global,</w:t>
      </w:r>
      <w:r w:rsidR="00432A72">
        <w:rPr>
          <w:rFonts w:ascii="Arial" w:hAnsi="Arial" w:cs="Arial"/>
          <w:sz w:val="24"/>
          <w:szCs w:val="24"/>
        </w:rPr>
        <w:t xml:space="preserve"> </w:t>
      </w:r>
      <w:r w:rsidRPr="00AA3D5F">
        <w:rPr>
          <w:rFonts w:ascii="Arial" w:hAnsi="Arial" w:cs="Arial"/>
          <w:sz w:val="24"/>
          <w:szCs w:val="24"/>
        </w:rPr>
        <w:t>conforme descrição no Memorial Descritivo</w:t>
      </w:r>
      <w:r w:rsidR="0078366A" w:rsidRPr="00AA3D5F">
        <w:rPr>
          <w:rFonts w:ascii="Arial" w:eastAsia="MS Mincho" w:hAnsi="Arial" w:cs="Arial"/>
          <w:sz w:val="24"/>
          <w:szCs w:val="24"/>
        </w:rPr>
        <w:t>.</w:t>
      </w:r>
      <w:r w:rsidR="00047A3D" w:rsidRPr="00AA3D5F">
        <w:rPr>
          <w:rFonts w:ascii="Arial" w:hAnsi="Arial" w:cs="Arial"/>
          <w:sz w:val="24"/>
          <w:szCs w:val="24"/>
          <w:lang w:eastAsia="ar-SA"/>
        </w:rPr>
        <w:t xml:space="preserve"> </w:t>
      </w:r>
    </w:p>
    <w:p w14:paraId="547CB059" w14:textId="44896212" w:rsidR="00101F9A" w:rsidRPr="00AA3D5F" w:rsidRDefault="00101F9A" w:rsidP="00E14A3B">
      <w:pPr>
        <w:spacing w:line="360" w:lineRule="auto"/>
        <w:jc w:val="both"/>
        <w:rPr>
          <w:rFonts w:ascii="Arial" w:hAnsi="Arial" w:cs="Arial"/>
          <w:sz w:val="24"/>
          <w:szCs w:val="24"/>
        </w:rPr>
      </w:pPr>
      <w:r w:rsidRPr="00AA3D5F">
        <w:rPr>
          <w:rFonts w:ascii="Arial" w:hAnsi="Arial" w:cs="Arial"/>
          <w:sz w:val="24"/>
          <w:szCs w:val="24"/>
        </w:rPr>
        <w:t>1.</w:t>
      </w:r>
      <w:r w:rsidR="00F72B86" w:rsidRPr="00AA3D5F">
        <w:rPr>
          <w:rFonts w:ascii="Arial" w:hAnsi="Arial" w:cs="Arial"/>
          <w:sz w:val="24"/>
          <w:szCs w:val="24"/>
        </w:rPr>
        <w:t>1</w:t>
      </w:r>
      <w:r w:rsidRPr="00AA3D5F">
        <w:rPr>
          <w:rFonts w:ascii="Arial" w:hAnsi="Arial" w:cs="Arial"/>
          <w:sz w:val="24"/>
          <w:szCs w:val="24"/>
        </w:rPr>
        <w:t>. A empresa assumirá inteira responsabilidade pela execução, acabamentos, resistência e estabilidade da construção e executará a obra com materiais de primeira linha e qualidade comprovadas, fornecendo todos os materiais especificados. Deverá ser refeito todo e qualquer serviço que, a critério da fiscalização, estiver em desacordo com as especificações, com a qualidade de execução ou dos materiais empregados, sem ônus para o Município.</w:t>
      </w:r>
    </w:p>
    <w:p w14:paraId="4E861BE6" w14:textId="188D96C0" w:rsidR="00101F9A" w:rsidRPr="00AA3D5F" w:rsidRDefault="00101F9A" w:rsidP="00E14A3B">
      <w:pPr>
        <w:spacing w:line="360" w:lineRule="auto"/>
        <w:jc w:val="both"/>
        <w:rPr>
          <w:rFonts w:ascii="Arial" w:hAnsi="Arial" w:cs="Arial"/>
          <w:sz w:val="24"/>
          <w:szCs w:val="24"/>
        </w:rPr>
      </w:pPr>
      <w:r w:rsidRPr="00AA3D5F">
        <w:rPr>
          <w:rFonts w:ascii="Arial" w:hAnsi="Arial" w:cs="Arial"/>
          <w:sz w:val="24"/>
          <w:szCs w:val="24"/>
        </w:rPr>
        <w:t>1.</w:t>
      </w:r>
      <w:r w:rsidR="00F72B86" w:rsidRPr="00AA3D5F">
        <w:rPr>
          <w:rFonts w:ascii="Arial" w:hAnsi="Arial" w:cs="Arial"/>
          <w:sz w:val="24"/>
          <w:szCs w:val="24"/>
        </w:rPr>
        <w:t>2</w:t>
      </w:r>
      <w:r w:rsidRPr="00AA3D5F">
        <w:rPr>
          <w:rFonts w:ascii="Arial" w:hAnsi="Arial" w:cs="Arial"/>
          <w:sz w:val="24"/>
          <w:szCs w:val="24"/>
        </w:rPr>
        <w:t>. A obra deverá ser mantida permanentemente limpa, devendo o entulho e demais resíduos serem removidos periodicamente e destinados a um Centro de Triagem de Resíduos/Transbordo devidamente licenciado.</w:t>
      </w:r>
    </w:p>
    <w:p w14:paraId="520AB7A7" w14:textId="5CCB3DCC" w:rsidR="00101F9A" w:rsidRPr="00AA3D5F" w:rsidRDefault="00101F9A" w:rsidP="00E14A3B">
      <w:pPr>
        <w:spacing w:line="360" w:lineRule="auto"/>
        <w:jc w:val="both"/>
        <w:rPr>
          <w:rFonts w:ascii="Arial" w:hAnsi="Arial" w:cs="Arial"/>
          <w:sz w:val="24"/>
          <w:szCs w:val="24"/>
        </w:rPr>
      </w:pPr>
      <w:r w:rsidRPr="00AA3D5F">
        <w:rPr>
          <w:rFonts w:ascii="Arial" w:hAnsi="Arial" w:cs="Arial"/>
          <w:sz w:val="24"/>
          <w:szCs w:val="24"/>
        </w:rPr>
        <w:t>1.</w:t>
      </w:r>
      <w:r w:rsidR="00F72B86" w:rsidRPr="00AA3D5F">
        <w:rPr>
          <w:rFonts w:ascii="Arial" w:hAnsi="Arial" w:cs="Arial"/>
          <w:sz w:val="24"/>
          <w:szCs w:val="24"/>
        </w:rPr>
        <w:t>3</w:t>
      </w:r>
      <w:r w:rsidRPr="00AA3D5F">
        <w:rPr>
          <w:rFonts w:ascii="Arial" w:hAnsi="Arial" w:cs="Arial"/>
          <w:sz w:val="24"/>
          <w:szCs w:val="24"/>
        </w:rPr>
        <w:t>. Por qualquer omissão no Memorial Descritivo, prevalecerá o uso das especificações feitas pelas normas brasileiras (ABNT) em vigor atualmente.</w:t>
      </w:r>
    </w:p>
    <w:p w14:paraId="7A03EE59" w14:textId="5912C1D1" w:rsidR="00047A3D" w:rsidRPr="00AA3D5F" w:rsidRDefault="006758A6" w:rsidP="00E14A3B">
      <w:pPr>
        <w:spacing w:line="360" w:lineRule="auto"/>
        <w:jc w:val="both"/>
        <w:rPr>
          <w:rFonts w:ascii="Arial" w:hAnsi="Arial" w:cs="Arial"/>
          <w:sz w:val="24"/>
          <w:szCs w:val="24"/>
        </w:rPr>
      </w:pPr>
      <w:r w:rsidRPr="00AA3D5F">
        <w:rPr>
          <w:rFonts w:ascii="Arial" w:hAnsi="Arial" w:cs="Arial"/>
          <w:sz w:val="24"/>
          <w:szCs w:val="24"/>
        </w:rPr>
        <w:t>1.</w:t>
      </w:r>
      <w:r w:rsidR="00F72B86" w:rsidRPr="00AA3D5F">
        <w:rPr>
          <w:rFonts w:ascii="Arial" w:hAnsi="Arial" w:cs="Arial"/>
          <w:sz w:val="24"/>
          <w:szCs w:val="24"/>
        </w:rPr>
        <w:t>4</w:t>
      </w:r>
      <w:r w:rsidRPr="00AA3D5F">
        <w:rPr>
          <w:rFonts w:ascii="Arial" w:hAnsi="Arial" w:cs="Arial"/>
          <w:sz w:val="24"/>
          <w:szCs w:val="24"/>
        </w:rPr>
        <w:t>. Demais especificações referentes à execução do objeto estarão contidas no Memorial Descritivo, que passa a fazer parte integrante da presente Minuta.</w:t>
      </w:r>
    </w:p>
    <w:p w14:paraId="7534B62A" w14:textId="77777777" w:rsidR="006758A6" w:rsidRPr="00AA3D5F" w:rsidRDefault="006758A6" w:rsidP="00E14A3B">
      <w:pPr>
        <w:spacing w:line="360" w:lineRule="auto"/>
        <w:jc w:val="both"/>
        <w:rPr>
          <w:rFonts w:ascii="Arial" w:hAnsi="Arial" w:cs="Arial"/>
          <w:sz w:val="24"/>
          <w:szCs w:val="24"/>
        </w:rPr>
      </w:pPr>
    </w:p>
    <w:p w14:paraId="03DBC0D9" w14:textId="54F197B1" w:rsidR="00C72E74" w:rsidRPr="00AA3D5F" w:rsidRDefault="00C72E74" w:rsidP="00E14A3B">
      <w:pPr>
        <w:pStyle w:val="Ttulo2"/>
        <w:spacing w:before="0" w:after="0" w:line="360" w:lineRule="auto"/>
        <w:jc w:val="both"/>
        <w:rPr>
          <w:i w:val="0"/>
          <w:sz w:val="24"/>
          <w:szCs w:val="24"/>
        </w:rPr>
      </w:pPr>
      <w:r w:rsidRPr="00AA3D5F">
        <w:rPr>
          <w:i w:val="0"/>
          <w:sz w:val="24"/>
          <w:szCs w:val="24"/>
        </w:rPr>
        <w:t>SEGUNDA</w:t>
      </w:r>
      <w:r w:rsidR="00AB5606" w:rsidRPr="00AA3D5F">
        <w:rPr>
          <w:i w:val="0"/>
          <w:sz w:val="24"/>
          <w:szCs w:val="24"/>
        </w:rPr>
        <w:t>:</w:t>
      </w:r>
      <w:r w:rsidRPr="00AA3D5F">
        <w:rPr>
          <w:i w:val="0"/>
          <w:sz w:val="24"/>
          <w:szCs w:val="24"/>
        </w:rPr>
        <w:t xml:space="preserve"> </w:t>
      </w:r>
      <w:r w:rsidRPr="00AA3D5F">
        <w:rPr>
          <w:i w:val="0"/>
          <w:sz w:val="24"/>
          <w:szCs w:val="24"/>
          <w:u w:val="single"/>
        </w:rPr>
        <w:t>PRAZOS</w:t>
      </w:r>
      <w:r w:rsidRPr="00AA3D5F">
        <w:rPr>
          <w:i w:val="0"/>
          <w:sz w:val="24"/>
          <w:szCs w:val="24"/>
        </w:rPr>
        <w:t>:</w:t>
      </w:r>
    </w:p>
    <w:p w14:paraId="208209B2" w14:textId="12813C32"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O prazo para concretização e entrega do objeto contratado é de </w:t>
      </w:r>
      <w:bookmarkStart w:id="5" w:name="_Hlk163101271"/>
      <w:r w:rsidR="007514F4">
        <w:rPr>
          <w:rFonts w:ascii="Arial" w:hAnsi="Arial" w:cs="Arial"/>
          <w:sz w:val="24"/>
          <w:szCs w:val="24"/>
        </w:rPr>
        <w:t>60 (sessenta) dias</w:t>
      </w:r>
      <w:bookmarkEnd w:id="5"/>
      <w:r w:rsidRPr="00AA3D5F">
        <w:rPr>
          <w:rFonts w:ascii="Arial" w:hAnsi="Arial" w:cs="Arial"/>
          <w:sz w:val="24"/>
          <w:szCs w:val="24"/>
        </w:rPr>
        <w:t>, a contar da ordem de serviço expedida pela Secretaria Municipal d</w:t>
      </w:r>
      <w:r w:rsidR="00CF088D" w:rsidRPr="00AA3D5F">
        <w:rPr>
          <w:rFonts w:ascii="Arial" w:hAnsi="Arial" w:cs="Arial"/>
          <w:sz w:val="24"/>
          <w:szCs w:val="24"/>
        </w:rPr>
        <w:t>e Administração e</w:t>
      </w:r>
      <w:r w:rsidRPr="00AA3D5F">
        <w:rPr>
          <w:rFonts w:ascii="Arial" w:hAnsi="Arial" w:cs="Arial"/>
          <w:sz w:val="24"/>
          <w:szCs w:val="24"/>
        </w:rPr>
        <w:t xml:space="preserve"> Planejamento.</w:t>
      </w:r>
    </w:p>
    <w:p w14:paraId="0EA10AAA" w14:textId="77777777" w:rsidR="006758A6" w:rsidRPr="00AA3D5F" w:rsidRDefault="00C72E74" w:rsidP="00E14A3B">
      <w:pPr>
        <w:spacing w:line="360" w:lineRule="auto"/>
        <w:jc w:val="both"/>
        <w:rPr>
          <w:rFonts w:ascii="Arial" w:hAnsi="Arial" w:cs="Arial"/>
          <w:b/>
          <w:sz w:val="24"/>
          <w:szCs w:val="24"/>
        </w:rPr>
      </w:pPr>
      <w:r w:rsidRPr="00AA3D5F">
        <w:rPr>
          <w:rFonts w:ascii="Arial" w:hAnsi="Arial" w:cs="Arial"/>
          <w:b/>
          <w:sz w:val="24"/>
          <w:szCs w:val="24"/>
        </w:rPr>
        <w:t>2.1.</w:t>
      </w:r>
      <w:r w:rsidRPr="00AA3D5F">
        <w:rPr>
          <w:rFonts w:ascii="Arial" w:hAnsi="Arial" w:cs="Arial"/>
          <w:sz w:val="24"/>
          <w:szCs w:val="24"/>
        </w:rPr>
        <w:t xml:space="preserve"> O prazo total e o critério de cálculos dos prazos, nele já considerados que 15% (quinze por cento) dos dias serão de intempéries, que dificultarão a realização dos trabalhos, razão pela qual a égide não pode ser alegada como fator imprevisível e estranho a vontade das partes, que justifiquem atrasos no prazo do contrato.</w:t>
      </w:r>
      <w:r w:rsidRPr="00AA3D5F">
        <w:rPr>
          <w:rFonts w:ascii="Arial" w:hAnsi="Arial" w:cs="Arial"/>
          <w:b/>
          <w:sz w:val="24"/>
          <w:szCs w:val="24"/>
        </w:rPr>
        <w:t xml:space="preserve">  </w:t>
      </w:r>
    </w:p>
    <w:p w14:paraId="107AFDCE" w14:textId="5532883A" w:rsidR="00C72E74" w:rsidRPr="00AA3D5F" w:rsidRDefault="00C72E74" w:rsidP="00E14A3B">
      <w:pPr>
        <w:spacing w:line="360" w:lineRule="auto"/>
        <w:jc w:val="both"/>
        <w:rPr>
          <w:rFonts w:ascii="Arial" w:hAnsi="Arial" w:cs="Arial"/>
          <w:b/>
          <w:sz w:val="24"/>
          <w:szCs w:val="24"/>
        </w:rPr>
      </w:pPr>
      <w:r w:rsidRPr="00AA3D5F">
        <w:rPr>
          <w:rFonts w:ascii="Arial" w:hAnsi="Arial" w:cs="Arial"/>
          <w:b/>
          <w:sz w:val="24"/>
          <w:szCs w:val="24"/>
        </w:rPr>
        <w:t xml:space="preserve">2.2. </w:t>
      </w:r>
      <w:r w:rsidRPr="00AA3D5F">
        <w:rPr>
          <w:rFonts w:ascii="Arial" w:hAnsi="Arial" w:cs="Arial"/>
          <w:sz w:val="24"/>
          <w:szCs w:val="24"/>
        </w:rPr>
        <w:t xml:space="preserve">O atraso injustificado ou justificado, mas não aceito como tal pelo </w:t>
      </w:r>
      <w:r w:rsidRPr="00AA3D5F">
        <w:rPr>
          <w:rFonts w:ascii="Arial" w:hAnsi="Arial" w:cs="Arial"/>
          <w:b/>
          <w:sz w:val="24"/>
          <w:szCs w:val="24"/>
        </w:rPr>
        <w:t>MUNICÍPIO</w:t>
      </w:r>
      <w:r w:rsidRPr="00AA3D5F">
        <w:rPr>
          <w:rFonts w:ascii="Arial" w:hAnsi="Arial" w:cs="Arial"/>
          <w:sz w:val="24"/>
          <w:szCs w:val="24"/>
        </w:rPr>
        <w:t>, implicará nas disposições da cláusula 18 deste contrato.</w:t>
      </w:r>
    </w:p>
    <w:p w14:paraId="721D9BCB" w14:textId="6AB1F7A2" w:rsidR="00C72E74" w:rsidRPr="00AA3D5F" w:rsidRDefault="00C72E74" w:rsidP="00E14A3B">
      <w:pPr>
        <w:spacing w:line="360" w:lineRule="auto"/>
        <w:jc w:val="both"/>
        <w:rPr>
          <w:rFonts w:ascii="Arial" w:hAnsi="Arial" w:cs="Arial"/>
          <w:sz w:val="24"/>
          <w:szCs w:val="24"/>
        </w:rPr>
      </w:pPr>
      <w:r w:rsidRPr="00AA3D5F">
        <w:rPr>
          <w:rFonts w:ascii="Arial" w:hAnsi="Arial" w:cs="Arial"/>
          <w:b/>
          <w:sz w:val="24"/>
          <w:szCs w:val="24"/>
        </w:rPr>
        <w:t xml:space="preserve">2.3. </w:t>
      </w:r>
      <w:r w:rsidRPr="00AA3D5F">
        <w:rPr>
          <w:rFonts w:ascii="Arial" w:hAnsi="Arial" w:cs="Arial"/>
          <w:sz w:val="24"/>
          <w:szCs w:val="24"/>
        </w:rPr>
        <w:t xml:space="preserve">A </w:t>
      </w:r>
      <w:r w:rsidRPr="00AA3D5F">
        <w:rPr>
          <w:rFonts w:ascii="Arial" w:hAnsi="Arial" w:cs="Arial"/>
          <w:b/>
          <w:sz w:val="24"/>
          <w:szCs w:val="24"/>
        </w:rPr>
        <w:t>CONTRATAD</w:t>
      </w:r>
      <w:r w:rsidRPr="00AA3D5F">
        <w:rPr>
          <w:rFonts w:ascii="Arial" w:hAnsi="Arial" w:cs="Arial"/>
          <w:sz w:val="24"/>
          <w:szCs w:val="24"/>
        </w:rPr>
        <w:t xml:space="preserve">A poderá encerrar a Obra antes do vencimento do prazo e, dada por certa, receber seu reembolso, porém fica obrigada, antes da liquidação do débito, a apresentar a Certidão Negativa de Débitos com a Previdência Social, expedida em nome do </w:t>
      </w:r>
      <w:r w:rsidRPr="00AA3D5F">
        <w:rPr>
          <w:rFonts w:ascii="Arial" w:hAnsi="Arial" w:cs="Arial"/>
          <w:b/>
          <w:sz w:val="24"/>
          <w:szCs w:val="24"/>
        </w:rPr>
        <w:t>MUNICÍPIO.</w:t>
      </w:r>
    </w:p>
    <w:p w14:paraId="4F94DB76" w14:textId="77777777" w:rsidR="00F72B86" w:rsidRPr="00AA3D5F" w:rsidRDefault="00F72B86" w:rsidP="00E14A3B">
      <w:pPr>
        <w:pStyle w:val="Ttulo2"/>
        <w:spacing w:before="0" w:after="0" w:line="360" w:lineRule="auto"/>
        <w:jc w:val="both"/>
        <w:rPr>
          <w:i w:val="0"/>
          <w:sz w:val="24"/>
          <w:szCs w:val="24"/>
        </w:rPr>
      </w:pPr>
    </w:p>
    <w:p w14:paraId="0F7ECB9E" w14:textId="3FA24744" w:rsidR="006758A6" w:rsidRPr="00AA3D5F" w:rsidRDefault="00C72E74" w:rsidP="00E14A3B">
      <w:pPr>
        <w:pStyle w:val="Ttulo2"/>
        <w:spacing w:before="0" w:after="0" w:line="360" w:lineRule="auto"/>
        <w:jc w:val="both"/>
        <w:rPr>
          <w:sz w:val="24"/>
          <w:szCs w:val="24"/>
        </w:rPr>
      </w:pPr>
      <w:r w:rsidRPr="00AA3D5F">
        <w:rPr>
          <w:i w:val="0"/>
          <w:sz w:val="24"/>
          <w:szCs w:val="24"/>
        </w:rPr>
        <w:t>TERCEIRA</w:t>
      </w:r>
      <w:r w:rsidR="00AB5606" w:rsidRPr="00AA3D5F">
        <w:rPr>
          <w:i w:val="0"/>
          <w:sz w:val="24"/>
          <w:szCs w:val="24"/>
        </w:rPr>
        <w:t>:</w:t>
      </w:r>
      <w:r w:rsidRPr="00AA3D5F">
        <w:rPr>
          <w:i w:val="0"/>
          <w:sz w:val="24"/>
          <w:szCs w:val="24"/>
        </w:rPr>
        <w:t xml:space="preserve"> </w:t>
      </w:r>
      <w:r w:rsidRPr="00AA3D5F">
        <w:rPr>
          <w:i w:val="0"/>
          <w:sz w:val="24"/>
          <w:szCs w:val="24"/>
          <w:u w:val="single"/>
        </w:rPr>
        <w:t>VALOR</w:t>
      </w:r>
      <w:r w:rsidRPr="00AA3D5F">
        <w:rPr>
          <w:i w:val="0"/>
          <w:sz w:val="24"/>
          <w:szCs w:val="24"/>
        </w:rPr>
        <w:t>:</w:t>
      </w:r>
      <w:r w:rsidRPr="00AA3D5F">
        <w:rPr>
          <w:sz w:val="24"/>
          <w:szCs w:val="24"/>
        </w:rPr>
        <w:t xml:space="preserve">        </w:t>
      </w:r>
    </w:p>
    <w:p w14:paraId="35D9C99F" w14:textId="5A162179" w:rsidR="00C72E74" w:rsidRDefault="00C72E74" w:rsidP="00E14A3B">
      <w:pPr>
        <w:spacing w:line="360" w:lineRule="auto"/>
        <w:jc w:val="both"/>
        <w:rPr>
          <w:rFonts w:ascii="Arial" w:hAnsi="Arial" w:cs="Arial"/>
          <w:sz w:val="24"/>
          <w:szCs w:val="24"/>
        </w:rPr>
      </w:pPr>
      <w:r w:rsidRPr="00AA3D5F">
        <w:rPr>
          <w:rFonts w:ascii="Arial" w:hAnsi="Arial" w:cs="Arial"/>
          <w:sz w:val="24"/>
          <w:szCs w:val="24"/>
        </w:rPr>
        <w:t>Pela realização do objeto do presente contrato, o</w:t>
      </w:r>
      <w:r w:rsidRPr="00AA3D5F">
        <w:rPr>
          <w:rFonts w:ascii="Arial" w:hAnsi="Arial" w:cs="Arial"/>
          <w:b/>
          <w:sz w:val="24"/>
          <w:szCs w:val="24"/>
        </w:rPr>
        <w:t xml:space="preserve"> MUNICÍPIO</w:t>
      </w:r>
      <w:r w:rsidRPr="00AA3D5F">
        <w:rPr>
          <w:rFonts w:ascii="Arial" w:hAnsi="Arial" w:cs="Arial"/>
          <w:sz w:val="24"/>
          <w:szCs w:val="24"/>
        </w:rPr>
        <w:t xml:space="preserve"> pagará a </w:t>
      </w:r>
      <w:r w:rsidRPr="00AA3D5F">
        <w:rPr>
          <w:rFonts w:ascii="Arial" w:hAnsi="Arial" w:cs="Arial"/>
          <w:b/>
          <w:sz w:val="24"/>
          <w:szCs w:val="24"/>
        </w:rPr>
        <w:t>CONTRATADA</w:t>
      </w:r>
      <w:r w:rsidRPr="00AA3D5F">
        <w:rPr>
          <w:rFonts w:ascii="Arial" w:hAnsi="Arial" w:cs="Arial"/>
          <w:sz w:val="24"/>
          <w:szCs w:val="24"/>
        </w:rPr>
        <w:t>, a importância de R$.......(........), sendo: valor da mão-de-obra R$............(..............) e valor do material R$..................(.................) na forma disposta na cláusula 10 deste contrato.</w:t>
      </w:r>
    </w:p>
    <w:p w14:paraId="1E0F029D" w14:textId="77777777" w:rsidR="00492F12" w:rsidRDefault="00492F12" w:rsidP="00E14A3B">
      <w:pPr>
        <w:spacing w:line="360" w:lineRule="auto"/>
        <w:jc w:val="both"/>
        <w:rPr>
          <w:rFonts w:ascii="Arial" w:hAnsi="Arial" w:cs="Arial"/>
          <w:sz w:val="24"/>
          <w:szCs w:val="24"/>
        </w:rPr>
      </w:pPr>
    </w:p>
    <w:p w14:paraId="702CD644" w14:textId="737DD16C" w:rsidR="00C72E74" w:rsidRPr="00AA3D5F" w:rsidRDefault="00AB5DC0" w:rsidP="00E14A3B">
      <w:pPr>
        <w:pStyle w:val="Ttulo2"/>
        <w:spacing w:before="0" w:after="0" w:line="360" w:lineRule="auto"/>
        <w:jc w:val="both"/>
        <w:rPr>
          <w:i w:val="0"/>
          <w:sz w:val="24"/>
          <w:szCs w:val="24"/>
        </w:rPr>
      </w:pPr>
      <w:r>
        <w:rPr>
          <w:i w:val="0"/>
          <w:sz w:val="24"/>
          <w:szCs w:val="24"/>
        </w:rPr>
        <w:t>Q</w:t>
      </w:r>
      <w:r w:rsidR="00C72E74" w:rsidRPr="00AA3D5F">
        <w:rPr>
          <w:i w:val="0"/>
          <w:sz w:val="24"/>
          <w:szCs w:val="24"/>
        </w:rPr>
        <w:t>UARTA</w:t>
      </w:r>
      <w:r w:rsidR="00646EF6" w:rsidRPr="00AA3D5F">
        <w:rPr>
          <w:i w:val="0"/>
          <w:sz w:val="24"/>
          <w:szCs w:val="24"/>
        </w:rPr>
        <w:t>:</w:t>
      </w:r>
      <w:r w:rsidR="00C72E74" w:rsidRPr="00AA3D5F">
        <w:rPr>
          <w:i w:val="0"/>
          <w:sz w:val="24"/>
          <w:szCs w:val="24"/>
        </w:rPr>
        <w:t xml:space="preserve"> </w:t>
      </w:r>
      <w:r w:rsidR="00C72E74" w:rsidRPr="00AA3D5F">
        <w:rPr>
          <w:i w:val="0"/>
          <w:sz w:val="24"/>
          <w:szCs w:val="24"/>
          <w:u w:val="single"/>
        </w:rPr>
        <w:t>DOTAÇÃO ORÇAMENTÁRIA</w:t>
      </w:r>
    </w:p>
    <w:p w14:paraId="0324E552" w14:textId="4B62981D"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As despesas decorrentes da execução da presente Obra correrão por conta da</w:t>
      </w:r>
      <w:r w:rsidR="00BB3D76">
        <w:rPr>
          <w:rFonts w:ascii="Arial" w:hAnsi="Arial" w:cs="Arial"/>
          <w:sz w:val="24"/>
          <w:szCs w:val="24"/>
        </w:rPr>
        <w:t>s</w:t>
      </w:r>
      <w:r w:rsidRPr="00AA3D5F">
        <w:rPr>
          <w:rFonts w:ascii="Arial" w:hAnsi="Arial" w:cs="Arial"/>
          <w:sz w:val="24"/>
          <w:szCs w:val="24"/>
        </w:rPr>
        <w:t xml:space="preserve"> seguinte</w:t>
      </w:r>
      <w:r w:rsidR="00BB3D76">
        <w:rPr>
          <w:rFonts w:ascii="Arial" w:hAnsi="Arial" w:cs="Arial"/>
          <w:sz w:val="24"/>
          <w:szCs w:val="24"/>
        </w:rPr>
        <w:t>s</w:t>
      </w:r>
      <w:r w:rsidRPr="00AA3D5F">
        <w:rPr>
          <w:rFonts w:ascii="Arial" w:hAnsi="Arial" w:cs="Arial"/>
          <w:sz w:val="24"/>
          <w:szCs w:val="24"/>
        </w:rPr>
        <w:t xml:space="preserve"> dotaç</w:t>
      </w:r>
      <w:r w:rsidR="00BB3D76">
        <w:rPr>
          <w:rFonts w:ascii="Arial" w:hAnsi="Arial" w:cs="Arial"/>
          <w:sz w:val="24"/>
          <w:szCs w:val="24"/>
        </w:rPr>
        <w:t>ões</w:t>
      </w:r>
      <w:r w:rsidRPr="00AA3D5F">
        <w:rPr>
          <w:rFonts w:ascii="Arial" w:hAnsi="Arial" w:cs="Arial"/>
          <w:sz w:val="24"/>
          <w:szCs w:val="24"/>
        </w:rPr>
        <w:t xml:space="preserve"> orçamentária</w:t>
      </w:r>
      <w:r w:rsidR="00BB3D76">
        <w:rPr>
          <w:rFonts w:ascii="Arial" w:hAnsi="Arial" w:cs="Arial"/>
          <w:sz w:val="24"/>
          <w:szCs w:val="24"/>
        </w:rPr>
        <w:t>s</w:t>
      </w:r>
      <w:r w:rsidRPr="00AA3D5F">
        <w:rPr>
          <w:rFonts w:ascii="Arial" w:hAnsi="Arial" w:cs="Arial"/>
          <w:sz w:val="24"/>
          <w:szCs w:val="24"/>
        </w:rPr>
        <w:t>:</w:t>
      </w:r>
    </w:p>
    <w:p w14:paraId="14240C21" w14:textId="77777777" w:rsidR="00492F12" w:rsidRDefault="00492F12" w:rsidP="00E14A3B">
      <w:pPr>
        <w:pStyle w:val="Ttulo2"/>
        <w:spacing w:before="0" w:after="0" w:line="360" w:lineRule="auto"/>
        <w:jc w:val="center"/>
        <w:rPr>
          <w:bCs w:val="0"/>
          <w:i w:val="0"/>
          <w:iCs w:val="0"/>
          <w:sz w:val="24"/>
          <w:szCs w:val="24"/>
        </w:rPr>
      </w:pPr>
    </w:p>
    <w:p w14:paraId="4778D772" w14:textId="77777777" w:rsidR="00432A72" w:rsidRPr="00432A72" w:rsidRDefault="00432A72" w:rsidP="00432A72">
      <w:pPr>
        <w:spacing w:line="360" w:lineRule="auto"/>
        <w:jc w:val="center"/>
        <w:rPr>
          <w:rFonts w:ascii="Arial" w:hAnsi="Arial" w:cs="Arial"/>
          <w:b/>
          <w:sz w:val="24"/>
          <w:szCs w:val="24"/>
        </w:rPr>
      </w:pPr>
      <w:r w:rsidRPr="00432A72">
        <w:rPr>
          <w:rFonts w:ascii="Arial" w:hAnsi="Arial" w:cs="Arial"/>
          <w:b/>
          <w:sz w:val="24"/>
          <w:szCs w:val="24"/>
        </w:rPr>
        <w:t>Secretaria Municipal de Obras, Transporte, Trânsito e Serviços Urbanos</w:t>
      </w:r>
    </w:p>
    <w:p w14:paraId="3878757B" w14:textId="3FE822EC" w:rsidR="00F16391" w:rsidRDefault="00AB5DC0" w:rsidP="00432A72">
      <w:pPr>
        <w:spacing w:line="360" w:lineRule="auto"/>
        <w:jc w:val="center"/>
        <w:rPr>
          <w:rFonts w:ascii="Arial" w:hAnsi="Arial" w:cs="Arial"/>
          <w:sz w:val="24"/>
          <w:szCs w:val="24"/>
        </w:rPr>
      </w:pPr>
      <w:r w:rsidRPr="00AB5DC0">
        <w:rPr>
          <w:rFonts w:ascii="Arial" w:hAnsi="Arial" w:cs="Arial"/>
          <w:sz w:val="24"/>
          <w:szCs w:val="24"/>
        </w:rPr>
        <w:t xml:space="preserve">0702 26 782 0122 1020 44905100000000 1500 </w:t>
      </w:r>
      <w:r>
        <w:rPr>
          <w:rFonts w:ascii="Arial" w:hAnsi="Arial" w:cs="Arial"/>
          <w:sz w:val="24"/>
          <w:szCs w:val="24"/>
        </w:rPr>
        <w:t>-</w:t>
      </w:r>
      <w:r w:rsidRPr="00AB5DC0">
        <w:rPr>
          <w:rFonts w:ascii="Arial" w:hAnsi="Arial" w:cs="Arial"/>
          <w:sz w:val="24"/>
          <w:szCs w:val="24"/>
        </w:rPr>
        <w:t xml:space="preserve">  11854.0</w:t>
      </w:r>
    </w:p>
    <w:p w14:paraId="47908E0D" w14:textId="77777777" w:rsidR="00AB5DC0" w:rsidRPr="00432A72" w:rsidRDefault="00AB5DC0" w:rsidP="00432A72">
      <w:pPr>
        <w:spacing w:line="360" w:lineRule="auto"/>
        <w:jc w:val="center"/>
        <w:rPr>
          <w:rFonts w:ascii="Arial" w:hAnsi="Arial" w:cs="Arial"/>
          <w:sz w:val="24"/>
          <w:szCs w:val="24"/>
        </w:rPr>
      </w:pPr>
    </w:p>
    <w:p w14:paraId="419FE190" w14:textId="58B7173D" w:rsidR="00C72E74" w:rsidRPr="00AA3D5F" w:rsidRDefault="00C72E74" w:rsidP="00E14A3B">
      <w:pPr>
        <w:pStyle w:val="Ttulo2"/>
        <w:spacing w:before="0" w:after="0" w:line="360" w:lineRule="auto"/>
        <w:jc w:val="both"/>
        <w:rPr>
          <w:i w:val="0"/>
          <w:sz w:val="24"/>
          <w:szCs w:val="24"/>
        </w:rPr>
      </w:pPr>
      <w:r w:rsidRPr="00AA3D5F">
        <w:rPr>
          <w:i w:val="0"/>
          <w:sz w:val="24"/>
          <w:szCs w:val="24"/>
        </w:rPr>
        <w:t>QUINTA</w:t>
      </w:r>
      <w:r w:rsidR="00646EF6" w:rsidRPr="00AA3D5F">
        <w:rPr>
          <w:i w:val="0"/>
          <w:sz w:val="24"/>
          <w:szCs w:val="24"/>
        </w:rPr>
        <w:t>:</w:t>
      </w:r>
      <w:r w:rsidRPr="00AA3D5F">
        <w:rPr>
          <w:i w:val="0"/>
          <w:sz w:val="24"/>
          <w:szCs w:val="24"/>
        </w:rPr>
        <w:t xml:space="preserve"> </w:t>
      </w:r>
      <w:r w:rsidRPr="00AA3D5F">
        <w:rPr>
          <w:i w:val="0"/>
          <w:sz w:val="24"/>
          <w:szCs w:val="24"/>
          <w:u w:val="single"/>
        </w:rPr>
        <w:t>SUBEMPREITADA</w:t>
      </w:r>
    </w:p>
    <w:p w14:paraId="2D9D3A4A" w14:textId="38FE75CE"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A </w:t>
      </w:r>
      <w:r w:rsidRPr="00AA3D5F">
        <w:rPr>
          <w:rFonts w:ascii="Arial" w:hAnsi="Arial" w:cs="Arial"/>
          <w:b/>
          <w:sz w:val="24"/>
          <w:szCs w:val="24"/>
        </w:rPr>
        <w:t>CONTRATADA</w:t>
      </w:r>
      <w:r w:rsidRPr="00AA3D5F">
        <w:rPr>
          <w:rFonts w:ascii="Arial" w:hAnsi="Arial" w:cs="Arial"/>
          <w:sz w:val="24"/>
          <w:szCs w:val="24"/>
        </w:rPr>
        <w:t>, na execução do contrato, sem prejuízo das responsabilidades contratuais e legais, poderá subcontratar partes da Obra, serviços ou fornecimentos, a seu critério, ficando, entretanto, a responsabilidade solidária perante a Previdência Social e os serviços realizados pelas subempreitadas sob exclusiva responsabilidade da</w:t>
      </w:r>
      <w:r w:rsidRPr="00AA3D5F">
        <w:rPr>
          <w:rFonts w:ascii="Arial" w:hAnsi="Arial" w:cs="Arial"/>
          <w:b/>
          <w:sz w:val="24"/>
          <w:szCs w:val="24"/>
        </w:rPr>
        <w:t xml:space="preserve"> CONTRATADA</w:t>
      </w:r>
      <w:r w:rsidRPr="00AA3D5F">
        <w:rPr>
          <w:rFonts w:ascii="Arial" w:hAnsi="Arial" w:cs="Arial"/>
          <w:sz w:val="24"/>
          <w:szCs w:val="24"/>
        </w:rPr>
        <w:t>.</w:t>
      </w:r>
    </w:p>
    <w:p w14:paraId="27BFC769" w14:textId="2904674A" w:rsidR="00C72E74" w:rsidRPr="00AA3D5F" w:rsidRDefault="00B85ECA" w:rsidP="00E14A3B">
      <w:pPr>
        <w:spacing w:line="360" w:lineRule="auto"/>
        <w:jc w:val="both"/>
        <w:rPr>
          <w:rFonts w:ascii="Arial" w:hAnsi="Arial" w:cs="Arial"/>
          <w:sz w:val="24"/>
          <w:szCs w:val="24"/>
        </w:rPr>
      </w:pPr>
      <w:r w:rsidRPr="00AA3D5F">
        <w:rPr>
          <w:rFonts w:ascii="Arial" w:hAnsi="Arial" w:cs="Arial"/>
          <w:sz w:val="24"/>
          <w:szCs w:val="24"/>
        </w:rPr>
        <w:t>5</w:t>
      </w:r>
      <w:r w:rsidR="00C72E74" w:rsidRPr="00AA3D5F">
        <w:rPr>
          <w:rFonts w:ascii="Arial" w:hAnsi="Arial" w:cs="Arial"/>
          <w:sz w:val="24"/>
          <w:szCs w:val="24"/>
        </w:rPr>
        <w:t>.1. Todos os equipamentos, inclusive os de uso pessoal, ferramentas, EPIs, maquinários, despesas de instalação, custo de pessoal, previdenciárias e outras acessórias,</w:t>
      </w:r>
      <w:r w:rsidR="005C6EFA" w:rsidRPr="00AA3D5F">
        <w:rPr>
          <w:rFonts w:ascii="Arial" w:hAnsi="Arial" w:cs="Arial"/>
          <w:sz w:val="24"/>
          <w:szCs w:val="24"/>
        </w:rPr>
        <w:t xml:space="preserve"> </w:t>
      </w:r>
      <w:r w:rsidR="00C72E74" w:rsidRPr="00AA3D5F">
        <w:rPr>
          <w:rFonts w:ascii="Arial" w:hAnsi="Arial" w:cs="Arial"/>
          <w:sz w:val="24"/>
          <w:szCs w:val="24"/>
        </w:rPr>
        <w:t xml:space="preserve">relativas </w:t>
      </w:r>
      <w:r w:rsidR="00CF088D" w:rsidRPr="00AA3D5F">
        <w:rPr>
          <w:rFonts w:ascii="Arial" w:hAnsi="Arial" w:cs="Arial"/>
          <w:sz w:val="24"/>
          <w:szCs w:val="24"/>
        </w:rPr>
        <w:t>a prestação de serviços, inclusive de manutenção, correrá</w:t>
      </w:r>
      <w:r w:rsidR="00C72E74" w:rsidRPr="00AA3D5F">
        <w:rPr>
          <w:rFonts w:ascii="Arial" w:hAnsi="Arial" w:cs="Arial"/>
          <w:sz w:val="24"/>
          <w:szCs w:val="24"/>
        </w:rPr>
        <w:t xml:space="preserve"> por conta da </w:t>
      </w:r>
      <w:r w:rsidR="00C72E74" w:rsidRPr="00AA3D5F">
        <w:rPr>
          <w:rFonts w:ascii="Arial" w:hAnsi="Arial" w:cs="Arial"/>
          <w:b/>
          <w:sz w:val="24"/>
          <w:szCs w:val="24"/>
        </w:rPr>
        <w:t>CONTRATADA</w:t>
      </w:r>
      <w:r w:rsidR="00C72E74" w:rsidRPr="00AA3D5F">
        <w:rPr>
          <w:rFonts w:ascii="Arial" w:hAnsi="Arial" w:cs="Arial"/>
          <w:sz w:val="24"/>
          <w:szCs w:val="24"/>
        </w:rPr>
        <w:t>.</w:t>
      </w:r>
    </w:p>
    <w:p w14:paraId="0351D453" w14:textId="77777777" w:rsidR="00047A3D" w:rsidRPr="00AA3D5F" w:rsidRDefault="00047A3D" w:rsidP="00E14A3B">
      <w:pPr>
        <w:spacing w:line="360" w:lineRule="auto"/>
        <w:jc w:val="both"/>
        <w:rPr>
          <w:rFonts w:ascii="Arial" w:hAnsi="Arial" w:cs="Arial"/>
          <w:sz w:val="24"/>
          <w:szCs w:val="24"/>
        </w:rPr>
      </w:pPr>
    </w:p>
    <w:p w14:paraId="754B2B12" w14:textId="3F6DED62" w:rsidR="00C72E74" w:rsidRPr="00AA3D5F" w:rsidRDefault="00C72E74" w:rsidP="00E14A3B">
      <w:pPr>
        <w:pStyle w:val="Ttulo2"/>
        <w:spacing w:before="0" w:after="0" w:line="360" w:lineRule="auto"/>
        <w:jc w:val="both"/>
        <w:rPr>
          <w:i w:val="0"/>
          <w:sz w:val="24"/>
          <w:szCs w:val="24"/>
        </w:rPr>
      </w:pPr>
      <w:r w:rsidRPr="00AA3D5F">
        <w:rPr>
          <w:i w:val="0"/>
          <w:sz w:val="24"/>
          <w:szCs w:val="24"/>
        </w:rPr>
        <w:t>SEXTA</w:t>
      </w:r>
      <w:r w:rsidR="00646EF6" w:rsidRPr="00AA3D5F">
        <w:rPr>
          <w:i w:val="0"/>
          <w:sz w:val="24"/>
          <w:szCs w:val="24"/>
        </w:rPr>
        <w:t>:</w:t>
      </w:r>
      <w:r w:rsidRPr="00AA3D5F">
        <w:rPr>
          <w:i w:val="0"/>
          <w:sz w:val="24"/>
          <w:szCs w:val="24"/>
        </w:rPr>
        <w:t xml:space="preserve"> </w:t>
      </w:r>
      <w:r w:rsidRPr="00AA3D5F">
        <w:rPr>
          <w:i w:val="0"/>
          <w:sz w:val="24"/>
          <w:szCs w:val="24"/>
          <w:u w:val="single"/>
        </w:rPr>
        <w:t>MATERIAL POR CONTA DA CONTRATADA</w:t>
      </w:r>
    </w:p>
    <w:p w14:paraId="5FC05736" w14:textId="77777777"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A</w:t>
      </w:r>
      <w:r w:rsidRPr="00AA3D5F">
        <w:rPr>
          <w:rFonts w:ascii="Arial" w:hAnsi="Arial" w:cs="Arial"/>
          <w:b/>
          <w:sz w:val="24"/>
          <w:szCs w:val="24"/>
        </w:rPr>
        <w:t xml:space="preserve"> CONTRATADA</w:t>
      </w:r>
      <w:r w:rsidRPr="00AA3D5F">
        <w:rPr>
          <w:rFonts w:ascii="Arial" w:hAnsi="Arial" w:cs="Arial"/>
          <w:sz w:val="24"/>
          <w:szCs w:val="24"/>
        </w:rPr>
        <w:t xml:space="preserve"> obriga-se a fornecer todo o material necessário para a construção, de boa qualidade, com aceitação reconhecida no mercado e dentro das normas técnicas da ABNT e, exatamente, na forma descrita no </w:t>
      </w:r>
      <w:r w:rsidR="00646254" w:rsidRPr="00AA3D5F">
        <w:rPr>
          <w:rFonts w:ascii="Arial" w:hAnsi="Arial" w:cs="Arial"/>
          <w:sz w:val="24"/>
          <w:szCs w:val="24"/>
        </w:rPr>
        <w:t>M</w:t>
      </w:r>
      <w:r w:rsidRPr="00AA3D5F">
        <w:rPr>
          <w:rFonts w:ascii="Arial" w:hAnsi="Arial" w:cs="Arial"/>
          <w:sz w:val="24"/>
          <w:szCs w:val="24"/>
        </w:rPr>
        <w:t xml:space="preserve">emorial </w:t>
      </w:r>
      <w:r w:rsidR="00646254" w:rsidRPr="00AA3D5F">
        <w:rPr>
          <w:rFonts w:ascii="Arial" w:hAnsi="Arial" w:cs="Arial"/>
          <w:sz w:val="24"/>
          <w:szCs w:val="24"/>
        </w:rPr>
        <w:t>D</w:t>
      </w:r>
      <w:r w:rsidRPr="00AA3D5F">
        <w:rPr>
          <w:rFonts w:ascii="Arial" w:hAnsi="Arial" w:cs="Arial"/>
          <w:sz w:val="24"/>
          <w:szCs w:val="24"/>
        </w:rPr>
        <w:t>escritivo.</w:t>
      </w:r>
    </w:p>
    <w:p w14:paraId="193E9777" w14:textId="77777777" w:rsidR="00E035CA" w:rsidRPr="00AA3D5F" w:rsidRDefault="00E035CA" w:rsidP="00E14A3B">
      <w:pPr>
        <w:pStyle w:val="Ttulo2"/>
        <w:spacing w:before="0" w:after="0" w:line="360" w:lineRule="auto"/>
        <w:jc w:val="both"/>
        <w:rPr>
          <w:i w:val="0"/>
          <w:sz w:val="24"/>
          <w:szCs w:val="24"/>
        </w:rPr>
      </w:pPr>
    </w:p>
    <w:p w14:paraId="28798B3E" w14:textId="7CAD23AD" w:rsidR="00C72E74" w:rsidRPr="00AA3D5F" w:rsidRDefault="00C72E74" w:rsidP="00E14A3B">
      <w:pPr>
        <w:pStyle w:val="Ttulo2"/>
        <w:spacing w:before="0" w:after="0" w:line="360" w:lineRule="auto"/>
        <w:jc w:val="both"/>
        <w:rPr>
          <w:i w:val="0"/>
          <w:sz w:val="24"/>
          <w:szCs w:val="24"/>
        </w:rPr>
      </w:pPr>
      <w:r w:rsidRPr="00AA3D5F">
        <w:rPr>
          <w:i w:val="0"/>
          <w:sz w:val="24"/>
          <w:szCs w:val="24"/>
        </w:rPr>
        <w:t>SÉTIMA</w:t>
      </w:r>
      <w:r w:rsidR="00646EF6" w:rsidRPr="00AA3D5F">
        <w:rPr>
          <w:i w:val="0"/>
          <w:sz w:val="24"/>
          <w:szCs w:val="24"/>
        </w:rPr>
        <w:t>:</w:t>
      </w:r>
      <w:r w:rsidRPr="00AA3D5F">
        <w:rPr>
          <w:i w:val="0"/>
          <w:sz w:val="24"/>
          <w:szCs w:val="24"/>
        </w:rPr>
        <w:t xml:space="preserve"> </w:t>
      </w:r>
      <w:r w:rsidRPr="00AA3D5F">
        <w:rPr>
          <w:i w:val="0"/>
          <w:sz w:val="24"/>
          <w:szCs w:val="24"/>
          <w:u w:val="single"/>
        </w:rPr>
        <w:t>ESCLARECIMENTO E CONSULTAS</w:t>
      </w:r>
    </w:p>
    <w:p w14:paraId="59DF8996" w14:textId="11456E33"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As consultas e esclarecimentos deverão ser feitas por escrito e registradas no Diário de Obras, tendo sua resposta da mesma forma.</w:t>
      </w:r>
    </w:p>
    <w:p w14:paraId="2FA15652" w14:textId="77777777" w:rsidR="00E035CA" w:rsidRPr="00AA3D5F" w:rsidRDefault="00E035CA" w:rsidP="00E14A3B">
      <w:pPr>
        <w:spacing w:line="360" w:lineRule="auto"/>
        <w:jc w:val="both"/>
        <w:rPr>
          <w:rFonts w:ascii="Arial" w:hAnsi="Arial" w:cs="Arial"/>
          <w:sz w:val="24"/>
          <w:szCs w:val="24"/>
        </w:rPr>
      </w:pPr>
    </w:p>
    <w:p w14:paraId="6162A77B" w14:textId="45E2F33E" w:rsidR="006758A6" w:rsidRPr="00AA3D5F" w:rsidRDefault="00C72E74" w:rsidP="00E14A3B">
      <w:pPr>
        <w:pStyle w:val="Ttulo2"/>
        <w:spacing w:before="0" w:after="0" w:line="360" w:lineRule="auto"/>
        <w:jc w:val="both"/>
        <w:rPr>
          <w:i w:val="0"/>
          <w:sz w:val="24"/>
          <w:szCs w:val="24"/>
          <w:u w:val="single"/>
        </w:rPr>
      </w:pPr>
      <w:r w:rsidRPr="00AA3D5F">
        <w:rPr>
          <w:i w:val="0"/>
          <w:sz w:val="24"/>
          <w:szCs w:val="24"/>
        </w:rPr>
        <w:t>OITAVA</w:t>
      </w:r>
      <w:r w:rsidR="00646EF6" w:rsidRPr="00AA3D5F">
        <w:rPr>
          <w:i w:val="0"/>
          <w:sz w:val="24"/>
          <w:szCs w:val="24"/>
        </w:rPr>
        <w:t>:</w:t>
      </w:r>
      <w:r w:rsidRPr="00AA3D5F">
        <w:rPr>
          <w:i w:val="0"/>
          <w:sz w:val="24"/>
          <w:szCs w:val="24"/>
        </w:rPr>
        <w:t xml:space="preserve"> </w:t>
      </w:r>
      <w:r w:rsidRPr="00AA3D5F">
        <w:rPr>
          <w:i w:val="0"/>
          <w:sz w:val="24"/>
          <w:szCs w:val="24"/>
          <w:u w:val="single"/>
        </w:rPr>
        <w:t>SUPERVISÃO DOS SERVIÇOS</w:t>
      </w:r>
    </w:p>
    <w:p w14:paraId="56DB5FFE" w14:textId="5DB19CF5" w:rsidR="006758A6" w:rsidRPr="00AA3D5F" w:rsidRDefault="00C72E74" w:rsidP="00E14A3B">
      <w:pPr>
        <w:tabs>
          <w:tab w:val="left" w:pos="882"/>
        </w:tabs>
        <w:spacing w:line="360" w:lineRule="auto"/>
        <w:jc w:val="both"/>
        <w:rPr>
          <w:rFonts w:ascii="Arial" w:hAnsi="Arial" w:cs="Arial"/>
          <w:sz w:val="24"/>
          <w:szCs w:val="24"/>
        </w:rPr>
      </w:pPr>
      <w:r w:rsidRPr="00AA3D5F">
        <w:rPr>
          <w:rFonts w:ascii="Arial" w:hAnsi="Arial" w:cs="Arial"/>
          <w:sz w:val="24"/>
          <w:szCs w:val="24"/>
        </w:rPr>
        <w:t xml:space="preserve">A supervisão dos serviços será solicitada pela </w:t>
      </w:r>
      <w:r w:rsidRPr="00AA3D5F">
        <w:rPr>
          <w:rFonts w:ascii="Arial" w:hAnsi="Arial" w:cs="Arial"/>
          <w:b/>
          <w:sz w:val="24"/>
          <w:szCs w:val="24"/>
        </w:rPr>
        <w:t>CONTRATADA</w:t>
      </w:r>
      <w:r w:rsidRPr="00AA3D5F">
        <w:rPr>
          <w:rFonts w:ascii="Arial" w:hAnsi="Arial" w:cs="Arial"/>
          <w:sz w:val="24"/>
          <w:szCs w:val="24"/>
        </w:rPr>
        <w:t>, por escrito, informando entender por encerrada a etapa, e devendo ser atendida em até 72 horas.  A não aceitação da etapa como pronta, deverá ser justificada pela inspeção dos serviços, no Diário de Obras, detalhadamente.</w:t>
      </w:r>
    </w:p>
    <w:p w14:paraId="27B6074A" w14:textId="77777777" w:rsidR="00F16391" w:rsidRDefault="00F16391" w:rsidP="00E14A3B">
      <w:pPr>
        <w:tabs>
          <w:tab w:val="left" w:pos="882"/>
        </w:tabs>
        <w:spacing w:line="360" w:lineRule="auto"/>
        <w:jc w:val="both"/>
        <w:rPr>
          <w:rFonts w:ascii="Arial" w:hAnsi="Arial" w:cs="Arial"/>
          <w:sz w:val="24"/>
          <w:szCs w:val="24"/>
        </w:rPr>
      </w:pPr>
    </w:p>
    <w:p w14:paraId="7E8FEF6D" w14:textId="77777777" w:rsidR="00AB5DC0" w:rsidRDefault="00AB5DC0" w:rsidP="00E14A3B">
      <w:pPr>
        <w:tabs>
          <w:tab w:val="left" w:pos="882"/>
        </w:tabs>
        <w:spacing w:line="360" w:lineRule="auto"/>
        <w:jc w:val="both"/>
        <w:rPr>
          <w:rFonts w:ascii="Arial" w:hAnsi="Arial" w:cs="Arial"/>
          <w:sz w:val="24"/>
          <w:szCs w:val="24"/>
        </w:rPr>
      </w:pPr>
    </w:p>
    <w:p w14:paraId="1871002E" w14:textId="0FA66C28" w:rsidR="00C72E74" w:rsidRPr="00AA3D5F" w:rsidRDefault="00C72E74" w:rsidP="00E14A3B">
      <w:pPr>
        <w:tabs>
          <w:tab w:val="left" w:pos="882"/>
        </w:tabs>
        <w:spacing w:line="360" w:lineRule="auto"/>
        <w:jc w:val="both"/>
        <w:rPr>
          <w:rFonts w:ascii="Arial" w:hAnsi="Arial" w:cs="Arial"/>
          <w:sz w:val="24"/>
          <w:szCs w:val="24"/>
        </w:rPr>
      </w:pPr>
      <w:r w:rsidRPr="00AA3D5F">
        <w:rPr>
          <w:rFonts w:ascii="Arial" w:hAnsi="Arial" w:cs="Arial"/>
          <w:sz w:val="24"/>
          <w:szCs w:val="24"/>
        </w:rPr>
        <w:t xml:space="preserve">8.1. Haverá inspeções de rotina por servidor qualificado do Município, quanto ao andamento da obra, independente da solicitação da </w:t>
      </w:r>
      <w:r w:rsidRPr="00AA3D5F">
        <w:rPr>
          <w:rFonts w:ascii="Arial" w:hAnsi="Arial" w:cs="Arial"/>
          <w:b/>
          <w:sz w:val="24"/>
          <w:szCs w:val="24"/>
        </w:rPr>
        <w:t>CONTRATADA</w:t>
      </w:r>
      <w:r w:rsidRPr="00AA3D5F">
        <w:rPr>
          <w:rFonts w:ascii="Arial" w:hAnsi="Arial" w:cs="Arial"/>
          <w:sz w:val="24"/>
          <w:szCs w:val="24"/>
        </w:rPr>
        <w:t>, e este, se obriga a manter um responsável residente, para dirimir dúvidas quanto aos serviços que estão sendo executados, bem como, quanto ao material empregado.</w:t>
      </w:r>
    </w:p>
    <w:p w14:paraId="2F108D13" w14:textId="77777777" w:rsidR="00240C79" w:rsidRPr="00AA3D5F" w:rsidRDefault="00240C79" w:rsidP="00E14A3B">
      <w:pPr>
        <w:tabs>
          <w:tab w:val="left" w:pos="882"/>
        </w:tabs>
        <w:spacing w:line="360" w:lineRule="auto"/>
        <w:jc w:val="both"/>
        <w:rPr>
          <w:rFonts w:ascii="Arial" w:hAnsi="Arial" w:cs="Arial"/>
          <w:sz w:val="24"/>
          <w:szCs w:val="24"/>
        </w:rPr>
      </w:pPr>
    </w:p>
    <w:p w14:paraId="79C2C0DA" w14:textId="310DD4D5" w:rsidR="00C72E74" w:rsidRPr="00AA3D5F" w:rsidRDefault="00C72E74" w:rsidP="00E14A3B">
      <w:pPr>
        <w:pStyle w:val="Ttulo2"/>
        <w:spacing w:before="0" w:after="0" w:line="360" w:lineRule="auto"/>
        <w:jc w:val="both"/>
        <w:rPr>
          <w:i w:val="0"/>
          <w:sz w:val="24"/>
          <w:szCs w:val="24"/>
        </w:rPr>
      </w:pPr>
      <w:r w:rsidRPr="00AA3D5F">
        <w:rPr>
          <w:i w:val="0"/>
          <w:sz w:val="24"/>
          <w:szCs w:val="24"/>
        </w:rPr>
        <w:t>NONA</w:t>
      </w:r>
      <w:r w:rsidR="00646EF6" w:rsidRPr="00AA3D5F">
        <w:rPr>
          <w:i w:val="0"/>
          <w:sz w:val="24"/>
          <w:szCs w:val="24"/>
        </w:rPr>
        <w:t>:</w:t>
      </w:r>
      <w:r w:rsidRPr="00AA3D5F">
        <w:rPr>
          <w:i w:val="0"/>
          <w:sz w:val="24"/>
          <w:szCs w:val="24"/>
        </w:rPr>
        <w:t xml:space="preserve"> </w:t>
      </w:r>
      <w:r w:rsidRPr="00AA3D5F">
        <w:rPr>
          <w:i w:val="0"/>
          <w:sz w:val="24"/>
          <w:szCs w:val="24"/>
          <w:u w:val="single"/>
        </w:rPr>
        <w:t>ALTERAÇÕES CONTRATUAIS</w:t>
      </w:r>
    </w:p>
    <w:p w14:paraId="3F6D725E" w14:textId="0BB8E405"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Poderão ocorrer alterações de serviço e, consequentemente, de valor, se acontecerem fatores supervenientes que os justifiquem, nos termos do Art. </w:t>
      </w:r>
      <w:r w:rsidR="00137F37" w:rsidRPr="00AA3D5F">
        <w:rPr>
          <w:rFonts w:ascii="Arial" w:hAnsi="Arial" w:cs="Arial"/>
          <w:sz w:val="24"/>
          <w:szCs w:val="24"/>
        </w:rPr>
        <w:t>124</w:t>
      </w:r>
      <w:r w:rsidRPr="00AA3D5F">
        <w:rPr>
          <w:rFonts w:ascii="Arial" w:hAnsi="Arial" w:cs="Arial"/>
          <w:sz w:val="24"/>
          <w:szCs w:val="24"/>
        </w:rPr>
        <w:t xml:space="preserve"> da Lei </w:t>
      </w:r>
      <w:r w:rsidR="00137F37" w:rsidRPr="00AA3D5F">
        <w:rPr>
          <w:rFonts w:ascii="Arial" w:hAnsi="Arial" w:cs="Arial"/>
          <w:sz w:val="24"/>
          <w:szCs w:val="24"/>
        </w:rPr>
        <w:t>14</w:t>
      </w:r>
      <w:r w:rsidRPr="00AA3D5F">
        <w:rPr>
          <w:rFonts w:ascii="Arial" w:hAnsi="Arial" w:cs="Arial"/>
          <w:sz w:val="24"/>
          <w:szCs w:val="24"/>
        </w:rPr>
        <w:t>.</w:t>
      </w:r>
      <w:r w:rsidR="00137F37" w:rsidRPr="00AA3D5F">
        <w:rPr>
          <w:rFonts w:ascii="Arial" w:hAnsi="Arial" w:cs="Arial"/>
          <w:sz w:val="24"/>
          <w:szCs w:val="24"/>
        </w:rPr>
        <w:t>133</w:t>
      </w:r>
      <w:r w:rsidRPr="00AA3D5F">
        <w:rPr>
          <w:rFonts w:ascii="Arial" w:hAnsi="Arial" w:cs="Arial"/>
          <w:sz w:val="24"/>
          <w:szCs w:val="24"/>
        </w:rPr>
        <w:t>/</w:t>
      </w:r>
      <w:r w:rsidR="00137F37" w:rsidRPr="00AA3D5F">
        <w:rPr>
          <w:rFonts w:ascii="Arial" w:hAnsi="Arial" w:cs="Arial"/>
          <w:sz w:val="24"/>
          <w:szCs w:val="24"/>
        </w:rPr>
        <w:t>2021</w:t>
      </w:r>
      <w:r w:rsidRPr="00AA3D5F">
        <w:rPr>
          <w:rFonts w:ascii="Arial" w:hAnsi="Arial" w:cs="Arial"/>
          <w:sz w:val="24"/>
          <w:szCs w:val="24"/>
        </w:rPr>
        <w:t>.</w:t>
      </w:r>
    </w:p>
    <w:p w14:paraId="4F7E263A" w14:textId="77777777" w:rsidR="0053106E" w:rsidRPr="00AA3D5F" w:rsidRDefault="0053106E" w:rsidP="00E14A3B">
      <w:pPr>
        <w:spacing w:line="360" w:lineRule="auto"/>
        <w:jc w:val="both"/>
        <w:rPr>
          <w:rFonts w:ascii="Arial" w:hAnsi="Arial" w:cs="Arial"/>
          <w:sz w:val="24"/>
          <w:szCs w:val="24"/>
        </w:rPr>
      </w:pPr>
    </w:p>
    <w:p w14:paraId="19B6A5CB" w14:textId="4480D809" w:rsidR="00C72E74" w:rsidRPr="00AA3D5F" w:rsidRDefault="00C72E74" w:rsidP="00E14A3B">
      <w:pPr>
        <w:pStyle w:val="Ttulo2"/>
        <w:spacing w:before="0" w:after="0" w:line="360" w:lineRule="auto"/>
        <w:jc w:val="both"/>
        <w:rPr>
          <w:i w:val="0"/>
          <w:sz w:val="24"/>
          <w:szCs w:val="24"/>
        </w:rPr>
      </w:pPr>
      <w:r w:rsidRPr="00AA3D5F">
        <w:rPr>
          <w:i w:val="0"/>
          <w:sz w:val="24"/>
          <w:szCs w:val="24"/>
        </w:rPr>
        <w:t>DÉCIMA</w:t>
      </w:r>
      <w:r w:rsidR="00646EF6" w:rsidRPr="00AA3D5F">
        <w:rPr>
          <w:i w:val="0"/>
          <w:sz w:val="24"/>
          <w:szCs w:val="24"/>
        </w:rPr>
        <w:t xml:space="preserve">: </w:t>
      </w:r>
      <w:r w:rsidRPr="00AA3D5F">
        <w:rPr>
          <w:i w:val="0"/>
          <w:sz w:val="24"/>
          <w:szCs w:val="24"/>
          <w:u w:val="single"/>
        </w:rPr>
        <w:t>CONDIÇÕES E FORMA DE PAGAMENTO</w:t>
      </w:r>
    </w:p>
    <w:p w14:paraId="48F76219" w14:textId="0D425CB5" w:rsidR="00646EF6" w:rsidRDefault="00646EF6" w:rsidP="00E14A3B">
      <w:pPr>
        <w:spacing w:line="360" w:lineRule="auto"/>
        <w:ind w:right="-170"/>
        <w:jc w:val="both"/>
        <w:rPr>
          <w:rFonts w:ascii="Arial" w:eastAsia="MS Mincho" w:hAnsi="Arial" w:cs="Arial"/>
          <w:sz w:val="24"/>
          <w:szCs w:val="24"/>
        </w:rPr>
      </w:pPr>
      <w:r w:rsidRPr="00AA3D5F">
        <w:rPr>
          <w:rFonts w:ascii="Arial" w:hAnsi="Arial" w:cs="Arial"/>
          <w:sz w:val="24"/>
          <w:szCs w:val="24"/>
        </w:rPr>
        <w:t xml:space="preserve">10.1. </w:t>
      </w:r>
      <w:r w:rsidRPr="00AA3D5F">
        <w:rPr>
          <w:rFonts w:ascii="Arial" w:eastAsia="MS Mincho" w:hAnsi="Arial" w:cs="Arial"/>
          <w:sz w:val="24"/>
          <w:szCs w:val="24"/>
        </w:rPr>
        <w:t xml:space="preserve">Os pagamentos ocorrerão de acordo com o cronograma físico/financeiro, a contar do recebimento da fatura acompanhada da planilha de medição, aprovada pelo servidor responsável pela fiscalização do contrato e pelo Secretário Municipal de Obras, sendo: </w:t>
      </w:r>
    </w:p>
    <w:p w14:paraId="45EB3DCE" w14:textId="77777777" w:rsidR="00F16391" w:rsidRDefault="00F16391" w:rsidP="00E14A3B">
      <w:pPr>
        <w:spacing w:line="360" w:lineRule="auto"/>
        <w:ind w:right="-170"/>
        <w:jc w:val="both"/>
        <w:rPr>
          <w:rFonts w:ascii="Arial" w:eastAsia="MS Mincho" w:hAnsi="Arial" w:cs="Arial"/>
          <w:sz w:val="24"/>
          <w:szCs w:val="24"/>
        </w:rPr>
      </w:pPr>
    </w:p>
    <w:p w14:paraId="72B9EAC3" w14:textId="25C61E96" w:rsidR="00BB3D76" w:rsidRPr="00BB3D76" w:rsidRDefault="00BB3D76" w:rsidP="00BB3D76">
      <w:pPr>
        <w:spacing w:line="360" w:lineRule="auto"/>
        <w:ind w:firstLine="2268"/>
        <w:jc w:val="both"/>
        <w:rPr>
          <w:rFonts w:ascii="Arial" w:eastAsia="MS Mincho" w:hAnsi="Arial" w:cs="Arial"/>
          <w:sz w:val="24"/>
          <w:szCs w:val="24"/>
        </w:rPr>
      </w:pPr>
      <w:r w:rsidRPr="00BB3D76">
        <w:rPr>
          <w:rFonts w:ascii="Arial" w:eastAsia="MS Mincho" w:hAnsi="Arial" w:cs="Arial"/>
          <w:sz w:val="24"/>
          <w:szCs w:val="24"/>
        </w:rPr>
        <w:t xml:space="preserve"># 1ª etapa da obra - </w:t>
      </w:r>
      <w:r w:rsidR="00AB5DC0" w:rsidRPr="00AB5DC0">
        <w:rPr>
          <w:rFonts w:ascii="Arial" w:eastAsia="MS Mincho" w:hAnsi="Arial" w:cs="Arial"/>
          <w:sz w:val="24"/>
          <w:szCs w:val="24"/>
        </w:rPr>
        <w:t>51,87</w:t>
      </w:r>
      <w:r w:rsidRPr="00BB3D76">
        <w:rPr>
          <w:rFonts w:ascii="Arial" w:eastAsia="MS Mincho" w:hAnsi="Arial" w:cs="Arial"/>
          <w:sz w:val="24"/>
          <w:szCs w:val="24"/>
        </w:rPr>
        <w:t>% do valor licitado;</w:t>
      </w:r>
      <w:r w:rsidR="00AB5DC0" w:rsidRPr="00AB5DC0">
        <w:t xml:space="preserve"> </w:t>
      </w:r>
    </w:p>
    <w:p w14:paraId="61702C6E" w14:textId="0CB563E6" w:rsidR="00BB3D76" w:rsidRPr="00BB3D76" w:rsidRDefault="00BB3D76" w:rsidP="00BB3D76">
      <w:pPr>
        <w:spacing w:line="360" w:lineRule="auto"/>
        <w:ind w:firstLine="2268"/>
        <w:jc w:val="both"/>
        <w:rPr>
          <w:rFonts w:ascii="Arial" w:eastAsia="MS Mincho" w:hAnsi="Arial" w:cs="Arial"/>
          <w:sz w:val="24"/>
          <w:szCs w:val="24"/>
        </w:rPr>
      </w:pPr>
      <w:r w:rsidRPr="00BB3D76">
        <w:rPr>
          <w:rFonts w:ascii="Arial" w:eastAsia="MS Mincho" w:hAnsi="Arial" w:cs="Arial"/>
          <w:sz w:val="24"/>
          <w:szCs w:val="24"/>
        </w:rPr>
        <w:t xml:space="preserve"># 2ª etapa da obra - </w:t>
      </w:r>
      <w:r w:rsidR="00AB5DC0" w:rsidRPr="00AB5DC0">
        <w:rPr>
          <w:rFonts w:ascii="Arial" w:eastAsia="MS Mincho" w:hAnsi="Arial" w:cs="Arial"/>
          <w:sz w:val="24"/>
          <w:szCs w:val="24"/>
        </w:rPr>
        <w:t>48,13</w:t>
      </w:r>
      <w:r w:rsidRPr="00BB3D76">
        <w:rPr>
          <w:rFonts w:ascii="Arial" w:eastAsia="MS Mincho" w:hAnsi="Arial" w:cs="Arial"/>
          <w:sz w:val="24"/>
          <w:szCs w:val="24"/>
        </w:rPr>
        <w:t>% do valor licitado;</w:t>
      </w:r>
    </w:p>
    <w:p w14:paraId="3711E2CD" w14:textId="77777777" w:rsidR="00BB3D76" w:rsidRDefault="00BB3D76" w:rsidP="00BB3D76">
      <w:pPr>
        <w:spacing w:line="360" w:lineRule="auto"/>
        <w:ind w:firstLine="2268"/>
        <w:jc w:val="both"/>
        <w:rPr>
          <w:rFonts w:ascii="Arial" w:eastAsia="MS Mincho" w:hAnsi="Arial" w:cs="Arial"/>
          <w:sz w:val="24"/>
          <w:szCs w:val="24"/>
        </w:rPr>
      </w:pPr>
    </w:p>
    <w:p w14:paraId="2996B1AD" w14:textId="2B40C4F3" w:rsidR="00646EF6" w:rsidRPr="00AA3D5F" w:rsidRDefault="00646EF6" w:rsidP="00E14A3B">
      <w:pPr>
        <w:tabs>
          <w:tab w:val="left" w:pos="1134"/>
        </w:tabs>
        <w:spacing w:line="360" w:lineRule="auto"/>
        <w:jc w:val="both"/>
        <w:rPr>
          <w:rFonts w:ascii="Arial" w:hAnsi="Arial" w:cs="Arial"/>
          <w:b/>
          <w:sz w:val="24"/>
          <w:szCs w:val="24"/>
        </w:rPr>
      </w:pPr>
      <w:r w:rsidRPr="00AA3D5F">
        <w:rPr>
          <w:rFonts w:ascii="Arial" w:hAnsi="Arial" w:cs="Arial"/>
          <w:sz w:val="24"/>
          <w:szCs w:val="24"/>
        </w:rPr>
        <w:t>10.2. Ocorrendo atraso no pagamento, os valores serão corrigidos monetariamente pelo índice do IPCA do período, ou outro índice que vier a substituí-lo, e a Administração compensará a contratada com juros de 0,5% ao mês, pro rata.</w:t>
      </w:r>
      <w:r w:rsidRPr="00AA3D5F">
        <w:rPr>
          <w:rFonts w:ascii="Arial" w:hAnsi="Arial" w:cs="Arial"/>
          <w:b/>
          <w:sz w:val="24"/>
          <w:szCs w:val="24"/>
        </w:rPr>
        <w:t xml:space="preserve"> </w:t>
      </w:r>
    </w:p>
    <w:p w14:paraId="152B03A8" w14:textId="7D6EA0F5" w:rsidR="00646EF6" w:rsidRPr="00AA3D5F" w:rsidRDefault="00646EF6" w:rsidP="00E14A3B">
      <w:pPr>
        <w:spacing w:line="360" w:lineRule="auto"/>
        <w:jc w:val="both"/>
        <w:rPr>
          <w:rFonts w:ascii="Arial" w:hAnsi="Arial" w:cs="Arial"/>
          <w:b/>
          <w:sz w:val="24"/>
          <w:szCs w:val="24"/>
        </w:rPr>
      </w:pPr>
      <w:r w:rsidRPr="00AA3D5F">
        <w:rPr>
          <w:rFonts w:ascii="Arial" w:hAnsi="Arial" w:cs="Arial"/>
          <w:sz w:val="24"/>
          <w:szCs w:val="24"/>
        </w:rPr>
        <w:t>10.3. Serão processadas as retenções tributárias e previdenciárias nos termos da legislação que regula a matéria.</w:t>
      </w:r>
    </w:p>
    <w:p w14:paraId="2E37F449" w14:textId="1B305AA3" w:rsidR="00646EF6" w:rsidRPr="00AA3D5F" w:rsidRDefault="00646EF6" w:rsidP="00E14A3B">
      <w:pPr>
        <w:spacing w:line="360" w:lineRule="auto"/>
        <w:jc w:val="both"/>
        <w:rPr>
          <w:rFonts w:ascii="Arial" w:hAnsi="Arial" w:cs="Arial"/>
          <w:b/>
          <w:sz w:val="24"/>
          <w:szCs w:val="24"/>
        </w:rPr>
      </w:pPr>
      <w:r w:rsidRPr="00AA3D5F">
        <w:rPr>
          <w:rFonts w:ascii="Arial" w:hAnsi="Arial" w:cs="Arial"/>
          <w:sz w:val="24"/>
          <w:szCs w:val="24"/>
        </w:rPr>
        <w:t>10.4. A nota fiscal/fatura emitida pelo fornecedor deverá conter, em local de fácil visualização, a indicação do número do processo e o número d</w:t>
      </w:r>
      <w:r w:rsidR="001F4679" w:rsidRPr="00AA3D5F">
        <w:rPr>
          <w:rFonts w:ascii="Arial" w:hAnsi="Arial" w:cs="Arial"/>
          <w:sz w:val="24"/>
          <w:szCs w:val="24"/>
        </w:rPr>
        <w:t>a</w:t>
      </w:r>
      <w:r w:rsidRPr="00AA3D5F">
        <w:rPr>
          <w:rFonts w:ascii="Arial" w:hAnsi="Arial" w:cs="Arial"/>
          <w:sz w:val="24"/>
          <w:szCs w:val="24"/>
        </w:rPr>
        <w:t xml:space="preserve"> </w:t>
      </w:r>
      <w:r w:rsidR="001F4679" w:rsidRPr="00AA3D5F">
        <w:rPr>
          <w:rFonts w:ascii="Arial" w:hAnsi="Arial" w:cs="Arial"/>
          <w:sz w:val="24"/>
          <w:szCs w:val="24"/>
        </w:rPr>
        <w:t>Concorrência</w:t>
      </w:r>
      <w:r w:rsidRPr="00AA3D5F">
        <w:rPr>
          <w:rFonts w:ascii="Arial" w:hAnsi="Arial" w:cs="Arial"/>
          <w:sz w:val="24"/>
          <w:szCs w:val="24"/>
        </w:rPr>
        <w:t>, a fim de acelerar o trâmite de recebimento do material e posterior liberação do documento fiscal para pagamento.</w:t>
      </w:r>
    </w:p>
    <w:p w14:paraId="5B8ACD55" w14:textId="42441571" w:rsidR="005E6E86" w:rsidRPr="00AA3D5F" w:rsidRDefault="005E6E86" w:rsidP="00E14A3B">
      <w:pPr>
        <w:spacing w:line="360" w:lineRule="auto"/>
        <w:jc w:val="both"/>
        <w:rPr>
          <w:rFonts w:ascii="Arial" w:hAnsi="Arial" w:cs="Arial"/>
          <w:sz w:val="24"/>
          <w:szCs w:val="24"/>
        </w:rPr>
      </w:pPr>
    </w:p>
    <w:p w14:paraId="459C5BE7" w14:textId="139C57B1" w:rsidR="006758A6" w:rsidRPr="00AA3D5F" w:rsidRDefault="00C72E74" w:rsidP="00E14A3B">
      <w:pPr>
        <w:spacing w:line="360" w:lineRule="auto"/>
        <w:jc w:val="both"/>
        <w:rPr>
          <w:rFonts w:ascii="Arial" w:hAnsi="Arial" w:cs="Arial"/>
          <w:b/>
          <w:i/>
          <w:sz w:val="24"/>
          <w:szCs w:val="24"/>
        </w:rPr>
      </w:pPr>
      <w:r w:rsidRPr="00AA3D5F">
        <w:rPr>
          <w:rFonts w:ascii="Arial" w:hAnsi="Arial" w:cs="Arial"/>
          <w:b/>
          <w:sz w:val="24"/>
          <w:szCs w:val="24"/>
        </w:rPr>
        <w:t>DÉCIMA PRIMEIRA</w:t>
      </w:r>
      <w:r w:rsidR="00646EF6" w:rsidRPr="00AA3D5F">
        <w:rPr>
          <w:rFonts w:ascii="Arial" w:hAnsi="Arial" w:cs="Arial"/>
          <w:b/>
          <w:sz w:val="24"/>
          <w:szCs w:val="24"/>
        </w:rPr>
        <w:t>:</w:t>
      </w:r>
      <w:r w:rsidRPr="00AA3D5F">
        <w:rPr>
          <w:rFonts w:ascii="Arial" w:hAnsi="Arial" w:cs="Arial"/>
          <w:b/>
          <w:sz w:val="24"/>
          <w:szCs w:val="24"/>
        </w:rPr>
        <w:t xml:space="preserve"> </w:t>
      </w:r>
      <w:r w:rsidRPr="00AA3D5F">
        <w:rPr>
          <w:rFonts w:ascii="Arial" w:hAnsi="Arial" w:cs="Arial"/>
          <w:b/>
          <w:sz w:val="24"/>
          <w:szCs w:val="24"/>
          <w:u w:val="single"/>
        </w:rPr>
        <w:t>EMISSÃO DE FATURAS E PAGAMENTOS</w:t>
      </w:r>
    </w:p>
    <w:p w14:paraId="7FF75598" w14:textId="002C7BF7" w:rsidR="00C72E74" w:rsidRPr="00AA3D5F" w:rsidRDefault="00C72E74" w:rsidP="00E14A3B">
      <w:pPr>
        <w:spacing w:line="360" w:lineRule="auto"/>
        <w:jc w:val="both"/>
        <w:rPr>
          <w:rFonts w:ascii="Arial" w:hAnsi="Arial" w:cs="Arial"/>
          <w:b/>
          <w:i/>
          <w:sz w:val="24"/>
          <w:szCs w:val="24"/>
        </w:rPr>
      </w:pPr>
      <w:r w:rsidRPr="00AA3D5F">
        <w:rPr>
          <w:rFonts w:ascii="Arial" w:hAnsi="Arial" w:cs="Arial"/>
          <w:sz w:val="24"/>
          <w:szCs w:val="24"/>
        </w:rPr>
        <w:t xml:space="preserve">Para a efetivação dos pagamentos, </w:t>
      </w:r>
      <w:r w:rsidRPr="00AA3D5F">
        <w:rPr>
          <w:rFonts w:ascii="Arial" w:hAnsi="Arial" w:cs="Arial"/>
          <w:b/>
          <w:sz w:val="24"/>
          <w:szCs w:val="24"/>
        </w:rPr>
        <w:t>a CONTRATADA</w:t>
      </w:r>
      <w:r w:rsidRPr="00AA3D5F">
        <w:rPr>
          <w:rFonts w:ascii="Arial" w:hAnsi="Arial" w:cs="Arial"/>
          <w:sz w:val="24"/>
          <w:szCs w:val="24"/>
        </w:rPr>
        <w:t xml:space="preserve"> deverá emitir e apresentar à Secretaria Municipal de Finanças, nota fiscal/fatura, em duas vias, assinada pelo profissional habilitado responsável pela Obra, na qual constem os serviços realizados, discriminadamente, por itens e detalhes acompanhados do laudo da inspeção por pessoa designada pelo </w:t>
      </w:r>
      <w:r w:rsidRPr="00AA3D5F">
        <w:rPr>
          <w:rFonts w:ascii="Arial" w:hAnsi="Arial" w:cs="Arial"/>
          <w:b/>
          <w:sz w:val="24"/>
          <w:szCs w:val="24"/>
        </w:rPr>
        <w:t>MUNICÍPIO</w:t>
      </w:r>
      <w:r w:rsidRPr="00AA3D5F">
        <w:rPr>
          <w:rFonts w:ascii="Arial" w:hAnsi="Arial" w:cs="Arial"/>
          <w:sz w:val="24"/>
          <w:szCs w:val="24"/>
        </w:rPr>
        <w:t>, dando a etapa e os valores como certos e acabados.</w:t>
      </w:r>
    </w:p>
    <w:p w14:paraId="4650D51F" w14:textId="3F9F36F0"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11.1. Os pagamentos estarão, obrigatoriamente, vinculados à conclusão </w:t>
      </w:r>
      <w:r w:rsidR="00703DE5" w:rsidRPr="00AA3D5F">
        <w:rPr>
          <w:rFonts w:ascii="Arial" w:hAnsi="Arial" w:cs="Arial"/>
          <w:sz w:val="24"/>
          <w:szCs w:val="24"/>
        </w:rPr>
        <w:t>da</w:t>
      </w:r>
      <w:r w:rsidRPr="00AA3D5F">
        <w:rPr>
          <w:rFonts w:ascii="Arial" w:hAnsi="Arial" w:cs="Arial"/>
          <w:sz w:val="24"/>
          <w:szCs w:val="24"/>
        </w:rPr>
        <w:t xml:space="preserve"> etapa aprovada pela Administração, seguindo o Cronograma de Desempenho anexo ao Edital, perfazendo no somatório final 100% (cem por cento).</w:t>
      </w:r>
    </w:p>
    <w:p w14:paraId="546BD4BB" w14:textId="61C162C6"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11.2. Os pagamentos serão concretizados na moeda vigente no país, por meio de cheque nominal ou ordem de crédito bancária, sendo que, neste caso, as despesas bancárias serão pagas pela </w:t>
      </w:r>
      <w:r w:rsidRPr="00AA3D5F">
        <w:rPr>
          <w:rFonts w:ascii="Arial" w:hAnsi="Arial" w:cs="Arial"/>
          <w:b/>
          <w:sz w:val="24"/>
          <w:szCs w:val="24"/>
        </w:rPr>
        <w:t>CONTRATADA</w:t>
      </w:r>
      <w:r w:rsidRPr="00AA3D5F">
        <w:rPr>
          <w:rFonts w:ascii="Arial" w:hAnsi="Arial" w:cs="Arial"/>
          <w:sz w:val="24"/>
          <w:szCs w:val="24"/>
        </w:rPr>
        <w:t>.</w:t>
      </w:r>
    </w:p>
    <w:p w14:paraId="298B9BCB" w14:textId="77777777" w:rsidR="006758A6" w:rsidRPr="00AA3D5F" w:rsidRDefault="006758A6" w:rsidP="00E14A3B">
      <w:pPr>
        <w:spacing w:line="360" w:lineRule="auto"/>
        <w:jc w:val="both"/>
        <w:rPr>
          <w:rFonts w:ascii="Arial" w:hAnsi="Arial" w:cs="Arial"/>
          <w:sz w:val="24"/>
          <w:szCs w:val="24"/>
        </w:rPr>
      </w:pPr>
    </w:p>
    <w:p w14:paraId="2409FE95" w14:textId="7FD657B0" w:rsidR="006758A6" w:rsidRPr="00AA3D5F" w:rsidRDefault="00C72E74" w:rsidP="00E14A3B">
      <w:pPr>
        <w:pStyle w:val="Ttulo2"/>
        <w:spacing w:before="0" w:after="0" w:line="360" w:lineRule="auto"/>
        <w:ind w:right="-142"/>
        <w:jc w:val="both"/>
        <w:rPr>
          <w:i w:val="0"/>
          <w:sz w:val="24"/>
          <w:szCs w:val="24"/>
        </w:rPr>
      </w:pPr>
      <w:r w:rsidRPr="00AA3D5F">
        <w:rPr>
          <w:i w:val="0"/>
          <w:sz w:val="24"/>
          <w:szCs w:val="24"/>
        </w:rPr>
        <w:t>DÉCIMA SEGUNDA</w:t>
      </w:r>
      <w:r w:rsidR="00646EF6" w:rsidRPr="00AA3D5F">
        <w:rPr>
          <w:i w:val="0"/>
          <w:sz w:val="24"/>
          <w:szCs w:val="24"/>
        </w:rPr>
        <w:t>:</w:t>
      </w:r>
      <w:r w:rsidRPr="00AA3D5F">
        <w:rPr>
          <w:i w:val="0"/>
          <w:sz w:val="24"/>
          <w:szCs w:val="24"/>
        </w:rPr>
        <w:t xml:space="preserve"> </w:t>
      </w:r>
      <w:r w:rsidRPr="00AA3D5F">
        <w:rPr>
          <w:i w:val="0"/>
          <w:sz w:val="24"/>
          <w:szCs w:val="24"/>
          <w:u w:val="single"/>
        </w:rPr>
        <w:t>RECEBIMENTO DO OBJETO</w:t>
      </w:r>
    </w:p>
    <w:p w14:paraId="340CAB80" w14:textId="2E7863B6" w:rsidR="00D41330" w:rsidRPr="00AA3D5F" w:rsidRDefault="00C72E74" w:rsidP="00E14A3B">
      <w:pPr>
        <w:pStyle w:val="Ttulo2"/>
        <w:spacing w:before="0" w:after="0" w:line="360" w:lineRule="auto"/>
        <w:ind w:right="-142"/>
        <w:jc w:val="both"/>
        <w:rPr>
          <w:b w:val="0"/>
          <w:i w:val="0"/>
          <w:sz w:val="24"/>
          <w:szCs w:val="24"/>
        </w:rPr>
      </w:pPr>
      <w:r w:rsidRPr="00AA3D5F">
        <w:rPr>
          <w:b w:val="0"/>
          <w:i w:val="0"/>
          <w:sz w:val="24"/>
          <w:szCs w:val="24"/>
        </w:rPr>
        <w:t>O recebimento definitivo da Obra será realizado por meio de vistoria, denominada vistoria de conclusão, a ser realizada por Comissão designada especialmente para essa finalidade, mediante termo circunstanciado, que deve ser assinado, comprovando estar a Obra limpa, acabada, em perfeitas condições de uso, bem como a parte documental, e, só assim autorizando o pagamento final, que será feito mediante a apresentação dos documentos citados na cláusula 16.</w:t>
      </w:r>
    </w:p>
    <w:p w14:paraId="0423C606" w14:textId="245DF052" w:rsidR="005C6EFA"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12.1. O</w:t>
      </w:r>
      <w:r w:rsidRPr="00AA3D5F">
        <w:rPr>
          <w:rFonts w:ascii="Arial" w:hAnsi="Arial" w:cs="Arial"/>
          <w:b/>
          <w:sz w:val="24"/>
          <w:szCs w:val="24"/>
        </w:rPr>
        <w:t xml:space="preserve"> MUNICÍPIO</w:t>
      </w:r>
      <w:r w:rsidRPr="00AA3D5F">
        <w:rPr>
          <w:rFonts w:ascii="Arial" w:hAnsi="Arial" w:cs="Arial"/>
          <w:sz w:val="24"/>
          <w:szCs w:val="24"/>
        </w:rPr>
        <w:t xml:space="preserve"> poderá exigir da </w:t>
      </w:r>
      <w:r w:rsidRPr="00AA3D5F">
        <w:rPr>
          <w:rFonts w:ascii="Arial" w:hAnsi="Arial" w:cs="Arial"/>
          <w:b/>
          <w:sz w:val="24"/>
          <w:szCs w:val="24"/>
        </w:rPr>
        <w:t>CONTRATADA,</w:t>
      </w:r>
      <w:r w:rsidRPr="00AA3D5F">
        <w:rPr>
          <w:rFonts w:ascii="Arial" w:hAnsi="Arial" w:cs="Arial"/>
          <w:sz w:val="24"/>
          <w:szCs w:val="24"/>
        </w:rPr>
        <w:t xml:space="preserve"> reparar, corrigir, remover, reconstruir ou substituir à suas expensas, no total ou em parte, o objeto do contrato em que se verificarem vícios, defeitos ou incorreções resultantes da execução ou de materiais empregados.</w:t>
      </w:r>
    </w:p>
    <w:p w14:paraId="55C398B4" w14:textId="511641DE" w:rsidR="005C6EFA"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12.2. O</w:t>
      </w:r>
      <w:r w:rsidRPr="00AA3D5F">
        <w:rPr>
          <w:rFonts w:ascii="Arial" w:hAnsi="Arial" w:cs="Arial"/>
          <w:b/>
          <w:sz w:val="24"/>
          <w:szCs w:val="24"/>
        </w:rPr>
        <w:t xml:space="preserve"> MUNICÍPIO</w:t>
      </w:r>
      <w:r w:rsidRPr="00AA3D5F">
        <w:rPr>
          <w:rFonts w:ascii="Arial" w:hAnsi="Arial" w:cs="Arial"/>
          <w:sz w:val="24"/>
          <w:szCs w:val="24"/>
        </w:rPr>
        <w:t xml:space="preserve"> definirá o prazo para solução de problemas encontrados na vistoria.</w:t>
      </w:r>
    </w:p>
    <w:p w14:paraId="4BC61C9D" w14:textId="4B866C22"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12.3. O termo de recebimento definitivo não exime a </w:t>
      </w:r>
      <w:r w:rsidRPr="00AA3D5F">
        <w:rPr>
          <w:rFonts w:ascii="Arial" w:hAnsi="Arial" w:cs="Arial"/>
          <w:b/>
          <w:sz w:val="24"/>
          <w:szCs w:val="24"/>
        </w:rPr>
        <w:t>CONTRATADA</w:t>
      </w:r>
      <w:r w:rsidRPr="00AA3D5F">
        <w:rPr>
          <w:rFonts w:ascii="Arial" w:hAnsi="Arial" w:cs="Arial"/>
          <w:sz w:val="24"/>
          <w:szCs w:val="24"/>
        </w:rPr>
        <w:t>, no que respeita a sua responsabilidade técnica pela execução da Obra, na forma das leis vigentes.</w:t>
      </w:r>
    </w:p>
    <w:p w14:paraId="7EEF4291" w14:textId="77777777" w:rsidR="00137F37" w:rsidRPr="00AA3D5F" w:rsidRDefault="00137F37" w:rsidP="00E14A3B">
      <w:pPr>
        <w:spacing w:line="360" w:lineRule="auto"/>
        <w:jc w:val="both"/>
        <w:rPr>
          <w:rFonts w:ascii="Arial" w:hAnsi="Arial" w:cs="Arial"/>
          <w:sz w:val="24"/>
          <w:szCs w:val="24"/>
        </w:rPr>
      </w:pPr>
    </w:p>
    <w:p w14:paraId="0272E3D6" w14:textId="78BC1F10" w:rsidR="00C72E74" w:rsidRPr="00AA3D5F" w:rsidRDefault="00C72E74" w:rsidP="00E14A3B">
      <w:pPr>
        <w:pStyle w:val="Ttulo2"/>
        <w:spacing w:before="0" w:after="0" w:line="360" w:lineRule="auto"/>
        <w:jc w:val="both"/>
        <w:rPr>
          <w:i w:val="0"/>
          <w:sz w:val="24"/>
          <w:szCs w:val="24"/>
        </w:rPr>
      </w:pPr>
      <w:r w:rsidRPr="00AA3D5F">
        <w:rPr>
          <w:i w:val="0"/>
          <w:sz w:val="24"/>
          <w:szCs w:val="24"/>
        </w:rPr>
        <w:t>DÉCIMA TERCEIRA</w:t>
      </w:r>
      <w:r w:rsidR="0027306D" w:rsidRPr="00AA3D5F">
        <w:rPr>
          <w:i w:val="0"/>
          <w:sz w:val="24"/>
          <w:szCs w:val="24"/>
        </w:rPr>
        <w:t>:</w:t>
      </w:r>
      <w:r w:rsidRPr="00AA3D5F">
        <w:rPr>
          <w:i w:val="0"/>
          <w:sz w:val="24"/>
          <w:szCs w:val="24"/>
        </w:rPr>
        <w:t xml:space="preserve"> </w:t>
      </w:r>
      <w:r w:rsidRPr="00AA3D5F">
        <w:rPr>
          <w:i w:val="0"/>
          <w:sz w:val="24"/>
          <w:szCs w:val="24"/>
          <w:u w:val="single"/>
        </w:rPr>
        <w:t>PREJUÍZOS E DANOS</w:t>
      </w:r>
    </w:p>
    <w:p w14:paraId="0C9B3ACC" w14:textId="320DB9AE"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Serão de única e exclusiva responsabilidade da </w:t>
      </w:r>
      <w:r w:rsidRPr="00AA3D5F">
        <w:rPr>
          <w:rFonts w:ascii="Arial" w:hAnsi="Arial" w:cs="Arial"/>
          <w:b/>
          <w:sz w:val="24"/>
          <w:szCs w:val="24"/>
        </w:rPr>
        <w:t>CONTRATADA</w:t>
      </w:r>
      <w:r w:rsidRPr="00AA3D5F">
        <w:rPr>
          <w:rFonts w:ascii="Arial" w:hAnsi="Arial" w:cs="Arial"/>
          <w:sz w:val="24"/>
          <w:szCs w:val="24"/>
        </w:rPr>
        <w:t xml:space="preserve">, eventuais extravios de material e danos causados ao </w:t>
      </w:r>
      <w:r w:rsidRPr="00AA3D5F">
        <w:rPr>
          <w:rFonts w:ascii="Arial" w:hAnsi="Arial" w:cs="Arial"/>
          <w:b/>
          <w:sz w:val="24"/>
          <w:szCs w:val="24"/>
        </w:rPr>
        <w:t>MUNICÍPIO</w:t>
      </w:r>
      <w:r w:rsidRPr="00AA3D5F">
        <w:rPr>
          <w:rFonts w:ascii="Arial" w:hAnsi="Arial" w:cs="Arial"/>
          <w:sz w:val="24"/>
          <w:szCs w:val="24"/>
        </w:rPr>
        <w:t xml:space="preserve"> ou a terceiros.</w:t>
      </w:r>
    </w:p>
    <w:p w14:paraId="53991610" w14:textId="77777777" w:rsidR="00063B97" w:rsidRPr="00AA3D5F" w:rsidRDefault="00063B97" w:rsidP="00E14A3B">
      <w:pPr>
        <w:spacing w:line="360" w:lineRule="auto"/>
        <w:jc w:val="both"/>
        <w:rPr>
          <w:rFonts w:ascii="Arial" w:hAnsi="Arial" w:cs="Arial"/>
          <w:sz w:val="24"/>
          <w:szCs w:val="24"/>
        </w:rPr>
      </w:pPr>
    </w:p>
    <w:p w14:paraId="2DBA67EA" w14:textId="533D3BB9" w:rsidR="00C72E74" w:rsidRPr="00AA3D5F" w:rsidRDefault="00C72E74" w:rsidP="00E14A3B">
      <w:pPr>
        <w:pStyle w:val="Ttulo2"/>
        <w:tabs>
          <w:tab w:val="left" w:pos="8080"/>
        </w:tabs>
        <w:spacing w:before="0" w:after="0" w:line="360" w:lineRule="auto"/>
        <w:jc w:val="both"/>
        <w:rPr>
          <w:i w:val="0"/>
          <w:sz w:val="24"/>
          <w:szCs w:val="24"/>
        </w:rPr>
      </w:pPr>
      <w:r w:rsidRPr="00AA3D5F">
        <w:rPr>
          <w:i w:val="0"/>
          <w:sz w:val="24"/>
          <w:szCs w:val="24"/>
        </w:rPr>
        <w:t>DÉCIMA QUARTA</w:t>
      </w:r>
      <w:r w:rsidR="0027306D" w:rsidRPr="00AA3D5F">
        <w:rPr>
          <w:i w:val="0"/>
          <w:sz w:val="24"/>
          <w:szCs w:val="24"/>
        </w:rPr>
        <w:t>:</w:t>
      </w:r>
      <w:r w:rsidRPr="00AA3D5F">
        <w:rPr>
          <w:i w:val="0"/>
          <w:sz w:val="24"/>
          <w:szCs w:val="24"/>
        </w:rPr>
        <w:t xml:space="preserve"> </w:t>
      </w:r>
      <w:r w:rsidRPr="00AA3D5F">
        <w:rPr>
          <w:i w:val="0"/>
          <w:sz w:val="24"/>
          <w:szCs w:val="24"/>
          <w:u w:val="single"/>
        </w:rPr>
        <w:t xml:space="preserve">E.P.I. e IDENTIFICAÇÃO </w:t>
      </w:r>
      <w:r w:rsidR="00CF088D" w:rsidRPr="00AA3D5F">
        <w:rPr>
          <w:i w:val="0"/>
          <w:sz w:val="24"/>
          <w:szCs w:val="24"/>
          <w:u w:val="single"/>
        </w:rPr>
        <w:t>FUNCIONAL</w:t>
      </w:r>
      <w:r w:rsidRPr="00AA3D5F">
        <w:rPr>
          <w:i w:val="0"/>
          <w:sz w:val="24"/>
          <w:szCs w:val="24"/>
        </w:rPr>
        <w:t xml:space="preserve"> </w:t>
      </w:r>
    </w:p>
    <w:p w14:paraId="63315120" w14:textId="4E52445A"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A </w:t>
      </w:r>
      <w:r w:rsidRPr="00AA3D5F">
        <w:rPr>
          <w:rFonts w:ascii="Arial" w:hAnsi="Arial" w:cs="Arial"/>
          <w:b/>
          <w:sz w:val="24"/>
          <w:szCs w:val="24"/>
        </w:rPr>
        <w:t xml:space="preserve">CONTRATADA </w:t>
      </w:r>
      <w:r w:rsidRPr="00AA3D5F">
        <w:rPr>
          <w:rFonts w:ascii="Arial" w:hAnsi="Arial" w:cs="Arial"/>
          <w:sz w:val="24"/>
          <w:szCs w:val="24"/>
        </w:rPr>
        <w:t xml:space="preserve">obriga-se - além do cumprimento da legislação específica - fornecer, incentivar, fiscalizar e obrigar, a todos os empregados, o uso de E.P.I. (equipamentos de proteção individual) </w:t>
      </w:r>
      <w:r w:rsidR="007F0E39" w:rsidRPr="00AA3D5F">
        <w:rPr>
          <w:rFonts w:ascii="Arial" w:hAnsi="Arial" w:cs="Arial"/>
          <w:sz w:val="24"/>
          <w:szCs w:val="24"/>
        </w:rPr>
        <w:t>conforme disposição de norma reguladora NR-6, do Ministério do Trabalho</w:t>
      </w:r>
      <w:r w:rsidRPr="00AA3D5F">
        <w:rPr>
          <w:rFonts w:ascii="Arial" w:hAnsi="Arial" w:cs="Arial"/>
          <w:sz w:val="24"/>
          <w:szCs w:val="24"/>
        </w:rPr>
        <w:t>, os quais deverão estar permanentemente identificados, sob pena de não poderem permanecer na área.</w:t>
      </w:r>
    </w:p>
    <w:p w14:paraId="01684609" w14:textId="69ECED5A" w:rsidR="007F0E39" w:rsidRDefault="007F0E39" w:rsidP="00E14A3B">
      <w:pPr>
        <w:spacing w:line="360" w:lineRule="auto"/>
        <w:jc w:val="both"/>
        <w:rPr>
          <w:rFonts w:ascii="Arial" w:hAnsi="Arial" w:cs="Arial"/>
          <w:sz w:val="24"/>
          <w:szCs w:val="24"/>
        </w:rPr>
      </w:pPr>
      <w:r w:rsidRPr="00AA3D5F">
        <w:rPr>
          <w:rFonts w:ascii="Arial" w:hAnsi="Arial" w:cs="Arial"/>
          <w:sz w:val="24"/>
          <w:szCs w:val="24"/>
        </w:rPr>
        <w:t>Haverá rigorosa observância à Norma de Segurança do Trabalho, NR 18, do Ministério do Trabalho.</w:t>
      </w:r>
    </w:p>
    <w:p w14:paraId="415A7408" w14:textId="77777777" w:rsidR="00F16391" w:rsidRPr="00AA3D5F" w:rsidRDefault="00F16391" w:rsidP="00E14A3B">
      <w:pPr>
        <w:spacing w:line="360" w:lineRule="auto"/>
        <w:jc w:val="both"/>
        <w:rPr>
          <w:rFonts w:ascii="Arial" w:hAnsi="Arial" w:cs="Arial"/>
          <w:sz w:val="24"/>
          <w:szCs w:val="24"/>
        </w:rPr>
      </w:pPr>
    </w:p>
    <w:p w14:paraId="4A851A24" w14:textId="77945BE0" w:rsidR="00C72E74" w:rsidRPr="00AA3D5F" w:rsidRDefault="00C72E74" w:rsidP="00E14A3B">
      <w:pPr>
        <w:pStyle w:val="Ttulo2"/>
        <w:spacing w:before="0" w:after="0" w:line="360" w:lineRule="auto"/>
        <w:ind w:right="-142"/>
        <w:jc w:val="both"/>
        <w:rPr>
          <w:i w:val="0"/>
          <w:sz w:val="24"/>
          <w:szCs w:val="24"/>
        </w:rPr>
      </w:pPr>
      <w:r w:rsidRPr="00AA3D5F">
        <w:rPr>
          <w:i w:val="0"/>
          <w:sz w:val="24"/>
          <w:szCs w:val="24"/>
        </w:rPr>
        <w:t>DÉCIMA QUINTA</w:t>
      </w:r>
      <w:r w:rsidR="0027306D" w:rsidRPr="00AA3D5F">
        <w:rPr>
          <w:i w:val="0"/>
          <w:sz w:val="24"/>
          <w:szCs w:val="24"/>
        </w:rPr>
        <w:t>:</w:t>
      </w:r>
      <w:r w:rsidRPr="00AA3D5F">
        <w:rPr>
          <w:i w:val="0"/>
          <w:sz w:val="24"/>
          <w:szCs w:val="24"/>
        </w:rPr>
        <w:t xml:space="preserve"> </w:t>
      </w:r>
      <w:r w:rsidRPr="00AA3D5F">
        <w:rPr>
          <w:i w:val="0"/>
          <w:sz w:val="24"/>
          <w:szCs w:val="24"/>
          <w:u w:val="single"/>
        </w:rPr>
        <w:t>DIÁRIO DA OBRA</w:t>
      </w:r>
    </w:p>
    <w:p w14:paraId="5336735A" w14:textId="5DE9B7AA" w:rsidR="005C6EFA"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A</w:t>
      </w:r>
      <w:r w:rsidRPr="00AA3D5F">
        <w:rPr>
          <w:rFonts w:ascii="Arial" w:hAnsi="Arial" w:cs="Arial"/>
          <w:b/>
          <w:sz w:val="24"/>
          <w:szCs w:val="24"/>
        </w:rPr>
        <w:t xml:space="preserve"> CONTRATADA</w:t>
      </w:r>
      <w:r w:rsidRPr="00AA3D5F">
        <w:rPr>
          <w:rFonts w:ascii="Arial" w:hAnsi="Arial" w:cs="Arial"/>
          <w:sz w:val="24"/>
          <w:szCs w:val="24"/>
        </w:rPr>
        <w:t xml:space="preserve"> manterá no canteiro da Obra - em local de fácil acesso à fiscalização - o Diário da Obra, desde o início dos serviços, o qual será preenchido pela </w:t>
      </w:r>
      <w:r w:rsidRPr="00AA3D5F">
        <w:rPr>
          <w:rFonts w:ascii="Arial" w:hAnsi="Arial" w:cs="Arial"/>
          <w:b/>
          <w:sz w:val="24"/>
          <w:szCs w:val="24"/>
        </w:rPr>
        <w:t>CONTRATADA</w:t>
      </w:r>
      <w:r w:rsidRPr="00AA3D5F">
        <w:rPr>
          <w:rFonts w:ascii="Arial" w:hAnsi="Arial" w:cs="Arial"/>
          <w:sz w:val="24"/>
          <w:szCs w:val="24"/>
        </w:rPr>
        <w:t xml:space="preserve"> </w:t>
      </w:r>
      <w:r w:rsidRPr="00AA3D5F">
        <w:rPr>
          <w:rFonts w:ascii="Arial" w:hAnsi="Arial" w:cs="Arial"/>
          <w:b/>
          <w:sz w:val="24"/>
          <w:szCs w:val="24"/>
        </w:rPr>
        <w:t>e MUNICÍPIO</w:t>
      </w:r>
      <w:r w:rsidRPr="00AA3D5F">
        <w:rPr>
          <w:rFonts w:ascii="Arial" w:hAnsi="Arial" w:cs="Arial"/>
          <w:sz w:val="24"/>
          <w:szCs w:val="24"/>
        </w:rPr>
        <w:t>, sempre que houver alterações que devam ser registradas para dirimir dúvidas posteriores, sendo encargo do responsável residente da Obra e assinado pelo engenheiro responsável técnico.</w:t>
      </w:r>
    </w:p>
    <w:p w14:paraId="33A4D0DB" w14:textId="42D94372" w:rsidR="005C6EFA"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15.1. A</w:t>
      </w:r>
      <w:r w:rsidRPr="00AA3D5F">
        <w:rPr>
          <w:rFonts w:ascii="Arial" w:hAnsi="Arial" w:cs="Arial"/>
          <w:b/>
          <w:sz w:val="24"/>
          <w:szCs w:val="24"/>
        </w:rPr>
        <w:t xml:space="preserve"> CONTRATADA</w:t>
      </w:r>
      <w:r w:rsidRPr="00AA3D5F">
        <w:rPr>
          <w:rFonts w:ascii="Arial" w:hAnsi="Arial" w:cs="Arial"/>
          <w:sz w:val="24"/>
          <w:szCs w:val="24"/>
        </w:rPr>
        <w:t xml:space="preserve"> manterá, obrigatoriamente, residente no local da Obra, um mestre geral, durante todas as horas do desenvolvimento da construção, seja qual for o estágio da mesma.</w:t>
      </w:r>
    </w:p>
    <w:p w14:paraId="28803298" w14:textId="7EB7BECE" w:rsidR="005C6EFA"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15.2. O engenheiro responsável técnico estará acessível aos encarregados pela fiscalização da Obra do </w:t>
      </w:r>
      <w:r w:rsidRPr="00AA3D5F">
        <w:rPr>
          <w:rFonts w:ascii="Arial" w:hAnsi="Arial" w:cs="Arial"/>
          <w:b/>
          <w:sz w:val="24"/>
          <w:szCs w:val="24"/>
        </w:rPr>
        <w:t>MUNICÍPIO</w:t>
      </w:r>
      <w:r w:rsidRPr="00AA3D5F">
        <w:rPr>
          <w:rFonts w:ascii="Arial" w:hAnsi="Arial" w:cs="Arial"/>
          <w:sz w:val="24"/>
          <w:szCs w:val="24"/>
        </w:rPr>
        <w:t>, em todos os dias úteis, e prestará aos mesmos, tanto quanto o mestre, todos os esclarecimentos e informações requeridas, bem como tudo o mais que ela reputar como necessário ou útil ao trabalho contratado, se assim requerido.</w:t>
      </w:r>
    </w:p>
    <w:p w14:paraId="5921C882" w14:textId="77777777"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15.3. A </w:t>
      </w:r>
      <w:r w:rsidRPr="00AA3D5F">
        <w:rPr>
          <w:rFonts w:ascii="Arial" w:hAnsi="Arial" w:cs="Arial"/>
          <w:b/>
          <w:sz w:val="24"/>
          <w:szCs w:val="24"/>
        </w:rPr>
        <w:t>CONTRATADA</w:t>
      </w:r>
      <w:r w:rsidRPr="00AA3D5F">
        <w:rPr>
          <w:rFonts w:ascii="Arial" w:hAnsi="Arial" w:cs="Arial"/>
          <w:sz w:val="24"/>
          <w:szCs w:val="24"/>
        </w:rPr>
        <w:t xml:space="preserve"> manterá, durante toda a execução da Obra, as condições de habilitação e qualificação exigidas no processo licitatório e nas disposições vigentes das Leis Federais, Estaduais ou Municipais, que regem e normatizam as construções civis.</w:t>
      </w:r>
    </w:p>
    <w:p w14:paraId="00161486" w14:textId="77777777" w:rsidR="00C72E74" w:rsidRPr="00AA3D5F" w:rsidRDefault="00C72E74" w:rsidP="00E14A3B">
      <w:pPr>
        <w:spacing w:line="360" w:lineRule="auto"/>
        <w:jc w:val="both"/>
        <w:rPr>
          <w:rFonts w:ascii="Arial" w:hAnsi="Arial" w:cs="Arial"/>
          <w:sz w:val="24"/>
          <w:szCs w:val="24"/>
        </w:rPr>
      </w:pPr>
    </w:p>
    <w:p w14:paraId="6A1DFE5E" w14:textId="4009D00D" w:rsidR="00C72E74" w:rsidRPr="00AA3D5F" w:rsidRDefault="00C72E74" w:rsidP="00E14A3B">
      <w:pPr>
        <w:pStyle w:val="Ttulo2"/>
        <w:spacing w:before="0" w:after="0" w:line="360" w:lineRule="auto"/>
        <w:jc w:val="both"/>
        <w:rPr>
          <w:i w:val="0"/>
          <w:sz w:val="24"/>
          <w:szCs w:val="24"/>
        </w:rPr>
      </w:pPr>
      <w:r w:rsidRPr="00AA3D5F">
        <w:rPr>
          <w:i w:val="0"/>
          <w:sz w:val="24"/>
          <w:szCs w:val="24"/>
        </w:rPr>
        <w:t>DÉCIMA SEXTA</w:t>
      </w:r>
      <w:r w:rsidR="0027306D" w:rsidRPr="00AA3D5F">
        <w:rPr>
          <w:i w:val="0"/>
          <w:sz w:val="24"/>
          <w:szCs w:val="24"/>
        </w:rPr>
        <w:t>:</w:t>
      </w:r>
      <w:r w:rsidRPr="00AA3D5F">
        <w:rPr>
          <w:i w:val="0"/>
          <w:sz w:val="24"/>
          <w:szCs w:val="24"/>
        </w:rPr>
        <w:t xml:space="preserve"> </w:t>
      </w:r>
      <w:r w:rsidRPr="00AA3D5F">
        <w:rPr>
          <w:i w:val="0"/>
          <w:sz w:val="24"/>
          <w:szCs w:val="24"/>
          <w:u w:val="single"/>
        </w:rPr>
        <w:t>DOCUMENTAÇÃO DA OBRA</w:t>
      </w:r>
    </w:p>
    <w:p w14:paraId="1BB44401" w14:textId="77777777"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A documentação de regularidade da Obra quer perante o Conselho responsável ou INSS, é atribuição da </w:t>
      </w:r>
      <w:r w:rsidRPr="00AA3D5F">
        <w:rPr>
          <w:rFonts w:ascii="Arial" w:hAnsi="Arial" w:cs="Arial"/>
          <w:b/>
          <w:sz w:val="24"/>
          <w:szCs w:val="24"/>
        </w:rPr>
        <w:t>CONTRATADA.</w:t>
      </w:r>
    </w:p>
    <w:p w14:paraId="6A6C3B88" w14:textId="6A1FDBF8" w:rsidR="005C6EFA"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16.1. Na conclusão da Obra, a</w:t>
      </w:r>
      <w:r w:rsidRPr="00AA3D5F">
        <w:rPr>
          <w:rFonts w:ascii="Arial" w:hAnsi="Arial" w:cs="Arial"/>
          <w:b/>
          <w:sz w:val="24"/>
          <w:szCs w:val="24"/>
        </w:rPr>
        <w:t xml:space="preserve"> CONTRATADA</w:t>
      </w:r>
      <w:r w:rsidRPr="00AA3D5F">
        <w:rPr>
          <w:rFonts w:ascii="Arial" w:hAnsi="Arial" w:cs="Arial"/>
          <w:sz w:val="24"/>
          <w:szCs w:val="24"/>
        </w:rPr>
        <w:t xml:space="preserve"> obriga-se a entrega, à fiscalização da Prefeitura Municipal, de todas as Certidões Negativas de Débitos relativas a Obra contratada.</w:t>
      </w:r>
    </w:p>
    <w:p w14:paraId="5534CFB5" w14:textId="1E0FC93C" w:rsidR="00C72E74" w:rsidRDefault="00C72E74" w:rsidP="00E14A3B">
      <w:pPr>
        <w:spacing w:line="360" w:lineRule="auto"/>
        <w:jc w:val="both"/>
        <w:rPr>
          <w:rFonts w:ascii="Arial" w:hAnsi="Arial" w:cs="Arial"/>
          <w:sz w:val="24"/>
          <w:szCs w:val="24"/>
        </w:rPr>
      </w:pPr>
      <w:r w:rsidRPr="00AA3D5F">
        <w:rPr>
          <w:rFonts w:ascii="Arial" w:hAnsi="Arial" w:cs="Arial"/>
          <w:sz w:val="24"/>
          <w:szCs w:val="24"/>
        </w:rPr>
        <w:t>16.2. A última fatura, somente será paga mediante o recebimento e aprovação dos itens citados acima.</w:t>
      </w:r>
    </w:p>
    <w:p w14:paraId="5EA7BB5E" w14:textId="77777777" w:rsidR="00E14A3B" w:rsidRPr="00AA3D5F" w:rsidRDefault="00E14A3B" w:rsidP="00E14A3B">
      <w:pPr>
        <w:spacing w:line="360" w:lineRule="auto"/>
        <w:jc w:val="both"/>
        <w:rPr>
          <w:rFonts w:ascii="Arial" w:hAnsi="Arial" w:cs="Arial"/>
          <w:sz w:val="24"/>
          <w:szCs w:val="24"/>
        </w:rPr>
      </w:pPr>
    </w:p>
    <w:p w14:paraId="0E02E547" w14:textId="77777777" w:rsidR="00F16391" w:rsidRDefault="00F16391" w:rsidP="00E14A3B">
      <w:pPr>
        <w:pStyle w:val="Ttulo2"/>
        <w:spacing w:before="0" w:after="0" w:line="360" w:lineRule="auto"/>
        <w:ind w:right="3699"/>
        <w:jc w:val="both"/>
        <w:rPr>
          <w:i w:val="0"/>
          <w:sz w:val="24"/>
          <w:szCs w:val="24"/>
        </w:rPr>
      </w:pPr>
    </w:p>
    <w:p w14:paraId="3F668CAC" w14:textId="6CAEEE8F" w:rsidR="00C72E74" w:rsidRPr="00AA3D5F" w:rsidRDefault="00C72E74" w:rsidP="00E14A3B">
      <w:pPr>
        <w:pStyle w:val="Ttulo2"/>
        <w:spacing w:before="0" w:after="0" w:line="360" w:lineRule="auto"/>
        <w:ind w:right="3699"/>
        <w:jc w:val="both"/>
        <w:rPr>
          <w:i w:val="0"/>
          <w:sz w:val="24"/>
          <w:szCs w:val="24"/>
        </w:rPr>
      </w:pPr>
      <w:r w:rsidRPr="00AA3D5F">
        <w:rPr>
          <w:i w:val="0"/>
          <w:sz w:val="24"/>
          <w:szCs w:val="24"/>
        </w:rPr>
        <w:t>DÉCIMA SÉTIMA</w:t>
      </w:r>
      <w:r w:rsidR="0027306D" w:rsidRPr="00AA3D5F">
        <w:rPr>
          <w:i w:val="0"/>
          <w:sz w:val="24"/>
          <w:szCs w:val="24"/>
        </w:rPr>
        <w:t>:</w:t>
      </w:r>
      <w:r w:rsidRPr="00AA3D5F">
        <w:rPr>
          <w:i w:val="0"/>
          <w:sz w:val="24"/>
          <w:szCs w:val="24"/>
        </w:rPr>
        <w:t xml:space="preserve"> </w:t>
      </w:r>
      <w:r w:rsidRPr="00AA3D5F">
        <w:rPr>
          <w:i w:val="0"/>
          <w:sz w:val="24"/>
          <w:szCs w:val="24"/>
          <w:u w:val="single"/>
        </w:rPr>
        <w:t>PREVIDÊNCIA SOCIAL</w:t>
      </w:r>
    </w:p>
    <w:p w14:paraId="7BCBA444" w14:textId="4B93FFF1" w:rsidR="00B200E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Para elidir-se da responsabilidade solidária, a </w:t>
      </w:r>
      <w:r w:rsidRPr="00AA3D5F">
        <w:rPr>
          <w:rFonts w:ascii="Arial" w:hAnsi="Arial" w:cs="Arial"/>
          <w:b/>
          <w:sz w:val="24"/>
          <w:szCs w:val="24"/>
        </w:rPr>
        <w:t>CONTRATADA</w:t>
      </w:r>
      <w:r w:rsidRPr="00AA3D5F">
        <w:rPr>
          <w:rFonts w:ascii="Arial" w:hAnsi="Arial" w:cs="Arial"/>
          <w:sz w:val="24"/>
          <w:szCs w:val="24"/>
        </w:rPr>
        <w:t xml:space="preserve"> deverá apresentar a guia de recolhimento à Previdência Social de suas obrigações atinentes à Obra, bem como a guia de recolhimento ao FGTS do mês imediatamente anterior, reservando-se o </w:t>
      </w:r>
      <w:r w:rsidRPr="00AA3D5F">
        <w:rPr>
          <w:rFonts w:ascii="Arial" w:hAnsi="Arial" w:cs="Arial"/>
          <w:b/>
          <w:sz w:val="24"/>
          <w:szCs w:val="24"/>
        </w:rPr>
        <w:t>MUNICÍPIO</w:t>
      </w:r>
      <w:r w:rsidRPr="00AA3D5F">
        <w:rPr>
          <w:rFonts w:ascii="Arial" w:hAnsi="Arial" w:cs="Arial"/>
          <w:sz w:val="24"/>
          <w:szCs w:val="24"/>
        </w:rPr>
        <w:t xml:space="preserve"> a reter </w:t>
      </w:r>
      <w:r w:rsidR="00B200E4" w:rsidRPr="00AA3D5F">
        <w:rPr>
          <w:rFonts w:ascii="Arial" w:hAnsi="Arial" w:cs="Arial"/>
          <w:sz w:val="24"/>
          <w:szCs w:val="24"/>
        </w:rPr>
        <w:t>–</w:t>
      </w:r>
      <w:r w:rsidRPr="00AA3D5F">
        <w:rPr>
          <w:rFonts w:ascii="Arial" w:hAnsi="Arial" w:cs="Arial"/>
          <w:sz w:val="24"/>
          <w:szCs w:val="24"/>
        </w:rPr>
        <w:t xml:space="preserve"> </w:t>
      </w:r>
    </w:p>
    <w:p w14:paraId="5C2F6C36" w14:textId="624BE7B4" w:rsidR="00C72E74" w:rsidRPr="00AA3D5F" w:rsidRDefault="00C72E74" w:rsidP="00E14A3B">
      <w:pPr>
        <w:spacing w:line="360" w:lineRule="auto"/>
        <w:jc w:val="both"/>
        <w:rPr>
          <w:rFonts w:ascii="Arial" w:hAnsi="Arial" w:cs="Arial"/>
          <w:sz w:val="24"/>
          <w:szCs w:val="24"/>
        </w:rPr>
      </w:pPr>
      <w:r w:rsidRPr="00AA3D5F">
        <w:rPr>
          <w:rFonts w:ascii="Arial" w:hAnsi="Arial" w:cs="Arial"/>
          <w:sz w:val="24"/>
          <w:szCs w:val="24"/>
        </w:rPr>
        <w:t xml:space="preserve">em conta própria de caráter </w:t>
      </w:r>
      <w:r w:rsidR="00895A67" w:rsidRPr="00AA3D5F">
        <w:rPr>
          <w:rFonts w:ascii="Arial" w:hAnsi="Arial" w:cs="Arial"/>
          <w:sz w:val="24"/>
          <w:szCs w:val="24"/>
        </w:rPr>
        <w:t>extra orçamentário</w:t>
      </w:r>
      <w:r w:rsidRPr="00AA3D5F">
        <w:rPr>
          <w:rFonts w:ascii="Arial" w:hAnsi="Arial" w:cs="Arial"/>
          <w:sz w:val="24"/>
          <w:szCs w:val="24"/>
        </w:rPr>
        <w:t xml:space="preserve"> em nome da C</w:t>
      </w:r>
      <w:r w:rsidRPr="00AA3D5F">
        <w:rPr>
          <w:rFonts w:ascii="Arial" w:hAnsi="Arial" w:cs="Arial"/>
          <w:b/>
          <w:sz w:val="24"/>
          <w:szCs w:val="24"/>
        </w:rPr>
        <w:t xml:space="preserve">ONTRATADA </w:t>
      </w:r>
      <w:r w:rsidRPr="00AA3D5F">
        <w:rPr>
          <w:rFonts w:ascii="Arial" w:hAnsi="Arial" w:cs="Arial"/>
          <w:sz w:val="24"/>
          <w:szCs w:val="24"/>
        </w:rPr>
        <w:t>o valor correspondente a 36,8% (trinta e seis vírgula oito por cento) calculados sobre 20% (vinte por cento) do valor de cada fatura, nos termos da legislação em vigor, cuja devolução será efetivada, mediante a apresentação da guia devida, efetivamente paga.</w:t>
      </w:r>
    </w:p>
    <w:p w14:paraId="51CE2911" w14:textId="383D4977" w:rsidR="006758A6" w:rsidRPr="00AA3D5F" w:rsidRDefault="00713928" w:rsidP="00E14A3B">
      <w:pPr>
        <w:spacing w:line="360" w:lineRule="auto"/>
        <w:jc w:val="both"/>
        <w:rPr>
          <w:rFonts w:ascii="Arial" w:hAnsi="Arial" w:cs="Arial"/>
          <w:sz w:val="24"/>
          <w:szCs w:val="24"/>
        </w:rPr>
      </w:pPr>
      <w:r w:rsidRPr="00AA3D5F">
        <w:rPr>
          <w:rFonts w:ascii="Arial" w:hAnsi="Arial" w:cs="Arial"/>
          <w:sz w:val="24"/>
          <w:szCs w:val="24"/>
        </w:rPr>
        <w:t xml:space="preserve">17.1. Se a </w:t>
      </w:r>
      <w:r w:rsidRPr="00AA3D5F">
        <w:rPr>
          <w:rFonts w:ascii="Arial" w:hAnsi="Arial" w:cs="Arial"/>
          <w:b/>
          <w:sz w:val="24"/>
          <w:szCs w:val="24"/>
        </w:rPr>
        <w:t>CONTRATADA</w:t>
      </w:r>
      <w:r w:rsidRPr="00AA3D5F">
        <w:rPr>
          <w:rFonts w:ascii="Arial" w:hAnsi="Arial" w:cs="Arial"/>
          <w:sz w:val="24"/>
          <w:szCs w:val="24"/>
        </w:rPr>
        <w:t xml:space="preserve"> possuir escrituração própria, ficará dispensada da retenção citada, mediante a apresentação do seu livro diário/razão, mensalmente, nele constando os lançamentos de folha de pagamento e os recolhimentos ao INSS e ao FGTS. Destes, deverá</w:t>
      </w:r>
      <w:r w:rsidR="00B200E4" w:rsidRPr="00AA3D5F">
        <w:rPr>
          <w:rFonts w:ascii="Arial" w:hAnsi="Arial" w:cs="Arial"/>
          <w:sz w:val="24"/>
          <w:szCs w:val="24"/>
        </w:rPr>
        <w:t xml:space="preserve"> </w:t>
      </w:r>
    </w:p>
    <w:p w14:paraId="426E0242" w14:textId="28DDC7D8" w:rsidR="00713928" w:rsidRPr="00AA3D5F" w:rsidRDefault="00713928" w:rsidP="00E14A3B">
      <w:pPr>
        <w:spacing w:line="360" w:lineRule="auto"/>
        <w:jc w:val="both"/>
        <w:rPr>
          <w:rFonts w:ascii="Arial" w:hAnsi="Arial" w:cs="Arial"/>
          <w:sz w:val="24"/>
          <w:szCs w:val="24"/>
        </w:rPr>
      </w:pPr>
      <w:r w:rsidRPr="00AA3D5F">
        <w:rPr>
          <w:rFonts w:ascii="Arial" w:hAnsi="Arial" w:cs="Arial"/>
          <w:sz w:val="24"/>
          <w:szCs w:val="24"/>
        </w:rPr>
        <w:t>acompanhar fotocópias distintas, autenticadas em Notas, para serem arquivadas no processo de empenho.</w:t>
      </w:r>
    </w:p>
    <w:p w14:paraId="5F4868A2" w14:textId="5639F69C" w:rsidR="00B200E4" w:rsidRPr="00AA3D5F" w:rsidRDefault="00B200E4" w:rsidP="00E14A3B">
      <w:pPr>
        <w:spacing w:line="360" w:lineRule="auto"/>
        <w:jc w:val="both"/>
        <w:rPr>
          <w:rFonts w:ascii="Arial" w:hAnsi="Arial" w:cs="Arial"/>
          <w:sz w:val="24"/>
          <w:szCs w:val="24"/>
        </w:rPr>
      </w:pPr>
      <w:r w:rsidRPr="00AA3D5F">
        <w:rPr>
          <w:rFonts w:ascii="Arial" w:hAnsi="Arial" w:cs="Arial"/>
          <w:sz w:val="24"/>
          <w:szCs w:val="24"/>
        </w:rPr>
        <w:t xml:space="preserve">17.2. A </w:t>
      </w:r>
      <w:r w:rsidRPr="00AA3D5F">
        <w:rPr>
          <w:rFonts w:ascii="Arial" w:hAnsi="Arial" w:cs="Arial"/>
          <w:b/>
          <w:sz w:val="24"/>
          <w:szCs w:val="24"/>
        </w:rPr>
        <w:t>CONTRATADA</w:t>
      </w:r>
      <w:r w:rsidRPr="00AA3D5F">
        <w:rPr>
          <w:rFonts w:ascii="Arial" w:hAnsi="Arial" w:cs="Arial"/>
          <w:sz w:val="24"/>
          <w:szCs w:val="24"/>
        </w:rPr>
        <w:t xml:space="preserve"> deverá conceder livre acesso aos documentos e registros contábeis da empresa, referentes ao objeto contratado, para os servidores do </w:t>
      </w:r>
      <w:r w:rsidRPr="00AA3D5F">
        <w:rPr>
          <w:rFonts w:ascii="Arial" w:hAnsi="Arial" w:cs="Arial"/>
          <w:b/>
          <w:sz w:val="24"/>
          <w:szCs w:val="24"/>
        </w:rPr>
        <w:t>MUNICÍPIO</w:t>
      </w:r>
      <w:r w:rsidRPr="00AA3D5F">
        <w:rPr>
          <w:rFonts w:ascii="Arial" w:hAnsi="Arial" w:cs="Arial"/>
          <w:sz w:val="24"/>
          <w:szCs w:val="24"/>
        </w:rPr>
        <w:t xml:space="preserve"> e dos órgãos de controle interno e externo.</w:t>
      </w:r>
    </w:p>
    <w:p w14:paraId="784E97F3" w14:textId="56D36312" w:rsidR="00C72E74" w:rsidRPr="00AA3D5F" w:rsidRDefault="00C72E74" w:rsidP="00E14A3B">
      <w:pPr>
        <w:spacing w:line="360" w:lineRule="auto"/>
        <w:jc w:val="both"/>
        <w:rPr>
          <w:rFonts w:ascii="Arial" w:hAnsi="Arial" w:cs="Arial"/>
          <w:b/>
          <w:sz w:val="24"/>
          <w:szCs w:val="24"/>
        </w:rPr>
      </w:pPr>
      <w:r w:rsidRPr="00AA3D5F">
        <w:rPr>
          <w:rFonts w:ascii="Arial" w:hAnsi="Arial" w:cs="Arial"/>
          <w:sz w:val="24"/>
          <w:szCs w:val="24"/>
        </w:rPr>
        <w:t>1</w:t>
      </w:r>
      <w:r w:rsidR="0099250F" w:rsidRPr="00AA3D5F">
        <w:rPr>
          <w:rFonts w:ascii="Arial" w:hAnsi="Arial" w:cs="Arial"/>
          <w:sz w:val="24"/>
          <w:szCs w:val="24"/>
        </w:rPr>
        <w:t>7</w:t>
      </w:r>
      <w:r w:rsidRPr="00AA3D5F">
        <w:rPr>
          <w:rFonts w:ascii="Arial" w:hAnsi="Arial" w:cs="Arial"/>
          <w:sz w:val="24"/>
          <w:szCs w:val="24"/>
        </w:rPr>
        <w:t>.</w:t>
      </w:r>
      <w:r w:rsidR="0029274B" w:rsidRPr="00AA3D5F">
        <w:rPr>
          <w:rFonts w:ascii="Arial" w:hAnsi="Arial" w:cs="Arial"/>
          <w:sz w:val="24"/>
          <w:szCs w:val="24"/>
        </w:rPr>
        <w:t>2</w:t>
      </w:r>
      <w:r w:rsidRPr="00AA3D5F">
        <w:rPr>
          <w:rFonts w:ascii="Arial" w:hAnsi="Arial" w:cs="Arial"/>
          <w:sz w:val="24"/>
          <w:szCs w:val="24"/>
        </w:rPr>
        <w:t>. O empreiteiro de materiais e execução responderá, durante o prazo irredutível de cinco anos, pela solidez e segurança do trabalho (Art. 618 CC).</w:t>
      </w:r>
      <w:r w:rsidRPr="00AA3D5F">
        <w:rPr>
          <w:rFonts w:ascii="Arial" w:hAnsi="Arial" w:cs="Arial"/>
          <w:b/>
          <w:sz w:val="24"/>
          <w:szCs w:val="24"/>
        </w:rPr>
        <w:t xml:space="preserve"> </w:t>
      </w:r>
    </w:p>
    <w:p w14:paraId="19ECC6F0" w14:textId="77777777" w:rsidR="00336AC6" w:rsidRPr="00AA3D5F" w:rsidRDefault="00336AC6" w:rsidP="00E14A3B">
      <w:pPr>
        <w:spacing w:line="360" w:lineRule="auto"/>
        <w:jc w:val="both"/>
        <w:rPr>
          <w:rFonts w:ascii="Arial" w:hAnsi="Arial" w:cs="Arial"/>
          <w:b/>
          <w:sz w:val="24"/>
          <w:szCs w:val="24"/>
        </w:rPr>
      </w:pPr>
    </w:p>
    <w:p w14:paraId="242F5F45" w14:textId="6BAE5481" w:rsidR="00462816" w:rsidRPr="00AA3D5F" w:rsidRDefault="00462816" w:rsidP="00E14A3B">
      <w:pPr>
        <w:spacing w:line="360" w:lineRule="auto"/>
        <w:jc w:val="both"/>
        <w:rPr>
          <w:rFonts w:ascii="Arial" w:hAnsi="Arial" w:cs="Arial"/>
          <w:b/>
          <w:sz w:val="24"/>
          <w:szCs w:val="24"/>
        </w:rPr>
      </w:pPr>
      <w:r w:rsidRPr="00AA3D5F">
        <w:rPr>
          <w:rFonts w:ascii="Arial" w:hAnsi="Arial" w:cs="Arial"/>
          <w:b/>
          <w:sz w:val="24"/>
          <w:szCs w:val="24"/>
        </w:rPr>
        <w:t xml:space="preserve">CLÁUSULA DÉCIMA </w:t>
      </w:r>
      <w:r w:rsidR="0027306D" w:rsidRPr="00AA3D5F">
        <w:rPr>
          <w:rFonts w:ascii="Arial" w:hAnsi="Arial" w:cs="Arial"/>
          <w:b/>
          <w:sz w:val="24"/>
          <w:szCs w:val="24"/>
        </w:rPr>
        <w:t xml:space="preserve">OITAVA: </w:t>
      </w:r>
      <w:r w:rsidRPr="00AA3D5F">
        <w:rPr>
          <w:rFonts w:ascii="Arial" w:hAnsi="Arial" w:cs="Arial"/>
          <w:b/>
          <w:sz w:val="24"/>
          <w:szCs w:val="24"/>
          <w:u w:val="single"/>
        </w:rPr>
        <w:t xml:space="preserve">OBRIGAÇÕES DO </w:t>
      </w:r>
      <w:r w:rsidR="0027306D" w:rsidRPr="00AA3D5F">
        <w:rPr>
          <w:rFonts w:ascii="Arial" w:hAnsi="Arial" w:cs="Arial"/>
          <w:b/>
          <w:sz w:val="24"/>
          <w:szCs w:val="24"/>
          <w:u w:val="single"/>
        </w:rPr>
        <w:t>MUNICÍPIO</w:t>
      </w:r>
    </w:p>
    <w:p w14:paraId="4866A362" w14:textId="5E789E81"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8</w:t>
      </w:r>
      <w:r w:rsidRPr="00AA3D5F">
        <w:rPr>
          <w:rFonts w:ascii="Arial" w:hAnsi="Arial" w:cs="Arial"/>
          <w:sz w:val="24"/>
          <w:szCs w:val="24"/>
        </w:rPr>
        <w:t xml:space="preserve">. São obrigações do </w:t>
      </w:r>
      <w:r w:rsidR="0027306D" w:rsidRPr="00AA3D5F">
        <w:rPr>
          <w:rFonts w:ascii="Arial" w:hAnsi="Arial" w:cs="Arial"/>
          <w:b/>
          <w:sz w:val="24"/>
          <w:szCs w:val="24"/>
        </w:rPr>
        <w:t>MUNICÍPIO</w:t>
      </w:r>
      <w:r w:rsidRPr="00AA3D5F">
        <w:rPr>
          <w:rFonts w:ascii="Arial" w:hAnsi="Arial" w:cs="Arial"/>
          <w:sz w:val="24"/>
          <w:szCs w:val="24"/>
        </w:rPr>
        <w:t>:</w:t>
      </w:r>
    </w:p>
    <w:p w14:paraId="546598E6" w14:textId="77777777" w:rsidR="00063B97" w:rsidRPr="00AA3D5F" w:rsidRDefault="00063B97" w:rsidP="00E14A3B">
      <w:pPr>
        <w:spacing w:line="360" w:lineRule="auto"/>
        <w:jc w:val="both"/>
        <w:rPr>
          <w:rFonts w:ascii="Arial" w:hAnsi="Arial" w:cs="Arial"/>
          <w:sz w:val="24"/>
          <w:szCs w:val="24"/>
        </w:rPr>
      </w:pPr>
    </w:p>
    <w:p w14:paraId="2496C979" w14:textId="7C4C327F"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8</w:t>
      </w:r>
      <w:r w:rsidRPr="00AA3D5F">
        <w:rPr>
          <w:rFonts w:ascii="Arial" w:hAnsi="Arial" w:cs="Arial"/>
          <w:sz w:val="24"/>
          <w:szCs w:val="24"/>
        </w:rPr>
        <w:t xml:space="preserve">.1. Efetuar o devido pagamento à </w:t>
      </w:r>
      <w:r w:rsidRPr="00AA3D5F">
        <w:rPr>
          <w:rFonts w:ascii="Arial" w:hAnsi="Arial" w:cs="Arial"/>
          <w:b/>
          <w:sz w:val="24"/>
          <w:szCs w:val="24"/>
        </w:rPr>
        <w:t>CONTRATADA</w:t>
      </w:r>
      <w:r w:rsidRPr="00AA3D5F">
        <w:rPr>
          <w:rFonts w:ascii="Arial" w:hAnsi="Arial" w:cs="Arial"/>
          <w:sz w:val="24"/>
          <w:szCs w:val="24"/>
        </w:rPr>
        <w:t>, conforme definido neste contrato.</w:t>
      </w:r>
    </w:p>
    <w:p w14:paraId="47BBE11A" w14:textId="6FC03F45"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8</w:t>
      </w:r>
      <w:r w:rsidRPr="00AA3D5F">
        <w:rPr>
          <w:rFonts w:ascii="Arial" w:hAnsi="Arial" w:cs="Arial"/>
          <w:sz w:val="24"/>
          <w:szCs w:val="24"/>
        </w:rPr>
        <w:t xml:space="preserve">.2. Assegurar à </w:t>
      </w:r>
      <w:r w:rsidRPr="00AA3D5F">
        <w:rPr>
          <w:rFonts w:ascii="Arial" w:hAnsi="Arial" w:cs="Arial"/>
          <w:b/>
          <w:sz w:val="24"/>
          <w:szCs w:val="24"/>
        </w:rPr>
        <w:t>CONTRATADA</w:t>
      </w:r>
      <w:r w:rsidRPr="00AA3D5F">
        <w:rPr>
          <w:rFonts w:ascii="Arial" w:hAnsi="Arial" w:cs="Arial"/>
          <w:sz w:val="24"/>
          <w:szCs w:val="24"/>
        </w:rPr>
        <w:t xml:space="preserve"> as condições necessárias à regular execução do contrato.</w:t>
      </w:r>
    </w:p>
    <w:p w14:paraId="62E5AFCF" w14:textId="15A8898F"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8</w:t>
      </w:r>
      <w:r w:rsidRPr="00AA3D5F">
        <w:rPr>
          <w:rFonts w:ascii="Arial" w:hAnsi="Arial" w:cs="Arial"/>
          <w:sz w:val="24"/>
          <w:szCs w:val="24"/>
        </w:rPr>
        <w:t>.3. Determinar as providências necessárias quando o fornecimento do objeto não observar a forma estipulada no edital e neste contrato, sem prejuízo da aplicação das sanções cabíveis, quando for o caso.</w:t>
      </w:r>
    </w:p>
    <w:p w14:paraId="209672DD" w14:textId="32F03316"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8</w:t>
      </w:r>
      <w:r w:rsidRPr="00AA3D5F">
        <w:rPr>
          <w:rFonts w:ascii="Arial" w:hAnsi="Arial" w:cs="Arial"/>
          <w:sz w:val="24"/>
          <w:szCs w:val="24"/>
        </w:rPr>
        <w:t>.4. Designar servidor pertencente ao quadro para ser responsável pelo acompanhamento e fiscalização da execução do objeto deste contrato.</w:t>
      </w:r>
    </w:p>
    <w:p w14:paraId="43E4B393" w14:textId="37C9ED6A" w:rsidR="00063B97" w:rsidRPr="00AA3D5F" w:rsidRDefault="00063B97" w:rsidP="00E14A3B">
      <w:pPr>
        <w:spacing w:line="360" w:lineRule="auto"/>
        <w:jc w:val="both"/>
        <w:rPr>
          <w:rFonts w:ascii="Arial" w:hAnsi="Arial" w:cs="Arial"/>
          <w:sz w:val="24"/>
          <w:szCs w:val="24"/>
        </w:rPr>
      </w:pPr>
    </w:p>
    <w:p w14:paraId="6AC96E98" w14:textId="77777777" w:rsidR="00F16391" w:rsidRDefault="00F16391" w:rsidP="00E14A3B">
      <w:pPr>
        <w:spacing w:line="360" w:lineRule="auto"/>
        <w:jc w:val="both"/>
        <w:rPr>
          <w:rFonts w:ascii="Arial" w:hAnsi="Arial" w:cs="Arial"/>
          <w:b/>
          <w:sz w:val="24"/>
          <w:szCs w:val="24"/>
        </w:rPr>
      </w:pPr>
    </w:p>
    <w:p w14:paraId="02A20587" w14:textId="20229C0D" w:rsidR="00462816" w:rsidRPr="00AA3D5F" w:rsidRDefault="00462816" w:rsidP="00E14A3B">
      <w:pPr>
        <w:spacing w:line="360" w:lineRule="auto"/>
        <w:jc w:val="both"/>
        <w:rPr>
          <w:rFonts w:ascii="Arial" w:hAnsi="Arial" w:cs="Arial"/>
          <w:b/>
          <w:sz w:val="24"/>
          <w:szCs w:val="24"/>
        </w:rPr>
      </w:pPr>
      <w:r w:rsidRPr="00AA3D5F">
        <w:rPr>
          <w:rFonts w:ascii="Arial" w:hAnsi="Arial" w:cs="Arial"/>
          <w:b/>
          <w:sz w:val="24"/>
          <w:szCs w:val="24"/>
        </w:rPr>
        <w:t xml:space="preserve">CLÁUSULA DÉCIMA </w:t>
      </w:r>
      <w:r w:rsidR="0027306D" w:rsidRPr="00AA3D5F">
        <w:rPr>
          <w:rFonts w:ascii="Arial" w:hAnsi="Arial" w:cs="Arial"/>
          <w:b/>
          <w:sz w:val="24"/>
          <w:szCs w:val="24"/>
        </w:rPr>
        <w:t>NONA:</w:t>
      </w:r>
      <w:r w:rsidRPr="00AA3D5F">
        <w:rPr>
          <w:rFonts w:ascii="Arial" w:hAnsi="Arial" w:cs="Arial"/>
          <w:b/>
          <w:sz w:val="24"/>
          <w:szCs w:val="24"/>
        </w:rPr>
        <w:t xml:space="preserve"> </w:t>
      </w:r>
      <w:r w:rsidRPr="00AA3D5F">
        <w:rPr>
          <w:rFonts w:ascii="Arial" w:hAnsi="Arial" w:cs="Arial"/>
          <w:b/>
          <w:sz w:val="24"/>
          <w:szCs w:val="24"/>
          <w:u w:val="single"/>
        </w:rPr>
        <w:t>OBRIGAÇÕES DA CONTRATADA</w:t>
      </w:r>
    </w:p>
    <w:p w14:paraId="1CBAB807" w14:textId="02491741"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 xml:space="preserve">. São obrigações da </w:t>
      </w:r>
      <w:r w:rsidRPr="00AA3D5F">
        <w:rPr>
          <w:rFonts w:ascii="Arial" w:hAnsi="Arial" w:cs="Arial"/>
          <w:b/>
          <w:sz w:val="24"/>
          <w:szCs w:val="24"/>
        </w:rPr>
        <w:t>CONTRATADA</w:t>
      </w:r>
      <w:r w:rsidRPr="00AA3D5F">
        <w:rPr>
          <w:rFonts w:ascii="Arial" w:hAnsi="Arial" w:cs="Arial"/>
          <w:sz w:val="24"/>
          <w:szCs w:val="24"/>
        </w:rPr>
        <w:t>:</w:t>
      </w:r>
    </w:p>
    <w:p w14:paraId="4232AFEC" w14:textId="33B432A8"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.1. Fornecer o objeto de acordo com as especificações, quantidade e prazos do edital e deste contrato, bem como nos termos da sua proposta.</w:t>
      </w:r>
    </w:p>
    <w:p w14:paraId="0BB1C238" w14:textId="08C6D509"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A284B19" w14:textId="2B989239" w:rsidR="00BD7F6B"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r w:rsidR="00336AC6" w:rsidRPr="00AA3D5F">
        <w:rPr>
          <w:rFonts w:ascii="Arial" w:hAnsi="Arial" w:cs="Arial"/>
          <w:sz w:val="24"/>
          <w:szCs w:val="24"/>
        </w:rPr>
        <w:t>.</w:t>
      </w:r>
    </w:p>
    <w:p w14:paraId="151059FD" w14:textId="69C56CA4"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.4. Cumprir as exigências de reserva de cargos prevista em lei, bem como em outras normas específicas, para pessoa com deficiência, para reabilitado da Previdência Social e para aprendiz.</w:t>
      </w:r>
    </w:p>
    <w:p w14:paraId="2F58F349" w14:textId="6E0D56CE"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 xml:space="preserve">.5. Zelar pelo cumprimento, por parte de seus empregados, das normas do Ministério do Trabalho, cabendo à </w:t>
      </w:r>
      <w:r w:rsidRPr="00AA3D5F">
        <w:rPr>
          <w:rFonts w:ascii="Arial" w:hAnsi="Arial" w:cs="Arial"/>
          <w:b/>
          <w:sz w:val="24"/>
          <w:szCs w:val="24"/>
        </w:rPr>
        <w:t>CONTRATADA</w:t>
      </w:r>
      <w:r w:rsidRPr="00AA3D5F">
        <w:rPr>
          <w:rFonts w:ascii="Arial" w:hAnsi="Arial" w:cs="Arial"/>
          <w:sz w:val="24"/>
          <w:szCs w:val="24"/>
        </w:rPr>
        <w:t xml:space="preserve"> o fornecimento de equipamentos de proteção individual (EPI) e quaisquer outros insumos necessários à prestação dos serviços.</w:t>
      </w:r>
    </w:p>
    <w:p w14:paraId="2D348547" w14:textId="2445EEFC"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w:t>
      </w:r>
      <w:r w:rsidR="0099250F" w:rsidRPr="00AA3D5F">
        <w:rPr>
          <w:rFonts w:ascii="Arial" w:hAnsi="Arial" w:cs="Arial"/>
          <w:sz w:val="24"/>
          <w:szCs w:val="24"/>
        </w:rPr>
        <w:t>6</w:t>
      </w:r>
      <w:r w:rsidRPr="00AA3D5F">
        <w:rPr>
          <w:rFonts w:ascii="Arial" w:hAnsi="Arial" w:cs="Arial"/>
          <w:sz w:val="24"/>
          <w:szCs w:val="24"/>
        </w:rPr>
        <w:t xml:space="preserve">. Responsabilizar-se por todos os danos causados por seus funcionários ao </w:t>
      </w:r>
      <w:r w:rsidR="00336AC6" w:rsidRPr="00AA3D5F">
        <w:rPr>
          <w:rFonts w:ascii="Arial" w:hAnsi="Arial" w:cs="Arial"/>
          <w:b/>
          <w:sz w:val="24"/>
          <w:szCs w:val="24"/>
        </w:rPr>
        <w:t>MUNICÍPIO</w:t>
      </w:r>
      <w:r w:rsidRPr="00AA3D5F">
        <w:rPr>
          <w:rFonts w:ascii="Arial" w:hAnsi="Arial" w:cs="Arial"/>
          <w:sz w:val="24"/>
          <w:szCs w:val="24"/>
        </w:rPr>
        <w:t xml:space="preserve"> e/ou terceiros, decorrentes de culpa ou dolo, devidamente</w:t>
      </w:r>
      <w:r w:rsidR="00A729B5" w:rsidRPr="00AA3D5F">
        <w:rPr>
          <w:rFonts w:ascii="Arial" w:hAnsi="Arial" w:cs="Arial"/>
          <w:sz w:val="24"/>
          <w:szCs w:val="24"/>
        </w:rPr>
        <w:t xml:space="preserve"> </w:t>
      </w:r>
      <w:r w:rsidRPr="00AA3D5F">
        <w:rPr>
          <w:rFonts w:ascii="Arial" w:hAnsi="Arial" w:cs="Arial"/>
          <w:sz w:val="24"/>
          <w:szCs w:val="24"/>
        </w:rPr>
        <w:t>apurados mediante processo administrativo, quando da execução do objeto contratado.</w:t>
      </w:r>
    </w:p>
    <w:p w14:paraId="52E9BB26" w14:textId="1944FE0C"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w:t>
      </w:r>
      <w:r w:rsidR="0099250F" w:rsidRPr="00AA3D5F">
        <w:rPr>
          <w:rFonts w:ascii="Arial" w:hAnsi="Arial" w:cs="Arial"/>
          <w:sz w:val="24"/>
          <w:szCs w:val="24"/>
        </w:rPr>
        <w:t>7</w:t>
      </w:r>
      <w:r w:rsidRPr="00AA3D5F">
        <w:rPr>
          <w:rFonts w:ascii="Arial" w:hAnsi="Arial" w:cs="Arial"/>
          <w:sz w:val="24"/>
          <w:szCs w:val="24"/>
        </w:rPr>
        <w:t>. Reparar e/ou corrigir, às suas expensas, as entregas em que for verificado vício, defeito ou incorreção resultantes da execução do objeto em desacordo com o pactuado.</w:t>
      </w:r>
    </w:p>
    <w:p w14:paraId="6BBD9025" w14:textId="6385C02A"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w:t>
      </w:r>
      <w:r w:rsidR="0099250F" w:rsidRPr="00AA3D5F">
        <w:rPr>
          <w:rFonts w:ascii="Arial" w:hAnsi="Arial" w:cs="Arial"/>
          <w:sz w:val="24"/>
          <w:szCs w:val="24"/>
        </w:rPr>
        <w:t>8</w:t>
      </w:r>
      <w:r w:rsidRPr="00AA3D5F">
        <w:rPr>
          <w:rFonts w:ascii="Arial" w:hAnsi="Arial" w:cs="Arial"/>
          <w:sz w:val="24"/>
          <w:szCs w:val="24"/>
        </w:rPr>
        <w:t xml:space="preserve">. Executar as obrigações assumidas no presente contrato por seus próprios meios, não sendo admitida a subcontratação, salvo expressa autorização do </w:t>
      </w:r>
      <w:r w:rsidR="0099250F" w:rsidRPr="00AA3D5F">
        <w:rPr>
          <w:rFonts w:ascii="Arial" w:hAnsi="Arial" w:cs="Arial"/>
          <w:b/>
          <w:sz w:val="24"/>
          <w:szCs w:val="24"/>
        </w:rPr>
        <w:t>MUNICÍPIO</w:t>
      </w:r>
      <w:r w:rsidRPr="00AA3D5F">
        <w:rPr>
          <w:rFonts w:ascii="Arial" w:hAnsi="Arial" w:cs="Arial"/>
          <w:sz w:val="24"/>
          <w:szCs w:val="24"/>
        </w:rPr>
        <w:t>.</w:t>
      </w:r>
    </w:p>
    <w:p w14:paraId="65413959" w14:textId="7CC79930"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27306D" w:rsidRPr="00AA3D5F">
        <w:rPr>
          <w:rFonts w:ascii="Arial" w:hAnsi="Arial" w:cs="Arial"/>
          <w:sz w:val="24"/>
          <w:szCs w:val="24"/>
        </w:rPr>
        <w:t>9</w:t>
      </w:r>
      <w:r w:rsidRPr="00AA3D5F">
        <w:rPr>
          <w:rFonts w:ascii="Arial" w:hAnsi="Arial" w:cs="Arial"/>
          <w:sz w:val="24"/>
          <w:szCs w:val="24"/>
        </w:rPr>
        <w:t>.</w:t>
      </w:r>
      <w:r w:rsidR="0099250F" w:rsidRPr="00AA3D5F">
        <w:rPr>
          <w:rFonts w:ascii="Arial" w:hAnsi="Arial" w:cs="Arial"/>
          <w:sz w:val="24"/>
          <w:szCs w:val="24"/>
        </w:rPr>
        <w:t>9</w:t>
      </w:r>
      <w:r w:rsidRPr="00AA3D5F">
        <w:rPr>
          <w:rFonts w:ascii="Arial" w:hAnsi="Arial" w:cs="Arial"/>
          <w:sz w:val="24"/>
          <w:szCs w:val="24"/>
        </w:rPr>
        <w:t>. A gestão e a fiscalização do contrato serão feitas observando as regras do Decreto Municipal nº</w:t>
      </w:r>
      <w:r w:rsidR="00336AC6" w:rsidRPr="00AA3D5F">
        <w:rPr>
          <w:rFonts w:ascii="Arial" w:hAnsi="Arial" w:cs="Arial"/>
          <w:sz w:val="24"/>
          <w:szCs w:val="24"/>
        </w:rPr>
        <w:t xml:space="preserve"> 195/2023</w:t>
      </w:r>
      <w:r w:rsidRPr="00AA3D5F">
        <w:rPr>
          <w:rFonts w:ascii="Arial" w:hAnsi="Arial" w:cs="Arial"/>
          <w:sz w:val="24"/>
          <w:szCs w:val="24"/>
        </w:rPr>
        <w:t>, que “Regulamenta as funções do agente de contratação, da equipe de apoio e da comissão de contratação, suas atribuições e funcionamento, a fiscalização e a gestão</w:t>
      </w:r>
      <w:r w:rsidR="00A63CCE" w:rsidRPr="00AA3D5F">
        <w:rPr>
          <w:rFonts w:ascii="Arial" w:hAnsi="Arial" w:cs="Arial"/>
          <w:sz w:val="24"/>
          <w:szCs w:val="24"/>
        </w:rPr>
        <w:t xml:space="preserve"> </w:t>
      </w:r>
      <w:r w:rsidRPr="00AA3D5F">
        <w:rPr>
          <w:rFonts w:ascii="Arial" w:hAnsi="Arial" w:cs="Arial"/>
          <w:sz w:val="24"/>
          <w:szCs w:val="24"/>
        </w:rPr>
        <w:t xml:space="preserve">dos contratos, e a atuação da assessoria jurídica e do controle interno no âmbito do Município de </w:t>
      </w:r>
      <w:r w:rsidR="0099250F" w:rsidRPr="00AA3D5F">
        <w:rPr>
          <w:rFonts w:ascii="Arial" w:hAnsi="Arial" w:cs="Arial"/>
          <w:sz w:val="24"/>
          <w:szCs w:val="24"/>
        </w:rPr>
        <w:t>Balneário Pinhal/RS</w:t>
      </w:r>
      <w:r w:rsidRPr="00AA3D5F">
        <w:rPr>
          <w:rFonts w:ascii="Arial" w:hAnsi="Arial" w:cs="Arial"/>
          <w:sz w:val="24"/>
          <w:szCs w:val="24"/>
        </w:rPr>
        <w:t>, nos termos da Lei Federal nº 14.133/2021”.</w:t>
      </w:r>
    </w:p>
    <w:p w14:paraId="1241F429" w14:textId="4CFDBBF7" w:rsidR="00462816" w:rsidRPr="00AA3D5F" w:rsidRDefault="00462816" w:rsidP="00E14A3B">
      <w:pPr>
        <w:spacing w:line="360" w:lineRule="auto"/>
        <w:jc w:val="both"/>
        <w:rPr>
          <w:rFonts w:ascii="Arial" w:hAnsi="Arial" w:cs="Arial"/>
          <w:sz w:val="24"/>
          <w:szCs w:val="24"/>
        </w:rPr>
      </w:pPr>
      <w:r w:rsidRPr="00AA3D5F">
        <w:rPr>
          <w:rFonts w:ascii="Arial" w:hAnsi="Arial" w:cs="Arial"/>
          <w:sz w:val="24"/>
          <w:szCs w:val="24"/>
        </w:rPr>
        <w:t>1</w:t>
      </w:r>
      <w:r w:rsidR="0099250F" w:rsidRPr="00AA3D5F">
        <w:rPr>
          <w:rFonts w:ascii="Arial" w:hAnsi="Arial" w:cs="Arial"/>
          <w:sz w:val="24"/>
          <w:szCs w:val="24"/>
        </w:rPr>
        <w:t>9</w:t>
      </w:r>
      <w:r w:rsidRPr="00AA3D5F">
        <w:rPr>
          <w:rFonts w:ascii="Arial" w:hAnsi="Arial" w:cs="Arial"/>
          <w:sz w:val="24"/>
          <w:szCs w:val="24"/>
        </w:rPr>
        <w:t>.</w:t>
      </w:r>
      <w:r w:rsidR="0099250F" w:rsidRPr="00AA3D5F">
        <w:rPr>
          <w:rFonts w:ascii="Arial" w:hAnsi="Arial" w:cs="Arial"/>
          <w:sz w:val="24"/>
          <w:szCs w:val="24"/>
        </w:rPr>
        <w:t>10</w:t>
      </w:r>
      <w:r w:rsidRPr="00AA3D5F">
        <w:rPr>
          <w:rFonts w:ascii="Arial" w:hAnsi="Arial" w:cs="Arial"/>
          <w:sz w:val="24"/>
          <w:szCs w:val="24"/>
        </w:rPr>
        <w:t xml:space="preserve">. A </w:t>
      </w:r>
      <w:r w:rsidR="00137F37" w:rsidRPr="00AA3D5F">
        <w:rPr>
          <w:rFonts w:ascii="Arial" w:hAnsi="Arial" w:cs="Arial"/>
          <w:sz w:val="24"/>
          <w:szCs w:val="24"/>
        </w:rPr>
        <w:t>fiscalização e gestão</w:t>
      </w:r>
      <w:r w:rsidRPr="00AA3D5F">
        <w:rPr>
          <w:rFonts w:ascii="Arial" w:hAnsi="Arial" w:cs="Arial"/>
          <w:sz w:val="24"/>
          <w:szCs w:val="24"/>
        </w:rPr>
        <w:t xml:space="preserve"> do contrato ficará a cargo</w:t>
      </w:r>
      <w:r w:rsidR="0099250F" w:rsidRPr="00AA3D5F">
        <w:rPr>
          <w:rFonts w:ascii="Arial" w:hAnsi="Arial" w:cs="Arial"/>
          <w:sz w:val="24"/>
          <w:szCs w:val="24"/>
        </w:rPr>
        <w:t xml:space="preserve"> do </w:t>
      </w:r>
      <w:r w:rsidR="0028191A" w:rsidRPr="00AA3D5F">
        <w:rPr>
          <w:rFonts w:ascii="Arial" w:hAnsi="Arial" w:cs="Arial"/>
          <w:sz w:val="24"/>
          <w:szCs w:val="24"/>
        </w:rPr>
        <w:t xml:space="preserve">o servidor </w:t>
      </w:r>
      <w:r w:rsidR="00137F37" w:rsidRPr="00AA3D5F">
        <w:rPr>
          <w:rFonts w:ascii="Arial" w:hAnsi="Arial" w:cs="Arial"/>
          <w:b/>
          <w:sz w:val="24"/>
          <w:szCs w:val="24"/>
        </w:rPr>
        <w:t>Jeversom Lopes dos Santos</w:t>
      </w:r>
      <w:r w:rsidRPr="00AA3D5F">
        <w:rPr>
          <w:rFonts w:ascii="Arial" w:hAnsi="Arial" w:cs="Arial"/>
          <w:sz w:val="24"/>
          <w:szCs w:val="24"/>
        </w:rPr>
        <w:t>.</w:t>
      </w:r>
    </w:p>
    <w:p w14:paraId="276546D4" w14:textId="735F4AD5" w:rsidR="007D2875" w:rsidRPr="00AA3D5F" w:rsidRDefault="007D2875" w:rsidP="00E14A3B">
      <w:pPr>
        <w:spacing w:line="360" w:lineRule="auto"/>
        <w:jc w:val="both"/>
        <w:rPr>
          <w:rFonts w:ascii="Arial" w:hAnsi="Arial" w:cs="Arial"/>
          <w:sz w:val="24"/>
          <w:szCs w:val="24"/>
        </w:rPr>
      </w:pPr>
      <w:r w:rsidRPr="00AA3D5F">
        <w:rPr>
          <w:rFonts w:ascii="Arial" w:hAnsi="Arial" w:cs="Arial"/>
          <w:sz w:val="24"/>
          <w:szCs w:val="24"/>
        </w:rPr>
        <w:t>1</w:t>
      </w:r>
      <w:r w:rsidR="0099250F" w:rsidRPr="00AA3D5F">
        <w:rPr>
          <w:rFonts w:ascii="Arial" w:hAnsi="Arial" w:cs="Arial"/>
          <w:sz w:val="24"/>
          <w:szCs w:val="24"/>
        </w:rPr>
        <w:t>9</w:t>
      </w:r>
      <w:r w:rsidRPr="00AA3D5F">
        <w:rPr>
          <w:rFonts w:ascii="Arial" w:hAnsi="Arial" w:cs="Arial"/>
          <w:sz w:val="24"/>
          <w:szCs w:val="24"/>
        </w:rPr>
        <w:t>.</w:t>
      </w:r>
      <w:r w:rsidR="0099250F" w:rsidRPr="00AA3D5F">
        <w:rPr>
          <w:rFonts w:ascii="Arial" w:hAnsi="Arial" w:cs="Arial"/>
          <w:sz w:val="24"/>
          <w:szCs w:val="24"/>
        </w:rPr>
        <w:t>11</w:t>
      </w:r>
      <w:r w:rsidRPr="00AA3D5F">
        <w:rPr>
          <w:rFonts w:ascii="Arial" w:hAnsi="Arial" w:cs="Arial"/>
          <w:sz w:val="24"/>
          <w:szCs w:val="24"/>
        </w:rPr>
        <w:t>.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66653B1B" w14:textId="77777777" w:rsidR="0027306D" w:rsidRPr="00AA3D5F" w:rsidRDefault="0027306D" w:rsidP="00E14A3B">
      <w:pPr>
        <w:spacing w:line="360" w:lineRule="auto"/>
        <w:jc w:val="both"/>
        <w:rPr>
          <w:rFonts w:ascii="Arial" w:hAnsi="Arial" w:cs="Arial"/>
          <w:sz w:val="24"/>
          <w:szCs w:val="24"/>
        </w:rPr>
      </w:pPr>
    </w:p>
    <w:p w14:paraId="41F91A51" w14:textId="4E55FCEB" w:rsidR="007D2875" w:rsidRPr="00AA3D5F" w:rsidRDefault="007D2875" w:rsidP="00E14A3B">
      <w:pPr>
        <w:spacing w:line="360" w:lineRule="auto"/>
        <w:jc w:val="both"/>
        <w:rPr>
          <w:rFonts w:ascii="Arial" w:hAnsi="Arial" w:cs="Arial"/>
          <w:b/>
          <w:sz w:val="24"/>
          <w:szCs w:val="24"/>
        </w:rPr>
      </w:pPr>
      <w:r w:rsidRPr="00AA3D5F">
        <w:rPr>
          <w:rFonts w:ascii="Arial" w:hAnsi="Arial" w:cs="Arial"/>
          <w:b/>
          <w:sz w:val="24"/>
          <w:szCs w:val="24"/>
        </w:rPr>
        <w:t xml:space="preserve">CLÁUSULA </w:t>
      </w:r>
      <w:r w:rsidR="00336AC6" w:rsidRPr="00AA3D5F">
        <w:rPr>
          <w:rFonts w:ascii="Arial" w:hAnsi="Arial" w:cs="Arial"/>
          <w:b/>
          <w:sz w:val="24"/>
          <w:szCs w:val="24"/>
        </w:rPr>
        <w:t>VIGÉSIMA:</w:t>
      </w:r>
      <w:r w:rsidRPr="00AA3D5F">
        <w:rPr>
          <w:rFonts w:ascii="Arial" w:hAnsi="Arial" w:cs="Arial"/>
          <w:b/>
          <w:sz w:val="24"/>
          <w:szCs w:val="24"/>
        </w:rPr>
        <w:t xml:space="preserve"> </w:t>
      </w:r>
      <w:r w:rsidRPr="00AA3D5F">
        <w:rPr>
          <w:rFonts w:ascii="Arial" w:hAnsi="Arial" w:cs="Arial"/>
          <w:b/>
          <w:sz w:val="24"/>
          <w:szCs w:val="24"/>
          <w:u w:val="single"/>
        </w:rPr>
        <w:t>PENALIDADES</w:t>
      </w:r>
    </w:p>
    <w:p w14:paraId="6C360154" w14:textId="53868FC6"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 xml:space="preserve">.1. A </w:t>
      </w:r>
      <w:r w:rsidR="007D2875" w:rsidRPr="00AA3D5F">
        <w:rPr>
          <w:rFonts w:ascii="Arial" w:hAnsi="Arial" w:cs="Arial"/>
          <w:b/>
          <w:sz w:val="24"/>
          <w:szCs w:val="24"/>
        </w:rPr>
        <w:t>CONTRATADA</w:t>
      </w:r>
      <w:r w:rsidR="007D2875" w:rsidRPr="00AA3D5F">
        <w:rPr>
          <w:rFonts w:ascii="Arial" w:hAnsi="Arial" w:cs="Arial"/>
          <w:sz w:val="24"/>
          <w:szCs w:val="24"/>
        </w:rPr>
        <w:t xml:space="preserve"> estará sujeita às seguintes penalidades18:</w:t>
      </w:r>
    </w:p>
    <w:p w14:paraId="6EDDDFDC" w14:textId="53B23F17"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.1.1. Advertência, no caso de inexecução parcial do contrato, quando não se justificar a imposição de penalidade mais grave.</w:t>
      </w:r>
    </w:p>
    <w:p w14:paraId="50E1EDF0" w14:textId="634FB041"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.1.2. Multa, no percentual compreendido entre 0,5% e 30% do valor do contrato, que poderá ser cumulada com a advertência, o impedimento ou a declaração de inidoneidade de licitar ou de contratar.</w:t>
      </w:r>
    </w:p>
    <w:p w14:paraId="0671E323" w14:textId="38094979"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 xml:space="preserve">.1.3. Impedimento de licitar e de contratar com o </w:t>
      </w:r>
      <w:r w:rsidRPr="00AA3D5F">
        <w:rPr>
          <w:rFonts w:ascii="Arial" w:hAnsi="Arial" w:cs="Arial"/>
          <w:b/>
          <w:sz w:val="24"/>
          <w:szCs w:val="24"/>
        </w:rPr>
        <w:t>MUNICÍPIO</w:t>
      </w:r>
      <w:r w:rsidR="007D2875" w:rsidRPr="00AA3D5F">
        <w:rPr>
          <w:rFonts w:ascii="Arial" w:hAnsi="Arial" w:cs="Arial"/>
          <w:sz w:val="24"/>
          <w:szCs w:val="24"/>
        </w:rPr>
        <w:t>, pelo prazo de até 3 (três) anos, nas seguintes hipóteses:</w:t>
      </w:r>
    </w:p>
    <w:p w14:paraId="5A236C1D" w14:textId="210005E4"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.1.3.1. Dar causa à inexecução parcial do contrato que cause grave dano ao Município, ao funcionamento dos serviços públicos ou ao interesse coletivo.</w:t>
      </w:r>
    </w:p>
    <w:p w14:paraId="4BB4832B" w14:textId="264CDACE" w:rsidR="00462816"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.1.3.2. Dar causa à inexecução total do contrato.</w:t>
      </w:r>
    </w:p>
    <w:p w14:paraId="371D8DC9" w14:textId="22ACAD29"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.1.3.3. Deixar de entregar a documentação exigida para o certame.</w:t>
      </w:r>
    </w:p>
    <w:p w14:paraId="03D51BE9" w14:textId="3F36D8A5"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.1.3.4. Não manter a proposta, salvo em decorrência de fato superveniente devidamente justificado.</w:t>
      </w:r>
    </w:p>
    <w:p w14:paraId="219C5C7D" w14:textId="22532901" w:rsidR="007D2875" w:rsidRPr="00AA3D5F" w:rsidRDefault="00240C79" w:rsidP="00E14A3B">
      <w:pPr>
        <w:spacing w:line="360" w:lineRule="auto"/>
        <w:jc w:val="both"/>
        <w:rPr>
          <w:rFonts w:ascii="Arial" w:hAnsi="Arial" w:cs="Arial"/>
          <w:sz w:val="24"/>
          <w:szCs w:val="24"/>
        </w:rPr>
      </w:pPr>
      <w:r w:rsidRPr="00AA3D5F">
        <w:rPr>
          <w:rFonts w:ascii="Arial" w:hAnsi="Arial" w:cs="Arial"/>
          <w:sz w:val="24"/>
          <w:szCs w:val="24"/>
        </w:rPr>
        <w:t>2</w:t>
      </w:r>
      <w:r w:rsidR="00336AC6" w:rsidRPr="00AA3D5F">
        <w:rPr>
          <w:rFonts w:ascii="Arial" w:hAnsi="Arial" w:cs="Arial"/>
          <w:sz w:val="24"/>
          <w:szCs w:val="24"/>
        </w:rPr>
        <w:t>0</w:t>
      </w:r>
      <w:r w:rsidR="007D2875" w:rsidRPr="00AA3D5F">
        <w:rPr>
          <w:rFonts w:ascii="Arial" w:hAnsi="Arial" w:cs="Arial"/>
          <w:sz w:val="24"/>
          <w:szCs w:val="24"/>
        </w:rPr>
        <w:t>.1.3.5. Não celebrar o contrato ou não entregar a documentação exigida para a contratação, quando convocado dentro do prazo de validade de sua proposta.</w:t>
      </w:r>
    </w:p>
    <w:p w14:paraId="507EF784" w14:textId="30921378" w:rsidR="00703088"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.1.3.6. Ensejar o retardamento da execução ou da entrega do objeto da licitação sem motivo justificado.</w:t>
      </w:r>
    </w:p>
    <w:p w14:paraId="1A47497D" w14:textId="305C42BA"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.1.4. Declaração de inidoneidade de licitar e contratar com qualquer órgão público da Administração Federal, Estadual, Distrital ou Municipal, direta ou indireta, pelo prazo</w:t>
      </w:r>
      <w:r w:rsidR="00703088" w:rsidRPr="00AA3D5F">
        <w:rPr>
          <w:rFonts w:ascii="Arial" w:hAnsi="Arial" w:cs="Arial"/>
          <w:sz w:val="24"/>
          <w:szCs w:val="24"/>
        </w:rPr>
        <w:t xml:space="preserve"> de </w:t>
      </w:r>
      <w:r w:rsidR="00063B97" w:rsidRPr="00AA3D5F">
        <w:rPr>
          <w:rFonts w:ascii="Arial" w:hAnsi="Arial" w:cs="Arial"/>
          <w:sz w:val="24"/>
          <w:szCs w:val="24"/>
        </w:rPr>
        <w:t xml:space="preserve">           </w:t>
      </w:r>
      <w:r w:rsidR="00703088" w:rsidRPr="00AA3D5F">
        <w:rPr>
          <w:rFonts w:ascii="Arial" w:hAnsi="Arial" w:cs="Arial"/>
          <w:sz w:val="24"/>
          <w:szCs w:val="24"/>
        </w:rPr>
        <w:t>03 (três)</w:t>
      </w:r>
      <w:r w:rsidR="00063B97" w:rsidRPr="00AA3D5F">
        <w:rPr>
          <w:rFonts w:ascii="Arial" w:hAnsi="Arial" w:cs="Arial"/>
          <w:sz w:val="24"/>
          <w:szCs w:val="24"/>
        </w:rPr>
        <w:t xml:space="preserve"> </w:t>
      </w:r>
      <w:r w:rsidR="007D2875" w:rsidRPr="00AA3D5F">
        <w:rPr>
          <w:rFonts w:ascii="Arial" w:hAnsi="Arial" w:cs="Arial"/>
          <w:sz w:val="24"/>
          <w:szCs w:val="24"/>
        </w:rPr>
        <w:t xml:space="preserve">a </w:t>
      </w:r>
      <w:r w:rsidR="001523CE" w:rsidRPr="00AA3D5F">
        <w:rPr>
          <w:rFonts w:ascii="Arial" w:hAnsi="Arial" w:cs="Arial"/>
          <w:sz w:val="24"/>
          <w:szCs w:val="24"/>
        </w:rPr>
        <w:t>0</w:t>
      </w:r>
      <w:r w:rsidR="007D2875" w:rsidRPr="00AA3D5F">
        <w:rPr>
          <w:rFonts w:ascii="Arial" w:hAnsi="Arial" w:cs="Arial"/>
          <w:sz w:val="24"/>
          <w:szCs w:val="24"/>
        </w:rPr>
        <w:t>6 (seis) anos, nas seguintes situações:</w:t>
      </w:r>
    </w:p>
    <w:p w14:paraId="64E1828D" w14:textId="77777777" w:rsidR="00F16391" w:rsidRDefault="00F16391" w:rsidP="00E14A3B">
      <w:pPr>
        <w:spacing w:line="360" w:lineRule="auto"/>
        <w:jc w:val="both"/>
        <w:rPr>
          <w:rFonts w:ascii="Arial" w:hAnsi="Arial" w:cs="Arial"/>
          <w:sz w:val="24"/>
          <w:szCs w:val="24"/>
        </w:rPr>
      </w:pPr>
    </w:p>
    <w:p w14:paraId="1C963969" w14:textId="4CA4AF2F"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7D2875" w:rsidRPr="00AA3D5F">
        <w:rPr>
          <w:rFonts w:ascii="Arial" w:hAnsi="Arial" w:cs="Arial"/>
          <w:sz w:val="24"/>
          <w:szCs w:val="24"/>
        </w:rPr>
        <w:t>.1.4.1.</w:t>
      </w:r>
      <w:r w:rsidR="00D51CB3" w:rsidRPr="00AA3D5F">
        <w:rPr>
          <w:rFonts w:ascii="Arial" w:hAnsi="Arial" w:cs="Arial"/>
          <w:sz w:val="24"/>
          <w:szCs w:val="24"/>
        </w:rPr>
        <w:t xml:space="preserve"> Apresentar declaração ou documentação falsa exigida para o certame ou prestar declaração falsa durante a licitação ou a execução do contrato.</w:t>
      </w:r>
    </w:p>
    <w:p w14:paraId="4A253734" w14:textId="70E98D27"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.1.4.2. Fraudar a licitação ou praticar ato fraudulento na execução do contrato.</w:t>
      </w:r>
    </w:p>
    <w:p w14:paraId="10C3995D" w14:textId="60812BAE"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.1.4.3. Comportar-se de modo inidôneo ou cometer fraude de qualquer natureza.</w:t>
      </w:r>
    </w:p>
    <w:p w14:paraId="2882727A" w14:textId="31DEF6FA" w:rsidR="00D51CB3" w:rsidRPr="00AA3D5F" w:rsidRDefault="008960BD"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.1.4.4. Praticar atos ilícitos com vistas a frustrar os objetivos da licitação.</w:t>
      </w:r>
    </w:p>
    <w:p w14:paraId="2F6E7AED" w14:textId="43D6C9CD"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.1.4.5. Praticar ato lesivo previsto no art. 5º da Lei nº 12.846, de 1º de agosto de 2013.</w:t>
      </w:r>
    </w:p>
    <w:p w14:paraId="3C6EB050" w14:textId="02789940"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.2. Na aplicação das sanções serão considerados:</w:t>
      </w:r>
    </w:p>
    <w:p w14:paraId="7D6EBB36" w14:textId="5ED732AF"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.2.1. A natureza e a gravidade da infração cometida.</w:t>
      </w:r>
    </w:p>
    <w:p w14:paraId="1C10F1C4" w14:textId="702E1BD8"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.2.2. As peculiaridades do caso concreto.</w:t>
      </w:r>
    </w:p>
    <w:p w14:paraId="5117BC73" w14:textId="58284B91"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.2.3. As circunstâncias agravantes ou atenuantes.</w:t>
      </w:r>
    </w:p>
    <w:p w14:paraId="16A57639" w14:textId="5CE8DE53"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 xml:space="preserve">.2.4. Os danos que dela provierem para o </w:t>
      </w:r>
      <w:r w:rsidRPr="00AA3D5F">
        <w:rPr>
          <w:rFonts w:ascii="Arial" w:hAnsi="Arial" w:cs="Arial"/>
          <w:b/>
          <w:sz w:val="24"/>
          <w:szCs w:val="24"/>
        </w:rPr>
        <w:t>MUNICÍPIO</w:t>
      </w:r>
      <w:r w:rsidR="00D51CB3" w:rsidRPr="00AA3D5F">
        <w:rPr>
          <w:rFonts w:ascii="Arial" w:hAnsi="Arial" w:cs="Arial"/>
          <w:sz w:val="24"/>
          <w:szCs w:val="24"/>
        </w:rPr>
        <w:t>.</w:t>
      </w:r>
    </w:p>
    <w:p w14:paraId="430FC977" w14:textId="1EFF6499" w:rsidR="007D2875"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.2.5. A implantação ou o aperfeiçoamento de programa de integridade, conforme normas e orientações dos órgãos de controle.</w:t>
      </w:r>
    </w:p>
    <w:p w14:paraId="310463F6" w14:textId="70F8064F"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.3. Na aplicação das sanções previstas nesta cláusula, será oportunizado à CONTRATADA defesa, no prazo de 15 (quinze) dias úteis, contados da sua intimação.</w:t>
      </w:r>
    </w:p>
    <w:p w14:paraId="63DFBB72" w14:textId="2BE21A3D" w:rsidR="00D51CB3"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20</w:t>
      </w:r>
      <w:r w:rsidR="00D51CB3" w:rsidRPr="00AA3D5F">
        <w:rPr>
          <w:rFonts w:ascii="Arial" w:hAnsi="Arial" w:cs="Arial"/>
          <w:sz w:val="24"/>
          <w:szCs w:val="24"/>
        </w:rPr>
        <w:t xml:space="preserve">.4. A aplicação das sanções de impedimento e de declaração de inidoneidade requererá a instauração de processo de responsabilização, a ser conduzido por comissão designada pelo </w:t>
      </w:r>
      <w:r w:rsidRPr="00AA3D5F">
        <w:rPr>
          <w:rFonts w:ascii="Arial" w:hAnsi="Arial" w:cs="Arial"/>
          <w:b/>
          <w:sz w:val="24"/>
          <w:szCs w:val="24"/>
        </w:rPr>
        <w:t xml:space="preserve">MUNICÍPIO </w:t>
      </w:r>
      <w:r w:rsidR="00D51CB3" w:rsidRPr="00AA3D5F">
        <w:rPr>
          <w:rFonts w:ascii="Arial" w:hAnsi="Arial" w:cs="Arial"/>
          <w:sz w:val="24"/>
          <w:szCs w:val="24"/>
        </w:rPr>
        <w:t>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32E0F29" w14:textId="77777777" w:rsidR="0071333A" w:rsidRPr="00AA3D5F" w:rsidRDefault="0071333A" w:rsidP="00E14A3B">
      <w:pPr>
        <w:spacing w:line="360" w:lineRule="auto"/>
        <w:jc w:val="both"/>
        <w:rPr>
          <w:rFonts w:ascii="Arial" w:hAnsi="Arial" w:cs="Arial"/>
          <w:b/>
          <w:sz w:val="24"/>
          <w:szCs w:val="24"/>
        </w:rPr>
      </w:pPr>
    </w:p>
    <w:p w14:paraId="49CBB844" w14:textId="77250B43" w:rsidR="00876FB8" w:rsidRPr="00AA3D5F" w:rsidRDefault="00876FB8" w:rsidP="00E14A3B">
      <w:pPr>
        <w:spacing w:line="360" w:lineRule="auto"/>
        <w:jc w:val="both"/>
        <w:rPr>
          <w:rFonts w:ascii="Arial" w:hAnsi="Arial" w:cs="Arial"/>
          <w:b/>
          <w:sz w:val="24"/>
          <w:szCs w:val="24"/>
          <w:u w:val="single"/>
        </w:rPr>
      </w:pPr>
      <w:r w:rsidRPr="00AA3D5F">
        <w:rPr>
          <w:rFonts w:ascii="Arial" w:hAnsi="Arial" w:cs="Arial"/>
          <w:b/>
          <w:sz w:val="24"/>
          <w:szCs w:val="24"/>
        </w:rPr>
        <w:t xml:space="preserve">CLÁUSULA </w:t>
      </w:r>
      <w:r w:rsidR="00336AC6" w:rsidRPr="00AA3D5F">
        <w:rPr>
          <w:rFonts w:ascii="Arial" w:hAnsi="Arial" w:cs="Arial"/>
          <w:b/>
          <w:sz w:val="24"/>
          <w:szCs w:val="24"/>
        </w:rPr>
        <w:t>VIGÉSIMA PRIMEIRA:</w:t>
      </w:r>
      <w:r w:rsidRPr="00AA3D5F">
        <w:rPr>
          <w:rFonts w:ascii="Arial" w:hAnsi="Arial" w:cs="Arial"/>
          <w:b/>
          <w:sz w:val="24"/>
          <w:szCs w:val="24"/>
        </w:rPr>
        <w:t xml:space="preserve"> </w:t>
      </w:r>
      <w:r w:rsidRPr="00AA3D5F">
        <w:rPr>
          <w:rFonts w:ascii="Arial" w:hAnsi="Arial" w:cs="Arial"/>
          <w:b/>
          <w:sz w:val="24"/>
          <w:szCs w:val="24"/>
          <w:u w:val="single"/>
        </w:rPr>
        <w:t>EXTINÇÃO</w:t>
      </w:r>
    </w:p>
    <w:p w14:paraId="2768E1DF" w14:textId="09FAF5E1" w:rsidR="00876FB8"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21</w:t>
      </w:r>
      <w:r w:rsidR="00876FB8" w:rsidRPr="00AA3D5F">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876FB8" w:rsidRPr="00AA3D5F">
        <w:rPr>
          <w:rFonts w:ascii="Arial" w:hAnsi="Arial" w:cs="Arial"/>
          <w:b/>
          <w:sz w:val="24"/>
          <w:szCs w:val="24"/>
        </w:rPr>
        <w:t>CONTRATADA</w:t>
      </w:r>
      <w:r w:rsidR="00876FB8" w:rsidRPr="00AA3D5F">
        <w:rPr>
          <w:rFonts w:ascii="Arial" w:hAnsi="Arial" w:cs="Arial"/>
          <w:sz w:val="24"/>
          <w:szCs w:val="24"/>
        </w:rPr>
        <w:t>.</w:t>
      </w:r>
    </w:p>
    <w:p w14:paraId="5886AD53" w14:textId="74DDF4A9" w:rsidR="00876FB8"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21</w:t>
      </w:r>
      <w:r w:rsidR="00876FB8" w:rsidRPr="00AA3D5F">
        <w:rPr>
          <w:rFonts w:ascii="Arial" w:hAnsi="Arial" w:cs="Arial"/>
          <w:sz w:val="24"/>
          <w:szCs w:val="24"/>
        </w:rPr>
        <w:t>.1. A extinção do contrato poderá ser:</w:t>
      </w:r>
    </w:p>
    <w:p w14:paraId="410D0220" w14:textId="686B87C1" w:rsidR="00876FB8"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21</w:t>
      </w:r>
      <w:r w:rsidR="00876FB8" w:rsidRPr="00AA3D5F">
        <w:rPr>
          <w:rFonts w:ascii="Arial" w:hAnsi="Arial" w:cs="Arial"/>
          <w:sz w:val="24"/>
          <w:szCs w:val="24"/>
        </w:rPr>
        <w:t xml:space="preserve">.1.1. Determinada por ato unilateral e escrito do </w:t>
      </w:r>
      <w:r w:rsidRPr="00AA3D5F">
        <w:rPr>
          <w:rFonts w:ascii="Arial" w:hAnsi="Arial" w:cs="Arial"/>
          <w:b/>
          <w:sz w:val="24"/>
          <w:szCs w:val="24"/>
        </w:rPr>
        <w:t>MUNICÍPIO</w:t>
      </w:r>
      <w:r w:rsidR="00876FB8" w:rsidRPr="00AA3D5F">
        <w:rPr>
          <w:rFonts w:ascii="Arial" w:hAnsi="Arial" w:cs="Arial"/>
          <w:sz w:val="24"/>
          <w:szCs w:val="24"/>
        </w:rPr>
        <w:t>, exceto no caso de descumprimento decorrente de sua própria conduta.</w:t>
      </w:r>
    </w:p>
    <w:p w14:paraId="2B186E7E" w14:textId="6D082667" w:rsidR="00876FB8" w:rsidRPr="00AA3D5F" w:rsidRDefault="00336AC6" w:rsidP="00E14A3B">
      <w:pPr>
        <w:spacing w:line="360" w:lineRule="auto"/>
        <w:jc w:val="both"/>
        <w:rPr>
          <w:rFonts w:ascii="Arial" w:hAnsi="Arial" w:cs="Arial"/>
          <w:sz w:val="24"/>
          <w:szCs w:val="24"/>
        </w:rPr>
      </w:pPr>
      <w:r w:rsidRPr="00AA3D5F">
        <w:rPr>
          <w:rFonts w:ascii="Arial" w:hAnsi="Arial" w:cs="Arial"/>
          <w:sz w:val="24"/>
          <w:szCs w:val="24"/>
        </w:rPr>
        <w:t>21</w:t>
      </w:r>
      <w:r w:rsidR="00876FB8" w:rsidRPr="00AA3D5F">
        <w:rPr>
          <w:rFonts w:ascii="Arial" w:hAnsi="Arial" w:cs="Arial"/>
          <w:sz w:val="24"/>
          <w:szCs w:val="24"/>
        </w:rPr>
        <w:t xml:space="preserve">.1.2. Consensual, por acordo entre as partes, desde que haja interesse do </w:t>
      </w:r>
      <w:r w:rsidRPr="00AA3D5F">
        <w:rPr>
          <w:rFonts w:ascii="Arial" w:hAnsi="Arial" w:cs="Arial"/>
          <w:b/>
          <w:sz w:val="24"/>
          <w:szCs w:val="24"/>
        </w:rPr>
        <w:t>MUNICÍPIO</w:t>
      </w:r>
      <w:r w:rsidR="00876FB8" w:rsidRPr="00AA3D5F">
        <w:rPr>
          <w:rFonts w:ascii="Arial" w:hAnsi="Arial" w:cs="Arial"/>
          <w:sz w:val="24"/>
          <w:szCs w:val="24"/>
        </w:rPr>
        <w:t>.</w:t>
      </w:r>
    </w:p>
    <w:p w14:paraId="6CB6268A" w14:textId="77777777" w:rsidR="00F72B86" w:rsidRPr="00AA3D5F" w:rsidRDefault="00F72B86" w:rsidP="00E14A3B">
      <w:pPr>
        <w:spacing w:line="360" w:lineRule="auto"/>
        <w:jc w:val="both"/>
        <w:rPr>
          <w:rFonts w:ascii="Arial" w:hAnsi="Arial" w:cs="Arial"/>
          <w:sz w:val="24"/>
          <w:szCs w:val="24"/>
        </w:rPr>
      </w:pPr>
    </w:p>
    <w:p w14:paraId="75D09599" w14:textId="03BAC99A" w:rsidR="006758A6" w:rsidRPr="00AA3D5F" w:rsidRDefault="00336AC6" w:rsidP="00E14A3B">
      <w:pPr>
        <w:pStyle w:val="Ttulo2"/>
        <w:spacing w:before="0" w:after="0" w:line="360" w:lineRule="auto"/>
        <w:jc w:val="both"/>
        <w:rPr>
          <w:b w:val="0"/>
          <w:sz w:val="24"/>
          <w:szCs w:val="24"/>
        </w:rPr>
      </w:pPr>
      <w:r w:rsidRPr="00AA3D5F">
        <w:rPr>
          <w:i w:val="0"/>
          <w:sz w:val="24"/>
          <w:szCs w:val="24"/>
        </w:rPr>
        <w:t xml:space="preserve">CLÁUSULA VIGÉSIMA SEGUNDA: </w:t>
      </w:r>
      <w:r w:rsidR="00C72E74" w:rsidRPr="00AA3D5F">
        <w:rPr>
          <w:i w:val="0"/>
          <w:sz w:val="24"/>
          <w:szCs w:val="24"/>
          <w:u w:val="single"/>
        </w:rPr>
        <w:t>DISPOSIÇÕES GERAIS</w:t>
      </w:r>
      <w:r w:rsidR="00C72E74" w:rsidRPr="00AA3D5F">
        <w:rPr>
          <w:i w:val="0"/>
          <w:sz w:val="24"/>
          <w:szCs w:val="24"/>
        </w:rPr>
        <w:t xml:space="preserve"> </w:t>
      </w:r>
      <w:r w:rsidR="00C72E74" w:rsidRPr="00AA3D5F">
        <w:rPr>
          <w:b w:val="0"/>
          <w:sz w:val="24"/>
          <w:szCs w:val="24"/>
        </w:rPr>
        <w:t xml:space="preserve">              </w:t>
      </w:r>
    </w:p>
    <w:p w14:paraId="072AAF11" w14:textId="0D7C54DF" w:rsidR="00C72E74" w:rsidRPr="00AA3D5F" w:rsidRDefault="00C72E74" w:rsidP="00E14A3B">
      <w:pPr>
        <w:spacing w:line="360" w:lineRule="auto"/>
        <w:jc w:val="both"/>
        <w:rPr>
          <w:rFonts w:ascii="Arial" w:hAnsi="Arial" w:cs="Arial"/>
          <w:b/>
          <w:sz w:val="24"/>
          <w:szCs w:val="24"/>
        </w:rPr>
      </w:pPr>
      <w:r w:rsidRPr="00AA3D5F">
        <w:rPr>
          <w:rFonts w:ascii="Arial" w:hAnsi="Arial" w:cs="Arial"/>
          <w:sz w:val="24"/>
          <w:szCs w:val="24"/>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6A0A87F5" w14:textId="431DD122" w:rsidR="00C72E74" w:rsidRPr="00AA3D5F" w:rsidRDefault="00A05A65" w:rsidP="00E14A3B">
      <w:pPr>
        <w:spacing w:line="360" w:lineRule="auto"/>
        <w:jc w:val="both"/>
        <w:rPr>
          <w:rFonts w:ascii="Arial" w:hAnsi="Arial" w:cs="Arial"/>
          <w:sz w:val="24"/>
          <w:szCs w:val="24"/>
        </w:rPr>
      </w:pPr>
      <w:r w:rsidRPr="00AA3D5F">
        <w:rPr>
          <w:rFonts w:ascii="Arial" w:hAnsi="Arial" w:cs="Arial"/>
          <w:sz w:val="24"/>
          <w:szCs w:val="24"/>
        </w:rPr>
        <w:t>22</w:t>
      </w:r>
      <w:r w:rsidR="00C72E74" w:rsidRPr="00AA3D5F">
        <w:rPr>
          <w:rFonts w:ascii="Arial" w:hAnsi="Arial" w:cs="Arial"/>
          <w:sz w:val="24"/>
          <w:szCs w:val="24"/>
        </w:rPr>
        <w:t xml:space="preserve">.1. Na execução do objeto ora contratado, o </w:t>
      </w:r>
      <w:r w:rsidR="00C72E74" w:rsidRPr="00AA3D5F">
        <w:rPr>
          <w:rFonts w:ascii="Arial" w:hAnsi="Arial" w:cs="Arial"/>
          <w:b/>
          <w:sz w:val="24"/>
          <w:szCs w:val="24"/>
        </w:rPr>
        <w:t>MUNICÍPIO</w:t>
      </w:r>
      <w:r w:rsidR="00C72E74" w:rsidRPr="00AA3D5F">
        <w:rPr>
          <w:rFonts w:ascii="Arial" w:hAnsi="Arial" w:cs="Arial"/>
          <w:sz w:val="24"/>
          <w:szCs w:val="24"/>
        </w:rPr>
        <w:t xml:space="preserve"> exercerá todas as prerrogativas que lhe são asseguradas pela legislação aplicável, sujeitando-se a </w:t>
      </w:r>
      <w:r w:rsidR="00C72E74" w:rsidRPr="00AA3D5F">
        <w:rPr>
          <w:rFonts w:ascii="Arial" w:hAnsi="Arial" w:cs="Arial"/>
          <w:b/>
          <w:sz w:val="24"/>
          <w:szCs w:val="24"/>
        </w:rPr>
        <w:t>CONTRATADA</w:t>
      </w:r>
      <w:r w:rsidR="00C72E74" w:rsidRPr="00AA3D5F">
        <w:rPr>
          <w:rFonts w:ascii="Arial" w:hAnsi="Arial" w:cs="Arial"/>
          <w:sz w:val="24"/>
          <w:szCs w:val="24"/>
        </w:rPr>
        <w:t>,</w:t>
      </w:r>
      <w:r w:rsidR="00F16391">
        <w:rPr>
          <w:rFonts w:ascii="Arial" w:hAnsi="Arial" w:cs="Arial"/>
          <w:sz w:val="24"/>
          <w:szCs w:val="24"/>
        </w:rPr>
        <w:t xml:space="preserve"> </w:t>
      </w:r>
      <w:r w:rsidR="00C72E74" w:rsidRPr="00AA3D5F">
        <w:rPr>
          <w:rFonts w:ascii="Arial" w:hAnsi="Arial" w:cs="Arial"/>
          <w:sz w:val="24"/>
          <w:szCs w:val="24"/>
        </w:rPr>
        <w:t xml:space="preserve">igualmente, a todas as normas, condições, responsabilidades e demais cautelas, tudo em conformidade com a Lei </w:t>
      </w:r>
      <w:r w:rsidR="003B725E" w:rsidRPr="00AA3D5F">
        <w:rPr>
          <w:rFonts w:ascii="Arial" w:hAnsi="Arial" w:cs="Arial"/>
          <w:sz w:val="24"/>
          <w:szCs w:val="24"/>
        </w:rPr>
        <w:t>14</w:t>
      </w:r>
      <w:r w:rsidR="00C72E74" w:rsidRPr="00AA3D5F">
        <w:rPr>
          <w:rFonts w:ascii="Arial" w:hAnsi="Arial" w:cs="Arial"/>
          <w:sz w:val="24"/>
          <w:szCs w:val="24"/>
        </w:rPr>
        <w:t>.</w:t>
      </w:r>
      <w:r w:rsidR="003B725E" w:rsidRPr="00AA3D5F">
        <w:rPr>
          <w:rFonts w:ascii="Arial" w:hAnsi="Arial" w:cs="Arial"/>
          <w:sz w:val="24"/>
          <w:szCs w:val="24"/>
        </w:rPr>
        <w:t>133</w:t>
      </w:r>
      <w:r w:rsidR="00C72E74" w:rsidRPr="00AA3D5F">
        <w:rPr>
          <w:rFonts w:ascii="Arial" w:hAnsi="Arial" w:cs="Arial"/>
          <w:sz w:val="24"/>
          <w:szCs w:val="24"/>
        </w:rPr>
        <w:t>/</w:t>
      </w:r>
      <w:r w:rsidR="003B725E" w:rsidRPr="00AA3D5F">
        <w:rPr>
          <w:rFonts w:ascii="Arial" w:hAnsi="Arial" w:cs="Arial"/>
          <w:sz w:val="24"/>
          <w:szCs w:val="24"/>
        </w:rPr>
        <w:t>2021</w:t>
      </w:r>
      <w:r w:rsidR="00C72E74" w:rsidRPr="00AA3D5F">
        <w:rPr>
          <w:rFonts w:ascii="Arial" w:hAnsi="Arial" w:cs="Arial"/>
          <w:sz w:val="24"/>
          <w:szCs w:val="24"/>
        </w:rPr>
        <w:t>.</w:t>
      </w:r>
    </w:p>
    <w:p w14:paraId="18EABA3B" w14:textId="105D49BC" w:rsidR="00C72E74" w:rsidRPr="00AA3D5F" w:rsidRDefault="00A05A65" w:rsidP="00E14A3B">
      <w:pPr>
        <w:spacing w:line="360" w:lineRule="auto"/>
        <w:jc w:val="both"/>
        <w:rPr>
          <w:rFonts w:ascii="Arial" w:hAnsi="Arial" w:cs="Arial"/>
          <w:sz w:val="24"/>
          <w:szCs w:val="24"/>
        </w:rPr>
      </w:pPr>
      <w:r w:rsidRPr="00AA3D5F">
        <w:rPr>
          <w:rFonts w:ascii="Arial" w:hAnsi="Arial" w:cs="Arial"/>
          <w:sz w:val="24"/>
          <w:szCs w:val="24"/>
        </w:rPr>
        <w:t>22</w:t>
      </w:r>
      <w:r w:rsidR="00C72E74" w:rsidRPr="00AA3D5F">
        <w:rPr>
          <w:rFonts w:ascii="Arial" w:hAnsi="Arial" w:cs="Arial"/>
          <w:sz w:val="24"/>
          <w:szCs w:val="24"/>
        </w:rPr>
        <w:t>.2. Será Foro competente para dirimir controvérsias o de Tramandaí/RS, não podendo ser indicado qualquer outro, por mais privilegiado que possa ser.</w:t>
      </w:r>
    </w:p>
    <w:p w14:paraId="4592EE86" w14:textId="6C256677" w:rsidR="00C72E74" w:rsidRPr="00AA3D5F" w:rsidRDefault="00A05A65" w:rsidP="00E14A3B">
      <w:pPr>
        <w:spacing w:line="360" w:lineRule="auto"/>
        <w:jc w:val="both"/>
        <w:rPr>
          <w:rFonts w:ascii="Arial" w:hAnsi="Arial" w:cs="Arial"/>
          <w:sz w:val="24"/>
          <w:szCs w:val="24"/>
        </w:rPr>
      </w:pPr>
      <w:r w:rsidRPr="00AA3D5F">
        <w:rPr>
          <w:rFonts w:ascii="Arial" w:hAnsi="Arial" w:cs="Arial"/>
          <w:sz w:val="24"/>
          <w:szCs w:val="24"/>
        </w:rPr>
        <w:t>22</w:t>
      </w:r>
      <w:r w:rsidR="00C72E74" w:rsidRPr="00AA3D5F">
        <w:rPr>
          <w:rFonts w:ascii="Arial" w:hAnsi="Arial" w:cs="Arial"/>
          <w:sz w:val="24"/>
          <w:szCs w:val="24"/>
        </w:rPr>
        <w:t>.3. Este contrato é firmado em 0</w:t>
      </w:r>
      <w:r w:rsidR="00CF088D" w:rsidRPr="00AA3D5F">
        <w:rPr>
          <w:rFonts w:ascii="Arial" w:hAnsi="Arial" w:cs="Arial"/>
          <w:sz w:val="24"/>
          <w:szCs w:val="24"/>
        </w:rPr>
        <w:t>3</w:t>
      </w:r>
      <w:r w:rsidR="00C72E74" w:rsidRPr="00AA3D5F">
        <w:rPr>
          <w:rFonts w:ascii="Arial" w:hAnsi="Arial" w:cs="Arial"/>
          <w:sz w:val="24"/>
          <w:szCs w:val="24"/>
        </w:rPr>
        <w:t xml:space="preserve"> (</w:t>
      </w:r>
      <w:r w:rsidR="00CF088D" w:rsidRPr="00AA3D5F">
        <w:rPr>
          <w:rFonts w:ascii="Arial" w:hAnsi="Arial" w:cs="Arial"/>
          <w:sz w:val="24"/>
          <w:szCs w:val="24"/>
        </w:rPr>
        <w:t>três</w:t>
      </w:r>
      <w:r w:rsidR="00C72E74" w:rsidRPr="00AA3D5F">
        <w:rPr>
          <w:rFonts w:ascii="Arial" w:hAnsi="Arial" w:cs="Arial"/>
          <w:sz w:val="24"/>
          <w:szCs w:val="24"/>
        </w:rPr>
        <w:t>) vias de igual teor, na presença de duas testemunhas instrumentais, na forma da legislação em vigor, para que surta seus legais e jurídicos efeitos</w:t>
      </w:r>
      <w:r w:rsidR="00C72E74" w:rsidRPr="00AA3D5F">
        <w:rPr>
          <w:rFonts w:ascii="Arial" w:hAnsi="Arial" w:cs="Arial"/>
          <w:sz w:val="24"/>
          <w:szCs w:val="24"/>
        </w:rPr>
        <w:tab/>
      </w:r>
    </w:p>
    <w:p w14:paraId="71D8CD07" w14:textId="77777777" w:rsidR="00703088" w:rsidRPr="00AA3D5F" w:rsidRDefault="00703088" w:rsidP="00E14A3B">
      <w:pPr>
        <w:spacing w:line="360" w:lineRule="auto"/>
        <w:jc w:val="both"/>
        <w:rPr>
          <w:rFonts w:ascii="Arial" w:hAnsi="Arial" w:cs="Arial"/>
          <w:sz w:val="24"/>
          <w:szCs w:val="24"/>
        </w:rPr>
      </w:pPr>
    </w:p>
    <w:p w14:paraId="30D56A37" w14:textId="29F65360" w:rsidR="00C92CD5" w:rsidRPr="00AA3D5F" w:rsidRDefault="00C72E74" w:rsidP="00E14A3B">
      <w:pPr>
        <w:spacing w:line="360" w:lineRule="auto"/>
        <w:ind w:left="1416"/>
        <w:jc w:val="both"/>
        <w:rPr>
          <w:rFonts w:ascii="Arial" w:hAnsi="Arial" w:cs="Arial"/>
          <w:sz w:val="24"/>
          <w:szCs w:val="24"/>
        </w:rPr>
      </w:pPr>
      <w:r w:rsidRPr="00AA3D5F">
        <w:rPr>
          <w:rFonts w:ascii="Arial" w:hAnsi="Arial" w:cs="Arial"/>
          <w:sz w:val="24"/>
          <w:szCs w:val="24"/>
        </w:rPr>
        <w:t xml:space="preserve">                                                     </w:t>
      </w:r>
      <w:r w:rsidR="00E14A3B">
        <w:rPr>
          <w:rFonts w:ascii="Arial" w:hAnsi="Arial" w:cs="Arial"/>
          <w:sz w:val="24"/>
          <w:szCs w:val="24"/>
        </w:rPr>
        <w:t xml:space="preserve">            </w:t>
      </w:r>
      <w:r w:rsidRPr="00AA3D5F">
        <w:rPr>
          <w:rFonts w:ascii="Arial" w:hAnsi="Arial" w:cs="Arial"/>
          <w:sz w:val="24"/>
          <w:szCs w:val="24"/>
        </w:rPr>
        <w:t>Balneário Pinhal/RS,......de</w:t>
      </w:r>
      <w:r w:rsidR="00EB221E" w:rsidRPr="00AA3D5F">
        <w:rPr>
          <w:rFonts w:ascii="Arial" w:hAnsi="Arial" w:cs="Arial"/>
          <w:sz w:val="24"/>
          <w:szCs w:val="24"/>
        </w:rPr>
        <w:t xml:space="preserve"> .........</w:t>
      </w:r>
      <w:r w:rsidR="00CF088D" w:rsidRPr="00AA3D5F">
        <w:rPr>
          <w:rFonts w:ascii="Arial" w:hAnsi="Arial" w:cs="Arial"/>
          <w:sz w:val="24"/>
          <w:szCs w:val="24"/>
        </w:rPr>
        <w:t>20</w:t>
      </w:r>
      <w:r w:rsidR="00835500" w:rsidRPr="00AA3D5F">
        <w:rPr>
          <w:rFonts w:ascii="Arial" w:hAnsi="Arial" w:cs="Arial"/>
          <w:sz w:val="24"/>
          <w:szCs w:val="24"/>
        </w:rPr>
        <w:t>2</w:t>
      </w:r>
      <w:r w:rsidR="00F72B86" w:rsidRPr="00AA3D5F">
        <w:rPr>
          <w:rFonts w:ascii="Arial" w:hAnsi="Arial" w:cs="Arial"/>
          <w:sz w:val="24"/>
          <w:szCs w:val="24"/>
        </w:rPr>
        <w:t>4</w:t>
      </w:r>
      <w:r w:rsidR="00CF088D" w:rsidRPr="00AA3D5F">
        <w:rPr>
          <w:rFonts w:ascii="Arial" w:hAnsi="Arial" w:cs="Arial"/>
          <w:sz w:val="24"/>
          <w:szCs w:val="24"/>
        </w:rPr>
        <w:t>.</w:t>
      </w:r>
    </w:p>
    <w:p w14:paraId="06588A2A" w14:textId="77777777" w:rsidR="00C92CD5" w:rsidRPr="00AA3D5F" w:rsidRDefault="00C92CD5" w:rsidP="00E14A3B">
      <w:pPr>
        <w:spacing w:line="360" w:lineRule="auto"/>
        <w:jc w:val="both"/>
        <w:rPr>
          <w:rFonts w:ascii="Arial" w:hAnsi="Arial" w:cs="Arial"/>
          <w:sz w:val="24"/>
          <w:szCs w:val="24"/>
        </w:rPr>
      </w:pPr>
    </w:p>
    <w:p w14:paraId="56616F8D" w14:textId="253E7D35" w:rsidR="0071333A" w:rsidRPr="00AA3D5F" w:rsidRDefault="0071333A" w:rsidP="00E14A3B">
      <w:pPr>
        <w:spacing w:line="360" w:lineRule="auto"/>
        <w:jc w:val="both"/>
        <w:rPr>
          <w:rFonts w:ascii="Arial" w:hAnsi="Arial" w:cs="Arial"/>
          <w:sz w:val="24"/>
          <w:szCs w:val="24"/>
        </w:rPr>
      </w:pPr>
    </w:p>
    <w:p w14:paraId="695610E0" w14:textId="77777777" w:rsidR="00703088" w:rsidRPr="00AA3D5F" w:rsidRDefault="00703088" w:rsidP="00E14A3B">
      <w:pPr>
        <w:spacing w:line="360" w:lineRule="auto"/>
        <w:jc w:val="both"/>
        <w:rPr>
          <w:rFonts w:ascii="Arial" w:hAnsi="Arial" w:cs="Arial"/>
          <w:sz w:val="24"/>
          <w:szCs w:val="24"/>
        </w:rPr>
      </w:pPr>
    </w:p>
    <w:p w14:paraId="303BA5B9" w14:textId="77777777" w:rsidR="00240C79" w:rsidRPr="00AA3D5F" w:rsidRDefault="00240C79" w:rsidP="00E14A3B">
      <w:pPr>
        <w:spacing w:line="360" w:lineRule="auto"/>
        <w:jc w:val="both"/>
        <w:rPr>
          <w:rFonts w:ascii="Arial" w:hAnsi="Arial" w:cs="Arial"/>
          <w:sz w:val="24"/>
          <w:szCs w:val="24"/>
        </w:rPr>
      </w:pPr>
    </w:p>
    <w:p w14:paraId="79E06CB3" w14:textId="71E33253" w:rsidR="00C92CD5" w:rsidRDefault="00C92CD5" w:rsidP="00E14A3B">
      <w:pPr>
        <w:spacing w:line="360" w:lineRule="auto"/>
        <w:jc w:val="center"/>
        <w:rPr>
          <w:rFonts w:ascii="Arial" w:hAnsi="Arial" w:cs="Arial"/>
          <w:b/>
          <w:sz w:val="22"/>
          <w:szCs w:val="22"/>
        </w:rPr>
      </w:pPr>
    </w:p>
    <w:p w14:paraId="340E8BE5" w14:textId="77777777" w:rsidR="00492F12" w:rsidRPr="00E14A3B" w:rsidRDefault="00492F12" w:rsidP="00E14A3B">
      <w:pPr>
        <w:spacing w:line="360" w:lineRule="auto"/>
        <w:jc w:val="center"/>
        <w:rPr>
          <w:rFonts w:ascii="Arial" w:hAnsi="Arial" w:cs="Arial"/>
          <w:b/>
          <w:sz w:val="22"/>
          <w:szCs w:val="22"/>
        </w:rPr>
      </w:pPr>
    </w:p>
    <w:p w14:paraId="31B715C0" w14:textId="77777777" w:rsidR="00C92CD5" w:rsidRPr="00E14A3B" w:rsidRDefault="00C92CD5" w:rsidP="00E14A3B">
      <w:pPr>
        <w:spacing w:line="360" w:lineRule="auto"/>
        <w:jc w:val="center"/>
        <w:rPr>
          <w:rFonts w:ascii="Arial" w:hAnsi="Arial" w:cs="Arial"/>
          <w:b/>
          <w:sz w:val="22"/>
          <w:szCs w:val="22"/>
        </w:rPr>
      </w:pPr>
      <w:bookmarkStart w:id="6" w:name="_Hlk514747694"/>
      <w:r w:rsidRPr="00E14A3B">
        <w:rPr>
          <w:rFonts w:ascii="Arial" w:hAnsi="Arial" w:cs="Arial"/>
          <w:b/>
          <w:sz w:val="22"/>
          <w:szCs w:val="22"/>
        </w:rPr>
        <w:t>MARCIA ROSANE TEDESCO DE OLIVEIRA</w:t>
      </w:r>
    </w:p>
    <w:bookmarkEnd w:id="6"/>
    <w:p w14:paraId="6AA0531C" w14:textId="396891CC" w:rsidR="003C18C0" w:rsidRPr="00E14A3B" w:rsidRDefault="00C92CD5" w:rsidP="00E14A3B">
      <w:pPr>
        <w:spacing w:line="360" w:lineRule="auto"/>
        <w:jc w:val="center"/>
        <w:rPr>
          <w:rFonts w:ascii="Arial" w:hAnsi="Arial" w:cs="Arial"/>
          <w:b/>
          <w:bCs/>
          <w:sz w:val="22"/>
          <w:szCs w:val="22"/>
        </w:rPr>
      </w:pPr>
      <w:r w:rsidRPr="00E14A3B">
        <w:rPr>
          <w:rFonts w:ascii="Arial" w:hAnsi="Arial" w:cs="Arial"/>
          <w:b/>
          <w:sz w:val="22"/>
          <w:szCs w:val="22"/>
        </w:rPr>
        <w:t>PREFEITA</w:t>
      </w:r>
    </w:p>
    <w:sectPr w:rsidR="003C18C0" w:rsidRPr="00E14A3B" w:rsidSect="008570C4">
      <w:headerReference w:type="default" r:id="rId9"/>
      <w:footerReference w:type="default" r:id="rId10"/>
      <w:pgSz w:w="12240" w:h="15840" w:code="1"/>
      <w:pgMar w:top="1134" w:right="1134" w:bottom="1134" w:left="1134" w:header="567" w:footer="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68AA1" w14:textId="77777777" w:rsidR="007514F4" w:rsidRDefault="007514F4">
      <w:r>
        <w:separator/>
      </w:r>
    </w:p>
  </w:endnote>
  <w:endnote w:type="continuationSeparator" w:id="0">
    <w:p w14:paraId="32B7AA16" w14:textId="77777777" w:rsidR="007514F4" w:rsidRDefault="00751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7032" w14:textId="77777777" w:rsidR="007514F4" w:rsidRPr="00D41330" w:rsidRDefault="007514F4"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0EC4A5AB" w:rsidR="007514F4" w:rsidRPr="00D41330" w:rsidRDefault="007514F4"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7514F4" w:rsidRPr="00440691" w:rsidRDefault="007514F4"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DAFC1" w14:textId="77777777" w:rsidR="007514F4" w:rsidRDefault="007514F4">
      <w:r>
        <w:separator/>
      </w:r>
    </w:p>
  </w:footnote>
  <w:footnote w:type="continuationSeparator" w:id="0">
    <w:p w14:paraId="55E32475" w14:textId="77777777" w:rsidR="007514F4" w:rsidRDefault="007514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FED6E" w14:textId="77777777" w:rsidR="007514F4" w:rsidRPr="007618B5" w:rsidRDefault="007514F4" w:rsidP="00B24408">
    <w:pPr>
      <w:jc w:val="center"/>
      <w:rPr>
        <w:i/>
        <w:sz w:val="24"/>
        <w:szCs w:val="24"/>
      </w:rPr>
    </w:pPr>
    <w:r>
      <w:rPr>
        <w:noProof/>
      </w:rPr>
      <w:drawing>
        <wp:anchor distT="0" distB="0" distL="114300" distR="114300" simplePos="0" relativeHeight="251657728" behindDoc="1" locked="0" layoutInCell="0" allowOverlap="1" wp14:anchorId="70BCCC99" wp14:editId="3FB48B1D">
          <wp:simplePos x="0" y="0"/>
          <wp:positionH relativeFrom="column">
            <wp:posOffset>-93345</wp:posOffset>
          </wp:positionH>
          <wp:positionV relativeFrom="paragraph">
            <wp:posOffset>-255270</wp:posOffset>
          </wp:positionV>
          <wp:extent cx="942340" cy="102298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7514F4" w:rsidRPr="007618B5" w:rsidRDefault="007514F4" w:rsidP="00B24408">
    <w:pPr>
      <w:jc w:val="center"/>
      <w:rPr>
        <w:b/>
        <w:sz w:val="24"/>
        <w:szCs w:val="24"/>
      </w:rPr>
    </w:pPr>
    <w:r w:rsidRPr="007618B5">
      <w:rPr>
        <w:b/>
        <w:sz w:val="24"/>
        <w:szCs w:val="24"/>
      </w:rPr>
      <w:t>Poder Executivo do Balneário Pinhal</w:t>
    </w:r>
  </w:p>
  <w:p w14:paraId="577E592E" w14:textId="201D8080" w:rsidR="007514F4" w:rsidRDefault="007514F4" w:rsidP="00B24408">
    <w:pPr>
      <w:jc w:val="center"/>
      <w:rPr>
        <w:b/>
        <w:sz w:val="28"/>
      </w:rPr>
    </w:pPr>
    <w:r w:rsidRPr="005B3C09">
      <w:rPr>
        <w:rFonts w:ascii="Vivaldi" w:hAnsi="Vivaldi"/>
        <w:i/>
        <w:sz w:val="36"/>
      </w:rPr>
      <w:t xml:space="preserve"> “Uma Praia de Todos”</w:t>
    </w:r>
    <w:r w:rsidRPr="007618B5">
      <w:rPr>
        <w:b/>
        <w:sz w:val="28"/>
      </w:rPr>
      <w:t xml:space="preserve"> </w:t>
    </w:r>
  </w:p>
  <w:p w14:paraId="3A8A8363" w14:textId="77777777" w:rsidR="007514F4" w:rsidRDefault="007514F4" w:rsidP="00B24408">
    <w:pPr>
      <w:jc w:val="center"/>
      <w:rPr>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0116A3"/>
    <w:multiLevelType w:val="hybridMultilevel"/>
    <w:tmpl w:val="1A663B26"/>
    <w:lvl w:ilvl="0" w:tplc="888020A6">
      <w:start w:val="1"/>
      <w:numFmt w:val="bullet"/>
      <w:lvlText w:val="•"/>
      <w:lvlJc w:val="left"/>
      <w:pPr>
        <w:ind w:left="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6BB50">
      <w:start w:val="1"/>
      <w:numFmt w:val="bullet"/>
      <w:lvlText w:val="o"/>
      <w:lvlJc w:val="left"/>
      <w:pPr>
        <w:ind w:left="17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9C650C">
      <w:start w:val="1"/>
      <w:numFmt w:val="bullet"/>
      <w:lvlText w:val="▪"/>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30923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3E9C60">
      <w:start w:val="1"/>
      <w:numFmt w:val="bullet"/>
      <w:lvlText w:val="o"/>
      <w:lvlJc w:val="left"/>
      <w:pPr>
        <w:ind w:left="3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B666EE">
      <w:start w:val="1"/>
      <w:numFmt w:val="bullet"/>
      <w:lvlText w:val="▪"/>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80C55A">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EE16BE">
      <w:start w:val="1"/>
      <w:numFmt w:val="bullet"/>
      <w:lvlText w:val="o"/>
      <w:lvlJc w:val="left"/>
      <w:pPr>
        <w:ind w:left="6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56BBCE">
      <w:start w:val="1"/>
      <w:numFmt w:val="bullet"/>
      <w:lvlText w:val="▪"/>
      <w:lvlJc w:val="left"/>
      <w:pPr>
        <w:ind w:left="6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584EDA"/>
    <w:multiLevelType w:val="multilevel"/>
    <w:tmpl w:val="945067CC"/>
    <w:lvl w:ilvl="0">
      <w:start w:val="1"/>
      <w:numFmt w:val="decimal"/>
      <w:lvlText w:val="%1."/>
      <w:lvlJc w:val="left"/>
      <w:pPr>
        <w:ind w:left="979"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2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8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212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70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4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14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8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5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9"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97C0B9D"/>
    <w:multiLevelType w:val="hybridMultilevel"/>
    <w:tmpl w:val="4E3A9F32"/>
    <w:lvl w:ilvl="0" w:tplc="C97E9F46">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2DE4700">
      <w:start w:val="1"/>
      <w:numFmt w:val="bullet"/>
      <w:lvlText w:val="o"/>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28EE8902">
      <w:start w:val="1"/>
      <w:numFmt w:val="bullet"/>
      <w:lvlText w:val="▪"/>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BA0115C">
      <w:start w:val="1"/>
      <w:numFmt w:val="bullet"/>
      <w:lvlText w:val="•"/>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3A8FB68">
      <w:start w:val="1"/>
      <w:numFmt w:val="bullet"/>
      <w:lvlRestart w:val="0"/>
      <w:lvlText w:val="-"/>
      <w:lvlJc w:val="left"/>
      <w:pPr>
        <w:ind w:left="12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48CAC4D2">
      <w:start w:val="1"/>
      <w:numFmt w:val="bullet"/>
      <w:lvlText w:val="▪"/>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5E1A6882">
      <w:start w:val="1"/>
      <w:numFmt w:val="bullet"/>
      <w:lvlText w:val="•"/>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0FC3BE6">
      <w:start w:val="1"/>
      <w:numFmt w:val="bullet"/>
      <w:lvlText w:val="o"/>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4E48B3AC">
      <w:start w:val="1"/>
      <w:numFmt w:val="bullet"/>
      <w:lvlText w:val="▪"/>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FB53E75"/>
    <w:multiLevelType w:val="hybridMultilevel"/>
    <w:tmpl w:val="78EEABBE"/>
    <w:lvl w:ilvl="0" w:tplc="1E261FCA">
      <w:start w:val="1"/>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3A4BBDA">
      <w:start w:val="1"/>
      <w:numFmt w:val="lowerLetter"/>
      <w:lvlText w:val="%2"/>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4750570A">
      <w:start w:val="1"/>
      <w:numFmt w:val="lowerRoman"/>
      <w:lvlText w:val="%3"/>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AF0485A">
      <w:start w:val="1"/>
      <w:numFmt w:val="decimal"/>
      <w:lvlText w:val="%4"/>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8E40606">
      <w:start w:val="1"/>
      <w:numFmt w:val="lowerLetter"/>
      <w:lvlRestart w:val="0"/>
      <w:lvlText w:val="%5)"/>
      <w:lvlJc w:val="left"/>
      <w:pPr>
        <w:ind w:left="141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61C5304">
      <w:start w:val="1"/>
      <w:numFmt w:val="lowerRoman"/>
      <w:lvlText w:val="%6"/>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8F8A3D2">
      <w:start w:val="1"/>
      <w:numFmt w:val="decimal"/>
      <w:lvlText w:val="%7"/>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C527640">
      <w:start w:val="1"/>
      <w:numFmt w:val="lowerLetter"/>
      <w:lvlText w:val="%8"/>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8B43642">
      <w:start w:val="1"/>
      <w:numFmt w:val="lowerRoman"/>
      <w:lvlText w:val="%9"/>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4"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A866AF1"/>
    <w:multiLevelType w:val="hybridMultilevel"/>
    <w:tmpl w:val="CF3479DC"/>
    <w:lvl w:ilvl="0" w:tplc="924299CA">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31CF26E">
      <w:start w:val="1"/>
      <w:numFmt w:val="bullet"/>
      <w:lvlText w:val="o"/>
      <w:lvlJc w:val="left"/>
      <w:pPr>
        <w:ind w:left="57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CC650D0">
      <w:start w:val="1"/>
      <w:numFmt w:val="bullet"/>
      <w:lvlText w:val="▪"/>
      <w:lvlJc w:val="left"/>
      <w:pPr>
        <w:ind w:left="7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EEEA952">
      <w:start w:val="1"/>
      <w:numFmt w:val="bullet"/>
      <w:lvlText w:val="•"/>
      <w:lvlJc w:val="left"/>
      <w:pPr>
        <w:ind w:left="99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94E8480">
      <w:start w:val="1"/>
      <w:numFmt w:val="bullet"/>
      <w:lvlRestart w:val="0"/>
      <w:lvlText w:val="*"/>
      <w:lvlJc w:val="left"/>
      <w:pPr>
        <w:ind w:left="113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BB6824E6">
      <w:start w:val="1"/>
      <w:numFmt w:val="bullet"/>
      <w:lvlText w:val="▪"/>
      <w:lvlJc w:val="left"/>
      <w:pPr>
        <w:ind w:left="19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698EE42">
      <w:start w:val="1"/>
      <w:numFmt w:val="bullet"/>
      <w:lvlText w:val="•"/>
      <w:lvlJc w:val="left"/>
      <w:pPr>
        <w:ind w:left="26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D1651C2">
      <w:start w:val="1"/>
      <w:numFmt w:val="bullet"/>
      <w:lvlText w:val="o"/>
      <w:lvlJc w:val="left"/>
      <w:pPr>
        <w:ind w:left="33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4E87DC6">
      <w:start w:val="1"/>
      <w:numFmt w:val="bullet"/>
      <w:lvlText w:val="▪"/>
      <w:lvlJc w:val="left"/>
      <w:pPr>
        <w:ind w:left="40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0" w15:restartNumberingAfterBreak="0">
    <w:nsid w:val="6ED709B8"/>
    <w:multiLevelType w:val="hybridMultilevel"/>
    <w:tmpl w:val="08481542"/>
    <w:lvl w:ilvl="0" w:tplc="FAD69252">
      <w:start w:val="1"/>
      <w:numFmt w:val="bullet"/>
      <w:lvlText w:val="-"/>
      <w:lvlJc w:val="left"/>
      <w:pPr>
        <w:ind w:left="1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FC922C">
      <w:start w:val="1"/>
      <w:numFmt w:val="bullet"/>
      <w:lvlText w:val="o"/>
      <w:lvlJc w:val="left"/>
      <w:pPr>
        <w:ind w:left="20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36E9BE">
      <w:start w:val="1"/>
      <w:numFmt w:val="bullet"/>
      <w:lvlText w:val="▪"/>
      <w:lvlJc w:val="left"/>
      <w:pPr>
        <w:ind w:left="2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58B25E">
      <w:start w:val="1"/>
      <w:numFmt w:val="bullet"/>
      <w:lvlText w:val="•"/>
      <w:lvlJc w:val="left"/>
      <w:pPr>
        <w:ind w:left="35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6EC34A">
      <w:start w:val="1"/>
      <w:numFmt w:val="bullet"/>
      <w:lvlText w:val="o"/>
      <w:lvlJc w:val="left"/>
      <w:pPr>
        <w:ind w:left="4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D6656C">
      <w:start w:val="1"/>
      <w:numFmt w:val="bullet"/>
      <w:lvlText w:val="▪"/>
      <w:lvlJc w:val="left"/>
      <w:pPr>
        <w:ind w:left="49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76FB8E">
      <w:start w:val="1"/>
      <w:numFmt w:val="bullet"/>
      <w:lvlText w:val="•"/>
      <w:lvlJc w:val="left"/>
      <w:pPr>
        <w:ind w:left="56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022B68">
      <w:start w:val="1"/>
      <w:numFmt w:val="bullet"/>
      <w:lvlText w:val="o"/>
      <w:lvlJc w:val="left"/>
      <w:pPr>
        <w:ind w:left="63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6AFFD8">
      <w:start w:val="1"/>
      <w:numFmt w:val="bullet"/>
      <w:lvlText w:val="▪"/>
      <w:lvlJc w:val="left"/>
      <w:pPr>
        <w:ind w:left="71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8"/>
  </w:num>
  <w:num w:numId="4">
    <w:abstractNumId w:val="1"/>
  </w:num>
  <w:num w:numId="5">
    <w:abstractNumId w:val="6"/>
  </w:num>
  <w:num w:numId="6">
    <w:abstractNumId w:val="3"/>
  </w:num>
  <w:num w:numId="7">
    <w:abstractNumId w:val="15"/>
  </w:num>
  <w:num w:numId="8">
    <w:abstractNumId w:val="12"/>
  </w:num>
  <w:num w:numId="9">
    <w:abstractNumId w:val="23"/>
  </w:num>
  <w:num w:numId="10">
    <w:abstractNumId w:val="18"/>
  </w:num>
  <w:num w:numId="11">
    <w:abstractNumId w:val="17"/>
  </w:num>
  <w:num w:numId="12">
    <w:abstractNumId w:val="16"/>
  </w:num>
  <w:num w:numId="13">
    <w:abstractNumId w:val="10"/>
  </w:num>
  <w:num w:numId="14">
    <w:abstractNumId w:val="21"/>
  </w:num>
  <w:num w:numId="15">
    <w:abstractNumId w:val="22"/>
  </w:num>
  <w:num w:numId="16">
    <w:abstractNumId w:val="5"/>
  </w:num>
  <w:num w:numId="17">
    <w:abstractNumId w:val="14"/>
  </w:num>
  <w:num w:numId="18">
    <w:abstractNumId w:val="7"/>
  </w:num>
  <w:num w:numId="19">
    <w:abstractNumId w:val="2"/>
  </w:num>
  <w:num w:numId="20">
    <w:abstractNumId w:val="20"/>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6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C4"/>
    <w:rsid w:val="0000298C"/>
    <w:rsid w:val="000053A6"/>
    <w:rsid w:val="0000584F"/>
    <w:rsid w:val="00006BB5"/>
    <w:rsid w:val="00011047"/>
    <w:rsid w:val="0001123E"/>
    <w:rsid w:val="000130FC"/>
    <w:rsid w:val="0002161C"/>
    <w:rsid w:val="00021C34"/>
    <w:rsid w:val="0002317A"/>
    <w:rsid w:val="000231AD"/>
    <w:rsid w:val="00023295"/>
    <w:rsid w:val="000276E0"/>
    <w:rsid w:val="00030772"/>
    <w:rsid w:val="00031BAE"/>
    <w:rsid w:val="00031C64"/>
    <w:rsid w:val="000348C5"/>
    <w:rsid w:val="00034DED"/>
    <w:rsid w:val="00034E04"/>
    <w:rsid w:val="00035227"/>
    <w:rsid w:val="00037202"/>
    <w:rsid w:val="00041AE0"/>
    <w:rsid w:val="00041EA9"/>
    <w:rsid w:val="000426DD"/>
    <w:rsid w:val="00043E6E"/>
    <w:rsid w:val="000442C9"/>
    <w:rsid w:val="000478E9"/>
    <w:rsid w:val="00047A3D"/>
    <w:rsid w:val="000503E6"/>
    <w:rsid w:val="000530CB"/>
    <w:rsid w:val="000536EC"/>
    <w:rsid w:val="00054976"/>
    <w:rsid w:val="00056AF9"/>
    <w:rsid w:val="00056CC6"/>
    <w:rsid w:val="0005727D"/>
    <w:rsid w:val="00061293"/>
    <w:rsid w:val="00063715"/>
    <w:rsid w:val="00063A7E"/>
    <w:rsid w:val="00063B97"/>
    <w:rsid w:val="00067DB2"/>
    <w:rsid w:val="000737A7"/>
    <w:rsid w:val="00073954"/>
    <w:rsid w:val="00074F47"/>
    <w:rsid w:val="000750B4"/>
    <w:rsid w:val="00076721"/>
    <w:rsid w:val="00076B02"/>
    <w:rsid w:val="0009144A"/>
    <w:rsid w:val="000917BF"/>
    <w:rsid w:val="0009232A"/>
    <w:rsid w:val="00094217"/>
    <w:rsid w:val="0009583B"/>
    <w:rsid w:val="00097CD1"/>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1F9A"/>
    <w:rsid w:val="00105DDF"/>
    <w:rsid w:val="001136D3"/>
    <w:rsid w:val="0011436B"/>
    <w:rsid w:val="00114616"/>
    <w:rsid w:val="00121F35"/>
    <w:rsid w:val="00122903"/>
    <w:rsid w:val="00122B5D"/>
    <w:rsid w:val="00123DBA"/>
    <w:rsid w:val="00125E80"/>
    <w:rsid w:val="00127689"/>
    <w:rsid w:val="001301E6"/>
    <w:rsid w:val="001311F4"/>
    <w:rsid w:val="0013299C"/>
    <w:rsid w:val="0013386F"/>
    <w:rsid w:val="00136923"/>
    <w:rsid w:val="00137F37"/>
    <w:rsid w:val="00140C3C"/>
    <w:rsid w:val="00140CE9"/>
    <w:rsid w:val="001435D1"/>
    <w:rsid w:val="001438F0"/>
    <w:rsid w:val="0014410E"/>
    <w:rsid w:val="0014488F"/>
    <w:rsid w:val="00144A7D"/>
    <w:rsid w:val="001523CE"/>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5913"/>
    <w:rsid w:val="00187181"/>
    <w:rsid w:val="001912E7"/>
    <w:rsid w:val="00191AC0"/>
    <w:rsid w:val="001957F5"/>
    <w:rsid w:val="00195E05"/>
    <w:rsid w:val="00196BD7"/>
    <w:rsid w:val="001A240A"/>
    <w:rsid w:val="001A2EA9"/>
    <w:rsid w:val="001A41CD"/>
    <w:rsid w:val="001A554A"/>
    <w:rsid w:val="001A55A0"/>
    <w:rsid w:val="001A77C6"/>
    <w:rsid w:val="001A7B51"/>
    <w:rsid w:val="001B10F8"/>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152C"/>
    <w:rsid w:val="001F277D"/>
    <w:rsid w:val="001F4679"/>
    <w:rsid w:val="001F67BF"/>
    <w:rsid w:val="002021ED"/>
    <w:rsid w:val="002028E4"/>
    <w:rsid w:val="00204DFD"/>
    <w:rsid w:val="0021200B"/>
    <w:rsid w:val="00216694"/>
    <w:rsid w:val="00216C8F"/>
    <w:rsid w:val="00226EF8"/>
    <w:rsid w:val="00233271"/>
    <w:rsid w:val="00233653"/>
    <w:rsid w:val="00240C79"/>
    <w:rsid w:val="00241317"/>
    <w:rsid w:val="00241ED0"/>
    <w:rsid w:val="002468D8"/>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306D"/>
    <w:rsid w:val="002735D1"/>
    <w:rsid w:val="00277208"/>
    <w:rsid w:val="002818AD"/>
    <w:rsid w:val="0028191A"/>
    <w:rsid w:val="00283EB5"/>
    <w:rsid w:val="00291A78"/>
    <w:rsid w:val="0029274B"/>
    <w:rsid w:val="00292E8B"/>
    <w:rsid w:val="0029418D"/>
    <w:rsid w:val="0029606E"/>
    <w:rsid w:val="002966B7"/>
    <w:rsid w:val="002A018D"/>
    <w:rsid w:val="002A11E3"/>
    <w:rsid w:val="002A12C9"/>
    <w:rsid w:val="002A13E6"/>
    <w:rsid w:val="002A2200"/>
    <w:rsid w:val="002A4B53"/>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E21C4"/>
    <w:rsid w:val="002E39DE"/>
    <w:rsid w:val="002E3DD6"/>
    <w:rsid w:val="002E5694"/>
    <w:rsid w:val="002E6EF6"/>
    <w:rsid w:val="002F072F"/>
    <w:rsid w:val="002F0900"/>
    <w:rsid w:val="002F1D93"/>
    <w:rsid w:val="002F4814"/>
    <w:rsid w:val="002F4991"/>
    <w:rsid w:val="002F55CD"/>
    <w:rsid w:val="002F57C2"/>
    <w:rsid w:val="002F638A"/>
    <w:rsid w:val="002F72F7"/>
    <w:rsid w:val="002F7471"/>
    <w:rsid w:val="002F7931"/>
    <w:rsid w:val="00300431"/>
    <w:rsid w:val="003024EE"/>
    <w:rsid w:val="00306843"/>
    <w:rsid w:val="00306F11"/>
    <w:rsid w:val="003109F0"/>
    <w:rsid w:val="00311D39"/>
    <w:rsid w:val="00311ED4"/>
    <w:rsid w:val="00313B80"/>
    <w:rsid w:val="0031530D"/>
    <w:rsid w:val="00315A10"/>
    <w:rsid w:val="00321897"/>
    <w:rsid w:val="003233D7"/>
    <w:rsid w:val="00325385"/>
    <w:rsid w:val="0032604C"/>
    <w:rsid w:val="00327C3A"/>
    <w:rsid w:val="00327E0D"/>
    <w:rsid w:val="00330913"/>
    <w:rsid w:val="003311B1"/>
    <w:rsid w:val="00331FB7"/>
    <w:rsid w:val="003326DC"/>
    <w:rsid w:val="00334361"/>
    <w:rsid w:val="0033514C"/>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5DBF"/>
    <w:rsid w:val="00377F82"/>
    <w:rsid w:val="0038036A"/>
    <w:rsid w:val="00387E98"/>
    <w:rsid w:val="0039019F"/>
    <w:rsid w:val="0039297E"/>
    <w:rsid w:val="0039462D"/>
    <w:rsid w:val="003A09A7"/>
    <w:rsid w:val="003A22C8"/>
    <w:rsid w:val="003A4128"/>
    <w:rsid w:val="003A4F4D"/>
    <w:rsid w:val="003A6566"/>
    <w:rsid w:val="003A676B"/>
    <w:rsid w:val="003A788E"/>
    <w:rsid w:val="003B0EAB"/>
    <w:rsid w:val="003B45A1"/>
    <w:rsid w:val="003B725E"/>
    <w:rsid w:val="003C0228"/>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F2B8E"/>
    <w:rsid w:val="003F3455"/>
    <w:rsid w:val="003F669F"/>
    <w:rsid w:val="00400931"/>
    <w:rsid w:val="00401181"/>
    <w:rsid w:val="00402ECF"/>
    <w:rsid w:val="00403C22"/>
    <w:rsid w:val="00405FD8"/>
    <w:rsid w:val="00410E9B"/>
    <w:rsid w:val="00411B70"/>
    <w:rsid w:val="004129F5"/>
    <w:rsid w:val="00422324"/>
    <w:rsid w:val="00422452"/>
    <w:rsid w:val="00422963"/>
    <w:rsid w:val="0042749D"/>
    <w:rsid w:val="004325BC"/>
    <w:rsid w:val="00432A72"/>
    <w:rsid w:val="004348ED"/>
    <w:rsid w:val="00436A29"/>
    <w:rsid w:val="00436E72"/>
    <w:rsid w:val="00440691"/>
    <w:rsid w:val="00440F61"/>
    <w:rsid w:val="004418FD"/>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5511"/>
    <w:rsid w:val="004763E9"/>
    <w:rsid w:val="00477818"/>
    <w:rsid w:val="0048047D"/>
    <w:rsid w:val="0048115E"/>
    <w:rsid w:val="00481DD4"/>
    <w:rsid w:val="00483407"/>
    <w:rsid w:val="00487E65"/>
    <w:rsid w:val="00491362"/>
    <w:rsid w:val="00492606"/>
    <w:rsid w:val="00492E55"/>
    <w:rsid w:val="00492F12"/>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406A"/>
    <w:rsid w:val="004C4B41"/>
    <w:rsid w:val="004C5FA3"/>
    <w:rsid w:val="004D004F"/>
    <w:rsid w:val="004D408D"/>
    <w:rsid w:val="004D4821"/>
    <w:rsid w:val="004D6084"/>
    <w:rsid w:val="004D629E"/>
    <w:rsid w:val="004D729D"/>
    <w:rsid w:val="004E5083"/>
    <w:rsid w:val="004E66AB"/>
    <w:rsid w:val="004E6981"/>
    <w:rsid w:val="004E72D3"/>
    <w:rsid w:val="004E7EE8"/>
    <w:rsid w:val="004F0D05"/>
    <w:rsid w:val="004F1D6A"/>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48EF"/>
    <w:rsid w:val="0058504E"/>
    <w:rsid w:val="00593E74"/>
    <w:rsid w:val="0059426F"/>
    <w:rsid w:val="00596B22"/>
    <w:rsid w:val="005A0A5B"/>
    <w:rsid w:val="005A0CCE"/>
    <w:rsid w:val="005A1182"/>
    <w:rsid w:val="005A17D3"/>
    <w:rsid w:val="005A2B33"/>
    <w:rsid w:val="005A7684"/>
    <w:rsid w:val="005A7CCC"/>
    <w:rsid w:val="005B370D"/>
    <w:rsid w:val="005B5C00"/>
    <w:rsid w:val="005C10B7"/>
    <w:rsid w:val="005C149E"/>
    <w:rsid w:val="005C6EFA"/>
    <w:rsid w:val="005C7213"/>
    <w:rsid w:val="005D07BA"/>
    <w:rsid w:val="005D1A96"/>
    <w:rsid w:val="005D1C2D"/>
    <w:rsid w:val="005D2493"/>
    <w:rsid w:val="005D25A1"/>
    <w:rsid w:val="005D2C5C"/>
    <w:rsid w:val="005D2F3C"/>
    <w:rsid w:val="005D3C55"/>
    <w:rsid w:val="005D4278"/>
    <w:rsid w:val="005E3A0E"/>
    <w:rsid w:val="005E6E86"/>
    <w:rsid w:val="005F00CE"/>
    <w:rsid w:val="005F16C2"/>
    <w:rsid w:val="005F177F"/>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58A6"/>
    <w:rsid w:val="006817AC"/>
    <w:rsid w:val="006856D0"/>
    <w:rsid w:val="00685C69"/>
    <w:rsid w:val="0068603E"/>
    <w:rsid w:val="00687ABB"/>
    <w:rsid w:val="006918C1"/>
    <w:rsid w:val="006A0B85"/>
    <w:rsid w:val="006A22C8"/>
    <w:rsid w:val="006A3C0C"/>
    <w:rsid w:val="006A4499"/>
    <w:rsid w:val="006A516E"/>
    <w:rsid w:val="006A7DBA"/>
    <w:rsid w:val="006B1B9F"/>
    <w:rsid w:val="006B37A3"/>
    <w:rsid w:val="006B5771"/>
    <w:rsid w:val="006C0D09"/>
    <w:rsid w:val="006C4C4E"/>
    <w:rsid w:val="006C7338"/>
    <w:rsid w:val="006D31DE"/>
    <w:rsid w:val="006D3721"/>
    <w:rsid w:val="006D418D"/>
    <w:rsid w:val="006E12AE"/>
    <w:rsid w:val="006E3C27"/>
    <w:rsid w:val="006E717B"/>
    <w:rsid w:val="006F270A"/>
    <w:rsid w:val="006F3EFF"/>
    <w:rsid w:val="006F7361"/>
    <w:rsid w:val="007006ED"/>
    <w:rsid w:val="0070233D"/>
    <w:rsid w:val="00703088"/>
    <w:rsid w:val="00703DE5"/>
    <w:rsid w:val="007066CD"/>
    <w:rsid w:val="00707BEA"/>
    <w:rsid w:val="0071145E"/>
    <w:rsid w:val="0071333A"/>
    <w:rsid w:val="00713928"/>
    <w:rsid w:val="00724848"/>
    <w:rsid w:val="00725137"/>
    <w:rsid w:val="00727FA1"/>
    <w:rsid w:val="00730322"/>
    <w:rsid w:val="007315C7"/>
    <w:rsid w:val="00733248"/>
    <w:rsid w:val="00733E3A"/>
    <w:rsid w:val="00733F7F"/>
    <w:rsid w:val="007347A5"/>
    <w:rsid w:val="0074172E"/>
    <w:rsid w:val="0074280D"/>
    <w:rsid w:val="00744632"/>
    <w:rsid w:val="007450B0"/>
    <w:rsid w:val="00745A8A"/>
    <w:rsid w:val="007514F4"/>
    <w:rsid w:val="007516FA"/>
    <w:rsid w:val="00754865"/>
    <w:rsid w:val="00757B92"/>
    <w:rsid w:val="00757D83"/>
    <w:rsid w:val="007658BD"/>
    <w:rsid w:val="00765AF3"/>
    <w:rsid w:val="00766753"/>
    <w:rsid w:val="00766BC2"/>
    <w:rsid w:val="00766CD3"/>
    <w:rsid w:val="007733E5"/>
    <w:rsid w:val="007755B9"/>
    <w:rsid w:val="007758F4"/>
    <w:rsid w:val="007809A6"/>
    <w:rsid w:val="0078366A"/>
    <w:rsid w:val="00783EC1"/>
    <w:rsid w:val="00785214"/>
    <w:rsid w:val="0078536F"/>
    <w:rsid w:val="0079129A"/>
    <w:rsid w:val="00792B00"/>
    <w:rsid w:val="00795464"/>
    <w:rsid w:val="007A2FA5"/>
    <w:rsid w:val="007A36C0"/>
    <w:rsid w:val="007A7C47"/>
    <w:rsid w:val="007B0D43"/>
    <w:rsid w:val="007B0FFB"/>
    <w:rsid w:val="007B669A"/>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288F"/>
    <w:rsid w:val="00814425"/>
    <w:rsid w:val="008175EB"/>
    <w:rsid w:val="00817C32"/>
    <w:rsid w:val="008236C2"/>
    <w:rsid w:val="00824301"/>
    <w:rsid w:val="00826843"/>
    <w:rsid w:val="00831C58"/>
    <w:rsid w:val="008322EC"/>
    <w:rsid w:val="0083338D"/>
    <w:rsid w:val="00835500"/>
    <w:rsid w:val="00836DED"/>
    <w:rsid w:val="00840012"/>
    <w:rsid w:val="008406E3"/>
    <w:rsid w:val="0084165C"/>
    <w:rsid w:val="00846BC9"/>
    <w:rsid w:val="008542B8"/>
    <w:rsid w:val="008553FB"/>
    <w:rsid w:val="008570C4"/>
    <w:rsid w:val="00863D9A"/>
    <w:rsid w:val="00864268"/>
    <w:rsid w:val="00865A8C"/>
    <w:rsid w:val="0086604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5C70"/>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55C2"/>
    <w:rsid w:val="008D1C42"/>
    <w:rsid w:val="008D2164"/>
    <w:rsid w:val="008D3C6A"/>
    <w:rsid w:val="008D5594"/>
    <w:rsid w:val="008D6403"/>
    <w:rsid w:val="008E00FF"/>
    <w:rsid w:val="008E1941"/>
    <w:rsid w:val="008E2736"/>
    <w:rsid w:val="008E2CEF"/>
    <w:rsid w:val="008F0236"/>
    <w:rsid w:val="009027A3"/>
    <w:rsid w:val="00903EA3"/>
    <w:rsid w:val="00905441"/>
    <w:rsid w:val="009060BA"/>
    <w:rsid w:val="00913A30"/>
    <w:rsid w:val="00915B76"/>
    <w:rsid w:val="009167D5"/>
    <w:rsid w:val="00917AA8"/>
    <w:rsid w:val="0092385D"/>
    <w:rsid w:val="009253A0"/>
    <w:rsid w:val="009306B2"/>
    <w:rsid w:val="009326F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185A"/>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2681"/>
    <w:rsid w:val="009B30E6"/>
    <w:rsid w:val="009B3627"/>
    <w:rsid w:val="009B6235"/>
    <w:rsid w:val="009B6CDE"/>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50792"/>
    <w:rsid w:val="00A5126E"/>
    <w:rsid w:val="00A5154B"/>
    <w:rsid w:val="00A530D2"/>
    <w:rsid w:val="00A60875"/>
    <w:rsid w:val="00A623FC"/>
    <w:rsid w:val="00A63789"/>
    <w:rsid w:val="00A63CCE"/>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4646"/>
    <w:rsid w:val="00A96648"/>
    <w:rsid w:val="00A97A98"/>
    <w:rsid w:val="00A97AD2"/>
    <w:rsid w:val="00AA115E"/>
    <w:rsid w:val="00AA26EB"/>
    <w:rsid w:val="00AA3D5F"/>
    <w:rsid w:val="00AA6674"/>
    <w:rsid w:val="00AA6D3E"/>
    <w:rsid w:val="00AB1363"/>
    <w:rsid w:val="00AB1D0F"/>
    <w:rsid w:val="00AB5606"/>
    <w:rsid w:val="00AB5859"/>
    <w:rsid w:val="00AB5DC0"/>
    <w:rsid w:val="00AB780F"/>
    <w:rsid w:val="00AC140F"/>
    <w:rsid w:val="00AC1551"/>
    <w:rsid w:val="00AD2887"/>
    <w:rsid w:val="00AD3127"/>
    <w:rsid w:val="00AD5B71"/>
    <w:rsid w:val="00AD6B95"/>
    <w:rsid w:val="00AE1352"/>
    <w:rsid w:val="00AE4D47"/>
    <w:rsid w:val="00AE5EBA"/>
    <w:rsid w:val="00AF02EC"/>
    <w:rsid w:val="00B002A8"/>
    <w:rsid w:val="00B00E70"/>
    <w:rsid w:val="00B01CCB"/>
    <w:rsid w:val="00B03249"/>
    <w:rsid w:val="00B05DC2"/>
    <w:rsid w:val="00B070B1"/>
    <w:rsid w:val="00B070D8"/>
    <w:rsid w:val="00B07F54"/>
    <w:rsid w:val="00B128EA"/>
    <w:rsid w:val="00B12BC0"/>
    <w:rsid w:val="00B131F2"/>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763CC"/>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3D76"/>
    <w:rsid w:val="00BB404E"/>
    <w:rsid w:val="00BB589E"/>
    <w:rsid w:val="00BC1BFF"/>
    <w:rsid w:val="00BC6870"/>
    <w:rsid w:val="00BC713F"/>
    <w:rsid w:val="00BD2FD0"/>
    <w:rsid w:val="00BD3FD9"/>
    <w:rsid w:val="00BD4131"/>
    <w:rsid w:val="00BD7F6B"/>
    <w:rsid w:val="00BE0F85"/>
    <w:rsid w:val="00BE19AF"/>
    <w:rsid w:val="00BE319D"/>
    <w:rsid w:val="00BE44E4"/>
    <w:rsid w:val="00BF0660"/>
    <w:rsid w:val="00BF0A2F"/>
    <w:rsid w:val="00BF112F"/>
    <w:rsid w:val="00BF2B10"/>
    <w:rsid w:val="00C01549"/>
    <w:rsid w:val="00C03C28"/>
    <w:rsid w:val="00C055AA"/>
    <w:rsid w:val="00C06A61"/>
    <w:rsid w:val="00C1237B"/>
    <w:rsid w:val="00C14285"/>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6E9F"/>
    <w:rsid w:val="00C72CAF"/>
    <w:rsid w:val="00C72E74"/>
    <w:rsid w:val="00C733CD"/>
    <w:rsid w:val="00C74AAC"/>
    <w:rsid w:val="00C74E14"/>
    <w:rsid w:val="00C75656"/>
    <w:rsid w:val="00C77771"/>
    <w:rsid w:val="00C8194C"/>
    <w:rsid w:val="00C852DD"/>
    <w:rsid w:val="00C86A59"/>
    <w:rsid w:val="00C86E42"/>
    <w:rsid w:val="00C92CD5"/>
    <w:rsid w:val="00C947EA"/>
    <w:rsid w:val="00C964A5"/>
    <w:rsid w:val="00C96D06"/>
    <w:rsid w:val="00C972D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6F45"/>
    <w:rsid w:val="00CC7A3E"/>
    <w:rsid w:val="00CD2CFB"/>
    <w:rsid w:val="00CE3FCC"/>
    <w:rsid w:val="00CE4A38"/>
    <w:rsid w:val="00CE7669"/>
    <w:rsid w:val="00CF0089"/>
    <w:rsid w:val="00CF088D"/>
    <w:rsid w:val="00CF1536"/>
    <w:rsid w:val="00CF3015"/>
    <w:rsid w:val="00CF3E27"/>
    <w:rsid w:val="00CF4254"/>
    <w:rsid w:val="00CF7A0D"/>
    <w:rsid w:val="00CF7A84"/>
    <w:rsid w:val="00CF7AF8"/>
    <w:rsid w:val="00D018AB"/>
    <w:rsid w:val="00D03305"/>
    <w:rsid w:val="00D0549A"/>
    <w:rsid w:val="00D05CC2"/>
    <w:rsid w:val="00D12A89"/>
    <w:rsid w:val="00D1472D"/>
    <w:rsid w:val="00D15B42"/>
    <w:rsid w:val="00D164CA"/>
    <w:rsid w:val="00D21894"/>
    <w:rsid w:val="00D222C4"/>
    <w:rsid w:val="00D22601"/>
    <w:rsid w:val="00D26E36"/>
    <w:rsid w:val="00D30597"/>
    <w:rsid w:val="00D31362"/>
    <w:rsid w:val="00D321CA"/>
    <w:rsid w:val="00D33D35"/>
    <w:rsid w:val="00D342B2"/>
    <w:rsid w:val="00D369BE"/>
    <w:rsid w:val="00D37C9B"/>
    <w:rsid w:val="00D41330"/>
    <w:rsid w:val="00D44876"/>
    <w:rsid w:val="00D51CB3"/>
    <w:rsid w:val="00D53A56"/>
    <w:rsid w:val="00D53CC6"/>
    <w:rsid w:val="00D5455B"/>
    <w:rsid w:val="00D6002B"/>
    <w:rsid w:val="00D60209"/>
    <w:rsid w:val="00D604EB"/>
    <w:rsid w:val="00D61A93"/>
    <w:rsid w:val="00D65DD0"/>
    <w:rsid w:val="00D72611"/>
    <w:rsid w:val="00D80BA1"/>
    <w:rsid w:val="00D86992"/>
    <w:rsid w:val="00D91B12"/>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35CA"/>
    <w:rsid w:val="00E059FD"/>
    <w:rsid w:val="00E05ED0"/>
    <w:rsid w:val="00E0708B"/>
    <w:rsid w:val="00E12024"/>
    <w:rsid w:val="00E124B7"/>
    <w:rsid w:val="00E14A3B"/>
    <w:rsid w:val="00E152BE"/>
    <w:rsid w:val="00E16620"/>
    <w:rsid w:val="00E2439A"/>
    <w:rsid w:val="00E24484"/>
    <w:rsid w:val="00E30069"/>
    <w:rsid w:val="00E30547"/>
    <w:rsid w:val="00E35B67"/>
    <w:rsid w:val="00E37E9D"/>
    <w:rsid w:val="00E37EC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58E8"/>
    <w:rsid w:val="00E763DC"/>
    <w:rsid w:val="00E83C2E"/>
    <w:rsid w:val="00E852E0"/>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B26"/>
    <w:rsid w:val="00EB06C9"/>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F1844"/>
    <w:rsid w:val="00EF2F4A"/>
    <w:rsid w:val="00EF33DA"/>
    <w:rsid w:val="00EF4F55"/>
    <w:rsid w:val="00EF75B4"/>
    <w:rsid w:val="00EF7990"/>
    <w:rsid w:val="00F002DE"/>
    <w:rsid w:val="00F011E3"/>
    <w:rsid w:val="00F01E90"/>
    <w:rsid w:val="00F1078C"/>
    <w:rsid w:val="00F13172"/>
    <w:rsid w:val="00F1435D"/>
    <w:rsid w:val="00F144AF"/>
    <w:rsid w:val="00F15343"/>
    <w:rsid w:val="00F16391"/>
    <w:rsid w:val="00F16A1B"/>
    <w:rsid w:val="00F175D4"/>
    <w:rsid w:val="00F17EFA"/>
    <w:rsid w:val="00F24696"/>
    <w:rsid w:val="00F3031C"/>
    <w:rsid w:val="00F30567"/>
    <w:rsid w:val="00F3160F"/>
    <w:rsid w:val="00F35E9E"/>
    <w:rsid w:val="00F3726A"/>
    <w:rsid w:val="00F40904"/>
    <w:rsid w:val="00F41F0C"/>
    <w:rsid w:val="00F42FDA"/>
    <w:rsid w:val="00F449A3"/>
    <w:rsid w:val="00F44DC6"/>
    <w:rsid w:val="00F46C53"/>
    <w:rsid w:val="00F4724E"/>
    <w:rsid w:val="00F504DC"/>
    <w:rsid w:val="00F51CBC"/>
    <w:rsid w:val="00F543EA"/>
    <w:rsid w:val="00F610FB"/>
    <w:rsid w:val="00F63135"/>
    <w:rsid w:val="00F63867"/>
    <w:rsid w:val="00F650BE"/>
    <w:rsid w:val="00F708D7"/>
    <w:rsid w:val="00F72B86"/>
    <w:rsid w:val="00F73576"/>
    <w:rsid w:val="00F736C2"/>
    <w:rsid w:val="00F806E6"/>
    <w:rsid w:val="00F845C9"/>
    <w:rsid w:val="00F851CC"/>
    <w:rsid w:val="00F87E93"/>
    <w:rsid w:val="00F90359"/>
    <w:rsid w:val="00F91AA3"/>
    <w:rsid w:val="00F92EA4"/>
    <w:rsid w:val="00F96C98"/>
    <w:rsid w:val="00F97D5A"/>
    <w:rsid w:val="00FA56FD"/>
    <w:rsid w:val="00FA6CA7"/>
    <w:rsid w:val="00FA7B26"/>
    <w:rsid w:val="00FB7924"/>
    <w:rsid w:val="00FB79A6"/>
    <w:rsid w:val="00FC08B7"/>
    <w:rsid w:val="00FC160A"/>
    <w:rsid w:val="00FC415B"/>
    <w:rsid w:val="00FC513B"/>
    <w:rsid w:val="00FD3DAD"/>
    <w:rsid w:val="00FD5293"/>
    <w:rsid w:val="00FE0238"/>
    <w:rsid w:val="00FE383E"/>
    <w:rsid w:val="00FE41FB"/>
    <w:rsid w:val="00FE4659"/>
    <w:rsid w:val="00FF030C"/>
    <w:rsid w:val="00FF3283"/>
    <w:rsid w:val="00FF3B46"/>
    <w:rsid w:val="00FF6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6913"/>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02EC"/>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0846268">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291711928">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1AB83-33DD-47FC-86FF-3A5DE7316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2432</TotalTime>
  <Pages>26</Pages>
  <Words>7638</Words>
  <Characters>41247</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48788</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Neuza</cp:lastModifiedBy>
  <cp:revision>154</cp:revision>
  <cp:lastPrinted>2024-02-21T21:47:00Z</cp:lastPrinted>
  <dcterms:created xsi:type="dcterms:W3CDTF">2018-07-17T15:44:00Z</dcterms:created>
  <dcterms:modified xsi:type="dcterms:W3CDTF">2024-04-04T08:58:00Z</dcterms:modified>
</cp:coreProperties>
</file>