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93A458" w14:textId="7AF01511" w:rsidR="00B65E20" w:rsidRPr="00F15253" w:rsidRDefault="00B65E20" w:rsidP="008F011A">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bookmarkStart w:id="0" w:name="_GoBack"/>
      <w:bookmarkEnd w:id="0"/>
      <w:r w:rsidRPr="00F15253">
        <w:rPr>
          <w:rFonts w:ascii="Arial" w:eastAsia="Times New Roman" w:hAnsi="Arial" w:cs="Arial"/>
          <w:b/>
          <w:bCs/>
          <w:color w:val="000000"/>
          <w:kern w:val="0"/>
          <w:sz w:val="24"/>
          <w:szCs w:val="24"/>
          <w:lang w:eastAsia="pt-BR"/>
          <w14:ligatures w14:val="none"/>
        </w:rPr>
        <w:t>ANEXO I</w:t>
      </w:r>
    </w:p>
    <w:p w14:paraId="4A14B27D" w14:textId="77777777" w:rsidR="00B65E20" w:rsidRPr="00F15253" w:rsidRDefault="00B65E20" w:rsidP="00F15253">
      <w:pPr>
        <w:pStyle w:val="NormalWeb"/>
        <w:spacing w:before="0" w:beforeAutospacing="0" w:after="0" w:afterAutospacing="0" w:line="276" w:lineRule="auto"/>
        <w:ind w:left="680" w:hanging="680"/>
        <w:jc w:val="center"/>
        <w:rPr>
          <w:rFonts w:ascii="Arial" w:hAnsi="Arial" w:cs="Arial"/>
          <w:b/>
          <w:bCs/>
        </w:rPr>
      </w:pPr>
      <w:r w:rsidRPr="00F15253">
        <w:rPr>
          <w:rFonts w:ascii="Arial" w:hAnsi="Arial" w:cs="Arial"/>
          <w:b/>
          <w:bCs/>
        </w:rPr>
        <w:t>TERMO DE REFERÊNCIA</w:t>
      </w:r>
    </w:p>
    <w:p w14:paraId="09555FB2" w14:textId="29F5F9CF" w:rsidR="00B65E20" w:rsidRPr="00F15253" w:rsidRDefault="00B65E20" w:rsidP="00F15253">
      <w:pPr>
        <w:pStyle w:val="NormalWeb"/>
        <w:spacing w:before="0" w:beforeAutospacing="0" w:after="0" w:afterAutospacing="0" w:line="276" w:lineRule="auto"/>
        <w:ind w:left="680" w:hanging="680"/>
        <w:jc w:val="center"/>
        <w:rPr>
          <w:rFonts w:ascii="Arial" w:hAnsi="Arial" w:cs="Arial"/>
          <w:color w:val="FF0000"/>
        </w:rPr>
      </w:pPr>
    </w:p>
    <w:p w14:paraId="5C7D44AD" w14:textId="77777777" w:rsidR="006301F7" w:rsidRPr="00F15253" w:rsidRDefault="006301F7" w:rsidP="00F15253">
      <w:pPr>
        <w:pStyle w:val="NormalWeb"/>
        <w:spacing w:before="0" w:beforeAutospacing="0" w:after="0" w:afterAutospacing="0" w:line="276" w:lineRule="auto"/>
        <w:ind w:left="680" w:hanging="680"/>
        <w:jc w:val="center"/>
        <w:rPr>
          <w:rFonts w:ascii="Arial" w:hAnsi="Arial" w:cs="Arial"/>
          <w:color w:val="FF0000"/>
        </w:rPr>
      </w:pPr>
    </w:p>
    <w:p w14:paraId="086F8383" w14:textId="77777777" w:rsidR="00E760CC" w:rsidRPr="00F15253" w:rsidRDefault="00E760CC" w:rsidP="00F15253">
      <w:pPr>
        <w:widowControl w:val="0"/>
        <w:autoSpaceDE w:val="0"/>
        <w:autoSpaceDN w:val="0"/>
        <w:spacing w:after="0" w:line="276" w:lineRule="auto"/>
        <w:rPr>
          <w:rFonts w:ascii="Arial" w:eastAsia="Arial MT" w:hAnsi="Arial" w:cs="Arial"/>
          <w:kern w:val="0"/>
          <w:sz w:val="24"/>
          <w:szCs w:val="24"/>
          <w:lang w:val="pt-PT"/>
          <w14:ligatures w14:val="none"/>
        </w:rPr>
      </w:pPr>
      <w:r w:rsidRPr="00F15253">
        <w:rPr>
          <w:rFonts w:ascii="Arial" w:eastAsia="Arial MT" w:hAnsi="Arial" w:cs="Arial"/>
          <w:kern w:val="0"/>
          <w:sz w:val="24"/>
          <w:szCs w:val="24"/>
          <w:lang w:val="pt-PT"/>
          <w14:ligatures w14:val="none"/>
        </w:rPr>
        <w:t>Município</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Balneário</w:t>
      </w:r>
      <w:r w:rsidRPr="00F15253">
        <w:rPr>
          <w:rFonts w:ascii="Arial" w:eastAsia="Arial MT" w:hAnsi="Arial" w:cs="Arial"/>
          <w:spacing w:val="-16"/>
          <w:kern w:val="0"/>
          <w:sz w:val="24"/>
          <w:szCs w:val="24"/>
          <w:lang w:val="pt-PT"/>
          <w14:ligatures w14:val="none"/>
        </w:rPr>
        <w:t xml:space="preserve"> </w:t>
      </w:r>
      <w:r w:rsidRPr="00F15253">
        <w:rPr>
          <w:rFonts w:ascii="Arial" w:eastAsia="Arial MT" w:hAnsi="Arial" w:cs="Arial"/>
          <w:spacing w:val="-2"/>
          <w:kern w:val="0"/>
          <w:sz w:val="24"/>
          <w:szCs w:val="24"/>
          <w:lang w:val="pt-PT"/>
          <w14:ligatures w14:val="none"/>
        </w:rPr>
        <w:t>Pinhal/RS</w:t>
      </w:r>
    </w:p>
    <w:p w14:paraId="3914DE5B" w14:textId="77777777" w:rsidR="00E760CC" w:rsidRPr="00F15253" w:rsidRDefault="00E760CC" w:rsidP="00F15253">
      <w:pPr>
        <w:widowControl w:val="0"/>
        <w:autoSpaceDE w:val="0"/>
        <w:autoSpaceDN w:val="0"/>
        <w:spacing w:after="0" w:line="276" w:lineRule="auto"/>
        <w:rPr>
          <w:rFonts w:ascii="Arial" w:eastAsia="Arial MT" w:hAnsi="Arial" w:cs="Arial"/>
          <w:kern w:val="0"/>
          <w:sz w:val="24"/>
          <w:szCs w:val="24"/>
          <w:lang w:val="pt-PT"/>
          <w14:ligatures w14:val="none"/>
        </w:rPr>
      </w:pPr>
      <w:r w:rsidRPr="00F15253">
        <w:rPr>
          <w:rFonts w:ascii="Arial" w:eastAsia="Arial MT" w:hAnsi="Arial" w:cs="Arial"/>
          <w:kern w:val="0"/>
          <w:sz w:val="24"/>
          <w:szCs w:val="24"/>
          <w:lang w:val="pt-PT"/>
          <w14:ligatures w14:val="none"/>
        </w:rPr>
        <w:t xml:space="preserve">Secretarias Municipais de: Educação e Cultura; de Assistência Social, Cidadania e </w:t>
      </w:r>
      <w:r w:rsidRPr="00F15253">
        <w:rPr>
          <w:rFonts w:ascii="Arial" w:eastAsia="Arial MT" w:hAnsi="Arial" w:cs="Arial"/>
          <w:spacing w:val="-2"/>
          <w:kern w:val="0"/>
          <w:sz w:val="24"/>
          <w:szCs w:val="24"/>
          <w:lang w:val="pt-PT"/>
          <w14:ligatures w14:val="none"/>
        </w:rPr>
        <w:t>Habitação.</w:t>
      </w:r>
    </w:p>
    <w:p w14:paraId="70A31183" w14:textId="77777777" w:rsidR="00E760CC" w:rsidRPr="00F15253" w:rsidRDefault="00E760CC" w:rsidP="00F15253">
      <w:pPr>
        <w:widowControl w:val="0"/>
        <w:autoSpaceDE w:val="0"/>
        <w:autoSpaceDN w:val="0"/>
        <w:spacing w:after="0" w:line="276" w:lineRule="auto"/>
        <w:rPr>
          <w:rFonts w:ascii="Arial" w:eastAsia="Arial MT" w:hAnsi="Arial" w:cs="Arial"/>
          <w:kern w:val="0"/>
          <w:sz w:val="24"/>
          <w:szCs w:val="24"/>
          <w:lang w:val="pt-PT"/>
          <w14:ligatures w14:val="none"/>
        </w:rPr>
      </w:pPr>
      <w:r w:rsidRPr="00F15253">
        <w:rPr>
          <w:rFonts w:ascii="Arial" w:eastAsia="Arial MT" w:hAnsi="Arial" w:cs="Arial"/>
          <w:kern w:val="0"/>
          <w:sz w:val="24"/>
          <w:szCs w:val="24"/>
          <w:lang w:val="pt-PT"/>
          <w14:ligatures w14:val="none"/>
        </w:rPr>
        <w:t>Necessidade</w:t>
      </w:r>
      <w:r w:rsidRPr="00F15253">
        <w:rPr>
          <w:rFonts w:ascii="Arial" w:eastAsia="Arial MT" w:hAnsi="Arial" w:cs="Arial"/>
          <w:spacing w:val="-10"/>
          <w:kern w:val="0"/>
          <w:sz w:val="24"/>
          <w:szCs w:val="24"/>
          <w:lang w:val="pt-PT"/>
          <w14:ligatures w14:val="none"/>
        </w:rPr>
        <w:t xml:space="preserve"> </w:t>
      </w:r>
      <w:r w:rsidRPr="00F15253">
        <w:rPr>
          <w:rFonts w:ascii="Arial" w:eastAsia="Arial MT" w:hAnsi="Arial" w:cs="Arial"/>
          <w:kern w:val="0"/>
          <w:sz w:val="24"/>
          <w:szCs w:val="24"/>
          <w:lang w:val="pt-PT"/>
          <w14:ligatures w14:val="none"/>
        </w:rPr>
        <w:t>da</w:t>
      </w:r>
      <w:r w:rsidRPr="00F15253">
        <w:rPr>
          <w:rFonts w:ascii="Arial" w:eastAsia="Arial MT" w:hAnsi="Arial" w:cs="Arial"/>
          <w:spacing w:val="-9"/>
          <w:kern w:val="0"/>
          <w:sz w:val="24"/>
          <w:szCs w:val="24"/>
          <w:lang w:val="pt-PT"/>
          <w14:ligatures w14:val="none"/>
        </w:rPr>
        <w:t xml:space="preserve"> </w:t>
      </w:r>
      <w:r w:rsidRPr="00F15253">
        <w:rPr>
          <w:rFonts w:ascii="Arial" w:eastAsia="Arial MT" w:hAnsi="Arial" w:cs="Arial"/>
          <w:kern w:val="0"/>
          <w:sz w:val="24"/>
          <w:szCs w:val="24"/>
          <w:lang w:val="pt-PT"/>
          <w14:ligatures w14:val="none"/>
        </w:rPr>
        <w:t>Administração:</w:t>
      </w:r>
      <w:r w:rsidRPr="00F15253">
        <w:rPr>
          <w:rFonts w:ascii="Arial" w:eastAsia="Arial MT" w:hAnsi="Arial" w:cs="Arial"/>
          <w:spacing w:val="-11"/>
          <w:kern w:val="0"/>
          <w:sz w:val="24"/>
          <w:szCs w:val="24"/>
          <w:lang w:val="pt-PT"/>
          <w14:ligatures w14:val="none"/>
        </w:rPr>
        <w:t xml:space="preserve"> </w:t>
      </w:r>
      <w:r w:rsidRPr="00F15253">
        <w:rPr>
          <w:rFonts w:ascii="Arial" w:eastAsia="Arial MT" w:hAnsi="Arial" w:cs="Arial"/>
          <w:color w:val="000000"/>
          <w:kern w:val="0"/>
          <w:sz w:val="24"/>
          <w:szCs w:val="24"/>
          <w:lang w:val="pt-PT"/>
          <w14:ligatures w14:val="none"/>
        </w:rPr>
        <w:t>Aquisição</w:t>
      </w:r>
      <w:r w:rsidRPr="00F15253">
        <w:rPr>
          <w:rFonts w:ascii="Arial" w:eastAsia="Arial MT" w:hAnsi="Arial" w:cs="Arial"/>
          <w:color w:val="000000"/>
          <w:spacing w:val="-2"/>
          <w:kern w:val="0"/>
          <w:sz w:val="24"/>
          <w:szCs w:val="24"/>
          <w:lang w:val="pt-PT"/>
          <w14:ligatures w14:val="none"/>
        </w:rPr>
        <w:t xml:space="preserve"> </w:t>
      </w:r>
      <w:r w:rsidRPr="00F15253">
        <w:rPr>
          <w:rFonts w:ascii="Arial" w:eastAsia="Arial MT" w:hAnsi="Arial" w:cs="Arial"/>
          <w:color w:val="000000"/>
          <w:kern w:val="0"/>
          <w:sz w:val="24"/>
          <w:szCs w:val="24"/>
          <w:lang w:val="pt-PT"/>
          <w14:ligatures w14:val="none"/>
        </w:rPr>
        <w:t>de</w:t>
      </w:r>
      <w:r w:rsidRPr="00F15253">
        <w:rPr>
          <w:rFonts w:ascii="Arial" w:eastAsia="Arial MT" w:hAnsi="Arial" w:cs="Arial"/>
          <w:color w:val="000000"/>
          <w:spacing w:val="-2"/>
          <w:kern w:val="0"/>
          <w:sz w:val="24"/>
          <w:szCs w:val="24"/>
          <w:lang w:val="pt-PT"/>
          <w14:ligatures w14:val="none"/>
        </w:rPr>
        <w:t xml:space="preserve"> </w:t>
      </w:r>
      <w:r w:rsidRPr="00F15253">
        <w:rPr>
          <w:rFonts w:ascii="Arial" w:eastAsia="Arial MT" w:hAnsi="Arial" w:cs="Arial"/>
          <w:color w:val="000000"/>
          <w:kern w:val="0"/>
          <w:sz w:val="24"/>
          <w:szCs w:val="24"/>
          <w:lang w:val="pt-PT"/>
          <w14:ligatures w14:val="none"/>
        </w:rPr>
        <w:t>materiais</w:t>
      </w:r>
      <w:r w:rsidRPr="00F15253">
        <w:rPr>
          <w:rFonts w:ascii="Arial" w:eastAsia="Arial MT" w:hAnsi="Arial" w:cs="Arial"/>
          <w:color w:val="000000"/>
          <w:spacing w:val="-1"/>
          <w:kern w:val="0"/>
          <w:sz w:val="24"/>
          <w:szCs w:val="24"/>
          <w:lang w:val="pt-PT"/>
          <w14:ligatures w14:val="none"/>
        </w:rPr>
        <w:t xml:space="preserve"> </w:t>
      </w:r>
      <w:r w:rsidRPr="00F15253">
        <w:rPr>
          <w:rFonts w:ascii="Arial" w:eastAsia="Arial MT" w:hAnsi="Arial" w:cs="Arial"/>
          <w:color w:val="000000"/>
          <w:kern w:val="0"/>
          <w:sz w:val="24"/>
          <w:szCs w:val="24"/>
          <w:lang w:val="pt-PT"/>
          <w14:ligatures w14:val="none"/>
        </w:rPr>
        <w:t>permanentes (equipamentos, eletrodomésticos e eletroeletrônicos)</w:t>
      </w:r>
      <w:r w:rsidRPr="00F15253">
        <w:rPr>
          <w:rFonts w:ascii="Arial" w:eastAsia="Arial MT" w:hAnsi="Arial" w:cs="Arial"/>
          <w:spacing w:val="-2"/>
          <w:kern w:val="0"/>
          <w:sz w:val="24"/>
          <w:szCs w:val="24"/>
          <w:lang w:val="pt-PT"/>
          <w14:ligatures w14:val="none"/>
        </w:rPr>
        <w:t>.</w:t>
      </w:r>
    </w:p>
    <w:p w14:paraId="3AE3C13B" w14:textId="77777777" w:rsidR="00E760CC" w:rsidRPr="00F15253" w:rsidRDefault="00E760CC" w:rsidP="00F15253">
      <w:pPr>
        <w:widowControl w:val="0"/>
        <w:autoSpaceDE w:val="0"/>
        <w:autoSpaceDN w:val="0"/>
        <w:spacing w:after="0" w:line="276" w:lineRule="auto"/>
        <w:rPr>
          <w:rFonts w:ascii="Arial" w:eastAsia="Arial MT" w:hAnsi="Arial" w:cs="Arial"/>
          <w:kern w:val="0"/>
          <w:sz w:val="24"/>
          <w:szCs w:val="24"/>
          <w:lang w:val="pt-PT"/>
          <w14:ligatures w14:val="none"/>
        </w:rPr>
      </w:pPr>
    </w:p>
    <w:p w14:paraId="0B0FAACC" w14:textId="77777777" w:rsidR="00E760CC" w:rsidRPr="00F15253" w:rsidRDefault="00E760CC" w:rsidP="00F15253">
      <w:pPr>
        <w:widowControl w:val="0"/>
        <w:autoSpaceDE w:val="0"/>
        <w:autoSpaceDN w:val="0"/>
        <w:spacing w:after="0" w:line="276" w:lineRule="auto"/>
        <w:rPr>
          <w:rFonts w:ascii="Arial" w:eastAsia="Arial MT" w:hAnsi="Arial" w:cs="Arial"/>
          <w:kern w:val="0"/>
          <w:sz w:val="24"/>
          <w:szCs w:val="24"/>
          <w:lang w:val="pt-PT"/>
          <w14:ligatures w14:val="none"/>
        </w:rPr>
      </w:pPr>
    </w:p>
    <w:p w14:paraId="7317FCA5" w14:textId="77777777" w:rsidR="00E760CC" w:rsidRPr="00F15253" w:rsidRDefault="00E760CC" w:rsidP="00F15253">
      <w:pPr>
        <w:widowControl w:val="0"/>
        <w:numPr>
          <w:ilvl w:val="0"/>
          <w:numId w:val="42"/>
        </w:numPr>
        <w:tabs>
          <w:tab w:val="left" w:pos="709"/>
        </w:tabs>
        <w:autoSpaceDE w:val="0"/>
        <w:autoSpaceDN w:val="0"/>
        <w:spacing w:after="0" w:line="276" w:lineRule="auto"/>
        <w:ind w:left="851" w:hanging="851"/>
        <w:jc w:val="both"/>
        <w:outlineLvl w:val="0"/>
        <w:rPr>
          <w:rFonts w:ascii="Arial" w:eastAsiaTheme="minorEastAsia" w:hAnsi="Arial" w:cs="Arial"/>
          <w:smallCaps/>
          <w:spacing w:val="5"/>
          <w:kern w:val="0"/>
          <w:sz w:val="24"/>
          <w:szCs w:val="24"/>
          <w14:ligatures w14:val="none"/>
        </w:rPr>
      </w:pPr>
      <w:r w:rsidRPr="00F15253">
        <w:rPr>
          <w:rFonts w:ascii="Arial" w:eastAsiaTheme="minorEastAsia" w:hAnsi="Arial" w:cs="Arial"/>
          <w:smallCaps/>
          <w:spacing w:val="5"/>
          <w:kern w:val="0"/>
          <w:sz w:val="24"/>
          <w:szCs w:val="24"/>
          <w14:ligatures w14:val="none"/>
        </w:rPr>
        <w:t>DEFINIÇÃO</w:t>
      </w:r>
      <w:r w:rsidRPr="00F15253">
        <w:rPr>
          <w:rFonts w:ascii="Arial" w:eastAsiaTheme="minorEastAsia" w:hAnsi="Arial" w:cs="Arial"/>
          <w:smallCaps/>
          <w:spacing w:val="-4"/>
          <w:kern w:val="0"/>
          <w:sz w:val="24"/>
          <w:szCs w:val="24"/>
          <w14:ligatures w14:val="none"/>
        </w:rPr>
        <w:t xml:space="preserve"> </w:t>
      </w:r>
      <w:r w:rsidRPr="00F15253">
        <w:rPr>
          <w:rFonts w:ascii="Arial" w:eastAsiaTheme="minorEastAsia" w:hAnsi="Arial" w:cs="Arial"/>
          <w:smallCaps/>
          <w:spacing w:val="5"/>
          <w:kern w:val="0"/>
          <w:sz w:val="24"/>
          <w:szCs w:val="24"/>
          <w14:ligatures w14:val="none"/>
        </w:rPr>
        <w:t>DO</w:t>
      </w:r>
      <w:r w:rsidRPr="00F15253">
        <w:rPr>
          <w:rFonts w:ascii="Arial" w:eastAsiaTheme="minorEastAsia" w:hAnsi="Arial" w:cs="Arial"/>
          <w:smallCaps/>
          <w:spacing w:val="-2"/>
          <w:kern w:val="0"/>
          <w:sz w:val="24"/>
          <w:szCs w:val="24"/>
          <w14:ligatures w14:val="none"/>
        </w:rPr>
        <w:t xml:space="preserve"> OBJETO</w:t>
      </w:r>
    </w:p>
    <w:p w14:paraId="240DDB9D" w14:textId="77777777" w:rsidR="00E760CC" w:rsidRPr="00F15253" w:rsidRDefault="00E760CC" w:rsidP="00F15253">
      <w:pPr>
        <w:widowControl w:val="0"/>
        <w:autoSpaceDE w:val="0"/>
        <w:autoSpaceDN w:val="0"/>
        <w:spacing w:after="0" w:line="276" w:lineRule="auto"/>
        <w:rPr>
          <w:rFonts w:ascii="Arial" w:eastAsia="Arial MT" w:hAnsi="Arial" w:cs="Arial"/>
          <w:b/>
          <w:kern w:val="0"/>
          <w:sz w:val="24"/>
          <w:szCs w:val="24"/>
          <w:lang w:val="pt-PT"/>
          <w14:ligatures w14:val="none"/>
        </w:rPr>
      </w:pPr>
    </w:p>
    <w:p w14:paraId="4807E628" w14:textId="46F0F8E3" w:rsidR="00E760CC" w:rsidRPr="00F15253" w:rsidRDefault="00426CFC" w:rsidP="00F15253">
      <w:pPr>
        <w:widowControl w:val="0"/>
        <w:autoSpaceDE w:val="0"/>
        <w:autoSpaceDN w:val="0"/>
        <w:spacing w:after="0" w:line="276" w:lineRule="auto"/>
        <w:ind w:left="709" w:hanging="709"/>
        <w:jc w:val="both"/>
        <w:rPr>
          <w:rFonts w:ascii="Arial" w:eastAsia="Arial MT" w:hAnsi="Arial" w:cs="Arial"/>
          <w:kern w:val="0"/>
          <w:sz w:val="24"/>
          <w:szCs w:val="24"/>
          <w:lang w:val="pt-PT"/>
          <w14:ligatures w14:val="none"/>
        </w:rPr>
      </w:pPr>
      <w:r w:rsidRPr="00F15253">
        <w:rPr>
          <w:rFonts w:ascii="Arial" w:eastAsia="Arial MT" w:hAnsi="Arial" w:cs="Arial"/>
          <w:kern w:val="0"/>
          <w:sz w:val="24"/>
          <w:szCs w:val="24"/>
          <w:lang w:val="pt-PT"/>
          <w14:ligatures w14:val="none"/>
        </w:rPr>
        <w:t xml:space="preserve">1.1.  </w:t>
      </w:r>
      <w:r w:rsidR="00E760CC" w:rsidRPr="00F15253">
        <w:rPr>
          <w:rFonts w:ascii="Arial" w:eastAsia="Arial MT" w:hAnsi="Arial" w:cs="Arial"/>
          <w:kern w:val="0"/>
          <w:sz w:val="24"/>
          <w:szCs w:val="24"/>
          <w:lang w:val="pt-PT"/>
          <w14:ligatures w14:val="none"/>
        </w:rPr>
        <w:t>O</w:t>
      </w:r>
      <w:r w:rsidR="00E760CC" w:rsidRPr="00F15253">
        <w:rPr>
          <w:rFonts w:ascii="Arial" w:eastAsia="Arial MT" w:hAnsi="Arial" w:cs="Arial"/>
          <w:spacing w:val="-7"/>
          <w:kern w:val="0"/>
          <w:sz w:val="24"/>
          <w:szCs w:val="24"/>
          <w:lang w:val="pt-PT"/>
          <w14:ligatures w14:val="none"/>
        </w:rPr>
        <w:t xml:space="preserve"> </w:t>
      </w:r>
      <w:r w:rsidR="00E760CC" w:rsidRPr="00F15253">
        <w:rPr>
          <w:rFonts w:ascii="Arial" w:eastAsia="Arial MT" w:hAnsi="Arial" w:cs="Arial"/>
          <w:kern w:val="0"/>
          <w:sz w:val="24"/>
          <w:szCs w:val="24"/>
          <w:lang w:val="pt-PT"/>
          <w14:ligatures w14:val="none"/>
        </w:rPr>
        <w:t>presente</w:t>
      </w:r>
      <w:r w:rsidR="00E760CC" w:rsidRPr="00F15253">
        <w:rPr>
          <w:rFonts w:ascii="Arial" w:eastAsia="Arial MT" w:hAnsi="Arial" w:cs="Arial"/>
          <w:spacing w:val="-7"/>
          <w:kern w:val="0"/>
          <w:sz w:val="24"/>
          <w:szCs w:val="24"/>
          <w:lang w:val="pt-PT"/>
          <w14:ligatures w14:val="none"/>
        </w:rPr>
        <w:t xml:space="preserve"> </w:t>
      </w:r>
      <w:r w:rsidR="00E760CC" w:rsidRPr="00F15253">
        <w:rPr>
          <w:rFonts w:ascii="Arial" w:eastAsia="Arial MT" w:hAnsi="Arial" w:cs="Arial"/>
          <w:kern w:val="0"/>
          <w:sz w:val="24"/>
          <w:szCs w:val="24"/>
          <w:lang w:val="pt-PT"/>
          <w14:ligatures w14:val="none"/>
        </w:rPr>
        <w:t>contrato</w:t>
      </w:r>
      <w:r w:rsidR="00E760CC" w:rsidRPr="00F15253">
        <w:rPr>
          <w:rFonts w:ascii="Arial" w:eastAsia="Arial MT" w:hAnsi="Arial" w:cs="Arial"/>
          <w:spacing w:val="-7"/>
          <w:kern w:val="0"/>
          <w:sz w:val="24"/>
          <w:szCs w:val="24"/>
          <w:lang w:val="pt-PT"/>
          <w14:ligatures w14:val="none"/>
        </w:rPr>
        <w:t xml:space="preserve"> </w:t>
      </w:r>
      <w:r w:rsidR="00E760CC" w:rsidRPr="00F15253">
        <w:rPr>
          <w:rFonts w:ascii="Arial" w:eastAsia="Arial MT" w:hAnsi="Arial" w:cs="Arial"/>
          <w:kern w:val="0"/>
          <w:sz w:val="24"/>
          <w:szCs w:val="24"/>
          <w:lang w:val="pt-PT"/>
          <w14:ligatures w14:val="none"/>
        </w:rPr>
        <w:t>tem</w:t>
      </w:r>
      <w:r w:rsidR="00E760CC" w:rsidRPr="00F15253">
        <w:rPr>
          <w:rFonts w:ascii="Arial" w:eastAsia="Arial MT" w:hAnsi="Arial" w:cs="Arial"/>
          <w:spacing w:val="-6"/>
          <w:kern w:val="0"/>
          <w:sz w:val="24"/>
          <w:szCs w:val="24"/>
          <w:lang w:val="pt-PT"/>
          <w14:ligatures w14:val="none"/>
        </w:rPr>
        <w:t xml:space="preserve"> </w:t>
      </w:r>
      <w:r w:rsidR="00E760CC" w:rsidRPr="00F15253">
        <w:rPr>
          <w:rFonts w:ascii="Arial" w:eastAsia="Arial MT" w:hAnsi="Arial" w:cs="Arial"/>
          <w:kern w:val="0"/>
          <w:sz w:val="24"/>
          <w:szCs w:val="24"/>
          <w:lang w:val="pt-PT"/>
          <w14:ligatures w14:val="none"/>
        </w:rPr>
        <w:t>por</w:t>
      </w:r>
      <w:r w:rsidR="00E760CC" w:rsidRPr="00F15253">
        <w:rPr>
          <w:rFonts w:ascii="Arial" w:eastAsia="Arial MT" w:hAnsi="Arial" w:cs="Arial"/>
          <w:spacing w:val="-8"/>
          <w:kern w:val="0"/>
          <w:sz w:val="24"/>
          <w:szCs w:val="24"/>
          <w:lang w:val="pt-PT"/>
          <w14:ligatures w14:val="none"/>
        </w:rPr>
        <w:t xml:space="preserve"> </w:t>
      </w:r>
      <w:r w:rsidR="00E760CC" w:rsidRPr="00F15253">
        <w:rPr>
          <w:rFonts w:ascii="Arial" w:eastAsia="Arial MT" w:hAnsi="Arial" w:cs="Arial"/>
          <w:kern w:val="0"/>
          <w:sz w:val="24"/>
          <w:szCs w:val="24"/>
          <w:lang w:val="pt-PT"/>
          <w14:ligatures w14:val="none"/>
        </w:rPr>
        <w:t>objeto</w:t>
      </w:r>
      <w:r w:rsidR="00E760CC" w:rsidRPr="00F15253">
        <w:rPr>
          <w:rFonts w:ascii="Arial" w:eastAsia="Arial MT" w:hAnsi="Arial" w:cs="Arial"/>
          <w:spacing w:val="-7"/>
          <w:kern w:val="0"/>
          <w:sz w:val="24"/>
          <w:szCs w:val="24"/>
          <w:lang w:val="pt-PT"/>
          <w14:ligatures w14:val="none"/>
        </w:rPr>
        <w:t xml:space="preserve"> </w:t>
      </w:r>
      <w:r w:rsidR="00E760CC" w:rsidRPr="00F15253">
        <w:rPr>
          <w:rFonts w:ascii="Arial" w:eastAsia="Arial MT" w:hAnsi="Arial" w:cs="Arial"/>
          <w:kern w:val="0"/>
          <w:sz w:val="24"/>
          <w:szCs w:val="24"/>
          <w:lang w:val="pt-PT"/>
          <w14:ligatures w14:val="none"/>
        </w:rPr>
        <w:t>a</w:t>
      </w:r>
      <w:r w:rsidR="00E760CC" w:rsidRPr="00F15253">
        <w:rPr>
          <w:rFonts w:ascii="Arial" w:eastAsia="Arial MT" w:hAnsi="Arial" w:cs="Arial"/>
          <w:color w:val="000000"/>
          <w:kern w:val="0"/>
          <w:sz w:val="24"/>
          <w:szCs w:val="24"/>
          <w:lang w:val="pt-PT"/>
          <w14:ligatures w14:val="none"/>
        </w:rPr>
        <w:t>Aquisição</w:t>
      </w:r>
      <w:r w:rsidR="00E760CC" w:rsidRPr="00F15253">
        <w:rPr>
          <w:rFonts w:ascii="Arial" w:eastAsia="Arial MT" w:hAnsi="Arial" w:cs="Arial"/>
          <w:color w:val="000000"/>
          <w:spacing w:val="-2"/>
          <w:kern w:val="0"/>
          <w:sz w:val="24"/>
          <w:szCs w:val="24"/>
          <w:lang w:val="pt-PT"/>
          <w14:ligatures w14:val="none"/>
        </w:rPr>
        <w:t xml:space="preserve"> </w:t>
      </w:r>
      <w:r w:rsidR="00E760CC" w:rsidRPr="00F15253">
        <w:rPr>
          <w:rFonts w:ascii="Arial" w:eastAsia="Arial MT" w:hAnsi="Arial" w:cs="Arial"/>
          <w:color w:val="000000"/>
          <w:kern w:val="0"/>
          <w:sz w:val="24"/>
          <w:szCs w:val="24"/>
          <w:lang w:val="pt-PT"/>
          <w14:ligatures w14:val="none"/>
        </w:rPr>
        <w:t>de</w:t>
      </w:r>
      <w:r w:rsidR="00E760CC" w:rsidRPr="00F15253">
        <w:rPr>
          <w:rFonts w:ascii="Arial" w:eastAsia="Arial MT" w:hAnsi="Arial" w:cs="Arial"/>
          <w:color w:val="000000"/>
          <w:spacing w:val="-2"/>
          <w:kern w:val="0"/>
          <w:sz w:val="24"/>
          <w:szCs w:val="24"/>
          <w:lang w:val="pt-PT"/>
          <w14:ligatures w14:val="none"/>
        </w:rPr>
        <w:t xml:space="preserve"> </w:t>
      </w:r>
      <w:r w:rsidR="00E760CC" w:rsidRPr="00F15253">
        <w:rPr>
          <w:rFonts w:ascii="Arial" w:eastAsia="Arial MT" w:hAnsi="Arial" w:cs="Arial"/>
          <w:color w:val="000000"/>
          <w:kern w:val="0"/>
          <w:sz w:val="24"/>
          <w:szCs w:val="24"/>
          <w:lang w:val="pt-PT"/>
          <w14:ligatures w14:val="none"/>
        </w:rPr>
        <w:t>materiais</w:t>
      </w:r>
      <w:r w:rsidR="00E760CC" w:rsidRPr="00F15253">
        <w:rPr>
          <w:rFonts w:ascii="Arial" w:eastAsia="Arial MT" w:hAnsi="Arial" w:cs="Arial"/>
          <w:color w:val="000000"/>
          <w:spacing w:val="-1"/>
          <w:kern w:val="0"/>
          <w:sz w:val="24"/>
          <w:szCs w:val="24"/>
          <w:lang w:val="pt-PT"/>
          <w14:ligatures w14:val="none"/>
        </w:rPr>
        <w:t xml:space="preserve"> </w:t>
      </w:r>
      <w:r w:rsidR="00E760CC" w:rsidRPr="00F15253">
        <w:rPr>
          <w:rFonts w:ascii="Arial" w:eastAsia="Arial MT" w:hAnsi="Arial" w:cs="Arial"/>
          <w:color w:val="000000"/>
          <w:kern w:val="0"/>
          <w:sz w:val="24"/>
          <w:szCs w:val="24"/>
          <w:lang w:val="pt-PT"/>
          <w14:ligatures w14:val="none"/>
        </w:rPr>
        <w:t>permanentes (equipamentos, eletrodomésticos e eletroeletrônicos)</w:t>
      </w:r>
      <w:r w:rsidRPr="00F15253">
        <w:rPr>
          <w:rFonts w:ascii="Arial" w:eastAsia="Arial MT" w:hAnsi="Arial" w:cs="Arial"/>
          <w:color w:val="000000"/>
          <w:kern w:val="0"/>
          <w:sz w:val="24"/>
          <w:szCs w:val="24"/>
          <w:lang w:val="pt-PT"/>
          <w14:ligatures w14:val="none"/>
        </w:rPr>
        <w:t>, conforme segue:</w:t>
      </w:r>
      <w:r w:rsidR="00E760CC" w:rsidRPr="00F15253">
        <w:rPr>
          <w:rFonts w:ascii="Arial" w:eastAsia="Arial MT" w:hAnsi="Arial" w:cs="Arial"/>
          <w:kern w:val="0"/>
          <w:sz w:val="24"/>
          <w:szCs w:val="24"/>
          <w:lang w:val="pt-PT"/>
          <w14:ligatures w14:val="none"/>
        </w:rPr>
        <w:t>:</w:t>
      </w:r>
    </w:p>
    <w:p w14:paraId="17429194" w14:textId="0C2DF1B6" w:rsidR="00294DF8" w:rsidRPr="00F15253" w:rsidRDefault="00294DF8" w:rsidP="00F15253">
      <w:pPr>
        <w:spacing w:after="0" w:line="276" w:lineRule="auto"/>
        <w:ind w:left="709"/>
        <w:jc w:val="both"/>
        <w:rPr>
          <w:rFonts w:ascii="Arial" w:eastAsiaTheme="minorEastAsia" w:hAnsi="Arial" w:cs="Arial"/>
          <w:kern w:val="0"/>
          <w:sz w:val="24"/>
          <w:szCs w:val="24"/>
          <w14:ligatures w14:val="none"/>
        </w:rPr>
      </w:pPr>
      <w:r w:rsidRPr="00F15253">
        <w:rPr>
          <w:rFonts w:ascii="Arial" w:eastAsiaTheme="minorEastAsia" w:hAnsi="Arial" w:cs="Arial"/>
          <w:kern w:val="0"/>
          <w:sz w:val="24"/>
          <w:szCs w:val="24"/>
          <w14:ligatures w14:val="none"/>
        </w:rPr>
        <w:t xml:space="preserve"> </w:t>
      </w:r>
    </w:p>
    <w:tbl>
      <w:tblPr>
        <w:tblStyle w:val="Tabelacomgrade1"/>
        <w:tblW w:w="9639" w:type="dxa"/>
        <w:tblInd w:w="-5" w:type="dxa"/>
        <w:tblLayout w:type="fixed"/>
        <w:tblLook w:val="04A0" w:firstRow="1" w:lastRow="0" w:firstColumn="1" w:lastColumn="0" w:noHBand="0" w:noVBand="1"/>
      </w:tblPr>
      <w:tblGrid>
        <w:gridCol w:w="851"/>
        <w:gridCol w:w="5670"/>
        <w:gridCol w:w="850"/>
        <w:gridCol w:w="851"/>
        <w:gridCol w:w="1417"/>
      </w:tblGrid>
      <w:tr w:rsidR="00294DF8" w:rsidRPr="00F15253" w14:paraId="16D11FC2" w14:textId="77777777" w:rsidTr="00244E7D">
        <w:trPr>
          <w:trHeight w:val="57"/>
        </w:trPr>
        <w:tc>
          <w:tcPr>
            <w:tcW w:w="851" w:type="dxa"/>
          </w:tcPr>
          <w:p w14:paraId="6FD7AB63" w14:textId="77777777" w:rsidR="00294DF8" w:rsidRPr="00F15253" w:rsidRDefault="00294DF8" w:rsidP="00F15253">
            <w:pPr>
              <w:contextualSpacing/>
              <w:jc w:val="center"/>
              <w:rPr>
                <w:rFonts w:ascii="Arial" w:eastAsiaTheme="minorEastAsia" w:hAnsi="Arial" w:cs="Arial"/>
                <w:b/>
                <w:caps/>
                <w:sz w:val="20"/>
                <w:szCs w:val="20"/>
              </w:rPr>
            </w:pPr>
            <w:r w:rsidRPr="00F15253">
              <w:rPr>
                <w:rFonts w:ascii="Arial" w:eastAsiaTheme="minorEastAsia" w:hAnsi="Arial" w:cs="Arial"/>
                <w:b/>
                <w:sz w:val="20"/>
                <w:szCs w:val="20"/>
              </w:rPr>
              <w:t>Item</w:t>
            </w:r>
          </w:p>
        </w:tc>
        <w:tc>
          <w:tcPr>
            <w:tcW w:w="5670" w:type="dxa"/>
          </w:tcPr>
          <w:p w14:paraId="3FD6DFE3" w14:textId="67614F99" w:rsidR="00602B0F" w:rsidRPr="00244E7D" w:rsidRDefault="00294DF8" w:rsidP="00F15253">
            <w:pPr>
              <w:contextualSpacing/>
              <w:jc w:val="center"/>
              <w:rPr>
                <w:rFonts w:ascii="Arial" w:eastAsiaTheme="minorEastAsia" w:hAnsi="Arial" w:cs="Arial"/>
                <w:b/>
                <w:caps/>
                <w:sz w:val="20"/>
                <w:szCs w:val="20"/>
              </w:rPr>
            </w:pPr>
            <w:r w:rsidRPr="00244E7D">
              <w:rPr>
                <w:rFonts w:ascii="Arial" w:eastAsiaTheme="minorEastAsia" w:hAnsi="Arial" w:cs="Arial"/>
                <w:b/>
                <w:sz w:val="20"/>
                <w:szCs w:val="20"/>
              </w:rPr>
              <w:t>Descrição</w:t>
            </w:r>
          </w:p>
        </w:tc>
        <w:tc>
          <w:tcPr>
            <w:tcW w:w="850" w:type="dxa"/>
          </w:tcPr>
          <w:p w14:paraId="14963190" w14:textId="001424AB" w:rsidR="00294DF8" w:rsidRPr="00244E7D" w:rsidRDefault="00677A0B" w:rsidP="00F15253">
            <w:pPr>
              <w:contextualSpacing/>
              <w:jc w:val="center"/>
              <w:rPr>
                <w:rFonts w:ascii="Arial" w:eastAsiaTheme="minorEastAsia" w:hAnsi="Arial" w:cs="Arial"/>
                <w:b/>
                <w:bCs/>
                <w:caps/>
                <w:sz w:val="20"/>
                <w:szCs w:val="20"/>
              </w:rPr>
            </w:pPr>
            <w:r w:rsidRPr="00244E7D">
              <w:rPr>
                <w:rFonts w:ascii="Arial" w:hAnsi="Arial" w:cs="Arial"/>
                <w:b/>
                <w:sz w:val="20"/>
                <w:szCs w:val="20"/>
              </w:rPr>
              <w:t>Unid.</w:t>
            </w:r>
          </w:p>
        </w:tc>
        <w:tc>
          <w:tcPr>
            <w:tcW w:w="851" w:type="dxa"/>
          </w:tcPr>
          <w:p w14:paraId="60F80DBE" w14:textId="6E6CDFD5" w:rsidR="00294DF8" w:rsidRPr="00F15253" w:rsidRDefault="00677A0B" w:rsidP="00F15253">
            <w:pPr>
              <w:contextualSpacing/>
              <w:jc w:val="center"/>
              <w:rPr>
                <w:rFonts w:ascii="Arial" w:eastAsiaTheme="minorEastAsia" w:hAnsi="Arial" w:cs="Arial"/>
                <w:b/>
                <w:caps/>
                <w:sz w:val="20"/>
                <w:szCs w:val="20"/>
              </w:rPr>
            </w:pPr>
            <w:r w:rsidRPr="00677A0B">
              <w:rPr>
                <w:rFonts w:ascii="Arial" w:eastAsiaTheme="minorEastAsia" w:hAnsi="Arial" w:cs="Arial"/>
                <w:b/>
                <w:sz w:val="20"/>
                <w:szCs w:val="20"/>
              </w:rPr>
              <w:t>Quant.</w:t>
            </w:r>
          </w:p>
        </w:tc>
        <w:tc>
          <w:tcPr>
            <w:tcW w:w="1417" w:type="dxa"/>
          </w:tcPr>
          <w:p w14:paraId="27342737" w14:textId="77777777" w:rsidR="00294DF8" w:rsidRPr="00F15253" w:rsidRDefault="00294DF8" w:rsidP="00F15253">
            <w:pPr>
              <w:contextualSpacing/>
              <w:jc w:val="center"/>
              <w:rPr>
                <w:rFonts w:ascii="Arial" w:eastAsiaTheme="minorEastAsia" w:hAnsi="Arial" w:cs="Arial"/>
                <w:b/>
                <w:caps/>
                <w:sz w:val="20"/>
                <w:szCs w:val="20"/>
              </w:rPr>
            </w:pPr>
            <w:r w:rsidRPr="00F15253">
              <w:rPr>
                <w:rFonts w:ascii="Arial" w:eastAsiaTheme="minorEastAsia" w:hAnsi="Arial" w:cs="Arial"/>
                <w:b/>
                <w:sz w:val="20"/>
                <w:szCs w:val="20"/>
              </w:rPr>
              <w:t>Valor médio</w:t>
            </w:r>
          </w:p>
        </w:tc>
      </w:tr>
      <w:tr w:rsidR="00CD6542" w:rsidRPr="00F15253" w14:paraId="25B22E24"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6FBC007C" w14:textId="6D027842" w:rsidR="00CD6542" w:rsidRPr="00F15253" w:rsidRDefault="00CD6542" w:rsidP="00F15253">
            <w:pPr>
              <w:contextualSpacing/>
              <w:jc w:val="center"/>
              <w:rPr>
                <w:rFonts w:ascii="Arial" w:eastAsiaTheme="minorEastAsia" w:hAnsi="Arial" w:cs="Arial"/>
                <w:b/>
                <w:caps/>
                <w:sz w:val="20"/>
                <w:szCs w:val="20"/>
              </w:rPr>
            </w:pPr>
            <w:r w:rsidRPr="00F15253">
              <w:rPr>
                <w:rFonts w:ascii="Arial" w:hAnsi="Arial" w:cs="Arial"/>
                <w:sz w:val="20"/>
                <w:szCs w:val="20"/>
              </w:rPr>
              <w:t xml:space="preserve">01 </w:t>
            </w:r>
          </w:p>
        </w:tc>
        <w:tc>
          <w:tcPr>
            <w:tcW w:w="5670" w:type="dxa"/>
          </w:tcPr>
          <w:p w14:paraId="67B034E0" w14:textId="090AEFE9" w:rsidR="00677A0B" w:rsidRPr="00677A0B" w:rsidRDefault="00CD6542" w:rsidP="00677A0B">
            <w:pPr>
              <w:jc w:val="both"/>
              <w:rPr>
                <w:rFonts w:ascii="Arial" w:hAnsi="Arial" w:cs="Arial"/>
                <w:b/>
                <w:sz w:val="20"/>
                <w:szCs w:val="20"/>
              </w:rPr>
            </w:pPr>
            <w:r w:rsidRPr="00677A0B">
              <w:rPr>
                <w:rFonts w:ascii="Arial" w:hAnsi="Arial" w:cs="Arial"/>
                <w:b/>
                <w:sz w:val="20"/>
                <w:szCs w:val="20"/>
              </w:rPr>
              <w:t>Amassadeira</w:t>
            </w:r>
            <w:r w:rsidR="00677A0B">
              <w:rPr>
                <w:rFonts w:ascii="Arial" w:hAnsi="Arial" w:cs="Arial"/>
                <w:b/>
                <w:sz w:val="20"/>
                <w:szCs w:val="20"/>
              </w:rPr>
              <w:t xml:space="preserve"> de</w:t>
            </w:r>
            <w:r w:rsidRPr="00677A0B">
              <w:rPr>
                <w:rFonts w:ascii="Arial" w:hAnsi="Arial" w:cs="Arial"/>
                <w:b/>
                <w:sz w:val="20"/>
                <w:szCs w:val="20"/>
              </w:rPr>
              <w:t xml:space="preserve"> pão. </w:t>
            </w:r>
          </w:p>
          <w:p w14:paraId="280AFAE2" w14:textId="5C489605" w:rsidR="00CD6542" w:rsidRPr="00F15253" w:rsidRDefault="00CD6542" w:rsidP="00677A0B">
            <w:pPr>
              <w:jc w:val="both"/>
              <w:rPr>
                <w:rFonts w:ascii="Arial" w:eastAsiaTheme="minorEastAsia" w:hAnsi="Arial" w:cs="Arial"/>
                <w:sz w:val="20"/>
                <w:szCs w:val="20"/>
              </w:rPr>
            </w:pPr>
            <w:r w:rsidRPr="00F15253">
              <w:rPr>
                <w:rFonts w:ascii="Arial" w:hAnsi="Arial" w:cs="Arial"/>
                <w:sz w:val="20"/>
                <w:szCs w:val="20"/>
              </w:rPr>
              <w:t xml:space="preserve">Amassadeira rápida, uso profissional capacidade 7 kg. Equipamento bivolt. Potência do motor 1 CV. Material tacho: aço inoxidável. Capacidade 7 kg. Botão liga desliga e botão de emergência. Corpo em aço SAE 1020, pintura </w:t>
            </w:r>
            <w:proofErr w:type="spellStart"/>
            <w:r w:rsidRPr="00F15253">
              <w:rPr>
                <w:rFonts w:ascii="Arial" w:hAnsi="Arial" w:cs="Arial"/>
                <w:sz w:val="20"/>
                <w:szCs w:val="20"/>
              </w:rPr>
              <w:t>epoxi</w:t>
            </w:r>
            <w:proofErr w:type="spellEnd"/>
            <w:r w:rsidRPr="00F15253">
              <w:rPr>
                <w:rFonts w:ascii="Arial" w:hAnsi="Arial" w:cs="Arial"/>
                <w:sz w:val="20"/>
                <w:szCs w:val="20"/>
              </w:rPr>
              <w:t>. Peças em aço, alumínio e ferro fundido. Rolamentos blindados. Pés emborrachados com regulagem.</w:t>
            </w:r>
          </w:p>
        </w:tc>
        <w:tc>
          <w:tcPr>
            <w:tcW w:w="850" w:type="dxa"/>
            <w:tcBorders>
              <w:top w:val="single" w:sz="4" w:space="0" w:color="000000"/>
              <w:left w:val="single" w:sz="4" w:space="0" w:color="000000"/>
              <w:bottom w:val="single" w:sz="4" w:space="0" w:color="000000"/>
              <w:right w:val="single" w:sz="4" w:space="0" w:color="000000"/>
            </w:tcBorders>
          </w:tcPr>
          <w:p w14:paraId="48478153" w14:textId="247F2172" w:rsidR="00CD6542" w:rsidRPr="00F15253" w:rsidRDefault="00CD6542" w:rsidP="00F15253">
            <w:pPr>
              <w:jc w:val="center"/>
              <w:rPr>
                <w:rFonts w:ascii="Arial" w:eastAsiaTheme="minorEastAsia" w:hAnsi="Arial" w:cs="Arial"/>
                <w:sz w:val="20"/>
                <w:szCs w:val="20"/>
              </w:rPr>
            </w:pPr>
            <w:r w:rsidRPr="00F15253">
              <w:rPr>
                <w:rFonts w:ascii="Arial" w:hAnsi="Arial" w:cs="Arial"/>
                <w:sz w:val="20"/>
                <w:szCs w:val="20"/>
              </w:rPr>
              <w:t>Unid.</w:t>
            </w:r>
          </w:p>
        </w:tc>
        <w:tc>
          <w:tcPr>
            <w:tcW w:w="851" w:type="dxa"/>
          </w:tcPr>
          <w:p w14:paraId="7A392318" w14:textId="5BEB9BB5" w:rsidR="00CD6542" w:rsidRPr="00F15253" w:rsidRDefault="00CD6542" w:rsidP="00F15253">
            <w:pPr>
              <w:contextualSpacing/>
              <w:jc w:val="center"/>
              <w:rPr>
                <w:rFonts w:ascii="Arial" w:eastAsiaTheme="minorEastAsia" w:hAnsi="Arial" w:cs="Arial"/>
                <w:b/>
                <w:caps/>
                <w:sz w:val="20"/>
                <w:szCs w:val="20"/>
              </w:rPr>
            </w:pPr>
            <w:r w:rsidRPr="00F15253">
              <w:rPr>
                <w:rFonts w:ascii="Arial" w:hAnsi="Arial" w:cs="Arial"/>
                <w:sz w:val="20"/>
                <w:szCs w:val="20"/>
              </w:rPr>
              <w:t>02</w:t>
            </w:r>
          </w:p>
        </w:tc>
        <w:tc>
          <w:tcPr>
            <w:tcW w:w="1417" w:type="dxa"/>
          </w:tcPr>
          <w:p w14:paraId="7D0436AB" w14:textId="1B6F39C2" w:rsidR="00CD6542" w:rsidRPr="00F15253" w:rsidRDefault="00244E7D" w:rsidP="00F15253">
            <w:pPr>
              <w:contextualSpacing/>
              <w:rPr>
                <w:rFonts w:ascii="Arial" w:eastAsiaTheme="minorEastAsia" w:hAnsi="Arial" w:cs="Arial"/>
                <w:bCs/>
                <w:caps/>
                <w:sz w:val="20"/>
                <w:szCs w:val="20"/>
              </w:rPr>
            </w:pPr>
            <w:r>
              <w:rPr>
                <w:rFonts w:ascii="Arial" w:hAnsi="Arial" w:cs="Arial"/>
                <w:sz w:val="20"/>
                <w:szCs w:val="20"/>
              </w:rPr>
              <w:t xml:space="preserve">R$   </w:t>
            </w:r>
            <w:r w:rsidR="00CD6542" w:rsidRPr="00F15253">
              <w:rPr>
                <w:rFonts w:ascii="Arial" w:hAnsi="Arial" w:cs="Arial"/>
                <w:sz w:val="20"/>
                <w:szCs w:val="20"/>
              </w:rPr>
              <w:t>3.467,45</w:t>
            </w:r>
          </w:p>
        </w:tc>
      </w:tr>
      <w:tr w:rsidR="00CD6542" w:rsidRPr="00F15253" w14:paraId="204CB0D9"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3B44378B" w14:textId="10B7146F"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 xml:space="preserve">02 </w:t>
            </w:r>
          </w:p>
        </w:tc>
        <w:tc>
          <w:tcPr>
            <w:tcW w:w="5670" w:type="dxa"/>
          </w:tcPr>
          <w:p w14:paraId="420AF0CE" w14:textId="77777777" w:rsidR="00677A0B" w:rsidRPr="00677A0B" w:rsidRDefault="00CD6542" w:rsidP="00F15253">
            <w:pPr>
              <w:jc w:val="both"/>
              <w:rPr>
                <w:rFonts w:ascii="Arial" w:hAnsi="Arial" w:cs="Arial"/>
                <w:b/>
                <w:sz w:val="20"/>
                <w:szCs w:val="20"/>
              </w:rPr>
            </w:pPr>
            <w:r w:rsidRPr="00677A0B">
              <w:rPr>
                <w:rFonts w:ascii="Arial" w:hAnsi="Arial" w:cs="Arial"/>
                <w:b/>
                <w:spacing w:val="-4"/>
                <w:sz w:val="20"/>
                <w:szCs w:val="20"/>
              </w:rPr>
              <w:t>Balança</w:t>
            </w:r>
            <w:r w:rsidRPr="00677A0B">
              <w:rPr>
                <w:rFonts w:ascii="Arial" w:hAnsi="Arial" w:cs="Arial"/>
                <w:b/>
                <w:spacing w:val="-5"/>
                <w:sz w:val="20"/>
                <w:szCs w:val="20"/>
              </w:rPr>
              <w:t xml:space="preserve"> </w:t>
            </w:r>
            <w:r w:rsidRPr="00677A0B">
              <w:rPr>
                <w:rFonts w:ascii="Arial" w:hAnsi="Arial" w:cs="Arial"/>
                <w:b/>
                <w:spacing w:val="-4"/>
                <w:sz w:val="20"/>
                <w:szCs w:val="20"/>
              </w:rPr>
              <w:t>digital 15</w:t>
            </w:r>
            <w:r w:rsidRPr="00677A0B">
              <w:rPr>
                <w:rFonts w:ascii="Arial" w:hAnsi="Arial" w:cs="Arial"/>
                <w:b/>
                <w:spacing w:val="-6"/>
                <w:sz w:val="20"/>
                <w:szCs w:val="20"/>
              </w:rPr>
              <w:t xml:space="preserve"> </w:t>
            </w:r>
            <w:r w:rsidRPr="00677A0B">
              <w:rPr>
                <w:rFonts w:ascii="Arial" w:hAnsi="Arial" w:cs="Arial"/>
                <w:b/>
                <w:spacing w:val="-4"/>
                <w:sz w:val="20"/>
                <w:szCs w:val="20"/>
              </w:rPr>
              <w:t>kg.</w:t>
            </w:r>
            <w:r w:rsidRPr="00677A0B">
              <w:rPr>
                <w:rFonts w:ascii="Arial" w:hAnsi="Arial" w:cs="Arial"/>
                <w:b/>
                <w:sz w:val="20"/>
                <w:szCs w:val="20"/>
              </w:rPr>
              <w:t xml:space="preserve"> </w:t>
            </w:r>
          </w:p>
          <w:p w14:paraId="43139089" w14:textId="150D8097" w:rsidR="00CD6542" w:rsidRPr="00F15253" w:rsidRDefault="00CD6542" w:rsidP="00F15253">
            <w:pPr>
              <w:jc w:val="both"/>
              <w:rPr>
                <w:rFonts w:ascii="Arial" w:eastAsiaTheme="minorEastAsia" w:hAnsi="Arial" w:cs="Arial"/>
                <w:sz w:val="20"/>
                <w:szCs w:val="20"/>
              </w:rPr>
            </w:pPr>
            <w:r w:rsidRPr="00F15253">
              <w:rPr>
                <w:rFonts w:ascii="Arial" w:hAnsi="Arial" w:cs="Arial"/>
                <w:spacing w:val="-4"/>
                <w:sz w:val="20"/>
                <w:szCs w:val="20"/>
              </w:rPr>
              <w:t>Dimensões</w:t>
            </w:r>
            <w:r w:rsidRPr="00F15253">
              <w:rPr>
                <w:rFonts w:ascii="Arial" w:hAnsi="Arial" w:cs="Arial"/>
                <w:spacing w:val="-6"/>
                <w:sz w:val="20"/>
                <w:szCs w:val="20"/>
              </w:rPr>
              <w:t xml:space="preserve"> </w:t>
            </w:r>
            <w:r w:rsidRPr="00F15253">
              <w:rPr>
                <w:rFonts w:ascii="Arial" w:hAnsi="Arial" w:cs="Arial"/>
                <w:spacing w:val="-4"/>
                <w:sz w:val="20"/>
                <w:szCs w:val="20"/>
              </w:rPr>
              <w:t>mínimas</w:t>
            </w:r>
            <w:r w:rsidRPr="00F15253">
              <w:rPr>
                <w:rFonts w:ascii="Arial" w:hAnsi="Arial" w:cs="Arial"/>
                <w:spacing w:val="-6"/>
                <w:sz w:val="20"/>
                <w:szCs w:val="20"/>
              </w:rPr>
              <w:t xml:space="preserve"> </w:t>
            </w:r>
            <w:r w:rsidRPr="00F15253">
              <w:rPr>
                <w:rFonts w:ascii="Arial" w:hAnsi="Arial" w:cs="Arial"/>
                <w:spacing w:val="-4"/>
                <w:sz w:val="20"/>
                <w:szCs w:val="20"/>
              </w:rPr>
              <w:t>do prato:</w:t>
            </w:r>
            <w:r w:rsidRPr="00F15253">
              <w:rPr>
                <w:rFonts w:ascii="Arial" w:hAnsi="Arial" w:cs="Arial"/>
                <w:sz w:val="20"/>
                <w:szCs w:val="20"/>
              </w:rPr>
              <w:t xml:space="preserve">240 x 325 mm; peso mínimo do equipamento: 3,100 kg; capacidade: 15 kg; display de </w:t>
            </w:r>
            <w:proofErr w:type="spellStart"/>
            <w:r w:rsidRPr="00F15253">
              <w:rPr>
                <w:rFonts w:ascii="Arial" w:hAnsi="Arial" w:cs="Arial"/>
                <w:sz w:val="20"/>
                <w:szCs w:val="20"/>
              </w:rPr>
              <w:t>lcd</w:t>
            </w:r>
            <w:proofErr w:type="spellEnd"/>
            <w:r w:rsidRPr="00F15253">
              <w:rPr>
                <w:rFonts w:ascii="Arial" w:hAnsi="Arial" w:cs="Arial"/>
                <w:sz w:val="20"/>
                <w:szCs w:val="20"/>
              </w:rPr>
              <w:t xml:space="preserve"> de 5 dígitos</w:t>
            </w:r>
            <w:r w:rsidRPr="00F15253">
              <w:rPr>
                <w:rFonts w:ascii="Arial" w:hAnsi="Arial" w:cs="Arial"/>
                <w:spacing w:val="-5"/>
                <w:sz w:val="20"/>
                <w:szCs w:val="20"/>
              </w:rPr>
              <w:t xml:space="preserve"> </w:t>
            </w:r>
            <w:r w:rsidRPr="00F15253">
              <w:rPr>
                <w:rFonts w:ascii="Arial" w:hAnsi="Arial" w:cs="Arial"/>
                <w:sz w:val="20"/>
                <w:szCs w:val="20"/>
              </w:rPr>
              <w:t>com</w:t>
            </w:r>
            <w:r w:rsidRPr="00F15253">
              <w:rPr>
                <w:rFonts w:ascii="Arial" w:hAnsi="Arial" w:cs="Arial"/>
                <w:spacing w:val="-6"/>
                <w:sz w:val="20"/>
                <w:szCs w:val="20"/>
              </w:rPr>
              <w:t xml:space="preserve"> </w:t>
            </w:r>
            <w:r w:rsidRPr="00F15253">
              <w:rPr>
                <w:rFonts w:ascii="Arial" w:hAnsi="Arial" w:cs="Arial"/>
                <w:sz w:val="20"/>
                <w:szCs w:val="20"/>
              </w:rPr>
              <w:t>mínimo</w:t>
            </w:r>
            <w:r w:rsidRPr="00F15253">
              <w:rPr>
                <w:rFonts w:ascii="Arial" w:hAnsi="Arial" w:cs="Arial"/>
                <w:spacing w:val="-7"/>
                <w:sz w:val="20"/>
                <w:szCs w:val="20"/>
              </w:rPr>
              <w:t xml:space="preserve"> </w:t>
            </w:r>
            <w:r w:rsidRPr="00F15253">
              <w:rPr>
                <w:rFonts w:ascii="Arial" w:hAnsi="Arial" w:cs="Arial"/>
                <w:sz w:val="20"/>
                <w:szCs w:val="20"/>
              </w:rPr>
              <w:t>de</w:t>
            </w:r>
            <w:r w:rsidRPr="00F15253">
              <w:rPr>
                <w:rFonts w:ascii="Arial" w:hAnsi="Arial" w:cs="Arial"/>
                <w:spacing w:val="-7"/>
                <w:sz w:val="20"/>
                <w:szCs w:val="20"/>
              </w:rPr>
              <w:t xml:space="preserve"> </w:t>
            </w:r>
            <w:r w:rsidRPr="00F15253">
              <w:rPr>
                <w:rFonts w:ascii="Arial" w:hAnsi="Arial" w:cs="Arial"/>
                <w:sz w:val="20"/>
                <w:szCs w:val="20"/>
              </w:rPr>
              <w:t>12mm</w:t>
            </w:r>
            <w:r w:rsidRPr="00F15253">
              <w:rPr>
                <w:rFonts w:ascii="Arial" w:hAnsi="Arial" w:cs="Arial"/>
                <w:spacing w:val="-4"/>
                <w:sz w:val="20"/>
                <w:szCs w:val="20"/>
              </w:rPr>
              <w:t xml:space="preserve"> </w:t>
            </w:r>
            <w:r w:rsidRPr="00F15253">
              <w:rPr>
                <w:rFonts w:ascii="Arial" w:hAnsi="Arial" w:cs="Arial"/>
                <w:sz w:val="20"/>
                <w:szCs w:val="20"/>
              </w:rPr>
              <w:t>de</w:t>
            </w:r>
            <w:r w:rsidRPr="00F15253">
              <w:rPr>
                <w:rFonts w:ascii="Arial" w:hAnsi="Arial" w:cs="Arial"/>
                <w:spacing w:val="-5"/>
                <w:sz w:val="20"/>
                <w:szCs w:val="20"/>
              </w:rPr>
              <w:t xml:space="preserve"> </w:t>
            </w:r>
            <w:r w:rsidRPr="00F15253">
              <w:rPr>
                <w:rFonts w:ascii="Arial" w:hAnsi="Arial" w:cs="Arial"/>
                <w:sz w:val="20"/>
                <w:szCs w:val="20"/>
              </w:rPr>
              <w:t>altura;</w:t>
            </w:r>
            <w:r w:rsidRPr="00F15253">
              <w:rPr>
                <w:rFonts w:ascii="Arial" w:hAnsi="Arial" w:cs="Arial"/>
                <w:spacing w:val="-7"/>
                <w:sz w:val="20"/>
                <w:szCs w:val="20"/>
              </w:rPr>
              <w:t xml:space="preserve"> </w:t>
            </w:r>
            <w:r w:rsidRPr="00F15253">
              <w:rPr>
                <w:rFonts w:ascii="Arial" w:hAnsi="Arial" w:cs="Arial"/>
                <w:sz w:val="20"/>
                <w:szCs w:val="20"/>
              </w:rPr>
              <w:t>teclado</w:t>
            </w:r>
            <w:r w:rsidRPr="00F15253">
              <w:rPr>
                <w:rFonts w:ascii="Arial" w:hAnsi="Arial" w:cs="Arial"/>
                <w:spacing w:val="-7"/>
                <w:sz w:val="20"/>
                <w:szCs w:val="20"/>
              </w:rPr>
              <w:t xml:space="preserve"> </w:t>
            </w:r>
            <w:r w:rsidRPr="00F15253">
              <w:rPr>
                <w:rFonts w:ascii="Arial" w:hAnsi="Arial" w:cs="Arial"/>
                <w:sz w:val="20"/>
                <w:szCs w:val="20"/>
              </w:rPr>
              <w:t>de membrana</w:t>
            </w:r>
            <w:r w:rsidRPr="00F15253">
              <w:rPr>
                <w:rFonts w:ascii="Arial" w:hAnsi="Arial" w:cs="Arial"/>
                <w:spacing w:val="73"/>
                <w:sz w:val="20"/>
                <w:szCs w:val="20"/>
              </w:rPr>
              <w:t xml:space="preserve"> </w:t>
            </w:r>
            <w:r w:rsidRPr="00F15253">
              <w:rPr>
                <w:rFonts w:ascii="Arial" w:hAnsi="Arial" w:cs="Arial"/>
                <w:sz w:val="20"/>
                <w:szCs w:val="20"/>
              </w:rPr>
              <w:t>composto</w:t>
            </w:r>
            <w:r w:rsidRPr="00F15253">
              <w:rPr>
                <w:rFonts w:ascii="Arial" w:hAnsi="Arial" w:cs="Arial"/>
                <w:spacing w:val="75"/>
                <w:sz w:val="20"/>
                <w:szCs w:val="20"/>
              </w:rPr>
              <w:t xml:space="preserve"> </w:t>
            </w:r>
            <w:r w:rsidRPr="00F15253">
              <w:rPr>
                <w:rFonts w:ascii="Arial" w:hAnsi="Arial" w:cs="Arial"/>
                <w:sz w:val="20"/>
                <w:szCs w:val="20"/>
              </w:rPr>
              <w:t>de</w:t>
            </w:r>
            <w:r w:rsidRPr="00F15253">
              <w:rPr>
                <w:rFonts w:ascii="Arial" w:hAnsi="Arial" w:cs="Arial"/>
                <w:spacing w:val="76"/>
                <w:sz w:val="20"/>
                <w:szCs w:val="20"/>
              </w:rPr>
              <w:t xml:space="preserve"> </w:t>
            </w:r>
            <w:r w:rsidRPr="00F15253">
              <w:rPr>
                <w:rFonts w:ascii="Arial" w:hAnsi="Arial" w:cs="Arial"/>
                <w:sz w:val="20"/>
                <w:szCs w:val="20"/>
              </w:rPr>
              <w:t>teclas</w:t>
            </w:r>
            <w:r w:rsidRPr="00F15253">
              <w:rPr>
                <w:rFonts w:ascii="Arial" w:hAnsi="Arial" w:cs="Arial"/>
                <w:spacing w:val="75"/>
                <w:sz w:val="20"/>
                <w:szCs w:val="20"/>
              </w:rPr>
              <w:t xml:space="preserve"> </w:t>
            </w:r>
            <w:r w:rsidRPr="00F15253">
              <w:rPr>
                <w:rFonts w:ascii="Arial" w:hAnsi="Arial" w:cs="Arial"/>
                <w:sz w:val="20"/>
                <w:szCs w:val="20"/>
              </w:rPr>
              <w:t>e</w:t>
            </w:r>
            <w:r w:rsidRPr="00F15253">
              <w:rPr>
                <w:rFonts w:ascii="Arial" w:hAnsi="Arial" w:cs="Arial"/>
                <w:spacing w:val="75"/>
                <w:sz w:val="20"/>
                <w:szCs w:val="20"/>
              </w:rPr>
              <w:t xml:space="preserve"> </w:t>
            </w:r>
            <w:r w:rsidRPr="00F15253">
              <w:rPr>
                <w:rFonts w:ascii="Arial" w:hAnsi="Arial" w:cs="Arial"/>
                <w:sz w:val="20"/>
                <w:szCs w:val="20"/>
              </w:rPr>
              <w:t>funções;</w:t>
            </w:r>
            <w:r w:rsidRPr="00F15253">
              <w:rPr>
                <w:rFonts w:ascii="Arial" w:hAnsi="Arial" w:cs="Arial"/>
                <w:spacing w:val="76"/>
                <w:sz w:val="20"/>
                <w:szCs w:val="20"/>
              </w:rPr>
              <w:t xml:space="preserve"> </w:t>
            </w:r>
            <w:r w:rsidRPr="00F15253">
              <w:rPr>
                <w:rFonts w:ascii="Arial" w:hAnsi="Arial" w:cs="Arial"/>
                <w:spacing w:val="-5"/>
                <w:sz w:val="20"/>
                <w:szCs w:val="20"/>
              </w:rPr>
              <w:t xml:space="preserve">pés </w:t>
            </w:r>
            <w:r w:rsidRPr="00F15253">
              <w:rPr>
                <w:rFonts w:ascii="Arial" w:hAnsi="Arial" w:cs="Arial"/>
                <w:sz w:val="20"/>
                <w:szCs w:val="20"/>
              </w:rPr>
              <w:t>reguláveis;</w:t>
            </w:r>
            <w:r w:rsidRPr="00F15253">
              <w:rPr>
                <w:rFonts w:ascii="Arial" w:hAnsi="Arial" w:cs="Arial"/>
                <w:spacing w:val="69"/>
                <w:w w:val="150"/>
                <w:sz w:val="20"/>
                <w:szCs w:val="20"/>
              </w:rPr>
              <w:t xml:space="preserve">  </w:t>
            </w:r>
            <w:r w:rsidRPr="00F15253">
              <w:rPr>
                <w:rFonts w:ascii="Arial" w:hAnsi="Arial" w:cs="Arial"/>
                <w:sz w:val="20"/>
                <w:szCs w:val="20"/>
              </w:rPr>
              <w:t>nível</w:t>
            </w:r>
            <w:r w:rsidRPr="00F15253">
              <w:rPr>
                <w:rFonts w:ascii="Arial" w:hAnsi="Arial" w:cs="Arial"/>
                <w:spacing w:val="69"/>
                <w:w w:val="150"/>
                <w:sz w:val="20"/>
                <w:szCs w:val="20"/>
              </w:rPr>
              <w:t xml:space="preserve">  </w:t>
            </w:r>
            <w:r w:rsidRPr="00F15253">
              <w:rPr>
                <w:rFonts w:ascii="Arial" w:hAnsi="Arial" w:cs="Arial"/>
                <w:sz w:val="20"/>
                <w:szCs w:val="20"/>
              </w:rPr>
              <w:t>de</w:t>
            </w:r>
            <w:r w:rsidRPr="00F15253">
              <w:rPr>
                <w:rFonts w:ascii="Arial" w:hAnsi="Arial" w:cs="Arial"/>
                <w:spacing w:val="70"/>
                <w:w w:val="150"/>
                <w:sz w:val="20"/>
                <w:szCs w:val="20"/>
              </w:rPr>
              <w:t xml:space="preserve">  </w:t>
            </w:r>
            <w:r w:rsidRPr="00F15253">
              <w:rPr>
                <w:rFonts w:ascii="Arial" w:hAnsi="Arial" w:cs="Arial"/>
                <w:sz w:val="20"/>
                <w:szCs w:val="20"/>
              </w:rPr>
              <w:t>bolha;</w:t>
            </w:r>
            <w:r w:rsidRPr="00F15253">
              <w:rPr>
                <w:rFonts w:ascii="Arial" w:hAnsi="Arial" w:cs="Arial"/>
                <w:spacing w:val="69"/>
                <w:w w:val="150"/>
                <w:sz w:val="20"/>
                <w:szCs w:val="20"/>
              </w:rPr>
              <w:t xml:space="preserve">  </w:t>
            </w:r>
            <w:r w:rsidRPr="00F15253">
              <w:rPr>
                <w:rFonts w:ascii="Arial" w:hAnsi="Arial" w:cs="Arial"/>
                <w:spacing w:val="-2"/>
                <w:sz w:val="20"/>
                <w:szCs w:val="20"/>
              </w:rPr>
              <w:t>desligamento automático.</w:t>
            </w:r>
          </w:p>
        </w:tc>
        <w:tc>
          <w:tcPr>
            <w:tcW w:w="850" w:type="dxa"/>
            <w:tcBorders>
              <w:top w:val="single" w:sz="4" w:space="0" w:color="000000"/>
              <w:left w:val="single" w:sz="4" w:space="0" w:color="000000"/>
              <w:bottom w:val="single" w:sz="4" w:space="0" w:color="000000"/>
              <w:right w:val="single" w:sz="4" w:space="0" w:color="000000"/>
            </w:tcBorders>
          </w:tcPr>
          <w:p w14:paraId="609CA4B8" w14:textId="29840A18" w:rsidR="00CD6542" w:rsidRPr="00F15253" w:rsidRDefault="00CD6542" w:rsidP="00F15253">
            <w:pPr>
              <w:jc w:val="center"/>
              <w:rPr>
                <w:rFonts w:ascii="Arial" w:eastAsiaTheme="minorEastAsia" w:hAnsi="Arial" w:cs="Arial"/>
                <w:sz w:val="20"/>
                <w:szCs w:val="20"/>
              </w:rPr>
            </w:pPr>
            <w:r w:rsidRPr="00F15253">
              <w:rPr>
                <w:rFonts w:ascii="Arial" w:hAnsi="Arial" w:cs="Arial"/>
                <w:sz w:val="20"/>
                <w:szCs w:val="20"/>
              </w:rPr>
              <w:t>Unid.</w:t>
            </w:r>
          </w:p>
        </w:tc>
        <w:tc>
          <w:tcPr>
            <w:tcW w:w="851" w:type="dxa"/>
          </w:tcPr>
          <w:p w14:paraId="74681596" w14:textId="4B48EF4E"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09</w:t>
            </w:r>
          </w:p>
        </w:tc>
        <w:tc>
          <w:tcPr>
            <w:tcW w:w="1417" w:type="dxa"/>
          </w:tcPr>
          <w:p w14:paraId="5811072A" w14:textId="71AF4D49" w:rsidR="00CD6542" w:rsidRPr="00F15253" w:rsidRDefault="00244E7D" w:rsidP="00F15253">
            <w:pPr>
              <w:contextualSpacing/>
              <w:rPr>
                <w:rFonts w:ascii="Arial" w:eastAsiaTheme="minorEastAsia" w:hAnsi="Arial" w:cs="Arial"/>
                <w:bCs/>
                <w:caps/>
                <w:sz w:val="20"/>
                <w:szCs w:val="20"/>
              </w:rPr>
            </w:pPr>
            <w:r>
              <w:rPr>
                <w:rFonts w:ascii="Arial" w:hAnsi="Arial" w:cs="Arial"/>
                <w:sz w:val="20"/>
                <w:szCs w:val="20"/>
              </w:rPr>
              <w:t xml:space="preserve">R$      </w:t>
            </w:r>
            <w:r w:rsidR="00CD6542" w:rsidRPr="00F15253">
              <w:rPr>
                <w:rFonts w:ascii="Arial" w:hAnsi="Arial" w:cs="Arial"/>
                <w:sz w:val="20"/>
                <w:szCs w:val="20"/>
              </w:rPr>
              <w:t>613,78</w:t>
            </w:r>
          </w:p>
        </w:tc>
      </w:tr>
      <w:tr w:rsidR="00CD6542" w:rsidRPr="00F15253" w14:paraId="01F871C8" w14:textId="77777777" w:rsidTr="00244E7D">
        <w:trPr>
          <w:trHeight w:val="57"/>
        </w:trPr>
        <w:tc>
          <w:tcPr>
            <w:tcW w:w="851" w:type="dxa"/>
          </w:tcPr>
          <w:p w14:paraId="06F45015" w14:textId="4A1DE99C" w:rsidR="00CD6542" w:rsidRPr="00F15253" w:rsidRDefault="00CD6542" w:rsidP="00F15253">
            <w:pPr>
              <w:contextualSpacing/>
              <w:jc w:val="center"/>
              <w:rPr>
                <w:rFonts w:ascii="Arial" w:eastAsia="Arial" w:hAnsi="Arial" w:cs="Arial"/>
                <w:sz w:val="20"/>
                <w:szCs w:val="20"/>
              </w:rPr>
            </w:pPr>
            <w:r w:rsidRPr="00F15253">
              <w:rPr>
                <w:rFonts w:ascii="Arial" w:eastAsia="Arial" w:hAnsi="Arial" w:cs="Arial"/>
                <w:sz w:val="20"/>
                <w:szCs w:val="20"/>
              </w:rPr>
              <w:t>03</w:t>
            </w:r>
          </w:p>
        </w:tc>
        <w:tc>
          <w:tcPr>
            <w:tcW w:w="5670" w:type="dxa"/>
          </w:tcPr>
          <w:p w14:paraId="65B0D911" w14:textId="387C9BC4" w:rsidR="00CD6542" w:rsidRPr="00F15253" w:rsidRDefault="00CD6542" w:rsidP="00677A0B">
            <w:pPr>
              <w:jc w:val="both"/>
              <w:rPr>
                <w:rFonts w:ascii="Arial" w:eastAsiaTheme="minorEastAsia" w:hAnsi="Arial" w:cs="Arial"/>
                <w:sz w:val="20"/>
                <w:szCs w:val="20"/>
              </w:rPr>
            </w:pPr>
            <w:r w:rsidRPr="00244E7D">
              <w:rPr>
                <w:rFonts w:ascii="Arial" w:hAnsi="Arial" w:cs="Arial"/>
                <w:b/>
                <w:spacing w:val="-2"/>
                <w:sz w:val="20"/>
                <w:szCs w:val="20"/>
              </w:rPr>
              <w:t>Batedeira</w:t>
            </w:r>
            <w:r w:rsidRPr="00244E7D">
              <w:rPr>
                <w:rFonts w:ascii="Arial" w:hAnsi="Arial" w:cs="Arial"/>
                <w:b/>
                <w:spacing w:val="-10"/>
                <w:sz w:val="20"/>
                <w:szCs w:val="20"/>
              </w:rPr>
              <w:t xml:space="preserve"> </w:t>
            </w:r>
            <w:r w:rsidRPr="00244E7D">
              <w:rPr>
                <w:rFonts w:ascii="Arial" w:hAnsi="Arial" w:cs="Arial"/>
                <w:b/>
                <w:spacing w:val="-2"/>
                <w:sz w:val="20"/>
                <w:szCs w:val="20"/>
              </w:rPr>
              <w:t>planetária</w:t>
            </w:r>
            <w:r w:rsidRPr="00244E7D">
              <w:rPr>
                <w:rFonts w:ascii="Arial" w:hAnsi="Arial" w:cs="Arial"/>
                <w:b/>
                <w:spacing w:val="-10"/>
                <w:sz w:val="20"/>
                <w:szCs w:val="20"/>
              </w:rPr>
              <w:t xml:space="preserve"> </w:t>
            </w:r>
            <w:r w:rsidRPr="00244E7D">
              <w:rPr>
                <w:rFonts w:ascii="Arial" w:hAnsi="Arial" w:cs="Arial"/>
                <w:b/>
                <w:spacing w:val="-2"/>
                <w:sz w:val="20"/>
                <w:szCs w:val="20"/>
              </w:rPr>
              <w:t>profissional</w:t>
            </w:r>
            <w:r w:rsidRPr="00F15253">
              <w:rPr>
                <w:rFonts w:ascii="Arial" w:hAnsi="Arial" w:cs="Arial"/>
                <w:spacing w:val="-10"/>
                <w:sz w:val="20"/>
                <w:szCs w:val="20"/>
              </w:rPr>
              <w:t xml:space="preserve"> </w:t>
            </w:r>
            <w:r w:rsidRPr="00F15253">
              <w:rPr>
                <w:rFonts w:ascii="Arial" w:hAnsi="Arial" w:cs="Arial"/>
                <w:spacing w:val="-2"/>
                <w:sz w:val="20"/>
                <w:szCs w:val="20"/>
              </w:rPr>
              <w:t>1000w</w:t>
            </w:r>
            <w:r w:rsidRPr="00F15253">
              <w:rPr>
                <w:rFonts w:ascii="Arial" w:hAnsi="Arial" w:cs="Arial"/>
                <w:spacing w:val="-11"/>
                <w:sz w:val="20"/>
                <w:szCs w:val="20"/>
              </w:rPr>
              <w:t xml:space="preserve"> 127v/</w:t>
            </w:r>
            <w:r w:rsidRPr="00F15253">
              <w:rPr>
                <w:rFonts w:ascii="Arial" w:hAnsi="Arial" w:cs="Arial"/>
                <w:spacing w:val="-2"/>
                <w:sz w:val="20"/>
                <w:szCs w:val="20"/>
              </w:rPr>
              <w:t>220v</w:t>
            </w:r>
            <w:r w:rsidRPr="00F15253">
              <w:rPr>
                <w:rFonts w:ascii="Arial" w:hAnsi="Arial" w:cs="Arial"/>
                <w:spacing w:val="-11"/>
                <w:sz w:val="20"/>
                <w:szCs w:val="20"/>
              </w:rPr>
              <w:t xml:space="preserve"> </w:t>
            </w:r>
            <w:r w:rsidRPr="00F15253">
              <w:rPr>
                <w:rFonts w:ascii="Arial" w:hAnsi="Arial" w:cs="Arial"/>
                <w:spacing w:val="-2"/>
                <w:sz w:val="20"/>
                <w:szCs w:val="20"/>
              </w:rPr>
              <w:t>/8</w:t>
            </w:r>
            <w:r w:rsidRPr="00F15253">
              <w:rPr>
                <w:rFonts w:ascii="Arial" w:hAnsi="Arial" w:cs="Arial"/>
                <w:spacing w:val="-10"/>
                <w:sz w:val="20"/>
                <w:szCs w:val="20"/>
              </w:rPr>
              <w:t xml:space="preserve"> </w:t>
            </w:r>
            <w:r w:rsidRPr="00F15253">
              <w:rPr>
                <w:rFonts w:ascii="Arial" w:hAnsi="Arial" w:cs="Arial"/>
                <w:spacing w:val="-2"/>
                <w:sz w:val="20"/>
                <w:szCs w:val="20"/>
              </w:rPr>
              <w:t xml:space="preserve">vel. </w:t>
            </w:r>
            <w:r w:rsidRPr="00F15253">
              <w:rPr>
                <w:rFonts w:ascii="Arial" w:hAnsi="Arial" w:cs="Arial"/>
                <w:sz w:val="20"/>
                <w:szCs w:val="20"/>
              </w:rPr>
              <w:t>Aproximadamente 5 litros.</w:t>
            </w:r>
            <w:r w:rsidRPr="00F15253">
              <w:rPr>
                <w:rFonts w:ascii="Arial" w:hAnsi="Arial" w:cs="Arial"/>
                <w:spacing w:val="40"/>
                <w:sz w:val="20"/>
                <w:szCs w:val="20"/>
              </w:rPr>
              <w:t xml:space="preserve"> </w:t>
            </w:r>
            <w:r w:rsidRPr="00F15253">
              <w:rPr>
                <w:rFonts w:ascii="Arial" w:hAnsi="Arial" w:cs="Arial"/>
                <w:spacing w:val="-11"/>
                <w:sz w:val="20"/>
                <w:szCs w:val="20"/>
              </w:rPr>
              <w:t xml:space="preserve"> </w:t>
            </w:r>
            <w:r w:rsidR="00677A0B">
              <w:rPr>
                <w:rFonts w:ascii="Arial" w:hAnsi="Arial" w:cs="Arial"/>
                <w:sz w:val="20"/>
                <w:szCs w:val="20"/>
              </w:rPr>
              <w:t>B</w:t>
            </w:r>
            <w:r w:rsidRPr="00F15253">
              <w:rPr>
                <w:rFonts w:ascii="Arial" w:hAnsi="Arial" w:cs="Arial"/>
                <w:sz w:val="20"/>
                <w:szCs w:val="20"/>
              </w:rPr>
              <w:t>owl</w:t>
            </w:r>
            <w:r w:rsidRPr="00F15253">
              <w:rPr>
                <w:rFonts w:ascii="Arial" w:hAnsi="Arial" w:cs="Arial"/>
                <w:spacing w:val="-11"/>
                <w:sz w:val="20"/>
                <w:szCs w:val="20"/>
              </w:rPr>
              <w:t xml:space="preserve"> </w:t>
            </w:r>
            <w:r w:rsidRPr="00F15253">
              <w:rPr>
                <w:rFonts w:ascii="Arial" w:hAnsi="Arial" w:cs="Arial"/>
                <w:sz w:val="20"/>
                <w:szCs w:val="20"/>
              </w:rPr>
              <w:t>em</w:t>
            </w:r>
            <w:r w:rsidRPr="00F15253">
              <w:rPr>
                <w:rFonts w:ascii="Arial" w:hAnsi="Arial" w:cs="Arial"/>
                <w:spacing w:val="-12"/>
                <w:sz w:val="20"/>
                <w:szCs w:val="20"/>
              </w:rPr>
              <w:t xml:space="preserve"> </w:t>
            </w:r>
            <w:r w:rsidRPr="00F15253">
              <w:rPr>
                <w:rFonts w:ascii="Arial" w:hAnsi="Arial" w:cs="Arial"/>
                <w:sz w:val="20"/>
                <w:szCs w:val="20"/>
              </w:rPr>
              <w:t>aço</w:t>
            </w:r>
            <w:r w:rsidRPr="00F15253">
              <w:rPr>
                <w:rFonts w:ascii="Arial" w:hAnsi="Arial" w:cs="Arial"/>
                <w:spacing w:val="-12"/>
                <w:sz w:val="20"/>
                <w:szCs w:val="20"/>
              </w:rPr>
              <w:t xml:space="preserve"> </w:t>
            </w:r>
            <w:r w:rsidRPr="00F15253">
              <w:rPr>
                <w:rFonts w:ascii="Arial" w:hAnsi="Arial" w:cs="Arial"/>
                <w:sz w:val="20"/>
                <w:szCs w:val="20"/>
              </w:rPr>
              <w:t>inoxidável</w:t>
            </w:r>
            <w:r w:rsidRPr="00F15253">
              <w:rPr>
                <w:rFonts w:ascii="Arial" w:hAnsi="Arial" w:cs="Arial"/>
                <w:spacing w:val="-11"/>
                <w:sz w:val="20"/>
                <w:szCs w:val="20"/>
              </w:rPr>
              <w:t xml:space="preserve">. </w:t>
            </w:r>
            <w:r w:rsidRPr="00F15253">
              <w:rPr>
                <w:rFonts w:ascii="Arial" w:hAnsi="Arial" w:cs="Arial"/>
                <w:spacing w:val="-2"/>
                <w:sz w:val="20"/>
                <w:szCs w:val="20"/>
              </w:rPr>
              <w:t>Função</w:t>
            </w:r>
            <w:r w:rsidRPr="00F15253">
              <w:rPr>
                <w:rFonts w:ascii="Arial" w:hAnsi="Arial" w:cs="Arial"/>
                <w:spacing w:val="-14"/>
                <w:sz w:val="20"/>
                <w:szCs w:val="20"/>
              </w:rPr>
              <w:t xml:space="preserve"> </w:t>
            </w:r>
            <w:r w:rsidRPr="00F15253">
              <w:rPr>
                <w:rFonts w:ascii="Arial" w:hAnsi="Arial" w:cs="Arial"/>
                <w:spacing w:val="-2"/>
                <w:sz w:val="20"/>
                <w:szCs w:val="20"/>
              </w:rPr>
              <w:t>pulsar;</w:t>
            </w:r>
            <w:r w:rsidRPr="00F15253">
              <w:rPr>
                <w:rFonts w:ascii="Arial" w:hAnsi="Arial" w:cs="Arial"/>
                <w:spacing w:val="-15"/>
                <w:sz w:val="20"/>
                <w:szCs w:val="20"/>
              </w:rPr>
              <w:t xml:space="preserve"> </w:t>
            </w:r>
            <w:r w:rsidRPr="00F15253">
              <w:rPr>
                <w:rFonts w:ascii="Arial" w:hAnsi="Arial" w:cs="Arial"/>
                <w:spacing w:val="-2"/>
                <w:sz w:val="20"/>
                <w:szCs w:val="20"/>
              </w:rPr>
              <w:t>trava</w:t>
            </w:r>
            <w:r w:rsidRPr="00F15253">
              <w:rPr>
                <w:rFonts w:ascii="Arial" w:hAnsi="Arial" w:cs="Arial"/>
                <w:spacing w:val="-15"/>
                <w:sz w:val="20"/>
                <w:szCs w:val="20"/>
              </w:rPr>
              <w:t xml:space="preserve"> </w:t>
            </w:r>
            <w:r w:rsidRPr="00F15253">
              <w:rPr>
                <w:rFonts w:ascii="Arial" w:hAnsi="Arial" w:cs="Arial"/>
                <w:spacing w:val="-2"/>
                <w:sz w:val="20"/>
                <w:szCs w:val="20"/>
              </w:rPr>
              <w:t xml:space="preserve">de </w:t>
            </w:r>
            <w:r w:rsidRPr="00F15253">
              <w:rPr>
                <w:rFonts w:ascii="Arial" w:hAnsi="Arial" w:cs="Arial"/>
                <w:sz w:val="20"/>
                <w:szCs w:val="20"/>
              </w:rPr>
              <w:t>segurança,</w:t>
            </w:r>
            <w:r w:rsidRPr="00F15253">
              <w:rPr>
                <w:rFonts w:ascii="Arial" w:hAnsi="Arial" w:cs="Arial"/>
                <w:spacing w:val="-15"/>
                <w:sz w:val="20"/>
                <w:szCs w:val="20"/>
              </w:rPr>
              <w:t xml:space="preserve"> </w:t>
            </w:r>
            <w:r w:rsidRPr="00F15253">
              <w:rPr>
                <w:rFonts w:ascii="Arial" w:hAnsi="Arial" w:cs="Arial"/>
                <w:sz w:val="20"/>
                <w:szCs w:val="20"/>
              </w:rPr>
              <w:t>base</w:t>
            </w:r>
            <w:r w:rsidRPr="00F15253">
              <w:rPr>
                <w:rFonts w:ascii="Arial" w:hAnsi="Arial" w:cs="Arial"/>
                <w:spacing w:val="-15"/>
                <w:sz w:val="20"/>
                <w:szCs w:val="20"/>
              </w:rPr>
              <w:t xml:space="preserve"> </w:t>
            </w:r>
            <w:r w:rsidRPr="00F15253">
              <w:rPr>
                <w:rFonts w:ascii="Arial" w:hAnsi="Arial" w:cs="Arial"/>
                <w:sz w:val="20"/>
                <w:szCs w:val="20"/>
              </w:rPr>
              <w:t>antiderrapante;</w:t>
            </w:r>
            <w:r w:rsidRPr="00F15253">
              <w:rPr>
                <w:rFonts w:ascii="Arial" w:hAnsi="Arial" w:cs="Arial"/>
                <w:spacing w:val="-15"/>
                <w:sz w:val="20"/>
                <w:szCs w:val="20"/>
              </w:rPr>
              <w:t xml:space="preserve"> </w:t>
            </w:r>
            <w:r w:rsidRPr="00F15253">
              <w:rPr>
                <w:rFonts w:ascii="Arial" w:hAnsi="Arial" w:cs="Arial"/>
                <w:sz w:val="20"/>
                <w:szCs w:val="20"/>
              </w:rPr>
              <w:t>três</w:t>
            </w:r>
            <w:r w:rsidRPr="00F15253">
              <w:rPr>
                <w:rFonts w:ascii="Arial" w:hAnsi="Arial" w:cs="Arial"/>
                <w:spacing w:val="-15"/>
                <w:sz w:val="20"/>
                <w:szCs w:val="20"/>
              </w:rPr>
              <w:t xml:space="preserve"> </w:t>
            </w:r>
            <w:r w:rsidRPr="00F15253">
              <w:rPr>
                <w:rFonts w:ascii="Arial" w:hAnsi="Arial" w:cs="Arial"/>
                <w:sz w:val="20"/>
                <w:szCs w:val="20"/>
              </w:rPr>
              <w:t>(3)</w:t>
            </w:r>
            <w:r w:rsidRPr="00F15253">
              <w:rPr>
                <w:rFonts w:ascii="Arial" w:hAnsi="Arial" w:cs="Arial"/>
                <w:spacing w:val="-15"/>
                <w:sz w:val="20"/>
                <w:szCs w:val="20"/>
              </w:rPr>
              <w:t xml:space="preserve"> </w:t>
            </w:r>
            <w:r w:rsidRPr="00F15253">
              <w:rPr>
                <w:rFonts w:ascii="Arial" w:hAnsi="Arial" w:cs="Arial"/>
                <w:sz w:val="20"/>
                <w:szCs w:val="20"/>
              </w:rPr>
              <w:t>batedores diferentes</w:t>
            </w:r>
            <w:r w:rsidRPr="00F15253">
              <w:rPr>
                <w:rFonts w:ascii="Arial" w:hAnsi="Arial" w:cs="Arial"/>
                <w:spacing w:val="39"/>
                <w:sz w:val="20"/>
                <w:szCs w:val="20"/>
              </w:rPr>
              <w:t xml:space="preserve"> </w:t>
            </w:r>
            <w:r w:rsidRPr="00F15253">
              <w:rPr>
                <w:rFonts w:ascii="Arial" w:hAnsi="Arial" w:cs="Arial"/>
                <w:sz w:val="20"/>
                <w:szCs w:val="20"/>
              </w:rPr>
              <w:t>e</w:t>
            </w:r>
            <w:r w:rsidRPr="00F15253">
              <w:rPr>
                <w:rFonts w:ascii="Arial" w:hAnsi="Arial" w:cs="Arial"/>
                <w:spacing w:val="40"/>
                <w:sz w:val="20"/>
                <w:szCs w:val="20"/>
              </w:rPr>
              <w:t xml:space="preserve"> </w:t>
            </w:r>
            <w:r w:rsidRPr="00F15253">
              <w:rPr>
                <w:rFonts w:ascii="Arial" w:hAnsi="Arial" w:cs="Arial"/>
                <w:sz w:val="20"/>
                <w:szCs w:val="20"/>
              </w:rPr>
              <w:t>protetor</w:t>
            </w:r>
            <w:r w:rsidRPr="00F15253">
              <w:rPr>
                <w:rFonts w:ascii="Arial" w:hAnsi="Arial" w:cs="Arial"/>
                <w:spacing w:val="40"/>
                <w:sz w:val="20"/>
                <w:szCs w:val="20"/>
              </w:rPr>
              <w:t xml:space="preserve"> </w:t>
            </w:r>
            <w:r w:rsidRPr="00F15253">
              <w:rPr>
                <w:rFonts w:ascii="Arial" w:hAnsi="Arial" w:cs="Arial"/>
                <w:sz w:val="20"/>
                <w:szCs w:val="20"/>
              </w:rPr>
              <w:t>para</w:t>
            </w:r>
            <w:r w:rsidRPr="00F15253">
              <w:rPr>
                <w:rFonts w:ascii="Arial" w:hAnsi="Arial" w:cs="Arial"/>
                <w:spacing w:val="39"/>
                <w:sz w:val="20"/>
                <w:szCs w:val="20"/>
              </w:rPr>
              <w:t xml:space="preserve"> </w:t>
            </w:r>
            <w:r w:rsidRPr="00F15253">
              <w:rPr>
                <w:rFonts w:ascii="Arial" w:hAnsi="Arial" w:cs="Arial"/>
                <w:sz w:val="20"/>
                <w:szCs w:val="20"/>
              </w:rPr>
              <w:t>respingos.</w:t>
            </w:r>
            <w:r w:rsidRPr="00F15253">
              <w:rPr>
                <w:rFonts w:ascii="Arial" w:hAnsi="Arial" w:cs="Arial"/>
                <w:spacing w:val="38"/>
                <w:sz w:val="20"/>
                <w:szCs w:val="20"/>
              </w:rPr>
              <w:t xml:space="preserve"> </w:t>
            </w:r>
            <w:r w:rsidRPr="00F15253">
              <w:rPr>
                <w:rFonts w:ascii="Arial" w:hAnsi="Arial" w:cs="Arial"/>
                <w:sz w:val="20"/>
                <w:szCs w:val="20"/>
              </w:rPr>
              <w:t>Manual</w:t>
            </w:r>
            <w:r w:rsidRPr="00F15253">
              <w:rPr>
                <w:rFonts w:ascii="Arial" w:hAnsi="Arial" w:cs="Arial"/>
                <w:spacing w:val="39"/>
                <w:sz w:val="20"/>
                <w:szCs w:val="20"/>
              </w:rPr>
              <w:t xml:space="preserve"> </w:t>
            </w:r>
            <w:r w:rsidRPr="00F15253">
              <w:rPr>
                <w:rFonts w:ascii="Arial" w:hAnsi="Arial" w:cs="Arial"/>
                <w:spacing w:val="-5"/>
                <w:sz w:val="20"/>
                <w:szCs w:val="20"/>
              </w:rPr>
              <w:t xml:space="preserve">em </w:t>
            </w:r>
            <w:r w:rsidRPr="00F15253">
              <w:rPr>
                <w:rFonts w:ascii="Arial" w:hAnsi="Arial" w:cs="Arial"/>
                <w:spacing w:val="-6"/>
                <w:sz w:val="20"/>
                <w:szCs w:val="20"/>
              </w:rPr>
              <w:t>português</w:t>
            </w:r>
            <w:r w:rsidRPr="00F15253">
              <w:rPr>
                <w:rFonts w:ascii="Arial" w:hAnsi="Arial" w:cs="Arial"/>
                <w:spacing w:val="-9"/>
                <w:sz w:val="20"/>
                <w:szCs w:val="20"/>
              </w:rPr>
              <w:t xml:space="preserve"> </w:t>
            </w:r>
            <w:r w:rsidRPr="00F15253">
              <w:rPr>
                <w:rFonts w:ascii="Arial" w:hAnsi="Arial" w:cs="Arial"/>
                <w:spacing w:val="-6"/>
                <w:sz w:val="20"/>
                <w:szCs w:val="20"/>
              </w:rPr>
              <w:t>e</w:t>
            </w:r>
            <w:r w:rsidRPr="00F15253">
              <w:rPr>
                <w:rFonts w:ascii="Arial" w:hAnsi="Arial" w:cs="Arial"/>
                <w:spacing w:val="-7"/>
                <w:sz w:val="20"/>
                <w:szCs w:val="20"/>
              </w:rPr>
              <w:t xml:space="preserve"> </w:t>
            </w:r>
            <w:r w:rsidRPr="00F15253">
              <w:rPr>
                <w:rFonts w:ascii="Arial" w:hAnsi="Arial" w:cs="Arial"/>
                <w:spacing w:val="-6"/>
                <w:sz w:val="20"/>
                <w:szCs w:val="20"/>
              </w:rPr>
              <w:t>garantia</w:t>
            </w:r>
            <w:r w:rsidRPr="00F15253">
              <w:rPr>
                <w:rFonts w:ascii="Arial" w:hAnsi="Arial" w:cs="Arial"/>
                <w:spacing w:val="-8"/>
                <w:sz w:val="20"/>
                <w:szCs w:val="20"/>
              </w:rPr>
              <w:t xml:space="preserve"> </w:t>
            </w:r>
            <w:r w:rsidRPr="00F15253">
              <w:rPr>
                <w:rFonts w:ascii="Arial" w:hAnsi="Arial" w:cs="Arial"/>
                <w:spacing w:val="-6"/>
                <w:sz w:val="20"/>
                <w:szCs w:val="20"/>
              </w:rPr>
              <w:t>de</w:t>
            </w:r>
            <w:r w:rsidRPr="00F15253">
              <w:rPr>
                <w:rFonts w:ascii="Arial" w:hAnsi="Arial" w:cs="Arial"/>
                <w:spacing w:val="-7"/>
                <w:sz w:val="20"/>
                <w:szCs w:val="20"/>
              </w:rPr>
              <w:t xml:space="preserve"> </w:t>
            </w:r>
            <w:r w:rsidRPr="00F15253">
              <w:rPr>
                <w:rFonts w:ascii="Arial" w:hAnsi="Arial" w:cs="Arial"/>
                <w:spacing w:val="-6"/>
                <w:sz w:val="20"/>
                <w:szCs w:val="20"/>
              </w:rPr>
              <w:t>12</w:t>
            </w:r>
            <w:r w:rsidRPr="00F15253">
              <w:rPr>
                <w:rFonts w:ascii="Arial" w:hAnsi="Arial" w:cs="Arial"/>
                <w:spacing w:val="-7"/>
                <w:sz w:val="20"/>
                <w:szCs w:val="20"/>
              </w:rPr>
              <w:t xml:space="preserve"> </w:t>
            </w:r>
            <w:r w:rsidRPr="00F15253">
              <w:rPr>
                <w:rFonts w:ascii="Arial" w:hAnsi="Arial" w:cs="Arial"/>
                <w:spacing w:val="-6"/>
                <w:sz w:val="20"/>
                <w:szCs w:val="20"/>
              </w:rPr>
              <w:t>meses.</w:t>
            </w:r>
          </w:p>
        </w:tc>
        <w:tc>
          <w:tcPr>
            <w:tcW w:w="850" w:type="dxa"/>
          </w:tcPr>
          <w:p w14:paraId="4C845E28" w14:textId="68A89F8E" w:rsidR="00CD6542" w:rsidRPr="00F15253" w:rsidRDefault="00CD6542" w:rsidP="00F15253">
            <w:pPr>
              <w:jc w:val="center"/>
              <w:rPr>
                <w:rFonts w:ascii="Arial" w:eastAsiaTheme="minorEastAsia" w:hAnsi="Arial" w:cs="Arial"/>
                <w:sz w:val="20"/>
                <w:szCs w:val="20"/>
              </w:rPr>
            </w:pPr>
            <w:r w:rsidRPr="00F15253">
              <w:rPr>
                <w:rFonts w:ascii="Arial" w:hAnsi="Arial" w:cs="Arial"/>
                <w:sz w:val="20"/>
                <w:szCs w:val="20"/>
              </w:rPr>
              <w:t>Unid.</w:t>
            </w:r>
          </w:p>
        </w:tc>
        <w:tc>
          <w:tcPr>
            <w:tcW w:w="851" w:type="dxa"/>
          </w:tcPr>
          <w:p w14:paraId="0D1CFD79" w14:textId="2A09BC02"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07</w:t>
            </w:r>
          </w:p>
        </w:tc>
        <w:tc>
          <w:tcPr>
            <w:tcW w:w="1417" w:type="dxa"/>
          </w:tcPr>
          <w:p w14:paraId="2C34D5BD" w14:textId="571BB00C" w:rsidR="00CD6542" w:rsidRPr="00F15253" w:rsidRDefault="00244E7D" w:rsidP="00F15253">
            <w:pPr>
              <w:contextualSpacing/>
              <w:rPr>
                <w:rFonts w:ascii="Arial" w:eastAsiaTheme="minorEastAsia" w:hAnsi="Arial" w:cs="Arial"/>
                <w:bCs/>
                <w:caps/>
                <w:sz w:val="20"/>
                <w:szCs w:val="20"/>
              </w:rPr>
            </w:pPr>
            <w:r>
              <w:rPr>
                <w:rFonts w:ascii="Arial" w:hAnsi="Arial" w:cs="Arial"/>
                <w:sz w:val="20"/>
                <w:szCs w:val="20"/>
              </w:rPr>
              <w:t xml:space="preserve">R$   </w:t>
            </w:r>
            <w:r w:rsidR="00CD6542" w:rsidRPr="00F15253">
              <w:rPr>
                <w:rFonts w:ascii="Arial" w:hAnsi="Arial" w:cs="Arial"/>
                <w:sz w:val="20"/>
                <w:szCs w:val="20"/>
              </w:rPr>
              <w:t>1.894,99</w:t>
            </w:r>
          </w:p>
        </w:tc>
      </w:tr>
      <w:tr w:rsidR="00CD6542" w:rsidRPr="00F15253" w14:paraId="1CAA14F3"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54D2C7F7" w14:textId="41630D57"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 xml:space="preserve">04 </w:t>
            </w:r>
          </w:p>
        </w:tc>
        <w:tc>
          <w:tcPr>
            <w:tcW w:w="5670" w:type="dxa"/>
          </w:tcPr>
          <w:p w14:paraId="354E43FF" w14:textId="5B6E942E" w:rsidR="00CD6542" w:rsidRPr="00F15253" w:rsidRDefault="00CD6542" w:rsidP="00F15253">
            <w:pPr>
              <w:jc w:val="both"/>
              <w:rPr>
                <w:rFonts w:ascii="Arial" w:eastAsiaTheme="minorEastAsia" w:hAnsi="Arial" w:cs="Arial"/>
                <w:sz w:val="20"/>
                <w:szCs w:val="20"/>
              </w:rPr>
            </w:pPr>
            <w:r w:rsidRPr="00244E7D">
              <w:rPr>
                <w:rFonts w:ascii="Arial" w:hAnsi="Arial" w:cs="Arial"/>
                <w:b/>
                <w:spacing w:val="-4"/>
                <w:sz w:val="20"/>
                <w:szCs w:val="20"/>
              </w:rPr>
              <w:t>Balcão</w:t>
            </w:r>
            <w:r w:rsidRPr="00244E7D">
              <w:rPr>
                <w:rFonts w:ascii="Arial" w:hAnsi="Arial" w:cs="Arial"/>
                <w:b/>
                <w:spacing w:val="-13"/>
                <w:sz w:val="20"/>
                <w:szCs w:val="20"/>
              </w:rPr>
              <w:t xml:space="preserve"> </w:t>
            </w:r>
            <w:r w:rsidRPr="00244E7D">
              <w:rPr>
                <w:rFonts w:ascii="Arial" w:hAnsi="Arial" w:cs="Arial"/>
                <w:b/>
                <w:spacing w:val="-4"/>
                <w:sz w:val="20"/>
                <w:szCs w:val="20"/>
              </w:rPr>
              <w:t>térmico</w:t>
            </w:r>
            <w:r w:rsidRPr="00F15253">
              <w:rPr>
                <w:rFonts w:ascii="Arial" w:hAnsi="Arial" w:cs="Arial"/>
                <w:spacing w:val="-10"/>
                <w:sz w:val="20"/>
                <w:szCs w:val="20"/>
              </w:rPr>
              <w:t xml:space="preserve"> </w:t>
            </w:r>
            <w:r w:rsidRPr="00F15253">
              <w:rPr>
                <w:rFonts w:ascii="Arial" w:hAnsi="Arial" w:cs="Arial"/>
                <w:spacing w:val="-4"/>
                <w:sz w:val="20"/>
                <w:szCs w:val="20"/>
              </w:rPr>
              <w:t>127v</w:t>
            </w:r>
            <w:r w:rsidRPr="00F15253">
              <w:rPr>
                <w:rFonts w:ascii="Arial" w:hAnsi="Arial" w:cs="Arial"/>
                <w:spacing w:val="-12"/>
                <w:sz w:val="20"/>
                <w:szCs w:val="20"/>
              </w:rPr>
              <w:t xml:space="preserve"> </w:t>
            </w:r>
            <w:r w:rsidRPr="00F15253">
              <w:rPr>
                <w:rFonts w:ascii="Arial" w:hAnsi="Arial" w:cs="Arial"/>
                <w:spacing w:val="-4"/>
                <w:sz w:val="20"/>
                <w:szCs w:val="20"/>
              </w:rPr>
              <w:t>ou</w:t>
            </w:r>
            <w:r w:rsidRPr="00F15253">
              <w:rPr>
                <w:rFonts w:ascii="Arial" w:hAnsi="Arial" w:cs="Arial"/>
                <w:spacing w:val="-12"/>
                <w:sz w:val="20"/>
                <w:szCs w:val="20"/>
              </w:rPr>
              <w:t xml:space="preserve"> </w:t>
            </w:r>
            <w:r w:rsidRPr="00F15253">
              <w:rPr>
                <w:rFonts w:ascii="Arial" w:hAnsi="Arial" w:cs="Arial"/>
                <w:spacing w:val="-4"/>
                <w:sz w:val="20"/>
                <w:szCs w:val="20"/>
              </w:rPr>
              <w:t>220v</w:t>
            </w:r>
            <w:r w:rsidRPr="00F15253">
              <w:rPr>
                <w:rFonts w:ascii="Arial" w:hAnsi="Arial" w:cs="Arial"/>
                <w:spacing w:val="-13"/>
                <w:sz w:val="20"/>
                <w:szCs w:val="20"/>
              </w:rPr>
              <w:t xml:space="preserve"> </w:t>
            </w:r>
            <w:r w:rsidRPr="00F15253">
              <w:rPr>
                <w:rFonts w:ascii="Arial" w:hAnsi="Arial" w:cs="Arial"/>
                <w:spacing w:val="-4"/>
                <w:sz w:val="20"/>
                <w:szCs w:val="20"/>
              </w:rPr>
              <w:t>em</w:t>
            </w:r>
            <w:r w:rsidRPr="00F15253">
              <w:rPr>
                <w:rFonts w:ascii="Arial" w:hAnsi="Arial" w:cs="Arial"/>
                <w:spacing w:val="-12"/>
                <w:sz w:val="20"/>
                <w:szCs w:val="20"/>
              </w:rPr>
              <w:t xml:space="preserve"> </w:t>
            </w:r>
            <w:r w:rsidRPr="00F15253">
              <w:rPr>
                <w:rFonts w:ascii="Arial" w:hAnsi="Arial" w:cs="Arial"/>
                <w:spacing w:val="-4"/>
                <w:sz w:val="20"/>
                <w:szCs w:val="20"/>
              </w:rPr>
              <w:t>aço</w:t>
            </w:r>
            <w:r w:rsidRPr="00F15253">
              <w:rPr>
                <w:rFonts w:ascii="Arial" w:hAnsi="Arial" w:cs="Arial"/>
                <w:spacing w:val="-12"/>
                <w:sz w:val="20"/>
                <w:szCs w:val="20"/>
              </w:rPr>
              <w:t xml:space="preserve"> </w:t>
            </w:r>
            <w:r w:rsidRPr="00F15253">
              <w:rPr>
                <w:rFonts w:ascii="Arial" w:hAnsi="Arial" w:cs="Arial"/>
                <w:spacing w:val="-4"/>
                <w:sz w:val="20"/>
                <w:szCs w:val="20"/>
              </w:rPr>
              <w:t>inox</w:t>
            </w:r>
            <w:r w:rsidRPr="00F15253">
              <w:rPr>
                <w:rFonts w:ascii="Arial" w:hAnsi="Arial" w:cs="Arial"/>
                <w:spacing w:val="-12"/>
                <w:sz w:val="20"/>
                <w:szCs w:val="20"/>
              </w:rPr>
              <w:t xml:space="preserve"> </w:t>
            </w:r>
            <w:r w:rsidRPr="00F15253">
              <w:rPr>
                <w:rFonts w:ascii="Arial" w:hAnsi="Arial" w:cs="Arial"/>
                <w:spacing w:val="-4"/>
                <w:sz w:val="20"/>
                <w:szCs w:val="20"/>
              </w:rPr>
              <w:t xml:space="preserve">escovado. </w:t>
            </w:r>
            <w:r w:rsidRPr="00F15253">
              <w:rPr>
                <w:rFonts w:ascii="Arial" w:hAnsi="Arial" w:cs="Arial"/>
                <w:sz w:val="20"/>
                <w:szCs w:val="20"/>
              </w:rPr>
              <w:t>Carro térmico quente 8 cubas construído em aço inox brilhante, cubas gastronômicas (</w:t>
            </w:r>
            <w:proofErr w:type="spellStart"/>
            <w:r w:rsidRPr="00F15253">
              <w:rPr>
                <w:rFonts w:ascii="Arial" w:hAnsi="Arial" w:cs="Arial"/>
                <w:sz w:val="20"/>
                <w:szCs w:val="20"/>
              </w:rPr>
              <w:t>gns</w:t>
            </w:r>
            <w:proofErr w:type="spellEnd"/>
            <w:r w:rsidRPr="00F15253">
              <w:rPr>
                <w:rFonts w:ascii="Arial" w:hAnsi="Arial" w:cs="Arial"/>
                <w:sz w:val="20"/>
                <w:szCs w:val="20"/>
              </w:rPr>
              <w:t>) em aço inox, a estrutura tubular possui pintura eletrostática, rodízios possuem trava, o protetor salivar</w:t>
            </w:r>
            <w:r w:rsidRPr="00F15253">
              <w:rPr>
                <w:rFonts w:ascii="Arial" w:hAnsi="Arial" w:cs="Arial"/>
                <w:spacing w:val="40"/>
                <w:sz w:val="20"/>
                <w:szCs w:val="20"/>
              </w:rPr>
              <w:t xml:space="preserve"> </w:t>
            </w:r>
            <w:r w:rsidRPr="00F15253">
              <w:rPr>
                <w:rFonts w:ascii="Arial" w:hAnsi="Arial" w:cs="Arial"/>
                <w:sz w:val="20"/>
                <w:szCs w:val="20"/>
              </w:rPr>
              <w:t>em aço inox brilhante e com iluminação fluorescente. O aquecimento e controle da temperatura por resistência (2.000w ou 2.500w), termostato do tipo capilar de bulbo (20 a 120ºc) e lâmpada</w:t>
            </w:r>
            <w:r w:rsidRPr="00F15253">
              <w:rPr>
                <w:rFonts w:ascii="Arial" w:hAnsi="Arial" w:cs="Arial"/>
                <w:spacing w:val="-17"/>
                <w:sz w:val="20"/>
                <w:szCs w:val="20"/>
              </w:rPr>
              <w:t xml:space="preserve"> </w:t>
            </w:r>
            <w:r w:rsidRPr="00F15253">
              <w:rPr>
                <w:rFonts w:ascii="Arial" w:hAnsi="Arial" w:cs="Arial"/>
                <w:sz w:val="20"/>
                <w:szCs w:val="20"/>
              </w:rPr>
              <w:t>piloto.</w:t>
            </w:r>
            <w:r w:rsidRPr="00F15253">
              <w:rPr>
                <w:rFonts w:ascii="Arial" w:hAnsi="Arial" w:cs="Arial"/>
                <w:spacing w:val="-17"/>
                <w:sz w:val="20"/>
                <w:szCs w:val="20"/>
              </w:rPr>
              <w:t xml:space="preserve"> </w:t>
            </w:r>
            <w:r w:rsidRPr="00F15253">
              <w:rPr>
                <w:rFonts w:ascii="Arial" w:hAnsi="Arial" w:cs="Arial"/>
                <w:sz w:val="20"/>
                <w:szCs w:val="20"/>
              </w:rPr>
              <w:t>Com</w:t>
            </w:r>
            <w:r w:rsidRPr="00F15253">
              <w:rPr>
                <w:rFonts w:ascii="Arial" w:hAnsi="Arial" w:cs="Arial"/>
                <w:spacing w:val="-16"/>
                <w:sz w:val="20"/>
                <w:szCs w:val="20"/>
              </w:rPr>
              <w:t xml:space="preserve"> </w:t>
            </w:r>
            <w:r w:rsidRPr="00F15253">
              <w:rPr>
                <w:rFonts w:ascii="Arial" w:hAnsi="Arial" w:cs="Arial"/>
                <w:sz w:val="20"/>
                <w:szCs w:val="20"/>
              </w:rPr>
              <w:t>garantia</w:t>
            </w:r>
            <w:r w:rsidRPr="00F15253">
              <w:rPr>
                <w:rFonts w:ascii="Arial" w:hAnsi="Arial" w:cs="Arial"/>
                <w:spacing w:val="-17"/>
                <w:sz w:val="20"/>
                <w:szCs w:val="20"/>
              </w:rPr>
              <w:t xml:space="preserve"> </w:t>
            </w:r>
            <w:r w:rsidRPr="00F15253">
              <w:rPr>
                <w:rFonts w:ascii="Arial" w:hAnsi="Arial" w:cs="Arial"/>
                <w:sz w:val="20"/>
                <w:szCs w:val="20"/>
              </w:rPr>
              <w:t>de</w:t>
            </w:r>
            <w:r w:rsidRPr="00F15253">
              <w:rPr>
                <w:rFonts w:ascii="Arial" w:hAnsi="Arial" w:cs="Arial"/>
                <w:spacing w:val="-17"/>
                <w:sz w:val="20"/>
                <w:szCs w:val="20"/>
              </w:rPr>
              <w:t xml:space="preserve"> </w:t>
            </w:r>
            <w:r w:rsidRPr="00F15253">
              <w:rPr>
                <w:rFonts w:ascii="Arial" w:hAnsi="Arial" w:cs="Arial"/>
                <w:sz w:val="20"/>
                <w:szCs w:val="20"/>
              </w:rPr>
              <w:t>12</w:t>
            </w:r>
            <w:r w:rsidRPr="00F15253">
              <w:rPr>
                <w:rFonts w:ascii="Arial" w:hAnsi="Arial" w:cs="Arial"/>
                <w:spacing w:val="-17"/>
                <w:sz w:val="20"/>
                <w:szCs w:val="20"/>
              </w:rPr>
              <w:t xml:space="preserve"> </w:t>
            </w:r>
            <w:r w:rsidRPr="00F15253">
              <w:rPr>
                <w:rFonts w:ascii="Arial" w:hAnsi="Arial" w:cs="Arial"/>
                <w:sz w:val="20"/>
                <w:szCs w:val="20"/>
              </w:rPr>
              <w:t>meses.</w:t>
            </w:r>
            <w:r w:rsidRPr="00F15253">
              <w:rPr>
                <w:rFonts w:ascii="Arial" w:hAnsi="Arial" w:cs="Arial"/>
                <w:spacing w:val="-16"/>
                <w:sz w:val="20"/>
                <w:szCs w:val="20"/>
              </w:rPr>
              <w:t xml:space="preserve"> </w:t>
            </w:r>
            <w:r w:rsidRPr="00F15253">
              <w:rPr>
                <w:rFonts w:ascii="Arial" w:hAnsi="Arial" w:cs="Arial"/>
                <w:sz w:val="20"/>
                <w:szCs w:val="20"/>
              </w:rPr>
              <w:t>Modelo quente.</w:t>
            </w:r>
          </w:p>
        </w:tc>
        <w:tc>
          <w:tcPr>
            <w:tcW w:w="850" w:type="dxa"/>
            <w:tcBorders>
              <w:top w:val="single" w:sz="4" w:space="0" w:color="000000"/>
              <w:left w:val="single" w:sz="4" w:space="0" w:color="000000"/>
              <w:bottom w:val="single" w:sz="4" w:space="0" w:color="000000"/>
              <w:right w:val="single" w:sz="4" w:space="0" w:color="000000"/>
            </w:tcBorders>
          </w:tcPr>
          <w:p w14:paraId="16934B61" w14:textId="534AAE98" w:rsidR="00CD6542" w:rsidRPr="00F15253" w:rsidRDefault="00CD6542" w:rsidP="00F15253">
            <w:pPr>
              <w:jc w:val="center"/>
              <w:rPr>
                <w:rFonts w:ascii="Arial" w:eastAsiaTheme="minorEastAsia" w:hAnsi="Arial" w:cs="Arial"/>
                <w:sz w:val="20"/>
                <w:szCs w:val="20"/>
              </w:rPr>
            </w:pPr>
            <w:r w:rsidRPr="00F15253">
              <w:rPr>
                <w:rFonts w:ascii="Arial" w:hAnsi="Arial" w:cs="Arial"/>
                <w:sz w:val="20"/>
                <w:szCs w:val="20"/>
              </w:rPr>
              <w:t>Unid.</w:t>
            </w:r>
          </w:p>
        </w:tc>
        <w:tc>
          <w:tcPr>
            <w:tcW w:w="851" w:type="dxa"/>
          </w:tcPr>
          <w:p w14:paraId="2BBF957E" w14:textId="26D8ACE5"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02</w:t>
            </w:r>
          </w:p>
        </w:tc>
        <w:tc>
          <w:tcPr>
            <w:tcW w:w="1417" w:type="dxa"/>
          </w:tcPr>
          <w:p w14:paraId="6FD6C0A9" w14:textId="510CCBC7" w:rsidR="00CD6542" w:rsidRPr="00F15253" w:rsidRDefault="00244E7D" w:rsidP="00F15253">
            <w:pPr>
              <w:contextualSpacing/>
              <w:rPr>
                <w:rFonts w:ascii="Arial" w:eastAsiaTheme="minorEastAsia" w:hAnsi="Arial" w:cs="Arial"/>
                <w:bCs/>
                <w:caps/>
                <w:sz w:val="20"/>
                <w:szCs w:val="20"/>
              </w:rPr>
            </w:pPr>
            <w:r>
              <w:rPr>
                <w:rFonts w:ascii="Arial" w:hAnsi="Arial" w:cs="Arial"/>
                <w:sz w:val="20"/>
                <w:szCs w:val="20"/>
              </w:rPr>
              <w:t xml:space="preserve">R$   </w:t>
            </w:r>
            <w:r w:rsidR="00CD6542" w:rsidRPr="00F15253">
              <w:rPr>
                <w:rFonts w:ascii="Arial" w:hAnsi="Arial" w:cs="Arial"/>
                <w:sz w:val="20"/>
                <w:szCs w:val="20"/>
              </w:rPr>
              <w:t>2.493,48</w:t>
            </w:r>
          </w:p>
        </w:tc>
      </w:tr>
      <w:tr w:rsidR="00CD6542" w:rsidRPr="00F15253" w14:paraId="328AFC2B"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5F55774F" w14:textId="476AFBA4"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 xml:space="preserve">05 </w:t>
            </w:r>
          </w:p>
        </w:tc>
        <w:tc>
          <w:tcPr>
            <w:tcW w:w="5670" w:type="dxa"/>
          </w:tcPr>
          <w:p w14:paraId="6CCEEE29" w14:textId="3C3793A2" w:rsidR="00CD6542" w:rsidRPr="00F15253" w:rsidRDefault="00CD6542" w:rsidP="00F15253">
            <w:pPr>
              <w:jc w:val="both"/>
              <w:rPr>
                <w:rFonts w:ascii="Arial" w:eastAsiaTheme="minorEastAsia" w:hAnsi="Arial" w:cs="Arial"/>
                <w:sz w:val="20"/>
                <w:szCs w:val="20"/>
              </w:rPr>
            </w:pPr>
            <w:r w:rsidRPr="00244E7D">
              <w:rPr>
                <w:rFonts w:ascii="Arial" w:hAnsi="Arial" w:cs="Arial"/>
                <w:b/>
                <w:sz w:val="20"/>
                <w:szCs w:val="20"/>
              </w:rPr>
              <w:t>Armário roupeiro de aço</w:t>
            </w:r>
            <w:r w:rsidRPr="00F15253">
              <w:rPr>
                <w:rFonts w:ascii="Arial" w:hAnsi="Arial" w:cs="Arial"/>
                <w:sz w:val="20"/>
                <w:szCs w:val="20"/>
              </w:rPr>
              <w:t xml:space="preserve">, chapa 26, 12 portas, cor cinza. Produzido em aço chapa 26/0,45mm de alta qualidade, com tratamento </w:t>
            </w:r>
            <w:proofErr w:type="spellStart"/>
            <w:r w:rsidRPr="00F15253">
              <w:rPr>
                <w:rFonts w:ascii="Arial" w:hAnsi="Arial" w:cs="Arial"/>
                <w:sz w:val="20"/>
                <w:szCs w:val="20"/>
              </w:rPr>
              <w:t>anti-ferruginoso</w:t>
            </w:r>
            <w:proofErr w:type="spellEnd"/>
            <w:r w:rsidRPr="00F15253">
              <w:rPr>
                <w:rFonts w:ascii="Arial" w:hAnsi="Arial" w:cs="Arial"/>
                <w:sz w:val="20"/>
                <w:szCs w:val="20"/>
              </w:rPr>
              <w:t xml:space="preserve">, o </w:t>
            </w:r>
            <w:proofErr w:type="spellStart"/>
            <w:r w:rsidRPr="00F15253">
              <w:rPr>
                <w:rFonts w:ascii="Arial" w:hAnsi="Arial" w:cs="Arial"/>
                <w:sz w:val="20"/>
                <w:szCs w:val="20"/>
              </w:rPr>
              <w:t>acabmento</w:t>
            </w:r>
            <w:proofErr w:type="spellEnd"/>
            <w:r w:rsidRPr="00F15253">
              <w:rPr>
                <w:rFonts w:ascii="Arial" w:hAnsi="Arial" w:cs="Arial"/>
                <w:sz w:val="20"/>
                <w:szCs w:val="20"/>
              </w:rPr>
              <w:t xml:space="preserve"> em sistema pintura eletrostática a alta temperatura epóxi, também garante maior durabilidade da cor e resistência a ferrugem</w:t>
            </w:r>
          </w:p>
        </w:tc>
        <w:tc>
          <w:tcPr>
            <w:tcW w:w="850" w:type="dxa"/>
            <w:tcBorders>
              <w:top w:val="single" w:sz="4" w:space="0" w:color="000000"/>
              <w:left w:val="single" w:sz="4" w:space="0" w:color="000000"/>
              <w:bottom w:val="single" w:sz="4" w:space="0" w:color="000000"/>
              <w:right w:val="single" w:sz="4" w:space="0" w:color="000000"/>
            </w:tcBorders>
          </w:tcPr>
          <w:p w14:paraId="59937A47" w14:textId="1DA58D9A" w:rsidR="00CD6542" w:rsidRPr="00F15253" w:rsidRDefault="00CD6542" w:rsidP="00F15253">
            <w:pPr>
              <w:jc w:val="center"/>
              <w:rPr>
                <w:rFonts w:ascii="Arial" w:eastAsiaTheme="minorEastAsia" w:hAnsi="Arial" w:cs="Arial"/>
                <w:sz w:val="20"/>
                <w:szCs w:val="20"/>
              </w:rPr>
            </w:pPr>
            <w:r w:rsidRPr="00F15253">
              <w:rPr>
                <w:rFonts w:ascii="Arial" w:hAnsi="Arial" w:cs="Arial"/>
                <w:sz w:val="20"/>
                <w:szCs w:val="20"/>
              </w:rPr>
              <w:t>Unid.</w:t>
            </w:r>
          </w:p>
        </w:tc>
        <w:tc>
          <w:tcPr>
            <w:tcW w:w="851" w:type="dxa"/>
          </w:tcPr>
          <w:p w14:paraId="09C6D87A" w14:textId="57F005FB"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15</w:t>
            </w:r>
          </w:p>
        </w:tc>
        <w:tc>
          <w:tcPr>
            <w:tcW w:w="1417" w:type="dxa"/>
          </w:tcPr>
          <w:p w14:paraId="2C6B7C44" w14:textId="267672C2" w:rsidR="00CD6542" w:rsidRPr="00F15253" w:rsidRDefault="00244E7D" w:rsidP="00F15253">
            <w:pPr>
              <w:contextualSpacing/>
              <w:rPr>
                <w:rFonts w:ascii="Arial" w:eastAsiaTheme="minorEastAsia" w:hAnsi="Arial" w:cs="Arial"/>
                <w:bCs/>
                <w:caps/>
                <w:sz w:val="20"/>
                <w:szCs w:val="20"/>
              </w:rPr>
            </w:pPr>
            <w:r>
              <w:rPr>
                <w:rFonts w:ascii="Arial" w:hAnsi="Arial" w:cs="Arial"/>
                <w:sz w:val="20"/>
                <w:szCs w:val="20"/>
              </w:rPr>
              <w:t xml:space="preserve">R$   </w:t>
            </w:r>
            <w:r w:rsidR="00CD6542" w:rsidRPr="00F15253">
              <w:rPr>
                <w:rFonts w:ascii="Arial" w:hAnsi="Arial" w:cs="Arial"/>
                <w:sz w:val="20"/>
                <w:szCs w:val="20"/>
              </w:rPr>
              <w:t>1.201,33</w:t>
            </w:r>
          </w:p>
        </w:tc>
      </w:tr>
      <w:tr w:rsidR="00CD6542" w:rsidRPr="00F15253" w14:paraId="1FC1E650"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3D43AD4E" w14:textId="25C979FB"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06</w:t>
            </w:r>
          </w:p>
        </w:tc>
        <w:tc>
          <w:tcPr>
            <w:tcW w:w="5670" w:type="dxa"/>
          </w:tcPr>
          <w:p w14:paraId="685C4BCC" w14:textId="3B278F69" w:rsidR="00CD6542" w:rsidRPr="00F15253" w:rsidRDefault="00CD6542" w:rsidP="00F15253">
            <w:pPr>
              <w:jc w:val="both"/>
              <w:rPr>
                <w:rFonts w:ascii="Arial" w:hAnsi="Arial" w:cs="Arial"/>
                <w:sz w:val="20"/>
                <w:szCs w:val="20"/>
              </w:rPr>
            </w:pPr>
            <w:r w:rsidRPr="00244E7D">
              <w:rPr>
                <w:rFonts w:ascii="Arial" w:hAnsi="Arial" w:cs="Arial"/>
                <w:b/>
                <w:sz w:val="20"/>
                <w:szCs w:val="20"/>
              </w:rPr>
              <w:t>Bebedouro industrial 100 litros</w:t>
            </w:r>
            <w:r w:rsidRPr="00F15253">
              <w:rPr>
                <w:rFonts w:ascii="Arial" w:hAnsi="Arial" w:cs="Arial"/>
                <w:sz w:val="20"/>
                <w:szCs w:val="20"/>
              </w:rPr>
              <w:t xml:space="preserve">, com 3 torneiras (duas geladas e 1 natural). Revestimento interno do tanque em </w:t>
            </w:r>
            <w:r w:rsidRPr="00F15253">
              <w:rPr>
                <w:rFonts w:ascii="Arial" w:hAnsi="Arial" w:cs="Arial"/>
                <w:sz w:val="20"/>
                <w:szCs w:val="20"/>
              </w:rPr>
              <w:lastRenderedPageBreak/>
              <w:t xml:space="preserve">polipropileno. Refrigeração através de gás refrigerante R-134ª. Tensão 127 ou 220 v. Isolamento térmico em poliuretano injetado. Pia em aço inox 430, com dreno. Serpentina interna em aço inox 304. Acompanha </w:t>
            </w:r>
            <w:proofErr w:type="spellStart"/>
            <w:r w:rsidRPr="00F15253">
              <w:rPr>
                <w:rFonts w:ascii="Arial" w:hAnsi="Arial" w:cs="Arial"/>
                <w:sz w:val="20"/>
                <w:szCs w:val="20"/>
              </w:rPr>
              <w:t>fitro</w:t>
            </w:r>
            <w:proofErr w:type="spellEnd"/>
            <w:r w:rsidRPr="00F15253">
              <w:rPr>
                <w:rFonts w:ascii="Arial" w:hAnsi="Arial" w:cs="Arial"/>
                <w:sz w:val="20"/>
                <w:szCs w:val="20"/>
              </w:rPr>
              <w:t xml:space="preserve"> 5’ e mangueira. Termostato com 7 níveis de regulagem. Pés com regulagem de altura. Revestimento externo em aço inox 430 brilhoso.</w:t>
            </w:r>
          </w:p>
        </w:tc>
        <w:tc>
          <w:tcPr>
            <w:tcW w:w="850" w:type="dxa"/>
            <w:tcBorders>
              <w:top w:val="single" w:sz="4" w:space="0" w:color="000000"/>
              <w:left w:val="single" w:sz="4" w:space="0" w:color="000000"/>
              <w:bottom w:val="single" w:sz="4" w:space="0" w:color="000000"/>
              <w:right w:val="single" w:sz="4" w:space="0" w:color="000000"/>
            </w:tcBorders>
          </w:tcPr>
          <w:p w14:paraId="37D4AF5F" w14:textId="7D69D67C" w:rsidR="00CD6542" w:rsidRPr="00F15253" w:rsidRDefault="00CD6542" w:rsidP="00F15253">
            <w:pPr>
              <w:jc w:val="center"/>
              <w:rPr>
                <w:rFonts w:ascii="Arial" w:hAnsi="Arial" w:cs="Arial"/>
                <w:sz w:val="20"/>
                <w:szCs w:val="20"/>
              </w:rPr>
            </w:pPr>
            <w:r w:rsidRPr="00F15253">
              <w:rPr>
                <w:rFonts w:ascii="Arial" w:hAnsi="Arial" w:cs="Arial"/>
                <w:sz w:val="20"/>
                <w:szCs w:val="20"/>
              </w:rPr>
              <w:lastRenderedPageBreak/>
              <w:t>Unid.</w:t>
            </w:r>
          </w:p>
        </w:tc>
        <w:tc>
          <w:tcPr>
            <w:tcW w:w="851" w:type="dxa"/>
          </w:tcPr>
          <w:p w14:paraId="75589651" w14:textId="615536AB"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08</w:t>
            </w:r>
          </w:p>
        </w:tc>
        <w:tc>
          <w:tcPr>
            <w:tcW w:w="1417" w:type="dxa"/>
          </w:tcPr>
          <w:p w14:paraId="628B9437" w14:textId="13B5EB00"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3.830,07</w:t>
            </w:r>
          </w:p>
        </w:tc>
      </w:tr>
      <w:tr w:rsidR="00CD6542" w:rsidRPr="00F15253" w14:paraId="72D76278"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55AF3836" w14:textId="1917A344"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lastRenderedPageBreak/>
              <w:t xml:space="preserve">07 </w:t>
            </w:r>
          </w:p>
        </w:tc>
        <w:tc>
          <w:tcPr>
            <w:tcW w:w="5670" w:type="dxa"/>
          </w:tcPr>
          <w:p w14:paraId="3E0C44A9" w14:textId="77B575A6" w:rsidR="00CD6542" w:rsidRPr="00F15253" w:rsidRDefault="00CD6542" w:rsidP="00F15253">
            <w:pPr>
              <w:jc w:val="both"/>
              <w:rPr>
                <w:rFonts w:ascii="Arial" w:eastAsiaTheme="minorEastAsia" w:hAnsi="Arial" w:cs="Arial"/>
                <w:sz w:val="20"/>
                <w:szCs w:val="20"/>
              </w:rPr>
            </w:pPr>
            <w:r w:rsidRPr="00244E7D">
              <w:rPr>
                <w:rFonts w:ascii="Arial" w:hAnsi="Arial" w:cs="Arial"/>
                <w:b/>
                <w:sz w:val="20"/>
                <w:szCs w:val="20"/>
              </w:rPr>
              <w:t>Carrinho auxiliar de aço inoxidável 3 prateleiras</w:t>
            </w:r>
            <w:r w:rsidRPr="00F15253">
              <w:rPr>
                <w:rFonts w:ascii="Arial" w:hAnsi="Arial" w:cs="Arial"/>
                <w:sz w:val="20"/>
                <w:szCs w:val="20"/>
              </w:rPr>
              <w:t>, com rodinhas. Dimensões aproximadas: Comprimento 85 cm.  Largura 45 cm. Altura 90 cm. Resistente, suporta 180 kg</w:t>
            </w:r>
          </w:p>
        </w:tc>
        <w:tc>
          <w:tcPr>
            <w:tcW w:w="850" w:type="dxa"/>
            <w:tcBorders>
              <w:top w:val="single" w:sz="4" w:space="0" w:color="000000"/>
              <w:left w:val="single" w:sz="4" w:space="0" w:color="000000"/>
              <w:bottom w:val="single" w:sz="4" w:space="0" w:color="000000"/>
              <w:right w:val="single" w:sz="4" w:space="0" w:color="000000"/>
            </w:tcBorders>
          </w:tcPr>
          <w:p w14:paraId="77B2E773" w14:textId="69602008" w:rsidR="00CD6542" w:rsidRPr="00F15253" w:rsidRDefault="00CD6542" w:rsidP="00F15253">
            <w:pPr>
              <w:jc w:val="center"/>
              <w:rPr>
                <w:rFonts w:ascii="Arial" w:eastAsiaTheme="minorEastAsia" w:hAnsi="Arial" w:cs="Arial"/>
                <w:sz w:val="20"/>
                <w:szCs w:val="20"/>
              </w:rPr>
            </w:pPr>
            <w:r w:rsidRPr="00F15253">
              <w:rPr>
                <w:rFonts w:ascii="Arial" w:hAnsi="Arial" w:cs="Arial"/>
                <w:sz w:val="20"/>
                <w:szCs w:val="20"/>
              </w:rPr>
              <w:t>Unid.</w:t>
            </w:r>
          </w:p>
        </w:tc>
        <w:tc>
          <w:tcPr>
            <w:tcW w:w="851" w:type="dxa"/>
          </w:tcPr>
          <w:p w14:paraId="256621BD" w14:textId="2522F60B"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06</w:t>
            </w:r>
          </w:p>
        </w:tc>
        <w:tc>
          <w:tcPr>
            <w:tcW w:w="1417" w:type="dxa"/>
          </w:tcPr>
          <w:p w14:paraId="5A2905FB" w14:textId="4EF3B4CD" w:rsidR="00CD6542" w:rsidRPr="00F15253" w:rsidRDefault="00244E7D" w:rsidP="00F15253">
            <w:pPr>
              <w:contextualSpacing/>
              <w:rPr>
                <w:rFonts w:ascii="Arial" w:eastAsiaTheme="minorEastAsia" w:hAnsi="Arial" w:cs="Arial"/>
                <w:bCs/>
                <w:caps/>
                <w:sz w:val="20"/>
                <w:szCs w:val="20"/>
              </w:rPr>
            </w:pPr>
            <w:r>
              <w:rPr>
                <w:rFonts w:ascii="Arial" w:hAnsi="Arial" w:cs="Arial"/>
                <w:sz w:val="20"/>
                <w:szCs w:val="20"/>
              </w:rPr>
              <w:t xml:space="preserve">R$   </w:t>
            </w:r>
            <w:r w:rsidR="00CD6542" w:rsidRPr="00F15253">
              <w:rPr>
                <w:rFonts w:ascii="Arial" w:hAnsi="Arial" w:cs="Arial"/>
                <w:sz w:val="20"/>
                <w:szCs w:val="20"/>
              </w:rPr>
              <w:t>1.456,20</w:t>
            </w:r>
          </w:p>
        </w:tc>
      </w:tr>
      <w:tr w:rsidR="00CD6542" w:rsidRPr="00F15253" w14:paraId="5FFB9858"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5E1E8C7F" w14:textId="25CE07F9"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08</w:t>
            </w:r>
          </w:p>
        </w:tc>
        <w:tc>
          <w:tcPr>
            <w:tcW w:w="5670" w:type="dxa"/>
          </w:tcPr>
          <w:p w14:paraId="5500C086" w14:textId="076F5E97" w:rsidR="00CD6542" w:rsidRPr="00F15253" w:rsidRDefault="00CD6542" w:rsidP="00F15253">
            <w:pPr>
              <w:jc w:val="both"/>
              <w:rPr>
                <w:rFonts w:ascii="Arial" w:hAnsi="Arial" w:cs="Arial"/>
                <w:sz w:val="20"/>
                <w:szCs w:val="20"/>
              </w:rPr>
            </w:pPr>
            <w:r w:rsidRPr="00244E7D">
              <w:rPr>
                <w:rFonts w:ascii="Arial" w:hAnsi="Arial" w:cs="Arial"/>
                <w:b/>
                <w:spacing w:val="-2"/>
                <w:sz w:val="20"/>
                <w:szCs w:val="20"/>
              </w:rPr>
              <w:t>Chaleira</w:t>
            </w:r>
            <w:r w:rsidRPr="00244E7D">
              <w:rPr>
                <w:rFonts w:ascii="Arial" w:hAnsi="Arial" w:cs="Arial"/>
                <w:b/>
                <w:spacing w:val="-15"/>
                <w:sz w:val="20"/>
                <w:szCs w:val="20"/>
              </w:rPr>
              <w:t xml:space="preserve"> </w:t>
            </w:r>
            <w:r w:rsidRPr="00244E7D">
              <w:rPr>
                <w:rFonts w:ascii="Arial" w:hAnsi="Arial" w:cs="Arial"/>
                <w:b/>
                <w:spacing w:val="-2"/>
                <w:sz w:val="20"/>
                <w:szCs w:val="20"/>
              </w:rPr>
              <w:t>elétrica</w:t>
            </w:r>
            <w:r w:rsidRPr="00244E7D">
              <w:rPr>
                <w:rFonts w:ascii="Arial" w:hAnsi="Arial" w:cs="Arial"/>
                <w:b/>
                <w:spacing w:val="-15"/>
                <w:sz w:val="20"/>
                <w:szCs w:val="20"/>
              </w:rPr>
              <w:t xml:space="preserve"> </w:t>
            </w:r>
            <w:r w:rsidRPr="00244E7D">
              <w:rPr>
                <w:rFonts w:ascii="Arial" w:hAnsi="Arial" w:cs="Arial"/>
                <w:b/>
                <w:spacing w:val="-2"/>
                <w:sz w:val="20"/>
                <w:szCs w:val="20"/>
              </w:rPr>
              <w:t>inox</w:t>
            </w:r>
            <w:r w:rsidRPr="00F15253">
              <w:rPr>
                <w:rFonts w:ascii="Arial" w:hAnsi="Arial" w:cs="Arial"/>
                <w:spacing w:val="-14"/>
                <w:sz w:val="20"/>
                <w:szCs w:val="20"/>
              </w:rPr>
              <w:t xml:space="preserve"> </w:t>
            </w:r>
            <w:r w:rsidRPr="00F15253">
              <w:rPr>
                <w:rFonts w:ascii="Arial" w:hAnsi="Arial" w:cs="Arial"/>
                <w:spacing w:val="-2"/>
                <w:sz w:val="20"/>
                <w:szCs w:val="20"/>
              </w:rPr>
              <w:t>1,8</w:t>
            </w:r>
            <w:r w:rsidRPr="00F15253">
              <w:rPr>
                <w:rFonts w:ascii="Arial" w:hAnsi="Arial" w:cs="Arial"/>
                <w:spacing w:val="-15"/>
                <w:sz w:val="20"/>
                <w:szCs w:val="20"/>
              </w:rPr>
              <w:t xml:space="preserve"> </w:t>
            </w:r>
            <w:r w:rsidRPr="00F15253">
              <w:rPr>
                <w:rFonts w:ascii="Arial" w:hAnsi="Arial" w:cs="Arial"/>
                <w:spacing w:val="-2"/>
                <w:sz w:val="20"/>
                <w:szCs w:val="20"/>
              </w:rPr>
              <w:t>litros</w:t>
            </w:r>
            <w:r w:rsidRPr="00F15253">
              <w:rPr>
                <w:rFonts w:ascii="Arial" w:hAnsi="Arial" w:cs="Arial"/>
                <w:spacing w:val="7"/>
                <w:sz w:val="20"/>
                <w:szCs w:val="20"/>
              </w:rPr>
              <w:t xml:space="preserve"> </w:t>
            </w:r>
            <w:r w:rsidRPr="00F15253">
              <w:rPr>
                <w:rFonts w:ascii="Arial" w:hAnsi="Arial" w:cs="Arial"/>
                <w:spacing w:val="-2"/>
                <w:sz w:val="20"/>
                <w:szCs w:val="20"/>
              </w:rPr>
              <w:t>110v</w:t>
            </w:r>
            <w:r w:rsidRPr="00F15253">
              <w:rPr>
                <w:rFonts w:ascii="Arial" w:hAnsi="Arial" w:cs="Arial"/>
                <w:spacing w:val="-11"/>
                <w:sz w:val="20"/>
                <w:szCs w:val="20"/>
              </w:rPr>
              <w:t xml:space="preserve"> </w:t>
            </w:r>
            <w:r w:rsidRPr="00F15253">
              <w:rPr>
                <w:rFonts w:ascii="Arial" w:hAnsi="Arial" w:cs="Arial"/>
                <w:spacing w:val="-2"/>
                <w:sz w:val="20"/>
                <w:szCs w:val="20"/>
              </w:rPr>
              <w:t>ou</w:t>
            </w:r>
            <w:r w:rsidRPr="00F15253">
              <w:rPr>
                <w:rFonts w:ascii="Arial" w:hAnsi="Arial" w:cs="Arial"/>
                <w:spacing w:val="-11"/>
                <w:sz w:val="20"/>
                <w:szCs w:val="20"/>
              </w:rPr>
              <w:t xml:space="preserve"> </w:t>
            </w:r>
            <w:r w:rsidRPr="00F15253">
              <w:rPr>
                <w:rFonts w:ascii="Arial" w:hAnsi="Arial" w:cs="Arial"/>
                <w:spacing w:val="-4"/>
                <w:sz w:val="20"/>
                <w:szCs w:val="20"/>
              </w:rPr>
              <w:t xml:space="preserve">220v. </w:t>
            </w:r>
            <w:r w:rsidRPr="00F15253">
              <w:rPr>
                <w:rFonts w:ascii="Arial" w:hAnsi="Arial" w:cs="Arial"/>
                <w:spacing w:val="-5"/>
                <w:sz w:val="20"/>
                <w:szCs w:val="20"/>
              </w:rPr>
              <w:t xml:space="preserve">Com </w:t>
            </w:r>
            <w:r w:rsidRPr="00F15253">
              <w:rPr>
                <w:rFonts w:ascii="Arial" w:hAnsi="Arial" w:cs="Arial"/>
                <w:sz w:val="20"/>
                <w:szCs w:val="20"/>
              </w:rPr>
              <w:t>desligamento</w:t>
            </w:r>
            <w:r w:rsidRPr="00F15253">
              <w:rPr>
                <w:rFonts w:ascii="Arial" w:hAnsi="Arial" w:cs="Arial"/>
                <w:spacing w:val="-7"/>
                <w:sz w:val="20"/>
                <w:szCs w:val="20"/>
              </w:rPr>
              <w:t xml:space="preserve"> </w:t>
            </w:r>
            <w:r w:rsidRPr="00F15253">
              <w:rPr>
                <w:rFonts w:ascii="Arial" w:hAnsi="Arial" w:cs="Arial"/>
                <w:sz w:val="20"/>
                <w:szCs w:val="20"/>
              </w:rPr>
              <w:t>automático</w:t>
            </w:r>
            <w:r w:rsidRPr="00F15253">
              <w:rPr>
                <w:rFonts w:ascii="Arial" w:hAnsi="Arial" w:cs="Arial"/>
                <w:spacing w:val="54"/>
                <w:sz w:val="20"/>
                <w:szCs w:val="20"/>
              </w:rPr>
              <w:t xml:space="preserve"> </w:t>
            </w:r>
            <w:r w:rsidRPr="00F15253">
              <w:rPr>
                <w:rFonts w:ascii="Arial" w:hAnsi="Arial" w:cs="Arial"/>
                <w:sz w:val="20"/>
                <w:szCs w:val="20"/>
              </w:rPr>
              <w:t>1.200</w:t>
            </w:r>
            <w:r w:rsidRPr="00F15253">
              <w:rPr>
                <w:rFonts w:ascii="Arial" w:hAnsi="Arial" w:cs="Arial"/>
                <w:spacing w:val="-6"/>
                <w:sz w:val="20"/>
                <w:szCs w:val="20"/>
              </w:rPr>
              <w:t xml:space="preserve"> </w:t>
            </w:r>
            <w:r w:rsidRPr="00F15253">
              <w:rPr>
                <w:rFonts w:ascii="Arial" w:hAnsi="Arial" w:cs="Arial"/>
                <w:spacing w:val="-2"/>
                <w:sz w:val="20"/>
                <w:szCs w:val="20"/>
              </w:rPr>
              <w:t>watts.</w:t>
            </w:r>
          </w:p>
        </w:tc>
        <w:tc>
          <w:tcPr>
            <w:tcW w:w="850" w:type="dxa"/>
            <w:tcBorders>
              <w:top w:val="single" w:sz="4" w:space="0" w:color="000000"/>
              <w:left w:val="single" w:sz="4" w:space="0" w:color="000000"/>
              <w:bottom w:val="single" w:sz="4" w:space="0" w:color="000000"/>
              <w:right w:val="single" w:sz="4" w:space="0" w:color="000000"/>
            </w:tcBorders>
          </w:tcPr>
          <w:p w14:paraId="18E6AD19" w14:textId="1BF66C9A" w:rsidR="00CD6542" w:rsidRPr="00F15253" w:rsidRDefault="00CD6542" w:rsidP="00F15253">
            <w:pPr>
              <w:jc w:val="center"/>
              <w:rPr>
                <w:rFonts w:ascii="Arial" w:hAnsi="Arial" w:cs="Arial"/>
                <w:sz w:val="20"/>
                <w:szCs w:val="20"/>
              </w:rPr>
            </w:pPr>
            <w:r w:rsidRPr="00F15253">
              <w:rPr>
                <w:rFonts w:ascii="Arial" w:hAnsi="Arial" w:cs="Arial"/>
                <w:sz w:val="20"/>
                <w:szCs w:val="20"/>
              </w:rPr>
              <w:t>Unid.</w:t>
            </w:r>
          </w:p>
        </w:tc>
        <w:tc>
          <w:tcPr>
            <w:tcW w:w="851" w:type="dxa"/>
          </w:tcPr>
          <w:p w14:paraId="648B5872" w14:textId="09FA26CB"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49</w:t>
            </w:r>
          </w:p>
        </w:tc>
        <w:tc>
          <w:tcPr>
            <w:tcW w:w="1417" w:type="dxa"/>
          </w:tcPr>
          <w:p w14:paraId="50CCE860" w14:textId="506FB178"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110,97</w:t>
            </w:r>
          </w:p>
        </w:tc>
      </w:tr>
      <w:tr w:rsidR="00CD6542" w:rsidRPr="00F15253" w14:paraId="23A4A845"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1B243A48" w14:textId="0CE940B0"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09</w:t>
            </w:r>
          </w:p>
        </w:tc>
        <w:tc>
          <w:tcPr>
            <w:tcW w:w="5670" w:type="dxa"/>
          </w:tcPr>
          <w:p w14:paraId="568C6EF1" w14:textId="77777777" w:rsidR="00CD6542" w:rsidRPr="00F15253" w:rsidRDefault="00CD6542" w:rsidP="00F15253">
            <w:pPr>
              <w:pStyle w:val="TableParagraph"/>
              <w:tabs>
                <w:tab w:val="left" w:pos="4882"/>
              </w:tabs>
              <w:spacing w:line="240" w:lineRule="auto"/>
              <w:ind w:left="2" w:right="-15"/>
              <w:jc w:val="both"/>
              <w:rPr>
                <w:rFonts w:ascii="Arial" w:hAnsi="Arial" w:cs="Arial"/>
                <w:spacing w:val="-2"/>
                <w:sz w:val="20"/>
                <w:szCs w:val="20"/>
              </w:rPr>
            </w:pPr>
            <w:r w:rsidRPr="00244E7D">
              <w:rPr>
                <w:rFonts w:ascii="Arial" w:hAnsi="Arial" w:cs="Arial"/>
                <w:b/>
                <w:spacing w:val="-2"/>
                <w:sz w:val="20"/>
                <w:szCs w:val="20"/>
              </w:rPr>
              <w:t xml:space="preserve">Conjunto mesa refeitório </w:t>
            </w:r>
            <w:r w:rsidRPr="00F15253">
              <w:rPr>
                <w:rFonts w:ascii="Arial" w:hAnsi="Arial" w:cs="Arial"/>
                <w:spacing w:val="-2"/>
                <w:sz w:val="20"/>
                <w:szCs w:val="20"/>
              </w:rPr>
              <w:t>10 lugares com bancos separados</w:t>
            </w:r>
          </w:p>
          <w:p w14:paraId="6488F435" w14:textId="77777777" w:rsidR="00CD6542" w:rsidRPr="00F15253" w:rsidRDefault="00CD6542" w:rsidP="00F15253">
            <w:pPr>
              <w:pStyle w:val="TableParagraph"/>
              <w:tabs>
                <w:tab w:val="left" w:pos="4882"/>
              </w:tabs>
              <w:spacing w:line="240" w:lineRule="auto"/>
              <w:ind w:left="2" w:right="-15"/>
              <w:jc w:val="both"/>
              <w:rPr>
                <w:rFonts w:ascii="Arial" w:hAnsi="Arial" w:cs="Arial"/>
                <w:spacing w:val="-2"/>
                <w:sz w:val="20"/>
                <w:szCs w:val="20"/>
              </w:rPr>
            </w:pPr>
            <w:r w:rsidRPr="00F15253">
              <w:rPr>
                <w:rFonts w:ascii="Arial" w:hAnsi="Arial" w:cs="Arial"/>
                <w:spacing w:val="-2"/>
                <w:sz w:val="20"/>
                <w:szCs w:val="20"/>
              </w:rPr>
              <w:t xml:space="preserve">Descrição: </w:t>
            </w:r>
          </w:p>
          <w:p w14:paraId="750D7B3A" w14:textId="77777777" w:rsidR="00CD6542" w:rsidRPr="00F15253" w:rsidRDefault="00CD6542" w:rsidP="00F15253">
            <w:pPr>
              <w:pStyle w:val="TableParagraph"/>
              <w:tabs>
                <w:tab w:val="left" w:pos="4882"/>
              </w:tabs>
              <w:spacing w:line="240" w:lineRule="auto"/>
              <w:ind w:left="2" w:right="-15"/>
              <w:jc w:val="both"/>
              <w:rPr>
                <w:rFonts w:ascii="Arial" w:hAnsi="Arial" w:cs="Arial"/>
                <w:spacing w:val="-6"/>
                <w:sz w:val="20"/>
                <w:szCs w:val="20"/>
              </w:rPr>
            </w:pPr>
            <w:r w:rsidRPr="00F15253">
              <w:rPr>
                <w:rFonts w:ascii="Arial" w:hAnsi="Arial" w:cs="Arial"/>
                <w:spacing w:val="-6"/>
                <w:sz w:val="20"/>
                <w:szCs w:val="20"/>
              </w:rPr>
              <w:t>Mesa para refeitório escolar: mesa retangular para refeitório escolar, de uso coletivo, adeuquada para ambientes de alimentação escolar com estrutura em aço carbono tubular com tratamento anticorrosivo e pintura epóxi que garanta firmeza e estabilidade. Tampo confeccionado em MDF laminado revestido (fórmica), borda arredondadas, superfície lisa, impermeável, atóxica e de fácil limpeza. Dimesões aproximadas: Comprimento: 2,4 m, largura: 80 cm, altura: 76 cm. Pés com ponteiras em PVC/borracha antiderrapante, para evitar danos ao piso. Cor branca</w:t>
            </w:r>
          </w:p>
          <w:p w14:paraId="57DC9CE5" w14:textId="213D6871" w:rsidR="00CD6542" w:rsidRPr="00F15253" w:rsidRDefault="00CD6542" w:rsidP="00F15253">
            <w:pPr>
              <w:jc w:val="both"/>
              <w:rPr>
                <w:rFonts w:ascii="Arial" w:hAnsi="Arial" w:cs="Arial"/>
                <w:sz w:val="20"/>
                <w:szCs w:val="20"/>
              </w:rPr>
            </w:pPr>
            <w:r w:rsidRPr="00F15253">
              <w:rPr>
                <w:rFonts w:ascii="Arial" w:hAnsi="Arial" w:cs="Arial"/>
                <w:spacing w:val="-6"/>
                <w:sz w:val="20"/>
                <w:szCs w:val="20"/>
              </w:rPr>
              <w:t>Banco: 2 bancos em e</w:t>
            </w:r>
            <w:r w:rsidRPr="00F15253">
              <w:rPr>
                <w:rFonts w:ascii="Arial" w:hAnsi="Arial" w:cs="Arial"/>
                <w:sz w:val="20"/>
                <w:szCs w:val="20"/>
              </w:rPr>
              <w:t xml:space="preserve">strutura em aço carbono com tratamento </w:t>
            </w:r>
            <w:proofErr w:type="spellStart"/>
            <w:r w:rsidRPr="00F15253">
              <w:rPr>
                <w:rFonts w:ascii="Arial" w:hAnsi="Arial" w:cs="Arial"/>
                <w:sz w:val="20"/>
                <w:szCs w:val="20"/>
              </w:rPr>
              <w:t>antiferrugem</w:t>
            </w:r>
            <w:proofErr w:type="spellEnd"/>
            <w:r w:rsidRPr="00F15253">
              <w:rPr>
                <w:rFonts w:ascii="Arial" w:hAnsi="Arial" w:cs="Arial"/>
                <w:sz w:val="20"/>
                <w:szCs w:val="20"/>
              </w:rPr>
              <w:t xml:space="preserve"> e pintura eletrostática resistente a impactos e corrosão. Assento em MDF laminado (fórmica) superfície lisa, fácil de limpar e higienizar. Banco reto, sem encosto, adequado para uso coletivo em refeitórios escolares. Dimensões aproximadas: comprimento: 2,4m (8 a 10 lugares), largura assento: 35 cm. Altura assento: 75 cm. Acabamento com cantos </w:t>
            </w:r>
            <w:proofErr w:type="spellStart"/>
            <w:r w:rsidRPr="00F15253">
              <w:rPr>
                <w:rFonts w:ascii="Arial" w:hAnsi="Arial" w:cs="Arial"/>
                <w:sz w:val="20"/>
                <w:szCs w:val="20"/>
              </w:rPr>
              <w:t>arredondadospara</w:t>
            </w:r>
            <w:proofErr w:type="spellEnd"/>
            <w:r w:rsidRPr="00F15253">
              <w:rPr>
                <w:rFonts w:ascii="Arial" w:hAnsi="Arial" w:cs="Arial"/>
                <w:sz w:val="20"/>
                <w:szCs w:val="20"/>
              </w:rPr>
              <w:t xml:space="preserve"> segurança usuários, bordas seladas contra infiltração e fácil manutenção. </w:t>
            </w:r>
            <w:proofErr w:type="spellStart"/>
            <w:r w:rsidRPr="00F15253">
              <w:rPr>
                <w:rFonts w:ascii="Arial" w:hAnsi="Arial" w:cs="Arial"/>
                <w:sz w:val="20"/>
                <w:szCs w:val="20"/>
              </w:rPr>
              <w:t>Resistênica</w:t>
            </w:r>
            <w:proofErr w:type="spellEnd"/>
            <w:r w:rsidRPr="00F15253">
              <w:rPr>
                <w:rFonts w:ascii="Arial" w:hAnsi="Arial" w:cs="Arial"/>
                <w:sz w:val="20"/>
                <w:szCs w:val="20"/>
              </w:rPr>
              <w:t xml:space="preserve"> de no mínimo 120 kg por assento. Cor branco</w:t>
            </w:r>
          </w:p>
        </w:tc>
        <w:tc>
          <w:tcPr>
            <w:tcW w:w="850" w:type="dxa"/>
            <w:tcBorders>
              <w:top w:val="single" w:sz="4" w:space="0" w:color="000000"/>
              <w:left w:val="single" w:sz="4" w:space="0" w:color="000000"/>
              <w:bottom w:val="single" w:sz="4" w:space="0" w:color="000000"/>
              <w:right w:val="single" w:sz="4" w:space="0" w:color="000000"/>
            </w:tcBorders>
          </w:tcPr>
          <w:p w14:paraId="457BD4A2" w14:textId="3D02763A" w:rsidR="00CD6542" w:rsidRPr="00F15253" w:rsidRDefault="00CD6542" w:rsidP="00F15253">
            <w:pPr>
              <w:jc w:val="center"/>
              <w:rPr>
                <w:rFonts w:ascii="Arial" w:hAnsi="Arial" w:cs="Arial"/>
                <w:sz w:val="20"/>
                <w:szCs w:val="20"/>
              </w:rPr>
            </w:pPr>
            <w:r w:rsidRPr="00F15253">
              <w:rPr>
                <w:rFonts w:ascii="Arial" w:hAnsi="Arial" w:cs="Arial"/>
                <w:sz w:val="20"/>
                <w:szCs w:val="20"/>
              </w:rPr>
              <w:t>Unid.</w:t>
            </w:r>
          </w:p>
        </w:tc>
        <w:tc>
          <w:tcPr>
            <w:tcW w:w="851" w:type="dxa"/>
          </w:tcPr>
          <w:p w14:paraId="3A9923B8" w14:textId="4835DA5C"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17</w:t>
            </w:r>
          </w:p>
        </w:tc>
        <w:tc>
          <w:tcPr>
            <w:tcW w:w="1417" w:type="dxa"/>
          </w:tcPr>
          <w:p w14:paraId="1FFC0DA8" w14:textId="5C78AF47"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1.788,00</w:t>
            </w:r>
          </w:p>
        </w:tc>
      </w:tr>
      <w:tr w:rsidR="00CD6542" w:rsidRPr="00F15253" w14:paraId="2F19568A"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4AD5A981" w14:textId="7497360A"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10</w:t>
            </w:r>
          </w:p>
        </w:tc>
        <w:tc>
          <w:tcPr>
            <w:tcW w:w="5670" w:type="dxa"/>
          </w:tcPr>
          <w:p w14:paraId="01D487A5" w14:textId="4BDC8101" w:rsidR="00CD6542" w:rsidRPr="00F15253" w:rsidRDefault="00CD6542" w:rsidP="00F15253">
            <w:pPr>
              <w:jc w:val="both"/>
              <w:rPr>
                <w:rFonts w:ascii="Arial" w:hAnsi="Arial" w:cs="Arial"/>
                <w:b/>
                <w:sz w:val="20"/>
                <w:szCs w:val="20"/>
              </w:rPr>
            </w:pPr>
            <w:r w:rsidRPr="00244E7D">
              <w:rPr>
                <w:rFonts w:ascii="Arial" w:hAnsi="Arial" w:cs="Arial"/>
                <w:b/>
                <w:sz w:val="20"/>
                <w:szCs w:val="20"/>
              </w:rPr>
              <w:t>Cortador picador profissional de legumes médio</w:t>
            </w:r>
            <w:r w:rsidRPr="00F15253">
              <w:rPr>
                <w:rFonts w:ascii="Arial" w:hAnsi="Arial" w:cs="Arial"/>
                <w:sz w:val="20"/>
                <w:szCs w:val="20"/>
              </w:rPr>
              <w:t xml:space="preserve">, com 3 pés de apoio com 3 borrachas do pé de apoio, altura dos pés: 10 cm. Dimensões aproximadas: 38 cm compr. 26 cm larg. 51 cm alt. </w:t>
            </w:r>
            <w:proofErr w:type="spellStart"/>
            <w:r w:rsidRPr="00F15253">
              <w:rPr>
                <w:rFonts w:ascii="Arial" w:hAnsi="Arial" w:cs="Arial"/>
                <w:sz w:val="20"/>
                <w:szCs w:val="20"/>
              </w:rPr>
              <w:t>Lãmina</w:t>
            </w:r>
            <w:proofErr w:type="spellEnd"/>
            <w:r w:rsidRPr="00F15253">
              <w:rPr>
                <w:rFonts w:ascii="Arial" w:hAnsi="Arial" w:cs="Arial"/>
                <w:sz w:val="20"/>
                <w:szCs w:val="20"/>
              </w:rPr>
              <w:t xml:space="preserve"> em aço inox. Garantia 6 meses.</w:t>
            </w:r>
          </w:p>
        </w:tc>
        <w:tc>
          <w:tcPr>
            <w:tcW w:w="850" w:type="dxa"/>
            <w:tcBorders>
              <w:top w:val="single" w:sz="4" w:space="0" w:color="000000"/>
              <w:left w:val="single" w:sz="4" w:space="0" w:color="000000"/>
              <w:bottom w:val="single" w:sz="4" w:space="0" w:color="000000"/>
              <w:right w:val="single" w:sz="4" w:space="0" w:color="000000"/>
            </w:tcBorders>
          </w:tcPr>
          <w:p w14:paraId="516466E2" w14:textId="227E5940" w:rsidR="00CD6542" w:rsidRPr="00F15253" w:rsidRDefault="00CD6542" w:rsidP="00F15253">
            <w:pPr>
              <w:jc w:val="center"/>
              <w:rPr>
                <w:rFonts w:ascii="Arial" w:hAnsi="Arial" w:cs="Arial"/>
                <w:sz w:val="20"/>
                <w:szCs w:val="20"/>
              </w:rPr>
            </w:pPr>
            <w:r w:rsidRPr="00F15253">
              <w:rPr>
                <w:rFonts w:ascii="Arial" w:hAnsi="Arial" w:cs="Arial"/>
                <w:sz w:val="20"/>
                <w:szCs w:val="20"/>
              </w:rPr>
              <w:t>Unid.</w:t>
            </w:r>
          </w:p>
        </w:tc>
        <w:tc>
          <w:tcPr>
            <w:tcW w:w="851" w:type="dxa"/>
          </w:tcPr>
          <w:p w14:paraId="13CBD0D0" w14:textId="17B97A2A"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12</w:t>
            </w:r>
          </w:p>
        </w:tc>
        <w:tc>
          <w:tcPr>
            <w:tcW w:w="1417" w:type="dxa"/>
          </w:tcPr>
          <w:p w14:paraId="0D16647A" w14:textId="169F2DCD"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183,28</w:t>
            </w:r>
          </w:p>
        </w:tc>
      </w:tr>
      <w:tr w:rsidR="00CD6542" w:rsidRPr="00F15253" w14:paraId="23B57146"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7A19CB23" w14:textId="4B1EC5EE"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11</w:t>
            </w:r>
          </w:p>
        </w:tc>
        <w:tc>
          <w:tcPr>
            <w:tcW w:w="5670" w:type="dxa"/>
          </w:tcPr>
          <w:p w14:paraId="4A930A34" w14:textId="33E54D52" w:rsidR="00CD6542" w:rsidRPr="00F15253" w:rsidRDefault="00CD6542" w:rsidP="00244E7D">
            <w:pPr>
              <w:pStyle w:val="TableParagraph"/>
              <w:spacing w:line="240" w:lineRule="auto"/>
              <w:ind w:left="2" w:right="-15"/>
              <w:jc w:val="both"/>
              <w:rPr>
                <w:rFonts w:ascii="Arial" w:hAnsi="Arial" w:cs="Arial"/>
                <w:b/>
                <w:sz w:val="20"/>
                <w:szCs w:val="20"/>
              </w:rPr>
            </w:pPr>
            <w:r w:rsidRPr="00244E7D">
              <w:rPr>
                <w:rFonts w:ascii="Arial" w:hAnsi="Arial" w:cs="Arial"/>
                <w:b/>
                <w:sz w:val="20"/>
                <w:szCs w:val="20"/>
              </w:rPr>
              <w:t>Estante</w:t>
            </w:r>
            <w:r w:rsidRPr="00244E7D">
              <w:rPr>
                <w:rFonts w:ascii="Arial" w:hAnsi="Arial" w:cs="Arial"/>
                <w:b/>
                <w:spacing w:val="-7"/>
                <w:sz w:val="20"/>
                <w:szCs w:val="20"/>
              </w:rPr>
              <w:t xml:space="preserve"> </w:t>
            </w:r>
            <w:r w:rsidRPr="00244E7D">
              <w:rPr>
                <w:rFonts w:ascii="Arial" w:hAnsi="Arial" w:cs="Arial"/>
                <w:b/>
                <w:sz w:val="20"/>
                <w:szCs w:val="20"/>
              </w:rPr>
              <w:t>em</w:t>
            </w:r>
            <w:r w:rsidRPr="00244E7D">
              <w:rPr>
                <w:rFonts w:ascii="Arial" w:hAnsi="Arial" w:cs="Arial"/>
                <w:b/>
                <w:spacing w:val="-7"/>
                <w:sz w:val="20"/>
                <w:szCs w:val="20"/>
              </w:rPr>
              <w:t xml:space="preserve"> </w:t>
            </w:r>
            <w:r w:rsidRPr="00244E7D">
              <w:rPr>
                <w:rFonts w:ascii="Arial" w:hAnsi="Arial" w:cs="Arial"/>
                <w:b/>
                <w:sz w:val="20"/>
                <w:szCs w:val="20"/>
              </w:rPr>
              <w:t>aço</w:t>
            </w:r>
            <w:r w:rsidRPr="00244E7D">
              <w:rPr>
                <w:rFonts w:ascii="Arial" w:hAnsi="Arial" w:cs="Arial"/>
                <w:b/>
                <w:spacing w:val="-5"/>
                <w:sz w:val="20"/>
                <w:szCs w:val="20"/>
              </w:rPr>
              <w:t xml:space="preserve"> </w:t>
            </w:r>
            <w:r w:rsidRPr="00244E7D">
              <w:rPr>
                <w:rFonts w:ascii="Arial" w:hAnsi="Arial" w:cs="Arial"/>
                <w:b/>
                <w:sz w:val="20"/>
                <w:szCs w:val="20"/>
              </w:rPr>
              <w:t>inoxidável</w:t>
            </w:r>
            <w:r w:rsidRPr="00244E7D">
              <w:rPr>
                <w:rFonts w:ascii="Arial" w:hAnsi="Arial" w:cs="Arial"/>
                <w:b/>
                <w:spacing w:val="-3"/>
                <w:sz w:val="20"/>
                <w:szCs w:val="20"/>
              </w:rPr>
              <w:t xml:space="preserve"> </w:t>
            </w:r>
            <w:r w:rsidRPr="00244E7D">
              <w:rPr>
                <w:rFonts w:ascii="Arial" w:hAnsi="Arial" w:cs="Arial"/>
                <w:b/>
                <w:sz w:val="20"/>
                <w:szCs w:val="20"/>
              </w:rPr>
              <w:t>com</w:t>
            </w:r>
            <w:r w:rsidRPr="00244E7D">
              <w:rPr>
                <w:rFonts w:ascii="Arial" w:hAnsi="Arial" w:cs="Arial"/>
                <w:b/>
                <w:spacing w:val="-7"/>
                <w:sz w:val="20"/>
                <w:szCs w:val="20"/>
              </w:rPr>
              <w:t xml:space="preserve"> </w:t>
            </w:r>
            <w:r w:rsidRPr="00244E7D">
              <w:rPr>
                <w:rFonts w:ascii="Arial" w:hAnsi="Arial" w:cs="Arial"/>
                <w:b/>
                <w:sz w:val="20"/>
                <w:szCs w:val="20"/>
              </w:rPr>
              <w:t>6</w:t>
            </w:r>
            <w:r w:rsidRPr="00244E7D">
              <w:rPr>
                <w:rFonts w:ascii="Arial" w:hAnsi="Arial" w:cs="Arial"/>
                <w:b/>
                <w:spacing w:val="-6"/>
                <w:sz w:val="20"/>
                <w:szCs w:val="20"/>
              </w:rPr>
              <w:t xml:space="preserve"> </w:t>
            </w:r>
            <w:r w:rsidRPr="00244E7D">
              <w:rPr>
                <w:rFonts w:ascii="Arial" w:hAnsi="Arial" w:cs="Arial"/>
                <w:b/>
                <w:sz w:val="20"/>
                <w:szCs w:val="20"/>
              </w:rPr>
              <w:t>prateleiras</w:t>
            </w:r>
            <w:r w:rsidRPr="00244E7D">
              <w:rPr>
                <w:rFonts w:ascii="Arial" w:hAnsi="Arial" w:cs="Arial"/>
                <w:b/>
                <w:spacing w:val="-6"/>
                <w:sz w:val="20"/>
                <w:szCs w:val="20"/>
              </w:rPr>
              <w:t xml:space="preserve"> </w:t>
            </w:r>
            <w:r w:rsidRPr="00244E7D">
              <w:rPr>
                <w:rFonts w:ascii="Arial" w:hAnsi="Arial" w:cs="Arial"/>
                <w:b/>
                <w:sz w:val="20"/>
                <w:szCs w:val="20"/>
              </w:rPr>
              <w:t>lisas</w:t>
            </w:r>
            <w:r w:rsidRPr="00F15253">
              <w:rPr>
                <w:rFonts w:ascii="Arial" w:hAnsi="Arial" w:cs="Arial"/>
                <w:spacing w:val="-7"/>
                <w:sz w:val="20"/>
                <w:szCs w:val="20"/>
              </w:rPr>
              <w:t xml:space="preserve"> </w:t>
            </w:r>
            <w:r w:rsidRPr="00F15253">
              <w:rPr>
                <w:rFonts w:ascii="Arial" w:hAnsi="Arial" w:cs="Arial"/>
                <w:sz w:val="20"/>
                <w:szCs w:val="20"/>
              </w:rPr>
              <w:t>- estante metálica / estante 4 planos inox liso material: aço inoxidável, com acabamento em chapa pré polida com película protetora, borda mínima</w:t>
            </w:r>
            <w:r w:rsidRPr="00F15253">
              <w:rPr>
                <w:rFonts w:ascii="Arial" w:hAnsi="Arial" w:cs="Arial"/>
                <w:spacing w:val="-15"/>
                <w:sz w:val="20"/>
                <w:szCs w:val="20"/>
              </w:rPr>
              <w:t xml:space="preserve"> </w:t>
            </w:r>
            <w:r w:rsidRPr="00F15253">
              <w:rPr>
                <w:rFonts w:ascii="Arial" w:hAnsi="Arial" w:cs="Arial"/>
                <w:sz w:val="20"/>
                <w:szCs w:val="20"/>
              </w:rPr>
              <w:t>de</w:t>
            </w:r>
            <w:r w:rsidRPr="00F15253">
              <w:rPr>
                <w:rFonts w:ascii="Arial" w:hAnsi="Arial" w:cs="Arial"/>
                <w:spacing w:val="-15"/>
                <w:sz w:val="20"/>
                <w:szCs w:val="20"/>
              </w:rPr>
              <w:t xml:space="preserve"> </w:t>
            </w:r>
            <w:r w:rsidRPr="00F15253">
              <w:rPr>
                <w:rFonts w:ascii="Arial" w:hAnsi="Arial" w:cs="Arial"/>
                <w:sz w:val="20"/>
                <w:szCs w:val="20"/>
              </w:rPr>
              <w:t>40</w:t>
            </w:r>
            <w:r w:rsidRPr="00F15253">
              <w:rPr>
                <w:rFonts w:ascii="Arial" w:hAnsi="Arial" w:cs="Arial"/>
                <w:spacing w:val="-15"/>
                <w:sz w:val="20"/>
                <w:szCs w:val="20"/>
              </w:rPr>
              <w:t xml:space="preserve"> </w:t>
            </w:r>
            <w:r w:rsidRPr="00F15253">
              <w:rPr>
                <w:rFonts w:ascii="Arial" w:hAnsi="Arial" w:cs="Arial"/>
                <w:sz w:val="20"/>
                <w:szCs w:val="20"/>
              </w:rPr>
              <w:t>mm.</w:t>
            </w:r>
            <w:r w:rsidRPr="00F15253">
              <w:rPr>
                <w:rFonts w:ascii="Arial" w:hAnsi="Arial" w:cs="Arial"/>
                <w:spacing w:val="-15"/>
                <w:sz w:val="20"/>
                <w:szCs w:val="20"/>
              </w:rPr>
              <w:t xml:space="preserve"> </w:t>
            </w:r>
            <w:r w:rsidRPr="00F15253">
              <w:rPr>
                <w:rFonts w:ascii="Arial" w:hAnsi="Arial" w:cs="Arial"/>
                <w:sz w:val="20"/>
                <w:szCs w:val="20"/>
              </w:rPr>
              <w:t>Estrutura:</w:t>
            </w:r>
            <w:r w:rsidRPr="00F15253">
              <w:rPr>
                <w:rFonts w:ascii="Arial" w:hAnsi="Arial" w:cs="Arial"/>
                <w:spacing w:val="-15"/>
                <w:sz w:val="20"/>
                <w:szCs w:val="20"/>
              </w:rPr>
              <w:t xml:space="preserve"> </w:t>
            </w:r>
            <w:r w:rsidRPr="00F15253">
              <w:rPr>
                <w:rFonts w:ascii="Arial" w:hAnsi="Arial" w:cs="Arial"/>
                <w:sz w:val="20"/>
                <w:szCs w:val="20"/>
              </w:rPr>
              <w:t>construída</w:t>
            </w:r>
            <w:r w:rsidRPr="00F15253">
              <w:rPr>
                <w:rFonts w:ascii="Arial" w:hAnsi="Arial" w:cs="Arial"/>
                <w:spacing w:val="-13"/>
                <w:sz w:val="20"/>
                <w:szCs w:val="20"/>
              </w:rPr>
              <w:t xml:space="preserve"> </w:t>
            </w:r>
            <w:r w:rsidRPr="00F15253">
              <w:rPr>
                <w:rFonts w:ascii="Arial" w:hAnsi="Arial" w:cs="Arial"/>
                <w:sz w:val="20"/>
                <w:szCs w:val="20"/>
              </w:rPr>
              <w:t>com</w:t>
            </w:r>
            <w:r w:rsidRPr="00F15253">
              <w:rPr>
                <w:rFonts w:ascii="Arial" w:hAnsi="Arial" w:cs="Arial"/>
                <w:spacing w:val="-15"/>
                <w:sz w:val="20"/>
                <w:szCs w:val="20"/>
              </w:rPr>
              <w:t xml:space="preserve"> </w:t>
            </w:r>
            <w:r w:rsidRPr="00F15253">
              <w:rPr>
                <w:rFonts w:ascii="Arial" w:hAnsi="Arial" w:cs="Arial"/>
                <w:sz w:val="20"/>
                <w:szCs w:val="20"/>
              </w:rPr>
              <w:t>perfis tipo u de aço inox. Espessura de 1,5mm, devem sempre</w:t>
            </w:r>
            <w:r w:rsidRPr="00F15253">
              <w:rPr>
                <w:rFonts w:ascii="Arial" w:hAnsi="Arial" w:cs="Arial"/>
                <w:spacing w:val="-3"/>
                <w:sz w:val="20"/>
                <w:szCs w:val="20"/>
              </w:rPr>
              <w:t xml:space="preserve"> </w:t>
            </w:r>
            <w:r w:rsidRPr="00F15253">
              <w:rPr>
                <w:rFonts w:ascii="Arial" w:hAnsi="Arial" w:cs="Arial"/>
                <w:sz w:val="20"/>
                <w:szCs w:val="20"/>
              </w:rPr>
              <w:t>possuir</w:t>
            </w:r>
            <w:r w:rsidRPr="00F15253">
              <w:rPr>
                <w:rFonts w:ascii="Arial" w:hAnsi="Arial" w:cs="Arial"/>
                <w:spacing w:val="-4"/>
                <w:sz w:val="20"/>
                <w:szCs w:val="20"/>
              </w:rPr>
              <w:t xml:space="preserve"> </w:t>
            </w:r>
            <w:r w:rsidRPr="00F15253">
              <w:rPr>
                <w:rFonts w:ascii="Arial" w:hAnsi="Arial" w:cs="Arial"/>
                <w:sz w:val="20"/>
                <w:szCs w:val="20"/>
              </w:rPr>
              <w:t>pés</w:t>
            </w:r>
            <w:r w:rsidRPr="00F15253">
              <w:rPr>
                <w:rFonts w:ascii="Arial" w:hAnsi="Arial" w:cs="Arial"/>
                <w:spacing w:val="-3"/>
                <w:sz w:val="20"/>
                <w:szCs w:val="20"/>
              </w:rPr>
              <w:t xml:space="preserve"> </w:t>
            </w:r>
            <w:r w:rsidRPr="00F15253">
              <w:rPr>
                <w:rFonts w:ascii="Arial" w:hAnsi="Arial" w:cs="Arial"/>
                <w:sz w:val="20"/>
                <w:szCs w:val="20"/>
              </w:rPr>
              <w:t>dianteiros</w:t>
            </w:r>
            <w:r w:rsidRPr="00F15253">
              <w:rPr>
                <w:rFonts w:ascii="Arial" w:hAnsi="Arial" w:cs="Arial"/>
                <w:spacing w:val="-3"/>
                <w:sz w:val="20"/>
                <w:szCs w:val="20"/>
              </w:rPr>
              <w:t xml:space="preserve"> </w:t>
            </w:r>
            <w:r w:rsidRPr="00F15253">
              <w:rPr>
                <w:rFonts w:ascii="Arial" w:hAnsi="Arial" w:cs="Arial"/>
                <w:sz w:val="20"/>
                <w:szCs w:val="20"/>
              </w:rPr>
              <w:t>e</w:t>
            </w:r>
            <w:r w:rsidRPr="00F15253">
              <w:rPr>
                <w:rFonts w:ascii="Arial" w:hAnsi="Arial" w:cs="Arial"/>
                <w:spacing w:val="-2"/>
                <w:sz w:val="20"/>
                <w:szCs w:val="20"/>
              </w:rPr>
              <w:t xml:space="preserve"> </w:t>
            </w:r>
            <w:r w:rsidRPr="00F15253">
              <w:rPr>
                <w:rFonts w:ascii="Arial" w:hAnsi="Arial" w:cs="Arial"/>
                <w:sz w:val="20"/>
                <w:szCs w:val="20"/>
              </w:rPr>
              <w:t>traseiros</w:t>
            </w:r>
            <w:r w:rsidRPr="00F15253">
              <w:rPr>
                <w:rFonts w:ascii="Arial" w:hAnsi="Arial" w:cs="Arial"/>
                <w:spacing w:val="-3"/>
                <w:sz w:val="20"/>
                <w:szCs w:val="20"/>
              </w:rPr>
              <w:t xml:space="preserve"> </w:t>
            </w:r>
            <w:r w:rsidRPr="00F15253">
              <w:rPr>
                <w:rFonts w:ascii="Arial" w:hAnsi="Arial" w:cs="Arial"/>
                <w:sz w:val="20"/>
                <w:szCs w:val="20"/>
              </w:rPr>
              <w:t>a cada</w:t>
            </w:r>
            <w:r w:rsidRPr="00F15253">
              <w:rPr>
                <w:rFonts w:ascii="Arial" w:hAnsi="Arial" w:cs="Arial"/>
                <w:spacing w:val="-5"/>
                <w:sz w:val="20"/>
                <w:szCs w:val="20"/>
              </w:rPr>
              <w:t xml:space="preserve"> </w:t>
            </w:r>
            <w:r w:rsidRPr="00F15253">
              <w:rPr>
                <w:rFonts w:ascii="Arial" w:hAnsi="Arial" w:cs="Arial"/>
                <w:sz w:val="20"/>
                <w:szCs w:val="20"/>
              </w:rPr>
              <w:t>1 metro de comprimento. Sapatas: reguláveis em polietileno na cor preta. Dimensões (lxpxa): entre (90</w:t>
            </w:r>
            <w:r w:rsidRPr="00F15253">
              <w:rPr>
                <w:rFonts w:ascii="Arial" w:hAnsi="Arial" w:cs="Arial"/>
                <w:spacing w:val="4"/>
                <w:sz w:val="20"/>
                <w:szCs w:val="20"/>
              </w:rPr>
              <w:t xml:space="preserve"> </w:t>
            </w:r>
            <w:r w:rsidRPr="00F15253">
              <w:rPr>
                <w:rFonts w:ascii="Arial" w:hAnsi="Arial" w:cs="Arial"/>
                <w:sz w:val="20"/>
                <w:szCs w:val="20"/>
              </w:rPr>
              <w:t>e</w:t>
            </w:r>
            <w:r w:rsidRPr="00F15253">
              <w:rPr>
                <w:rFonts w:ascii="Arial" w:hAnsi="Arial" w:cs="Arial"/>
                <w:spacing w:val="5"/>
                <w:sz w:val="20"/>
                <w:szCs w:val="20"/>
              </w:rPr>
              <w:t xml:space="preserve"> </w:t>
            </w:r>
            <w:r w:rsidRPr="00F15253">
              <w:rPr>
                <w:rFonts w:ascii="Arial" w:hAnsi="Arial" w:cs="Arial"/>
                <w:sz w:val="20"/>
                <w:szCs w:val="20"/>
              </w:rPr>
              <w:t>150</w:t>
            </w:r>
            <w:r w:rsidRPr="00F15253">
              <w:rPr>
                <w:rFonts w:ascii="Arial" w:hAnsi="Arial" w:cs="Arial"/>
                <w:spacing w:val="3"/>
                <w:sz w:val="20"/>
                <w:szCs w:val="20"/>
              </w:rPr>
              <w:t xml:space="preserve"> </w:t>
            </w:r>
            <w:r w:rsidRPr="00F15253">
              <w:rPr>
                <w:rFonts w:ascii="Arial" w:hAnsi="Arial" w:cs="Arial"/>
                <w:sz w:val="20"/>
                <w:szCs w:val="20"/>
              </w:rPr>
              <w:t>mm) x400x1800,</w:t>
            </w:r>
            <w:r w:rsidRPr="00F15253">
              <w:rPr>
                <w:rFonts w:ascii="Arial" w:hAnsi="Arial" w:cs="Arial"/>
                <w:spacing w:val="4"/>
                <w:sz w:val="20"/>
                <w:szCs w:val="20"/>
              </w:rPr>
              <w:t xml:space="preserve"> </w:t>
            </w:r>
            <w:r w:rsidRPr="00F15253">
              <w:rPr>
                <w:rFonts w:ascii="Arial" w:hAnsi="Arial" w:cs="Arial"/>
                <w:sz w:val="20"/>
                <w:szCs w:val="20"/>
              </w:rPr>
              <w:t>nunca</w:t>
            </w:r>
            <w:r w:rsidRPr="00F15253">
              <w:rPr>
                <w:rFonts w:ascii="Arial" w:hAnsi="Arial" w:cs="Arial"/>
                <w:spacing w:val="5"/>
                <w:sz w:val="20"/>
                <w:szCs w:val="20"/>
              </w:rPr>
              <w:t xml:space="preserve"> </w:t>
            </w:r>
            <w:r w:rsidRPr="00F15253">
              <w:rPr>
                <w:rFonts w:ascii="Arial" w:hAnsi="Arial" w:cs="Arial"/>
                <w:sz w:val="20"/>
                <w:szCs w:val="20"/>
              </w:rPr>
              <w:t>ultrapassar</w:t>
            </w:r>
            <w:r w:rsidRPr="00F15253">
              <w:rPr>
                <w:rFonts w:ascii="Arial" w:hAnsi="Arial" w:cs="Arial"/>
                <w:spacing w:val="6"/>
                <w:sz w:val="20"/>
                <w:szCs w:val="20"/>
              </w:rPr>
              <w:t xml:space="preserve"> </w:t>
            </w:r>
            <w:r w:rsidRPr="00F15253">
              <w:rPr>
                <w:rFonts w:ascii="Arial" w:hAnsi="Arial" w:cs="Arial"/>
                <w:spacing w:val="-5"/>
                <w:sz w:val="20"/>
                <w:szCs w:val="20"/>
              </w:rPr>
              <w:t>500</w:t>
            </w:r>
            <w:r w:rsidR="00244E7D">
              <w:rPr>
                <w:rFonts w:ascii="Arial" w:hAnsi="Arial" w:cs="Arial"/>
                <w:spacing w:val="-5"/>
                <w:sz w:val="20"/>
                <w:szCs w:val="20"/>
              </w:rPr>
              <w:t xml:space="preserve"> </w:t>
            </w:r>
            <w:r w:rsidRPr="00F15253">
              <w:rPr>
                <w:rFonts w:ascii="Arial" w:hAnsi="Arial" w:cs="Arial"/>
                <w:sz w:val="20"/>
                <w:szCs w:val="20"/>
              </w:rPr>
              <w:t>mm.</w:t>
            </w:r>
            <w:r w:rsidRPr="00F15253">
              <w:rPr>
                <w:rFonts w:ascii="Arial" w:hAnsi="Arial" w:cs="Arial"/>
                <w:spacing w:val="26"/>
                <w:sz w:val="20"/>
                <w:szCs w:val="20"/>
              </w:rPr>
              <w:t xml:space="preserve"> </w:t>
            </w:r>
            <w:r w:rsidRPr="00F15253">
              <w:rPr>
                <w:rFonts w:ascii="Arial" w:hAnsi="Arial" w:cs="Arial"/>
                <w:sz w:val="20"/>
                <w:szCs w:val="20"/>
              </w:rPr>
              <w:t>Cada</w:t>
            </w:r>
            <w:r w:rsidRPr="00F15253">
              <w:rPr>
                <w:rFonts w:ascii="Arial" w:hAnsi="Arial" w:cs="Arial"/>
                <w:spacing w:val="26"/>
                <w:sz w:val="20"/>
                <w:szCs w:val="20"/>
              </w:rPr>
              <w:t xml:space="preserve"> </w:t>
            </w:r>
            <w:r w:rsidRPr="00F15253">
              <w:rPr>
                <w:rFonts w:ascii="Arial" w:hAnsi="Arial" w:cs="Arial"/>
                <w:sz w:val="20"/>
                <w:szCs w:val="20"/>
              </w:rPr>
              <w:t>plano</w:t>
            </w:r>
            <w:r w:rsidRPr="00F15253">
              <w:rPr>
                <w:rFonts w:ascii="Arial" w:hAnsi="Arial" w:cs="Arial"/>
                <w:spacing w:val="29"/>
                <w:sz w:val="20"/>
                <w:szCs w:val="20"/>
              </w:rPr>
              <w:t xml:space="preserve"> </w:t>
            </w:r>
            <w:r w:rsidRPr="00F15253">
              <w:rPr>
                <w:rFonts w:ascii="Arial" w:hAnsi="Arial" w:cs="Arial"/>
                <w:sz w:val="20"/>
                <w:szCs w:val="20"/>
              </w:rPr>
              <w:t>deve</w:t>
            </w:r>
            <w:r w:rsidRPr="00F15253">
              <w:rPr>
                <w:rFonts w:ascii="Arial" w:hAnsi="Arial" w:cs="Arial"/>
                <w:spacing w:val="28"/>
                <w:sz w:val="20"/>
                <w:szCs w:val="20"/>
              </w:rPr>
              <w:t xml:space="preserve"> </w:t>
            </w:r>
            <w:r w:rsidRPr="00F15253">
              <w:rPr>
                <w:rFonts w:ascii="Arial" w:hAnsi="Arial" w:cs="Arial"/>
                <w:sz w:val="20"/>
                <w:szCs w:val="20"/>
              </w:rPr>
              <w:t>suportar</w:t>
            </w:r>
            <w:r w:rsidRPr="00F15253">
              <w:rPr>
                <w:rFonts w:ascii="Arial" w:hAnsi="Arial" w:cs="Arial"/>
                <w:spacing w:val="27"/>
                <w:sz w:val="20"/>
                <w:szCs w:val="20"/>
              </w:rPr>
              <w:t xml:space="preserve"> </w:t>
            </w:r>
            <w:r w:rsidRPr="00F15253">
              <w:rPr>
                <w:rFonts w:ascii="Arial" w:hAnsi="Arial" w:cs="Arial"/>
                <w:sz w:val="20"/>
                <w:szCs w:val="20"/>
              </w:rPr>
              <w:t>até</w:t>
            </w:r>
            <w:r w:rsidRPr="00F15253">
              <w:rPr>
                <w:rFonts w:ascii="Arial" w:hAnsi="Arial" w:cs="Arial"/>
                <w:spacing w:val="29"/>
                <w:sz w:val="20"/>
                <w:szCs w:val="20"/>
              </w:rPr>
              <w:t xml:space="preserve"> </w:t>
            </w:r>
            <w:r w:rsidRPr="00F15253">
              <w:rPr>
                <w:rFonts w:ascii="Arial" w:hAnsi="Arial" w:cs="Arial"/>
                <w:sz w:val="20"/>
                <w:szCs w:val="20"/>
              </w:rPr>
              <w:t>300</w:t>
            </w:r>
            <w:r w:rsidRPr="00F15253">
              <w:rPr>
                <w:rFonts w:ascii="Arial" w:hAnsi="Arial" w:cs="Arial"/>
                <w:spacing w:val="30"/>
                <w:sz w:val="20"/>
                <w:szCs w:val="20"/>
              </w:rPr>
              <w:t xml:space="preserve"> </w:t>
            </w:r>
            <w:r w:rsidRPr="00F15253">
              <w:rPr>
                <w:rFonts w:ascii="Arial" w:hAnsi="Arial" w:cs="Arial"/>
                <w:spacing w:val="-2"/>
                <w:sz w:val="20"/>
                <w:szCs w:val="20"/>
              </w:rPr>
              <w:t>kg/metro</w:t>
            </w:r>
            <w:r w:rsidR="00244E7D">
              <w:rPr>
                <w:rFonts w:ascii="Arial" w:hAnsi="Arial" w:cs="Arial"/>
                <w:spacing w:val="-2"/>
                <w:sz w:val="20"/>
                <w:szCs w:val="20"/>
              </w:rPr>
              <w:t xml:space="preserve"> </w:t>
            </w:r>
            <w:r w:rsidRPr="00F15253">
              <w:rPr>
                <w:rFonts w:ascii="Arial" w:hAnsi="Arial" w:cs="Arial"/>
                <w:spacing w:val="-2"/>
                <w:sz w:val="20"/>
                <w:szCs w:val="20"/>
              </w:rPr>
              <w:t>linear.</w:t>
            </w:r>
          </w:p>
        </w:tc>
        <w:tc>
          <w:tcPr>
            <w:tcW w:w="850" w:type="dxa"/>
            <w:tcBorders>
              <w:top w:val="single" w:sz="4" w:space="0" w:color="000000"/>
              <w:left w:val="single" w:sz="4" w:space="0" w:color="000000"/>
              <w:bottom w:val="single" w:sz="4" w:space="0" w:color="000000"/>
              <w:right w:val="single" w:sz="4" w:space="0" w:color="000000"/>
            </w:tcBorders>
          </w:tcPr>
          <w:p w14:paraId="05FB5CEA" w14:textId="6432BF58" w:rsidR="00CD6542" w:rsidRPr="00F15253" w:rsidRDefault="00CD6542" w:rsidP="00F15253">
            <w:pPr>
              <w:jc w:val="center"/>
              <w:rPr>
                <w:rFonts w:ascii="Arial" w:hAnsi="Arial" w:cs="Arial"/>
                <w:sz w:val="20"/>
                <w:szCs w:val="20"/>
              </w:rPr>
            </w:pPr>
            <w:r w:rsidRPr="00F15253">
              <w:rPr>
                <w:rFonts w:ascii="Arial" w:hAnsi="Arial" w:cs="Arial"/>
                <w:sz w:val="20"/>
                <w:szCs w:val="20"/>
              </w:rPr>
              <w:t>Unid.</w:t>
            </w:r>
          </w:p>
        </w:tc>
        <w:tc>
          <w:tcPr>
            <w:tcW w:w="851" w:type="dxa"/>
          </w:tcPr>
          <w:p w14:paraId="17281F54" w14:textId="5BB4D418"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24</w:t>
            </w:r>
          </w:p>
        </w:tc>
        <w:tc>
          <w:tcPr>
            <w:tcW w:w="1417" w:type="dxa"/>
          </w:tcPr>
          <w:p w14:paraId="79469455" w14:textId="2F912F12"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2.047,52</w:t>
            </w:r>
          </w:p>
        </w:tc>
      </w:tr>
      <w:tr w:rsidR="00CD6542" w:rsidRPr="00F15253" w14:paraId="39B02F16"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02C74F98" w14:textId="0F2FB42F"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12</w:t>
            </w:r>
          </w:p>
        </w:tc>
        <w:tc>
          <w:tcPr>
            <w:tcW w:w="5670" w:type="dxa"/>
          </w:tcPr>
          <w:p w14:paraId="3345206F" w14:textId="3EFFFA9D" w:rsidR="00CD6542" w:rsidRPr="00F15253" w:rsidRDefault="00CD6542" w:rsidP="00F15253">
            <w:pPr>
              <w:jc w:val="both"/>
              <w:rPr>
                <w:rFonts w:ascii="Arial" w:hAnsi="Arial" w:cs="Arial"/>
                <w:b/>
                <w:sz w:val="20"/>
                <w:szCs w:val="20"/>
              </w:rPr>
            </w:pPr>
            <w:r w:rsidRPr="00244E7D">
              <w:rPr>
                <w:rFonts w:ascii="Arial" w:hAnsi="Arial" w:cs="Arial"/>
                <w:b/>
                <w:sz w:val="20"/>
                <w:szCs w:val="20"/>
              </w:rPr>
              <w:t>Fogão industrial 6 bocas 30x30</w:t>
            </w:r>
            <w:r w:rsidRPr="00F15253">
              <w:rPr>
                <w:rFonts w:ascii="Arial" w:hAnsi="Arial" w:cs="Arial"/>
                <w:sz w:val="20"/>
                <w:szCs w:val="20"/>
              </w:rPr>
              <w:t xml:space="preserve">. Baixa pressão. Mesa esmaltada a fogo com </w:t>
            </w:r>
            <w:proofErr w:type="spellStart"/>
            <w:r w:rsidRPr="00F15253">
              <w:rPr>
                <w:rFonts w:ascii="Arial" w:hAnsi="Arial" w:cs="Arial"/>
                <w:sz w:val="20"/>
                <w:szCs w:val="20"/>
              </w:rPr>
              <w:t>easy</w:t>
            </w:r>
            <w:proofErr w:type="spellEnd"/>
            <w:r w:rsidRPr="00F15253">
              <w:rPr>
                <w:rFonts w:ascii="Arial" w:hAnsi="Arial" w:cs="Arial"/>
                <w:sz w:val="20"/>
                <w:szCs w:val="20"/>
              </w:rPr>
              <w:t xml:space="preserve"> clean, que facilita a limpeza. Corpo </w:t>
            </w:r>
            <w:proofErr w:type="spellStart"/>
            <w:r w:rsidRPr="00F15253">
              <w:rPr>
                <w:rFonts w:ascii="Arial" w:hAnsi="Arial" w:cs="Arial"/>
                <w:sz w:val="20"/>
                <w:szCs w:val="20"/>
              </w:rPr>
              <w:t>super</w:t>
            </w:r>
            <w:proofErr w:type="spellEnd"/>
            <w:r w:rsidRPr="00F15253">
              <w:rPr>
                <w:rFonts w:ascii="Arial" w:hAnsi="Arial" w:cs="Arial"/>
                <w:sz w:val="20"/>
                <w:szCs w:val="20"/>
              </w:rPr>
              <w:t xml:space="preserve"> reforçado em aço carbono com acabamento em pintura a pó eletrostática com base </w:t>
            </w:r>
            <w:proofErr w:type="spellStart"/>
            <w:r w:rsidRPr="00F15253">
              <w:rPr>
                <w:rFonts w:ascii="Arial" w:hAnsi="Arial" w:cs="Arial"/>
                <w:sz w:val="20"/>
                <w:szCs w:val="20"/>
              </w:rPr>
              <w:t>fosfatizada</w:t>
            </w:r>
            <w:proofErr w:type="spellEnd"/>
            <w:r w:rsidRPr="00F15253">
              <w:rPr>
                <w:rFonts w:ascii="Arial" w:hAnsi="Arial" w:cs="Arial"/>
                <w:sz w:val="20"/>
                <w:szCs w:val="20"/>
              </w:rPr>
              <w:t>. Grelhas redondas em ferro fundido. Queimadores em ferro fundido. Medidas aproximadas fogão: Altura: 78 cm. Largura mesa: 120 cm. Profundidade 80 cm. Medidas aproximadas forno: Altura: 29 cm. Largura: 60 cm. Profundidade 68 cm.</w:t>
            </w:r>
          </w:p>
        </w:tc>
        <w:tc>
          <w:tcPr>
            <w:tcW w:w="850" w:type="dxa"/>
            <w:tcBorders>
              <w:top w:val="single" w:sz="4" w:space="0" w:color="000000"/>
              <w:left w:val="single" w:sz="4" w:space="0" w:color="000000"/>
              <w:bottom w:val="single" w:sz="4" w:space="0" w:color="000000"/>
              <w:right w:val="single" w:sz="4" w:space="0" w:color="000000"/>
            </w:tcBorders>
          </w:tcPr>
          <w:p w14:paraId="7DFA0E3A" w14:textId="09E37DAC" w:rsidR="00CD6542" w:rsidRPr="00F15253" w:rsidRDefault="00CD6542" w:rsidP="00F15253">
            <w:pPr>
              <w:jc w:val="center"/>
              <w:rPr>
                <w:rFonts w:ascii="Arial" w:hAnsi="Arial" w:cs="Arial"/>
                <w:sz w:val="20"/>
                <w:szCs w:val="20"/>
              </w:rPr>
            </w:pPr>
            <w:r w:rsidRPr="00F15253">
              <w:rPr>
                <w:rFonts w:ascii="Arial" w:hAnsi="Arial" w:cs="Arial"/>
                <w:sz w:val="20"/>
                <w:szCs w:val="20"/>
              </w:rPr>
              <w:t>Unid.</w:t>
            </w:r>
          </w:p>
        </w:tc>
        <w:tc>
          <w:tcPr>
            <w:tcW w:w="851" w:type="dxa"/>
          </w:tcPr>
          <w:p w14:paraId="7D00B7FC" w14:textId="10662807"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04</w:t>
            </w:r>
          </w:p>
        </w:tc>
        <w:tc>
          <w:tcPr>
            <w:tcW w:w="1417" w:type="dxa"/>
          </w:tcPr>
          <w:p w14:paraId="1F9F3490" w14:textId="25086244"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2.973,62</w:t>
            </w:r>
          </w:p>
        </w:tc>
      </w:tr>
      <w:tr w:rsidR="00CD6542" w:rsidRPr="00F15253" w14:paraId="511E75C4"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370B305D" w14:textId="5CF6CFDE"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13</w:t>
            </w:r>
          </w:p>
        </w:tc>
        <w:tc>
          <w:tcPr>
            <w:tcW w:w="5670" w:type="dxa"/>
          </w:tcPr>
          <w:p w14:paraId="434B43AA" w14:textId="7D3E1FEA" w:rsidR="00CD6542" w:rsidRPr="00F15253" w:rsidRDefault="00CD6542" w:rsidP="00F15253">
            <w:pPr>
              <w:jc w:val="both"/>
              <w:rPr>
                <w:rFonts w:ascii="Arial" w:hAnsi="Arial" w:cs="Arial"/>
                <w:b/>
                <w:sz w:val="20"/>
                <w:szCs w:val="20"/>
              </w:rPr>
            </w:pPr>
            <w:r w:rsidRPr="00244E7D">
              <w:rPr>
                <w:rFonts w:ascii="Arial" w:hAnsi="Arial" w:cs="Arial"/>
                <w:b/>
                <w:sz w:val="20"/>
                <w:szCs w:val="20"/>
              </w:rPr>
              <w:t>Fogão industrial 4 bocas</w:t>
            </w:r>
            <w:r w:rsidRPr="00F15253">
              <w:rPr>
                <w:rFonts w:ascii="Arial" w:hAnsi="Arial" w:cs="Arial"/>
                <w:sz w:val="20"/>
                <w:szCs w:val="20"/>
              </w:rPr>
              <w:t xml:space="preserve">, baixa pressão, grelha 30x30 e </w:t>
            </w:r>
            <w:proofErr w:type="spellStart"/>
            <w:r w:rsidRPr="00F15253">
              <w:rPr>
                <w:rFonts w:ascii="Arial" w:hAnsi="Arial" w:cs="Arial"/>
                <w:sz w:val="20"/>
                <w:szCs w:val="20"/>
              </w:rPr>
              <w:t>quimadores</w:t>
            </w:r>
            <w:proofErr w:type="spellEnd"/>
            <w:r w:rsidRPr="00F15253">
              <w:rPr>
                <w:rFonts w:ascii="Arial" w:hAnsi="Arial" w:cs="Arial"/>
                <w:sz w:val="20"/>
                <w:szCs w:val="20"/>
              </w:rPr>
              <w:t xml:space="preserve"> em ferro fundido, estrutura em aço inox. Medidas </w:t>
            </w:r>
            <w:r w:rsidRPr="00F15253">
              <w:rPr>
                <w:rFonts w:ascii="Arial" w:hAnsi="Arial" w:cs="Arial"/>
                <w:sz w:val="20"/>
                <w:szCs w:val="20"/>
              </w:rPr>
              <w:lastRenderedPageBreak/>
              <w:t>aproximadas: altura 82 cm, largura 74 cm, comprimento 82 cm.</w:t>
            </w:r>
          </w:p>
        </w:tc>
        <w:tc>
          <w:tcPr>
            <w:tcW w:w="850" w:type="dxa"/>
            <w:tcBorders>
              <w:top w:val="single" w:sz="4" w:space="0" w:color="000000"/>
              <w:left w:val="single" w:sz="4" w:space="0" w:color="000000"/>
              <w:bottom w:val="single" w:sz="4" w:space="0" w:color="000000"/>
              <w:right w:val="single" w:sz="4" w:space="0" w:color="000000"/>
            </w:tcBorders>
          </w:tcPr>
          <w:p w14:paraId="396FAF78" w14:textId="7758D5C5" w:rsidR="00CD6542" w:rsidRPr="00F15253" w:rsidRDefault="00CD6542" w:rsidP="00F15253">
            <w:pPr>
              <w:jc w:val="center"/>
              <w:rPr>
                <w:rFonts w:ascii="Arial" w:hAnsi="Arial" w:cs="Arial"/>
                <w:sz w:val="20"/>
                <w:szCs w:val="20"/>
              </w:rPr>
            </w:pPr>
            <w:r w:rsidRPr="00F15253">
              <w:rPr>
                <w:rFonts w:ascii="Arial" w:hAnsi="Arial" w:cs="Arial"/>
                <w:sz w:val="20"/>
                <w:szCs w:val="20"/>
              </w:rPr>
              <w:lastRenderedPageBreak/>
              <w:t>Unid.</w:t>
            </w:r>
          </w:p>
        </w:tc>
        <w:tc>
          <w:tcPr>
            <w:tcW w:w="851" w:type="dxa"/>
          </w:tcPr>
          <w:p w14:paraId="0CAB58DA" w14:textId="1D919642"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05</w:t>
            </w:r>
          </w:p>
        </w:tc>
        <w:tc>
          <w:tcPr>
            <w:tcW w:w="1417" w:type="dxa"/>
          </w:tcPr>
          <w:p w14:paraId="247C56E6" w14:textId="78CB1178"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1.824,56</w:t>
            </w:r>
          </w:p>
        </w:tc>
      </w:tr>
      <w:tr w:rsidR="00CD6542" w:rsidRPr="00F15253" w14:paraId="7A116448"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1898D398" w14:textId="28BDF143"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lastRenderedPageBreak/>
              <w:t>14</w:t>
            </w:r>
          </w:p>
        </w:tc>
        <w:tc>
          <w:tcPr>
            <w:tcW w:w="5670" w:type="dxa"/>
          </w:tcPr>
          <w:p w14:paraId="39FA3D92" w14:textId="535B4DC4" w:rsidR="00CD6542" w:rsidRPr="00F15253" w:rsidRDefault="00CD6542" w:rsidP="00F15253">
            <w:pPr>
              <w:jc w:val="both"/>
              <w:rPr>
                <w:rFonts w:ascii="Arial" w:hAnsi="Arial" w:cs="Arial"/>
                <w:b/>
                <w:sz w:val="20"/>
                <w:szCs w:val="20"/>
              </w:rPr>
            </w:pPr>
            <w:r w:rsidRPr="00244E7D">
              <w:rPr>
                <w:rFonts w:ascii="Arial" w:hAnsi="Arial" w:cs="Arial"/>
                <w:b/>
                <w:sz w:val="20"/>
                <w:szCs w:val="20"/>
              </w:rPr>
              <w:t xml:space="preserve">Forno industrial a gás </w:t>
            </w:r>
            <w:r w:rsidRPr="00F15253">
              <w:rPr>
                <w:rFonts w:ascii="Arial" w:hAnsi="Arial" w:cs="Arial"/>
                <w:sz w:val="20"/>
                <w:szCs w:val="20"/>
              </w:rPr>
              <w:t xml:space="preserve">com pedra </w:t>
            </w:r>
            <w:proofErr w:type="spellStart"/>
            <w:r w:rsidRPr="00F15253">
              <w:rPr>
                <w:rFonts w:ascii="Arial" w:hAnsi="Arial" w:cs="Arial"/>
                <w:sz w:val="20"/>
                <w:szCs w:val="20"/>
              </w:rPr>
              <w:t>roma</w:t>
            </w:r>
            <w:proofErr w:type="spellEnd"/>
            <w:r w:rsidRPr="00F15253">
              <w:rPr>
                <w:rFonts w:ascii="Arial" w:hAnsi="Arial" w:cs="Arial"/>
                <w:spacing w:val="40"/>
                <w:sz w:val="20"/>
                <w:szCs w:val="20"/>
              </w:rPr>
              <w:t xml:space="preserve"> </w:t>
            </w:r>
            <w:r w:rsidRPr="00F15253">
              <w:rPr>
                <w:rFonts w:ascii="Arial" w:hAnsi="Arial" w:cs="Arial"/>
                <w:sz w:val="20"/>
                <w:szCs w:val="20"/>
              </w:rPr>
              <w:t xml:space="preserve">refratário. Porta tipo guilhotina, dimensões aproxi.138x 100x85 (alt. x larg. </w:t>
            </w:r>
            <w:proofErr w:type="gramStart"/>
            <w:r w:rsidRPr="00F15253">
              <w:rPr>
                <w:rFonts w:ascii="Arial" w:hAnsi="Arial" w:cs="Arial"/>
                <w:sz w:val="20"/>
                <w:szCs w:val="20"/>
              </w:rPr>
              <w:t>x</w:t>
            </w:r>
            <w:proofErr w:type="gramEnd"/>
            <w:r w:rsidRPr="00F15253">
              <w:rPr>
                <w:rFonts w:ascii="Arial" w:hAnsi="Arial" w:cs="Arial"/>
                <w:sz w:val="20"/>
                <w:szCs w:val="20"/>
              </w:rPr>
              <w:t xml:space="preserve"> </w:t>
            </w:r>
            <w:proofErr w:type="spellStart"/>
            <w:r w:rsidRPr="00F15253">
              <w:rPr>
                <w:rFonts w:ascii="Arial" w:hAnsi="Arial" w:cs="Arial"/>
                <w:sz w:val="20"/>
                <w:szCs w:val="20"/>
              </w:rPr>
              <w:t>profund</w:t>
            </w:r>
            <w:proofErr w:type="spellEnd"/>
            <w:r w:rsidRPr="00F15253">
              <w:rPr>
                <w:rFonts w:ascii="Arial" w:hAnsi="Arial" w:cs="Arial"/>
                <w:sz w:val="20"/>
                <w:szCs w:val="20"/>
              </w:rPr>
              <w:t>.).</w:t>
            </w:r>
            <w:r w:rsidRPr="00F15253">
              <w:rPr>
                <w:rFonts w:ascii="Arial" w:hAnsi="Arial" w:cs="Arial"/>
                <w:spacing w:val="80"/>
                <w:sz w:val="20"/>
                <w:szCs w:val="20"/>
              </w:rPr>
              <w:t xml:space="preserve"> </w:t>
            </w:r>
            <w:r w:rsidRPr="00F15253">
              <w:rPr>
                <w:rFonts w:ascii="Arial" w:hAnsi="Arial" w:cs="Arial"/>
                <w:sz w:val="20"/>
                <w:szCs w:val="20"/>
              </w:rPr>
              <w:t>Com termômetro na lateral, câmara com três trilhos de apoio para regulagem de altura nas grelhas, com pedra refratária que armazena o calor, estrutura em aço inox, funcionamento</w:t>
            </w:r>
            <w:r w:rsidRPr="00F15253">
              <w:rPr>
                <w:rFonts w:ascii="Arial" w:hAnsi="Arial" w:cs="Arial"/>
                <w:spacing w:val="-9"/>
                <w:sz w:val="20"/>
                <w:szCs w:val="20"/>
              </w:rPr>
              <w:t xml:space="preserve"> </w:t>
            </w:r>
            <w:r w:rsidRPr="00F15253">
              <w:rPr>
                <w:rFonts w:ascii="Arial" w:hAnsi="Arial" w:cs="Arial"/>
                <w:sz w:val="20"/>
                <w:szCs w:val="20"/>
              </w:rPr>
              <w:t>a</w:t>
            </w:r>
            <w:r w:rsidRPr="00F15253">
              <w:rPr>
                <w:rFonts w:ascii="Arial" w:hAnsi="Arial" w:cs="Arial"/>
                <w:spacing w:val="-4"/>
                <w:sz w:val="20"/>
                <w:szCs w:val="20"/>
              </w:rPr>
              <w:t xml:space="preserve"> </w:t>
            </w:r>
            <w:r w:rsidRPr="00F15253">
              <w:rPr>
                <w:rFonts w:ascii="Arial" w:hAnsi="Arial" w:cs="Arial"/>
                <w:sz w:val="20"/>
                <w:szCs w:val="20"/>
              </w:rPr>
              <w:t>gás,</w:t>
            </w:r>
            <w:r w:rsidRPr="00F15253">
              <w:rPr>
                <w:rFonts w:ascii="Arial" w:hAnsi="Arial" w:cs="Arial"/>
                <w:spacing w:val="-9"/>
                <w:sz w:val="20"/>
                <w:szCs w:val="20"/>
              </w:rPr>
              <w:t xml:space="preserve"> </w:t>
            </w:r>
            <w:r w:rsidRPr="00F15253">
              <w:rPr>
                <w:rFonts w:ascii="Arial" w:hAnsi="Arial" w:cs="Arial"/>
                <w:sz w:val="20"/>
                <w:szCs w:val="20"/>
              </w:rPr>
              <w:t>com</w:t>
            </w:r>
            <w:r w:rsidRPr="00F15253">
              <w:rPr>
                <w:rFonts w:ascii="Arial" w:hAnsi="Arial" w:cs="Arial"/>
                <w:spacing w:val="-6"/>
                <w:sz w:val="20"/>
                <w:szCs w:val="20"/>
              </w:rPr>
              <w:t xml:space="preserve"> </w:t>
            </w:r>
            <w:r w:rsidRPr="00F15253">
              <w:rPr>
                <w:rFonts w:ascii="Arial" w:hAnsi="Arial" w:cs="Arial"/>
                <w:sz w:val="20"/>
                <w:szCs w:val="20"/>
              </w:rPr>
              <w:t>sistema</w:t>
            </w:r>
            <w:r w:rsidRPr="00F15253">
              <w:rPr>
                <w:rFonts w:ascii="Arial" w:hAnsi="Arial" w:cs="Arial"/>
                <w:spacing w:val="-7"/>
                <w:sz w:val="20"/>
                <w:szCs w:val="20"/>
              </w:rPr>
              <w:t xml:space="preserve"> </w:t>
            </w:r>
            <w:r w:rsidRPr="00F15253">
              <w:rPr>
                <w:rFonts w:ascii="Arial" w:hAnsi="Arial" w:cs="Arial"/>
                <w:sz w:val="20"/>
                <w:szCs w:val="20"/>
              </w:rPr>
              <w:t>de</w:t>
            </w:r>
            <w:r w:rsidRPr="00F15253">
              <w:rPr>
                <w:rFonts w:ascii="Arial" w:hAnsi="Arial" w:cs="Arial"/>
                <w:spacing w:val="-7"/>
                <w:sz w:val="20"/>
                <w:szCs w:val="20"/>
              </w:rPr>
              <w:t xml:space="preserve"> </w:t>
            </w:r>
            <w:r w:rsidRPr="00F15253">
              <w:rPr>
                <w:rFonts w:ascii="Arial" w:hAnsi="Arial" w:cs="Arial"/>
                <w:sz w:val="20"/>
                <w:szCs w:val="20"/>
              </w:rPr>
              <w:t>abertura</w:t>
            </w:r>
            <w:r w:rsidRPr="00F15253">
              <w:rPr>
                <w:rFonts w:ascii="Arial" w:hAnsi="Arial" w:cs="Arial"/>
                <w:spacing w:val="-7"/>
                <w:sz w:val="20"/>
                <w:szCs w:val="20"/>
              </w:rPr>
              <w:t xml:space="preserve"> </w:t>
            </w:r>
            <w:r w:rsidRPr="00F15253">
              <w:rPr>
                <w:rFonts w:ascii="Arial" w:hAnsi="Arial" w:cs="Arial"/>
                <w:sz w:val="20"/>
                <w:szCs w:val="20"/>
              </w:rPr>
              <w:t>em guilhotina.</w:t>
            </w:r>
            <w:r w:rsidRPr="00F15253">
              <w:rPr>
                <w:rFonts w:ascii="Arial" w:hAnsi="Arial" w:cs="Arial"/>
                <w:spacing w:val="-17"/>
                <w:sz w:val="20"/>
                <w:szCs w:val="20"/>
              </w:rPr>
              <w:t xml:space="preserve"> </w:t>
            </w:r>
            <w:r w:rsidRPr="00F15253">
              <w:rPr>
                <w:rFonts w:ascii="Arial" w:hAnsi="Arial" w:cs="Arial"/>
                <w:sz w:val="20"/>
                <w:szCs w:val="20"/>
              </w:rPr>
              <w:t>Com</w:t>
            </w:r>
            <w:r w:rsidRPr="00F15253">
              <w:rPr>
                <w:rFonts w:ascii="Arial" w:hAnsi="Arial" w:cs="Arial"/>
                <w:spacing w:val="-17"/>
                <w:sz w:val="20"/>
                <w:szCs w:val="20"/>
              </w:rPr>
              <w:t xml:space="preserve"> </w:t>
            </w:r>
            <w:r w:rsidRPr="00F15253">
              <w:rPr>
                <w:rFonts w:ascii="Arial" w:hAnsi="Arial" w:cs="Arial"/>
                <w:sz w:val="20"/>
                <w:szCs w:val="20"/>
              </w:rPr>
              <w:t>termômetro</w:t>
            </w:r>
            <w:r w:rsidRPr="00F15253">
              <w:rPr>
                <w:rFonts w:ascii="Arial" w:hAnsi="Arial" w:cs="Arial"/>
                <w:spacing w:val="-16"/>
                <w:sz w:val="20"/>
                <w:szCs w:val="20"/>
              </w:rPr>
              <w:t xml:space="preserve"> </w:t>
            </w:r>
            <w:r w:rsidRPr="00F15253">
              <w:rPr>
                <w:rFonts w:ascii="Arial" w:hAnsi="Arial" w:cs="Arial"/>
                <w:sz w:val="20"/>
                <w:szCs w:val="20"/>
              </w:rPr>
              <w:t>na</w:t>
            </w:r>
            <w:r w:rsidRPr="00F15253">
              <w:rPr>
                <w:rFonts w:ascii="Arial" w:hAnsi="Arial" w:cs="Arial"/>
                <w:spacing w:val="-17"/>
                <w:sz w:val="20"/>
                <w:szCs w:val="20"/>
              </w:rPr>
              <w:t xml:space="preserve"> </w:t>
            </w:r>
            <w:r w:rsidRPr="00F15253">
              <w:rPr>
                <w:rFonts w:ascii="Arial" w:hAnsi="Arial" w:cs="Arial"/>
                <w:sz w:val="20"/>
                <w:szCs w:val="20"/>
              </w:rPr>
              <w:t>lateral,</w:t>
            </w:r>
            <w:r w:rsidRPr="00F15253">
              <w:rPr>
                <w:rFonts w:ascii="Arial" w:hAnsi="Arial" w:cs="Arial"/>
                <w:spacing w:val="-17"/>
                <w:sz w:val="20"/>
                <w:szCs w:val="20"/>
              </w:rPr>
              <w:t xml:space="preserve"> </w:t>
            </w:r>
            <w:r w:rsidRPr="00F15253">
              <w:rPr>
                <w:rFonts w:ascii="Arial" w:hAnsi="Arial" w:cs="Arial"/>
                <w:sz w:val="20"/>
                <w:szCs w:val="20"/>
              </w:rPr>
              <w:t>câmara</w:t>
            </w:r>
            <w:r w:rsidRPr="00F15253">
              <w:rPr>
                <w:rFonts w:ascii="Arial" w:hAnsi="Arial" w:cs="Arial"/>
                <w:spacing w:val="-17"/>
                <w:sz w:val="20"/>
                <w:szCs w:val="20"/>
              </w:rPr>
              <w:t xml:space="preserve"> </w:t>
            </w:r>
            <w:r w:rsidRPr="00F15253">
              <w:rPr>
                <w:rFonts w:ascii="Arial" w:hAnsi="Arial" w:cs="Arial"/>
                <w:sz w:val="20"/>
                <w:szCs w:val="20"/>
              </w:rPr>
              <w:t>com três trilhos de apoio para regulagem de altura nas grelhas, com pedra refratária que armazena o calor,</w:t>
            </w:r>
            <w:r w:rsidRPr="00F15253">
              <w:rPr>
                <w:rFonts w:ascii="Arial" w:hAnsi="Arial" w:cs="Arial"/>
                <w:spacing w:val="-4"/>
                <w:sz w:val="20"/>
                <w:szCs w:val="20"/>
              </w:rPr>
              <w:t xml:space="preserve"> </w:t>
            </w:r>
            <w:r w:rsidRPr="00F15253">
              <w:rPr>
                <w:rFonts w:ascii="Arial" w:hAnsi="Arial" w:cs="Arial"/>
                <w:sz w:val="20"/>
                <w:szCs w:val="20"/>
              </w:rPr>
              <w:t>estrutura</w:t>
            </w:r>
            <w:r w:rsidRPr="00F15253">
              <w:rPr>
                <w:rFonts w:ascii="Arial" w:hAnsi="Arial" w:cs="Arial"/>
                <w:spacing w:val="-7"/>
                <w:sz w:val="20"/>
                <w:szCs w:val="20"/>
              </w:rPr>
              <w:t xml:space="preserve"> </w:t>
            </w:r>
            <w:r w:rsidRPr="00F15253">
              <w:rPr>
                <w:rFonts w:ascii="Arial" w:hAnsi="Arial" w:cs="Arial"/>
                <w:sz w:val="20"/>
                <w:szCs w:val="20"/>
              </w:rPr>
              <w:t>em</w:t>
            </w:r>
            <w:r w:rsidRPr="00F15253">
              <w:rPr>
                <w:rFonts w:ascii="Arial" w:hAnsi="Arial" w:cs="Arial"/>
                <w:spacing w:val="-5"/>
                <w:sz w:val="20"/>
                <w:szCs w:val="20"/>
              </w:rPr>
              <w:t xml:space="preserve"> </w:t>
            </w:r>
            <w:r w:rsidRPr="00F15253">
              <w:rPr>
                <w:rFonts w:ascii="Arial" w:hAnsi="Arial" w:cs="Arial"/>
                <w:sz w:val="20"/>
                <w:szCs w:val="20"/>
              </w:rPr>
              <w:t>aço</w:t>
            </w:r>
            <w:r w:rsidRPr="00F15253">
              <w:rPr>
                <w:rFonts w:ascii="Arial" w:hAnsi="Arial" w:cs="Arial"/>
                <w:spacing w:val="-6"/>
                <w:sz w:val="20"/>
                <w:szCs w:val="20"/>
              </w:rPr>
              <w:t xml:space="preserve"> </w:t>
            </w:r>
            <w:r w:rsidRPr="00F15253">
              <w:rPr>
                <w:rFonts w:ascii="Arial" w:hAnsi="Arial" w:cs="Arial"/>
                <w:sz w:val="20"/>
                <w:szCs w:val="20"/>
              </w:rPr>
              <w:t>inox,</w:t>
            </w:r>
            <w:r w:rsidRPr="00F15253">
              <w:rPr>
                <w:rFonts w:ascii="Arial" w:hAnsi="Arial" w:cs="Arial"/>
                <w:spacing w:val="-6"/>
                <w:sz w:val="20"/>
                <w:szCs w:val="20"/>
              </w:rPr>
              <w:t xml:space="preserve"> </w:t>
            </w:r>
            <w:r w:rsidRPr="00F15253">
              <w:rPr>
                <w:rFonts w:ascii="Arial" w:hAnsi="Arial" w:cs="Arial"/>
                <w:sz w:val="20"/>
                <w:szCs w:val="20"/>
              </w:rPr>
              <w:t>funcionamento</w:t>
            </w:r>
            <w:r w:rsidRPr="00F15253">
              <w:rPr>
                <w:rFonts w:ascii="Arial" w:hAnsi="Arial" w:cs="Arial"/>
                <w:spacing w:val="-4"/>
                <w:sz w:val="20"/>
                <w:szCs w:val="20"/>
              </w:rPr>
              <w:t xml:space="preserve"> </w:t>
            </w:r>
            <w:r w:rsidRPr="00F15253">
              <w:rPr>
                <w:rFonts w:ascii="Arial" w:hAnsi="Arial" w:cs="Arial"/>
                <w:sz w:val="20"/>
                <w:szCs w:val="20"/>
              </w:rPr>
              <w:t>a</w:t>
            </w:r>
            <w:r w:rsidRPr="00F15253">
              <w:rPr>
                <w:rFonts w:ascii="Arial" w:hAnsi="Arial" w:cs="Arial"/>
                <w:spacing w:val="-5"/>
                <w:sz w:val="20"/>
                <w:szCs w:val="20"/>
              </w:rPr>
              <w:t xml:space="preserve"> </w:t>
            </w:r>
            <w:r w:rsidRPr="00F15253">
              <w:rPr>
                <w:rFonts w:ascii="Arial" w:hAnsi="Arial" w:cs="Arial"/>
                <w:sz w:val="20"/>
                <w:szCs w:val="20"/>
              </w:rPr>
              <w:t>gás, com sistema de abertura em guilhotina, com bandeja coletora de resíduos em chapa galvanizada, queimadores com sistema de gavetas, cavalete em aço carbono, revestimento em aço galvanizado, isolamento em lã de rocha. Medidas</w:t>
            </w:r>
            <w:r w:rsidRPr="00F15253">
              <w:rPr>
                <w:rFonts w:ascii="Arial" w:hAnsi="Arial" w:cs="Arial"/>
                <w:spacing w:val="-11"/>
                <w:sz w:val="20"/>
                <w:szCs w:val="20"/>
              </w:rPr>
              <w:t xml:space="preserve"> </w:t>
            </w:r>
            <w:r w:rsidRPr="00F15253">
              <w:rPr>
                <w:rFonts w:ascii="Arial" w:hAnsi="Arial" w:cs="Arial"/>
                <w:sz w:val="20"/>
                <w:szCs w:val="20"/>
              </w:rPr>
              <w:t>aproximadas:</w:t>
            </w:r>
            <w:r w:rsidRPr="00F15253">
              <w:rPr>
                <w:rFonts w:ascii="Arial" w:hAnsi="Arial" w:cs="Arial"/>
                <w:spacing w:val="-13"/>
                <w:sz w:val="20"/>
                <w:szCs w:val="20"/>
              </w:rPr>
              <w:t xml:space="preserve"> </w:t>
            </w:r>
            <w:r w:rsidRPr="00F15253">
              <w:rPr>
                <w:rFonts w:ascii="Arial" w:hAnsi="Arial" w:cs="Arial"/>
                <w:sz w:val="20"/>
                <w:szCs w:val="20"/>
              </w:rPr>
              <w:t>profundidade</w:t>
            </w:r>
            <w:r w:rsidRPr="00F15253">
              <w:rPr>
                <w:rFonts w:ascii="Arial" w:hAnsi="Arial" w:cs="Arial"/>
                <w:spacing w:val="-10"/>
                <w:sz w:val="20"/>
                <w:szCs w:val="20"/>
              </w:rPr>
              <w:t xml:space="preserve"> </w:t>
            </w:r>
            <w:r w:rsidRPr="00F15253">
              <w:rPr>
                <w:rFonts w:ascii="Arial" w:hAnsi="Arial" w:cs="Arial"/>
                <w:sz w:val="20"/>
                <w:szCs w:val="20"/>
              </w:rPr>
              <w:t>interna:</w:t>
            </w:r>
            <w:r w:rsidRPr="00F15253">
              <w:rPr>
                <w:rFonts w:ascii="Arial" w:hAnsi="Arial" w:cs="Arial"/>
                <w:spacing w:val="-13"/>
                <w:sz w:val="20"/>
                <w:szCs w:val="20"/>
              </w:rPr>
              <w:t xml:space="preserve"> </w:t>
            </w:r>
            <w:r w:rsidRPr="00F15253">
              <w:rPr>
                <w:rFonts w:ascii="Arial" w:hAnsi="Arial" w:cs="Arial"/>
                <w:sz w:val="20"/>
                <w:szCs w:val="20"/>
              </w:rPr>
              <w:t xml:space="preserve">62 cm largura interna: 79 cm, altura interna: 23cm. Profundidade externa: 65cm, largura externa: </w:t>
            </w:r>
            <w:r w:rsidRPr="00F15253">
              <w:rPr>
                <w:rFonts w:ascii="Arial" w:hAnsi="Arial" w:cs="Arial"/>
                <w:spacing w:val="-2"/>
                <w:sz w:val="20"/>
                <w:szCs w:val="20"/>
              </w:rPr>
              <w:t>92 cm, altura</w:t>
            </w:r>
            <w:r w:rsidRPr="00F15253">
              <w:rPr>
                <w:rFonts w:ascii="Arial" w:hAnsi="Arial" w:cs="Arial"/>
                <w:spacing w:val="-15"/>
                <w:sz w:val="20"/>
                <w:szCs w:val="20"/>
              </w:rPr>
              <w:t xml:space="preserve"> </w:t>
            </w:r>
            <w:r w:rsidRPr="00F15253">
              <w:rPr>
                <w:rFonts w:ascii="Arial" w:hAnsi="Arial" w:cs="Arial"/>
                <w:spacing w:val="-2"/>
                <w:sz w:val="20"/>
                <w:szCs w:val="20"/>
              </w:rPr>
              <w:t>externa</w:t>
            </w:r>
            <w:r w:rsidRPr="00F15253">
              <w:rPr>
                <w:rFonts w:ascii="Arial" w:hAnsi="Arial" w:cs="Arial"/>
                <w:spacing w:val="-15"/>
                <w:sz w:val="20"/>
                <w:szCs w:val="20"/>
              </w:rPr>
              <w:t xml:space="preserve"> </w:t>
            </w:r>
            <w:r w:rsidRPr="00F15253">
              <w:rPr>
                <w:rFonts w:ascii="Arial" w:hAnsi="Arial" w:cs="Arial"/>
                <w:spacing w:val="-2"/>
                <w:sz w:val="20"/>
                <w:szCs w:val="20"/>
              </w:rPr>
              <w:t>total:</w:t>
            </w:r>
            <w:r w:rsidRPr="00F15253">
              <w:rPr>
                <w:rFonts w:ascii="Arial" w:hAnsi="Arial" w:cs="Arial"/>
                <w:spacing w:val="-14"/>
                <w:sz w:val="20"/>
                <w:szCs w:val="20"/>
              </w:rPr>
              <w:t xml:space="preserve"> </w:t>
            </w:r>
            <w:r w:rsidRPr="00F15253">
              <w:rPr>
                <w:rFonts w:ascii="Arial" w:hAnsi="Arial" w:cs="Arial"/>
                <w:spacing w:val="-2"/>
                <w:sz w:val="20"/>
                <w:szCs w:val="20"/>
              </w:rPr>
              <w:t>125 cm,</w:t>
            </w:r>
            <w:r w:rsidRPr="00F15253">
              <w:rPr>
                <w:rFonts w:ascii="Arial" w:hAnsi="Arial" w:cs="Arial"/>
                <w:spacing w:val="37"/>
                <w:sz w:val="20"/>
                <w:szCs w:val="20"/>
              </w:rPr>
              <w:t xml:space="preserve"> </w:t>
            </w:r>
            <w:r w:rsidRPr="00F15253">
              <w:rPr>
                <w:rFonts w:ascii="Arial" w:hAnsi="Arial" w:cs="Arial"/>
                <w:spacing w:val="-2"/>
                <w:sz w:val="20"/>
                <w:szCs w:val="20"/>
              </w:rPr>
              <w:t>com</w:t>
            </w:r>
            <w:r w:rsidRPr="00F15253">
              <w:rPr>
                <w:rFonts w:ascii="Arial" w:hAnsi="Arial" w:cs="Arial"/>
                <w:spacing w:val="-15"/>
                <w:sz w:val="20"/>
                <w:szCs w:val="20"/>
              </w:rPr>
              <w:t xml:space="preserve"> </w:t>
            </w:r>
            <w:r w:rsidRPr="00F15253">
              <w:rPr>
                <w:rFonts w:ascii="Arial" w:hAnsi="Arial" w:cs="Arial"/>
                <w:spacing w:val="-2"/>
                <w:sz w:val="20"/>
                <w:szCs w:val="20"/>
              </w:rPr>
              <w:t>garantia</w:t>
            </w:r>
            <w:r w:rsidRPr="00F15253">
              <w:rPr>
                <w:rFonts w:ascii="Arial" w:hAnsi="Arial" w:cs="Arial"/>
                <w:spacing w:val="-15"/>
                <w:sz w:val="20"/>
                <w:szCs w:val="20"/>
              </w:rPr>
              <w:t xml:space="preserve"> </w:t>
            </w:r>
            <w:r w:rsidRPr="00F15253">
              <w:rPr>
                <w:rFonts w:ascii="Arial" w:hAnsi="Arial" w:cs="Arial"/>
                <w:spacing w:val="-2"/>
                <w:sz w:val="20"/>
                <w:szCs w:val="20"/>
              </w:rPr>
              <w:t>de</w:t>
            </w:r>
            <w:r w:rsidRPr="00F15253">
              <w:rPr>
                <w:rFonts w:ascii="Arial" w:hAnsi="Arial" w:cs="Arial"/>
                <w:sz w:val="20"/>
                <w:szCs w:val="20"/>
              </w:rPr>
              <w:t xml:space="preserve"> </w:t>
            </w:r>
            <w:r w:rsidRPr="00F15253">
              <w:rPr>
                <w:rFonts w:ascii="Arial" w:hAnsi="Arial" w:cs="Arial"/>
                <w:spacing w:val="-4"/>
                <w:sz w:val="20"/>
                <w:szCs w:val="20"/>
              </w:rPr>
              <w:t>12</w:t>
            </w:r>
            <w:r w:rsidRPr="00F15253">
              <w:rPr>
                <w:rFonts w:ascii="Arial" w:hAnsi="Arial" w:cs="Arial"/>
                <w:spacing w:val="-11"/>
                <w:sz w:val="20"/>
                <w:szCs w:val="20"/>
              </w:rPr>
              <w:t xml:space="preserve"> </w:t>
            </w:r>
            <w:r w:rsidRPr="00F15253">
              <w:rPr>
                <w:rFonts w:ascii="Arial" w:hAnsi="Arial" w:cs="Arial"/>
                <w:spacing w:val="-2"/>
                <w:sz w:val="20"/>
                <w:szCs w:val="20"/>
              </w:rPr>
              <w:t>meses.</w:t>
            </w:r>
          </w:p>
        </w:tc>
        <w:tc>
          <w:tcPr>
            <w:tcW w:w="850" w:type="dxa"/>
            <w:tcBorders>
              <w:top w:val="single" w:sz="4" w:space="0" w:color="000000"/>
              <w:left w:val="single" w:sz="4" w:space="0" w:color="000000"/>
              <w:bottom w:val="single" w:sz="4" w:space="0" w:color="000000"/>
              <w:right w:val="single" w:sz="4" w:space="0" w:color="000000"/>
            </w:tcBorders>
          </w:tcPr>
          <w:p w14:paraId="5018CB3A" w14:textId="260DDFCD" w:rsidR="00CD6542" w:rsidRPr="00F15253" w:rsidRDefault="00CD6542" w:rsidP="00F15253">
            <w:pPr>
              <w:jc w:val="center"/>
              <w:rPr>
                <w:rFonts w:ascii="Arial" w:hAnsi="Arial" w:cs="Arial"/>
                <w:sz w:val="20"/>
                <w:szCs w:val="20"/>
              </w:rPr>
            </w:pPr>
            <w:r w:rsidRPr="00F15253">
              <w:rPr>
                <w:rFonts w:ascii="Arial" w:hAnsi="Arial" w:cs="Arial"/>
                <w:sz w:val="20"/>
                <w:szCs w:val="20"/>
              </w:rPr>
              <w:t>Unid.</w:t>
            </w:r>
          </w:p>
        </w:tc>
        <w:tc>
          <w:tcPr>
            <w:tcW w:w="851" w:type="dxa"/>
          </w:tcPr>
          <w:p w14:paraId="62394AF5" w14:textId="6B8760C4"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07</w:t>
            </w:r>
          </w:p>
        </w:tc>
        <w:tc>
          <w:tcPr>
            <w:tcW w:w="1417" w:type="dxa"/>
          </w:tcPr>
          <w:p w14:paraId="4AFD7F81" w14:textId="0C3FC06C"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2.358,80</w:t>
            </w:r>
          </w:p>
        </w:tc>
      </w:tr>
      <w:tr w:rsidR="00CD6542" w:rsidRPr="00F15253" w14:paraId="55C617DE"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084117FE" w14:textId="76A1F969"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15</w:t>
            </w:r>
          </w:p>
        </w:tc>
        <w:tc>
          <w:tcPr>
            <w:tcW w:w="5670" w:type="dxa"/>
          </w:tcPr>
          <w:p w14:paraId="44422C3D" w14:textId="0CF4DD00" w:rsidR="00CD6542" w:rsidRPr="00F15253" w:rsidRDefault="00CD6542" w:rsidP="00244E7D">
            <w:pPr>
              <w:jc w:val="both"/>
              <w:rPr>
                <w:rFonts w:ascii="Arial" w:hAnsi="Arial" w:cs="Arial"/>
                <w:b/>
                <w:sz w:val="20"/>
                <w:szCs w:val="20"/>
              </w:rPr>
            </w:pPr>
            <w:r w:rsidRPr="00244E7D">
              <w:rPr>
                <w:rFonts w:ascii="Arial" w:hAnsi="Arial" w:cs="Arial"/>
                <w:b/>
                <w:sz w:val="20"/>
                <w:szCs w:val="20"/>
              </w:rPr>
              <w:t>Freezer horizontal 2 tampas</w:t>
            </w:r>
            <w:r w:rsidRPr="00F15253">
              <w:rPr>
                <w:rFonts w:ascii="Arial" w:hAnsi="Arial" w:cs="Arial"/>
                <w:sz w:val="20"/>
                <w:szCs w:val="20"/>
              </w:rPr>
              <w:t>, aprox. 414 litros,</w:t>
            </w:r>
            <w:r w:rsidRPr="00F15253">
              <w:rPr>
                <w:rFonts w:ascii="Arial" w:hAnsi="Arial" w:cs="Arial"/>
                <w:spacing w:val="74"/>
                <w:sz w:val="20"/>
                <w:szCs w:val="20"/>
              </w:rPr>
              <w:t xml:space="preserve"> </w:t>
            </w:r>
            <w:r w:rsidRPr="00F15253">
              <w:rPr>
                <w:rFonts w:ascii="Arial" w:hAnsi="Arial" w:cs="Arial"/>
                <w:sz w:val="20"/>
                <w:szCs w:val="20"/>
              </w:rPr>
              <w:t>com</w:t>
            </w:r>
            <w:r w:rsidRPr="00F15253">
              <w:rPr>
                <w:rFonts w:ascii="Arial" w:hAnsi="Arial" w:cs="Arial"/>
                <w:spacing w:val="74"/>
                <w:sz w:val="20"/>
                <w:szCs w:val="20"/>
              </w:rPr>
              <w:t xml:space="preserve">   </w:t>
            </w:r>
            <w:proofErr w:type="gramStart"/>
            <w:r w:rsidRPr="00F15253">
              <w:rPr>
                <w:rFonts w:ascii="Arial" w:hAnsi="Arial" w:cs="Arial"/>
                <w:sz w:val="20"/>
                <w:szCs w:val="20"/>
              </w:rPr>
              <w:t>rodízio,</w:t>
            </w:r>
            <w:r w:rsidRPr="00F15253">
              <w:rPr>
                <w:rFonts w:ascii="Arial" w:hAnsi="Arial" w:cs="Arial"/>
                <w:spacing w:val="74"/>
                <w:sz w:val="20"/>
                <w:szCs w:val="20"/>
              </w:rPr>
              <w:t xml:space="preserve">   </w:t>
            </w:r>
            <w:proofErr w:type="gramEnd"/>
            <w:r w:rsidRPr="00F15253">
              <w:rPr>
                <w:rFonts w:ascii="Arial" w:hAnsi="Arial" w:cs="Arial"/>
                <w:sz w:val="20"/>
                <w:szCs w:val="20"/>
              </w:rPr>
              <w:t>127v/220v</w:t>
            </w:r>
            <w:r w:rsidR="00244E7D">
              <w:rPr>
                <w:rFonts w:ascii="Arial" w:hAnsi="Arial" w:cs="Arial"/>
                <w:sz w:val="20"/>
                <w:szCs w:val="20"/>
              </w:rPr>
              <w:t xml:space="preserve"> </w:t>
            </w:r>
            <w:r w:rsidRPr="00F15253">
              <w:rPr>
                <w:rFonts w:ascii="Arial" w:hAnsi="Arial" w:cs="Arial"/>
                <w:sz w:val="20"/>
                <w:szCs w:val="20"/>
              </w:rPr>
              <w:t>na</w:t>
            </w:r>
            <w:r w:rsidR="00244E7D">
              <w:rPr>
                <w:rFonts w:ascii="Arial" w:hAnsi="Arial" w:cs="Arial"/>
                <w:sz w:val="20"/>
                <w:szCs w:val="20"/>
              </w:rPr>
              <w:t xml:space="preserve"> </w:t>
            </w:r>
            <w:r w:rsidRPr="00F15253">
              <w:rPr>
                <w:rFonts w:ascii="Arial" w:hAnsi="Arial" w:cs="Arial"/>
                <w:spacing w:val="-5"/>
                <w:sz w:val="20"/>
                <w:szCs w:val="20"/>
              </w:rPr>
              <w:t xml:space="preserve">cor </w:t>
            </w:r>
            <w:r w:rsidRPr="00F15253">
              <w:rPr>
                <w:rFonts w:ascii="Arial" w:hAnsi="Arial" w:cs="Arial"/>
                <w:sz w:val="20"/>
                <w:szCs w:val="20"/>
              </w:rPr>
              <w:t xml:space="preserve">branca. Característica adicionais: 2 tampa, dupla ação congelamento e </w:t>
            </w:r>
            <w:proofErr w:type="spellStart"/>
            <w:r w:rsidRPr="00F15253">
              <w:rPr>
                <w:rFonts w:ascii="Arial" w:hAnsi="Arial" w:cs="Arial"/>
                <w:sz w:val="20"/>
                <w:szCs w:val="20"/>
              </w:rPr>
              <w:t>refrigeraçã</w:t>
            </w:r>
            <w:proofErr w:type="spellEnd"/>
            <w:r w:rsidRPr="00F15253">
              <w:rPr>
                <w:rFonts w:ascii="Arial" w:hAnsi="Arial" w:cs="Arial"/>
                <w:sz w:val="20"/>
                <w:szCs w:val="20"/>
              </w:rPr>
              <w:t xml:space="preserve"> dimensões aproximadas: altura 94 cm, largura 119 cm, profundidade</w:t>
            </w:r>
            <w:r w:rsidR="00244E7D">
              <w:rPr>
                <w:rFonts w:ascii="Arial" w:hAnsi="Arial" w:cs="Arial"/>
                <w:sz w:val="20"/>
                <w:szCs w:val="20"/>
              </w:rPr>
              <w:t xml:space="preserve"> </w:t>
            </w:r>
            <w:r w:rsidRPr="00F15253">
              <w:rPr>
                <w:rFonts w:ascii="Arial" w:hAnsi="Arial" w:cs="Arial"/>
                <w:sz w:val="20"/>
                <w:szCs w:val="20"/>
              </w:rPr>
              <w:t>78 cm, com garantia de 12 meses..</w:t>
            </w:r>
          </w:p>
        </w:tc>
        <w:tc>
          <w:tcPr>
            <w:tcW w:w="850" w:type="dxa"/>
            <w:tcBorders>
              <w:top w:val="single" w:sz="4" w:space="0" w:color="000000"/>
              <w:left w:val="single" w:sz="4" w:space="0" w:color="000000"/>
              <w:bottom w:val="single" w:sz="4" w:space="0" w:color="000000"/>
              <w:right w:val="single" w:sz="4" w:space="0" w:color="000000"/>
            </w:tcBorders>
          </w:tcPr>
          <w:p w14:paraId="39A7E625" w14:textId="7D4F9169" w:rsidR="00CD6542" w:rsidRPr="00F15253" w:rsidRDefault="00CD6542" w:rsidP="00F15253">
            <w:pPr>
              <w:jc w:val="center"/>
              <w:rPr>
                <w:rFonts w:ascii="Arial" w:hAnsi="Arial" w:cs="Arial"/>
                <w:sz w:val="20"/>
                <w:szCs w:val="20"/>
              </w:rPr>
            </w:pPr>
            <w:r w:rsidRPr="00F15253">
              <w:rPr>
                <w:rFonts w:ascii="Arial" w:hAnsi="Arial" w:cs="Arial"/>
                <w:sz w:val="20"/>
                <w:szCs w:val="20"/>
              </w:rPr>
              <w:t>Unid.</w:t>
            </w:r>
          </w:p>
        </w:tc>
        <w:tc>
          <w:tcPr>
            <w:tcW w:w="851" w:type="dxa"/>
          </w:tcPr>
          <w:p w14:paraId="7934E5F1" w14:textId="3EF9B63E"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07</w:t>
            </w:r>
          </w:p>
        </w:tc>
        <w:tc>
          <w:tcPr>
            <w:tcW w:w="1417" w:type="dxa"/>
          </w:tcPr>
          <w:p w14:paraId="7D6639D8" w14:textId="00E256B8"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3.421,31</w:t>
            </w:r>
          </w:p>
        </w:tc>
      </w:tr>
      <w:tr w:rsidR="00CD6542" w:rsidRPr="00F15253" w14:paraId="7972FF98"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2B8E77FE" w14:textId="22586016"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16</w:t>
            </w:r>
          </w:p>
        </w:tc>
        <w:tc>
          <w:tcPr>
            <w:tcW w:w="5670" w:type="dxa"/>
          </w:tcPr>
          <w:p w14:paraId="139E04AC" w14:textId="0C5AD68D" w:rsidR="00CD6542" w:rsidRPr="00F15253" w:rsidRDefault="00CD6542" w:rsidP="00F15253">
            <w:pPr>
              <w:jc w:val="both"/>
              <w:rPr>
                <w:rFonts w:ascii="Arial" w:hAnsi="Arial" w:cs="Arial"/>
                <w:b/>
                <w:sz w:val="20"/>
                <w:szCs w:val="20"/>
              </w:rPr>
            </w:pPr>
            <w:proofErr w:type="spellStart"/>
            <w:r w:rsidRPr="00244E7D">
              <w:rPr>
                <w:rFonts w:ascii="Arial" w:hAnsi="Arial" w:cs="Arial"/>
                <w:b/>
                <w:sz w:val="20"/>
                <w:szCs w:val="20"/>
              </w:rPr>
              <w:t>Lavadoura</w:t>
            </w:r>
            <w:proofErr w:type="spellEnd"/>
            <w:r w:rsidRPr="00244E7D">
              <w:rPr>
                <w:rFonts w:ascii="Arial" w:hAnsi="Arial" w:cs="Arial"/>
                <w:b/>
                <w:sz w:val="20"/>
                <w:szCs w:val="20"/>
              </w:rPr>
              <w:t xml:space="preserve"> de roupas</w:t>
            </w:r>
            <w:r w:rsidRPr="00F15253">
              <w:rPr>
                <w:rFonts w:ascii="Arial" w:hAnsi="Arial" w:cs="Arial"/>
                <w:sz w:val="20"/>
                <w:szCs w:val="20"/>
              </w:rPr>
              <w:t xml:space="preserve"> capacidade 16 kg. Voltagem 220v.</w:t>
            </w:r>
            <w:r w:rsidRPr="00F15253">
              <w:rPr>
                <w:rFonts w:ascii="Arial" w:hAnsi="Arial" w:cs="Arial"/>
                <w:spacing w:val="40"/>
                <w:sz w:val="20"/>
                <w:szCs w:val="20"/>
              </w:rPr>
              <w:t xml:space="preserve"> </w:t>
            </w:r>
            <w:r w:rsidRPr="00F15253">
              <w:rPr>
                <w:rFonts w:ascii="Arial" w:hAnsi="Arial" w:cs="Arial"/>
                <w:sz w:val="20"/>
                <w:szCs w:val="20"/>
              </w:rPr>
              <w:t>12 programas, cesto em inox, abertura superior, 4 níveis de água, potência 600w, eficiência energética A. Dimensões aproximadas do</w:t>
            </w:r>
            <w:r w:rsidRPr="00F15253">
              <w:rPr>
                <w:rFonts w:ascii="Arial" w:hAnsi="Arial" w:cs="Arial"/>
                <w:spacing w:val="40"/>
                <w:sz w:val="20"/>
                <w:szCs w:val="20"/>
              </w:rPr>
              <w:t xml:space="preserve"> </w:t>
            </w:r>
            <w:r w:rsidRPr="00F15253">
              <w:rPr>
                <w:rFonts w:ascii="Arial" w:hAnsi="Arial" w:cs="Arial"/>
                <w:sz w:val="20"/>
                <w:szCs w:val="20"/>
              </w:rPr>
              <w:t>produto</w:t>
            </w:r>
            <w:r w:rsidRPr="00F15253">
              <w:rPr>
                <w:rFonts w:ascii="Arial" w:hAnsi="Arial" w:cs="Arial"/>
                <w:spacing w:val="40"/>
                <w:sz w:val="20"/>
                <w:szCs w:val="20"/>
              </w:rPr>
              <w:t xml:space="preserve"> </w:t>
            </w:r>
            <w:r w:rsidRPr="00F15253">
              <w:rPr>
                <w:rFonts w:ascii="Arial" w:hAnsi="Arial" w:cs="Arial"/>
                <w:sz w:val="20"/>
                <w:szCs w:val="20"/>
              </w:rPr>
              <w:t>66</w:t>
            </w:r>
            <w:r w:rsidRPr="00F15253">
              <w:rPr>
                <w:rFonts w:ascii="Arial" w:hAnsi="Arial" w:cs="Arial"/>
                <w:spacing w:val="40"/>
                <w:sz w:val="20"/>
                <w:szCs w:val="20"/>
              </w:rPr>
              <w:t xml:space="preserve"> </w:t>
            </w:r>
            <w:r w:rsidRPr="00F15253">
              <w:rPr>
                <w:rFonts w:ascii="Arial" w:hAnsi="Arial" w:cs="Arial"/>
                <w:sz w:val="20"/>
                <w:szCs w:val="20"/>
              </w:rPr>
              <w:t>cm</w:t>
            </w:r>
            <w:r w:rsidRPr="00F15253">
              <w:rPr>
                <w:rFonts w:ascii="Arial" w:hAnsi="Arial" w:cs="Arial"/>
                <w:spacing w:val="43"/>
                <w:sz w:val="20"/>
                <w:szCs w:val="20"/>
              </w:rPr>
              <w:t xml:space="preserve"> </w:t>
            </w:r>
            <w:r w:rsidRPr="00F15253">
              <w:rPr>
                <w:rFonts w:ascii="Arial" w:hAnsi="Arial" w:cs="Arial"/>
                <w:sz w:val="20"/>
                <w:szCs w:val="20"/>
              </w:rPr>
              <w:t>x</w:t>
            </w:r>
            <w:r w:rsidRPr="00F15253">
              <w:rPr>
                <w:rFonts w:ascii="Arial" w:hAnsi="Arial" w:cs="Arial"/>
                <w:spacing w:val="40"/>
                <w:sz w:val="20"/>
                <w:szCs w:val="20"/>
              </w:rPr>
              <w:t xml:space="preserve"> </w:t>
            </w:r>
            <w:r w:rsidRPr="00F15253">
              <w:rPr>
                <w:rFonts w:ascii="Arial" w:hAnsi="Arial" w:cs="Arial"/>
                <w:sz w:val="20"/>
                <w:szCs w:val="20"/>
              </w:rPr>
              <w:t>106 cm x 71</w:t>
            </w:r>
            <w:r w:rsidRPr="00F15253">
              <w:rPr>
                <w:rFonts w:ascii="Arial" w:hAnsi="Arial" w:cs="Arial"/>
                <w:spacing w:val="42"/>
                <w:sz w:val="20"/>
                <w:szCs w:val="20"/>
              </w:rPr>
              <w:t xml:space="preserve"> </w:t>
            </w:r>
            <w:r w:rsidRPr="00F15253">
              <w:rPr>
                <w:rFonts w:ascii="Arial" w:hAnsi="Arial" w:cs="Arial"/>
                <w:sz w:val="20"/>
                <w:szCs w:val="20"/>
              </w:rPr>
              <w:t>cm</w:t>
            </w:r>
            <w:r w:rsidRPr="00F15253">
              <w:rPr>
                <w:rFonts w:ascii="Arial" w:hAnsi="Arial" w:cs="Arial"/>
                <w:spacing w:val="41"/>
                <w:sz w:val="20"/>
                <w:szCs w:val="20"/>
              </w:rPr>
              <w:t xml:space="preserve"> </w:t>
            </w:r>
            <w:r w:rsidRPr="00F15253">
              <w:rPr>
                <w:rFonts w:ascii="Arial" w:hAnsi="Arial" w:cs="Arial"/>
                <w:sz w:val="20"/>
                <w:szCs w:val="20"/>
              </w:rPr>
              <w:t>(</w:t>
            </w:r>
            <w:proofErr w:type="spellStart"/>
            <w:r w:rsidRPr="00F15253">
              <w:rPr>
                <w:rFonts w:ascii="Arial" w:hAnsi="Arial" w:cs="Arial"/>
                <w:sz w:val="20"/>
                <w:szCs w:val="20"/>
              </w:rPr>
              <w:t>larg</w:t>
            </w:r>
            <w:proofErr w:type="spellEnd"/>
            <w:r w:rsidRPr="00F15253">
              <w:rPr>
                <w:rFonts w:ascii="Arial" w:hAnsi="Arial" w:cs="Arial"/>
                <w:spacing w:val="41"/>
                <w:sz w:val="20"/>
                <w:szCs w:val="20"/>
              </w:rPr>
              <w:t xml:space="preserve"> </w:t>
            </w:r>
            <w:r w:rsidRPr="00F15253">
              <w:rPr>
                <w:rFonts w:ascii="Arial" w:hAnsi="Arial" w:cs="Arial"/>
                <w:sz w:val="20"/>
                <w:szCs w:val="20"/>
              </w:rPr>
              <w:t>x</w:t>
            </w:r>
            <w:r w:rsidRPr="00F15253">
              <w:rPr>
                <w:rFonts w:ascii="Arial" w:hAnsi="Arial" w:cs="Arial"/>
                <w:spacing w:val="39"/>
                <w:sz w:val="20"/>
                <w:szCs w:val="20"/>
              </w:rPr>
              <w:t xml:space="preserve"> </w:t>
            </w:r>
            <w:r w:rsidRPr="00F15253">
              <w:rPr>
                <w:rFonts w:ascii="Arial" w:hAnsi="Arial" w:cs="Arial"/>
                <w:sz w:val="20"/>
                <w:szCs w:val="20"/>
              </w:rPr>
              <w:t>alt.</w:t>
            </w:r>
            <w:r w:rsidRPr="00F15253">
              <w:rPr>
                <w:rFonts w:ascii="Arial" w:hAnsi="Arial" w:cs="Arial"/>
                <w:spacing w:val="42"/>
                <w:sz w:val="20"/>
                <w:szCs w:val="20"/>
              </w:rPr>
              <w:t xml:space="preserve"> </w:t>
            </w:r>
            <w:r w:rsidRPr="00F15253">
              <w:rPr>
                <w:rFonts w:ascii="Arial" w:hAnsi="Arial" w:cs="Arial"/>
                <w:spacing w:val="-10"/>
                <w:sz w:val="20"/>
                <w:szCs w:val="20"/>
              </w:rPr>
              <w:t xml:space="preserve">X </w:t>
            </w:r>
            <w:proofErr w:type="spellStart"/>
            <w:r w:rsidRPr="00F15253">
              <w:rPr>
                <w:rFonts w:ascii="Arial" w:hAnsi="Arial" w:cs="Arial"/>
                <w:spacing w:val="-2"/>
                <w:sz w:val="20"/>
                <w:szCs w:val="20"/>
              </w:rPr>
              <w:t>profun</w:t>
            </w:r>
            <w:proofErr w:type="spellEnd"/>
            <w:r w:rsidRPr="00F15253">
              <w:rPr>
                <w:rFonts w:ascii="Arial" w:hAnsi="Arial" w:cs="Arial"/>
                <w:spacing w:val="-2"/>
                <w:sz w:val="20"/>
                <w:szCs w:val="20"/>
              </w:rPr>
              <w:t>),</w:t>
            </w:r>
            <w:r w:rsidRPr="00F15253">
              <w:rPr>
                <w:rFonts w:ascii="Arial" w:hAnsi="Arial" w:cs="Arial"/>
                <w:spacing w:val="35"/>
                <w:sz w:val="20"/>
                <w:szCs w:val="20"/>
              </w:rPr>
              <w:t xml:space="preserve"> </w:t>
            </w:r>
            <w:r w:rsidRPr="00F15253">
              <w:rPr>
                <w:rFonts w:ascii="Arial" w:hAnsi="Arial" w:cs="Arial"/>
                <w:spacing w:val="-2"/>
                <w:sz w:val="20"/>
                <w:szCs w:val="20"/>
              </w:rPr>
              <w:t>com</w:t>
            </w:r>
            <w:r w:rsidRPr="00F15253">
              <w:rPr>
                <w:rFonts w:ascii="Arial" w:hAnsi="Arial" w:cs="Arial"/>
                <w:spacing w:val="-14"/>
                <w:sz w:val="20"/>
                <w:szCs w:val="20"/>
              </w:rPr>
              <w:t xml:space="preserve"> </w:t>
            </w:r>
            <w:r w:rsidRPr="00F15253">
              <w:rPr>
                <w:rFonts w:ascii="Arial" w:hAnsi="Arial" w:cs="Arial"/>
                <w:spacing w:val="-2"/>
                <w:sz w:val="20"/>
                <w:szCs w:val="20"/>
              </w:rPr>
              <w:t>garantia</w:t>
            </w:r>
            <w:r w:rsidRPr="00F15253">
              <w:rPr>
                <w:rFonts w:ascii="Arial" w:hAnsi="Arial" w:cs="Arial"/>
                <w:spacing w:val="-13"/>
                <w:sz w:val="20"/>
                <w:szCs w:val="20"/>
              </w:rPr>
              <w:t xml:space="preserve"> </w:t>
            </w:r>
            <w:r w:rsidRPr="00F15253">
              <w:rPr>
                <w:rFonts w:ascii="Arial" w:hAnsi="Arial" w:cs="Arial"/>
                <w:spacing w:val="-2"/>
                <w:sz w:val="20"/>
                <w:szCs w:val="20"/>
              </w:rPr>
              <w:t>de</w:t>
            </w:r>
            <w:r w:rsidRPr="00F15253">
              <w:rPr>
                <w:rFonts w:ascii="Arial" w:hAnsi="Arial" w:cs="Arial"/>
                <w:spacing w:val="-14"/>
                <w:sz w:val="20"/>
                <w:szCs w:val="20"/>
              </w:rPr>
              <w:t xml:space="preserve"> </w:t>
            </w:r>
            <w:r w:rsidRPr="00F15253">
              <w:rPr>
                <w:rFonts w:ascii="Arial" w:hAnsi="Arial" w:cs="Arial"/>
                <w:spacing w:val="-2"/>
                <w:sz w:val="20"/>
                <w:szCs w:val="20"/>
              </w:rPr>
              <w:t>12</w:t>
            </w:r>
            <w:r w:rsidRPr="00F15253">
              <w:rPr>
                <w:rFonts w:ascii="Arial" w:hAnsi="Arial" w:cs="Arial"/>
                <w:spacing w:val="-14"/>
                <w:sz w:val="20"/>
                <w:szCs w:val="20"/>
              </w:rPr>
              <w:t xml:space="preserve"> </w:t>
            </w:r>
            <w:r w:rsidRPr="00F15253">
              <w:rPr>
                <w:rFonts w:ascii="Arial" w:hAnsi="Arial" w:cs="Arial"/>
                <w:spacing w:val="-2"/>
                <w:sz w:val="20"/>
                <w:szCs w:val="20"/>
              </w:rPr>
              <w:t>meses.</w:t>
            </w:r>
          </w:p>
        </w:tc>
        <w:tc>
          <w:tcPr>
            <w:tcW w:w="850" w:type="dxa"/>
            <w:tcBorders>
              <w:top w:val="single" w:sz="4" w:space="0" w:color="000000"/>
              <w:left w:val="single" w:sz="4" w:space="0" w:color="000000"/>
              <w:bottom w:val="single" w:sz="4" w:space="0" w:color="000000"/>
              <w:right w:val="single" w:sz="4" w:space="0" w:color="000000"/>
            </w:tcBorders>
          </w:tcPr>
          <w:p w14:paraId="3025F335" w14:textId="708A7675" w:rsidR="00CD6542" w:rsidRPr="00F15253" w:rsidRDefault="00CD6542" w:rsidP="00F15253">
            <w:pPr>
              <w:jc w:val="center"/>
              <w:rPr>
                <w:rFonts w:ascii="Arial" w:hAnsi="Arial" w:cs="Arial"/>
                <w:sz w:val="20"/>
                <w:szCs w:val="20"/>
              </w:rPr>
            </w:pPr>
            <w:r w:rsidRPr="00F15253">
              <w:rPr>
                <w:rFonts w:ascii="Arial" w:hAnsi="Arial" w:cs="Arial"/>
                <w:sz w:val="20"/>
                <w:szCs w:val="20"/>
              </w:rPr>
              <w:t>Unid.</w:t>
            </w:r>
          </w:p>
        </w:tc>
        <w:tc>
          <w:tcPr>
            <w:tcW w:w="851" w:type="dxa"/>
          </w:tcPr>
          <w:p w14:paraId="3AEFFEFD" w14:textId="4FEC3DFD"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05</w:t>
            </w:r>
          </w:p>
        </w:tc>
        <w:tc>
          <w:tcPr>
            <w:tcW w:w="1417" w:type="dxa"/>
          </w:tcPr>
          <w:p w14:paraId="2415F55F" w14:textId="2E0A44B9"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2.715,08</w:t>
            </w:r>
          </w:p>
        </w:tc>
      </w:tr>
      <w:tr w:rsidR="00CD6542" w:rsidRPr="00F15253" w14:paraId="02BA61E9"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4BC4725D" w14:textId="18B69F2A"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17</w:t>
            </w:r>
          </w:p>
        </w:tc>
        <w:tc>
          <w:tcPr>
            <w:tcW w:w="5670" w:type="dxa"/>
          </w:tcPr>
          <w:p w14:paraId="4A643546" w14:textId="13E5891C" w:rsidR="00CD6542" w:rsidRPr="00F15253" w:rsidRDefault="00CD6542" w:rsidP="00F15253">
            <w:pPr>
              <w:jc w:val="both"/>
              <w:rPr>
                <w:rFonts w:ascii="Arial" w:hAnsi="Arial" w:cs="Arial"/>
                <w:b/>
                <w:sz w:val="20"/>
                <w:szCs w:val="20"/>
              </w:rPr>
            </w:pPr>
            <w:r w:rsidRPr="00244E7D">
              <w:rPr>
                <w:rFonts w:ascii="Arial" w:hAnsi="Arial" w:cs="Arial"/>
                <w:b/>
                <w:sz w:val="20"/>
                <w:szCs w:val="20"/>
              </w:rPr>
              <w:t>Liquidificador comercial inox monobloco</w:t>
            </w:r>
            <w:r w:rsidRPr="00F15253">
              <w:rPr>
                <w:rFonts w:ascii="Arial" w:hAnsi="Arial" w:cs="Arial"/>
                <w:sz w:val="20"/>
                <w:szCs w:val="20"/>
              </w:rPr>
              <w:t xml:space="preserve"> 4 litros, copo inox</w:t>
            </w:r>
            <w:r w:rsidRPr="00F15253">
              <w:rPr>
                <w:rFonts w:ascii="Arial" w:hAnsi="Arial" w:cs="Arial"/>
                <w:spacing w:val="40"/>
                <w:sz w:val="20"/>
                <w:szCs w:val="20"/>
              </w:rPr>
              <w:t xml:space="preserve"> </w:t>
            </w:r>
            <w:r w:rsidRPr="00F15253">
              <w:rPr>
                <w:rFonts w:ascii="Arial" w:hAnsi="Arial" w:cs="Arial"/>
                <w:sz w:val="20"/>
                <w:szCs w:val="20"/>
              </w:rPr>
              <w:t>tensão bivolt</w:t>
            </w:r>
            <w:r w:rsidRPr="00F15253">
              <w:rPr>
                <w:rFonts w:ascii="Arial" w:hAnsi="Arial" w:cs="Arial"/>
                <w:spacing w:val="-15"/>
                <w:sz w:val="20"/>
                <w:szCs w:val="20"/>
              </w:rPr>
              <w:t xml:space="preserve"> </w:t>
            </w:r>
            <w:r w:rsidRPr="00F15253">
              <w:rPr>
                <w:rFonts w:ascii="Arial" w:hAnsi="Arial" w:cs="Arial"/>
                <w:sz w:val="20"/>
                <w:szCs w:val="20"/>
              </w:rPr>
              <w:t>, baixa</w:t>
            </w:r>
            <w:r w:rsidRPr="00F15253">
              <w:rPr>
                <w:rFonts w:ascii="Arial" w:hAnsi="Arial" w:cs="Arial"/>
                <w:spacing w:val="-14"/>
                <w:sz w:val="20"/>
                <w:szCs w:val="20"/>
              </w:rPr>
              <w:t xml:space="preserve"> </w:t>
            </w:r>
            <w:r w:rsidRPr="00F15253">
              <w:rPr>
                <w:rFonts w:ascii="Arial" w:hAnsi="Arial" w:cs="Arial"/>
                <w:sz w:val="20"/>
                <w:szCs w:val="20"/>
              </w:rPr>
              <w:t>rotação,</w:t>
            </w:r>
            <w:r w:rsidRPr="00F15253">
              <w:rPr>
                <w:rFonts w:ascii="Arial" w:hAnsi="Arial" w:cs="Arial"/>
                <w:spacing w:val="-14"/>
                <w:sz w:val="20"/>
                <w:szCs w:val="20"/>
              </w:rPr>
              <w:t xml:space="preserve"> </w:t>
            </w:r>
            <w:r w:rsidRPr="00F15253">
              <w:rPr>
                <w:rFonts w:ascii="Arial" w:hAnsi="Arial" w:cs="Arial"/>
                <w:sz w:val="20"/>
                <w:szCs w:val="20"/>
              </w:rPr>
              <w:t>inox,</w:t>
            </w:r>
            <w:r w:rsidRPr="00F15253">
              <w:rPr>
                <w:rFonts w:ascii="Arial" w:hAnsi="Arial" w:cs="Arial"/>
                <w:spacing w:val="-14"/>
                <w:sz w:val="20"/>
                <w:szCs w:val="20"/>
              </w:rPr>
              <w:t xml:space="preserve"> </w:t>
            </w:r>
            <w:r w:rsidRPr="00F15253">
              <w:rPr>
                <w:rFonts w:ascii="Arial" w:hAnsi="Arial" w:cs="Arial"/>
                <w:sz w:val="20"/>
                <w:szCs w:val="20"/>
              </w:rPr>
              <w:t>copo, gabinete e copo em aço escovado, potência do motor 1200w, 60hz frequência,</w:t>
            </w:r>
          </w:p>
        </w:tc>
        <w:tc>
          <w:tcPr>
            <w:tcW w:w="850" w:type="dxa"/>
            <w:tcBorders>
              <w:top w:val="single" w:sz="4" w:space="0" w:color="000000"/>
              <w:left w:val="single" w:sz="4" w:space="0" w:color="000000"/>
              <w:bottom w:val="single" w:sz="4" w:space="0" w:color="000000"/>
              <w:right w:val="single" w:sz="4" w:space="0" w:color="000000"/>
            </w:tcBorders>
          </w:tcPr>
          <w:p w14:paraId="015C8FF5" w14:textId="0AEF5686" w:rsidR="00CD6542" w:rsidRPr="00F15253" w:rsidRDefault="00CD6542" w:rsidP="00F15253">
            <w:pPr>
              <w:jc w:val="center"/>
              <w:rPr>
                <w:rFonts w:ascii="Arial" w:hAnsi="Arial" w:cs="Arial"/>
                <w:sz w:val="20"/>
                <w:szCs w:val="20"/>
              </w:rPr>
            </w:pPr>
            <w:r w:rsidRPr="00F15253">
              <w:rPr>
                <w:rFonts w:ascii="Arial" w:hAnsi="Arial" w:cs="Arial"/>
                <w:sz w:val="20"/>
                <w:szCs w:val="20"/>
              </w:rPr>
              <w:t>Unid.</w:t>
            </w:r>
          </w:p>
        </w:tc>
        <w:tc>
          <w:tcPr>
            <w:tcW w:w="851" w:type="dxa"/>
          </w:tcPr>
          <w:p w14:paraId="570B4F18" w14:textId="302B8947"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09</w:t>
            </w:r>
          </w:p>
        </w:tc>
        <w:tc>
          <w:tcPr>
            <w:tcW w:w="1417" w:type="dxa"/>
          </w:tcPr>
          <w:p w14:paraId="67E6222F" w14:textId="25194F93"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733,00</w:t>
            </w:r>
          </w:p>
        </w:tc>
      </w:tr>
      <w:tr w:rsidR="00CD6542" w:rsidRPr="00F15253" w14:paraId="6612037A"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434ACC49" w14:textId="70752C86"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18</w:t>
            </w:r>
          </w:p>
        </w:tc>
        <w:tc>
          <w:tcPr>
            <w:tcW w:w="5670" w:type="dxa"/>
          </w:tcPr>
          <w:p w14:paraId="278BDF8B" w14:textId="67C9BF40" w:rsidR="00CD6542" w:rsidRPr="00F15253" w:rsidRDefault="00CD6542" w:rsidP="00F15253">
            <w:pPr>
              <w:jc w:val="both"/>
              <w:rPr>
                <w:rFonts w:ascii="Arial" w:hAnsi="Arial" w:cs="Arial"/>
                <w:b/>
                <w:sz w:val="20"/>
                <w:szCs w:val="20"/>
              </w:rPr>
            </w:pPr>
            <w:r w:rsidRPr="00244E7D">
              <w:rPr>
                <w:rFonts w:ascii="Arial" w:hAnsi="Arial" w:cs="Arial"/>
                <w:b/>
                <w:sz w:val="20"/>
                <w:szCs w:val="20"/>
              </w:rPr>
              <w:t>Liquidificador industrial 6 litros</w:t>
            </w:r>
            <w:r w:rsidRPr="00F15253">
              <w:rPr>
                <w:rFonts w:ascii="Arial" w:hAnsi="Arial" w:cs="Arial"/>
                <w:sz w:val="20"/>
                <w:szCs w:val="20"/>
              </w:rPr>
              <w:t>, baixa rotação, copo inox</w:t>
            </w:r>
            <w:r w:rsidRPr="00F15253">
              <w:rPr>
                <w:rFonts w:ascii="Arial" w:hAnsi="Arial" w:cs="Arial"/>
                <w:spacing w:val="40"/>
                <w:sz w:val="20"/>
                <w:szCs w:val="20"/>
              </w:rPr>
              <w:t xml:space="preserve"> </w:t>
            </w:r>
            <w:r w:rsidRPr="00F15253">
              <w:rPr>
                <w:rFonts w:ascii="Arial" w:hAnsi="Arial" w:cs="Arial"/>
                <w:sz w:val="20"/>
                <w:szCs w:val="20"/>
              </w:rPr>
              <w:t>tensão bivolt</w:t>
            </w:r>
            <w:r w:rsidRPr="00F15253">
              <w:rPr>
                <w:rFonts w:ascii="Arial" w:hAnsi="Arial" w:cs="Arial"/>
                <w:spacing w:val="-15"/>
                <w:sz w:val="20"/>
                <w:szCs w:val="20"/>
              </w:rPr>
              <w:t xml:space="preserve">, </w:t>
            </w:r>
            <w:r w:rsidRPr="00F15253">
              <w:rPr>
                <w:rFonts w:ascii="Arial" w:hAnsi="Arial" w:cs="Arial"/>
                <w:spacing w:val="-14"/>
                <w:sz w:val="20"/>
                <w:szCs w:val="20"/>
              </w:rPr>
              <w:t xml:space="preserve"> </w:t>
            </w:r>
            <w:r w:rsidRPr="00F15253">
              <w:rPr>
                <w:rFonts w:ascii="Arial" w:hAnsi="Arial" w:cs="Arial"/>
                <w:sz w:val="20"/>
                <w:szCs w:val="20"/>
              </w:rPr>
              <w:t>inox,</w:t>
            </w:r>
            <w:r w:rsidRPr="00F15253">
              <w:rPr>
                <w:rFonts w:ascii="Arial" w:hAnsi="Arial" w:cs="Arial"/>
                <w:spacing w:val="-14"/>
                <w:sz w:val="20"/>
                <w:szCs w:val="20"/>
              </w:rPr>
              <w:t xml:space="preserve"> </w:t>
            </w:r>
            <w:r w:rsidRPr="00F15253">
              <w:rPr>
                <w:rFonts w:ascii="Arial" w:hAnsi="Arial" w:cs="Arial"/>
                <w:sz w:val="20"/>
                <w:szCs w:val="20"/>
              </w:rPr>
              <w:t>copo</w:t>
            </w:r>
            <w:r w:rsidRPr="00F15253">
              <w:rPr>
                <w:rFonts w:ascii="Arial" w:hAnsi="Arial" w:cs="Arial"/>
                <w:spacing w:val="-15"/>
                <w:sz w:val="20"/>
                <w:szCs w:val="20"/>
              </w:rPr>
              <w:t xml:space="preserve"> </w:t>
            </w:r>
            <w:r w:rsidRPr="00F15253">
              <w:rPr>
                <w:rFonts w:ascii="Arial" w:hAnsi="Arial" w:cs="Arial"/>
                <w:sz w:val="20"/>
                <w:szCs w:val="20"/>
              </w:rPr>
              <w:t>monobloco</w:t>
            </w:r>
            <w:r w:rsidRPr="00F15253">
              <w:rPr>
                <w:rFonts w:ascii="Arial" w:hAnsi="Arial" w:cs="Arial"/>
                <w:spacing w:val="-15"/>
                <w:sz w:val="20"/>
                <w:szCs w:val="20"/>
              </w:rPr>
              <w:t xml:space="preserve"> </w:t>
            </w:r>
            <w:r w:rsidRPr="00F15253">
              <w:rPr>
                <w:rFonts w:ascii="Arial" w:hAnsi="Arial" w:cs="Arial"/>
                <w:sz w:val="20"/>
                <w:szCs w:val="20"/>
              </w:rPr>
              <w:t>em</w:t>
            </w:r>
            <w:r w:rsidRPr="00F15253">
              <w:rPr>
                <w:rFonts w:ascii="Arial" w:hAnsi="Arial" w:cs="Arial"/>
                <w:spacing w:val="-15"/>
                <w:sz w:val="20"/>
                <w:szCs w:val="20"/>
              </w:rPr>
              <w:t xml:space="preserve"> </w:t>
            </w:r>
            <w:r w:rsidRPr="00F15253">
              <w:rPr>
                <w:rFonts w:ascii="Arial" w:hAnsi="Arial" w:cs="Arial"/>
                <w:sz w:val="20"/>
                <w:szCs w:val="20"/>
              </w:rPr>
              <w:t>inox, potência do motor 665w, 3500</w:t>
            </w:r>
            <w:r w:rsidRPr="00F15253">
              <w:rPr>
                <w:rFonts w:ascii="Arial" w:hAnsi="Arial" w:cs="Arial"/>
                <w:spacing w:val="63"/>
                <w:sz w:val="20"/>
                <w:szCs w:val="20"/>
              </w:rPr>
              <w:t xml:space="preserve"> </w:t>
            </w:r>
            <w:r w:rsidRPr="00F15253">
              <w:rPr>
                <w:rFonts w:ascii="Arial" w:hAnsi="Arial" w:cs="Arial"/>
                <w:sz w:val="20"/>
                <w:szCs w:val="20"/>
              </w:rPr>
              <w:t>rpm,</w:t>
            </w:r>
            <w:r w:rsidRPr="00F15253">
              <w:rPr>
                <w:rFonts w:ascii="Arial" w:hAnsi="Arial" w:cs="Arial"/>
                <w:spacing w:val="63"/>
                <w:sz w:val="20"/>
                <w:szCs w:val="20"/>
              </w:rPr>
              <w:t xml:space="preserve">  </w:t>
            </w:r>
            <w:r w:rsidRPr="00F15253">
              <w:rPr>
                <w:rFonts w:ascii="Arial" w:hAnsi="Arial" w:cs="Arial"/>
                <w:sz w:val="20"/>
                <w:szCs w:val="20"/>
              </w:rPr>
              <w:t>com</w:t>
            </w:r>
            <w:r w:rsidRPr="00F15253">
              <w:rPr>
                <w:rFonts w:ascii="Arial" w:hAnsi="Arial" w:cs="Arial"/>
                <w:spacing w:val="61"/>
                <w:sz w:val="20"/>
                <w:szCs w:val="20"/>
              </w:rPr>
              <w:t xml:space="preserve"> </w:t>
            </w:r>
            <w:r w:rsidRPr="00F15253">
              <w:rPr>
                <w:rFonts w:ascii="Arial" w:hAnsi="Arial" w:cs="Arial"/>
                <w:sz w:val="20"/>
                <w:szCs w:val="20"/>
              </w:rPr>
              <w:t>garantia</w:t>
            </w:r>
            <w:r w:rsidRPr="00F15253">
              <w:rPr>
                <w:rFonts w:ascii="Arial" w:hAnsi="Arial" w:cs="Arial"/>
                <w:spacing w:val="60"/>
                <w:sz w:val="20"/>
                <w:szCs w:val="20"/>
              </w:rPr>
              <w:t xml:space="preserve"> </w:t>
            </w:r>
            <w:r w:rsidRPr="00F15253">
              <w:rPr>
                <w:rFonts w:ascii="Arial" w:hAnsi="Arial" w:cs="Arial"/>
                <w:sz w:val="20"/>
                <w:szCs w:val="20"/>
              </w:rPr>
              <w:t>de</w:t>
            </w:r>
            <w:r w:rsidRPr="00F15253">
              <w:rPr>
                <w:rFonts w:ascii="Arial" w:hAnsi="Arial" w:cs="Arial"/>
                <w:spacing w:val="60"/>
                <w:sz w:val="20"/>
                <w:szCs w:val="20"/>
              </w:rPr>
              <w:t xml:space="preserve"> </w:t>
            </w:r>
            <w:r w:rsidRPr="00F15253">
              <w:rPr>
                <w:rFonts w:ascii="Arial" w:hAnsi="Arial" w:cs="Arial"/>
                <w:spacing w:val="-5"/>
                <w:sz w:val="20"/>
                <w:szCs w:val="20"/>
              </w:rPr>
              <w:t xml:space="preserve">12 </w:t>
            </w:r>
            <w:r w:rsidRPr="00F15253">
              <w:rPr>
                <w:rFonts w:ascii="Arial" w:hAnsi="Arial" w:cs="Arial"/>
                <w:spacing w:val="-2"/>
                <w:sz w:val="20"/>
                <w:szCs w:val="20"/>
              </w:rPr>
              <w:t>meses.</w:t>
            </w:r>
          </w:p>
        </w:tc>
        <w:tc>
          <w:tcPr>
            <w:tcW w:w="850" w:type="dxa"/>
            <w:tcBorders>
              <w:top w:val="single" w:sz="4" w:space="0" w:color="000000"/>
              <w:left w:val="single" w:sz="4" w:space="0" w:color="000000"/>
              <w:bottom w:val="single" w:sz="4" w:space="0" w:color="000000"/>
              <w:right w:val="single" w:sz="4" w:space="0" w:color="000000"/>
            </w:tcBorders>
          </w:tcPr>
          <w:p w14:paraId="3C0BABDE" w14:textId="1AD71B70" w:rsidR="00CD6542" w:rsidRPr="00F15253" w:rsidRDefault="00CD6542" w:rsidP="00F15253">
            <w:pPr>
              <w:jc w:val="center"/>
              <w:rPr>
                <w:rFonts w:ascii="Arial" w:hAnsi="Arial" w:cs="Arial"/>
                <w:sz w:val="20"/>
                <w:szCs w:val="20"/>
              </w:rPr>
            </w:pPr>
            <w:r w:rsidRPr="00F15253">
              <w:rPr>
                <w:rFonts w:ascii="Arial" w:hAnsi="Arial" w:cs="Arial"/>
                <w:sz w:val="20"/>
                <w:szCs w:val="20"/>
              </w:rPr>
              <w:t>Unid.</w:t>
            </w:r>
          </w:p>
        </w:tc>
        <w:tc>
          <w:tcPr>
            <w:tcW w:w="851" w:type="dxa"/>
          </w:tcPr>
          <w:p w14:paraId="26CD2B5B" w14:textId="1D60E916"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06</w:t>
            </w:r>
          </w:p>
        </w:tc>
        <w:tc>
          <w:tcPr>
            <w:tcW w:w="1417" w:type="dxa"/>
          </w:tcPr>
          <w:p w14:paraId="28051561" w14:textId="420EF301"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1.291,48</w:t>
            </w:r>
          </w:p>
        </w:tc>
      </w:tr>
      <w:tr w:rsidR="00CD6542" w:rsidRPr="00F15253" w14:paraId="5843D830"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7181F022" w14:textId="33BAAC6F"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19</w:t>
            </w:r>
          </w:p>
        </w:tc>
        <w:tc>
          <w:tcPr>
            <w:tcW w:w="5670" w:type="dxa"/>
          </w:tcPr>
          <w:p w14:paraId="20E64735" w14:textId="41BAF06A" w:rsidR="00CD6542" w:rsidRPr="00F15253" w:rsidRDefault="00CD6542" w:rsidP="00F15253">
            <w:pPr>
              <w:jc w:val="both"/>
              <w:rPr>
                <w:rFonts w:ascii="Arial" w:hAnsi="Arial" w:cs="Arial"/>
                <w:b/>
                <w:sz w:val="20"/>
                <w:szCs w:val="20"/>
              </w:rPr>
            </w:pPr>
            <w:r w:rsidRPr="00244E7D">
              <w:rPr>
                <w:rFonts w:ascii="Arial" w:hAnsi="Arial" w:cs="Arial"/>
                <w:b/>
                <w:sz w:val="20"/>
                <w:szCs w:val="20"/>
              </w:rPr>
              <w:t>Mesa inox</w:t>
            </w:r>
            <w:r w:rsidRPr="00F15253">
              <w:rPr>
                <w:rFonts w:ascii="Arial" w:hAnsi="Arial" w:cs="Arial"/>
                <w:sz w:val="20"/>
                <w:szCs w:val="20"/>
              </w:rPr>
              <w:t xml:space="preserve">. Bancada estante com duas 2 prateleiras. Dimensões aproximadas: alt. X larg. X </w:t>
            </w:r>
            <w:proofErr w:type="spellStart"/>
            <w:r w:rsidRPr="00F15253">
              <w:rPr>
                <w:rFonts w:ascii="Arial" w:hAnsi="Arial" w:cs="Arial"/>
                <w:sz w:val="20"/>
                <w:szCs w:val="20"/>
              </w:rPr>
              <w:t>profund</w:t>
            </w:r>
            <w:proofErr w:type="spellEnd"/>
            <w:r w:rsidRPr="00F15253">
              <w:rPr>
                <w:rFonts w:ascii="Arial" w:hAnsi="Arial" w:cs="Arial"/>
                <w:sz w:val="20"/>
                <w:szCs w:val="20"/>
              </w:rPr>
              <w:t xml:space="preserve">. (90 cm </w:t>
            </w:r>
            <w:proofErr w:type="gramStart"/>
            <w:r w:rsidRPr="00F15253">
              <w:rPr>
                <w:rFonts w:ascii="Arial" w:hAnsi="Arial" w:cs="Arial"/>
                <w:sz w:val="20"/>
                <w:szCs w:val="20"/>
              </w:rPr>
              <w:t>x</w:t>
            </w:r>
            <w:proofErr w:type="gramEnd"/>
            <w:r w:rsidRPr="00F15253">
              <w:rPr>
                <w:rFonts w:ascii="Arial" w:hAnsi="Arial" w:cs="Arial"/>
                <w:sz w:val="20"/>
                <w:szCs w:val="20"/>
              </w:rPr>
              <w:t xml:space="preserve"> 190 cm x 60 cm). Suporta até 150 kg de carga. 100% aço inoxidável</w:t>
            </w:r>
          </w:p>
        </w:tc>
        <w:tc>
          <w:tcPr>
            <w:tcW w:w="850" w:type="dxa"/>
            <w:tcBorders>
              <w:top w:val="single" w:sz="4" w:space="0" w:color="000000"/>
              <w:left w:val="single" w:sz="4" w:space="0" w:color="000000"/>
              <w:bottom w:val="single" w:sz="4" w:space="0" w:color="000000"/>
              <w:right w:val="single" w:sz="4" w:space="0" w:color="000000"/>
            </w:tcBorders>
          </w:tcPr>
          <w:p w14:paraId="3D4683A9" w14:textId="49445979" w:rsidR="00CD6542" w:rsidRPr="00F15253" w:rsidRDefault="00CD6542" w:rsidP="00F15253">
            <w:pPr>
              <w:jc w:val="center"/>
              <w:rPr>
                <w:rFonts w:ascii="Arial" w:hAnsi="Arial" w:cs="Arial"/>
                <w:sz w:val="20"/>
                <w:szCs w:val="20"/>
              </w:rPr>
            </w:pPr>
            <w:r w:rsidRPr="00F15253">
              <w:rPr>
                <w:rFonts w:ascii="Arial" w:hAnsi="Arial" w:cs="Arial"/>
                <w:sz w:val="20"/>
                <w:szCs w:val="20"/>
              </w:rPr>
              <w:t>Unid.</w:t>
            </w:r>
          </w:p>
        </w:tc>
        <w:tc>
          <w:tcPr>
            <w:tcW w:w="851" w:type="dxa"/>
          </w:tcPr>
          <w:p w14:paraId="5535C834" w14:textId="44BBF791"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05</w:t>
            </w:r>
          </w:p>
        </w:tc>
        <w:tc>
          <w:tcPr>
            <w:tcW w:w="1417" w:type="dxa"/>
          </w:tcPr>
          <w:p w14:paraId="0B4E5C9E" w14:textId="4067ABB9"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2.016,87</w:t>
            </w:r>
          </w:p>
        </w:tc>
      </w:tr>
      <w:tr w:rsidR="00CD6542" w:rsidRPr="00F15253" w14:paraId="58CBCB7C"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3DC98B85" w14:textId="06093604"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20</w:t>
            </w:r>
          </w:p>
        </w:tc>
        <w:tc>
          <w:tcPr>
            <w:tcW w:w="5670" w:type="dxa"/>
          </w:tcPr>
          <w:p w14:paraId="77FA3E3C" w14:textId="3BA5D725" w:rsidR="00CD6542" w:rsidRPr="00F15253" w:rsidRDefault="00CD6542" w:rsidP="00F15253">
            <w:pPr>
              <w:jc w:val="both"/>
              <w:rPr>
                <w:rFonts w:ascii="Arial" w:hAnsi="Arial" w:cs="Arial"/>
                <w:b/>
                <w:sz w:val="20"/>
                <w:szCs w:val="20"/>
              </w:rPr>
            </w:pPr>
            <w:r w:rsidRPr="00244E7D">
              <w:rPr>
                <w:rFonts w:ascii="Arial" w:hAnsi="Arial" w:cs="Arial"/>
                <w:b/>
                <w:sz w:val="20"/>
                <w:szCs w:val="20"/>
              </w:rPr>
              <w:t>Mesa inox</w:t>
            </w:r>
            <w:r w:rsidRPr="00F15253">
              <w:rPr>
                <w:rFonts w:ascii="Arial" w:hAnsi="Arial" w:cs="Arial"/>
                <w:sz w:val="20"/>
                <w:szCs w:val="20"/>
              </w:rPr>
              <w:t xml:space="preserve">. Bancada estante com duas 2 prateleiras. Dimensões aproximadas: alt. X larg. X </w:t>
            </w:r>
            <w:proofErr w:type="spellStart"/>
            <w:r w:rsidRPr="00F15253">
              <w:rPr>
                <w:rFonts w:ascii="Arial" w:hAnsi="Arial" w:cs="Arial"/>
                <w:sz w:val="20"/>
                <w:szCs w:val="20"/>
              </w:rPr>
              <w:t>profund</w:t>
            </w:r>
            <w:proofErr w:type="spellEnd"/>
            <w:r w:rsidRPr="00F15253">
              <w:rPr>
                <w:rFonts w:ascii="Arial" w:hAnsi="Arial" w:cs="Arial"/>
                <w:sz w:val="20"/>
                <w:szCs w:val="20"/>
              </w:rPr>
              <w:t xml:space="preserve">. (90 cm </w:t>
            </w:r>
            <w:proofErr w:type="gramStart"/>
            <w:r w:rsidRPr="00F15253">
              <w:rPr>
                <w:rFonts w:ascii="Arial" w:hAnsi="Arial" w:cs="Arial"/>
                <w:sz w:val="20"/>
                <w:szCs w:val="20"/>
              </w:rPr>
              <w:t>x</w:t>
            </w:r>
            <w:proofErr w:type="gramEnd"/>
            <w:r w:rsidRPr="00F15253">
              <w:rPr>
                <w:rFonts w:ascii="Arial" w:hAnsi="Arial" w:cs="Arial"/>
                <w:sz w:val="20"/>
                <w:szCs w:val="20"/>
              </w:rPr>
              <w:t xml:space="preserve"> 100 cm x 55 cm). Suporta até 150 kg de carga. 100% aço inoxidável</w:t>
            </w:r>
          </w:p>
        </w:tc>
        <w:tc>
          <w:tcPr>
            <w:tcW w:w="850" w:type="dxa"/>
            <w:tcBorders>
              <w:top w:val="single" w:sz="4" w:space="0" w:color="000000"/>
              <w:left w:val="single" w:sz="4" w:space="0" w:color="000000"/>
              <w:bottom w:val="single" w:sz="4" w:space="0" w:color="000000"/>
              <w:right w:val="single" w:sz="4" w:space="0" w:color="000000"/>
            </w:tcBorders>
          </w:tcPr>
          <w:p w14:paraId="56328A98" w14:textId="5E29633A" w:rsidR="00CD6542" w:rsidRPr="00F15253" w:rsidRDefault="00CD6542" w:rsidP="00F15253">
            <w:pPr>
              <w:jc w:val="center"/>
              <w:rPr>
                <w:rFonts w:ascii="Arial" w:hAnsi="Arial" w:cs="Arial"/>
                <w:sz w:val="20"/>
                <w:szCs w:val="20"/>
              </w:rPr>
            </w:pPr>
            <w:r w:rsidRPr="00F15253">
              <w:rPr>
                <w:rFonts w:ascii="Arial" w:hAnsi="Arial" w:cs="Arial"/>
                <w:sz w:val="20"/>
                <w:szCs w:val="20"/>
              </w:rPr>
              <w:t>Unid.</w:t>
            </w:r>
          </w:p>
        </w:tc>
        <w:tc>
          <w:tcPr>
            <w:tcW w:w="851" w:type="dxa"/>
          </w:tcPr>
          <w:p w14:paraId="6BFBBA5D" w14:textId="1E33B127"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12</w:t>
            </w:r>
          </w:p>
        </w:tc>
        <w:tc>
          <w:tcPr>
            <w:tcW w:w="1417" w:type="dxa"/>
          </w:tcPr>
          <w:p w14:paraId="33297720" w14:textId="1C11E042"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1.124,00</w:t>
            </w:r>
          </w:p>
        </w:tc>
      </w:tr>
      <w:tr w:rsidR="00CD6542" w:rsidRPr="00F15253" w14:paraId="513D789E"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1D4A2B1E" w14:textId="119DC6D8"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21</w:t>
            </w:r>
          </w:p>
        </w:tc>
        <w:tc>
          <w:tcPr>
            <w:tcW w:w="5670" w:type="dxa"/>
          </w:tcPr>
          <w:p w14:paraId="4164D3EC" w14:textId="643B689A" w:rsidR="00CD6542" w:rsidRPr="00F15253" w:rsidRDefault="00CD6542" w:rsidP="00F15253">
            <w:pPr>
              <w:jc w:val="both"/>
              <w:rPr>
                <w:rFonts w:ascii="Arial" w:hAnsi="Arial" w:cs="Arial"/>
                <w:b/>
                <w:sz w:val="20"/>
                <w:szCs w:val="20"/>
              </w:rPr>
            </w:pPr>
            <w:r w:rsidRPr="00244E7D">
              <w:rPr>
                <w:rFonts w:ascii="Arial" w:hAnsi="Arial" w:cs="Arial"/>
                <w:b/>
                <w:spacing w:val="-6"/>
                <w:sz w:val="20"/>
                <w:szCs w:val="20"/>
              </w:rPr>
              <w:t>Micro-ondas</w:t>
            </w:r>
            <w:r w:rsidRPr="00F15253">
              <w:rPr>
                <w:rFonts w:ascii="Arial" w:hAnsi="Arial" w:cs="Arial"/>
                <w:spacing w:val="-11"/>
                <w:sz w:val="20"/>
                <w:szCs w:val="20"/>
              </w:rPr>
              <w:t xml:space="preserve"> </w:t>
            </w:r>
            <w:r w:rsidRPr="00F15253">
              <w:rPr>
                <w:rFonts w:ascii="Arial" w:hAnsi="Arial" w:cs="Arial"/>
                <w:spacing w:val="-6"/>
                <w:sz w:val="20"/>
                <w:szCs w:val="20"/>
              </w:rPr>
              <w:t>34</w:t>
            </w:r>
            <w:r w:rsidRPr="00F15253">
              <w:rPr>
                <w:rFonts w:ascii="Arial" w:hAnsi="Arial" w:cs="Arial"/>
                <w:spacing w:val="-11"/>
                <w:sz w:val="20"/>
                <w:szCs w:val="20"/>
              </w:rPr>
              <w:t xml:space="preserve"> </w:t>
            </w:r>
            <w:r w:rsidRPr="00F15253">
              <w:rPr>
                <w:rFonts w:ascii="Arial" w:hAnsi="Arial" w:cs="Arial"/>
                <w:spacing w:val="-6"/>
                <w:sz w:val="20"/>
                <w:szCs w:val="20"/>
              </w:rPr>
              <w:t>litros</w:t>
            </w:r>
            <w:r w:rsidRPr="00F15253">
              <w:rPr>
                <w:rFonts w:ascii="Arial" w:hAnsi="Arial" w:cs="Arial"/>
                <w:spacing w:val="-10"/>
                <w:sz w:val="20"/>
                <w:szCs w:val="20"/>
              </w:rPr>
              <w:t xml:space="preserve"> </w:t>
            </w:r>
            <w:r w:rsidRPr="00F15253">
              <w:rPr>
                <w:rFonts w:ascii="Arial" w:hAnsi="Arial" w:cs="Arial"/>
                <w:spacing w:val="-6"/>
                <w:sz w:val="20"/>
                <w:szCs w:val="20"/>
              </w:rPr>
              <w:t>branco</w:t>
            </w:r>
            <w:r w:rsidRPr="00F15253">
              <w:rPr>
                <w:rFonts w:ascii="Arial" w:hAnsi="Arial" w:cs="Arial"/>
                <w:spacing w:val="-11"/>
                <w:sz w:val="20"/>
                <w:szCs w:val="20"/>
              </w:rPr>
              <w:t xml:space="preserve"> </w:t>
            </w:r>
            <w:r w:rsidRPr="00F15253">
              <w:rPr>
                <w:rFonts w:ascii="Arial" w:hAnsi="Arial" w:cs="Arial"/>
                <w:spacing w:val="-6"/>
                <w:sz w:val="20"/>
                <w:szCs w:val="20"/>
              </w:rPr>
              <w:t>110v</w:t>
            </w:r>
            <w:r w:rsidRPr="00F15253">
              <w:rPr>
                <w:rFonts w:ascii="Arial" w:hAnsi="Arial" w:cs="Arial"/>
                <w:spacing w:val="-14"/>
                <w:sz w:val="20"/>
                <w:szCs w:val="20"/>
              </w:rPr>
              <w:t xml:space="preserve"> </w:t>
            </w:r>
            <w:r w:rsidRPr="00F15253">
              <w:rPr>
                <w:rFonts w:ascii="Arial" w:hAnsi="Arial" w:cs="Arial"/>
                <w:spacing w:val="-6"/>
                <w:sz w:val="20"/>
                <w:szCs w:val="20"/>
              </w:rPr>
              <w:t>ou</w:t>
            </w:r>
            <w:r w:rsidRPr="00F15253">
              <w:rPr>
                <w:rFonts w:ascii="Arial" w:hAnsi="Arial" w:cs="Arial"/>
                <w:spacing w:val="-12"/>
                <w:sz w:val="20"/>
                <w:szCs w:val="20"/>
              </w:rPr>
              <w:t xml:space="preserve"> </w:t>
            </w:r>
            <w:r w:rsidRPr="00F15253">
              <w:rPr>
                <w:rFonts w:ascii="Arial" w:hAnsi="Arial" w:cs="Arial"/>
                <w:spacing w:val="-6"/>
                <w:sz w:val="20"/>
                <w:szCs w:val="20"/>
              </w:rPr>
              <w:t>220v.</w:t>
            </w:r>
            <w:r w:rsidRPr="00F15253">
              <w:rPr>
                <w:rFonts w:ascii="Arial" w:hAnsi="Arial" w:cs="Arial"/>
                <w:spacing w:val="51"/>
                <w:sz w:val="20"/>
                <w:szCs w:val="20"/>
              </w:rPr>
              <w:t xml:space="preserve"> </w:t>
            </w:r>
            <w:r w:rsidRPr="00F15253">
              <w:rPr>
                <w:rFonts w:ascii="Arial" w:hAnsi="Arial" w:cs="Arial"/>
                <w:spacing w:val="-6"/>
                <w:sz w:val="20"/>
                <w:szCs w:val="20"/>
              </w:rPr>
              <w:t>Garantia</w:t>
            </w:r>
            <w:r w:rsidRPr="00F15253">
              <w:rPr>
                <w:rFonts w:ascii="Arial" w:hAnsi="Arial" w:cs="Arial"/>
                <w:noProof/>
                <w:sz w:val="20"/>
                <w:szCs w:val="20"/>
                <w:lang w:eastAsia="pt-BR"/>
              </w:rPr>
              <mc:AlternateContent>
                <mc:Choice Requires="wpg">
                  <w:drawing>
                    <wp:anchor distT="0" distB="0" distL="0" distR="0" simplePos="0" relativeHeight="251663360" behindDoc="0" locked="0" layoutInCell="1" allowOverlap="1" wp14:anchorId="5628C4B2" wp14:editId="750EB7F4">
                      <wp:simplePos x="0" y="0"/>
                      <wp:positionH relativeFrom="column">
                        <wp:posOffset>2426589</wp:posOffset>
                      </wp:positionH>
                      <wp:positionV relativeFrom="paragraph">
                        <wp:posOffset>89482</wp:posOffset>
                      </wp:positionV>
                      <wp:extent cx="43180" cy="175260"/>
                      <wp:effectExtent l="0" t="0" r="0" b="0"/>
                      <wp:wrapNone/>
                      <wp:docPr id="37"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180" cy="175260"/>
                                <a:chOff x="0" y="0"/>
                                <a:chExt cx="43180" cy="175260"/>
                              </a:xfrm>
                            </wpg:grpSpPr>
                            <wps:wsp>
                              <wps:cNvPr id="38" name="Graphic 24"/>
                              <wps:cNvSpPr/>
                              <wps:spPr>
                                <a:xfrm>
                                  <a:off x="0" y="0"/>
                                  <a:ext cx="43180" cy="175260"/>
                                </a:xfrm>
                                <a:custGeom>
                                  <a:avLst/>
                                  <a:gdLst/>
                                  <a:ahLst/>
                                  <a:cxnLst/>
                                  <a:rect l="l" t="t" r="r" b="b"/>
                                  <a:pathLst>
                                    <a:path w="43180" h="175260">
                                      <a:moveTo>
                                        <a:pt x="42672" y="0"/>
                                      </a:moveTo>
                                      <a:lnTo>
                                        <a:pt x="0" y="0"/>
                                      </a:lnTo>
                                      <a:lnTo>
                                        <a:pt x="0" y="175260"/>
                                      </a:lnTo>
                                      <a:lnTo>
                                        <a:pt x="42672" y="175260"/>
                                      </a:lnTo>
                                      <a:lnTo>
                                        <a:pt x="4267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A0308F3" id="Group 23" o:spid="_x0000_s1026" style="position:absolute;margin-left:191.05pt;margin-top:7.05pt;width:3.4pt;height:13.8pt;z-index:251663360;mso-wrap-distance-left:0;mso-wrap-distance-right:0" coordsize="4318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">
                      <v:shape id="Graphic 24" o:spid="_x0000_s1027" style="position:absolute;width:43180;height:175260;visibility:visible;mso-wrap-style:square;v-text-anchor:top" coordsize="4318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" path="m42672,l,,,175260r42672,l42672,xe" stroked="f">
                        <v:path arrowok="t"/>
                      </v:shape>
                    </v:group>
                  </w:pict>
                </mc:Fallback>
              </mc:AlternateContent>
            </w:r>
            <w:r w:rsidRPr="00F15253">
              <w:rPr>
                <w:rFonts w:ascii="Arial" w:hAnsi="Arial" w:cs="Arial"/>
                <w:spacing w:val="-6"/>
                <w:sz w:val="20"/>
                <w:szCs w:val="20"/>
              </w:rPr>
              <w:t xml:space="preserve"> </w:t>
            </w:r>
            <w:r w:rsidRPr="00F15253">
              <w:rPr>
                <w:rFonts w:ascii="Arial" w:hAnsi="Arial" w:cs="Arial"/>
                <w:sz w:val="20"/>
                <w:szCs w:val="20"/>
              </w:rPr>
              <w:t>de</w:t>
            </w:r>
            <w:r w:rsidRPr="00F15253">
              <w:rPr>
                <w:rFonts w:ascii="Arial" w:hAnsi="Arial" w:cs="Arial"/>
                <w:spacing w:val="-3"/>
                <w:sz w:val="20"/>
                <w:szCs w:val="20"/>
              </w:rPr>
              <w:t xml:space="preserve"> </w:t>
            </w:r>
            <w:r w:rsidRPr="00F15253">
              <w:rPr>
                <w:rFonts w:ascii="Arial" w:hAnsi="Arial" w:cs="Arial"/>
                <w:sz w:val="20"/>
                <w:szCs w:val="20"/>
              </w:rPr>
              <w:t>12</w:t>
            </w:r>
            <w:r w:rsidRPr="00F15253">
              <w:rPr>
                <w:rFonts w:ascii="Arial" w:hAnsi="Arial" w:cs="Arial"/>
                <w:spacing w:val="-4"/>
                <w:sz w:val="20"/>
                <w:szCs w:val="20"/>
              </w:rPr>
              <w:t xml:space="preserve"> </w:t>
            </w:r>
            <w:r w:rsidRPr="00F15253">
              <w:rPr>
                <w:rFonts w:ascii="Arial" w:hAnsi="Arial" w:cs="Arial"/>
                <w:sz w:val="20"/>
                <w:szCs w:val="20"/>
              </w:rPr>
              <w:t>meses,</w:t>
            </w:r>
            <w:r w:rsidRPr="00F15253">
              <w:rPr>
                <w:rFonts w:ascii="Arial" w:hAnsi="Arial" w:cs="Arial"/>
                <w:spacing w:val="-2"/>
                <w:sz w:val="20"/>
                <w:szCs w:val="20"/>
              </w:rPr>
              <w:t xml:space="preserve"> </w:t>
            </w:r>
            <w:r w:rsidRPr="00F15253">
              <w:rPr>
                <w:rFonts w:ascii="Arial" w:hAnsi="Arial" w:cs="Arial"/>
                <w:sz w:val="20"/>
                <w:szCs w:val="20"/>
              </w:rPr>
              <w:t>com</w:t>
            </w:r>
            <w:r w:rsidRPr="00F15253">
              <w:rPr>
                <w:rFonts w:ascii="Arial" w:hAnsi="Arial" w:cs="Arial"/>
                <w:spacing w:val="-2"/>
                <w:sz w:val="20"/>
                <w:szCs w:val="20"/>
              </w:rPr>
              <w:t xml:space="preserve"> </w:t>
            </w:r>
            <w:r w:rsidRPr="00F15253">
              <w:rPr>
                <w:rFonts w:ascii="Arial" w:hAnsi="Arial" w:cs="Arial"/>
                <w:sz w:val="20"/>
                <w:szCs w:val="20"/>
              </w:rPr>
              <w:t>selo</w:t>
            </w:r>
            <w:r w:rsidRPr="00F15253">
              <w:rPr>
                <w:rFonts w:ascii="Arial" w:hAnsi="Arial" w:cs="Arial"/>
                <w:spacing w:val="-2"/>
                <w:sz w:val="20"/>
                <w:szCs w:val="20"/>
              </w:rPr>
              <w:t xml:space="preserve"> </w:t>
            </w:r>
            <w:r w:rsidRPr="00F15253">
              <w:rPr>
                <w:rFonts w:ascii="Arial" w:hAnsi="Arial" w:cs="Arial"/>
                <w:sz w:val="20"/>
                <w:szCs w:val="20"/>
              </w:rPr>
              <w:t>do</w:t>
            </w:r>
            <w:r w:rsidRPr="00F15253">
              <w:rPr>
                <w:rFonts w:ascii="Arial" w:hAnsi="Arial" w:cs="Arial"/>
                <w:spacing w:val="-4"/>
                <w:sz w:val="20"/>
                <w:szCs w:val="20"/>
              </w:rPr>
              <w:t xml:space="preserve"> </w:t>
            </w:r>
            <w:r w:rsidRPr="00F15253">
              <w:rPr>
                <w:rFonts w:ascii="Arial" w:hAnsi="Arial" w:cs="Arial"/>
                <w:sz w:val="20"/>
                <w:szCs w:val="20"/>
              </w:rPr>
              <w:t>Inmetro.</w:t>
            </w:r>
          </w:p>
        </w:tc>
        <w:tc>
          <w:tcPr>
            <w:tcW w:w="850" w:type="dxa"/>
            <w:tcBorders>
              <w:top w:val="single" w:sz="4" w:space="0" w:color="000000"/>
              <w:left w:val="single" w:sz="4" w:space="0" w:color="000000"/>
              <w:bottom w:val="single" w:sz="4" w:space="0" w:color="000000"/>
              <w:right w:val="single" w:sz="4" w:space="0" w:color="000000"/>
            </w:tcBorders>
          </w:tcPr>
          <w:p w14:paraId="5422DD26" w14:textId="74D093F7" w:rsidR="00CD6542" w:rsidRPr="00F15253" w:rsidRDefault="00CD6542" w:rsidP="00F15253">
            <w:pPr>
              <w:jc w:val="center"/>
              <w:rPr>
                <w:rFonts w:ascii="Arial" w:hAnsi="Arial" w:cs="Arial"/>
                <w:sz w:val="20"/>
                <w:szCs w:val="20"/>
              </w:rPr>
            </w:pPr>
            <w:r w:rsidRPr="00F15253">
              <w:rPr>
                <w:rFonts w:ascii="Arial" w:hAnsi="Arial" w:cs="Arial"/>
                <w:sz w:val="20"/>
                <w:szCs w:val="20"/>
              </w:rPr>
              <w:t>Unid.</w:t>
            </w:r>
          </w:p>
        </w:tc>
        <w:tc>
          <w:tcPr>
            <w:tcW w:w="851" w:type="dxa"/>
          </w:tcPr>
          <w:p w14:paraId="588AE188" w14:textId="2516D1F4"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23</w:t>
            </w:r>
          </w:p>
        </w:tc>
        <w:tc>
          <w:tcPr>
            <w:tcW w:w="1417" w:type="dxa"/>
          </w:tcPr>
          <w:p w14:paraId="62FAF95E" w14:textId="476CA5C5"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765,33</w:t>
            </w:r>
          </w:p>
        </w:tc>
      </w:tr>
      <w:tr w:rsidR="00CD6542" w:rsidRPr="00F15253" w14:paraId="078D1D6D"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3E492DB3" w14:textId="37D4F44B"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22</w:t>
            </w:r>
          </w:p>
        </w:tc>
        <w:tc>
          <w:tcPr>
            <w:tcW w:w="5670" w:type="dxa"/>
          </w:tcPr>
          <w:p w14:paraId="186AFFE0" w14:textId="7424BC32" w:rsidR="00CD6542" w:rsidRPr="00F15253" w:rsidRDefault="00CD6542" w:rsidP="00244E7D">
            <w:pPr>
              <w:jc w:val="both"/>
              <w:rPr>
                <w:rFonts w:ascii="Arial" w:hAnsi="Arial" w:cs="Arial"/>
                <w:b/>
                <w:sz w:val="20"/>
                <w:szCs w:val="20"/>
              </w:rPr>
            </w:pPr>
            <w:r w:rsidRPr="00244E7D">
              <w:rPr>
                <w:rFonts w:ascii="Arial" w:hAnsi="Arial" w:cs="Arial"/>
                <w:b/>
                <w:sz w:val="20"/>
                <w:szCs w:val="20"/>
              </w:rPr>
              <w:t>Processador de alimentos</w:t>
            </w:r>
            <w:r w:rsidRPr="00F15253">
              <w:rPr>
                <w:rFonts w:ascii="Arial" w:hAnsi="Arial" w:cs="Arial"/>
                <w:sz w:val="20"/>
                <w:szCs w:val="20"/>
              </w:rPr>
              <w:t xml:space="preserve">, 127v/220 v, com as </w:t>
            </w:r>
            <w:r w:rsidRPr="00F15253">
              <w:rPr>
                <w:rFonts w:ascii="Arial" w:hAnsi="Arial" w:cs="Arial"/>
                <w:spacing w:val="-2"/>
                <w:sz w:val="20"/>
                <w:szCs w:val="20"/>
              </w:rPr>
              <w:t>seguintes</w:t>
            </w:r>
            <w:r w:rsidR="00244E7D">
              <w:rPr>
                <w:rFonts w:ascii="Arial" w:hAnsi="Arial" w:cs="Arial"/>
                <w:spacing w:val="-2"/>
                <w:sz w:val="20"/>
                <w:szCs w:val="20"/>
              </w:rPr>
              <w:t xml:space="preserve"> </w:t>
            </w:r>
            <w:r w:rsidRPr="00F15253">
              <w:rPr>
                <w:rFonts w:ascii="Arial" w:hAnsi="Arial" w:cs="Arial"/>
                <w:spacing w:val="-2"/>
                <w:sz w:val="20"/>
                <w:szCs w:val="20"/>
              </w:rPr>
              <w:t>características</w:t>
            </w:r>
            <w:r w:rsidRPr="00F15253">
              <w:rPr>
                <w:rFonts w:ascii="Arial" w:hAnsi="Arial" w:cs="Arial"/>
                <w:sz w:val="20"/>
                <w:szCs w:val="20"/>
              </w:rPr>
              <w:t xml:space="preserve"> </w:t>
            </w:r>
            <w:r w:rsidRPr="00F15253">
              <w:rPr>
                <w:rFonts w:ascii="Arial" w:hAnsi="Arial" w:cs="Arial"/>
                <w:spacing w:val="-2"/>
                <w:sz w:val="20"/>
                <w:szCs w:val="20"/>
              </w:rPr>
              <w:t xml:space="preserve">mínimas: </w:t>
            </w:r>
            <w:r w:rsidRPr="00F15253">
              <w:rPr>
                <w:rFonts w:ascii="Arial" w:hAnsi="Arial" w:cs="Arial"/>
                <w:sz w:val="20"/>
                <w:szCs w:val="20"/>
              </w:rPr>
              <w:t>multiprocessador de alimentos, com lâminas multifuncionais, modelo doméstico; tigela extragrande, com capacidade aprox. Para 2 litros de ingredientes líquidos ou 3 kg de massa; tampa da tigela com bocal largo para absorver frutas, legumes e verduras inteiras; com 2 ajustes de velocidade e função pulsar que permita o controle preciso da duração e frequência do processamento.</w:t>
            </w:r>
            <w:r w:rsidRPr="00F15253">
              <w:rPr>
                <w:rFonts w:ascii="Arial" w:hAnsi="Arial" w:cs="Arial"/>
                <w:spacing w:val="12"/>
                <w:sz w:val="20"/>
                <w:szCs w:val="20"/>
              </w:rPr>
              <w:t xml:space="preserve"> </w:t>
            </w:r>
            <w:r w:rsidRPr="00F15253">
              <w:rPr>
                <w:rFonts w:ascii="Arial" w:hAnsi="Arial" w:cs="Arial"/>
                <w:sz w:val="20"/>
                <w:szCs w:val="20"/>
              </w:rPr>
              <w:t>Motor</w:t>
            </w:r>
            <w:r w:rsidRPr="00F15253">
              <w:rPr>
                <w:rFonts w:ascii="Arial" w:hAnsi="Arial" w:cs="Arial"/>
                <w:spacing w:val="12"/>
                <w:sz w:val="20"/>
                <w:szCs w:val="20"/>
              </w:rPr>
              <w:t xml:space="preserve"> </w:t>
            </w:r>
            <w:r w:rsidRPr="00F15253">
              <w:rPr>
                <w:rFonts w:ascii="Arial" w:hAnsi="Arial" w:cs="Arial"/>
                <w:sz w:val="20"/>
                <w:szCs w:val="20"/>
              </w:rPr>
              <w:t>700w,</w:t>
            </w:r>
            <w:r w:rsidRPr="00F15253">
              <w:rPr>
                <w:rFonts w:ascii="Arial" w:hAnsi="Arial" w:cs="Arial"/>
                <w:spacing w:val="60"/>
                <w:w w:val="150"/>
                <w:sz w:val="20"/>
                <w:szCs w:val="20"/>
              </w:rPr>
              <w:t xml:space="preserve"> </w:t>
            </w:r>
            <w:r w:rsidRPr="00F15253">
              <w:rPr>
                <w:rFonts w:ascii="Arial" w:hAnsi="Arial" w:cs="Arial"/>
                <w:sz w:val="20"/>
                <w:szCs w:val="20"/>
              </w:rPr>
              <w:t>com</w:t>
            </w:r>
            <w:r w:rsidRPr="00F15253">
              <w:rPr>
                <w:rFonts w:ascii="Arial" w:hAnsi="Arial" w:cs="Arial"/>
                <w:spacing w:val="11"/>
                <w:sz w:val="20"/>
                <w:szCs w:val="20"/>
              </w:rPr>
              <w:t xml:space="preserve"> </w:t>
            </w:r>
            <w:r w:rsidRPr="00F15253">
              <w:rPr>
                <w:rFonts w:ascii="Arial" w:hAnsi="Arial" w:cs="Arial"/>
                <w:sz w:val="20"/>
                <w:szCs w:val="20"/>
              </w:rPr>
              <w:t>garantia</w:t>
            </w:r>
            <w:r w:rsidRPr="00F15253">
              <w:rPr>
                <w:rFonts w:ascii="Arial" w:hAnsi="Arial" w:cs="Arial"/>
                <w:spacing w:val="13"/>
                <w:sz w:val="20"/>
                <w:szCs w:val="20"/>
              </w:rPr>
              <w:t xml:space="preserve"> </w:t>
            </w:r>
            <w:r w:rsidRPr="00F15253">
              <w:rPr>
                <w:rFonts w:ascii="Arial" w:hAnsi="Arial" w:cs="Arial"/>
                <w:sz w:val="20"/>
                <w:szCs w:val="20"/>
              </w:rPr>
              <w:t>de</w:t>
            </w:r>
            <w:r w:rsidRPr="00F15253">
              <w:rPr>
                <w:rFonts w:ascii="Arial" w:hAnsi="Arial" w:cs="Arial"/>
                <w:spacing w:val="11"/>
                <w:sz w:val="20"/>
                <w:szCs w:val="20"/>
              </w:rPr>
              <w:t xml:space="preserve"> </w:t>
            </w:r>
            <w:r w:rsidRPr="00F15253">
              <w:rPr>
                <w:rFonts w:ascii="Arial" w:hAnsi="Arial" w:cs="Arial"/>
                <w:spacing w:val="-5"/>
                <w:sz w:val="20"/>
                <w:szCs w:val="20"/>
              </w:rPr>
              <w:t xml:space="preserve">12 </w:t>
            </w:r>
            <w:r w:rsidRPr="00F15253">
              <w:rPr>
                <w:rFonts w:ascii="Arial" w:hAnsi="Arial" w:cs="Arial"/>
                <w:spacing w:val="-2"/>
                <w:sz w:val="20"/>
                <w:szCs w:val="20"/>
              </w:rPr>
              <w:t>meses.</w:t>
            </w:r>
          </w:p>
        </w:tc>
        <w:tc>
          <w:tcPr>
            <w:tcW w:w="850" w:type="dxa"/>
            <w:tcBorders>
              <w:top w:val="single" w:sz="4" w:space="0" w:color="000000"/>
              <w:left w:val="single" w:sz="4" w:space="0" w:color="000000"/>
              <w:bottom w:val="single" w:sz="4" w:space="0" w:color="000000"/>
              <w:right w:val="single" w:sz="4" w:space="0" w:color="000000"/>
            </w:tcBorders>
          </w:tcPr>
          <w:p w14:paraId="5BE6F1AA" w14:textId="00C95A27" w:rsidR="00CD6542" w:rsidRPr="00F15253" w:rsidRDefault="00CD6542" w:rsidP="00F15253">
            <w:pPr>
              <w:jc w:val="center"/>
              <w:rPr>
                <w:rFonts w:ascii="Arial" w:hAnsi="Arial" w:cs="Arial"/>
                <w:sz w:val="20"/>
                <w:szCs w:val="20"/>
              </w:rPr>
            </w:pPr>
            <w:r w:rsidRPr="00F15253">
              <w:rPr>
                <w:rFonts w:ascii="Arial" w:hAnsi="Arial" w:cs="Arial"/>
                <w:sz w:val="20"/>
                <w:szCs w:val="20"/>
              </w:rPr>
              <w:t>Unid.</w:t>
            </w:r>
          </w:p>
        </w:tc>
        <w:tc>
          <w:tcPr>
            <w:tcW w:w="851" w:type="dxa"/>
          </w:tcPr>
          <w:p w14:paraId="45D1F6ED" w14:textId="3684ACB0"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11</w:t>
            </w:r>
          </w:p>
        </w:tc>
        <w:tc>
          <w:tcPr>
            <w:tcW w:w="1417" w:type="dxa"/>
          </w:tcPr>
          <w:p w14:paraId="22FAB8B8" w14:textId="3070FE1C"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531,44</w:t>
            </w:r>
          </w:p>
        </w:tc>
      </w:tr>
      <w:tr w:rsidR="00CD6542" w:rsidRPr="00F15253" w14:paraId="6696689C"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4BAE8303" w14:textId="6F14503B"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23</w:t>
            </w:r>
          </w:p>
        </w:tc>
        <w:tc>
          <w:tcPr>
            <w:tcW w:w="5670" w:type="dxa"/>
          </w:tcPr>
          <w:p w14:paraId="00E4EE93" w14:textId="23FB28E1" w:rsidR="00CD6542" w:rsidRPr="00F15253" w:rsidRDefault="00CD6542" w:rsidP="00F15253">
            <w:pPr>
              <w:jc w:val="both"/>
              <w:rPr>
                <w:rFonts w:ascii="Arial" w:hAnsi="Arial" w:cs="Arial"/>
                <w:b/>
                <w:sz w:val="20"/>
                <w:szCs w:val="20"/>
              </w:rPr>
            </w:pPr>
            <w:r w:rsidRPr="00244E7D">
              <w:rPr>
                <w:rFonts w:ascii="Arial" w:hAnsi="Arial" w:cs="Arial"/>
                <w:b/>
                <w:sz w:val="20"/>
                <w:szCs w:val="20"/>
              </w:rPr>
              <w:t>Purificador</w:t>
            </w:r>
            <w:r w:rsidRPr="00244E7D">
              <w:rPr>
                <w:rFonts w:ascii="Arial" w:hAnsi="Arial" w:cs="Arial"/>
                <w:b/>
                <w:spacing w:val="-17"/>
                <w:sz w:val="20"/>
                <w:szCs w:val="20"/>
              </w:rPr>
              <w:t xml:space="preserve"> </w:t>
            </w:r>
            <w:r w:rsidRPr="00244E7D">
              <w:rPr>
                <w:rFonts w:ascii="Arial" w:hAnsi="Arial" w:cs="Arial"/>
                <w:b/>
                <w:sz w:val="20"/>
                <w:szCs w:val="20"/>
              </w:rPr>
              <w:t>de</w:t>
            </w:r>
            <w:r w:rsidRPr="00244E7D">
              <w:rPr>
                <w:rFonts w:ascii="Arial" w:hAnsi="Arial" w:cs="Arial"/>
                <w:b/>
                <w:spacing w:val="-17"/>
                <w:sz w:val="20"/>
                <w:szCs w:val="20"/>
              </w:rPr>
              <w:t xml:space="preserve"> </w:t>
            </w:r>
            <w:r w:rsidRPr="00244E7D">
              <w:rPr>
                <w:rFonts w:ascii="Arial" w:hAnsi="Arial" w:cs="Arial"/>
                <w:b/>
                <w:sz w:val="20"/>
                <w:szCs w:val="20"/>
              </w:rPr>
              <w:t>água</w:t>
            </w:r>
            <w:r w:rsidRPr="00F15253">
              <w:rPr>
                <w:rFonts w:ascii="Arial" w:hAnsi="Arial" w:cs="Arial"/>
                <w:spacing w:val="37"/>
                <w:sz w:val="20"/>
                <w:szCs w:val="20"/>
              </w:rPr>
              <w:t xml:space="preserve"> </w:t>
            </w:r>
            <w:r w:rsidRPr="00F15253">
              <w:rPr>
                <w:rFonts w:ascii="Arial" w:hAnsi="Arial" w:cs="Arial"/>
                <w:sz w:val="20"/>
                <w:szCs w:val="20"/>
              </w:rPr>
              <w:t>na</w:t>
            </w:r>
            <w:r w:rsidRPr="00F15253">
              <w:rPr>
                <w:rFonts w:ascii="Arial" w:hAnsi="Arial" w:cs="Arial"/>
                <w:spacing w:val="-15"/>
                <w:sz w:val="20"/>
                <w:szCs w:val="20"/>
              </w:rPr>
              <w:t xml:space="preserve"> </w:t>
            </w:r>
            <w:r w:rsidRPr="00F15253">
              <w:rPr>
                <w:rFonts w:ascii="Arial" w:hAnsi="Arial" w:cs="Arial"/>
                <w:sz w:val="20"/>
                <w:szCs w:val="20"/>
              </w:rPr>
              <w:t>cor</w:t>
            </w:r>
            <w:r w:rsidRPr="00F15253">
              <w:rPr>
                <w:rFonts w:ascii="Arial" w:hAnsi="Arial" w:cs="Arial"/>
                <w:spacing w:val="-15"/>
                <w:sz w:val="20"/>
                <w:szCs w:val="20"/>
              </w:rPr>
              <w:t xml:space="preserve"> </w:t>
            </w:r>
            <w:r w:rsidRPr="00F15253">
              <w:rPr>
                <w:rFonts w:ascii="Arial" w:hAnsi="Arial" w:cs="Arial"/>
                <w:sz w:val="20"/>
                <w:szCs w:val="20"/>
              </w:rPr>
              <w:t>branca,</w:t>
            </w:r>
            <w:r w:rsidRPr="00F15253">
              <w:rPr>
                <w:rFonts w:ascii="Arial" w:hAnsi="Arial" w:cs="Arial"/>
                <w:spacing w:val="-15"/>
                <w:sz w:val="20"/>
                <w:szCs w:val="20"/>
              </w:rPr>
              <w:t xml:space="preserve"> </w:t>
            </w:r>
            <w:r w:rsidRPr="00F15253">
              <w:rPr>
                <w:rFonts w:ascii="Arial" w:hAnsi="Arial" w:cs="Arial"/>
                <w:sz w:val="20"/>
                <w:szCs w:val="20"/>
              </w:rPr>
              <w:t>com</w:t>
            </w:r>
            <w:r w:rsidRPr="00F15253">
              <w:rPr>
                <w:rFonts w:ascii="Arial" w:hAnsi="Arial" w:cs="Arial"/>
                <w:spacing w:val="-14"/>
                <w:sz w:val="20"/>
                <w:szCs w:val="20"/>
              </w:rPr>
              <w:t xml:space="preserve"> </w:t>
            </w:r>
            <w:r w:rsidRPr="00F15253">
              <w:rPr>
                <w:rFonts w:ascii="Arial" w:hAnsi="Arial" w:cs="Arial"/>
                <w:sz w:val="20"/>
                <w:szCs w:val="20"/>
              </w:rPr>
              <w:t>sistema</w:t>
            </w:r>
            <w:r w:rsidRPr="00F15253">
              <w:rPr>
                <w:rFonts w:ascii="Arial" w:hAnsi="Arial" w:cs="Arial"/>
                <w:spacing w:val="-17"/>
                <w:sz w:val="20"/>
                <w:szCs w:val="20"/>
              </w:rPr>
              <w:t xml:space="preserve"> </w:t>
            </w:r>
            <w:r w:rsidRPr="00F15253">
              <w:rPr>
                <w:rFonts w:ascii="Arial" w:hAnsi="Arial" w:cs="Arial"/>
                <w:sz w:val="20"/>
                <w:szCs w:val="20"/>
              </w:rPr>
              <w:t xml:space="preserve">de refrigeração por compressor, com elemento filtrante de fácil substituição, saída de água direcionável, aparador de água </w:t>
            </w:r>
            <w:r w:rsidRPr="00F15253">
              <w:rPr>
                <w:rFonts w:ascii="Arial" w:hAnsi="Arial" w:cs="Arial"/>
                <w:sz w:val="20"/>
                <w:szCs w:val="20"/>
              </w:rPr>
              <w:lastRenderedPageBreak/>
              <w:t>removível e bandeja</w:t>
            </w:r>
            <w:r w:rsidRPr="00F15253">
              <w:rPr>
                <w:rFonts w:ascii="Arial" w:hAnsi="Arial" w:cs="Arial"/>
                <w:spacing w:val="-5"/>
                <w:sz w:val="20"/>
                <w:szCs w:val="20"/>
              </w:rPr>
              <w:t xml:space="preserve"> </w:t>
            </w:r>
            <w:r w:rsidRPr="00F15253">
              <w:rPr>
                <w:rFonts w:ascii="Arial" w:hAnsi="Arial" w:cs="Arial"/>
                <w:sz w:val="20"/>
                <w:szCs w:val="20"/>
              </w:rPr>
              <w:t>de</w:t>
            </w:r>
            <w:r w:rsidRPr="00F15253">
              <w:rPr>
                <w:rFonts w:ascii="Arial" w:hAnsi="Arial" w:cs="Arial"/>
                <w:spacing w:val="-2"/>
                <w:sz w:val="20"/>
                <w:szCs w:val="20"/>
              </w:rPr>
              <w:t xml:space="preserve"> </w:t>
            </w:r>
            <w:r w:rsidRPr="00F15253">
              <w:rPr>
                <w:rFonts w:ascii="Arial" w:hAnsi="Arial" w:cs="Arial"/>
                <w:sz w:val="20"/>
                <w:szCs w:val="20"/>
              </w:rPr>
              <w:t>água</w:t>
            </w:r>
            <w:r w:rsidRPr="00F15253">
              <w:rPr>
                <w:rFonts w:ascii="Arial" w:hAnsi="Arial" w:cs="Arial"/>
                <w:spacing w:val="-1"/>
                <w:sz w:val="20"/>
                <w:szCs w:val="20"/>
              </w:rPr>
              <w:t xml:space="preserve"> </w:t>
            </w:r>
            <w:r w:rsidRPr="00F15253">
              <w:rPr>
                <w:rFonts w:ascii="Arial" w:hAnsi="Arial" w:cs="Arial"/>
                <w:sz w:val="20"/>
                <w:szCs w:val="20"/>
              </w:rPr>
              <w:t>removível.</w:t>
            </w:r>
            <w:r w:rsidRPr="00F15253">
              <w:rPr>
                <w:rFonts w:ascii="Arial" w:hAnsi="Arial" w:cs="Arial"/>
                <w:spacing w:val="-3"/>
                <w:sz w:val="20"/>
                <w:szCs w:val="20"/>
              </w:rPr>
              <w:t xml:space="preserve"> </w:t>
            </w:r>
            <w:r w:rsidRPr="00F15253">
              <w:rPr>
                <w:rFonts w:ascii="Arial" w:hAnsi="Arial" w:cs="Arial"/>
                <w:sz w:val="20"/>
                <w:szCs w:val="20"/>
              </w:rPr>
              <w:t>(110v</w:t>
            </w:r>
            <w:r w:rsidRPr="00F15253">
              <w:rPr>
                <w:rFonts w:ascii="Arial" w:hAnsi="Arial" w:cs="Arial"/>
                <w:spacing w:val="59"/>
                <w:sz w:val="20"/>
                <w:szCs w:val="20"/>
              </w:rPr>
              <w:t xml:space="preserve"> </w:t>
            </w:r>
            <w:r w:rsidRPr="00F15253">
              <w:rPr>
                <w:rFonts w:ascii="Arial" w:hAnsi="Arial" w:cs="Arial"/>
                <w:sz w:val="20"/>
                <w:szCs w:val="20"/>
              </w:rPr>
              <w:t>ou</w:t>
            </w:r>
            <w:r w:rsidRPr="00F15253">
              <w:rPr>
                <w:rFonts w:ascii="Arial" w:hAnsi="Arial" w:cs="Arial"/>
                <w:spacing w:val="-1"/>
                <w:sz w:val="20"/>
                <w:szCs w:val="20"/>
              </w:rPr>
              <w:t xml:space="preserve"> </w:t>
            </w:r>
            <w:r w:rsidRPr="00F15253">
              <w:rPr>
                <w:rFonts w:ascii="Arial" w:hAnsi="Arial" w:cs="Arial"/>
                <w:sz w:val="20"/>
                <w:szCs w:val="20"/>
              </w:rPr>
              <w:t>220v</w:t>
            </w:r>
            <w:r w:rsidRPr="00F15253">
              <w:rPr>
                <w:rFonts w:ascii="Arial" w:hAnsi="Arial" w:cs="Arial"/>
                <w:spacing w:val="-5"/>
                <w:sz w:val="20"/>
                <w:szCs w:val="20"/>
              </w:rPr>
              <w:t xml:space="preserve"> </w:t>
            </w:r>
            <w:r w:rsidRPr="00F15253">
              <w:rPr>
                <w:rFonts w:ascii="Arial" w:hAnsi="Arial" w:cs="Arial"/>
                <w:sz w:val="20"/>
                <w:szCs w:val="20"/>
              </w:rPr>
              <w:t>),</w:t>
            </w:r>
            <w:r w:rsidRPr="00F15253">
              <w:rPr>
                <w:rFonts w:ascii="Arial" w:hAnsi="Arial" w:cs="Arial"/>
                <w:spacing w:val="62"/>
                <w:sz w:val="20"/>
                <w:szCs w:val="20"/>
              </w:rPr>
              <w:t xml:space="preserve"> </w:t>
            </w:r>
            <w:r w:rsidRPr="00F15253">
              <w:rPr>
                <w:rFonts w:ascii="Arial" w:hAnsi="Arial" w:cs="Arial"/>
                <w:spacing w:val="-5"/>
                <w:sz w:val="20"/>
                <w:szCs w:val="20"/>
              </w:rPr>
              <w:t xml:space="preserve">com </w:t>
            </w:r>
            <w:r w:rsidRPr="00F15253">
              <w:rPr>
                <w:rFonts w:ascii="Arial" w:hAnsi="Arial" w:cs="Arial"/>
                <w:spacing w:val="-6"/>
                <w:sz w:val="20"/>
                <w:szCs w:val="20"/>
              </w:rPr>
              <w:t>garantia</w:t>
            </w:r>
            <w:r w:rsidRPr="00F15253">
              <w:rPr>
                <w:rFonts w:ascii="Arial" w:hAnsi="Arial" w:cs="Arial"/>
                <w:spacing w:val="-7"/>
                <w:sz w:val="20"/>
                <w:szCs w:val="20"/>
              </w:rPr>
              <w:t xml:space="preserve"> </w:t>
            </w:r>
            <w:r w:rsidRPr="00F15253">
              <w:rPr>
                <w:rFonts w:ascii="Arial" w:hAnsi="Arial" w:cs="Arial"/>
                <w:spacing w:val="-6"/>
                <w:sz w:val="20"/>
                <w:szCs w:val="20"/>
              </w:rPr>
              <w:t>de</w:t>
            </w:r>
            <w:r w:rsidRPr="00F15253">
              <w:rPr>
                <w:rFonts w:ascii="Arial" w:hAnsi="Arial" w:cs="Arial"/>
                <w:spacing w:val="-7"/>
                <w:sz w:val="20"/>
                <w:szCs w:val="20"/>
              </w:rPr>
              <w:t xml:space="preserve"> </w:t>
            </w:r>
            <w:r w:rsidRPr="00F15253">
              <w:rPr>
                <w:rFonts w:ascii="Arial" w:hAnsi="Arial" w:cs="Arial"/>
                <w:spacing w:val="-6"/>
                <w:sz w:val="20"/>
                <w:szCs w:val="20"/>
              </w:rPr>
              <w:t>12</w:t>
            </w:r>
            <w:r w:rsidRPr="00F15253">
              <w:rPr>
                <w:rFonts w:ascii="Arial" w:hAnsi="Arial" w:cs="Arial"/>
                <w:spacing w:val="-7"/>
                <w:sz w:val="20"/>
                <w:szCs w:val="20"/>
              </w:rPr>
              <w:t xml:space="preserve"> </w:t>
            </w:r>
            <w:r w:rsidRPr="00F15253">
              <w:rPr>
                <w:rFonts w:ascii="Arial" w:hAnsi="Arial" w:cs="Arial"/>
                <w:spacing w:val="-6"/>
                <w:sz w:val="20"/>
                <w:szCs w:val="20"/>
              </w:rPr>
              <w:t>meses.</w:t>
            </w:r>
          </w:p>
        </w:tc>
        <w:tc>
          <w:tcPr>
            <w:tcW w:w="850" w:type="dxa"/>
            <w:tcBorders>
              <w:top w:val="single" w:sz="4" w:space="0" w:color="000000"/>
              <w:left w:val="single" w:sz="4" w:space="0" w:color="000000"/>
              <w:bottom w:val="single" w:sz="4" w:space="0" w:color="000000"/>
              <w:right w:val="single" w:sz="4" w:space="0" w:color="000000"/>
            </w:tcBorders>
          </w:tcPr>
          <w:p w14:paraId="69A120C4" w14:textId="4794418A" w:rsidR="00CD6542" w:rsidRPr="00F15253" w:rsidRDefault="00CD6542" w:rsidP="00F15253">
            <w:pPr>
              <w:jc w:val="center"/>
              <w:rPr>
                <w:rFonts w:ascii="Arial" w:hAnsi="Arial" w:cs="Arial"/>
                <w:sz w:val="20"/>
                <w:szCs w:val="20"/>
              </w:rPr>
            </w:pPr>
            <w:r w:rsidRPr="00F15253">
              <w:rPr>
                <w:rFonts w:ascii="Arial" w:hAnsi="Arial" w:cs="Arial"/>
                <w:sz w:val="20"/>
                <w:szCs w:val="20"/>
              </w:rPr>
              <w:lastRenderedPageBreak/>
              <w:t>Unid.</w:t>
            </w:r>
          </w:p>
        </w:tc>
        <w:tc>
          <w:tcPr>
            <w:tcW w:w="851" w:type="dxa"/>
          </w:tcPr>
          <w:p w14:paraId="6572F537" w14:textId="5C7B0DD5"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15</w:t>
            </w:r>
          </w:p>
        </w:tc>
        <w:tc>
          <w:tcPr>
            <w:tcW w:w="1417" w:type="dxa"/>
          </w:tcPr>
          <w:p w14:paraId="06362782" w14:textId="3C0C97C3"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1.309,67</w:t>
            </w:r>
          </w:p>
        </w:tc>
      </w:tr>
      <w:tr w:rsidR="00CD6542" w:rsidRPr="00F15253" w14:paraId="110969A4"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33382654" w14:textId="2AB6E00D"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lastRenderedPageBreak/>
              <w:t>24</w:t>
            </w:r>
          </w:p>
        </w:tc>
        <w:tc>
          <w:tcPr>
            <w:tcW w:w="5670" w:type="dxa"/>
          </w:tcPr>
          <w:p w14:paraId="0C232F73" w14:textId="755C0139" w:rsidR="00CD6542" w:rsidRPr="00F15253" w:rsidRDefault="00CD6542" w:rsidP="00F15253">
            <w:pPr>
              <w:jc w:val="both"/>
              <w:rPr>
                <w:rFonts w:ascii="Arial" w:hAnsi="Arial" w:cs="Arial"/>
                <w:b/>
                <w:sz w:val="20"/>
                <w:szCs w:val="20"/>
              </w:rPr>
            </w:pPr>
            <w:r w:rsidRPr="00D40AF7">
              <w:rPr>
                <w:rFonts w:ascii="Arial" w:hAnsi="Arial" w:cs="Arial"/>
                <w:b/>
                <w:sz w:val="20"/>
                <w:szCs w:val="20"/>
              </w:rPr>
              <w:t>Refrigerador branco</w:t>
            </w:r>
            <w:r w:rsidRPr="00F15253">
              <w:rPr>
                <w:rFonts w:ascii="Arial" w:hAnsi="Arial" w:cs="Arial"/>
                <w:sz w:val="20"/>
                <w:szCs w:val="20"/>
              </w:rPr>
              <w:t>, capacidade aproximada 375 litros, 110v</w:t>
            </w:r>
            <w:r w:rsidRPr="00F15253">
              <w:rPr>
                <w:rFonts w:ascii="Arial" w:hAnsi="Arial" w:cs="Arial"/>
                <w:spacing w:val="40"/>
                <w:sz w:val="20"/>
                <w:szCs w:val="20"/>
              </w:rPr>
              <w:t xml:space="preserve"> </w:t>
            </w:r>
            <w:r w:rsidRPr="00F15253">
              <w:rPr>
                <w:rFonts w:ascii="Arial" w:hAnsi="Arial" w:cs="Arial"/>
                <w:sz w:val="20"/>
                <w:szCs w:val="20"/>
              </w:rPr>
              <w:t xml:space="preserve">ou 220v </w:t>
            </w:r>
            <w:proofErr w:type="spellStart"/>
            <w:r w:rsidRPr="00F15253">
              <w:rPr>
                <w:rFonts w:ascii="Arial" w:hAnsi="Arial" w:cs="Arial"/>
                <w:sz w:val="20"/>
                <w:szCs w:val="20"/>
              </w:rPr>
              <w:t>frost</w:t>
            </w:r>
            <w:proofErr w:type="spellEnd"/>
            <w:r w:rsidRPr="00F15253">
              <w:rPr>
                <w:rFonts w:ascii="Arial" w:hAnsi="Arial" w:cs="Arial"/>
                <w:sz w:val="20"/>
                <w:szCs w:val="20"/>
              </w:rPr>
              <w:t xml:space="preserve"> </w:t>
            </w:r>
            <w:proofErr w:type="spellStart"/>
            <w:r w:rsidRPr="00F15253">
              <w:rPr>
                <w:rFonts w:ascii="Arial" w:hAnsi="Arial" w:cs="Arial"/>
                <w:sz w:val="20"/>
                <w:szCs w:val="20"/>
              </w:rPr>
              <w:t>free</w:t>
            </w:r>
            <w:proofErr w:type="spellEnd"/>
            <w:r w:rsidRPr="00F15253">
              <w:rPr>
                <w:rFonts w:ascii="Arial" w:hAnsi="Arial" w:cs="Arial"/>
                <w:spacing w:val="40"/>
                <w:sz w:val="20"/>
                <w:szCs w:val="20"/>
              </w:rPr>
              <w:t xml:space="preserve"> </w:t>
            </w:r>
            <w:r w:rsidRPr="00F15253">
              <w:rPr>
                <w:rFonts w:ascii="Arial" w:hAnsi="Arial" w:cs="Arial"/>
                <w:sz w:val="20"/>
                <w:szCs w:val="20"/>
              </w:rPr>
              <w:t xml:space="preserve">/ vertical duplex, portas: dois compartimentos: no mínimo, </w:t>
            </w:r>
            <w:proofErr w:type="spellStart"/>
            <w:r w:rsidRPr="00F15253">
              <w:rPr>
                <w:rFonts w:ascii="Arial" w:hAnsi="Arial" w:cs="Arial"/>
                <w:sz w:val="20"/>
                <w:szCs w:val="20"/>
              </w:rPr>
              <w:t>dispenser</w:t>
            </w:r>
            <w:proofErr w:type="spellEnd"/>
            <w:r w:rsidRPr="00F15253">
              <w:rPr>
                <w:rFonts w:ascii="Arial" w:hAnsi="Arial" w:cs="Arial"/>
                <w:sz w:val="20"/>
                <w:szCs w:val="20"/>
              </w:rPr>
              <w:t xml:space="preserve"> de gelo, classificação energética: classe </w:t>
            </w:r>
            <w:proofErr w:type="gramStart"/>
            <w:r w:rsidRPr="00F15253">
              <w:rPr>
                <w:rFonts w:ascii="Arial" w:hAnsi="Arial" w:cs="Arial"/>
                <w:sz w:val="20"/>
                <w:szCs w:val="20"/>
              </w:rPr>
              <w:t>a, potência</w:t>
            </w:r>
            <w:proofErr w:type="gramEnd"/>
            <w:r w:rsidRPr="00F15253">
              <w:rPr>
                <w:rFonts w:ascii="Arial" w:hAnsi="Arial" w:cs="Arial"/>
                <w:sz w:val="20"/>
                <w:szCs w:val="20"/>
              </w:rPr>
              <w:t>: de no mínimo 126 w,</w:t>
            </w:r>
            <w:r w:rsidRPr="00F15253">
              <w:rPr>
                <w:rFonts w:ascii="Arial" w:hAnsi="Arial" w:cs="Arial"/>
                <w:spacing w:val="-12"/>
                <w:sz w:val="20"/>
                <w:szCs w:val="20"/>
              </w:rPr>
              <w:t xml:space="preserve"> </w:t>
            </w:r>
            <w:r w:rsidRPr="00F15253">
              <w:rPr>
                <w:rFonts w:ascii="Arial" w:hAnsi="Arial" w:cs="Arial"/>
                <w:sz w:val="20"/>
                <w:szCs w:val="20"/>
              </w:rPr>
              <w:t>cor:</w:t>
            </w:r>
            <w:r w:rsidRPr="00F15253">
              <w:rPr>
                <w:rFonts w:ascii="Arial" w:hAnsi="Arial" w:cs="Arial"/>
                <w:spacing w:val="-12"/>
                <w:sz w:val="20"/>
                <w:szCs w:val="20"/>
              </w:rPr>
              <w:t xml:space="preserve"> </w:t>
            </w:r>
            <w:r w:rsidRPr="00F15253">
              <w:rPr>
                <w:rFonts w:ascii="Arial" w:hAnsi="Arial" w:cs="Arial"/>
                <w:sz w:val="20"/>
                <w:szCs w:val="20"/>
              </w:rPr>
              <w:t>branco,</w:t>
            </w:r>
            <w:r w:rsidRPr="00F15253">
              <w:rPr>
                <w:rFonts w:ascii="Arial" w:hAnsi="Arial" w:cs="Arial"/>
                <w:spacing w:val="-14"/>
                <w:sz w:val="20"/>
                <w:szCs w:val="20"/>
              </w:rPr>
              <w:t xml:space="preserve"> </w:t>
            </w:r>
            <w:r w:rsidRPr="00F15253">
              <w:rPr>
                <w:rFonts w:ascii="Arial" w:hAnsi="Arial" w:cs="Arial"/>
                <w:sz w:val="20"/>
                <w:szCs w:val="20"/>
              </w:rPr>
              <w:t>material:</w:t>
            </w:r>
            <w:r w:rsidRPr="00F15253">
              <w:rPr>
                <w:rFonts w:ascii="Arial" w:hAnsi="Arial" w:cs="Arial"/>
                <w:spacing w:val="-12"/>
                <w:sz w:val="20"/>
                <w:szCs w:val="20"/>
              </w:rPr>
              <w:t xml:space="preserve"> </w:t>
            </w:r>
            <w:r w:rsidRPr="00F15253">
              <w:rPr>
                <w:rFonts w:ascii="Arial" w:hAnsi="Arial" w:cs="Arial"/>
                <w:sz w:val="20"/>
                <w:szCs w:val="20"/>
              </w:rPr>
              <w:t>gabinete</w:t>
            </w:r>
            <w:r w:rsidRPr="00F15253">
              <w:rPr>
                <w:rFonts w:ascii="Arial" w:hAnsi="Arial" w:cs="Arial"/>
                <w:spacing w:val="-11"/>
                <w:sz w:val="20"/>
                <w:szCs w:val="20"/>
              </w:rPr>
              <w:t xml:space="preserve"> </w:t>
            </w:r>
            <w:r w:rsidRPr="00F15253">
              <w:rPr>
                <w:rFonts w:ascii="Arial" w:hAnsi="Arial" w:cs="Arial"/>
                <w:sz w:val="20"/>
                <w:szCs w:val="20"/>
              </w:rPr>
              <w:t>(externo)</w:t>
            </w:r>
            <w:r w:rsidRPr="00F15253">
              <w:rPr>
                <w:rFonts w:ascii="Arial" w:hAnsi="Arial" w:cs="Arial"/>
                <w:spacing w:val="-13"/>
                <w:sz w:val="20"/>
                <w:szCs w:val="20"/>
              </w:rPr>
              <w:t xml:space="preserve"> </w:t>
            </w:r>
            <w:r w:rsidRPr="00F15253">
              <w:rPr>
                <w:rFonts w:ascii="Arial" w:hAnsi="Arial" w:cs="Arial"/>
                <w:sz w:val="20"/>
                <w:szCs w:val="20"/>
              </w:rPr>
              <w:t>pintado em</w:t>
            </w:r>
            <w:r w:rsidRPr="00F15253">
              <w:rPr>
                <w:rFonts w:ascii="Arial" w:hAnsi="Arial" w:cs="Arial"/>
                <w:spacing w:val="-3"/>
                <w:sz w:val="20"/>
                <w:szCs w:val="20"/>
              </w:rPr>
              <w:t xml:space="preserve"> </w:t>
            </w:r>
            <w:r w:rsidRPr="00F15253">
              <w:rPr>
                <w:rFonts w:ascii="Arial" w:hAnsi="Arial" w:cs="Arial"/>
                <w:sz w:val="20"/>
                <w:szCs w:val="20"/>
              </w:rPr>
              <w:t>branco</w:t>
            </w:r>
            <w:r w:rsidRPr="00F15253">
              <w:rPr>
                <w:rFonts w:ascii="Arial" w:hAnsi="Arial" w:cs="Arial"/>
                <w:spacing w:val="-6"/>
                <w:sz w:val="20"/>
                <w:szCs w:val="20"/>
              </w:rPr>
              <w:t xml:space="preserve"> </w:t>
            </w:r>
            <w:r w:rsidRPr="00F15253">
              <w:rPr>
                <w:rFonts w:ascii="Arial" w:hAnsi="Arial" w:cs="Arial"/>
                <w:sz w:val="20"/>
                <w:szCs w:val="20"/>
              </w:rPr>
              <w:t>ou</w:t>
            </w:r>
            <w:r w:rsidRPr="00F15253">
              <w:rPr>
                <w:rFonts w:ascii="Arial" w:hAnsi="Arial" w:cs="Arial"/>
                <w:spacing w:val="-4"/>
                <w:sz w:val="20"/>
                <w:szCs w:val="20"/>
              </w:rPr>
              <w:t xml:space="preserve"> </w:t>
            </w:r>
            <w:r w:rsidRPr="00F15253">
              <w:rPr>
                <w:rFonts w:ascii="Arial" w:hAnsi="Arial" w:cs="Arial"/>
                <w:sz w:val="20"/>
                <w:szCs w:val="20"/>
              </w:rPr>
              <w:t>aço</w:t>
            </w:r>
            <w:r w:rsidRPr="00F15253">
              <w:rPr>
                <w:rFonts w:ascii="Arial" w:hAnsi="Arial" w:cs="Arial"/>
                <w:spacing w:val="-4"/>
                <w:sz w:val="20"/>
                <w:szCs w:val="20"/>
              </w:rPr>
              <w:t xml:space="preserve"> </w:t>
            </w:r>
            <w:r w:rsidRPr="00F15253">
              <w:rPr>
                <w:rFonts w:ascii="Arial" w:hAnsi="Arial" w:cs="Arial"/>
                <w:sz w:val="20"/>
                <w:szCs w:val="20"/>
              </w:rPr>
              <w:t>escovado.</w:t>
            </w:r>
            <w:r w:rsidRPr="00F15253">
              <w:rPr>
                <w:rFonts w:ascii="Arial" w:hAnsi="Arial" w:cs="Arial"/>
                <w:spacing w:val="-4"/>
                <w:sz w:val="20"/>
                <w:szCs w:val="20"/>
              </w:rPr>
              <w:t xml:space="preserve"> </w:t>
            </w:r>
            <w:r w:rsidRPr="00F15253">
              <w:rPr>
                <w:rFonts w:ascii="Arial" w:hAnsi="Arial" w:cs="Arial"/>
                <w:sz w:val="20"/>
                <w:szCs w:val="20"/>
              </w:rPr>
              <w:t>"puxadores</w:t>
            </w:r>
            <w:r w:rsidRPr="00F15253">
              <w:rPr>
                <w:rFonts w:ascii="Arial" w:hAnsi="Arial" w:cs="Arial"/>
                <w:spacing w:val="-4"/>
                <w:sz w:val="20"/>
                <w:szCs w:val="20"/>
              </w:rPr>
              <w:t xml:space="preserve"> </w:t>
            </w:r>
            <w:r w:rsidRPr="00F15253">
              <w:rPr>
                <w:rFonts w:ascii="Arial" w:hAnsi="Arial" w:cs="Arial"/>
                <w:sz w:val="20"/>
                <w:szCs w:val="20"/>
              </w:rPr>
              <w:t>injetados com acabamento metálico, alimentação: energia elétrica.</w:t>
            </w:r>
            <w:r w:rsidRPr="00F15253">
              <w:rPr>
                <w:rFonts w:ascii="Arial" w:hAnsi="Arial" w:cs="Arial"/>
                <w:spacing w:val="-17"/>
                <w:sz w:val="20"/>
                <w:szCs w:val="20"/>
              </w:rPr>
              <w:t xml:space="preserve"> </w:t>
            </w:r>
            <w:r w:rsidRPr="00F15253">
              <w:rPr>
                <w:rFonts w:ascii="Arial" w:hAnsi="Arial" w:cs="Arial"/>
                <w:sz w:val="20"/>
                <w:szCs w:val="20"/>
              </w:rPr>
              <w:t>Garantia</w:t>
            </w:r>
            <w:r w:rsidRPr="00F15253">
              <w:rPr>
                <w:rFonts w:ascii="Arial" w:hAnsi="Arial" w:cs="Arial"/>
                <w:spacing w:val="-17"/>
                <w:sz w:val="20"/>
                <w:szCs w:val="20"/>
              </w:rPr>
              <w:t xml:space="preserve"> </w:t>
            </w:r>
            <w:r w:rsidRPr="00F15253">
              <w:rPr>
                <w:rFonts w:ascii="Arial" w:hAnsi="Arial" w:cs="Arial"/>
                <w:sz w:val="20"/>
                <w:szCs w:val="20"/>
              </w:rPr>
              <w:t>do</w:t>
            </w:r>
            <w:r w:rsidRPr="00F15253">
              <w:rPr>
                <w:rFonts w:ascii="Arial" w:hAnsi="Arial" w:cs="Arial"/>
                <w:spacing w:val="-16"/>
                <w:sz w:val="20"/>
                <w:szCs w:val="20"/>
              </w:rPr>
              <w:t xml:space="preserve"> </w:t>
            </w:r>
            <w:r w:rsidRPr="00F15253">
              <w:rPr>
                <w:rFonts w:ascii="Arial" w:hAnsi="Arial" w:cs="Arial"/>
                <w:sz w:val="20"/>
                <w:szCs w:val="20"/>
              </w:rPr>
              <w:t>fabricante</w:t>
            </w:r>
            <w:r w:rsidRPr="00F15253">
              <w:rPr>
                <w:rFonts w:ascii="Arial" w:hAnsi="Arial" w:cs="Arial"/>
                <w:spacing w:val="-17"/>
                <w:sz w:val="20"/>
                <w:szCs w:val="20"/>
              </w:rPr>
              <w:t xml:space="preserve"> </w:t>
            </w:r>
            <w:r w:rsidRPr="00F15253">
              <w:rPr>
                <w:rFonts w:ascii="Arial" w:hAnsi="Arial" w:cs="Arial"/>
                <w:sz w:val="20"/>
                <w:szCs w:val="20"/>
              </w:rPr>
              <w:t>ou</w:t>
            </w:r>
            <w:r w:rsidRPr="00F15253">
              <w:rPr>
                <w:rFonts w:ascii="Arial" w:hAnsi="Arial" w:cs="Arial"/>
                <w:spacing w:val="-17"/>
                <w:sz w:val="20"/>
                <w:szCs w:val="20"/>
              </w:rPr>
              <w:t xml:space="preserve"> </w:t>
            </w:r>
            <w:r w:rsidRPr="00F15253">
              <w:rPr>
                <w:rFonts w:ascii="Arial" w:hAnsi="Arial" w:cs="Arial"/>
                <w:sz w:val="20"/>
                <w:szCs w:val="20"/>
              </w:rPr>
              <w:t>fornecedor</w:t>
            </w:r>
            <w:r w:rsidRPr="00F15253">
              <w:rPr>
                <w:rFonts w:ascii="Arial" w:hAnsi="Arial" w:cs="Arial"/>
                <w:spacing w:val="-17"/>
                <w:sz w:val="20"/>
                <w:szCs w:val="20"/>
              </w:rPr>
              <w:t xml:space="preserve"> </w:t>
            </w:r>
            <w:r w:rsidRPr="00F15253">
              <w:rPr>
                <w:rFonts w:ascii="Arial" w:hAnsi="Arial" w:cs="Arial"/>
                <w:sz w:val="20"/>
                <w:szCs w:val="20"/>
              </w:rPr>
              <w:t>de</w:t>
            </w:r>
            <w:r w:rsidRPr="00F15253">
              <w:rPr>
                <w:rFonts w:ascii="Arial" w:hAnsi="Arial" w:cs="Arial"/>
                <w:spacing w:val="-16"/>
                <w:sz w:val="20"/>
                <w:szCs w:val="20"/>
              </w:rPr>
              <w:t xml:space="preserve"> </w:t>
            </w:r>
            <w:r w:rsidRPr="00F15253">
              <w:rPr>
                <w:rFonts w:ascii="Arial" w:hAnsi="Arial" w:cs="Arial"/>
                <w:sz w:val="20"/>
                <w:szCs w:val="20"/>
              </w:rPr>
              <w:t xml:space="preserve">no </w:t>
            </w:r>
            <w:r w:rsidRPr="00F15253">
              <w:rPr>
                <w:rFonts w:ascii="Arial" w:hAnsi="Arial" w:cs="Arial"/>
                <w:spacing w:val="-2"/>
                <w:sz w:val="20"/>
                <w:szCs w:val="20"/>
              </w:rPr>
              <w:t>mínimo</w:t>
            </w:r>
            <w:r w:rsidRPr="00F15253">
              <w:rPr>
                <w:rFonts w:ascii="Arial" w:hAnsi="Arial" w:cs="Arial"/>
                <w:sz w:val="20"/>
                <w:szCs w:val="20"/>
              </w:rPr>
              <w:tab/>
            </w:r>
            <w:r w:rsidRPr="00F15253">
              <w:rPr>
                <w:rFonts w:ascii="Arial" w:hAnsi="Arial" w:cs="Arial"/>
                <w:spacing w:val="-6"/>
                <w:sz w:val="20"/>
                <w:szCs w:val="20"/>
              </w:rPr>
              <w:t>12</w:t>
            </w:r>
            <w:r w:rsidRPr="00F15253">
              <w:rPr>
                <w:rFonts w:ascii="Arial" w:hAnsi="Arial" w:cs="Arial"/>
                <w:sz w:val="20"/>
                <w:szCs w:val="20"/>
              </w:rPr>
              <w:tab/>
            </w:r>
            <w:r w:rsidRPr="00F15253">
              <w:rPr>
                <w:rFonts w:ascii="Arial" w:hAnsi="Arial" w:cs="Arial"/>
                <w:spacing w:val="-2"/>
                <w:sz w:val="20"/>
                <w:szCs w:val="20"/>
              </w:rPr>
              <w:t>meses.</w:t>
            </w:r>
            <w:r w:rsidRPr="00F15253">
              <w:rPr>
                <w:rFonts w:ascii="Arial" w:hAnsi="Arial" w:cs="Arial"/>
                <w:sz w:val="20"/>
                <w:szCs w:val="20"/>
              </w:rPr>
              <w:t xml:space="preserve"> </w:t>
            </w:r>
            <w:r w:rsidRPr="00F15253">
              <w:rPr>
                <w:rFonts w:ascii="Arial" w:hAnsi="Arial" w:cs="Arial"/>
                <w:spacing w:val="-2"/>
                <w:sz w:val="20"/>
                <w:szCs w:val="20"/>
              </w:rPr>
              <w:t xml:space="preserve">Obs.: </w:t>
            </w:r>
            <w:r w:rsidRPr="00F15253">
              <w:rPr>
                <w:rFonts w:ascii="Arial" w:hAnsi="Arial" w:cs="Arial"/>
                <w:sz w:val="20"/>
                <w:szCs w:val="20"/>
              </w:rPr>
              <w:t>os modelos dos bens fornecidos estejam</w:t>
            </w:r>
            <w:r w:rsidRPr="00F15253">
              <w:rPr>
                <w:rFonts w:ascii="Arial" w:hAnsi="Arial" w:cs="Arial"/>
                <w:spacing w:val="-4"/>
                <w:sz w:val="20"/>
                <w:szCs w:val="20"/>
              </w:rPr>
              <w:t xml:space="preserve"> </w:t>
            </w:r>
            <w:r w:rsidRPr="00F15253">
              <w:rPr>
                <w:rFonts w:ascii="Arial" w:hAnsi="Arial" w:cs="Arial"/>
                <w:sz w:val="20"/>
                <w:szCs w:val="20"/>
              </w:rPr>
              <w:t>classificados</w:t>
            </w:r>
            <w:r w:rsidRPr="00F15253">
              <w:rPr>
                <w:rFonts w:ascii="Arial" w:hAnsi="Arial" w:cs="Arial"/>
                <w:spacing w:val="-3"/>
                <w:sz w:val="20"/>
                <w:szCs w:val="20"/>
              </w:rPr>
              <w:t xml:space="preserve"> </w:t>
            </w:r>
            <w:r w:rsidRPr="00F15253">
              <w:rPr>
                <w:rFonts w:ascii="Arial" w:hAnsi="Arial" w:cs="Arial"/>
                <w:sz w:val="20"/>
                <w:szCs w:val="20"/>
              </w:rPr>
              <w:t>com</w:t>
            </w:r>
            <w:r w:rsidRPr="00F15253">
              <w:rPr>
                <w:rFonts w:ascii="Arial" w:hAnsi="Arial" w:cs="Arial"/>
                <w:spacing w:val="-3"/>
                <w:sz w:val="20"/>
                <w:szCs w:val="20"/>
              </w:rPr>
              <w:t xml:space="preserve"> </w:t>
            </w:r>
            <w:r w:rsidRPr="00F15253">
              <w:rPr>
                <w:rFonts w:ascii="Arial" w:hAnsi="Arial" w:cs="Arial"/>
                <w:sz w:val="20"/>
                <w:szCs w:val="20"/>
              </w:rPr>
              <w:t>classe</w:t>
            </w:r>
            <w:r w:rsidRPr="00F15253">
              <w:rPr>
                <w:rFonts w:ascii="Arial" w:hAnsi="Arial" w:cs="Arial"/>
                <w:spacing w:val="-4"/>
                <w:sz w:val="20"/>
                <w:szCs w:val="20"/>
              </w:rPr>
              <w:t xml:space="preserve"> </w:t>
            </w:r>
            <w:r w:rsidRPr="00F15253">
              <w:rPr>
                <w:rFonts w:ascii="Arial" w:hAnsi="Arial" w:cs="Arial"/>
                <w:sz w:val="20"/>
                <w:szCs w:val="20"/>
              </w:rPr>
              <w:t>de</w:t>
            </w:r>
            <w:r w:rsidRPr="00F15253">
              <w:rPr>
                <w:rFonts w:ascii="Arial" w:hAnsi="Arial" w:cs="Arial"/>
                <w:spacing w:val="-4"/>
                <w:sz w:val="20"/>
                <w:szCs w:val="20"/>
              </w:rPr>
              <w:t xml:space="preserve"> </w:t>
            </w:r>
            <w:r w:rsidRPr="00F15253">
              <w:rPr>
                <w:rFonts w:ascii="Arial" w:hAnsi="Arial" w:cs="Arial"/>
                <w:sz w:val="20"/>
                <w:szCs w:val="20"/>
              </w:rPr>
              <w:t>eficiência</w:t>
            </w:r>
            <w:r w:rsidRPr="00F15253">
              <w:rPr>
                <w:rFonts w:ascii="Arial" w:hAnsi="Arial" w:cs="Arial"/>
                <w:spacing w:val="-3"/>
                <w:sz w:val="20"/>
                <w:szCs w:val="20"/>
              </w:rPr>
              <w:t xml:space="preserve"> </w:t>
            </w:r>
            <w:r w:rsidRPr="00F15253">
              <w:rPr>
                <w:rFonts w:ascii="Arial" w:hAnsi="Arial" w:cs="Arial"/>
                <w:spacing w:val="-4"/>
                <w:sz w:val="20"/>
                <w:szCs w:val="20"/>
              </w:rPr>
              <w:t>"a".</w:t>
            </w:r>
          </w:p>
        </w:tc>
        <w:tc>
          <w:tcPr>
            <w:tcW w:w="850" w:type="dxa"/>
            <w:tcBorders>
              <w:top w:val="single" w:sz="4" w:space="0" w:color="000000"/>
              <w:left w:val="single" w:sz="4" w:space="0" w:color="000000"/>
              <w:bottom w:val="single" w:sz="4" w:space="0" w:color="000000"/>
              <w:right w:val="single" w:sz="4" w:space="0" w:color="000000"/>
            </w:tcBorders>
          </w:tcPr>
          <w:p w14:paraId="3CDFF478" w14:textId="1DA32DE4" w:rsidR="00CD6542" w:rsidRPr="00F15253" w:rsidRDefault="00CD6542" w:rsidP="00F15253">
            <w:pPr>
              <w:jc w:val="center"/>
              <w:rPr>
                <w:rFonts w:ascii="Arial" w:hAnsi="Arial" w:cs="Arial"/>
                <w:sz w:val="20"/>
                <w:szCs w:val="20"/>
              </w:rPr>
            </w:pPr>
            <w:r w:rsidRPr="00F15253">
              <w:rPr>
                <w:rFonts w:ascii="Arial" w:hAnsi="Arial" w:cs="Arial"/>
                <w:sz w:val="20"/>
                <w:szCs w:val="20"/>
              </w:rPr>
              <w:t>Unid.</w:t>
            </w:r>
          </w:p>
        </w:tc>
        <w:tc>
          <w:tcPr>
            <w:tcW w:w="851" w:type="dxa"/>
          </w:tcPr>
          <w:p w14:paraId="76B26114" w14:textId="476B406A"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14</w:t>
            </w:r>
          </w:p>
        </w:tc>
        <w:tc>
          <w:tcPr>
            <w:tcW w:w="1417" w:type="dxa"/>
          </w:tcPr>
          <w:p w14:paraId="34433307" w14:textId="67FD3708"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2.976,33</w:t>
            </w:r>
          </w:p>
        </w:tc>
      </w:tr>
      <w:tr w:rsidR="00CD6542" w:rsidRPr="00F15253" w14:paraId="607ACF17"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312660BE" w14:textId="6DCD5D35"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25</w:t>
            </w:r>
          </w:p>
        </w:tc>
        <w:tc>
          <w:tcPr>
            <w:tcW w:w="5670" w:type="dxa"/>
          </w:tcPr>
          <w:p w14:paraId="285A1A4A" w14:textId="65A7DE77" w:rsidR="00CD6542" w:rsidRPr="00F15253" w:rsidRDefault="00CD6542" w:rsidP="00F15253">
            <w:pPr>
              <w:jc w:val="both"/>
              <w:rPr>
                <w:rFonts w:ascii="Arial" w:hAnsi="Arial" w:cs="Arial"/>
                <w:b/>
                <w:sz w:val="20"/>
                <w:szCs w:val="20"/>
              </w:rPr>
            </w:pPr>
            <w:r w:rsidRPr="00D40AF7">
              <w:rPr>
                <w:rFonts w:ascii="Arial" w:hAnsi="Arial" w:cs="Arial"/>
                <w:b/>
                <w:sz w:val="20"/>
                <w:szCs w:val="20"/>
              </w:rPr>
              <w:t>Refrigerador comercial 4 portas</w:t>
            </w:r>
            <w:r w:rsidRPr="00F15253">
              <w:rPr>
                <w:rFonts w:ascii="Arial" w:hAnsi="Arial" w:cs="Arial"/>
                <w:sz w:val="20"/>
                <w:szCs w:val="20"/>
              </w:rPr>
              <w:t>. 110v</w:t>
            </w:r>
            <w:r w:rsidRPr="00F15253">
              <w:rPr>
                <w:rFonts w:ascii="Arial" w:hAnsi="Arial" w:cs="Arial"/>
                <w:spacing w:val="40"/>
                <w:sz w:val="20"/>
                <w:szCs w:val="20"/>
              </w:rPr>
              <w:t xml:space="preserve"> </w:t>
            </w:r>
            <w:r w:rsidRPr="00F15253">
              <w:rPr>
                <w:rFonts w:ascii="Arial" w:hAnsi="Arial" w:cs="Arial"/>
                <w:sz w:val="20"/>
                <w:szCs w:val="20"/>
              </w:rPr>
              <w:t>ou 220v. capacidade aprox. 690L.</w:t>
            </w:r>
            <w:r w:rsidRPr="00F15253">
              <w:rPr>
                <w:rFonts w:ascii="Arial" w:hAnsi="Arial" w:cs="Arial"/>
                <w:spacing w:val="40"/>
                <w:sz w:val="20"/>
                <w:szCs w:val="20"/>
              </w:rPr>
              <w:t xml:space="preserve"> </w:t>
            </w:r>
            <w:r w:rsidRPr="00F15253">
              <w:rPr>
                <w:rFonts w:ascii="Arial" w:hAnsi="Arial" w:cs="Arial"/>
                <w:sz w:val="20"/>
                <w:szCs w:val="20"/>
              </w:rPr>
              <w:t xml:space="preserve">L:1,2 x </w:t>
            </w:r>
            <w:proofErr w:type="gramStart"/>
            <w:r w:rsidRPr="00F15253">
              <w:rPr>
                <w:rFonts w:ascii="Arial" w:hAnsi="Arial" w:cs="Arial"/>
                <w:sz w:val="20"/>
                <w:szCs w:val="20"/>
              </w:rPr>
              <w:t>C:0,620</w:t>
            </w:r>
            <w:proofErr w:type="gramEnd"/>
            <w:r w:rsidRPr="00F15253">
              <w:rPr>
                <w:rFonts w:ascii="Arial" w:hAnsi="Arial" w:cs="Arial"/>
                <w:sz w:val="20"/>
                <w:szCs w:val="20"/>
              </w:rPr>
              <w:t xml:space="preserve"> x A:2 m, parte</w:t>
            </w:r>
            <w:r w:rsidRPr="00F15253">
              <w:rPr>
                <w:rFonts w:ascii="Arial" w:hAnsi="Arial" w:cs="Arial"/>
                <w:spacing w:val="-5"/>
                <w:sz w:val="20"/>
                <w:szCs w:val="20"/>
              </w:rPr>
              <w:t xml:space="preserve"> </w:t>
            </w:r>
            <w:r w:rsidRPr="00F15253">
              <w:rPr>
                <w:rFonts w:ascii="Arial" w:hAnsi="Arial" w:cs="Arial"/>
                <w:sz w:val="20"/>
                <w:szCs w:val="20"/>
              </w:rPr>
              <w:t>externa</w:t>
            </w:r>
            <w:r w:rsidRPr="00F15253">
              <w:rPr>
                <w:rFonts w:ascii="Arial" w:hAnsi="Arial" w:cs="Arial"/>
                <w:spacing w:val="-4"/>
                <w:sz w:val="20"/>
                <w:szCs w:val="20"/>
              </w:rPr>
              <w:t xml:space="preserve"> </w:t>
            </w:r>
            <w:r w:rsidRPr="00F15253">
              <w:rPr>
                <w:rFonts w:ascii="Arial" w:hAnsi="Arial" w:cs="Arial"/>
                <w:sz w:val="20"/>
                <w:szCs w:val="20"/>
              </w:rPr>
              <w:t>em</w:t>
            </w:r>
            <w:r w:rsidRPr="00F15253">
              <w:rPr>
                <w:rFonts w:ascii="Arial" w:hAnsi="Arial" w:cs="Arial"/>
                <w:spacing w:val="-1"/>
                <w:sz w:val="20"/>
                <w:szCs w:val="20"/>
              </w:rPr>
              <w:t xml:space="preserve"> </w:t>
            </w:r>
            <w:r w:rsidRPr="00F15253">
              <w:rPr>
                <w:rFonts w:ascii="Arial" w:hAnsi="Arial" w:cs="Arial"/>
                <w:sz w:val="20"/>
                <w:szCs w:val="20"/>
              </w:rPr>
              <w:t>inox.</w:t>
            </w:r>
            <w:r w:rsidRPr="00F15253">
              <w:rPr>
                <w:rFonts w:ascii="Arial" w:hAnsi="Arial" w:cs="Arial"/>
                <w:spacing w:val="-2"/>
                <w:sz w:val="20"/>
                <w:szCs w:val="20"/>
              </w:rPr>
              <w:t xml:space="preserve"> </w:t>
            </w:r>
            <w:r w:rsidRPr="00F15253">
              <w:rPr>
                <w:rFonts w:ascii="Arial" w:hAnsi="Arial" w:cs="Arial"/>
                <w:sz w:val="20"/>
                <w:szCs w:val="20"/>
              </w:rPr>
              <w:t>Laterais</w:t>
            </w:r>
            <w:r w:rsidRPr="00F15253">
              <w:rPr>
                <w:rFonts w:ascii="Arial" w:hAnsi="Arial" w:cs="Arial"/>
                <w:spacing w:val="-5"/>
                <w:sz w:val="20"/>
                <w:szCs w:val="20"/>
              </w:rPr>
              <w:t xml:space="preserve"> </w:t>
            </w:r>
            <w:r w:rsidRPr="00F15253">
              <w:rPr>
                <w:rFonts w:ascii="Arial" w:hAnsi="Arial" w:cs="Arial"/>
                <w:sz w:val="20"/>
                <w:szCs w:val="20"/>
              </w:rPr>
              <w:t>em</w:t>
            </w:r>
            <w:r w:rsidRPr="00F15253">
              <w:rPr>
                <w:rFonts w:ascii="Arial" w:hAnsi="Arial" w:cs="Arial"/>
                <w:spacing w:val="-1"/>
                <w:sz w:val="20"/>
                <w:szCs w:val="20"/>
              </w:rPr>
              <w:t xml:space="preserve"> </w:t>
            </w:r>
            <w:r w:rsidRPr="00F15253">
              <w:rPr>
                <w:rFonts w:ascii="Arial" w:hAnsi="Arial" w:cs="Arial"/>
                <w:sz w:val="20"/>
                <w:szCs w:val="20"/>
              </w:rPr>
              <w:t>inox</w:t>
            </w:r>
            <w:r w:rsidRPr="00F15253">
              <w:rPr>
                <w:rFonts w:ascii="Arial" w:hAnsi="Arial" w:cs="Arial"/>
                <w:spacing w:val="-5"/>
                <w:sz w:val="20"/>
                <w:szCs w:val="20"/>
              </w:rPr>
              <w:t xml:space="preserve"> </w:t>
            </w:r>
            <w:r w:rsidRPr="00F15253">
              <w:rPr>
                <w:rFonts w:ascii="Arial" w:hAnsi="Arial" w:cs="Arial"/>
                <w:sz w:val="20"/>
                <w:szCs w:val="20"/>
              </w:rPr>
              <w:t>escovado, revestimento externo traseiro e interno em chapa galvanizada, três prateleiras com regulagem de altura e pintura epóxi branca, prateleiras com regulagem de</w:t>
            </w:r>
            <w:r w:rsidRPr="00F15253">
              <w:rPr>
                <w:rFonts w:ascii="Arial" w:hAnsi="Arial" w:cs="Arial"/>
                <w:spacing w:val="-3"/>
                <w:sz w:val="20"/>
                <w:szCs w:val="20"/>
              </w:rPr>
              <w:t xml:space="preserve"> </w:t>
            </w:r>
            <w:r w:rsidRPr="00F15253">
              <w:rPr>
                <w:rFonts w:ascii="Arial" w:hAnsi="Arial" w:cs="Arial"/>
                <w:sz w:val="20"/>
                <w:szCs w:val="20"/>
              </w:rPr>
              <w:t>altura</w:t>
            </w:r>
            <w:r w:rsidRPr="00F15253">
              <w:rPr>
                <w:rFonts w:ascii="Arial" w:hAnsi="Arial" w:cs="Arial"/>
                <w:spacing w:val="-3"/>
                <w:sz w:val="20"/>
                <w:szCs w:val="20"/>
              </w:rPr>
              <w:t xml:space="preserve"> </w:t>
            </w:r>
            <w:r w:rsidRPr="00F15253">
              <w:rPr>
                <w:rFonts w:ascii="Arial" w:hAnsi="Arial" w:cs="Arial"/>
                <w:sz w:val="20"/>
                <w:szCs w:val="20"/>
              </w:rPr>
              <w:t>revestimento</w:t>
            </w:r>
            <w:r w:rsidRPr="00F15253">
              <w:rPr>
                <w:rFonts w:ascii="Arial" w:hAnsi="Arial" w:cs="Arial"/>
                <w:spacing w:val="-2"/>
                <w:sz w:val="20"/>
                <w:szCs w:val="20"/>
              </w:rPr>
              <w:t xml:space="preserve"> </w:t>
            </w:r>
            <w:r w:rsidRPr="00F15253">
              <w:rPr>
                <w:rFonts w:ascii="Arial" w:hAnsi="Arial" w:cs="Arial"/>
                <w:sz w:val="20"/>
                <w:szCs w:val="20"/>
              </w:rPr>
              <w:t>externo</w:t>
            </w:r>
            <w:r w:rsidRPr="00F15253">
              <w:rPr>
                <w:rFonts w:ascii="Arial" w:hAnsi="Arial" w:cs="Arial"/>
                <w:spacing w:val="-5"/>
                <w:sz w:val="20"/>
                <w:szCs w:val="20"/>
              </w:rPr>
              <w:t xml:space="preserve"> </w:t>
            </w:r>
            <w:r w:rsidRPr="00F15253">
              <w:rPr>
                <w:rFonts w:ascii="Arial" w:hAnsi="Arial" w:cs="Arial"/>
                <w:sz w:val="20"/>
                <w:szCs w:val="20"/>
              </w:rPr>
              <w:t>frontal</w:t>
            </w:r>
            <w:r w:rsidRPr="00F15253">
              <w:rPr>
                <w:rFonts w:ascii="Arial" w:hAnsi="Arial" w:cs="Arial"/>
                <w:spacing w:val="-3"/>
                <w:sz w:val="20"/>
                <w:szCs w:val="20"/>
              </w:rPr>
              <w:t xml:space="preserve"> </w:t>
            </w:r>
            <w:r w:rsidRPr="00F15253">
              <w:rPr>
                <w:rFonts w:ascii="Arial" w:hAnsi="Arial" w:cs="Arial"/>
                <w:spacing w:val="-10"/>
                <w:sz w:val="20"/>
                <w:szCs w:val="20"/>
              </w:rPr>
              <w:t xml:space="preserve">e </w:t>
            </w:r>
            <w:r w:rsidRPr="00F15253">
              <w:rPr>
                <w:rFonts w:ascii="Arial" w:hAnsi="Arial" w:cs="Arial"/>
                <w:sz w:val="20"/>
                <w:szCs w:val="20"/>
              </w:rPr>
              <w:t>faixa</w:t>
            </w:r>
            <w:r w:rsidRPr="00F15253">
              <w:rPr>
                <w:rFonts w:ascii="Arial" w:hAnsi="Arial" w:cs="Arial"/>
                <w:spacing w:val="34"/>
                <w:sz w:val="20"/>
                <w:szCs w:val="20"/>
              </w:rPr>
              <w:t xml:space="preserve"> </w:t>
            </w:r>
            <w:r w:rsidRPr="00F15253">
              <w:rPr>
                <w:rFonts w:ascii="Arial" w:hAnsi="Arial" w:cs="Arial"/>
                <w:sz w:val="20"/>
                <w:szCs w:val="20"/>
              </w:rPr>
              <w:t>de</w:t>
            </w:r>
            <w:r w:rsidRPr="00F15253">
              <w:rPr>
                <w:rFonts w:ascii="Arial" w:hAnsi="Arial" w:cs="Arial"/>
                <w:spacing w:val="34"/>
                <w:sz w:val="20"/>
                <w:szCs w:val="20"/>
              </w:rPr>
              <w:t xml:space="preserve"> </w:t>
            </w:r>
            <w:r w:rsidRPr="00F15253">
              <w:rPr>
                <w:rFonts w:ascii="Arial" w:hAnsi="Arial" w:cs="Arial"/>
                <w:sz w:val="20"/>
                <w:szCs w:val="20"/>
              </w:rPr>
              <w:t>trabalho</w:t>
            </w:r>
            <w:r w:rsidRPr="00F15253">
              <w:rPr>
                <w:rFonts w:ascii="Arial" w:hAnsi="Arial" w:cs="Arial"/>
                <w:spacing w:val="34"/>
                <w:sz w:val="20"/>
                <w:szCs w:val="20"/>
              </w:rPr>
              <w:t xml:space="preserve"> </w:t>
            </w:r>
            <w:r w:rsidRPr="00F15253">
              <w:rPr>
                <w:rFonts w:ascii="Arial" w:hAnsi="Arial" w:cs="Arial"/>
                <w:sz w:val="20"/>
                <w:szCs w:val="20"/>
              </w:rPr>
              <w:t>(refrigerador)</w:t>
            </w:r>
            <w:r w:rsidRPr="00F15253">
              <w:rPr>
                <w:rFonts w:ascii="Arial" w:hAnsi="Arial" w:cs="Arial"/>
                <w:spacing w:val="32"/>
                <w:sz w:val="20"/>
                <w:szCs w:val="20"/>
              </w:rPr>
              <w:t xml:space="preserve"> </w:t>
            </w:r>
            <w:r w:rsidRPr="00F15253">
              <w:rPr>
                <w:rFonts w:ascii="Arial" w:hAnsi="Arial" w:cs="Arial"/>
                <w:sz w:val="20"/>
                <w:szCs w:val="20"/>
              </w:rPr>
              <w:t>0</w:t>
            </w:r>
            <w:r w:rsidRPr="00F15253">
              <w:rPr>
                <w:rFonts w:ascii="Arial" w:hAnsi="Arial" w:cs="Arial"/>
                <w:spacing w:val="34"/>
                <w:sz w:val="20"/>
                <w:szCs w:val="20"/>
              </w:rPr>
              <w:t xml:space="preserve"> </w:t>
            </w:r>
            <w:r w:rsidRPr="00F15253">
              <w:rPr>
                <w:rFonts w:ascii="Arial" w:hAnsi="Arial" w:cs="Arial"/>
                <w:sz w:val="20"/>
                <w:szCs w:val="20"/>
              </w:rPr>
              <w:t>a</w:t>
            </w:r>
            <w:r w:rsidRPr="00F15253">
              <w:rPr>
                <w:rFonts w:ascii="Arial" w:hAnsi="Arial" w:cs="Arial"/>
                <w:spacing w:val="34"/>
                <w:sz w:val="20"/>
                <w:szCs w:val="20"/>
              </w:rPr>
              <w:t xml:space="preserve"> </w:t>
            </w:r>
            <w:r w:rsidRPr="00F15253">
              <w:rPr>
                <w:rFonts w:ascii="Arial" w:hAnsi="Arial" w:cs="Arial"/>
                <w:sz w:val="20"/>
                <w:szCs w:val="20"/>
              </w:rPr>
              <w:t>10</w:t>
            </w:r>
            <w:r w:rsidRPr="00F15253">
              <w:rPr>
                <w:rFonts w:ascii="Arial" w:hAnsi="Arial" w:cs="Arial"/>
                <w:spacing w:val="34"/>
                <w:sz w:val="20"/>
                <w:szCs w:val="20"/>
              </w:rPr>
              <w:t xml:space="preserve"> </w:t>
            </w:r>
            <w:proofErr w:type="spellStart"/>
            <w:r w:rsidRPr="00F15253">
              <w:rPr>
                <w:rFonts w:ascii="Arial" w:hAnsi="Arial" w:cs="Arial"/>
                <w:sz w:val="20"/>
                <w:szCs w:val="20"/>
              </w:rPr>
              <w:t>°c</w:t>
            </w:r>
            <w:proofErr w:type="spellEnd"/>
            <w:r w:rsidRPr="00F15253">
              <w:rPr>
                <w:rFonts w:ascii="Arial" w:hAnsi="Arial" w:cs="Arial"/>
                <w:sz w:val="20"/>
                <w:szCs w:val="20"/>
              </w:rPr>
              <w:t>,</w:t>
            </w:r>
            <w:r w:rsidRPr="00F15253">
              <w:rPr>
                <w:rFonts w:ascii="Arial" w:hAnsi="Arial" w:cs="Arial"/>
                <w:spacing w:val="35"/>
                <w:sz w:val="20"/>
                <w:szCs w:val="20"/>
              </w:rPr>
              <w:t xml:space="preserve">  </w:t>
            </w:r>
            <w:r w:rsidRPr="00F15253">
              <w:rPr>
                <w:rFonts w:ascii="Arial" w:hAnsi="Arial" w:cs="Arial"/>
                <w:spacing w:val="-5"/>
                <w:sz w:val="20"/>
                <w:szCs w:val="20"/>
              </w:rPr>
              <w:t xml:space="preserve">com </w:t>
            </w:r>
            <w:r w:rsidRPr="00F15253">
              <w:rPr>
                <w:rFonts w:ascii="Arial" w:hAnsi="Arial" w:cs="Arial"/>
                <w:spacing w:val="-6"/>
                <w:sz w:val="20"/>
                <w:szCs w:val="20"/>
              </w:rPr>
              <w:t>garantia</w:t>
            </w:r>
            <w:r w:rsidRPr="00F15253">
              <w:rPr>
                <w:rFonts w:ascii="Arial" w:hAnsi="Arial" w:cs="Arial"/>
                <w:spacing w:val="-7"/>
                <w:sz w:val="20"/>
                <w:szCs w:val="20"/>
              </w:rPr>
              <w:t xml:space="preserve"> </w:t>
            </w:r>
            <w:r w:rsidRPr="00F15253">
              <w:rPr>
                <w:rFonts w:ascii="Arial" w:hAnsi="Arial" w:cs="Arial"/>
                <w:spacing w:val="-6"/>
                <w:sz w:val="20"/>
                <w:szCs w:val="20"/>
              </w:rPr>
              <w:t>de</w:t>
            </w:r>
            <w:r w:rsidRPr="00F15253">
              <w:rPr>
                <w:rFonts w:ascii="Arial" w:hAnsi="Arial" w:cs="Arial"/>
                <w:spacing w:val="-7"/>
                <w:sz w:val="20"/>
                <w:szCs w:val="20"/>
              </w:rPr>
              <w:t xml:space="preserve"> </w:t>
            </w:r>
            <w:r w:rsidRPr="00F15253">
              <w:rPr>
                <w:rFonts w:ascii="Arial" w:hAnsi="Arial" w:cs="Arial"/>
                <w:spacing w:val="-6"/>
                <w:sz w:val="20"/>
                <w:szCs w:val="20"/>
              </w:rPr>
              <w:t>12</w:t>
            </w:r>
            <w:r w:rsidRPr="00F15253">
              <w:rPr>
                <w:rFonts w:ascii="Arial" w:hAnsi="Arial" w:cs="Arial"/>
                <w:spacing w:val="-7"/>
                <w:sz w:val="20"/>
                <w:szCs w:val="20"/>
              </w:rPr>
              <w:t xml:space="preserve"> </w:t>
            </w:r>
            <w:r w:rsidRPr="00F15253">
              <w:rPr>
                <w:rFonts w:ascii="Arial" w:hAnsi="Arial" w:cs="Arial"/>
                <w:spacing w:val="-6"/>
                <w:sz w:val="20"/>
                <w:szCs w:val="20"/>
              </w:rPr>
              <w:t>meses.</w:t>
            </w:r>
          </w:p>
        </w:tc>
        <w:tc>
          <w:tcPr>
            <w:tcW w:w="850" w:type="dxa"/>
            <w:tcBorders>
              <w:top w:val="single" w:sz="4" w:space="0" w:color="000000"/>
              <w:left w:val="single" w:sz="4" w:space="0" w:color="000000"/>
              <w:bottom w:val="single" w:sz="4" w:space="0" w:color="000000"/>
              <w:right w:val="single" w:sz="4" w:space="0" w:color="000000"/>
            </w:tcBorders>
          </w:tcPr>
          <w:p w14:paraId="23AF4461" w14:textId="18245235" w:rsidR="00CD6542" w:rsidRPr="00F15253" w:rsidRDefault="00CD6542" w:rsidP="00F15253">
            <w:pPr>
              <w:jc w:val="center"/>
              <w:rPr>
                <w:rFonts w:ascii="Arial" w:hAnsi="Arial" w:cs="Arial"/>
                <w:sz w:val="20"/>
                <w:szCs w:val="20"/>
              </w:rPr>
            </w:pPr>
            <w:r w:rsidRPr="00F15253">
              <w:rPr>
                <w:rFonts w:ascii="Arial" w:hAnsi="Arial" w:cs="Arial"/>
                <w:sz w:val="20"/>
                <w:szCs w:val="20"/>
              </w:rPr>
              <w:t>Unid.</w:t>
            </w:r>
          </w:p>
        </w:tc>
        <w:tc>
          <w:tcPr>
            <w:tcW w:w="851" w:type="dxa"/>
          </w:tcPr>
          <w:p w14:paraId="15DEF942" w14:textId="37D6CBCD"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02</w:t>
            </w:r>
          </w:p>
        </w:tc>
        <w:tc>
          <w:tcPr>
            <w:tcW w:w="1417" w:type="dxa"/>
          </w:tcPr>
          <w:p w14:paraId="260D1F69" w14:textId="61BAEAC4"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7.461,32</w:t>
            </w:r>
          </w:p>
        </w:tc>
      </w:tr>
      <w:tr w:rsidR="00CD6542" w:rsidRPr="00F15253" w14:paraId="7C57E477"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62679E4A" w14:textId="479DE485"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26</w:t>
            </w:r>
          </w:p>
        </w:tc>
        <w:tc>
          <w:tcPr>
            <w:tcW w:w="5670" w:type="dxa"/>
          </w:tcPr>
          <w:p w14:paraId="3C305D2B" w14:textId="740E77AF" w:rsidR="00CD6542" w:rsidRPr="00D40AF7" w:rsidRDefault="00CD6542" w:rsidP="00F15253">
            <w:pPr>
              <w:jc w:val="both"/>
              <w:rPr>
                <w:rFonts w:ascii="Arial" w:hAnsi="Arial" w:cs="Arial"/>
                <w:b/>
                <w:sz w:val="20"/>
                <w:szCs w:val="20"/>
              </w:rPr>
            </w:pPr>
            <w:r w:rsidRPr="00D40AF7">
              <w:rPr>
                <w:rFonts w:ascii="Arial" w:hAnsi="Arial" w:cs="Arial"/>
                <w:b/>
                <w:sz w:val="20"/>
                <w:szCs w:val="20"/>
              </w:rPr>
              <w:t>Tanquinho de lavar roupa 10 kg</w:t>
            </w:r>
          </w:p>
        </w:tc>
        <w:tc>
          <w:tcPr>
            <w:tcW w:w="850" w:type="dxa"/>
            <w:tcBorders>
              <w:top w:val="single" w:sz="4" w:space="0" w:color="000000"/>
              <w:left w:val="single" w:sz="4" w:space="0" w:color="000000"/>
              <w:bottom w:val="single" w:sz="4" w:space="0" w:color="000000"/>
              <w:right w:val="single" w:sz="4" w:space="0" w:color="000000"/>
            </w:tcBorders>
          </w:tcPr>
          <w:p w14:paraId="2672FDC2" w14:textId="44726E94" w:rsidR="00CD6542" w:rsidRPr="00F15253" w:rsidRDefault="00CD6542" w:rsidP="00F15253">
            <w:pPr>
              <w:jc w:val="center"/>
              <w:rPr>
                <w:rFonts w:ascii="Arial" w:hAnsi="Arial" w:cs="Arial"/>
                <w:sz w:val="20"/>
                <w:szCs w:val="20"/>
              </w:rPr>
            </w:pPr>
            <w:r w:rsidRPr="00F15253">
              <w:rPr>
                <w:rFonts w:ascii="Arial" w:hAnsi="Arial" w:cs="Arial"/>
                <w:sz w:val="20"/>
                <w:szCs w:val="20"/>
              </w:rPr>
              <w:t>Unid.</w:t>
            </w:r>
          </w:p>
        </w:tc>
        <w:tc>
          <w:tcPr>
            <w:tcW w:w="851" w:type="dxa"/>
          </w:tcPr>
          <w:p w14:paraId="247DCBBA" w14:textId="50B8CBC5"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5</w:t>
            </w:r>
          </w:p>
        </w:tc>
        <w:tc>
          <w:tcPr>
            <w:tcW w:w="1417" w:type="dxa"/>
          </w:tcPr>
          <w:p w14:paraId="08FD66A8" w14:textId="346068D0"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488,83</w:t>
            </w:r>
          </w:p>
        </w:tc>
      </w:tr>
      <w:tr w:rsidR="00CD6542" w:rsidRPr="00F15253" w14:paraId="56E05E3E"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52E4943A" w14:textId="135CE2F7"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27</w:t>
            </w:r>
          </w:p>
        </w:tc>
        <w:tc>
          <w:tcPr>
            <w:tcW w:w="5670" w:type="dxa"/>
          </w:tcPr>
          <w:p w14:paraId="6A126976" w14:textId="7CB1589A" w:rsidR="00CD6542" w:rsidRPr="00D40AF7" w:rsidRDefault="00CD6542" w:rsidP="00F15253">
            <w:pPr>
              <w:pStyle w:val="TableParagraph"/>
              <w:spacing w:line="240" w:lineRule="auto"/>
              <w:ind w:left="2" w:right="-15"/>
              <w:jc w:val="both"/>
              <w:rPr>
                <w:rFonts w:ascii="Arial" w:hAnsi="Arial" w:cs="Arial"/>
                <w:b/>
                <w:sz w:val="20"/>
                <w:szCs w:val="20"/>
              </w:rPr>
            </w:pPr>
            <w:r w:rsidRPr="00D40AF7">
              <w:rPr>
                <w:rFonts w:ascii="Arial" w:hAnsi="Arial" w:cs="Arial"/>
                <w:b/>
                <w:sz w:val="20"/>
                <w:szCs w:val="20"/>
              </w:rPr>
              <w:t>Aquecedor</w:t>
            </w:r>
            <w:r w:rsidR="00F15253" w:rsidRPr="00D40AF7">
              <w:rPr>
                <w:rFonts w:ascii="Arial" w:hAnsi="Arial" w:cs="Arial"/>
                <w:b/>
                <w:sz w:val="20"/>
                <w:szCs w:val="20"/>
              </w:rPr>
              <w:t xml:space="preserve"> - </w:t>
            </w:r>
            <w:r w:rsidRPr="00D40AF7">
              <w:rPr>
                <w:rFonts w:ascii="Arial" w:hAnsi="Arial" w:cs="Arial"/>
                <w:b/>
                <w:sz w:val="20"/>
                <w:szCs w:val="20"/>
              </w:rPr>
              <w:t xml:space="preserve"> Resistência </w:t>
            </w:r>
            <w:r w:rsidR="00F15253" w:rsidRPr="00D40AF7">
              <w:rPr>
                <w:rFonts w:ascii="Arial" w:hAnsi="Arial" w:cs="Arial"/>
                <w:b/>
                <w:sz w:val="20"/>
                <w:szCs w:val="20"/>
              </w:rPr>
              <w:t>d</w:t>
            </w:r>
            <w:r w:rsidRPr="00D40AF7">
              <w:rPr>
                <w:rFonts w:ascii="Arial" w:hAnsi="Arial" w:cs="Arial"/>
                <w:b/>
                <w:sz w:val="20"/>
                <w:szCs w:val="20"/>
              </w:rPr>
              <w:t xml:space="preserve">e </w:t>
            </w:r>
            <w:r w:rsidR="00F15253" w:rsidRPr="00D40AF7">
              <w:rPr>
                <w:rFonts w:ascii="Arial" w:hAnsi="Arial" w:cs="Arial"/>
                <w:b/>
                <w:sz w:val="20"/>
                <w:szCs w:val="20"/>
              </w:rPr>
              <w:t>á</w:t>
            </w:r>
            <w:r w:rsidRPr="00D40AF7">
              <w:rPr>
                <w:rFonts w:ascii="Arial" w:hAnsi="Arial" w:cs="Arial"/>
                <w:b/>
                <w:sz w:val="20"/>
                <w:szCs w:val="20"/>
              </w:rPr>
              <w:t xml:space="preserve">gua </w:t>
            </w:r>
            <w:r w:rsidR="00F15253" w:rsidRPr="00D40AF7">
              <w:rPr>
                <w:rFonts w:ascii="Arial" w:hAnsi="Arial" w:cs="Arial"/>
                <w:b/>
                <w:sz w:val="20"/>
                <w:szCs w:val="20"/>
              </w:rPr>
              <w:t>i</w:t>
            </w:r>
            <w:r w:rsidRPr="00D40AF7">
              <w:rPr>
                <w:rFonts w:ascii="Arial" w:hAnsi="Arial" w:cs="Arial"/>
                <w:b/>
                <w:sz w:val="20"/>
                <w:szCs w:val="20"/>
              </w:rPr>
              <w:t>nox 50 Litros.</w:t>
            </w:r>
          </w:p>
          <w:p w14:paraId="26175D99" w14:textId="5F64BB7E" w:rsidR="00CD6542" w:rsidRPr="00F15253" w:rsidRDefault="00CD6542" w:rsidP="00F15253">
            <w:pPr>
              <w:jc w:val="both"/>
              <w:rPr>
                <w:rFonts w:ascii="Arial" w:hAnsi="Arial" w:cs="Arial"/>
                <w:b/>
                <w:sz w:val="20"/>
                <w:szCs w:val="20"/>
              </w:rPr>
            </w:pPr>
            <w:r w:rsidRPr="00F15253">
              <w:rPr>
                <w:rFonts w:ascii="Arial" w:hAnsi="Arial" w:cs="Arial"/>
                <w:sz w:val="20"/>
                <w:szCs w:val="20"/>
              </w:rPr>
              <w:t xml:space="preserve">Aquecedor de água de 50 Litros, sendo 40 litros utilizáveis e 10 litros permanecem no fundo do aquecedor para evitar que a resistência seja danificada. Acompanha parafuso de fixação, uma </w:t>
            </w:r>
            <w:proofErr w:type="spellStart"/>
            <w:r w:rsidRPr="00F15253">
              <w:rPr>
                <w:rFonts w:ascii="Arial" w:hAnsi="Arial" w:cs="Arial"/>
                <w:sz w:val="20"/>
                <w:szCs w:val="20"/>
              </w:rPr>
              <w:t>bóia</w:t>
            </w:r>
            <w:proofErr w:type="spellEnd"/>
            <w:r w:rsidRPr="00F15253">
              <w:rPr>
                <w:rFonts w:ascii="Arial" w:hAnsi="Arial" w:cs="Arial"/>
                <w:sz w:val="20"/>
                <w:szCs w:val="20"/>
              </w:rPr>
              <w:t xml:space="preserve"> em Latão de alta temperatura, conexão de entrada de água fria para ligar cano </w:t>
            </w:r>
            <w:proofErr w:type="spellStart"/>
            <w:r w:rsidRPr="00F15253">
              <w:rPr>
                <w:rFonts w:ascii="Arial" w:hAnsi="Arial" w:cs="Arial"/>
                <w:sz w:val="20"/>
                <w:szCs w:val="20"/>
              </w:rPr>
              <w:t>pvc</w:t>
            </w:r>
            <w:proofErr w:type="spellEnd"/>
            <w:r w:rsidRPr="00F15253">
              <w:rPr>
                <w:rFonts w:ascii="Arial" w:hAnsi="Arial" w:cs="Arial"/>
                <w:sz w:val="20"/>
                <w:szCs w:val="20"/>
              </w:rPr>
              <w:t xml:space="preserve"> de 20 mm, controlador de aquecimento de até 80 graus </w:t>
            </w:r>
            <w:proofErr w:type="spellStart"/>
            <w:r w:rsidRPr="00F15253">
              <w:rPr>
                <w:rFonts w:ascii="Arial" w:hAnsi="Arial" w:cs="Arial"/>
                <w:sz w:val="20"/>
                <w:szCs w:val="20"/>
              </w:rPr>
              <w:t>celsios</w:t>
            </w:r>
            <w:proofErr w:type="spellEnd"/>
            <w:r w:rsidRPr="00F15253">
              <w:rPr>
                <w:rFonts w:ascii="Arial" w:hAnsi="Arial" w:cs="Arial"/>
                <w:sz w:val="20"/>
                <w:szCs w:val="20"/>
              </w:rPr>
              <w:t xml:space="preserve">, luz indicadora de Ligado, registro de saída, conexões de água quente para uma saída do aquecedor até uns 2 metros de distância. Esse kit de saída foi projetado para a situação de instalação perto do tanque de lavação da </w:t>
            </w:r>
            <w:proofErr w:type="spellStart"/>
            <w:r w:rsidRPr="00F15253">
              <w:rPr>
                <w:rFonts w:ascii="Arial" w:hAnsi="Arial" w:cs="Arial"/>
                <w:sz w:val="20"/>
                <w:szCs w:val="20"/>
              </w:rPr>
              <w:t>ordenhadeira</w:t>
            </w:r>
            <w:proofErr w:type="spellEnd"/>
            <w:r w:rsidRPr="00F15253">
              <w:rPr>
                <w:rFonts w:ascii="Arial" w:hAnsi="Arial" w:cs="Arial"/>
                <w:sz w:val="20"/>
                <w:szCs w:val="20"/>
              </w:rPr>
              <w:t xml:space="preserve">. Caso tenha demanda de instalação com distância maiores, deverá adquirir separadamente mais canos e conexões. O Controlador de temperatura funciona de forma automática, desligando quando chegar na temperatura programada e religando quando essa temperatura abaixar um pouco. Indicamos instalar uma chave de Liga e desliga, tipo disjuntor, de 16 Amperes, para durante o dia desligar o aquecedor e somente ligar ele antes da ordenha. Aquecedor pode ser utilizado para outros fins, como restaurantes, lanchonetes, porém somente para aquecer água, sem indicação de para aquecer outros líquidos. Possui resistência de 3000 </w:t>
            </w:r>
            <w:proofErr w:type="spellStart"/>
            <w:r w:rsidRPr="00F15253">
              <w:rPr>
                <w:rFonts w:ascii="Arial" w:hAnsi="Arial" w:cs="Arial"/>
                <w:sz w:val="20"/>
                <w:szCs w:val="20"/>
              </w:rPr>
              <w:t>Wats</w:t>
            </w:r>
            <w:proofErr w:type="spellEnd"/>
            <w:r w:rsidRPr="00F15253">
              <w:rPr>
                <w:rFonts w:ascii="Arial" w:hAnsi="Arial" w:cs="Arial"/>
                <w:sz w:val="20"/>
                <w:szCs w:val="20"/>
              </w:rPr>
              <w:t xml:space="preserve"> de 220 Volts. 1 Aquecedor Elétrico Inox 50 Litros (40+10) com Registro. 2 Tubo CPVC Amanco 22 mm de 50 cm cada. 2 Luva CPVC Transição 22 mm x 3/4 Rosca Macho. 1 Luva CPVC Transição 22 mm X 3/4 Rosca Fêmea. 2 Joelho CPVC 90 Graus 22 mm. 1 Luva CPVC 22 mm. 1 Metro Mangueira 18 mm </w:t>
            </w:r>
            <w:proofErr w:type="gramStart"/>
            <w:r w:rsidRPr="00F15253">
              <w:rPr>
                <w:rFonts w:ascii="Arial" w:hAnsi="Arial" w:cs="Arial"/>
                <w:sz w:val="20"/>
                <w:szCs w:val="20"/>
              </w:rPr>
              <w:t>x</w:t>
            </w:r>
            <w:proofErr w:type="gramEnd"/>
            <w:r w:rsidRPr="00F15253">
              <w:rPr>
                <w:rFonts w:ascii="Arial" w:hAnsi="Arial" w:cs="Arial"/>
                <w:sz w:val="20"/>
                <w:szCs w:val="20"/>
              </w:rPr>
              <w:t xml:space="preserve"> 5,5 mm. 1 Abraçadeira Rosca Sem Fim 14mm 1x1.1/2'' 25-38. 1 Cola </w:t>
            </w:r>
            <w:proofErr w:type="spellStart"/>
            <w:r w:rsidRPr="00F15253">
              <w:rPr>
                <w:rFonts w:ascii="Arial" w:hAnsi="Arial" w:cs="Arial"/>
                <w:sz w:val="20"/>
                <w:szCs w:val="20"/>
              </w:rPr>
              <w:t>Super</w:t>
            </w:r>
            <w:proofErr w:type="spellEnd"/>
            <w:r w:rsidRPr="00F15253">
              <w:rPr>
                <w:rFonts w:ascii="Arial" w:hAnsi="Arial" w:cs="Arial"/>
                <w:sz w:val="20"/>
                <w:szCs w:val="20"/>
              </w:rPr>
              <w:t xml:space="preserve"> Tubo CPVC com Pincel 175g. 1 Fita Veda Rosca 18mmx25m</w:t>
            </w:r>
          </w:p>
        </w:tc>
        <w:tc>
          <w:tcPr>
            <w:tcW w:w="850" w:type="dxa"/>
            <w:tcBorders>
              <w:top w:val="single" w:sz="4" w:space="0" w:color="000000"/>
              <w:left w:val="single" w:sz="4" w:space="0" w:color="000000"/>
              <w:bottom w:val="single" w:sz="4" w:space="0" w:color="000000"/>
              <w:right w:val="single" w:sz="4" w:space="0" w:color="000000"/>
            </w:tcBorders>
          </w:tcPr>
          <w:p w14:paraId="696E78F7" w14:textId="75090DDC" w:rsidR="00CD6542" w:rsidRPr="00F15253" w:rsidRDefault="00CD6542" w:rsidP="00F15253">
            <w:pPr>
              <w:jc w:val="center"/>
              <w:rPr>
                <w:rFonts w:ascii="Arial" w:hAnsi="Arial" w:cs="Arial"/>
                <w:sz w:val="20"/>
                <w:szCs w:val="20"/>
              </w:rPr>
            </w:pPr>
            <w:r w:rsidRPr="00F15253">
              <w:rPr>
                <w:rFonts w:ascii="Arial" w:hAnsi="Arial" w:cs="Arial"/>
                <w:sz w:val="20"/>
                <w:szCs w:val="20"/>
              </w:rPr>
              <w:t>Unid.</w:t>
            </w:r>
          </w:p>
        </w:tc>
        <w:tc>
          <w:tcPr>
            <w:tcW w:w="851" w:type="dxa"/>
          </w:tcPr>
          <w:p w14:paraId="4E239962" w14:textId="09577906"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04</w:t>
            </w:r>
          </w:p>
        </w:tc>
        <w:tc>
          <w:tcPr>
            <w:tcW w:w="1417" w:type="dxa"/>
          </w:tcPr>
          <w:p w14:paraId="46C035E5" w14:textId="5E000EF9"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3.326,13</w:t>
            </w:r>
          </w:p>
        </w:tc>
      </w:tr>
      <w:tr w:rsidR="00CD6542" w:rsidRPr="00F15253" w14:paraId="3A722F85" w14:textId="77777777" w:rsidTr="00244E7D">
        <w:trPr>
          <w:trHeight w:val="57"/>
        </w:trPr>
        <w:tc>
          <w:tcPr>
            <w:tcW w:w="851" w:type="dxa"/>
            <w:tcBorders>
              <w:top w:val="single" w:sz="4" w:space="0" w:color="000000"/>
              <w:left w:val="single" w:sz="4" w:space="0" w:color="000000"/>
              <w:bottom w:val="single" w:sz="4" w:space="0" w:color="000000"/>
              <w:right w:val="single" w:sz="4" w:space="0" w:color="000000"/>
            </w:tcBorders>
            <w:vAlign w:val="center"/>
          </w:tcPr>
          <w:p w14:paraId="2902DD77" w14:textId="47A3AF25" w:rsidR="00CD6542" w:rsidRPr="00F15253" w:rsidRDefault="00CD6542" w:rsidP="00F15253">
            <w:pPr>
              <w:contextualSpacing/>
              <w:jc w:val="center"/>
              <w:rPr>
                <w:rFonts w:ascii="Arial" w:hAnsi="Arial" w:cs="Arial"/>
                <w:sz w:val="20"/>
                <w:szCs w:val="20"/>
              </w:rPr>
            </w:pPr>
            <w:r w:rsidRPr="00F15253">
              <w:rPr>
                <w:rFonts w:ascii="Arial" w:hAnsi="Arial" w:cs="Arial"/>
                <w:sz w:val="20"/>
                <w:szCs w:val="20"/>
              </w:rPr>
              <w:t>28</w:t>
            </w:r>
          </w:p>
        </w:tc>
        <w:tc>
          <w:tcPr>
            <w:tcW w:w="5670" w:type="dxa"/>
          </w:tcPr>
          <w:p w14:paraId="3679B2A1" w14:textId="77777777" w:rsidR="00CD6542" w:rsidRPr="00F15253" w:rsidRDefault="00CD6542" w:rsidP="00F15253">
            <w:pPr>
              <w:pStyle w:val="TableParagraph"/>
              <w:spacing w:line="240" w:lineRule="auto"/>
              <w:ind w:left="2" w:right="-15"/>
              <w:jc w:val="both"/>
              <w:rPr>
                <w:rFonts w:ascii="Arial" w:hAnsi="Arial" w:cs="Arial"/>
                <w:sz w:val="20"/>
                <w:szCs w:val="20"/>
              </w:rPr>
            </w:pPr>
            <w:r w:rsidRPr="00D40AF7">
              <w:rPr>
                <w:rFonts w:ascii="Arial" w:hAnsi="Arial" w:cs="Arial"/>
                <w:b/>
                <w:sz w:val="20"/>
                <w:szCs w:val="20"/>
              </w:rPr>
              <w:t>Forno elétrico</w:t>
            </w:r>
            <w:r w:rsidRPr="00F15253">
              <w:rPr>
                <w:rFonts w:ascii="Arial" w:hAnsi="Arial" w:cs="Arial"/>
                <w:sz w:val="20"/>
                <w:szCs w:val="20"/>
              </w:rPr>
              <w:t xml:space="preserve"> aproxim. 52litros - 110v ou 220v, grill, vidro duplo, termostato, potência mínima 1500 w, aplicação: doméstica, dimensões aproximadas: largura:49 cm, altura:40 cm, características adicionais: painel com visor iluminado, autolimpante, isolamento, cor: branco ou prata, função dourar, com 2 resistências: superior e inferior, com controle individual de temperatura, botão seletor de temperatura de 90ºc a 230ºc, </w:t>
            </w:r>
            <w:r w:rsidRPr="00F15253">
              <w:rPr>
                <w:rFonts w:ascii="Arial" w:hAnsi="Arial" w:cs="Arial"/>
                <w:sz w:val="20"/>
                <w:szCs w:val="20"/>
              </w:rPr>
              <w:lastRenderedPageBreak/>
              <w:t>botão</w:t>
            </w:r>
            <w:r w:rsidRPr="00F15253">
              <w:rPr>
                <w:rFonts w:ascii="Arial" w:hAnsi="Arial" w:cs="Arial"/>
                <w:spacing w:val="47"/>
                <w:sz w:val="20"/>
                <w:szCs w:val="20"/>
              </w:rPr>
              <w:t xml:space="preserve"> </w:t>
            </w:r>
            <w:r w:rsidRPr="00F15253">
              <w:rPr>
                <w:rFonts w:ascii="Arial" w:hAnsi="Arial" w:cs="Arial"/>
                <w:sz w:val="20"/>
                <w:szCs w:val="20"/>
              </w:rPr>
              <w:t>seletor</w:t>
            </w:r>
            <w:r w:rsidRPr="00F15253">
              <w:rPr>
                <w:rFonts w:ascii="Arial" w:hAnsi="Arial" w:cs="Arial"/>
                <w:spacing w:val="43"/>
                <w:sz w:val="20"/>
                <w:szCs w:val="20"/>
              </w:rPr>
              <w:t xml:space="preserve"> </w:t>
            </w:r>
            <w:r w:rsidRPr="00F15253">
              <w:rPr>
                <w:rFonts w:ascii="Arial" w:hAnsi="Arial" w:cs="Arial"/>
                <w:sz w:val="20"/>
                <w:szCs w:val="20"/>
              </w:rPr>
              <w:t>de</w:t>
            </w:r>
            <w:r w:rsidRPr="00F15253">
              <w:rPr>
                <w:rFonts w:ascii="Arial" w:hAnsi="Arial" w:cs="Arial"/>
                <w:spacing w:val="43"/>
                <w:sz w:val="20"/>
                <w:szCs w:val="20"/>
              </w:rPr>
              <w:t xml:space="preserve"> </w:t>
            </w:r>
            <w:r w:rsidRPr="00F15253">
              <w:rPr>
                <w:rFonts w:ascii="Arial" w:hAnsi="Arial" w:cs="Arial"/>
                <w:sz w:val="20"/>
                <w:szCs w:val="20"/>
              </w:rPr>
              <w:t>funções:</w:t>
            </w:r>
            <w:r w:rsidRPr="00F15253">
              <w:rPr>
                <w:rFonts w:ascii="Arial" w:hAnsi="Arial" w:cs="Arial"/>
                <w:spacing w:val="45"/>
                <w:sz w:val="20"/>
                <w:szCs w:val="20"/>
              </w:rPr>
              <w:t xml:space="preserve"> </w:t>
            </w:r>
            <w:r w:rsidRPr="00F15253">
              <w:rPr>
                <w:rFonts w:ascii="Arial" w:hAnsi="Arial" w:cs="Arial"/>
                <w:sz w:val="20"/>
                <w:szCs w:val="20"/>
              </w:rPr>
              <w:t>aquecimento</w:t>
            </w:r>
            <w:r w:rsidRPr="00F15253">
              <w:rPr>
                <w:rFonts w:ascii="Arial" w:hAnsi="Arial" w:cs="Arial"/>
                <w:spacing w:val="48"/>
                <w:sz w:val="20"/>
                <w:szCs w:val="20"/>
              </w:rPr>
              <w:t xml:space="preserve"> </w:t>
            </w:r>
            <w:r w:rsidRPr="00F15253">
              <w:rPr>
                <w:rFonts w:ascii="Arial" w:hAnsi="Arial" w:cs="Arial"/>
                <w:spacing w:val="-2"/>
                <w:sz w:val="20"/>
                <w:szCs w:val="20"/>
              </w:rPr>
              <w:t>superior,</w:t>
            </w:r>
          </w:p>
          <w:p w14:paraId="75C6ACDE" w14:textId="77777777" w:rsidR="00CD6542" w:rsidRPr="00F15253" w:rsidRDefault="00CD6542" w:rsidP="00F15253">
            <w:pPr>
              <w:pStyle w:val="TableParagraph"/>
              <w:spacing w:line="240" w:lineRule="auto"/>
              <w:ind w:left="2" w:right="-15"/>
              <w:jc w:val="both"/>
              <w:rPr>
                <w:rFonts w:ascii="Arial" w:hAnsi="Arial" w:cs="Arial"/>
                <w:sz w:val="20"/>
                <w:szCs w:val="20"/>
              </w:rPr>
            </w:pPr>
            <w:r w:rsidRPr="00F15253">
              <w:rPr>
                <w:rFonts w:ascii="Arial" w:hAnsi="Arial" w:cs="Arial"/>
                <w:sz w:val="20"/>
                <w:szCs w:val="20"/>
              </w:rPr>
              <w:t>inferior,</w:t>
            </w:r>
            <w:r w:rsidRPr="00F15253">
              <w:rPr>
                <w:rFonts w:ascii="Arial" w:hAnsi="Arial" w:cs="Arial"/>
                <w:spacing w:val="56"/>
                <w:w w:val="150"/>
                <w:sz w:val="20"/>
                <w:szCs w:val="20"/>
              </w:rPr>
              <w:t xml:space="preserve"> </w:t>
            </w:r>
            <w:r w:rsidRPr="00F15253">
              <w:rPr>
                <w:rFonts w:ascii="Arial" w:hAnsi="Arial" w:cs="Arial"/>
                <w:sz w:val="20"/>
                <w:szCs w:val="20"/>
              </w:rPr>
              <w:t>superior</w:t>
            </w:r>
            <w:r w:rsidRPr="00F15253">
              <w:rPr>
                <w:rFonts w:ascii="Arial" w:hAnsi="Arial" w:cs="Arial"/>
                <w:spacing w:val="54"/>
                <w:w w:val="150"/>
                <w:sz w:val="20"/>
                <w:szCs w:val="20"/>
              </w:rPr>
              <w:t xml:space="preserve"> </w:t>
            </w:r>
            <w:r w:rsidRPr="00F15253">
              <w:rPr>
                <w:rFonts w:ascii="Arial" w:hAnsi="Arial" w:cs="Arial"/>
                <w:sz w:val="20"/>
                <w:szCs w:val="20"/>
              </w:rPr>
              <w:t>e</w:t>
            </w:r>
            <w:r w:rsidRPr="00F15253">
              <w:rPr>
                <w:rFonts w:ascii="Arial" w:hAnsi="Arial" w:cs="Arial"/>
                <w:spacing w:val="57"/>
                <w:w w:val="150"/>
                <w:sz w:val="20"/>
                <w:szCs w:val="20"/>
              </w:rPr>
              <w:t xml:space="preserve"> </w:t>
            </w:r>
            <w:r w:rsidRPr="00F15253">
              <w:rPr>
                <w:rFonts w:ascii="Arial" w:hAnsi="Arial" w:cs="Arial"/>
                <w:sz w:val="20"/>
                <w:szCs w:val="20"/>
              </w:rPr>
              <w:t>inferior,</w:t>
            </w:r>
            <w:r w:rsidRPr="00F15253">
              <w:rPr>
                <w:rFonts w:ascii="Arial" w:hAnsi="Arial" w:cs="Arial"/>
                <w:spacing w:val="54"/>
                <w:w w:val="150"/>
                <w:sz w:val="20"/>
                <w:szCs w:val="20"/>
              </w:rPr>
              <w:t xml:space="preserve"> </w:t>
            </w:r>
            <w:r w:rsidRPr="00F15253">
              <w:rPr>
                <w:rFonts w:ascii="Arial" w:hAnsi="Arial" w:cs="Arial"/>
                <w:sz w:val="20"/>
                <w:szCs w:val="20"/>
              </w:rPr>
              <w:t>botão</w:t>
            </w:r>
            <w:r w:rsidRPr="00F15253">
              <w:rPr>
                <w:rFonts w:ascii="Arial" w:hAnsi="Arial" w:cs="Arial"/>
                <w:spacing w:val="55"/>
                <w:w w:val="150"/>
                <w:sz w:val="20"/>
                <w:szCs w:val="20"/>
              </w:rPr>
              <w:t xml:space="preserve"> </w:t>
            </w:r>
            <w:r w:rsidRPr="00F15253">
              <w:rPr>
                <w:rFonts w:ascii="Arial" w:hAnsi="Arial" w:cs="Arial"/>
                <w:sz w:val="20"/>
                <w:szCs w:val="20"/>
              </w:rPr>
              <w:t>timer</w:t>
            </w:r>
            <w:r w:rsidRPr="00F15253">
              <w:rPr>
                <w:rFonts w:ascii="Arial" w:hAnsi="Arial" w:cs="Arial"/>
                <w:spacing w:val="54"/>
                <w:w w:val="150"/>
                <w:sz w:val="20"/>
                <w:szCs w:val="20"/>
              </w:rPr>
              <w:t xml:space="preserve"> </w:t>
            </w:r>
            <w:r w:rsidRPr="00F15253">
              <w:rPr>
                <w:rFonts w:ascii="Arial" w:hAnsi="Arial" w:cs="Arial"/>
                <w:sz w:val="20"/>
                <w:szCs w:val="20"/>
              </w:rPr>
              <w:t>de</w:t>
            </w:r>
            <w:r w:rsidRPr="00F15253">
              <w:rPr>
                <w:rFonts w:ascii="Arial" w:hAnsi="Arial" w:cs="Arial"/>
                <w:spacing w:val="55"/>
                <w:w w:val="150"/>
                <w:sz w:val="20"/>
                <w:szCs w:val="20"/>
              </w:rPr>
              <w:t xml:space="preserve"> </w:t>
            </w:r>
            <w:r w:rsidRPr="00F15253">
              <w:rPr>
                <w:rFonts w:ascii="Arial" w:hAnsi="Arial" w:cs="Arial"/>
                <w:spacing w:val="-5"/>
                <w:sz w:val="20"/>
                <w:szCs w:val="20"/>
              </w:rPr>
              <w:t xml:space="preserve">90 </w:t>
            </w:r>
            <w:r w:rsidRPr="00F15253">
              <w:rPr>
                <w:rFonts w:ascii="Arial" w:hAnsi="Arial" w:cs="Arial"/>
                <w:sz w:val="20"/>
                <w:szCs w:val="20"/>
              </w:rPr>
              <w:t>minutos com sinal sonoro, botão timer possui opção para manter ligado, luz indicadora de funcionamento,</w:t>
            </w:r>
            <w:r w:rsidRPr="00F15253">
              <w:rPr>
                <w:rFonts w:ascii="Arial" w:hAnsi="Arial" w:cs="Arial"/>
                <w:spacing w:val="41"/>
                <w:sz w:val="20"/>
                <w:szCs w:val="20"/>
              </w:rPr>
              <w:t xml:space="preserve">  </w:t>
            </w:r>
            <w:r w:rsidRPr="00F15253">
              <w:rPr>
                <w:rFonts w:ascii="Arial" w:hAnsi="Arial" w:cs="Arial"/>
                <w:sz w:val="20"/>
                <w:szCs w:val="20"/>
              </w:rPr>
              <w:t>acompanha</w:t>
            </w:r>
            <w:r w:rsidRPr="00F15253">
              <w:rPr>
                <w:rFonts w:ascii="Arial" w:hAnsi="Arial" w:cs="Arial"/>
                <w:spacing w:val="43"/>
                <w:sz w:val="20"/>
                <w:szCs w:val="20"/>
              </w:rPr>
              <w:t xml:space="preserve">  </w:t>
            </w:r>
            <w:r w:rsidRPr="00F15253">
              <w:rPr>
                <w:rFonts w:ascii="Arial" w:hAnsi="Arial" w:cs="Arial"/>
                <w:sz w:val="20"/>
                <w:szCs w:val="20"/>
              </w:rPr>
              <w:t>grelha</w:t>
            </w:r>
            <w:r w:rsidRPr="00F15253">
              <w:rPr>
                <w:rFonts w:ascii="Arial" w:hAnsi="Arial" w:cs="Arial"/>
                <w:spacing w:val="43"/>
                <w:sz w:val="20"/>
                <w:szCs w:val="20"/>
              </w:rPr>
              <w:t xml:space="preserve">  </w:t>
            </w:r>
            <w:r w:rsidRPr="00F15253">
              <w:rPr>
                <w:rFonts w:ascii="Arial" w:hAnsi="Arial" w:cs="Arial"/>
                <w:spacing w:val="-2"/>
                <w:sz w:val="20"/>
                <w:szCs w:val="20"/>
              </w:rPr>
              <w:t>deslizante.</w:t>
            </w:r>
          </w:p>
          <w:p w14:paraId="6DF6ED5A" w14:textId="61E2AD71" w:rsidR="00CD6542" w:rsidRPr="00F15253" w:rsidRDefault="00CD6542" w:rsidP="00F15253">
            <w:pPr>
              <w:jc w:val="both"/>
              <w:rPr>
                <w:rFonts w:ascii="Arial" w:hAnsi="Arial" w:cs="Arial"/>
                <w:b/>
                <w:sz w:val="20"/>
                <w:szCs w:val="20"/>
              </w:rPr>
            </w:pPr>
            <w:r w:rsidRPr="00F15253">
              <w:rPr>
                <w:rFonts w:ascii="Arial" w:hAnsi="Arial" w:cs="Arial"/>
                <w:spacing w:val="-6"/>
                <w:sz w:val="20"/>
                <w:szCs w:val="20"/>
              </w:rPr>
              <w:t>Com</w:t>
            </w:r>
            <w:r w:rsidRPr="00F15253">
              <w:rPr>
                <w:rFonts w:ascii="Arial" w:hAnsi="Arial" w:cs="Arial"/>
                <w:spacing w:val="-9"/>
                <w:sz w:val="20"/>
                <w:szCs w:val="20"/>
              </w:rPr>
              <w:t xml:space="preserve"> </w:t>
            </w:r>
            <w:r w:rsidRPr="00F15253">
              <w:rPr>
                <w:rFonts w:ascii="Arial" w:hAnsi="Arial" w:cs="Arial"/>
                <w:spacing w:val="-6"/>
                <w:sz w:val="20"/>
                <w:szCs w:val="20"/>
              </w:rPr>
              <w:t>garantia</w:t>
            </w:r>
            <w:r w:rsidRPr="00F15253">
              <w:rPr>
                <w:rFonts w:ascii="Arial" w:hAnsi="Arial" w:cs="Arial"/>
                <w:spacing w:val="-9"/>
                <w:sz w:val="20"/>
                <w:szCs w:val="20"/>
              </w:rPr>
              <w:t xml:space="preserve"> </w:t>
            </w:r>
            <w:r w:rsidRPr="00F15253">
              <w:rPr>
                <w:rFonts w:ascii="Arial" w:hAnsi="Arial" w:cs="Arial"/>
                <w:spacing w:val="-6"/>
                <w:sz w:val="20"/>
                <w:szCs w:val="20"/>
              </w:rPr>
              <w:t>de</w:t>
            </w:r>
            <w:r w:rsidRPr="00F15253">
              <w:rPr>
                <w:rFonts w:ascii="Arial" w:hAnsi="Arial" w:cs="Arial"/>
                <w:spacing w:val="-8"/>
                <w:sz w:val="20"/>
                <w:szCs w:val="20"/>
              </w:rPr>
              <w:t xml:space="preserve"> </w:t>
            </w:r>
            <w:r w:rsidRPr="00F15253">
              <w:rPr>
                <w:rFonts w:ascii="Arial" w:hAnsi="Arial" w:cs="Arial"/>
                <w:spacing w:val="-6"/>
                <w:sz w:val="20"/>
                <w:szCs w:val="20"/>
              </w:rPr>
              <w:t>12</w:t>
            </w:r>
            <w:r w:rsidRPr="00F15253">
              <w:rPr>
                <w:rFonts w:ascii="Arial" w:hAnsi="Arial" w:cs="Arial"/>
                <w:spacing w:val="-9"/>
                <w:sz w:val="20"/>
                <w:szCs w:val="20"/>
              </w:rPr>
              <w:t xml:space="preserve"> </w:t>
            </w:r>
            <w:r w:rsidRPr="00F15253">
              <w:rPr>
                <w:rFonts w:ascii="Arial" w:hAnsi="Arial" w:cs="Arial"/>
                <w:spacing w:val="-6"/>
                <w:sz w:val="20"/>
                <w:szCs w:val="20"/>
              </w:rPr>
              <w:t>meses.</w:t>
            </w:r>
          </w:p>
        </w:tc>
        <w:tc>
          <w:tcPr>
            <w:tcW w:w="850" w:type="dxa"/>
            <w:tcBorders>
              <w:top w:val="single" w:sz="4" w:space="0" w:color="000000"/>
              <w:left w:val="single" w:sz="4" w:space="0" w:color="000000"/>
              <w:bottom w:val="single" w:sz="4" w:space="0" w:color="000000"/>
              <w:right w:val="single" w:sz="4" w:space="0" w:color="000000"/>
            </w:tcBorders>
          </w:tcPr>
          <w:p w14:paraId="34FC8EB5" w14:textId="7765B8EA" w:rsidR="00CD6542" w:rsidRPr="00F15253" w:rsidRDefault="00CD6542" w:rsidP="00F15253">
            <w:pPr>
              <w:jc w:val="center"/>
              <w:rPr>
                <w:rFonts w:ascii="Arial" w:hAnsi="Arial" w:cs="Arial"/>
                <w:sz w:val="20"/>
                <w:szCs w:val="20"/>
              </w:rPr>
            </w:pPr>
            <w:r w:rsidRPr="00F15253">
              <w:rPr>
                <w:rFonts w:ascii="Arial" w:hAnsi="Arial" w:cs="Arial"/>
                <w:sz w:val="20"/>
                <w:szCs w:val="20"/>
              </w:rPr>
              <w:lastRenderedPageBreak/>
              <w:t>Unid.</w:t>
            </w:r>
          </w:p>
        </w:tc>
        <w:tc>
          <w:tcPr>
            <w:tcW w:w="851" w:type="dxa"/>
          </w:tcPr>
          <w:p w14:paraId="57FB76B7" w14:textId="24E693AC" w:rsidR="00CD6542" w:rsidRPr="00F15253" w:rsidRDefault="00CD6542" w:rsidP="00F15253">
            <w:pPr>
              <w:contextualSpacing/>
              <w:jc w:val="center"/>
              <w:rPr>
                <w:rFonts w:ascii="Arial" w:eastAsia="Arial" w:hAnsi="Arial" w:cs="Arial"/>
                <w:sz w:val="20"/>
                <w:szCs w:val="20"/>
              </w:rPr>
            </w:pPr>
            <w:r w:rsidRPr="00F15253">
              <w:rPr>
                <w:rFonts w:ascii="Arial" w:hAnsi="Arial" w:cs="Arial"/>
                <w:sz w:val="20"/>
                <w:szCs w:val="20"/>
              </w:rPr>
              <w:t>03</w:t>
            </w:r>
          </w:p>
        </w:tc>
        <w:tc>
          <w:tcPr>
            <w:tcW w:w="1417" w:type="dxa"/>
          </w:tcPr>
          <w:p w14:paraId="650636D3" w14:textId="43BBE72E" w:rsidR="00CD6542" w:rsidRPr="00F15253" w:rsidRDefault="00244E7D" w:rsidP="00F15253">
            <w:pPr>
              <w:contextualSpacing/>
              <w:rPr>
                <w:rFonts w:ascii="Arial" w:hAnsi="Arial" w:cs="Arial"/>
                <w:sz w:val="20"/>
                <w:szCs w:val="20"/>
              </w:rPr>
            </w:pPr>
            <w:r>
              <w:rPr>
                <w:rFonts w:ascii="Arial" w:hAnsi="Arial" w:cs="Arial"/>
                <w:sz w:val="20"/>
                <w:szCs w:val="20"/>
              </w:rPr>
              <w:t xml:space="preserve">R$      </w:t>
            </w:r>
            <w:r w:rsidR="00CD6542" w:rsidRPr="00F15253">
              <w:rPr>
                <w:rFonts w:ascii="Arial" w:hAnsi="Arial" w:cs="Arial"/>
                <w:sz w:val="20"/>
                <w:szCs w:val="20"/>
              </w:rPr>
              <w:t>634,67</w:t>
            </w:r>
          </w:p>
        </w:tc>
      </w:tr>
    </w:tbl>
    <w:p w14:paraId="1A514A88" w14:textId="77777777" w:rsidR="00294DF8" w:rsidRPr="00F15253" w:rsidRDefault="00294DF8" w:rsidP="00F15253">
      <w:pPr>
        <w:spacing w:after="0" w:line="276" w:lineRule="auto"/>
        <w:contextualSpacing/>
        <w:jc w:val="both"/>
        <w:rPr>
          <w:rFonts w:ascii="Arial" w:eastAsiaTheme="minorEastAsia" w:hAnsi="Arial" w:cs="Arial"/>
          <w:b/>
          <w:caps/>
          <w:kern w:val="0"/>
          <w:sz w:val="24"/>
          <w:szCs w:val="24"/>
          <w14:ligatures w14:val="none"/>
        </w:rPr>
      </w:pPr>
    </w:p>
    <w:p w14:paraId="561DFC56" w14:textId="25406AFE" w:rsidR="00E760CC" w:rsidRPr="00F15253" w:rsidRDefault="009B7844" w:rsidP="00F15253">
      <w:pPr>
        <w:tabs>
          <w:tab w:val="left" w:pos="851"/>
        </w:tabs>
        <w:spacing w:after="0" w:line="276" w:lineRule="auto"/>
        <w:jc w:val="center"/>
        <w:rPr>
          <w:rFonts w:ascii="Arial" w:eastAsiaTheme="minorEastAsia" w:hAnsi="Arial" w:cs="Arial"/>
          <w:b/>
          <w:kern w:val="0"/>
          <w:sz w:val="24"/>
          <w:szCs w:val="24"/>
          <w14:ligatures w14:val="none"/>
        </w:rPr>
      </w:pPr>
      <w:r w:rsidRPr="00F15253">
        <w:rPr>
          <w:rFonts w:ascii="Arial" w:eastAsia="Arial" w:hAnsi="Arial" w:cs="Arial"/>
          <w:b/>
          <w:color w:val="000000"/>
          <w:kern w:val="0"/>
          <w:sz w:val="24"/>
          <w:szCs w:val="24"/>
          <w:lang w:eastAsia="pt-BR"/>
          <w14:ligatures w14:val="none"/>
        </w:rPr>
        <w:t xml:space="preserve">     </w:t>
      </w:r>
    </w:p>
    <w:p w14:paraId="5766433C" w14:textId="77777777" w:rsidR="00E760CC" w:rsidRPr="00F15253" w:rsidRDefault="00E760CC" w:rsidP="0064217C">
      <w:pPr>
        <w:numPr>
          <w:ilvl w:val="0"/>
          <w:numId w:val="42"/>
        </w:numPr>
        <w:spacing w:after="0" w:line="276" w:lineRule="auto"/>
        <w:ind w:left="709" w:hanging="709"/>
        <w:contextualSpacing/>
        <w:jc w:val="both"/>
        <w:rPr>
          <w:rFonts w:ascii="Arial" w:eastAsiaTheme="minorEastAsia" w:hAnsi="Arial" w:cs="Arial"/>
          <w:b/>
          <w:caps/>
          <w:kern w:val="0"/>
          <w:sz w:val="24"/>
          <w:szCs w:val="24"/>
          <w14:ligatures w14:val="none"/>
        </w:rPr>
      </w:pPr>
      <w:r w:rsidRPr="00F15253">
        <w:rPr>
          <w:rFonts w:ascii="Arial" w:eastAsiaTheme="minorEastAsia" w:hAnsi="Arial" w:cs="Arial"/>
          <w:b/>
          <w:caps/>
          <w:kern w:val="0"/>
          <w:sz w:val="24"/>
          <w:szCs w:val="24"/>
          <w14:ligatures w14:val="none"/>
        </w:rPr>
        <w:t>Fundamentação/ JUSTIFICATIVA da Contratação</w:t>
      </w:r>
    </w:p>
    <w:p w14:paraId="092E4664" w14:textId="77777777" w:rsidR="00E760CC" w:rsidRPr="00F15253" w:rsidRDefault="00E760CC" w:rsidP="00F15253">
      <w:pPr>
        <w:spacing w:after="0" w:line="276" w:lineRule="auto"/>
        <w:ind w:firstLine="708"/>
        <w:contextualSpacing/>
        <w:jc w:val="both"/>
        <w:rPr>
          <w:rFonts w:ascii="Arial" w:eastAsiaTheme="minorEastAsia" w:hAnsi="Arial" w:cs="Arial"/>
          <w:b/>
          <w:caps/>
          <w:kern w:val="0"/>
          <w:sz w:val="24"/>
          <w:szCs w:val="24"/>
          <w14:ligatures w14:val="none"/>
        </w:rPr>
      </w:pPr>
    </w:p>
    <w:p w14:paraId="4F4F2BE4" w14:textId="4284AD6A" w:rsidR="00E760CC" w:rsidRPr="00F15253" w:rsidRDefault="00E760CC" w:rsidP="00F15253">
      <w:pPr>
        <w:spacing w:after="0" w:line="276" w:lineRule="auto"/>
        <w:ind w:left="709"/>
        <w:contextualSpacing/>
        <w:jc w:val="both"/>
        <w:rPr>
          <w:rFonts w:ascii="Arial" w:eastAsiaTheme="minorEastAsia" w:hAnsi="Arial" w:cs="Arial"/>
          <w:b/>
          <w:kern w:val="0"/>
          <w:sz w:val="24"/>
          <w:szCs w:val="24"/>
          <w14:ligatures w14:val="none"/>
        </w:rPr>
      </w:pPr>
      <w:r w:rsidRPr="00F15253">
        <w:rPr>
          <w:rFonts w:ascii="Arial" w:eastAsiaTheme="minorEastAsia" w:hAnsi="Arial" w:cs="Arial"/>
          <w:kern w:val="0"/>
          <w:sz w:val="24"/>
          <w:szCs w:val="24"/>
          <w14:ligatures w14:val="none"/>
        </w:rPr>
        <w:t>A aquisição dos equipamentos destina-se a atender às demandas de diversas Secretarias Municipais, visando atender às necessidades operacionais, administrativas e de apoio às atividades desempenhadas pela Administração Pública, garantido condições adequadas de armazenamento e conservação de alimentos e insumos. Proporcionando infraestrutura adequada para os servidores e colaboradores, com isto assegurando melhores condições de atendimento à comunidade, além da necessidade de substituir equipamentos antigos ou inoperantes que atenderão as exigências de normativas de higiene, saúde e segurança.</w:t>
      </w:r>
    </w:p>
    <w:p w14:paraId="2B53A132" w14:textId="77777777" w:rsidR="00E760CC" w:rsidRPr="00F15253" w:rsidRDefault="00E760CC" w:rsidP="00F15253">
      <w:pPr>
        <w:spacing w:after="0" w:line="276" w:lineRule="auto"/>
        <w:ind w:firstLine="708"/>
        <w:contextualSpacing/>
        <w:jc w:val="both"/>
        <w:rPr>
          <w:rFonts w:ascii="Arial" w:eastAsiaTheme="minorEastAsia" w:hAnsi="Arial" w:cs="Arial"/>
          <w:kern w:val="0"/>
          <w:sz w:val="24"/>
          <w:szCs w:val="24"/>
          <w14:ligatures w14:val="none"/>
        </w:rPr>
      </w:pPr>
    </w:p>
    <w:p w14:paraId="425BCD10" w14:textId="78D6DDE9" w:rsidR="00E760CC" w:rsidRDefault="00E760CC" w:rsidP="00F15253">
      <w:pPr>
        <w:numPr>
          <w:ilvl w:val="0"/>
          <w:numId w:val="42"/>
        </w:numPr>
        <w:spacing w:after="0" w:line="276" w:lineRule="auto"/>
        <w:ind w:left="709" w:hanging="709"/>
        <w:contextualSpacing/>
        <w:jc w:val="both"/>
        <w:rPr>
          <w:rFonts w:ascii="Arial" w:eastAsiaTheme="minorEastAsia" w:hAnsi="Arial" w:cs="Arial"/>
          <w:b/>
          <w:caps/>
          <w:kern w:val="0"/>
          <w:sz w:val="24"/>
          <w:szCs w:val="24"/>
          <w14:ligatures w14:val="none"/>
        </w:rPr>
      </w:pPr>
      <w:r w:rsidRPr="00F15253">
        <w:rPr>
          <w:rFonts w:ascii="Arial" w:eastAsiaTheme="minorEastAsia" w:hAnsi="Arial" w:cs="Arial"/>
          <w:b/>
          <w:caps/>
          <w:kern w:val="0"/>
          <w:sz w:val="24"/>
          <w:szCs w:val="24"/>
          <w14:ligatures w14:val="none"/>
        </w:rPr>
        <w:t>Descrição da solução como um todo</w:t>
      </w:r>
    </w:p>
    <w:p w14:paraId="660C3199" w14:textId="77777777" w:rsidR="00276619" w:rsidRPr="00F15253" w:rsidRDefault="00276619" w:rsidP="00276619">
      <w:pPr>
        <w:spacing w:after="0" w:line="276" w:lineRule="auto"/>
        <w:contextualSpacing/>
        <w:jc w:val="both"/>
        <w:rPr>
          <w:rFonts w:ascii="Arial" w:eastAsiaTheme="minorEastAsia" w:hAnsi="Arial" w:cs="Arial"/>
          <w:b/>
          <w:caps/>
          <w:kern w:val="0"/>
          <w:sz w:val="24"/>
          <w:szCs w:val="24"/>
          <w14:ligatures w14:val="none"/>
        </w:rPr>
      </w:pPr>
    </w:p>
    <w:p w14:paraId="56D6A6BE" w14:textId="77777777" w:rsidR="00E760CC" w:rsidRPr="00F15253" w:rsidRDefault="00E760CC" w:rsidP="00F15253">
      <w:pPr>
        <w:spacing w:after="0" w:line="276" w:lineRule="auto"/>
        <w:ind w:left="709"/>
        <w:jc w:val="both"/>
        <w:rPr>
          <w:rFonts w:ascii="Arial" w:eastAsiaTheme="minorEastAsia" w:hAnsi="Arial" w:cs="Arial"/>
          <w:kern w:val="0"/>
          <w:sz w:val="24"/>
          <w:szCs w:val="24"/>
          <w14:ligatures w14:val="none"/>
        </w:rPr>
      </w:pPr>
      <w:bookmarkStart w:id="1" w:name="_Hlk157549170"/>
      <w:r w:rsidRPr="00F15253">
        <w:rPr>
          <w:rFonts w:ascii="Arial" w:eastAsiaTheme="minorEastAsia" w:hAnsi="Arial" w:cs="Arial"/>
          <w:kern w:val="0"/>
          <w:sz w:val="24"/>
          <w:szCs w:val="24"/>
          <w14:ligatures w14:val="none"/>
        </w:rPr>
        <w:t xml:space="preserve"> A solução proposta é a aquisição </w:t>
      </w:r>
      <w:r w:rsidRPr="00F15253">
        <w:rPr>
          <w:rFonts w:ascii="Arial" w:eastAsiaTheme="minorEastAsia" w:hAnsi="Arial" w:cs="Arial"/>
          <w:color w:val="000000"/>
          <w:kern w:val="0"/>
          <w:sz w:val="24"/>
          <w:szCs w:val="24"/>
          <w14:ligatures w14:val="none"/>
        </w:rPr>
        <w:t>de</w:t>
      </w:r>
      <w:r w:rsidRPr="00F15253">
        <w:rPr>
          <w:rFonts w:ascii="Arial" w:eastAsiaTheme="minorEastAsia" w:hAnsi="Arial" w:cs="Arial"/>
          <w:color w:val="000000"/>
          <w:spacing w:val="-2"/>
          <w:kern w:val="0"/>
          <w:sz w:val="24"/>
          <w:szCs w:val="24"/>
          <w14:ligatures w14:val="none"/>
        </w:rPr>
        <w:t xml:space="preserve"> </w:t>
      </w:r>
      <w:r w:rsidRPr="00F15253">
        <w:rPr>
          <w:rFonts w:ascii="Arial" w:eastAsiaTheme="minorEastAsia" w:hAnsi="Arial" w:cs="Arial"/>
          <w:color w:val="000000"/>
          <w:kern w:val="0"/>
          <w:sz w:val="24"/>
          <w:szCs w:val="24"/>
          <w14:ligatures w14:val="none"/>
        </w:rPr>
        <w:t>materiais</w:t>
      </w:r>
      <w:r w:rsidRPr="00F15253">
        <w:rPr>
          <w:rFonts w:ascii="Arial" w:eastAsiaTheme="minorEastAsia" w:hAnsi="Arial" w:cs="Arial"/>
          <w:color w:val="000000"/>
          <w:spacing w:val="-1"/>
          <w:kern w:val="0"/>
          <w:sz w:val="24"/>
          <w:szCs w:val="24"/>
          <w14:ligatures w14:val="none"/>
        </w:rPr>
        <w:t xml:space="preserve"> </w:t>
      </w:r>
      <w:r w:rsidRPr="00F15253">
        <w:rPr>
          <w:rFonts w:ascii="Arial" w:eastAsiaTheme="minorEastAsia" w:hAnsi="Arial" w:cs="Arial"/>
          <w:color w:val="000000"/>
          <w:kern w:val="0"/>
          <w:sz w:val="24"/>
          <w:szCs w:val="24"/>
          <w14:ligatures w14:val="none"/>
        </w:rPr>
        <w:t>permanentes (equipamentos, eletrodomésticos e eletroeletrônicos)</w:t>
      </w:r>
      <w:r w:rsidRPr="00F15253">
        <w:rPr>
          <w:rFonts w:ascii="Arial" w:eastAsiaTheme="minorEastAsia" w:hAnsi="Arial" w:cs="Arial"/>
          <w:kern w:val="0"/>
          <w:sz w:val="24"/>
          <w:szCs w:val="24"/>
          <w14:ligatures w14:val="none"/>
        </w:rPr>
        <w:t>.</w:t>
      </w:r>
    </w:p>
    <w:p w14:paraId="03C7AF41" w14:textId="77777777" w:rsidR="00E760CC" w:rsidRPr="00F15253" w:rsidRDefault="00E760CC" w:rsidP="00F15253">
      <w:pPr>
        <w:spacing w:after="0" w:line="276" w:lineRule="auto"/>
        <w:ind w:left="709"/>
        <w:jc w:val="both"/>
        <w:rPr>
          <w:rFonts w:ascii="Arial" w:eastAsiaTheme="minorEastAsia" w:hAnsi="Arial" w:cs="Arial"/>
          <w:kern w:val="0"/>
          <w:sz w:val="24"/>
          <w:szCs w:val="24"/>
          <w14:ligatures w14:val="none"/>
        </w:rPr>
      </w:pPr>
      <w:r w:rsidRPr="00F15253">
        <w:rPr>
          <w:rFonts w:ascii="Arial" w:eastAsiaTheme="minorEastAsia" w:hAnsi="Arial" w:cs="Arial"/>
          <w:kern w:val="0"/>
          <w:sz w:val="24"/>
          <w:szCs w:val="24"/>
          <w14:ligatures w14:val="none"/>
        </w:rPr>
        <w:t>A empresa vencedora deverá atender as exigências legais de transporte, de prazo e descrição detalhada dos produtos.</w:t>
      </w:r>
    </w:p>
    <w:p w14:paraId="1E9AF721" w14:textId="1CAD9BB2" w:rsidR="00E760CC" w:rsidRDefault="00E760CC" w:rsidP="00F15253">
      <w:pPr>
        <w:spacing w:after="0" w:line="276" w:lineRule="auto"/>
        <w:ind w:left="709"/>
        <w:jc w:val="both"/>
        <w:rPr>
          <w:rFonts w:ascii="Arial" w:eastAsiaTheme="minorEastAsia" w:hAnsi="Arial" w:cs="Arial"/>
          <w:kern w:val="0"/>
          <w:sz w:val="24"/>
          <w:szCs w:val="24"/>
          <w14:ligatures w14:val="none"/>
        </w:rPr>
      </w:pPr>
      <w:r w:rsidRPr="00F15253">
        <w:rPr>
          <w:rFonts w:ascii="Arial" w:eastAsiaTheme="minorEastAsia" w:hAnsi="Arial" w:cs="Arial"/>
          <w:kern w:val="0"/>
          <w:sz w:val="24"/>
          <w:szCs w:val="24"/>
          <w14:ligatures w14:val="none"/>
        </w:rPr>
        <w:t>A solução proposta contempla o fornecimento, transporte, entrega, instalação (quando for necessário) e garantia dos eletrodomésticos, assegurando o pleno funcionamento dos equipamentos. Caberá a empresa o fornecimento do objeto, assim como os encargos decorrentes dos serviços a serem prestados.</w:t>
      </w:r>
    </w:p>
    <w:p w14:paraId="4B3AB702" w14:textId="77777777" w:rsidR="00276619" w:rsidRPr="00F15253" w:rsidRDefault="00276619" w:rsidP="00F15253">
      <w:pPr>
        <w:spacing w:after="0" w:line="276" w:lineRule="auto"/>
        <w:ind w:left="709"/>
        <w:jc w:val="both"/>
        <w:rPr>
          <w:rFonts w:ascii="Arial" w:eastAsiaTheme="minorEastAsia" w:hAnsi="Arial" w:cs="Arial"/>
          <w:kern w:val="0"/>
          <w:sz w:val="24"/>
          <w:szCs w:val="24"/>
          <w14:ligatures w14:val="none"/>
        </w:rPr>
      </w:pPr>
    </w:p>
    <w:p w14:paraId="4A232ED9" w14:textId="77777777" w:rsidR="00E760CC" w:rsidRPr="00F15253" w:rsidRDefault="00E760CC" w:rsidP="00F15253">
      <w:pPr>
        <w:numPr>
          <w:ilvl w:val="0"/>
          <w:numId w:val="42"/>
        </w:numPr>
        <w:spacing w:after="0" w:line="276" w:lineRule="auto"/>
        <w:ind w:left="709" w:hanging="709"/>
        <w:contextualSpacing/>
        <w:jc w:val="both"/>
        <w:rPr>
          <w:rFonts w:ascii="Arial" w:eastAsiaTheme="minorEastAsia" w:hAnsi="Arial" w:cs="Arial"/>
          <w:b/>
          <w:caps/>
          <w:kern w:val="0"/>
          <w:sz w:val="24"/>
          <w:szCs w:val="24"/>
          <w14:ligatures w14:val="none"/>
        </w:rPr>
      </w:pPr>
      <w:r w:rsidRPr="00F15253">
        <w:rPr>
          <w:rFonts w:ascii="Arial" w:eastAsiaTheme="minorEastAsia" w:hAnsi="Arial" w:cs="Arial"/>
          <w:b/>
          <w:caps/>
          <w:kern w:val="0"/>
          <w:sz w:val="24"/>
          <w:szCs w:val="24"/>
          <w14:ligatures w14:val="none"/>
        </w:rPr>
        <w:t>Requisitos da Contratação/AQUISIÇÃO</w:t>
      </w:r>
    </w:p>
    <w:p w14:paraId="42C914F9" w14:textId="77777777" w:rsidR="00E760CC" w:rsidRPr="00F15253" w:rsidRDefault="00E760CC" w:rsidP="00F15253">
      <w:pPr>
        <w:widowControl w:val="0"/>
        <w:autoSpaceDE w:val="0"/>
        <w:autoSpaceDN w:val="0"/>
        <w:spacing w:after="0" w:line="276" w:lineRule="auto"/>
        <w:ind w:left="709" w:right="142"/>
        <w:jc w:val="both"/>
        <w:rPr>
          <w:rFonts w:ascii="Arial" w:eastAsia="Arial MT" w:hAnsi="Arial" w:cs="Arial"/>
          <w:kern w:val="0"/>
          <w:sz w:val="24"/>
          <w:szCs w:val="24"/>
          <w:lang w:val="pt-PT"/>
          <w14:ligatures w14:val="none"/>
        </w:rPr>
      </w:pPr>
      <w:r w:rsidRPr="00F15253">
        <w:rPr>
          <w:rFonts w:ascii="Arial" w:eastAsia="Arial MT" w:hAnsi="Arial" w:cs="Arial"/>
          <w:kern w:val="0"/>
          <w:sz w:val="24"/>
          <w:szCs w:val="24"/>
          <w:lang w:val="pt-PT"/>
          <w14:ligatures w14:val="none"/>
        </w:rPr>
        <w:t>Os bens a serem adquiridos têm natureza comuns, tendo em vista que seus padrões</w:t>
      </w:r>
      <w:r w:rsidRPr="00F15253">
        <w:rPr>
          <w:rFonts w:ascii="Arial" w:eastAsia="Arial MT" w:hAnsi="Arial" w:cs="Arial"/>
          <w:spacing w:val="-8"/>
          <w:kern w:val="0"/>
          <w:sz w:val="24"/>
          <w:szCs w:val="24"/>
          <w:lang w:val="pt-PT"/>
          <w14:ligatures w14:val="none"/>
        </w:rPr>
        <w:t xml:space="preserve"> </w:t>
      </w:r>
      <w:r w:rsidRPr="00F15253">
        <w:rPr>
          <w:rFonts w:ascii="Arial" w:eastAsia="Arial MT" w:hAnsi="Arial" w:cs="Arial"/>
          <w:kern w:val="0"/>
          <w:sz w:val="24"/>
          <w:szCs w:val="24"/>
          <w:lang w:val="pt-PT"/>
          <w14:ligatures w14:val="none"/>
        </w:rPr>
        <w:t>de</w:t>
      </w:r>
      <w:r w:rsidRPr="00F15253">
        <w:rPr>
          <w:rFonts w:ascii="Arial" w:eastAsia="Arial MT" w:hAnsi="Arial" w:cs="Arial"/>
          <w:spacing w:val="-7"/>
          <w:kern w:val="0"/>
          <w:sz w:val="24"/>
          <w:szCs w:val="24"/>
          <w:lang w:val="pt-PT"/>
          <w14:ligatures w14:val="none"/>
        </w:rPr>
        <w:t xml:space="preserve"> </w:t>
      </w:r>
      <w:r w:rsidRPr="00F15253">
        <w:rPr>
          <w:rFonts w:ascii="Arial" w:eastAsia="Arial MT" w:hAnsi="Arial" w:cs="Arial"/>
          <w:kern w:val="0"/>
          <w:sz w:val="24"/>
          <w:szCs w:val="24"/>
          <w:lang w:val="pt-PT"/>
          <w14:ligatures w14:val="none"/>
        </w:rPr>
        <w:t>desempenho</w:t>
      </w:r>
      <w:r w:rsidRPr="00F15253">
        <w:rPr>
          <w:rFonts w:ascii="Arial" w:eastAsia="Arial MT" w:hAnsi="Arial" w:cs="Arial"/>
          <w:spacing w:val="-7"/>
          <w:kern w:val="0"/>
          <w:sz w:val="24"/>
          <w:szCs w:val="24"/>
          <w:lang w:val="pt-PT"/>
          <w14:ligatures w14:val="none"/>
        </w:rPr>
        <w:t xml:space="preserve"> </w:t>
      </w:r>
      <w:r w:rsidRPr="00F15253">
        <w:rPr>
          <w:rFonts w:ascii="Arial" w:eastAsia="Arial MT" w:hAnsi="Arial" w:cs="Arial"/>
          <w:kern w:val="0"/>
          <w:sz w:val="24"/>
          <w:szCs w:val="24"/>
          <w:lang w:val="pt-PT"/>
          <w14:ligatures w14:val="none"/>
        </w:rPr>
        <w:t>e</w:t>
      </w:r>
      <w:r w:rsidRPr="00F15253">
        <w:rPr>
          <w:rFonts w:ascii="Arial" w:eastAsia="Arial MT" w:hAnsi="Arial" w:cs="Arial"/>
          <w:spacing w:val="-5"/>
          <w:kern w:val="0"/>
          <w:sz w:val="24"/>
          <w:szCs w:val="24"/>
          <w:lang w:val="pt-PT"/>
          <w14:ligatures w14:val="none"/>
        </w:rPr>
        <w:t xml:space="preserve"> </w:t>
      </w:r>
      <w:r w:rsidRPr="00F15253">
        <w:rPr>
          <w:rFonts w:ascii="Arial" w:eastAsia="Arial MT" w:hAnsi="Arial" w:cs="Arial"/>
          <w:kern w:val="0"/>
          <w:sz w:val="24"/>
          <w:szCs w:val="24"/>
          <w:lang w:val="pt-PT"/>
          <w14:ligatures w14:val="none"/>
        </w:rPr>
        <w:t>qualidade</w:t>
      </w:r>
      <w:r w:rsidRPr="00F15253">
        <w:rPr>
          <w:rFonts w:ascii="Arial" w:eastAsia="Arial MT" w:hAnsi="Arial" w:cs="Arial"/>
          <w:spacing w:val="-7"/>
          <w:kern w:val="0"/>
          <w:sz w:val="24"/>
          <w:szCs w:val="24"/>
          <w:lang w:val="pt-PT"/>
          <w14:ligatures w14:val="none"/>
        </w:rPr>
        <w:t xml:space="preserve"> </w:t>
      </w:r>
      <w:r w:rsidRPr="00F15253">
        <w:rPr>
          <w:rFonts w:ascii="Arial" w:eastAsia="Arial MT" w:hAnsi="Arial" w:cs="Arial"/>
          <w:kern w:val="0"/>
          <w:sz w:val="24"/>
          <w:szCs w:val="24"/>
          <w:lang w:val="pt-PT"/>
          <w14:ligatures w14:val="none"/>
        </w:rPr>
        <w:t>podem</w:t>
      </w:r>
      <w:r w:rsidRPr="00F15253">
        <w:rPr>
          <w:rFonts w:ascii="Arial" w:eastAsia="Arial MT" w:hAnsi="Arial" w:cs="Arial"/>
          <w:spacing w:val="-8"/>
          <w:kern w:val="0"/>
          <w:sz w:val="24"/>
          <w:szCs w:val="24"/>
          <w:lang w:val="pt-PT"/>
          <w14:ligatures w14:val="none"/>
        </w:rPr>
        <w:t xml:space="preserve"> </w:t>
      </w:r>
      <w:r w:rsidRPr="00F15253">
        <w:rPr>
          <w:rFonts w:ascii="Arial" w:eastAsia="Arial MT" w:hAnsi="Arial" w:cs="Arial"/>
          <w:kern w:val="0"/>
          <w:sz w:val="24"/>
          <w:szCs w:val="24"/>
          <w:lang w:val="pt-PT"/>
          <w14:ligatures w14:val="none"/>
        </w:rPr>
        <w:t>ser</w:t>
      </w:r>
      <w:r w:rsidRPr="00F15253">
        <w:rPr>
          <w:rFonts w:ascii="Arial" w:eastAsia="Arial MT" w:hAnsi="Arial" w:cs="Arial"/>
          <w:spacing w:val="-6"/>
          <w:kern w:val="0"/>
          <w:sz w:val="24"/>
          <w:szCs w:val="24"/>
          <w:lang w:val="pt-PT"/>
          <w14:ligatures w14:val="none"/>
        </w:rPr>
        <w:t xml:space="preserve"> </w:t>
      </w:r>
      <w:r w:rsidRPr="00F15253">
        <w:rPr>
          <w:rFonts w:ascii="Arial" w:eastAsia="Arial MT" w:hAnsi="Arial" w:cs="Arial"/>
          <w:kern w:val="0"/>
          <w:sz w:val="24"/>
          <w:szCs w:val="24"/>
          <w:lang w:val="pt-PT"/>
          <w14:ligatures w14:val="none"/>
        </w:rPr>
        <w:t>objetivamente</w:t>
      </w:r>
      <w:r w:rsidRPr="00F15253">
        <w:rPr>
          <w:rFonts w:ascii="Arial" w:eastAsia="Arial MT" w:hAnsi="Arial" w:cs="Arial"/>
          <w:spacing w:val="-6"/>
          <w:kern w:val="0"/>
          <w:sz w:val="24"/>
          <w:szCs w:val="24"/>
          <w:lang w:val="pt-PT"/>
          <w14:ligatures w14:val="none"/>
        </w:rPr>
        <w:t xml:space="preserve"> </w:t>
      </w:r>
      <w:r w:rsidRPr="00F15253">
        <w:rPr>
          <w:rFonts w:ascii="Arial" w:eastAsia="Arial MT" w:hAnsi="Arial" w:cs="Arial"/>
          <w:kern w:val="0"/>
          <w:sz w:val="24"/>
          <w:szCs w:val="24"/>
          <w:lang w:val="pt-PT"/>
          <w14:ligatures w14:val="none"/>
        </w:rPr>
        <w:t>definidos</w:t>
      </w:r>
      <w:r w:rsidRPr="00F15253">
        <w:rPr>
          <w:rFonts w:ascii="Arial" w:eastAsia="Arial MT" w:hAnsi="Arial" w:cs="Arial"/>
          <w:spacing w:val="-8"/>
          <w:kern w:val="0"/>
          <w:sz w:val="24"/>
          <w:szCs w:val="24"/>
          <w:lang w:val="pt-PT"/>
          <w14:ligatures w14:val="none"/>
        </w:rPr>
        <w:t xml:space="preserve"> </w:t>
      </w:r>
      <w:r w:rsidRPr="00F15253">
        <w:rPr>
          <w:rFonts w:ascii="Arial" w:eastAsia="Arial MT" w:hAnsi="Arial" w:cs="Arial"/>
          <w:kern w:val="0"/>
          <w:sz w:val="24"/>
          <w:szCs w:val="24"/>
          <w:lang w:val="pt-PT"/>
          <w14:ligatures w14:val="none"/>
        </w:rPr>
        <w:t>pelo</w:t>
      </w:r>
      <w:r w:rsidRPr="00F15253">
        <w:rPr>
          <w:rFonts w:ascii="Arial" w:eastAsia="Arial MT" w:hAnsi="Arial" w:cs="Arial"/>
          <w:spacing w:val="-7"/>
          <w:kern w:val="0"/>
          <w:sz w:val="24"/>
          <w:szCs w:val="24"/>
          <w:lang w:val="pt-PT"/>
          <w14:ligatures w14:val="none"/>
        </w:rPr>
        <w:t xml:space="preserve"> </w:t>
      </w:r>
      <w:r w:rsidRPr="00F15253">
        <w:rPr>
          <w:rFonts w:ascii="Arial" w:eastAsia="Arial MT" w:hAnsi="Arial" w:cs="Arial"/>
          <w:kern w:val="0"/>
          <w:sz w:val="24"/>
          <w:szCs w:val="24"/>
          <w:lang w:val="pt-PT"/>
          <w14:ligatures w14:val="none"/>
        </w:rPr>
        <w:t>edital,</w:t>
      </w:r>
      <w:r w:rsidRPr="00F15253">
        <w:rPr>
          <w:rFonts w:ascii="Arial" w:eastAsia="Arial MT" w:hAnsi="Arial" w:cs="Arial"/>
          <w:spacing w:val="-8"/>
          <w:kern w:val="0"/>
          <w:sz w:val="24"/>
          <w:szCs w:val="24"/>
          <w:lang w:val="pt-PT"/>
          <w14:ligatures w14:val="none"/>
        </w:rPr>
        <w:t xml:space="preserve"> </w:t>
      </w:r>
      <w:r w:rsidRPr="00F15253">
        <w:rPr>
          <w:rFonts w:ascii="Arial" w:eastAsia="Arial MT" w:hAnsi="Arial" w:cs="Arial"/>
          <w:kern w:val="0"/>
          <w:sz w:val="24"/>
          <w:szCs w:val="24"/>
          <w:lang w:val="pt-PT"/>
          <w14:ligatures w14:val="none"/>
        </w:rPr>
        <w:t>por meio de especificações usuais de mercado, nos termos do art. 6º, inciso XIII, da Lei Federal nº 14.133/2021.</w:t>
      </w:r>
    </w:p>
    <w:p w14:paraId="37365BA4" w14:textId="77777777" w:rsidR="00E760CC" w:rsidRPr="00F15253" w:rsidRDefault="00E760CC" w:rsidP="00F15253">
      <w:pPr>
        <w:widowControl w:val="0"/>
        <w:autoSpaceDE w:val="0"/>
        <w:autoSpaceDN w:val="0"/>
        <w:spacing w:after="0" w:line="276" w:lineRule="auto"/>
        <w:ind w:left="709" w:right="137"/>
        <w:jc w:val="both"/>
        <w:rPr>
          <w:rFonts w:ascii="Arial" w:eastAsia="Arial MT" w:hAnsi="Arial" w:cs="Arial"/>
          <w:kern w:val="0"/>
          <w:sz w:val="24"/>
          <w:szCs w:val="24"/>
          <w:lang w:val="pt-PT"/>
          <w14:ligatures w14:val="none"/>
        </w:rPr>
      </w:pPr>
      <w:r w:rsidRPr="00F15253">
        <w:rPr>
          <w:rFonts w:ascii="Arial" w:eastAsia="Arial MT" w:hAnsi="Arial" w:cs="Arial"/>
          <w:kern w:val="0"/>
          <w:sz w:val="24"/>
          <w:szCs w:val="24"/>
          <w:lang w:val="pt-PT"/>
          <w14:ligatures w14:val="none"/>
        </w:rPr>
        <w:t>A</w:t>
      </w:r>
      <w:r w:rsidRPr="00F15253">
        <w:rPr>
          <w:rFonts w:ascii="Arial" w:eastAsia="Arial MT" w:hAnsi="Arial" w:cs="Arial"/>
          <w:spacing w:val="-10"/>
          <w:kern w:val="0"/>
          <w:sz w:val="24"/>
          <w:szCs w:val="24"/>
          <w:lang w:val="pt-PT"/>
          <w14:ligatures w14:val="none"/>
        </w:rPr>
        <w:t xml:space="preserve"> </w:t>
      </w:r>
      <w:r w:rsidRPr="00F15253">
        <w:rPr>
          <w:rFonts w:ascii="Arial" w:eastAsia="Arial MT" w:hAnsi="Arial" w:cs="Arial"/>
          <w:kern w:val="0"/>
          <w:sz w:val="24"/>
          <w:szCs w:val="24"/>
          <w:lang w:val="pt-PT"/>
          <w14:ligatures w14:val="none"/>
        </w:rPr>
        <w:t>contratação</w:t>
      </w:r>
      <w:r w:rsidRPr="00F15253">
        <w:rPr>
          <w:rFonts w:ascii="Arial" w:eastAsia="Arial MT" w:hAnsi="Arial" w:cs="Arial"/>
          <w:spacing w:val="-9"/>
          <w:kern w:val="0"/>
          <w:sz w:val="24"/>
          <w:szCs w:val="24"/>
          <w:lang w:val="pt-PT"/>
          <w14:ligatures w14:val="none"/>
        </w:rPr>
        <w:t xml:space="preserve"> </w:t>
      </w:r>
      <w:r w:rsidRPr="00F15253">
        <w:rPr>
          <w:rFonts w:ascii="Arial" w:eastAsia="Arial MT" w:hAnsi="Arial" w:cs="Arial"/>
          <w:kern w:val="0"/>
          <w:sz w:val="24"/>
          <w:szCs w:val="24"/>
          <w:lang w:val="pt-PT"/>
          <w14:ligatures w14:val="none"/>
        </w:rPr>
        <w:t>será</w:t>
      </w:r>
      <w:r w:rsidRPr="00F15253">
        <w:rPr>
          <w:rFonts w:ascii="Arial" w:eastAsia="Arial MT" w:hAnsi="Arial" w:cs="Arial"/>
          <w:spacing w:val="-10"/>
          <w:kern w:val="0"/>
          <w:sz w:val="24"/>
          <w:szCs w:val="24"/>
          <w:lang w:val="pt-PT"/>
          <w14:ligatures w14:val="none"/>
        </w:rPr>
        <w:t xml:space="preserve"> </w:t>
      </w:r>
      <w:r w:rsidRPr="00F15253">
        <w:rPr>
          <w:rFonts w:ascii="Arial" w:eastAsia="Arial MT" w:hAnsi="Arial" w:cs="Arial"/>
          <w:kern w:val="0"/>
          <w:sz w:val="24"/>
          <w:szCs w:val="24"/>
          <w:lang w:val="pt-PT"/>
          <w14:ligatures w14:val="none"/>
        </w:rPr>
        <w:t>realizada</w:t>
      </w:r>
      <w:r w:rsidRPr="00F15253">
        <w:rPr>
          <w:rFonts w:ascii="Arial" w:eastAsia="Arial MT" w:hAnsi="Arial" w:cs="Arial"/>
          <w:spacing w:val="-9"/>
          <w:kern w:val="0"/>
          <w:sz w:val="24"/>
          <w:szCs w:val="24"/>
          <w:lang w:val="pt-PT"/>
          <w14:ligatures w14:val="none"/>
        </w:rPr>
        <w:t xml:space="preserve"> </w:t>
      </w:r>
      <w:r w:rsidRPr="00F15253">
        <w:rPr>
          <w:rFonts w:ascii="Arial" w:eastAsia="Arial MT" w:hAnsi="Arial" w:cs="Arial"/>
          <w:kern w:val="0"/>
          <w:sz w:val="24"/>
          <w:szCs w:val="24"/>
          <w:lang w:val="pt-PT"/>
          <w14:ligatures w14:val="none"/>
        </w:rPr>
        <w:t>por</w:t>
      </w:r>
      <w:r w:rsidRPr="00F15253">
        <w:rPr>
          <w:rFonts w:ascii="Arial" w:eastAsia="Arial MT" w:hAnsi="Arial" w:cs="Arial"/>
          <w:spacing w:val="-11"/>
          <w:kern w:val="0"/>
          <w:sz w:val="24"/>
          <w:szCs w:val="24"/>
          <w:lang w:val="pt-PT"/>
          <w14:ligatures w14:val="none"/>
        </w:rPr>
        <w:t xml:space="preserve"> </w:t>
      </w:r>
      <w:r w:rsidRPr="00F15253">
        <w:rPr>
          <w:rFonts w:ascii="Arial" w:eastAsia="Arial MT" w:hAnsi="Arial" w:cs="Arial"/>
          <w:kern w:val="0"/>
          <w:sz w:val="24"/>
          <w:szCs w:val="24"/>
          <w:lang w:val="pt-PT"/>
          <w14:ligatures w14:val="none"/>
        </w:rPr>
        <w:t>meio</w:t>
      </w:r>
      <w:r w:rsidRPr="00F15253">
        <w:rPr>
          <w:rFonts w:ascii="Arial" w:eastAsia="Arial MT" w:hAnsi="Arial" w:cs="Arial"/>
          <w:spacing w:val="-10"/>
          <w:kern w:val="0"/>
          <w:sz w:val="24"/>
          <w:szCs w:val="24"/>
          <w:lang w:val="pt-PT"/>
          <w14:ligatures w14:val="none"/>
        </w:rPr>
        <w:t xml:space="preserve"> </w:t>
      </w:r>
      <w:r w:rsidRPr="00F15253">
        <w:rPr>
          <w:rFonts w:ascii="Arial" w:eastAsia="Arial MT" w:hAnsi="Arial" w:cs="Arial"/>
          <w:kern w:val="0"/>
          <w:sz w:val="24"/>
          <w:szCs w:val="24"/>
          <w:lang w:val="pt-PT"/>
          <w14:ligatures w14:val="none"/>
        </w:rPr>
        <w:t>de</w:t>
      </w:r>
      <w:r w:rsidRPr="00F15253">
        <w:rPr>
          <w:rFonts w:ascii="Arial" w:eastAsia="Arial MT" w:hAnsi="Arial" w:cs="Arial"/>
          <w:spacing w:val="-9"/>
          <w:kern w:val="0"/>
          <w:sz w:val="24"/>
          <w:szCs w:val="24"/>
          <w:lang w:val="pt-PT"/>
          <w14:ligatures w14:val="none"/>
        </w:rPr>
        <w:t xml:space="preserve"> </w:t>
      </w:r>
      <w:r w:rsidRPr="00F15253">
        <w:rPr>
          <w:rFonts w:ascii="Arial" w:eastAsia="Arial MT" w:hAnsi="Arial" w:cs="Arial"/>
          <w:kern w:val="0"/>
          <w:sz w:val="24"/>
          <w:szCs w:val="24"/>
          <w:lang w:val="pt-PT"/>
          <w14:ligatures w14:val="none"/>
        </w:rPr>
        <w:t>licitação,</w:t>
      </w:r>
      <w:r w:rsidRPr="00F15253">
        <w:rPr>
          <w:rFonts w:ascii="Arial" w:eastAsia="Arial MT" w:hAnsi="Arial" w:cs="Arial"/>
          <w:spacing w:val="-12"/>
          <w:kern w:val="0"/>
          <w:sz w:val="24"/>
          <w:szCs w:val="24"/>
          <w:lang w:val="pt-PT"/>
          <w14:ligatures w14:val="none"/>
        </w:rPr>
        <w:t xml:space="preserve"> </w:t>
      </w:r>
      <w:r w:rsidRPr="00F15253">
        <w:rPr>
          <w:rFonts w:ascii="Arial" w:eastAsia="Arial MT" w:hAnsi="Arial" w:cs="Arial"/>
          <w:kern w:val="0"/>
          <w:sz w:val="24"/>
          <w:szCs w:val="24"/>
          <w:lang w:val="pt-PT"/>
          <w14:ligatures w14:val="none"/>
        </w:rPr>
        <w:t>na</w:t>
      </w:r>
      <w:r w:rsidRPr="00F15253">
        <w:rPr>
          <w:rFonts w:ascii="Arial" w:eastAsia="Arial MT" w:hAnsi="Arial" w:cs="Arial"/>
          <w:spacing w:val="-12"/>
          <w:kern w:val="0"/>
          <w:sz w:val="24"/>
          <w:szCs w:val="24"/>
          <w:lang w:val="pt-PT"/>
          <w14:ligatures w14:val="none"/>
        </w:rPr>
        <w:t xml:space="preserve"> </w:t>
      </w:r>
      <w:r w:rsidRPr="00F15253">
        <w:rPr>
          <w:rFonts w:ascii="Arial" w:eastAsia="Arial MT" w:hAnsi="Arial" w:cs="Arial"/>
          <w:kern w:val="0"/>
          <w:sz w:val="24"/>
          <w:szCs w:val="24"/>
          <w:lang w:val="pt-PT"/>
          <w14:ligatures w14:val="none"/>
        </w:rPr>
        <w:t>modalidade</w:t>
      </w:r>
      <w:r w:rsidRPr="00F15253">
        <w:rPr>
          <w:rFonts w:ascii="Arial" w:eastAsia="Arial MT" w:hAnsi="Arial" w:cs="Arial"/>
          <w:spacing w:val="-9"/>
          <w:kern w:val="0"/>
          <w:sz w:val="24"/>
          <w:szCs w:val="24"/>
          <w:lang w:val="pt-PT"/>
          <w14:ligatures w14:val="none"/>
        </w:rPr>
        <w:t xml:space="preserve"> </w:t>
      </w:r>
      <w:r w:rsidRPr="00F15253">
        <w:rPr>
          <w:rFonts w:ascii="Arial" w:eastAsia="Arial MT" w:hAnsi="Arial" w:cs="Arial"/>
          <w:kern w:val="0"/>
          <w:sz w:val="24"/>
          <w:szCs w:val="24"/>
          <w:lang w:val="pt-PT"/>
          <w14:ligatures w14:val="none"/>
        </w:rPr>
        <w:t>Pregão,</w:t>
      </w:r>
      <w:r w:rsidRPr="00F15253">
        <w:rPr>
          <w:rFonts w:ascii="Arial" w:eastAsia="Arial MT" w:hAnsi="Arial" w:cs="Arial"/>
          <w:spacing w:val="-10"/>
          <w:kern w:val="0"/>
          <w:sz w:val="24"/>
          <w:szCs w:val="24"/>
          <w:lang w:val="pt-PT"/>
          <w14:ligatures w14:val="none"/>
        </w:rPr>
        <w:t xml:space="preserve"> </w:t>
      </w:r>
      <w:r w:rsidRPr="00F15253">
        <w:rPr>
          <w:rFonts w:ascii="Arial" w:eastAsia="Arial MT" w:hAnsi="Arial" w:cs="Arial"/>
          <w:kern w:val="0"/>
          <w:sz w:val="24"/>
          <w:szCs w:val="24"/>
          <w:lang w:val="pt-PT"/>
          <w14:ligatures w14:val="none"/>
        </w:rPr>
        <w:t>na</w:t>
      </w:r>
      <w:r w:rsidRPr="00F15253">
        <w:rPr>
          <w:rFonts w:ascii="Arial" w:eastAsia="Arial MT" w:hAnsi="Arial" w:cs="Arial"/>
          <w:spacing w:val="-9"/>
          <w:kern w:val="0"/>
          <w:sz w:val="24"/>
          <w:szCs w:val="24"/>
          <w:lang w:val="pt-PT"/>
          <w14:ligatures w14:val="none"/>
        </w:rPr>
        <w:t xml:space="preserve"> </w:t>
      </w:r>
      <w:r w:rsidRPr="00F15253">
        <w:rPr>
          <w:rFonts w:ascii="Arial" w:eastAsia="Arial MT" w:hAnsi="Arial" w:cs="Arial"/>
          <w:kern w:val="0"/>
          <w:sz w:val="24"/>
          <w:szCs w:val="24"/>
          <w:lang w:val="pt-PT"/>
          <w14:ligatures w14:val="none"/>
        </w:rPr>
        <w:t>sua forma eletrônica, com critério de julgamento por menor preço. Referente a manutenção a empresa contratada deverá oferecer garantia para todos os componentes da solução de</w:t>
      </w:r>
      <w:r w:rsidRPr="00F15253">
        <w:rPr>
          <w:rFonts w:ascii="Arial" w:eastAsia="Arial MT" w:hAnsi="Arial" w:cs="Arial"/>
          <w:spacing w:val="-7"/>
          <w:kern w:val="0"/>
          <w:sz w:val="24"/>
          <w:szCs w:val="24"/>
          <w:lang w:val="pt-PT"/>
          <w14:ligatures w14:val="none"/>
        </w:rPr>
        <w:t xml:space="preserve"> </w:t>
      </w:r>
      <w:r w:rsidRPr="00F15253">
        <w:rPr>
          <w:rFonts w:ascii="Arial" w:eastAsia="Arial MT" w:hAnsi="Arial" w:cs="Arial"/>
          <w:kern w:val="0"/>
          <w:sz w:val="24"/>
          <w:szCs w:val="24"/>
          <w:lang w:val="pt-PT"/>
          <w14:ligatures w14:val="none"/>
        </w:rPr>
        <w:t>12</w:t>
      </w:r>
      <w:r w:rsidRPr="00F15253">
        <w:rPr>
          <w:rFonts w:ascii="Arial" w:eastAsia="Arial MT" w:hAnsi="Arial" w:cs="Arial"/>
          <w:spacing w:val="-7"/>
          <w:kern w:val="0"/>
          <w:sz w:val="24"/>
          <w:szCs w:val="24"/>
          <w:lang w:val="pt-PT"/>
          <w14:ligatures w14:val="none"/>
        </w:rPr>
        <w:t xml:space="preserve"> </w:t>
      </w:r>
      <w:r w:rsidRPr="00F15253">
        <w:rPr>
          <w:rFonts w:ascii="Arial" w:eastAsia="Arial MT" w:hAnsi="Arial" w:cs="Arial"/>
          <w:kern w:val="0"/>
          <w:sz w:val="24"/>
          <w:szCs w:val="24"/>
          <w:lang w:val="pt-PT"/>
          <w14:ligatures w14:val="none"/>
        </w:rPr>
        <w:t>(doze)</w:t>
      </w:r>
      <w:r w:rsidRPr="00F15253">
        <w:rPr>
          <w:rFonts w:ascii="Arial" w:eastAsia="Arial MT" w:hAnsi="Arial" w:cs="Arial"/>
          <w:spacing w:val="-8"/>
          <w:kern w:val="0"/>
          <w:sz w:val="24"/>
          <w:szCs w:val="24"/>
          <w:lang w:val="pt-PT"/>
          <w14:ligatures w14:val="none"/>
        </w:rPr>
        <w:t xml:space="preserve"> </w:t>
      </w:r>
      <w:r w:rsidRPr="00F15253">
        <w:rPr>
          <w:rFonts w:ascii="Arial" w:eastAsia="Arial MT" w:hAnsi="Arial" w:cs="Arial"/>
          <w:kern w:val="0"/>
          <w:sz w:val="24"/>
          <w:szCs w:val="24"/>
          <w:lang w:val="pt-PT"/>
          <w14:ligatures w14:val="none"/>
        </w:rPr>
        <w:t>meses</w:t>
      </w:r>
      <w:r w:rsidRPr="00F15253">
        <w:rPr>
          <w:rFonts w:ascii="Arial" w:eastAsia="Arial MT" w:hAnsi="Arial" w:cs="Arial"/>
          <w:spacing w:val="-8"/>
          <w:kern w:val="0"/>
          <w:sz w:val="24"/>
          <w:szCs w:val="24"/>
          <w:lang w:val="pt-PT"/>
          <w14:ligatures w14:val="none"/>
        </w:rPr>
        <w:t xml:space="preserve"> </w:t>
      </w:r>
      <w:r w:rsidRPr="00F15253">
        <w:rPr>
          <w:rFonts w:ascii="Arial" w:eastAsia="Arial MT" w:hAnsi="Arial" w:cs="Arial"/>
          <w:kern w:val="0"/>
          <w:sz w:val="24"/>
          <w:szCs w:val="24"/>
          <w:lang w:val="pt-PT"/>
          <w14:ligatures w14:val="none"/>
        </w:rPr>
        <w:t>contados</w:t>
      </w:r>
      <w:r w:rsidRPr="00F15253">
        <w:rPr>
          <w:rFonts w:ascii="Arial" w:eastAsia="Arial MT" w:hAnsi="Arial" w:cs="Arial"/>
          <w:spacing w:val="-8"/>
          <w:kern w:val="0"/>
          <w:sz w:val="24"/>
          <w:szCs w:val="24"/>
          <w:lang w:val="pt-PT"/>
          <w14:ligatures w14:val="none"/>
        </w:rPr>
        <w:t xml:space="preserve"> </w:t>
      </w:r>
      <w:r w:rsidRPr="00F15253">
        <w:rPr>
          <w:rFonts w:ascii="Arial" w:eastAsia="Arial MT" w:hAnsi="Arial" w:cs="Arial"/>
          <w:kern w:val="0"/>
          <w:sz w:val="24"/>
          <w:szCs w:val="24"/>
          <w:lang w:val="pt-PT"/>
          <w14:ligatures w14:val="none"/>
        </w:rPr>
        <w:t>do</w:t>
      </w:r>
      <w:r w:rsidRPr="00F15253">
        <w:rPr>
          <w:rFonts w:ascii="Arial" w:eastAsia="Arial MT" w:hAnsi="Arial" w:cs="Arial"/>
          <w:spacing w:val="-7"/>
          <w:kern w:val="0"/>
          <w:sz w:val="24"/>
          <w:szCs w:val="24"/>
          <w:lang w:val="pt-PT"/>
          <w14:ligatures w14:val="none"/>
        </w:rPr>
        <w:t xml:space="preserve"> </w:t>
      </w:r>
      <w:r w:rsidRPr="00F15253">
        <w:rPr>
          <w:rFonts w:ascii="Arial" w:eastAsia="Arial MT" w:hAnsi="Arial" w:cs="Arial"/>
          <w:kern w:val="0"/>
          <w:sz w:val="24"/>
          <w:szCs w:val="24"/>
          <w:lang w:val="pt-PT"/>
          <w14:ligatures w14:val="none"/>
        </w:rPr>
        <w:t>recebimento</w:t>
      </w:r>
      <w:r w:rsidRPr="00F15253">
        <w:rPr>
          <w:rFonts w:ascii="Arial" w:eastAsia="Arial MT" w:hAnsi="Arial" w:cs="Arial"/>
          <w:spacing w:val="-9"/>
          <w:kern w:val="0"/>
          <w:sz w:val="24"/>
          <w:szCs w:val="24"/>
          <w:lang w:val="pt-PT"/>
          <w14:ligatures w14:val="none"/>
        </w:rPr>
        <w:t xml:space="preserve"> </w:t>
      </w:r>
      <w:r w:rsidRPr="00F15253">
        <w:rPr>
          <w:rFonts w:ascii="Arial" w:eastAsia="Arial MT" w:hAnsi="Arial" w:cs="Arial"/>
          <w:kern w:val="0"/>
          <w:sz w:val="24"/>
          <w:szCs w:val="24"/>
          <w:lang w:val="pt-PT"/>
          <w14:ligatures w14:val="none"/>
        </w:rPr>
        <w:t>definitivo.</w:t>
      </w:r>
      <w:r w:rsidRPr="00F15253">
        <w:rPr>
          <w:rFonts w:ascii="Arial" w:eastAsia="Arial MT" w:hAnsi="Arial" w:cs="Arial"/>
          <w:spacing w:val="-7"/>
          <w:kern w:val="0"/>
          <w:sz w:val="24"/>
          <w:szCs w:val="24"/>
          <w:lang w:val="pt-PT"/>
          <w14:ligatures w14:val="none"/>
        </w:rPr>
        <w:t xml:space="preserve"> </w:t>
      </w:r>
      <w:r w:rsidRPr="00F15253">
        <w:rPr>
          <w:rFonts w:ascii="Arial" w:eastAsia="Arial MT" w:hAnsi="Arial" w:cs="Arial"/>
          <w:kern w:val="0"/>
          <w:sz w:val="24"/>
          <w:szCs w:val="24"/>
          <w:lang w:val="pt-PT"/>
          <w14:ligatures w14:val="none"/>
        </w:rPr>
        <w:t>O</w:t>
      </w:r>
      <w:r w:rsidRPr="00F15253">
        <w:rPr>
          <w:rFonts w:ascii="Arial" w:eastAsia="Arial MT" w:hAnsi="Arial" w:cs="Arial"/>
          <w:spacing w:val="-10"/>
          <w:kern w:val="0"/>
          <w:sz w:val="24"/>
          <w:szCs w:val="24"/>
          <w:lang w:val="pt-PT"/>
          <w14:ligatures w14:val="none"/>
        </w:rPr>
        <w:t xml:space="preserve"> </w:t>
      </w:r>
      <w:r w:rsidRPr="00F15253">
        <w:rPr>
          <w:rFonts w:ascii="Arial" w:eastAsia="Arial MT" w:hAnsi="Arial" w:cs="Arial"/>
          <w:kern w:val="0"/>
          <w:sz w:val="24"/>
          <w:szCs w:val="24"/>
          <w:lang w:val="pt-PT"/>
          <w14:ligatures w14:val="none"/>
        </w:rPr>
        <w:t>prazo</w:t>
      </w:r>
      <w:r w:rsidRPr="00F15253">
        <w:rPr>
          <w:rFonts w:ascii="Arial" w:eastAsia="Arial MT" w:hAnsi="Arial" w:cs="Arial"/>
          <w:spacing w:val="-7"/>
          <w:kern w:val="0"/>
          <w:sz w:val="24"/>
          <w:szCs w:val="24"/>
          <w:lang w:val="pt-PT"/>
          <w14:ligatures w14:val="none"/>
        </w:rPr>
        <w:t xml:space="preserve"> </w:t>
      </w:r>
      <w:r w:rsidRPr="00F15253">
        <w:rPr>
          <w:rFonts w:ascii="Arial" w:eastAsia="Arial MT" w:hAnsi="Arial" w:cs="Arial"/>
          <w:kern w:val="0"/>
          <w:sz w:val="24"/>
          <w:szCs w:val="24"/>
          <w:lang w:val="pt-PT"/>
          <w14:ligatures w14:val="none"/>
        </w:rPr>
        <w:t>para</w:t>
      </w:r>
      <w:r w:rsidRPr="00F15253">
        <w:rPr>
          <w:rFonts w:ascii="Arial" w:eastAsia="Arial MT" w:hAnsi="Arial" w:cs="Arial"/>
          <w:spacing w:val="-7"/>
          <w:kern w:val="0"/>
          <w:sz w:val="24"/>
          <w:szCs w:val="24"/>
          <w:lang w:val="pt-PT"/>
          <w14:ligatures w14:val="none"/>
        </w:rPr>
        <w:t xml:space="preserve"> </w:t>
      </w:r>
      <w:r w:rsidRPr="00F15253">
        <w:rPr>
          <w:rFonts w:ascii="Arial" w:eastAsia="Arial MT" w:hAnsi="Arial" w:cs="Arial"/>
          <w:kern w:val="0"/>
          <w:sz w:val="24"/>
          <w:szCs w:val="24"/>
          <w:lang w:val="pt-PT"/>
          <w14:ligatures w14:val="none"/>
        </w:rPr>
        <w:t>o</w:t>
      </w:r>
      <w:r w:rsidRPr="00F15253">
        <w:rPr>
          <w:rFonts w:ascii="Arial" w:eastAsia="Arial MT" w:hAnsi="Arial" w:cs="Arial"/>
          <w:spacing w:val="-9"/>
          <w:kern w:val="0"/>
          <w:sz w:val="24"/>
          <w:szCs w:val="24"/>
          <w:lang w:val="pt-PT"/>
          <w14:ligatures w14:val="none"/>
        </w:rPr>
        <w:t xml:space="preserve"> </w:t>
      </w:r>
      <w:r w:rsidRPr="00F15253">
        <w:rPr>
          <w:rFonts w:ascii="Arial" w:eastAsia="Arial MT" w:hAnsi="Arial" w:cs="Arial"/>
          <w:kern w:val="0"/>
          <w:sz w:val="24"/>
          <w:szCs w:val="24"/>
          <w:lang w:val="pt-PT"/>
          <w14:ligatures w14:val="none"/>
        </w:rPr>
        <w:t>fornecimento</w:t>
      </w:r>
      <w:r w:rsidRPr="00F15253">
        <w:rPr>
          <w:rFonts w:ascii="Arial" w:eastAsia="Arial MT" w:hAnsi="Arial" w:cs="Arial"/>
          <w:spacing w:val="-9"/>
          <w:kern w:val="0"/>
          <w:sz w:val="24"/>
          <w:szCs w:val="24"/>
          <w:lang w:val="pt-PT"/>
          <w14:ligatures w14:val="none"/>
        </w:rPr>
        <w:t xml:space="preserve"> </w:t>
      </w:r>
      <w:r w:rsidRPr="00F15253">
        <w:rPr>
          <w:rFonts w:ascii="Arial" w:eastAsia="Arial MT" w:hAnsi="Arial" w:cs="Arial"/>
          <w:kern w:val="0"/>
          <w:sz w:val="24"/>
          <w:szCs w:val="24"/>
          <w:lang w:val="pt-PT"/>
          <w14:ligatures w14:val="none"/>
        </w:rPr>
        <w:t>do objeto será de 30 (trinta) dias, a partir da assinatura do contrato.</w:t>
      </w:r>
    </w:p>
    <w:p w14:paraId="3B666B7C" w14:textId="79E5212D" w:rsidR="00E760CC" w:rsidRPr="00F15253" w:rsidRDefault="00E760CC" w:rsidP="00F15253">
      <w:pPr>
        <w:widowControl w:val="0"/>
        <w:autoSpaceDE w:val="0"/>
        <w:autoSpaceDN w:val="0"/>
        <w:spacing w:after="0" w:line="276" w:lineRule="auto"/>
        <w:ind w:left="709" w:right="146"/>
        <w:jc w:val="both"/>
        <w:rPr>
          <w:rFonts w:ascii="Arial" w:eastAsia="Arial MT" w:hAnsi="Arial" w:cs="Arial"/>
          <w:kern w:val="0"/>
          <w:sz w:val="24"/>
          <w:szCs w:val="24"/>
          <w:lang w:val="pt-PT"/>
          <w14:ligatures w14:val="none"/>
        </w:rPr>
      </w:pPr>
      <w:r w:rsidRPr="00F15253">
        <w:rPr>
          <w:rFonts w:ascii="Arial" w:eastAsia="Arial MT" w:hAnsi="Arial" w:cs="Arial"/>
          <w:kern w:val="0"/>
          <w:sz w:val="24"/>
          <w:szCs w:val="24"/>
          <w:lang w:val="pt-PT"/>
          <w14:ligatures w14:val="none"/>
        </w:rPr>
        <w:t xml:space="preserve">Para fornecimento dos bens pretendidos os eventuais interessados deverão </w:t>
      </w:r>
      <w:r w:rsidRPr="00F15253">
        <w:rPr>
          <w:rFonts w:ascii="Arial" w:eastAsia="Arial MT" w:hAnsi="Arial" w:cs="Arial"/>
          <w:kern w:val="0"/>
          <w:sz w:val="24"/>
          <w:szCs w:val="24"/>
          <w:lang w:val="pt-PT"/>
          <w14:ligatures w14:val="none"/>
        </w:rPr>
        <w:lastRenderedPageBreak/>
        <w:t>comprovar que atuam em ramo de atividade compatível com o objeto da licitação, bem como apresentar documentos comprobatórios a título de habilitação, nos</w:t>
      </w:r>
      <w:r w:rsidRPr="00F15253">
        <w:rPr>
          <w:rFonts w:ascii="Arial" w:eastAsia="Arial MT" w:hAnsi="Arial" w:cs="Arial"/>
          <w:spacing w:val="-1"/>
          <w:kern w:val="0"/>
          <w:sz w:val="24"/>
          <w:szCs w:val="24"/>
          <w:lang w:val="pt-PT"/>
          <w14:ligatures w14:val="none"/>
        </w:rPr>
        <w:t xml:space="preserve"> </w:t>
      </w:r>
      <w:r w:rsidRPr="00F15253">
        <w:rPr>
          <w:rFonts w:ascii="Arial" w:eastAsia="Arial MT" w:hAnsi="Arial" w:cs="Arial"/>
          <w:kern w:val="0"/>
          <w:sz w:val="24"/>
          <w:szCs w:val="24"/>
          <w:lang w:val="pt-PT"/>
          <w14:ligatures w14:val="none"/>
        </w:rPr>
        <w:t>termos do art. 62, da Lei nº 14.133/2021.</w:t>
      </w:r>
    </w:p>
    <w:p w14:paraId="633643C5" w14:textId="4323F235" w:rsidR="00E760CC" w:rsidRPr="00F15253" w:rsidRDefault="00E760CC" w:rsidP="00F15253">
      <w:pPr>
        <w:spacing w:after="0" w:line="276" w:lineRule="auto"/>
        <w:ind w:left="709"/>
        <w:jc w:val="both"/>
        <w:rPr>
          <w:rFonts w:ascii="Arial" w:eastAsiaTheme="minorEastAsia" w:hAnsi="Arial" w:cs="Arial"/>
          <w:kern w:val="0"/>
          <w:sz w:val="24"/>
          <w:szCs w:val="24"/>
          <w14:ligatures w14:val="none"/>
        </w:rPr>
      </w:pPr>
      <w:r w:rsidRPr="00F15253">
        <w:rPr>
          <w:rFonts w:ascii="Arial" w:eastAsiaTheme="minorEastAsia" w:hAnsi="Arial" w:cs="Arial"/>
          <w:kern w:val="0"/>
          <w:sz w:val="24"/>
          <w:szCs w:val="24"/>
          <w14:ligatures w14:val="none"/>
        </w:rPr>
        <w:t>Efetuar a entrega do objeto em perfeitas condições, conforme especificações, prazos e local constantes no edital e seus anexos, acompanhado da respectiva nota fiscal, na qual constarão as indicações referentes a: marca, fabricante, modelo, procedência e prazo de garantia.</w:t>
      </w:r>
    </w:p>
    <w:p w14:paraId="550FB9F6" w14:textId="77777777" w:rsidR="00514B11" w:rsidRPr="00F15253" w:rsidRDefault="00514B11" w:rsidP="00F15253">
      <w:pPr>
        <w:spacing w:after="0" w:line="276" w:lineRule="auto"/>
        <w:ind w:left="709"/>
        <w:jc w:val="both"/>
        <w:rPr>
          <w:rFonts w:ascii="Arial" w:eastAsiaTheme="minorEastAsia" w:hAnsi="Arial" w:cs="Arial"/>
          <w:kern w:val="0"/>
          <w:sz w:val="24"/>
          <w:szCs w:val="24"/>
          <w14:ligatures w14:val="none"/>
        </w:rPr>
      </w:pPr>
    </w:p>
    <w:p w14:paraId="7D317BC9" w14:textId="77777777" w:rsidR="00E760CC" w:rsidRPr="00F15253" w:rsidRDefault="00E760CC" w:rsidP="00F15253">
      <w:pPr>
        <w:numPr>
          <w:ilvl w:val="0"/>
          <w:numId w:val="42"/>
        </w:numPr>
        <w:spacing w:after="0" w:line="276" w:lineRule="auto"/>
        <w:ind w:left="709" w:hanging="709"/>
        <w:contextualSpacing/>
        <w:jc w:val="both"/>
        <w:rPr>
          <w:rFonts w:ascii="Arial" w:eastAsiaTheme="minorEastAsia" w:hAnsi="Arial" w:cs="Arial"/>
          <w:b/>
          <w:caps/>
          <w:kern w:val="0"/>
          <w:sz w:val="24"/>
          <w:szCs w:val="24"/>
          <w14:ligatures w14:val="none"/>
        </w:rPr>
      </w:pPr>
      <w:r w:rsidRPr="00F15253">
        <w:rPr>
          <w:rFonts w:ascii="Arial" w:eastAsiaTheme="minorEastAsia" w:hAnsi="Arial" w:cs="Arial"/>
          <w:b/>
          <w:caps/>
          <w:kern w:val="0"/>
          <w:sz w:val="24"/>
          <w:szCs w:val="24"/>
          <w14:ligatures w14:val="none"/>
        </w:rPr>
        <w:t>Modelo de Execução do Objeto</w:t>
      </w:r>
    </w:p>
    <w:p w14:paraId="6E66BEA2" w14:textId="77777777" w:rsidR="00E760CC" w:rsidRPr="00F15253" w:rsidRDefault="00E760CC" w:rsidP="00F15253">
      <w:pPr>
        <w:widowControl w:val="0"/>
        <w:autoSpaceDE w:val="0"/>
        <w:autoSpaceDN w:val="0"/>
        <w:spacing w:after="0" w:line="276" w:lineRule="auto"/>
        <w:ind w:left="709" w:right="137"/>
        <w:jc w:val="both"/>
        <w:rPr>
          <w:rFonts w:ascii="Arial" w:eastAsia="Arial MT" w:hAnsi="Arial" w:cs="Arial"/>
          <w:kern w:val="0"/>
          <w:sz w:val="24"/>
          <w:szCs w:val="24"/>
          <w:lang w:val="pt-PT"/>
          <w14:ligatures w14:val="none"/>
        </w:rPr>
      </w:pPr>
      <w:r w:rsidRPr="00F15253">
        <w:rPr>
          <w:rFonts w:ascii="Arial" w:eastAsia="Arial MT" w:hAnsi="Arial" w:cs="Arial"/>
          <w:kern w:val="0"/>
          <w:sz w:val="24"/>
          <w:szCs w:val="24"/>
          <w:lang w:val="pt-PT"/>
          <w14:ligatures w14:val="none"/>
        </w:rPr>
        <w:t>Os equipamentos licitados serão solicitados aos fornecedores quando</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da</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sua</w:t>
      </w:r>
      <w:r w:rsidRPr="00F15253">
        <w:rPr>
          <w:rFonts w:ascii="Arial" w:eastAsia="Arial MT" w:hAnsi="Arial" w:cs="Arial"/>
          <w:spacing w:val="-16"/>
          <w:kern w:val="0"/>
          <w:sz w:val="24"/>
          <w:szCs w:val="24"/>
          <w:lang w:val="pt-PT"/>
          <w14:ligatures w14:val="none"/>
        </w:rPr>
        <w:t xml:space="preserve"> </w:t>
      </w:r>
      <w:r w:rsidRPr="00F15253">
        <w:rPr>
          <w:rFonts w:ascii="Arial" w:eastAsia="Arial MT" w:hAnsi="Arial" w:cs="Arial"/>
          <w:kern w:val="0"/>
          <w:sz w:val="24"/>
          <w:szCs w:val="24"/>
          <w:lang w:val="pt-PT"/>
          <w14:ligatures w14:val="none"/>
        </w:rPr>
        <w:t>necessidade,</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o</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que</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não</w:t>
      </w:r>
      <w:r w:rsidRPr="00F15253">
        <w:rPr>
          <w:rFonts w:ascii="Arial" w:eastAsia="Arial MT" w:hAnsi="Arial" w:cs="Arial"/>
          <w:spacing w:val="-16"/>
          <w:kern w:val="0"/>
          <w:sz w:val="24"/>
          <w:szCs w:val="24"/>
          <w:lang w:val="pt-PT"/>
          <w14:ligatures w14:val="none"/>
        </w:rPr>
        <w:t xml:space="preserve"> </w:t>
      </w:r>
      <w:r w:rsidRPr="00F15253">
        <w:rPr>
          <w:rFonts w:ascii="Arial" w:eastAsia="Arial MT" w:hAnsi="Arial" w:cs="Arial"/>
          <w:kern w:val="0"/>
          <w:sz w:val="24"/>
          <w:szCs w:val="24"/>
          <w:lang w:val="pt-PT"/>
          <w14:ligatures w14:val="none"/>
        </w:rPr>
        <w:t>compromete</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os</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orçamentos.</w:t>
      </w:r>
      <w:r w:rsidRPr="00F15253">
        <w:rPr>
          <w:rFonts w:ascii="Arial" w:eastAsia="Arial MT" w:hAnsi="Arial" w:cs="Arial"/>
          <w:spacing w:val="-16"/>
          <w:kern w:val="0"/>
          <w:sz w:val="24"/>
          <w:szCs w:val="24"/>
          <w:lang w:val="pt-PT"/>
          <w14:ligatures w14:val="none"/>
        </w:rPr>
        <w:t xml:space="preserve"> </w:t>
      </w:r>
      <w:r w:rsidRPr="00F15253">
        <w:rPr>
          <w:rFonts w:ascii="Arial" w:eastAsia="Arial MT" w:hAnsi="Arial" w:cs="Arial"/>
          <w:kern w:val="0"/>
          <w:sz w:val="24"/>
          <w:szCs w:val="24"/>
          <w:lang w:val="pt-PT"/>
          <w14:ligatures w14:val="none"/>
        </w:rPr>
        <w:t>A</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contratada</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deverá fornecer o objeto em até 30 (trinta) dias após o recebimento de nota de empenho, o mesmo deverá ser liquidado em até 30 (trinta) dias após o recebimento do objeto em conjunto à sua nota fiscal.</w:t>
      </w:r>
    </w:p>
    <w:p w14:paraId="76AC4D5A" w14:textId="77777777" w:rsidR="00E760CC" w:rsidRPr="00F15253" w:rsidRDefault="00E760CC" w:rsidP="00F15253">
      <w:pPr>
        <w:widowControl w:val="0"/>
        <w:autoSpaceDE w:val="0"/>
        <w:autoSpaceDN w:val="0"/>
        <w:spacing w:after="0" w:line="276" w:lineRule="auto"/>
        <w:ind w:left="709" w:right="142"/>
        <w:jc w:val="both"/>
        <w:rPr>
          <w:rFonts w:ascii="Arial" w:eastAsia="Arial MT" w:hAnsi="Arial" w:cs="Arial"/>
          <w:kern w:val="0"/>
          <w:sz w:val="24"/>
          <w:szCs w:val="24"/>
          <w:lang w:val="pt-PT"/>
          <w14:ligatures w14:val="none"/>
        </w:rPr>
      </w:pPr>
      <w:r w:rsidRPr="00F15253">
        <w:rPr>
          <w:rFonts w:ascii="Arial" w:eastAsia="Arial MT" w:hAnsi="Arial" w:cs="Arial"/>
          <w:kern w:val="0"/>
          <w:sz w:val="24"/>
          <w:szCs w:val="24"/>
          <w:lang w:val="pt-PT"/>
          <w14:ligatures w14:val="none"/>
        </w:rPr>
        <w:t>Ao receber o objeto, a administração deverá reservar para si o prazo máximo de 5</w:t>
      </w:r>
      <w:r w:rsidRPr="00F15253">
        <w:rPr>
          <w:rFonts w:ascii="Arial" w:eastAsia="Arial MT" w:hAnsi="Arial" w:cs="Arial"/>
          <w:spacing w:val="-9"/>
          <w:kern w:val="0"/>
          <w:sz w:val="24"/>
          <w:szCs w:val="24"/>
          <w:lang w:val="pt-PT"/>
          <w14:ligatures w14:val="none"/>
        </w:rPr>
        <w:t xml:space="preserve"> </w:t>
      </w:r>
      <w:r w:rsidRPr="00F15253">
        <w:rPr>
          <w:rFonts w:ascii="Arial" w:eastAsia="Arial MT" w:hAnsi="Arial" w:cs="Arial"/>
          <w:kern w:val="0"/>
          <w:sz w:val="24"/>
          <w:szCs w:val="24"/>
          <w:lang w:val="pt-PT"/>
          <w14:ligatures w14:val="none"/>
        </w:rPr>
        <w:t>(cinco)</w:t>
      </w:r>
      <w:r w:rsidRPr="00F15253">
        <w:rPr>
          <w:rFonts w:ascii="Arial" w:eastAsia="Arial MT" w:hAnsi="Arial" w:cs="Arial"/>
          <w:spacing w:val="-13"/>
          <w:kern w:val="0"/>
          <w:sz w:val="24"/>
          <w:szCs w:val="24"/>
          <w:lang w:val="pt-PT"/>
          <w14:ligatures w14:val="none"/>
        </w:rPr>
        <w:t xml:space="preserve"> </w:t>
      </w:r>
      <w:r w:rsidRPr="00F15253">
        <w:rPr>
          <w:rFonts w:ascii="Arial" w:eastAsia="Arial MT" w:hAnsi="Arial" w:cs="Arial"/>
          <w:kern w:val="0"/>
          <w:sz w:val="24"/>
          <w:szCs w:val="24"/>
          <w:lang w:val="pt-PT"/>
          <w14:ligatures w14:val="none"/>
        </w:rPr>
        <w:t>dias</w:t>
      </w:r>
      <w:r w:rsidRPr="00F15253">
        <w:rPr>
          <w:rFonts w:ascii="Arial" w:eastAsia="Arial MT" w:hAnsi="Arial" w:cs="Arial"/>
          <w:spacing w:val="-12"/>
          <w:kern w:val="0"/>
          <w:sz w:val="24"/>
          <w:szCs w:val="24"/>
          <w:lang w:val="pt-PT"/>
          <w14:ligatures w14:val="none"/>
        </w:rPr>
        <w:t xml:space="preserve"> </w:t>
      </w:r>
      <w:r w:rsidRPr="00F15253">
        <w:rPr>
          <w:rFonts w:ascii="Arial" w:eastAsia="Arial MT" w:hAnsi="Arial" w:cs="Arial"/>
          <w:kern w:val="0"/>
          <w:sz w:val="24"/>
          <w:szCs w:val="24"/>
          <w:lang w:val="pt-PT"/>
          <w14:ligatures w14:val="none"/>
        </w:rPr>
        <w:t>úteis,</w:t>
      </w:r>
      <w:r w:rsidRPr="00F15253">
        <w:rPr>
          <w:rFonts w:ascii="Arial" w:eastAsia="Arial MT" w:hAnsi="Arial" w:cs="Arial"/>
          <w:spacing w:val="-13"/>
          <w:kern w:val="0"/>
          <w:sz w:val="24"/>
          <w:szCs w:val="24"/>
          <w:lang w:val="pt-PT"/>
          <w14:ligatures w14:val="none"/>
        </w:rPr>
        <w:t xml:space="preserve"> </w:t>
      </w:r>
      <w:r w:rsidRPr="00F15253">
        <w:rPr>
          <w:rFonts w:ascii="Arial" w:eastAsia="Arial MT" w:hAnsi="Arial" w:cs="Arial"/>
          <w:kern w:val="0"/>
          <w:sz w:val="24"/>
          <w:szCs w:val="24"/>
          <w:lang w:val="pt-PT"/>
          <w14:ligatures w14:val="none"/>
        </w:rPr>
        <w:t>a</w:t>
      </w:r>
      <w:r w:rsidRPr="00F15253">
        <w:rPr>
          <w:rFonts w:ascii="Arial" w:eastAsia="Arial MT" w:hAnsi="Arial" w:cs="Arial"/>
          <w:spacing w:val="-9"/>
          <w:kern w:val="0"/>
          <w:sz w:val="24"/>
          <w:szCs w:val="24"/>
          <w:lang w:val="pt-PT"/>
          <w14:ligatures w14:val="none"/>
        </w:rPr>
        <w:t xml:space="preserve"> </w:t>
      </w:r>
      <w:r w:rsidRPr="00F15253">
        <w:rPr>
          <w:rFonts w:ascii="Arial" w:eastAsia="Arial MT" w:hAnsi="Arial" w:cs="Arial"/>
          <w:kern w:val="0"/>
          <w:sz w:val="24"/>
          <w:szCs w:val="24"/>
          <w:lang w:val="pt-PT"/>
          <w14:ligatures w14:val="none"/>
        </w:rPr>
        <w:t>contar</w:t>
      </w:r>
      <w:r w:rsidRPr="00F15253">
        <w:rPr>
          <w:rFonts w:ascii="Arial" w:eastAsia="Arial MT" w:hAnsi="Arial" w:cs="Arial"/>
          <w:spacing w:val="-13"/>
          <w:kern w:val="0"/>
          <w:sz w:val="24"/>
          <w:szCs w:val="24"/>
          <w:lang w:val="pt-PT"/>
          <w14:ligatures w14:val="none"/>
        </w:rPr>
        <w:t xml:space="preserve"> </w:t>
      </w:r>
      <w:r w:rsidRPr="00F15253">
        <w:rPr>
          <w:rFonts w:ascii="Arial" w:eastAsia="Arial MT" w:hAnsi="Arial" w:cs="Arial"/>
          <w:kern w:val="0"/>
          <w:sz w:val="24"/>
          <w:szCs w:val="24"/>
          <w:lang w:val="pt-PT"/>
          <w14:ligatures w14:val="none"/>
        </w:rPr>
        <w:t>do</w:t>
      </w:r>
      <w:r w:rsidRPr="00F15253">
        <w:rPr>
          <w:rFonts w:ascii="Arial" w:eastAsia="Arial MT" w:hAnsi="Arial" w:cs="Arial"/>
          <w:spacing w:val="-12"/>
          <w:kern w:val="0"/>
          <w:sz w:val="24"/>
          <w:szCs w:val="24"/>
          <w:lang w:val="pt-PT"/>
          <w14:ligatures w14:val="none"/>
        </w:rPr>
        <w:t xml:space="preserve"> </w:t>
      </w:r>
      <w:r w:rsidRPr="00F15253">
        <w:rPr>
          <w:rFonts w:ascii="Arial" w:eastAsia="Arial MT" w:hAnsi="Arial" w:cs="Arial"/>
          <w:kern w:val="0"/>
          <w:sz w:val="24"/>
          <w:szCs w:val="24"/>
          <w:lang w:val="pt-PT"/>
          <w14:ligatures w14:val="none"/>
        </w:rPr>
        <w:t>recebimento</w:t>
      </w:r>
      <w:r w:rsidRPr="00F15253">
        <w:rPr>
          <w:rFonts w:ascii="Arial" w:eastAsia="Arial MT" w:hAnsi="Arial" w:cs="Arial"/>
          <w:spacing w:val="-12"/>
          <w:kern w:val="0"/>
          <w:sz w:val="24"/>
          <w:szCs w:val="24"/>
          <w:lang w:val="pt-PT"/>
          <w14:ligatures w14:val="none"/>
        </w:rPr>
        <w:t xml:space="preserve"> </w:t>
      </w:r>
      <w:r w:rsidRPr="00F15253">
        <w:rPr>
          <w:rFonts w:ascii="Arial" w:eastAsia="Arial MT" w:hAnsi="Arial" w:cs="Arial"/>
          <w:kern w:val="0"/>
          <w:sz w:val="24"/>
          <w:szCs w:val="24"/>
          <w:lang w:val="pt-PT"/>
          <w14:ligatures w14:val="none"/>
        </w:rPr>
        <w:t>do</w:t>
      </w:r>
      <w:r w:rsidRPr="00F15253">
        <w:rPr>
          <w:rFonts w:ascii="Arial" w:eastAsia="Arial MT" w:hAnsi="Arial" w:cs="Arial"/>
          <w:spacing w:val="-9"/>
          <w:kern w:val="0"/>
          <w:sz w:val="24"/>
          <w:szCs w:val="24"/>
          <w:lang w:val="pt-PT"/>
          <w14:ligatures w14:val="none"/>
        </w:rPr>
        <w:t xml:space="preserve"> </w:t>
      </w:r>
      <w:r w:rsidRPr="00F15253">
        <w:rPr>
          <w:rFonts w:ascii="Arial" w:eastAsia="Arial MT" w:hAnsi="Arial" w:cs="Arial"/>
          <w:kern w:val="0"/>
          <w:sz w:val="24"/>
          <w:szCs w:val="24"/>
          <w:lang w:val="pt-PT"/>
          <w14:ligatures w14:val="none"/>
        </w:rPr>
        <w:t>bem,</w:t>
      </w:r>
      <w:r w:rsidRPr="00F15253">
        <w:rPr>
          <w:rFonts w:ascii="Arial" w:eastAsia="Arial MT" w:hAnsi="Arial" w:cs="Arial"/>
          <w:spacing w:val="-12"/>
          <w:kern w:val="0"/>
          <w:sz w:val="24"/>
          <w:szCs w:val="24"/>
          <w:lang w:val="pt-PT"/>
          <w14:ligatures w14:val="none"/>
        </w:rPr>
        <w:t xml:space="preserve"> </w:t>
      </w:r>
      <w:r w:rsidRPr="00F15253">
        <w:rPr>
          <w:rFonts w:ascii="Arial" w:eastAsia="Arial MT" w:hAnsi="Arial" w:cs="Arial"/>
          <w:kern w:val="0"/>
          <w:sz w:val="24"/>
          <w:szCs w:val="24"/>
          <w:lang w:val="pt-PT"/>
          <w14:ligatures w14:val="none"/>
        </w:rPr>
        <w:t>para</w:t>
      </w:r>
      <w:r w:rsidRPr="00F15253">
        <w:rPr>
          <w:rFonts w:ascii="Arial" w:eastAsia="Arial MT" w:hAnsi="Arial" w:cs="Arial"/>
          <w:spacing w:val="-12"/>
          <w:kern w:val="0"/>
          <w:sz w:val="24"/>
          <w:szCs w:val="24"/>
          <w:lang w:val="pt-PT"/>
          <w14:ligatures w14:val="none"/>
        </w:rPr>
        <w:t xml:space="preserve"> </w:t>
      </w:r>
      <w:r w:rsidRPr="00F15253">
        <w:rPr>
          <w:rFonts w:ascii="Arial" w:eastAsia="Arial MT" w:hAnsi="Arial" w:cs="Arial"/>
          <w:kern w:val="0"/>
          <w:sz w:val="24"/>
          <w:szCs w:val="24"/>
          <w:lang w:val="pt-PT"/>
          <w14:ligatures w14:val="none"/>
        </w:rPr>
        <w:t>conferência</w:t>
      </w:r>
      <w:r w:rsidRPr="00F15253">
        <w:rPr>
          <w:rFonts w:ascii="Arial" w:eastAsia="Arial MT" w:hAnsi="Arial" w:cs="Arial"/>
          <w:spacing w:val="-10"/>
          <w:kern w:val="0"/>
          <w:sz w:val="24"/>
          <w:szCs w:val="24"/>
          <w:lang w:val="pt-PT"/>
          <w14:ligatures w14:val="none"/>
        </w:rPr>
        <w:t xml:space="preserve"> </w:t>
      </w:r>
      <w:r w:rsidRPr="00F15253">
        <w:rPr>
          <w:rFonts w:ascii="Arial" w:eastAsia="Arial MT" w:hAnsi="Arial" w:cs="Arial"/>
          <w:kern w:val="0"/>
          <w:sz w:val="24"/>
          <w:szCs w:val="24"/>
          <w:lang w:val="pt-PT"/>
          <w14:ligatures w14:val="none"/>
        </w:rPr>
        <w:t>e</w:t>
      </w:r>
      <w:r w:rsidRPr="00F15253">
        <w:rPr>
          <w:rFonts w:ascii="Arial" w:eastAsia="Arial MT" w:hAnsi="Arial" w:cs="Arial"/>
          <w:spacing w:val="-14"/>
          <w:kern w:val="0"/>
          <w:sz w:val="24"/>
          <w:szCs w:val="24"/>
          <w:lang w:val="pt-PT"/>
          <w14:ligatures w14:val="none"/>
        </w:rPr>
        <w:t xml:space="preserve"> </w:t>
      </w:r>
      <w:r w:rsidRPr="00F15253">
        <w:rPr>
          <w:rFonts w:ascii="Arial" w:eastAsia="Arial MT" w:hAnsi="Arial" w:cs="Arial"/>
          <w:kern w:val="0"/>
          <w:sz w:val="24"/>
          <w:szCs w:val="24"/>
          <w:lang w:val="pt-PT"/>
          <w14:ligatures w14:val="none"/>
        </w:rPr>
        <w:t>fiscalização</w:t>
      </w:r>
      <w:r w:rsidRPr="00F15253">
        <w:rPr>
          <w:rFonts w:ascii="Arial" w:eastAsia="Arial MT" w:hAnsi="Arial" w:cs="Arial"/>
          <w:spacing w:val="-12"/>
          <w:kern w:val="0"/>
          <w:sz w:val="24"/>
          <w:szCs w:val="24"/>
          <w:lang w:val="pt-PT"/>
          <w14:ligatures w14:val="none"/>
        </w:rPr>
        <w:t xml:space="preserve"> </w:t>
      </w:r>
      <w:r w:rsidRPr="00F15253">
        <w:rPr>
          <w:rFonts w:ascii="Arial" w:eastAsia="Arial MT" w:hAnsi="Arial" w:cs="Arial"/>
          <w:kern w:val="0"/>
          <w:sz w:val="24"/>
          <w:szCs w:val="24"/>
          <w:lang w:val="pt-PT"/>
          <w14:ligatures w14:val="none"/>
        </w:rPr>
        <w:t>dos objetos adquiridos.</w:t>
      </w:r>
    </w:p>
    <w:p w14:paraId="4B206351" w14:textId="77777777" w:rsidR="00E760CC" w:rsidRPr="00F15253" w:rsidRDefault="00E760CC" w:rsidP="00F15253">
      <w:pPr>
        <w:widowControl w:val="0"/>
        <w:autoSpaceDE w:val="0"/>
        <w:autoSpaceDN w:val="0"/>
        <w:spacing w:after="0" w:line="276" w:lineRule="auto"/>
        <w:ind w:left="709" w:right="143"/>
        <w:jc w:val="both"/>
        <w:rPr>
          <w:rFonts w:ascii="Arial" w:eastAsia="Arial MT" w:hAnsi="Arial" w:cs="Arial"/>
          <w:kern w:val="0"/>
          <w:sz w:val="24"/>
          <w:szCs w:val="24"/>
          <w:lang w:val="pt-PT"/>
          <w14:ligatures w14:val="none"/>
        </w:rPr>
      </w:pPr>
      <w:r w:rsidRPr="00F15253">
        <w:rPr>
          <w:rFonts w:ascii="Arial" w:eastAsia="Arial MT" w:hAnsi="Arial" w:cs="Arial"/>
          <w:kern w:val="0"/>
          <w:sz w:val="24"/>
          <w:szCs w:val="24"/>
          <w:lang w:val="pt-PT"/>
          <w14:ligatures w14:val="none"/>
        </w:rPr>
        <w:t>No caso de não estar de acordo com as especificações do objeto e mediante a ofício</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do</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fiscal</w:t>
      </w:r>
      <w:r w:rsidRPr="00F15253">
        <w:rPr>
          <w:rFonts w:ascii="Arial" w:eastAsia="Arial MT" w:hAnsi="Arial" w:cs="Arial"/>
          <w:spacing w:val="-16"/>
          <w:kern w:val="0"/>
          <w:sz w:val="24"/>
          <w:szCs w:val="24"/>
          <w:lang w:val="pt-PT"/>
          <w14:ligatures w14:val="none"/>
        </w:rPr>
        <w:t xml:space="preserve"> </w:t>
      </w:r>
      <w:r w:rsidRPr="00F15253">
        <w:rPr>
          <w:rFonts w:ascii="Arial" w:eastAsia="Arial MT" w:hAnsi="Arial" w:cs="Arial"/>
          <w:kern w:val="0"/>
          <w:sz w:val="24"/>
          <w:szCs w:val="24"/>
          <w:lang w:val="pt-PT"/>
          <w14:ligatures w14:val="none"/>
        </w:rPr>
        <w:t>do</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contrato,</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a</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contratada</w:t>
      </w:r>
      <w:r w:rsidRPr="00F15253">
        <w:rPr>
          <w:rFonts w:ascii="Arial" w:eastAsia="Arial MT" w:hAnsi="Arial" w:cs="Arial"/>
          <w:spacing w:val="-16"/>
          <w:kern w:val="0"/>
          <w:sz w:val="24"/>
          <w:szCs w:val="24"/>
          <w:lang w:val="pt-PT"/>
          <w14:ligatures w14:val="none"/>
        </w:rPr>
        <w:t xml:space="preserve"> </w:t>
      </w:r>
      <w:r w:rsidRPr="00F15253">
        <w:rPr>
          <w:rFonts w:ascii="Arial" w:eastAsia="Arial MT" w:hAnsi="Arial" w:cs="Arial"/>
          <w:kern w:val="0"/>
          <w:sz w:val="24"/>
          <w:szCs w:val="24"/>
          <w:lang w:val="pt-PT"/>
          <w14:ligatures w14:val="none"/>
        </w:rPr>
        <w:t>terá</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prazo</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máximo</w:t>
      </w:r>
      <w:r w:rsidRPr="00F15253">
        <w:rPr>
          <w:rFonts w:ascii="Arial" w:eastAsia="Arial MT" w:hAnsi="Arial" w:cs="Arial"/>
          <w:spacing w:val="-16"/>
          <w:kern w:val="0"/>
          <w:sz w:val="24"/>
          <w:szCs w:val="24"/>
          <w:lang w:val="pt-PT"/>
          <w14:ligatures w14:val="none"/>
        </w:rPr>
        <w:t xml:space="preserve"> </w:t>
      </w:r>
      <w:r w:rsidRPr="00F15253">
        <w:rPr>
          <w:rFonts w:ascii="Arial" w:eastAsia="Arial MT" w:hAnsi="Arial" w:cs="Arial"/>
          <w:kern w:val="0"/>
          <w:sz w:val="24"/>
          <w:szCs w:val="24"/>
          <w:lang w:val="pt-PT"/>
          <w14:ligatures w14:val="none"/>
        </w:rPr>
        <w:t>de</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15</w:t>
      </w:r>
      <w:r w:rsidRPr="00F15253">
        <w:rPr>
          <w:rFonts w:ascii="Arial" w:eastAsia="Arial MT" w:hAnsi="Arial" w:cs="Arial"/>
          <w:spacing w:val="-16"/>
          <w:kern w:val="0"/>
          <w:sz w:val="24"/>
          <w:szCs w:val="24"/>
          <w:lang w:val="pt-PT"/>
          <w14:ligatures w14:val="none"/>
        </w:rPr>
        <w:t xml:space="preserve"> </w:t>
      </w:r>
      <w:r w:rsidRPr="00F15253">
        <w:rPr>
          <w:rFonts w:ascii="Arial" w:eastAsia="Arial MT" w:hAnsi="Arial" w:cs="Arial"/>
          <w:kern w:val="0"/>
          <w:sz w:val="24"/>
          <w:szCs w:val="24"/>
          <w:lang w:val="pt-PT"/>
          <w14:ligatures w14:val="none"/>
        </w:rPr>
        <w:t>(quinze)</w:t>
      </w:r>
      <w:r w:rsidRPr="00F15253">
        <w:rPr>
          <w:rFonts w:ascii="Arial" w:eastAsia="Arial MT" w:hAnsi="Arial" w:cs="Arial"/>
          <w:spacing w:val="-16"/>
          <w:kern w:val="0"/>
          <w:sz w:val="24"/>
          <w:szCs w:val="24"/>
          <w:lang w:val="pt-PT"/>
          <w14:ligatures w14:val="none"/>
        </w:rPr>
        <w:t xml:space="preserve"> </w:t>
      </w:r>
      <w:r w:rsidRPr="00F15253">
        <w:rPr>
          <w:rFonts w:ascii="Arial" w:eastAsia="Arial MT" w:hAnsi="Arial" w:cs="Arial"/>
          <w:kern w:val="0"/>
          <w:sz w:val="24"/>
          <w:szCs w:val="24"/>
          <w:lang w:val="pt-PT"/>
          <w14:ligatures w14:val="none"/>
        </w:rPr>
        <w:t>dias</w:t>
      </w:r>
      <w:r w:rsidRPr="00F15253">
        <w:rPr>
          <w:rFonts w:ascii="Arial" w:eastAsia="Arial MT" w:hAnsi="Arial" w:cs="Arial"/>
          <w:spacing w:val="-16"/>
          <w:kern w:val="0"/>
          <w:sz w:val="24"/>
          <w:szCs w:val="24"/>
          <w:lang w:val="pt-PT"/>
          <w14:ligatures w14:val="none"/>
        </w:rPr>
        <w:t xml:space="preserve"> </w:t>
      </w:r>
      <w:r w:rsidRPr="00F15253">
        <w:rPr>
          <w:rFonts w:ascii="Arial" w:eastAsia="Arial MT" w:hAnsi="Arial" w:cs="Arial"/>
          <w:kern w:val="0"/>
          <w:sz w:val="24"/>
          <w:szCs w:val="24"/>
          <w:lang w:val="pt-PT"/>
          <w14:ligatures w14:val="none"/>
        </w:rPr>
        <w:t>para</w:t>
      </w:r>
      <w:r w:rsidRPr="00F15253">
        <w:rPr>
          <w:rFonts w:ascii="Arial" w:eastAsia="Arial MT" w:hAnsi="Arial" w:cs="Arial"/>
          <w:spacing w:val="-17"/>
          <w:kern w:val="0"/>
          <w:sz w:val="24"/>
          <w:szCs w:val="24"/>
          <w:lang w:val="pt-PT"/>
          <w14:ligatures w14:val="none"/>
        </w:rPr>
        <w:t xml:space="preserve"> </w:t>
      </w:r>
      <w:r w:rsidRPr="00F15253">
        <w:rPr>
          <w:rFonts w:ascii="Arial" w:eastAsia="Arial MT" w:hAnsi="Arial" w:cs="Arial"/>
          <w:kern w:val="0"/>
          <w:sz w:val="24"/>
          <w:szCs w:val="24"/>
          <w:lang w:val="pt-PT"/>
          <w14:ligatures w14:val="none"/>
        </w:rPr>
        <w:t>fazer a substituição dos mesmos.</w:t>
      </w:r>
    </w:p>
    <w:p w14:paraId="348EEA60" w14:textId="77777777" w:rsidR="00E760CC" w:rsidRPr="00F15253" w:rsidRDefault="00E760CC" w:rsidP="00F15253">
      <w:pPr>
        <w:widowControl w:val="0"/>
        <w:autoSpaceDE w:val="0"/>
        <w:autoSpaceDN w:val="0"/>
        <w:spacing w:after="0" w:line="276" w:lineRule="auto"/>
        <w:ind w:left="709" w:right="141"/>
        <w:jc w:val="both"/>
        <w:rPr>
          <w:rFonts w:ascii="Arial" w:eastAsia="Arial MT" w:hAnsi="Arial" w:cs="Arial"/>
          <w:kern w:val="0"/>
          <w:sz w:val="24"/>
          <w:szCs w:val="24"/>
          <w:lang w:val="pt-PT"/>
          <w14:ligatures w14:val="none"/>
        </w:rPr>
      </w:pPr>
      <w:r w:rsidRPr="00F15253">
        <w:rPr>
          <w:rFonts w:ascii="Arial" w:eastAsia="Arial MT" w:hAnsi="Arial" w:cs="Arial"/>
          <w:kern w:val="0"/>
          <w:sz w:val="24"/>
          <w:szCs w:val="24"/>
          <w:lang w:val="pt-PT"/>
          <w14:ligatures w14:val="none"/>
        </w:rPr>
        <w:t>No caso de nenhum ato oficial por parte do fiscal de contrato e passados os prazos, considerar-se-á que os objetos foram aceitos pela administração. Os objetos a serem adquiridos devem conter as especificações contidas em suas descrições. As quantidades devem ser conforme constantes em cada objeto descrito.</w:t>
      </w:r>
    </w:p>
    <w:p w14:paraId="69C23772" w14:textId="77777777" w:rsidR="00E760CC" w:rsidRPr="00F15253" w:rsidRDefault="00E760CC" w:rsidP="00F15253">
      <w:pPr>
        <w:spacing w:after="0" w:line="276" w:lineRule="auto"/>
        <w:ind w:left="709" w:hanging="1"/>
        <w:jc w:val="both"/>
        <w:rPr>
          <w:rFonts w:ascii="Arial" w:eastAsia="Times New Roman" w:hAnsi="Arial" w:cs="Arial"/>
          <w:kern w:val="0"/>
          <w:sz w:val="24"/>
          <w:szCs w:val="24"/>
          <w:lang w:eastAsia="pt-BR"/>
          <w14:ligatures w14:val="none"/>
        </w:rPr>
      </w:pPr>
      <w:r w:rsidRPr="00F15253">
        <w:rPr>
          <w:rFonts w:ascii="Arial" w:eastAsia="Times New Roman" w:hAnsi="Arial" w:cs="Arial"/>
          <w:kern w:val="0"/>
          <w:sz w:val="24"/>
          <w:szCs w:val="24"/>
          <w:lang w:eastAsia="pt-BR"/>
          <w14:ligatures w14:val="none"/>
        </w:rPr>
        <w:t>Efetuar a entrega do objeto em perfeitas condições, conforme especificações, prazos e local constantes no edital e seus anexos, acompanhado da respectiva nota fiscal, na qual constarão as indicações referentes a: marca, fabricante, modelo, procedência e prazo de garantia.</w:t>
      </w:r>
    </w:p>
    <w:p w14:paraId="5C7FC629" w14:textId="77777777" w:rsidR="00E760CC" w:rsidRPr="00F15253" w:rsidRDefault="00E760CC" w:rsidP="00F15253">
      <w:pPr>
        <w:spacing w:after="0" w:line="276" w:lineRule="auto"/>
        <w:ind w:firstLine="708"/>
        <w:jc w:val="both"/>
        <w:rPr>
          <w:rFonts w:ascii="Arial" w:eastAsia="Times New Roman" w:hAnsi="Arial" w:cs="Arial"/>
          <w:kern w:val="0"/>
          <w:sz w:val="24"/>
          <w:szCs w:val="24"/>
          <w:lang w:eastAsia="pt-BR"/>
          <w14:ligatures w14:val="none"/>
        </w:rPr>
      </w:pPr>
    </w:p>
    <w:p w14:paraId="2CE20982" w14:textId="77777777" w:rsidR="00E760CC" w:rsidRPr="00F15253" w:rsidRDefault="00E760CC" w:rsidP="00F15253">
      <w:pPr>
        <w:numPr>
          <w:ilvl w:val="0"/>
          <w:numId w:val="42"/>
        </w:numPr>
        <w:spacing w:after="0" w:line="276" w:lineRule="auto"/>
        <w:ind w:left="709" w:hanging="709"/>
        <w:contextualSpacing/>
        <w:jc w:val="both"/>
        <w:rPr>
          <w:rFonts w:ascii="Arial" w:eastAsiaTheme="minorEastAsia" w:hAnsi="Arial" w:cs="Arial"/>
          <w:b/>
          <w:caps/>
          <w:kern w:val="0"/>
          <w:sz w:val="24"/>
          <w:szCs w:val="24"/>
          <w14:ligatures w14:val="none"/>
        </w:rPr>
      </w:pPr>
      <w:r w:rsidRPr="00F15253">
        <w:rPr>
          <w:rFonts w:ascii="Arial" w:eastAsiaTheme="minorEastAsia" w:hAnsi="Arial" w:cs="Arial"/>
          <w:b/>
          <w:caps/>
          <w:kern w:val="0"/>
          <w:sz w:val="24"/>
          <w:szCs w:val="24"/>
          <w14:ligatures w14:val="none"/>
        </w:rPr>
        <w:t>Gestão E FISCALIZAÇÃO do Contrato</w:t>
      </w:r>
    </w:p>
    <w:p w14:paraId="7693884E" w14:textId="77777777" w:rsidR="00E760CC" w:rsidRPr="00F15253" w:rsidRDefault="00E760CC" w:rsidP="00F15253">
      <w:pPr>
        <w:spacing w:after="0" w:line="276" w:lineRule="auto"/>
        <w:ind w:left="709"/>
        <w:jc w:val="both"/>
        <w:rPr>
          <w:rFonts w:ascii="Arial" w:eastAsia="Times New Roman" w:hAnsi="Arial" w:cs="Arial"/>
          <w:kern w:val="0"/>
          <w:sz w:val="24"/>
          <w:szCs w:val="24"/>
          <w:lang w:eastAsia="pt-BR"/>
          <w14:ligatures w14:val="none"/>
        </w:rPr>
      </w:pPr>
      <w:bookmarkStart w:id="2" w:name="_Hlk157549276"/>
      <w:r w:rsidRPr="00F15253">
        <w:rPr>
          <w:rFonts w:ascii="Arial" w:eastAsia="Times New Roman" w:hAnsi="Arial" w:cs="Arial"/>
          <w:kern w:val="0"/>
          <w:sz w:val="24"/>
          <w:szCs w:val="24"/>
          <w:lang w:eastAsia="pt-BR"/>
          <w14:ligatures w14:val="none"/>
        </w:rPr>
        <w:t>A gestão e a fiscalização dos objetos contratados serão realizadas por meio de indicação de servidor por parte de cada Secretaria Municipal.</w:t>
      </w:r>
    </w:p>
    <w:p w14:paraId="14E10E80" w14:textId="77777777" w:rsidR="00E760CC" w:rsidRPr="00F15253" w:rsidRDefault="00E760CC" w:rsidP="00F15253">
      <w:pPr>
        <w:spacing w:after="0" w:line="276" w:lineRule="auto"/>
        <w:ind w:left="709"/>
        <w:jc w:val="both"/>
        <w:rPr>
          <w:rFonts w:ascii="Arial" w:eastAsia="Times New Roman" w:hAnsi="Arial" w:cs="Arial"/>
          <w:kern w:val="0"/>
          <w:sz w:val="24"/>
          <w:szCs w:val="24"/>
          <w:lang w:eastAsia="pt-BR"/>
          <w14:ligatures w14:val="none"/>
        </w:rPr>
      </w:pPr>
      <w:r w:rsidRPr="00F15253">
        <w:rPr>
          <w:rFonts w:ascii="Arial" w:eastAsia="Times New Roman" w:hAnsi="Arial" w:cs="Arial"/>
          <w:kern w:val="0"/>
          <w:sz w:val="24"/>
          <w:szCs w:val="24"/>
          <w:lang w:eastAsia="pt-BR"/>
          <w14:ligatures w14:val="none"/>
        </w:rPr>
        <w:t xml:space="preserve">A Secretaria Municipal de Educação e Cultura indica a servidora Mare </w:t>
      </w:r>
      <w:proofErr w:type="spellStart"/>
      <w:r w:rsidRPr="00F15253">
        <w:rPr>
          <w:rFonts w:ascii="Arial" w:eastAsia="Times New Roman" w:hAnsi="Arial" w:cs="Arial"/>
          <w:kern w:val="0"/>
          <w:sz w:val="24"/>
          <w:szCs w:val="24"/>
          <w:lang w:eastAsia="pt-BR"/>
          <w14:ligatures w14:val="none"/>
        </w:rPr>
        <w:t>Ecila</w:t>
      </w:r>
      <w:proofErr w:type="spellEnd"/>
      <w:r w:rsidRPr="00F15253">
        <w:rPr>
          <w:rFonts w:ascii="Arial" w:eastAsia="Times New Roman" w:hAnsi="Arial" w:cs="Arial"/>
          <w:kern w:val="0"/>
          <w:sz w:val="24"/>
          <w:szCs w:val="24"/>
          <w:lang w:eastAsia="pt-BR"/>
          <w14:ligatures w14:val="none"/>
        </w:rPr>
        <w:t xml:space="preserve"> Terra Homem para atuar como gestor e fiscal do contrato.</w:t>
      </w:r>
    </w:p>
    <w:p w14:paraId="18F60936" w14:textId="77777777" w:rsidR="00E760CC" w:rsidRPr="00F15253" w:rsidRDefault="00E760CC" w:rsidP="00F15253">
      <w:pPr>
        <w:spacing w:after="0" w:line="276" w:lineRule="auto"/>
        <w:ind w:left="709"/>
        <w:jc w:val="both"/>
        <w:rPr>
          <w:rFonts w:ascii="Arial" w:eastAsia="Times New Roman" w:hAnsi="Arial" w:cs="Arial"/>
          <w:kern w:val="0"/>
          <w:sz w:val="24"/>
          <w:szCs w:val="24"/>
          <w:lang w:eastAsia="pt-BR"/>
          <w14:ligatures w14:val="none"/>
        </w:rPr>
      </w:pPr>
      <w:r w:rsidRPr="00F15253">
        <w:rPr>
          <w:rFonts w:ascii="Arial" w:eastAsia="Times New Roman" w:hAnsi="Arial" w:cs="Arial"/>
          <w:kern w:val="0"/>
          <w:sz w:val="24"/>
          <w:szCs w:val="24"/>
          <w:lang w:eastAsia="pt-BR"/>
          <w14:ligatures w14:val="none"/>
        </w:rPr>
        <w:t xml:space="preserve">A Secretaria Municipal de Assistência Social indica o servidor </w:t>
      </w:r>
      <w:proofErr w:type="spellStart"/>
      <w:r w:rsidRPr="00F15253">
        <w:rPr>
          <w:rFonts w:ascii="Arial" w:eastAsia="Times New Roman" w:hAnsi="Arial" w:cs="Arial"/>
          <w:kern w:val="0"/>
          <w:sz w:val="24"/>
          <w:szCs w:val="24"/>
          <w:lang w:eastAsia="pt-BR"/>
          <w14:ligatures w14:val="none"/>
        </w:rPr>
        <w:t>Rarimar</w:t>
      </w:r>
      <w:proofErr w:type="spellEnd"/>
      <w:r w:rsidRPr="00F15253">
        <w:rPr>
          <w:rFonts w:ascii="Arial" w:eastAsia="Times New Roman" w:hAnsi="Arial" w:cs="Arial"/>
          <w:kern w:val="0"/>
          <w:sz w:val="24"/>
          <w:szCs w:val="24"/>
          <w:lang w:eastAsia="pt-BR"/>
          <w14:ligatures w14:val="none"/>
        </w:rPr>
        <w:t xml:space="preserve"> Souza </w:t>
      </w:r>
      <w:proofErr w:type="spellStart"/>
      <w:r w:rsidRPr="00F15253">
        <w:rPr>
          <w:rFonts w:ascii="Arial" w:eastAsia="Times New Roman" w:hAnsi="Arial" w:cs="Arial"/>
          <w:kern w:val="0"/>
          <w:sz w:val="24"/>
          <w:szCs w:val="24"/>
          <w:lang w:eastAsia="pt-BR"/>
          <w14:ligatures w14:val="none"/>
        </w:rPr>
        <w:t>Rigoti</w:t>
      </w:r>
      <w:proofErr w:type="spellEnd"/>
      <w:r w:rsidRPr="00F15253">
        <w:rPr>
          <w:rFonts w:ascii="Arial" w:eastAsia="Times New Roman" w:hAnsi="Arial" w:cs="Arial"/>
          <w:kern w:val="0"/>
          <w:sz w:val="24"/>
          <w:szCs w:val="24"/>
          <w:lang w:eastAsia="pt-BR"/>
          <w14:ligatures w14:val="none"/>
        </w:rPr>
        <w:t xml:space="preserve"> para atuar como gestor e fiscal do contrato. </w:t>
      </w:r>
    </w:p>
    <w:p w14:paraId="31CC25C0" w14:textId="77777777" w:rsidR="00E760CC" w:rsidRPr="00F15253" w:rsidRDefault="00E760CC" w:rsidP="00F15253">
      <w:pPr>
        <w:spacing w:after="0" w:line="276" w:lineRule="auto"/>
        <w:ind w:left="709"/>
        <w:jc w:val="both"/>
        <w:rPr>
          <w:rFonts w:ascii="Arial" w:eastAsia="Times New Roman" w:hAnsi="Arial" w:cs="Arial"/>
          <w:kern w:val="0"/>
          <w:sz w:val="24"/>
          <w:szCs w:val="24"/>
          <w:lang w:eastAsia="pt-BR"/>
          <w14:ligatures w14:val="none"/>
        </w:rPr>
      </w:pPr>
      <w:r w:rsidRPr="00F15253">
        <w:rPr>
          <w:rFonts w:ascii="Arial" w:eastAsia="Times New Roman" w:hAnsi="Arial" w:cs="Arial"/>
          <w:kern w:val="0"/>
          <w:sz w:val="24"/>
          <w:szCs w:val="24"/>
          <w:lang w:eastAsia="pt-BR"/>
          <w14:ligatures w14:val="none"/>
        </w:rPr>
        <w:t xml:space="preserve">A Secretaria Municipal de Saúde indica o servidor </w:t>
      </w:r>
      <w:proofErr w:type="spellStart"/>
      <w:r w:rsidRPr="00F15253">
        <w:rPr>
          <w:rFonts w:ascii="Arial" w:eastAsia="Times New Roman" w:hAnsi="Arial" w:cs="Arial"/>
          <w:kern w:val="0"/>
          <w:sz w:val="24"/>
          <w:szCs w:val="24"/>
          <w:lang w:eastAsia="pt-BR"/>
          <w14:ligatures w14:val="none"/>
        </w:rPr>
        <w:t>Valderes</w:t>
      </w:r>
      <w:proofErr w:type="spellEnd"/>
      <w:r w:rsidRPr="00F15253">
        <w:rPr>
          <w:rFonts w:ascii="Arial" w:eastAsia="Times New Roman" w:hAnsi="Arial" w:cs="Arial"/>
          <w:kern w:val="0"/>
          <w:sz w:val="24"/>
          <w:szCs w:val="24"/>
          <w:lang w:eastAsia="pt-BR"/>
          <w14:ligatures w14:val="none"/>
        </w:rPr>
        <w:t xml:space="preserve"> Agostinho </w:t>
      </w:r>
      <w:proofErr w:type="spellStart"/>
      <w:r w:rsidRPr="00F15253">
        <w:rPr>
          <w:rFonts w:ascii="Arial" w:eastAsia="Times New Roman" w:hAnsi="Arial" w:cs="Arial"/>
          <w:kern w:val="0"/>
          <w:sz w:val="24"/>
          <w:szCs w:val="24"/>
          <w:lang w:eastAsia="pt-BR"/>
          <w14:ligatures w14:val="none"/>
        </w:rPr>
        <w:t>Boeri</w:t>
      </w:r>
      <w:proofErr w:type="spellEnd"/>
      <w:r w:rsidRPr="00F15253">
        <w:rPr>
          <w:rFonts w:ascii="Arial" w:eastAsia="Times New Roman" w:hAnsi="Arial" w:cs="Arial"/>
          <w:kern w:val="0"/>
          <w:sz w:val="24"/>
          <w:szCs w:val="24"/>
          <w:lang w:eastAsia="pt-BR"/>
          <w14:ligatures w14:val="none"/>
        </w:rPr>
        <w:t xml:space="preserve"> para atuar como gestor e fiscal do contrato.</w:t>
      </w:r>
    </w:p>
    <w:p w14:paraId="7FD0F503" w14:textId="77777777" w:rsidR="00E760CC" w:rsidRPr="00F15253" w:rsidRDefault="00E760CC" w:rsidP="00F15253">
      <w:pPr>
        <w:spacing w:after="0" w:line="276" w:lineRule="auto"/>
        <w:ind w:left="709" w:hanging="1"/>
        <w:jc w:val="both"/>
        <w:rPr>
          <w:rFonts w:ascii="Arial" w:eastAsia="Times New Roman" w:hAnsi="Arial" w:cs="Arial"/>
          <w:kern w:val="0"/>
          <w:sz w:val="24"/>
          <w:szCs w:val="24"/>
          <w:lang w:eastAsia="pt-BR"/>
          <w14:ligatures w14:val="none"/>
        </w:rPr>
      </w:pPr>
      <w:r w:rsidRPr="00F15253">
        <w:rPr>
          <w:rFonts w:ascii="Arial" w:eastAsia="Times New Roman" w:hAnsi="Arial" w:cs="Arial"/>
          <w:kern w:val="0"/>
          <w:sz w:val="24"/>
          <w:szCs w:val="24"/>
          <w:lang w:eastAsia="pt-BR"/>
          <w14:ligatures w14:val="none"/>
        </w:rPr>
        <w:t xml:space="preserve">A Secretaria Municipal de Turismo indica a servidora Gisele Borba Teixeira para atuar como gestor e fiscal do contrato. </w:t>
      </w:r>
    </w:p>
    <w:p w14:paraId="0E54721F" w14:textId="77777777" w:rsidR="00E760CC" w:rsidRPr="00F15253" w:rsidRDefault="00E760CC" w:rsidP="00F15253">
      <w:pPr>
        <w:spacing w:after="0" w:line="276" w:lineRule="auto"/>
        <w:ind w:left="709"/>
        <w:jc w:val="both"/>
        <w:rPr>
          <w:rFonts w:ascii="Arial" w:eastAsia="Times New Roman" w:hAnsi="Arial" w:cs="Arial"/>
          <w:kern w:val="0"/>
          <w:sz w:val="24"/>
          <w:szCs w:val="24"/>
          <w:lang w:eastAsia="pt-BR"/>
          <w14:ligatures w14:val="none"/>
        </w:rPr>
      </w:pPr>
      <w:r w:rsidRPr="00F15253">
        <w:rPr>
          <w:rFonts w:ascii="Arial" w:eastAsia="Times New Roman" w:hAnsi="Arial" w:cs="Arial"/>
          <w:kern w:val="0"/>
          <w:sz w:val="24"/>
          <w:szCs w:val="24"/>
          <w:lang w:eastAsia="pt-BR"/>
          <w14:ligatures w14:val="none"/>
        </w:rPr>
        <w:lastRenderedPageBreak/>
        <w:t xml:space="preserve"> A Secretaria Municipal de Administração indica o servidor </w:t>
      </w:r>
      <w:proofErr w:type="spellStart"/>
      <w:r w:rsidRPr="00F15253">
        <w:rPr>
          <w:rFonts w:ascii="Arial" w:eastAsia="Times New Roman" w:hAnsi="Arial" w:cs="Arial"/>
          <w:kern w:val="0"/>
          <w:sz w:val="24"/>
          <w:szCs w:val="24"/>
          <w:lang w:eastAsia="pt-BR"/>
          <w14:ligatures w14:val="none"/>
        </w:rPr>
        <w:t>Delmar</w:t>
      </w:r>
      <w:proofErr w:type="spellEnd"/>
      <w:r w:rsidRPr="00F15253">
        <w:rPr>
          <w:rFonts w:ascii="Arial" w:eastAsia="Times New Roman" w:hAnsi="Arial" w:cs="Arial"/>
          <w:kern w:val="0"/>
          <w:sz w:val="24"/>
          <w:szCs w:val="24"/>
          <w:lang w:eastAsia="pt-BR"/>
          <w14:ligatures w14:val="none"/>
        </w:rPr>
        <w:t xml:space="preserve"> Antônio </w:t>
      </w:r>
      <w:proofErr w:type="spellStart"/>
      <w:r w:rsidRPr="00F15253">
        <w:rPr>
          <w:rFonts w:ascii="Arial" w:eastAsia="Times New Roman" w:hAnsi="Arial" w:cs="Arial"/>
          <w:kern w:val="0"/>
          <w:sz w:val="24"/>
          <w:szCs w:val="24"/>
          <w:lang w:eastAsia="pt-BR"/>
          <w14:ligatures w14:val="none"/>
        </w:rPr>
        <w:t>Kunrath</w:t>
      </w:r>
      <w:proofErr w:type="spellEnd"/>
      <w:r w:rsidRPr="00F15253">
        <w:rPr>
          <w:rFonts w:ascii="Arial" w:eastAsia="Times New Roman" w:hAnsi="Arial" w:cs="Arial"/>
          <w:kern w:val="0"/>
          <w:sz w:val="24"/>
          <w:szCs w:val="24"/>
          <w:lang w:eastAsia="pt-BR"/>
          <w14:ligatures w14:val="none"/>
        </w:rPr>
        <w:t xml:space="preserve"> para atuar como gestor e fiscal do contrato.</w:t>
      </w:r>
    </w:p>
    <w:p w14:paraId="58AAD6D1" w14:textId="3C4867B0" w:rsidR="00E760CC" w:rsidRPr="00F15253" w:rsidRDefault="00E760CC" w:rsidP="00F15253">
      <w:pPr>
        <w:spacing w:after="0" w:line="276" w:lineRule="auto"/>
        <w:ind w:left="709"/>
        <w:jc w:val="both"/>
        <w:rPr>
          <w:rFonts w:ascii="Arial" w:eastAsia="Times New Roman" w:hAnsi="Arial" w:cs="Arial"/>
          <w:kern w:val="0"/>
          <w:sz w:val="24"/>
          <w:szCs w:val="24"/>
          <w:lang w:eastAsia="pt-BR"/>
          <w14:ligatures w14:val="none"/>
        </w:rPr>
      </w:pPr>
      <w:r w:rsidRPr="00F15253">
        <w:rPr>
          <w:rFonts w:ascii="Arial" w:eastAsia="Times New Roman" w:hAnsi="Arial" w:cs="Arial"/>
          <w:kern w:val="0"/>
          <w:sz w:val="24"/>
          <w:szCs w:val="24"/>
          <w:lang w:eastAsia="pt-BR"/>
          <w14:ligatures w14:val="none"/>
        </w:rPr>
        <w:t>A Procuradoria Geral/Conselho Tutelar indica o servidor José Augusto Melo da Fonseca para atuar como gestor e fiscal do contrato.</w:t>
      </w:r>
    </w:p>
    <w:bookmarkEnd w:id="2"/>
    <w:p w14:paraId="2CFFFBAD" w14:textId="77777777" w:rsidR="00E760CC" w:rsidRPr="00F15253" w:rsidRDefault="00E760CC" w:rsidP="00F15253">
      <w:pPr>
        <w:pBdr>
          <w:top w:val="nil"/>
          <w:left w:val="nil"/>
          <w:bottom w:val="nil"/>
          <w:right w:val="nil"/>
          <w:between w:val="nil"/>
        </w:pBdr>
        <w:spacing w:after="0" w:line="276" w:lineRule="auto"/>
        <w:ind w:left="709" w:hanging="1"/>
        <w:jc w:val="both"/>
        <w:rPr>
          <w:rFonts w:ascii="Arial" w:eastAsiaTheme="minorEastAsia" w:hAnsi="Arial" w:cs="Arial"/>
          <w:kern w:val="0"/>
          <w:sz w:val="24"/>
          <w:szCs w:val="24"/>
          <w14:ligatures w14:val="none"/>
        </w:rPr>
      </w:pPr>
      <w:r w:rsidRPr="00F15253">
        <w:rPr>
          <w:rFonts w:ascii="Arial" w:eastAsiaTheme="minorEastAsia" w:hAnsi="Arial" w:cs="Arial"/>
          <w:kern w:val="0"/>
          <w:sz w:val="24"/>
          <w:szCs w:val="24"/>
          <w14:ligatures w14:val="none"/>
        </w:rPr>
        <w:t>A gestão e a fiscalização dos objetos contratados serão realizadas conforme o disposto no Decreto Municipal 187/23, que “Regulamenta as funções do agente de contratação, da equipe de apoio e da comissão de contratação, suas atribuições e funcionamento, a fiscalização e a gestão dos contratos, e a atuação da assessoria jurídica e do controle interno no âmbito do Município de Balneário Pinhal, nos termos da Lei Federal nº 14.133/2021.</w:t>
      </w:r>
    </w:p>
    <w:p w14:paraId="7366D6F7" w14:textId="77777777" w:rsidR="00E760CC" w:rsidRPr="00F15253" w:rsidRDefault="00E760CC" w:rsidP="00F15253">
      <w:pPr>
        <w:pBdr>
          <w:top w:val="nil"/>
          <w:left w:val="nil"/>
          <w:bottom w:val="nil"/>
          <w:right w:val="nil"/>
          <w:between w:val="nil"/>
        </w:pBdr>
        <w:spacing w:after="0" w:line="276" w:lineRule="auto"/>
        <w:ind w:firstLine="708"/>
        <w:jc w:val="both"/>
        <w:rPr>
          <w:rFonts w:ascii="Arial" w:eastAsiaTheme="minorEastAsia" w:hAnsi="Arial" w:cs="Arial"/>
          <w:kern w:val="0"/>
          <w:sz w:val="24"/>
          <w:szCs w:val="24"/>
          <w14:ligatures w14:val="none"/>
        </w:rPr>
      </w:pPr>
    </w:p>
    <w:p w14:paraId="4B51A7A2" w14:textId="77777777" w:rsidR="00E760CC" w:rsidRPr="00F15253" w:rsidRDefault="00E760CC" w:rsidP="00F15253">
      <w:pPr>
        <w:numPr>
          <w:ilvl w:val="0"/>
          <w:numId w:val="42"/>
        </w:numPr>
        <w:spacing w:after="0" w:line="276" w:lineRule="auto"/>
        <w:ind w:left="709"/>
        <w:contextualSpacing/>
        <w:jc w:val="both"/>
        <w:rPr>
          <w:rFonts w:ascii="Arial" w:eastAsiaTheme="minorEastAsia" w:hAnsi="Arial" w:cs="Arial"/>
          <w:b/>
          <w:caps/>
          <w:kern w:val="0"/>
          <w:sz w:val="24"/>
          <w:szCs w:val="24"/>
          <w14:ligatures w14:val="none"/>
        </w:rPr>
      </w:pPr>
      <w:r w:rsidRPr="00F15253">
        <w:rPr>
          <w:rFonts w:ascii="Arial" w:eastAsiaTheme="minorEastAsia" w:hAnsi="Arial" w:cs="Arial"/>
          <w:b/>
          <w:caps/>
          <w:kern w:val="0"/>
          <w:sz w:val="24"/>
          <w:szCs w:val="24"/>
          <w14:ligatures w14:val="none"/>
        </w:rPr>
        <w:t>Critérios de Pagamento</w:t>
      </w:r>
    </w:p>
    <w:p w14:paraId="1698CCE4" w14:textId="77777777" w:rsidR="00E760CC" w:rsidRPr="00F15253" w:rsidRDefault="00E760CC" w:rsidP="00F15253">
      <w:pPr>
        <w:pBdr>
          <w:top w:val="nil"/>
          <w:left w:val="nil"/>
          <w:bottom w:val="nil"/>
          <w:right w:val="nil"/>
          <w:between w:val="nil"/>
        </w:pBdr>
        <w:spacing w:after="0" w:line="276" w:lineRule="auto"/>
        <w:ind w:left="709"/>
        <w:jc w:val="both"/>
        <w:rPr>
          <w:rFonts w:ascii="Arial" w:eastAsiaTheme="minorEastAsia" w:hAnsi="Arial" w:cs="Arial"/>
          <w:kern w:val="0"/>
          <w:sz w:val="24"/>
          <w:szCs w:val="24"/>
          <w14:ligatures w14:val="none"/>
        </w:rPr>
      </w:pPr>
      <w:r w:rsidRPr="00F15253">
        <w:rPr>
          <w:rFonts w:ascii="Arial" w:eastAsiaTheme="minorEastAsia" w:hAnsi="Arial" w:cs="Arial"/>
          <w:kern w:val="0"/>
          <w:sz w:val="24"/>
          <w:szCs w:val="24"/>
          <w14:ligatures w14:val="none"/>
        </w:rPr>
        <w:t>O pagamento ocorrerá em até 30 dias após o recebimento dos objetos, bem como de suas notas fiscais.</w:t>
      </w:r>
    </w:p>
    <w:p w14:paraId="7EF914E6" w14:textId="77777777" w:rsidR="00E760CC" w:rsidRPr="00F15253" w:rsidRDefault="00E760CC" w:rsidP="00F15253">
      <w:pPr>
        <w:pBdr>
          <w:top w:val="nil"/>
          <w:left w:val="nil"/>
          <w:bottom w:val="nil"/>
          <w:right w:val="nil"/>
          <w:between w:val="nil"/>
        </w:pBdr>
        <w:spacing w:after="0" w:line="276" w:lineRule="auto"/>
        <w:ind w:firstLine="708"/>
        <w:jc w:val="both"/>
        <w:rPr>
          <w:rFonts w:ascii="Arial" w:eastAsiaTheme="minorEastAsia" w:hAnsi="Arial" w:cs="Arial"/>
          <w:kern w:val="0"/>
          <w:sz w:val="24"/>
          <w:szCs w:val="24"/>
          <w14:ligatures w14:val="none"/>
        </w:rPr>
      </w:pPr>
    </w:p>
    <w:p w14:paraId="34A3C619" w14:textId="77777777" w:rsidR="00E760CC" w:rsidRPr="00F15253" w:rsidRDefault="00E760CC" w:rsidP="00F15253">
      <w:pPr>
        <w:numPr>
          <w:ilvl w:val="0"/>
          <w:numId w:val="42"/>
        </w:numPr>
        <w:spacing w:after="0" w:line="276" w:lineRule="auto"/>
        <w:ind w:left="709" w:hanging="709"/>
        <w:contextualSpacing/>
        <w:jc w:val="both"/>
        <w:rPr>
          <w:rFonts w:ascii="Arial" w:eastAsiaTheme="minorEastAsia" w:hAnsi="Arial" w:cs="Arial"/>
          <w:b/>
          <w:caps/>
          <w:kern w:val="0"/>
          <w:sz w:val="24"/>
          <w:szCs w:val="24"/>
          <w14:ligatures w14:val="none"/>
        </w:rPr>
      </w:pPr>
      <w:r w:rsidRPr="00F15253">
        <w:rPr>
          <w:rFonts w:ascii="Arial" w:eastAsiaTheme="minorEastAsia" w:hAnsi="Arial" w:cs="Arial"/>
          <w:b/>
          <w:caps/>
          <w:kern w:val="0"/>
          <w:sz w:val="24"/>
          <w:szCs w:val="24"/>
          <w14:ligatures w14:val="none"/>
        </w:rPr>
        <w:t>Forma e Critérios de AVALIAÇÃO DO FORNECEDOR</w:t>
      </w:r>
      <w:bookmarkEnd w:id="1"/>
    </w:p>
    <w:p w14:paraId="09F38161" w14:textId="77777777" w:rsidR="00E760CC" w:rsidRPr="00F15253" w:rsidRDefault="00E760CC" w:rsidP="00F15253">
      <w:pPr>
        <w:autoSpaceDE w:val="0"/>
        <w:autoSpaceDN w:val="0"/>
        <w:adjustRightInd w:val="0"/>
        <w:spacing w:after="0" w:line="276" w:lineRule="auto"/>
        <w:ind w:left="709"/>
        <w:jc w:val="both"/>
        <w:rPr>
          <w:rFonts w:ascii="Arial" w:eastAsiaTheme="minorEastAsia" w:hAnsi="Arial" w:cs="Arial"/>
          <w:color w:val="000000"/>
          <w:kern w:val="0"/>
          <w:sz w:val="24"/>
          <w:szCs w:val="24"/>
          <w14:ligatures w14:val="none"/>
        </w:rPr>
      </w:pPr>
      <w:r w:rsidRPr="00F15253">
        <w:rPr>
          <w:rFonts w:ascii="Arial" w:eastAsiaTheme="minorEastAsia" w:hAnsi="Arial" w:cs="Arial"/>
          <w:color w:val="000000"/>
          <w:kern w:val="0"/>
          <w:sz w:val="24"/>
          <w:szCs w:val="24"/>
          <w14:ligatures w14:val="none"/>
        </w:rPr>
        <w:t>Conforme disposto no item 4, o futuro contratado será selecionado mediante processo licitatório na modalidade Pregão, na sua forma eletrônica, com critério de julgamento por menor preço, nos termos dos artigos 6º, inciso XLI, 17, § 2º, e 34, todos da Lei Federal nº 14.133/2021.</w:t>
      </w:r>
    </w:p>
    <w:p w14:paraId="44702810" w14:textId="77777777" w:rsidR="00E760CC" w:rsidRPr="00F15253" w:rsidRDefault="00E760CC" w:rsidP="00F15253">
      <w:pPr>
        <w:autoSpaceDE w:val="0"/>
        <w:autoSpaceDN w:val="0"/>
        <w:adjustRightInd w:val="0"/>
        <w:spacing w:after="0" w:line="276" w:lineRule="auto"/>
        <w:jc w:val="both"/>
        <w:rPr>
          <w:rFonts w:ascii="Arial" w:eastAsiaTheme="minorEastAsia" w:hAnsi="Arial" w:cs="Arial"/>
          <w:color w:val="000000"/>
          <w:kern w:val="0"/>
          <w:sz w:val="24"/>
          <w:szCs w:val="24"/>
          <w14:ligatures w14:val="none"/>
        </w:rPr>
      </w:pPr>
    </w:p>
    <w:p w14:paraId="1DBDD66A" w14:textId="77777777" w:rsidR="00E760CC" w:rsidRPr="00F15253" w:rsidRDefault="00E760CC" w:rsidP="00F15253">
      <w:pPr>
        <w:numPr>
          <w:ilvl w:val="0"/>
          <w:numId w:val="42"/>
        </w:numPr>
        <w:autoSpaceDE w:val="0"/>
        <w:autoSpaceDN w:val="0"/>
        <w:adjustRightInd w:val="0"/>
        <w:spacing w:after="0" w:line="276" w:lineRule="auto"/>
        <w:ind w:left="709" w:hanging="709"/>
        <w:jc w:val="both"/>
        <w:rPr>
          <w:rFonts w:ascii="Arial" w:eastAsiaTheme="minorEastAsia" w:hAnsi="Arial" w:cs="Arial"/>
          <w:color w:val="000000"/>
          <w:kern w:val="0"/>
          <w:sz w:val="24"/>
          <w:szCs w:val="24"/>
          <w14:ligatures w14:val="none"/>
        </w:rPr>
      </w:pPr>
      <w:r w:rsidRPr="00F15253">
        <w:rPr>
          <w:rFonts w:ascii="Arial" w:eastAsiaTheme="minorEastAsia" w:hAnsi="Arial" w:cs="Arial"/>
          <w:b/>
          <w:caps/>
          <w:color w:val="000000"/>
          <w:kern w:val="0"/>
          <w:sz w:val="24"/>
          <w:szCs w:val="24"/>
          <w14:ligatures w14:val="none"/>
        </w:rPr>
        <w:t>Estimativa do Valor da Contratação</w:t>
      </w:r>
    </w:p>
    <w:p w14:paraId="16D769DE" w14:textId="77777777" w:rsidR="00E760CC" w:rsidRPr="00F15253" w:rsidRDefault="00E760CC" w:rsidP="00F15253">
      <w:pPr>
        <w:autoSpaceDE w:val="0"/>
        <w:autoSpaceDN w:val="0"/>
        <w:adjustRightInd w:val="0"/>
        <w:spacing w:after="0" w:line="276" w:lineRule="auto"/>
        <w:jc w:val="both"/>
        <w:rPr>
          <w:rFonts w:ascii="Arial" w:eastAsiaTheme="minorEastAsia" w:hAnsi="Arial" w:cs="Arial"/>
          <w:b/>
          <w:caps/>
          <w:color w:val="000000"/>
          <w:kern w:val="0"/>
          <w:sz w:val="24"/>
          <w:szCs w:val="24"/>
          <w14:ligatures w14:val="none"/>
        </w:rPr>
      </w:pPr>
    </w:p>
    <w:p w14:paraId="61051674" w14:textId="77777777" w:rsidR="00E760CC" w:rsidRPr="00F15253" w:rsidRDefault="00E760CC" w:rsidP="00F15253">
      <w:pPr>
        <w:spacing w:after="0" w:line="276" w:lineRule="auto"/>
        <w:ind w:left="709"/>
        <w:jc w:val="both"/>
        <w:rPr>
          <w:rFonts w:ascii="Arial" w:eastAsiaTheme="minorEastAsia" w:hAnsi="Arial" w:cs="Arial"/>
          <w:kern w:val="0"/>
          <w:sz w:val="24"/>
          <w:szCs w:val="24"/>
          <w14:ligatures w14:val="none"/>
        </w:rPr>
      </w:pPr>
      <w:r w:rsidRPr="00F15253">
        <w:rPr>
          <w:rFonts w:ascii="Arial" w:eastAsiaTheme="minorEastAsia" w:hAnsi="Arial" w:cs="Arial"/>
          <w:kern w:val="0"/>
          <w:sz w:val="24"/>
          <w:szCs w:val="24"/>
          <w14:ligatures w14:val="none"/>
        </w:rPr>
        <w:t>Estima-se para a contratação almejada o valor total de R$ 405.590,99 (quatrocentos e cinco mil, quinhentos e noventa reais e noventa e nove centavos).</w:t>
      </w:r>
    </w:p>
    <w:p w14:paraId="1B3B51CF" w14:textId="77777777" w:rsidR="00E760CC" w:rsidRPr="00F15253" w:rsidRDefault="00E760CC" w:rsidP="00F15253">
      <w:pPr>
        <w:spacing w:after="0" w:line="276" w:lineRule="auto"/>
        <w:ind w:left="709"/>
        <w:jc w:val="both"/>
        <w:rPr>
          <w:rFonts w:ascii="Arial" w:eastAsiaTheme="minorEastAsia" w:hAnsi="Arial" w:cs="Arial"/>
          <w:kern w:val="0"/>
          <w:sz w:val="24"/>
          <w:szCs w:val="24"/>
          <w14:ligatures w14:val="none"/>
        </w:rPr>
      </w:pPr>
      <w:r w:rsidRPr="00F15253">
        <w:rPr>
          <w:rFonts w:ascii="Arial" w:eastAsiaTheme="minorEastAsia" w:hAnsi="Arial" w:cs="Arial"/>
          <w:kern w:val="0"/>
          <w:sz w:val="24"/>
          <w:szCs w:val="24"/>
          <w14:ligatures w14:val="none"/>
        </w:rPr>
        <w:t>Vislumbra-se que tal valor é compatível com o praticado pelo mercado correspondente, observando-se o disposto no Decreto Municipal nº 175/2022, que “Estabelece o procedimento administrativo para a realização de pesquisa de preços para aquisição de bens, contratação de serviços em geral e para contratação de obras e serviços de engenharia no âmbito do Município de Balneário Pinhal/RS, nos termos da Lei Federal nº 14.133/2021”, nos termos do art. 23, § 1º, da Lei Federal nº 14.133/2021.</w:t>
      </w:r>
    </w:p>
    <w:p w14:paraId="4DBE3ABB" w14:textId="77777777" w:rsidR="00E760CC" w:rsidRPr="00F15253" w:rsidRDefault="00E760CC" w:rsidP="00F15253">
      <w:pPr>
        <w:spacing w:after="0" w:line="276" w:lineRule="auto"/>
        <w:ind w:firstLine="708"/>
        <w:jc w:val="both"/>
        <w:rPr>
          <w:rFonts w:ascii="Arial" w:eastAsiaTheme="minorEastAsia" w:hAnsi="Arial" w:cs="Arial"/>
          <w:kern w:val="0"/>
          <w:sz w:val="24"/>
          <w:szCs w:val="24"/>
          <w14:ligatures w14:val="none"/>
        </w:rPr>
      </w:pPr>
    </w:p>
    <w:p w14:paraId="15DFEB2F" w14:textId="77777777" w:rsidR="00E760CC" w:rsidRPr="00F15253" w:rsidRDefault="00E760CC" w:rsidP="00F15253">
      <w:pPr>
        <w:numPr>
          <w:ilvl w:val="0"/>
          <w:numId w:val="42"/>
        </w:numPr>
        <w:spacing w:after="0" w:line="276" w:lineRule="auto"/>
        <w:ind w:left="709" w:hanging="709"/>
        <w:contextualSpacing/>
        <w:jc w:val="both"/>
        <w:rPr>
          <w:rFonts w:ascii="Arial" w:eastAsiaTheme="minorEastAsia" w:hAnsi="Arial" w:cs="Arial"/>
          <w:b/>
          <w:caps/>
          <w:kern w:val="0"/>
          <w:sz w:val="24"/>
          <w:szCs w:val="24"/>
          <w14:ligatures w14:val="none"/>
        </w:rPr>
      </w:pPr>
      <w:r w:rsidRPr="00F15253">
        <w:rPr>
          <w:rFonts w:ascii="Arial" w:eastAsiaTheme="minorEastAsia" w:hAnsi="Arial" w:cs="Arial"/>
          <w:b/>
          <w:caps/>
          <w:kern w:val="0"/>
          <w:sz w:val="24"/>
          <w:szCs w:val="24"/>
          <w14:ligatures w14:val="none"/>
        </w:rPr>
        <w:t>DOTAÇÃO Orçamentária</w:t>
      </w:r>
    </w:p>
    <w:p w14:paraId="4A4E15FB" w14:textId="77777777" w:rsidR="00E760CC" w:rsidRPr="00F15253" w:rsidRDefault="00E760CC" w:rsidP="00F15253">
      <w:pPr>
        <w:spacing w:after="0" w:line="276" w:lineRule="auto"/>
        <w:jc w:val="both"/>
        <w:rPr>
          <w:rFonts w:ascii="Arial" w:eastAsiaTheme="minorEastAsia" w:hAnsi="Arial" w:cs="Arial"/>
          <w:b/>
          <w:caps/>
          <w:kern w:val="0"/>
          <w:sz w:val="24"/>
          <w:szCs w:val="24"/>
          <w14:ligatures w14:val="none"/>
        </w:rPr>
      </w:pPr>
    </w:p>
    <w:p w14:paraId="30AE28F5" w14:textId="6B5D5AE8" w:rsidR="00E760CC" w:rsidRDefault="00E760CC" w:rsidP="00F15253">
      <w:pPr>
        <w:spacing w:after="0" w:line="276" w:lineRule="auto"/>
        <w:ind w:left="709"/>
        <w:contextualSpacing/>
        <w:jc w:val="both"/>
        <w:rPr>
          <w:rFonts w:ascii="Arial" w:eastAsiaTheme="minorEastAsia" w:hAnsi="Arial" w:cs="Arial"/>
          <w:kern w:val="0"/>
          <w:sz w:val="24"/>
          <w:szCs w:val="24"/>
          <w14:ligatures w14:val="none"/>
        </w:rPr>
      </w:pPr>
      <w:r w:rsidRPr="00F15253">
        <w:rPr>
          <w:rFonts w:ascii="Arial" w:eastAsiaTheme="minorEastAsia" w:hAnsi="Arial" w:cs="Arial"/>
          <w:kern w:val="0"/>
          <w:sz w:val="24"/>
          <w:szCs w:val="24"/>
          <w14:ligatures w14:val="none"/>
        </w:rPr>
        <w:t>As despesas decorrentes das contratações correrão por conta das seguintes dotações orçamentárias:</w:t>
      </w:r>
    </w:p>
    <w:p w14:paraId="77756699" w14:textId="77777777" w:rsidR="00276619" w:rsidRPr="00F15253" w:rsidRDefault="00276619" w:rsidP="00F15253">
      <w:pPr>
        <w:spacing w:after="0" w:line="276" w:lineRule="auto"/>
        <w:ind w:left="709"/>
        <w:contextualSpacing/>
        <w:jc w:val="both"/>
        <w:rPr>
          <w:rFonts w:ascii="Arial" w:eastAsiaTheme="minorEastAsia" w:hAnsi="Arial" w:cs="Arial"/>
          <w:kern w:val="0"/>
          <w:sz w:val="24"/>
          <w:szCs w:val="24"/>
          <w14:ligatures w14:val="none"/>
        </w:rPr>
      </w:pPr>
    </w:p>
    <w:p w14:paraId="7AE552DF" w14:textId="6EF0D425" w:rsidR="00E760CC" w:rsidRPr="00E760CC" w:rsidRDefault="00E760CC" w:rsidP="00514B11">
      <w:pPr>
        <w:autoSpaceDE w:val="0"/>
        <w:autoSpaceDN w:val="0"/>
        <w:adjustRightInd w:val="0"/>
        <w:spacing w:after="0" w:line="240" w:lineRule="auto"/>
        <w:ind w:firstLine="708"/>
        <w:jc w:val="center"/>
        <w:rPr>
          <w:rFonts w:ascii="Arial" w:eastAsiaTheme="minorEastAsia" w:hAnsi="Arial" w:cs="Arial"/>
          <w:b/>
          <w:color w:val="000000"/>
          <w:kern w:val="0"/>
          <w:sz w:val="23"/>
          <w:szCs w:val="23"/>
          <w14:ligatures w14:val="none"/>
        </w:rPr>
      </w:pPr>
      <w:r w:rsidRPr="00E760CC">
        <w:rPr>
          <w:rFonts w:ascii="Arial" w:eastAsiaTheme="minorEastAsia" w:hAnsi="Arial" w:cs="Arial"/>
          <w:b/>
          <w:color w:val="000000"/>
          <w:kern w:val="0"/>
          <w:sz w:val="23"/>
          <w:szCs w:val="23"/>
          <w14:ligatures w14:val="none"/>
        </w:rPr>
        <w:t>Secretaria Municipal de Educação e Cultura</w:t>
      </w:r>
    </w:p>
    <w:p w14:paraId="4AA9318B" w14:textId="000AA1EF" w:rsidR="00E760CC" w:rsidRPr="00E760CC" w:rsidRDefault="00E760CC" w:rsidP="00514B11">
      <w:pPr>
        <w:autoSpaceDE w:val="0"/>
        <w:autoSpaceDN w:val="0"/>
        <w:adjustRightInd w:val="0"/>
        <w:spacing w:after="0" w:line="240" w:lineRule="auto"/>
        <w:jc w:val="center"/>
        <w:rPr>
          <w:rFonts w:ascii="Arial" w:eastAsiaTheme="minorEastAsia" w:hAnsi="Arial" w:cs="Arial"/>
          <w:color w:val="000000"/>
          <w:kern w:val="0"/>
          <w:sz w:val="23"/>
          <w:szCs w:val="23"/>
          <w14:ligatures w14:val="none"/>
        </w:rPr>
      </w:pPr>
      <w:r w:rsidRPr="00E760CC">
        <w:rPr>
          <w:rFonts w:ascii="Arial" w:eastAsiaTheme="minorEastAsia" w:hAnsi="Arial" w:cs="Arial"/>
          <w:color w:val="000000"/>
          <w:kern w:val="0"/>
          <w:sz w:val="23"/>
          <w:szCs w:val="23"/>
          <w14:ligatures w14:val="none"/>
        </w:rPr>
        <w:t xml:space="preserve">0602 12 365 0110 2010 44.90.52.00.00 1540 </w:t>
      </w:r>
      <w:r w:rsidR="00514B11">
        <w:rPr>
          <w:rFonts w:ascii="Arial" w:eastAsiaTheme="minorEastAsia" w:hAnsi="Arial" w:cs="Arial"/>
          <w:color w:val="000000"/>
          <w:kern w:val="0"/>
          <w:sz w:val="23"/>
          <w:szCs w:val="23"/>
          <w14:ligatures w14:val="none"/>
        </w:rPr>
        <w:t>-</w:t>
      </w:r>
      <w:r w:rsidRPr="00E760CC">
        <w:rPr>
          <w:rFonts w:ascii="Arial" w:eastAsiaTheme="minorEastAsia" w:hAnsi="Arial" w:cs="Arial"/>
          <w:color w:val="000000"/>
          <w:kern w:val="0"/>
          <w:sz w:val="23"/>
          <w:szCs w:val="23"/>
          <w14:ligatures w14:val="none"/>
        </w:rPr>
        <w:t xml:space="preserve"> 5309.0</w:t>
      </w:r>
    </w:p>
    <w:p w14:paraId="57DE7723" w14:textId="78736C5D" w:rsidR="00E760CC" w:rsidRDefault="00E760CC" w:rsidP="00514B11">
      <w:pPr>
        <w:autoSpaceDE w:val="0"/>
        <w:autoSpaceDN w:val="0"/>
        <w:adjustRightInd w:val="0"/>
        <w:spacing w:after="0" w:line="240" w:lineRule="auto"/>
        <w:jc w:val="center"/>
        <w:rPr>
          <w:rFonts w:ascii="Arial" w:eastAsiaTheme="minorEastAsia" w:hAnsi="Arial" w:cs="Arial"/>
          <w:color w:val="000000"/>
          <w:kern w:val="0"/>
          <w:sz w:val="23"/>
          <w:szCs w:val="23"/>
          <w14:ligatures w14:val="none"/>
        </w:rPr>
      </w:pPr>
      <w:r w:rsidRPr="00E760CC">
        <w:rPr>
          <w:rFonts w:ascii="Arial" w:eastAsiaTheme="minorEastAsia" w:hAnsi="Arial" w:cs="Arial"/>
          <w:color w:val="000000"/>
          <w:kern w:val="0"/>
          <w:sz w:val="23"/>
          <w:szCs w:val="23"/>
          <w14:ligatures w14:val="none"/>
        </w:rPr>
        <w:t xml:space="preserve">0602 12 365 0110 2010 44.90.52.00.00 1500 </w:t>
      </w:r>
      <w:r w:rsidR="00514B11">
        <w:rPr>
          <w:rFonts w:ascii="Arial" w:eastAsiaTheme="minorEastAsia" w:hAnsi="Arial" w:cs="Arial"/>
          <w:color w:val="000000"/>
          <w:kern w:val="0"/>
          <w:sz w:val="23"/>
          <w:szCs w:val="23"/>
          <w14:ligatures w14:val="none"/>
        </w:rPr>
        <w:t>-</w:t>
      </w:r>
      <w:r w:rsidRPr="00E760CC">
        <w:rPr>
          <w:rFonts w:ascii="Arial" w:eastAsiaTheme="minorEastAsia" w:hAnsi="Arial" w:cs="Arial"/>
          <w:color w:val="000000"/>
          <w:kern w:val="0"/>
          <w:sz w:val="23"/>
          <w:szCs w:val="23"/>
          <w14:ligatures w14:val="none"/>
        </w:rPr>
        <w:t xml:space="preserve"> 5309.0</w:t>
      </w:r>
    </w:p>
    <w:p w14:paraId="7F112F5B" w14:textId="77777777" w:rsidR="00276619" w:rsidRPr="00E760CC" w:rsidRDefault="00276619" w:rsidP="00514B11">
      <w:pPr>
        <w:autoSpaceDE w:val="0"/>
        <w:autoSpaceDN w:val="0"/>
        <w:adjustRightInd w:val="0"/>
        <w:spacing w:after="0" w:line="240" w:lineRule="auto"/>
        <w:jc w:val="center"/>
        <w:rPr>
          <w:rFonts w:ascii="Arial" w:eastAsiaTheme="minorEastAsia" w:hAnsi="Arial" w:cs="Arial"/>
          <w:color w:val="000000"/>
          <w:kern w:val="0"/>
          <w:sz w:val="23"/>
          <w:szCs w:val="23"/>
          <w14:ligatures w14:val="none"/>
        </w:rPr>
      </w:pPr>
    </w:p>
    <w:p w14:paraId="551148ED" w14:textId="4BBBB72B" w:rsidR="00E760CC" w:rsidRPr="00E760CC" w:rsidRDefault="00E760CC" w:rsidP="00514B11">
      <w:pPr>
        <w:autoSpaceDE w:val="0"/>
        <w:autoSpaceDN w:val="0"/>
        <w:adjustRightInd w:val="0"/>
        <w:spacing w:after="0" w:line="240" w:lineRule="auto"/>
        <w:jc w:val="center"/>
        <w:rPr>
          <w:rFonts w:ascii="Arial" w:eastAsiaTheme="minorEastAsia" w:hAnsi="Arial" w:cs="Arial"/>
          <w:b/>
          <w:color w:val="000000"/>
          <w:kern w:val="0"/>
          <w:sz w:val="23"/>
          <w:szCs w:val="23"/>
          <w14:ligatures w14:val="none"/>
        </w:rPr>
      </w:pPr>
      <w:r w:rsidRPr="00E760CC">
        <w:rPr>
          <w:rFonts w:ascii="Arial" w:eastAsiaTheme="minorEastAsia" w:hAnsi="Arial" w:cs="Arial"/>
          <w:b/>
          <w:color w:val="000000"/>
          <w:kern w:val="0"/>
          <w:sz w:val="23"/>
          <w:szCs w:val="23"/>
          <w14:ligatures w14:val="none"/>
        </w:rPr>
        <w:lastRenderedPageBreak/>
        <w:t>Secretaria Municipal de Assistência Social, Cidadania e Habitação</w:t>
      </w:r>
    </w:p>
    <w:p w14:paraId="13277D40" w14:textId="00E12874" w:rsidR="00E760CC" w:rsidRPr="00E760CC" w:rsidRDefault="00E760CC" w:rsidP="00514B11">
      <w:pPr>
        <w:shd w:val="clear" w:color="auto" w:fill="FFFFFF"/>
        <w:spacing w:after="0" w:line="240" w:lineRule="auto"/>
        <w:jc w:val="center"/>
        <w:rPr>
          <w:rFonts w:ascii="Arial" w:eastAsia="Times New Roman" w:hAnsi="Arial" w:cs="Arial"/>
          <w:kern w:val="0"/>
          <w:sz w:val="24"/>
          <w:szCs w:val="24"/>
          <w:lang w:eastAsia="pt-BR"/>
          <w14:ligatures w14:val="none"/>
        </w:rPr>
      </w:pPr>
      <w:r w:rsidRPr="00E760CC">
        <w:rPr>
          <w:rFonts w:ascii="Arial" w:eastAsia="Times New Roman" w:hAnsi="Arial" w:cs="Arial"/>
          <w:kern w:val="0"/>
          <w:sz w:val="24"/>
          <w:szCs w:val="24"/>
          <w:lang w:eastAsia="pt-BR"/>
          <w14:ligatures w14:val="none"/>
        </w:rPr>
        <w:t xml:space="preserve">1101 08 244 0029 2087 44905200000000 1660 </w:t>
      </w:r>
      <w:r w:rsidR="00514B11">
        <w:rPr>
          <w:rFonts w:ascii="Arial" w:eastAsia="Times New Roman" w:hAnsi="Arial" w:cs="Arial"/>
          <w:kern w:val="0"/>
          <w:sz w:val="24"/>
          <w:szCs w:val="24"/>
          <w:lang w:eastAsia="pt-BR"/>
          <w14:ligatures w14:val="none"/>
        </w:rPr>
        <w:t>-</w:t>
      </w:r>
      <w:r w:rsidRPr="00E760CC">
        <w:rPr>
          <w:rFonts w:ascii="Arial" w:eastAsia="Times New Roman" w:hAnsi="Arial" w:cs="Arial"/>
          <w:kern w:val="0"/>
          <w:sz w:val="24"/>
          <w:szCs w:val="24"/>
          <w:lang w:eastAsia="pt-BR"/>
          <w14:ligatures w14:val="none"/>
        </w:rPr>
        <w:t xml:space="preserve"> 30836.6</w:t>
      </w:r>
    </w:p>
    <w:p w14:paraId="6CFCA8DC" w14:textId="1328DF9B" w:rsidR="00E760CC" w:rsidRPr="00E760CC" w:rsidRDefault="00E760CC" w:rsidP="00514B11">
      <w:pPr>
        <w:shd w:val="clear" w:color="auto" w:fill="FFFFFF"/>
        <w:spacing w:after="0" w:line="240" w:lineRule="auto"/>
        <w:jc w:val="center"/>
        <w:rPr>
          <w:rFonts w:ascii="Arial" w:eastAsia="Times New Roman" w:hAnsi="Arial" w:cs="Arial"/>
          <w:kern w:val="0"/>
          <w:sz w:val="24"/>
          <w:szCs w:val="24"/>
          <w:lang w:eastAsia="pt-BR"/>
          <w14:ligatures w14:val="none"/>
        </w:rPr>
      </w:pPr>
      <w:r w:rsidRPr="00E760CC">
        <w:rPr>
          <w:rFonts w:ascii="Arial" w:eastAsia="Times New Roman" w:hAnsi="Arial" w:cs="Arial"/>
          <w:kern w:val="0"/>
          <w:sz w:val="24"/>
          <w:szCs w:val="24"/>
          <w:lang w:eastAsia="pt-BR"/>
          <w14:ligatures w14:val="none"/>
        </w:rPr>
        <w:t xml:space="preserve">1101 08 244 0156 2092 44905200000000 1660 </w:t>
      </w:r>
      <w:r w:rsidR="00514B11">
        <w:rPr>
          <w:rFonts w:ascii="Arial" w:eastAsia="Times New Roman" w:hAnsi="Arial" w:cs="Arial"/>
          <w:kern w:val="0"/>
          <w:sz w:val="24"/>
          <w:szCs w:val="24"/>
          <w:lang w:eastAsia="pt-BR"/>
          <w14:ligatures w14:val="none"/>
        </w:rPr>
        <w:t>-</w:t>
      </w:r>
      <w:r w:rsidRPr="00E760CC">
        <w:rPr>
          <w:rFonts w:ascii="Arial" w:eastAsia="Times New Roman" w:hAnsi="Arial" w:cs="Arial"/>
          <w:kern w:val="0"/>
          <w:sz w:val="24"/>
          <w:szCs w:val="24"/>
          <w:lang w:eastAsia="pt-BR"/>
          <w14:ligatures w14:val="none"/>
        </w:rPr>
        <w:t xml:space="preserve"> 24176.8</w:t>
      </w:r>
    </w:p>
    <w:p w14:paraId="33E6EAFF" w14:textId="4986120F" w:rsidR="00E760CC" w:rsidRPr="00E760CC" w:rsidRDefault="00E760CC" w:rsidP="00514B11">
      <w:pPr>
        <w:shd w:val="clear" w:color="auto" w:fill="FFFFFF"/>
        <w:spacing w:after="0" w:line="240" w:lineRule="auto"/>
        <w:jc w:val="center"/>
        <w:rPr>
          <w:rFonts w:ascii="Arial" w:eastAsia="Times New Roman" w:hAnsi="Arial" w:cs="Arial"/>
          <w:kern w:val="0"/>
          <w:sz w:val="24"/>
          <w:szCs w:val="24"/>
          <w:lang w:eastAsia="pt-BR"/>
          <w14:ligatures w14:val="none"/>
        </w:rPr>
      </w:pPr>
      <w:r w:rsidRPr="00E760CC">
        <w:rPr>
          <w:rFonts w:ascii="Arial" w:eastAsia="Times New Roman" w:hAnsi="Arial" w:cs="Arial"/>
          <w:kern w:val="0"/>
          <w:sz w:val="24"/>
          <w:szCs w:val="24"/>
          <w:lang w:eastAsia="pt-BR"/>
          <w14:ligatures w14:val="none"/>
        </w:rPr>
        <w:t xml:space="preserve">1102 08 244 0166 2100 44905200000000 1660 </w:t>
      </w:r>
      <w:r w:rsidR="00514B11">
        <w:rPr>
          <w:rFonts w:ascii="Arial" w:eastAsia="Times New Roman" w:hAnsi="Arial" w:cs="Arial"/>
          <w:kern w:val="0"/>
          <w:sz w:val="24"/>
          <w:szCs w:val="24"/>
          <w:lang w:eastAsia="pt-BR"/>
          <w14:ligatures w14:val="none"/>
        </w:rPr>
        <w:t>-</w:t>
      </w:r>
      <w:r w:rsidRPr="00E760CC">
        <w:rPr>
          <w:rFonts w:ascii="Arial" w:eastAsia="Times New Roman" w:hAnsi="Arial" w:cs="Arial"/>
          <w:kern w:val="0"/>
          <w:sz w:val="24"/>
          <w:szCs w:val="24"/>
          <w:lang w:eastAsia="pt-BR"/>
          <w14:ligatures w14:val="none"/>
        </w:rPr>
        <w:t xml:space="preserve"> 24778.2</w:t>
      </w:r>
    </w:p>
    <w:p w14:paraId="3CD201D8" w14:textId="2097068B" w:rsidR="00E760CC" w:rsidRPr="00E760CC" w:rsidRDefault="00E760CC" w:rsidP="00514B11">
      <w:pPr>
        <w:shd w:val="clear" w:color="auto" w:fill="FFFFFF"/>
        <w:spacing w:after="0" w:line="240" w:lineRule="auto"/>
        <w:jc w:val="center"/>
        <w:rPr>
          <w:rFonts w:ascii="Arial" w:eastAsia="Times New Roman" w:hAnsi="Arial" w:cs="Arial"/>
          <w:kern w:val="0"/>
          <w:sz w:val="24"/>
          <w:szCs w:val="24"/>
          <w:lang w:eastAsia="pt-BR"/>
          <w14:ligatures w14:val="none"/>
        </w:rPr>
      </w:pPr>
      <w:r w:rsidRPr="00E760CC">
        <w:rPr>
          <w:rFonts w:ascii="Arial" w:eastAsia="Times New Roman" w:hAnsi="Arial" w:cs="Arial"/>
          <w:kern w:val="0"/>
          <w:sz w:val="24"/>
          <w:szCs w:val="24"/>
          <w:lang w:eastAsia="pt-BR"/>
          <w14:ligatures w14:val="none"/>
        </w:rPr>
        <w:t xml:space="preserve">1108 08 244 0029 2086 44905200000000 1660 </w:t>
      </w:r>
      <w:r w:rsidR="00514B11">
        <w:rPr>
          <w:rFonts w:ascii="Arial" w:eastAsia="Times New Roman" w:hAnsi="Arial" w:cs="Arial"/>
          <w:kern w:val="0"/>
          <w:sz w:val="24"/>
          <w:szCs w:val="24"/>
          <w:lang w:eastAsia="pt-BR"/>
          <w14:ligatures w14:val="none"/>
        </w:rPr>
        <w:t>-</w:t>
      </w:r>
      <w:r w:rsidRPr="00E760CC">
        <w:rPr>
          <w:rFonts w:ascii="Arial" w:eastAsia="Times New Roman" w:hAnsi="Arial" w:cs="Arial"/>
          <w:kern w:val="0"/>
          <w:sz w:val="24"/>
          <w:szCs w:val="24"/>
          <w:lang w:eastAsia="pt-BR"/>
          <w14:ligatures w14:val="none"/>
        </w:rPr>
        <w:t xml:space="preserve"> 25715.0</w:t>
      </w:r>
    </w:p>
    <w:p w14:paraId="5F9D80B3" w14:textId="6218BD3B" w:rsidR="00E760CC" w:rsidRPr="00E760CC" w:rsidRDefault="00E760CC" w:rsidP="00514B11">
      <w:pPr>
        <w:shd w:val="clear" w:color="auto" w:fill="FFFFFF"/>
        <w:spacing w:after="0" w:line="240" w:lineRule="auto"/>
        <w:jc w:val="center"/>
        <w:rPr>
          <w:rFonts w:ascii="Arial" w:eastAsia="Times New Roman" w:hAnsi="Arial" w:cs="Arial"/>
          <w:kern w:val="0"/>
          <w:sz w:val="24"/>
          <w:szCs w:val="24"/>
          <w:lang w:eastAsia="pt-BR"/>
          <w14:ligatures w14:val="none"/>
        </w:rPr>
      </w:pPr>
      <w:r w:rsidRPr="00E760CC">
        <w:rPr>
          <w:rFonts w:ascii="Arial" w:eastAsia="Times New Roman" w:hAnsi="Arial" w:cs="Arial"/>
          <w:kern w:val="0"/>
          <w:sz w:val="24"/>
          <w:szCs w:val="24"/>
          <w:lang w:eastAsia="pt-BR"/>
          <w14:ligatures w14:val="none"/>
        </w:rPr>
        <w:t xml:space="preserve">1108 08 244 0157 2093 44905200000000 1660 </w:t>
      </w:r>
      <w:r w:rsidR="00514B11">
        <w:rPr>
          <w:rFonts w:ascii="Arial" w:eastAsia="Times New Roman" w:hAnsi="Arial" w:cs="Arial"/>
          <w:kern w:val="0"/>
          <w:sz w:val="24"/>
          <w:szCs w:val="24"/>
          <w:lang w:eastAsia="pt-BR"/>
          <w14:ligatures w14:val="none"/>
        </w:rPr>
        <w:t>-</w:t>
      </w:r>
      <w:r w:rsidRPr="00E760CC">
        <w:rPr>
          <w:rFonts w:ascii="Arial" w:eastAsia="Times New Roman" w:hAnsi="Arial" w:cs="Arial"/>
          <w:kern w:val="0"/>
          <w:sz w:val="24"/>
          <w:szCs w:val="24"/>
          <w:lang w:eastAsia="pt-BR"/>
          <w14:ligatures w14:val="none"/>
        </w:rPr>
        <w:t xml:space="preserve"> 26382.6</w:t>
      </w:r>
    </w:p>
    <w:p w14:paraId="385F4CF0" w14:textId="722E3799" w:rsidR="00E760CC" w:rsidRPr="00E760CC" w:rsidRDefault="00E760CC" w:rsidP="00514B11">
      <w:pPr>
        <w:shd w:val="clear" w:color="auto" w:fill="FFFFFF"/>
        <w:spacing w:after="0" w:line="240" w:lineRule="auto"/>
        <w:jc w:val="center"/>
        <w:rPr>
          <w:rFonts w:ascii="Arial" w:eastAsia="Times New Roman" w:hAnsi="Arial" w:cs="Arial"/>
          <w:kern w:val="0"/>
          <w:sz w:val="24"/>
          <w:szCs w:val="24"/>
          <w:lang w:eastAsia="pt-BR"/>
          <w14:ligatures w14:val="none"/>
        </w:rPr>
      </w:pPr>
      <w:r w:rsidRPr="00E760CC">
        <w:rPr>
          <w:rFonts w:ascii="Arial" w:eastAsia="Times New Roman" w:hAnsi="Arial" w:cs="Arial"/>
          <w:kern w:val="0"/>
          <w:sz w:val="24"/>
          <w:szCs w:val="24"/>
          <w:lang w:eastAsia="pt-BR"/>
          <w14:ligatures w14:val="none"/>
        </w:rPr>
        <w:t xml:space="preserve">1108 08 244 0158 2094 44905200000000 1660 </w:t>
      </w:r>
      <w:r w:rsidR="00514B11">
        <w:rPr>
          <w:rFonts w:ascii="Arial" w:eastAsia="Times New Roman" w:hAnsi="Arial" w:cs="Arial"/>
          <w:kern w:val="0"/>
          <w:sz w:val="24"/>
          <w:szCs w:val="24"/>
          <w:lang w:eastAsia="pt-BR"/>
          <w14:ligatures w14:val="none"/>
        </w:rPr>
        <w:t>-</w:t>
      </w:r>
      <w:r w:rsidRPr="00E760CC">
        <w:rPr>
          <w:rFonts w:ascii="Arial" w:eastAsia="Times New Roman" w:hAnsi="Arial" w:cs="Arial"/>
          <w:kern w:val="0"/>
          <w:sz w:val="24"/>
          <w:szCs w:val="24"/>
          <w:lang w:eastAsia="pt-BR"/>
          <w14:ligatures w14:val="none"/>
        </w:rPr>
        <w:t xml:space="preserve"> 26812.7</w:t>
      </w:r>
    </w:p>
    <w:p w14:paraId="5A47627C" w14:textId="06FDE355" w:rsidR="00E760CC" w:rsidRPr="00E760CC" w:rsidRDefault="00E760CC" w:rsidP="00514B11">
      <w:pPr>
        <w:spacing w:after="0" w:line="240" w:lineRule="auto"/>
        <w:jc w:val="center"/>
        <w:rPr>
          <w:rFonts w:ascii="Arial" w:eastAsiaTheme="minorEastAsia" w:hAnsi="Arial" w:cs="Arial"/>
          <w:b/>
          <w:caps/>
          <w:kern w:val="0"/>
          <w:sz w:val="24"/>
          <w:szCs w:val="24"/>
          <w14:ligatures w14:val="none"/>
        </w:rPr>
      </w:pPr>
      <w:r w:rsidRPr="00E760CC">
        <w:rPr>
          <w:rFonts w:ascii="Arial" w:eastAsiaTheme="minorEastAsia" w:hAnsi="Arial" w:cs="Arial"/>
          <w:b/>
          <w:kern w:val="0"/>
          <w:sz w:val="24"/>
          <w:szCs w:val="24"/>
          <w14:ligatures w14:val="none"/>
        </w:rPr>
        <w:t>Secretaria de Indústria, Comércio, Agricultura, Pesca e Turismo</w:t>
      </w:r>
    </w:p>
    <w:p w14:paraId="7F9A0C08" w14:textId="580FEBB2" w:rsidR="00E760CC" w:rsidRPr="00E760CC" w:rsidRDefault="00E760CC" w:rsidP="00514B11">
      <w:pPr>
        <w:autoSpaceDE w:val="0"/>
        <w:autoSpaceDN w:val="0"/>
        <w:adjustRightInd w:val="0"/>
        <w:spacing w:after="0" w:line="240" w:lineRule="auto"/>
        <w:jc w:val="center"/>
        <w:rPr>
          <w:rFonts w:ascii="Arial" w:eastAsiaTheme="minorEastAsia" w:hAnsi="Arial" w:cs="Arial"/>
          <w:color w:val="000000"/>
          <w:kern w:val="0"/>
          <w:sz w:val="24"/>
          <w:szCs w:val="24"/>
          <w14:ligatures w14:val="none"/>
        </w:rPr>
      </w:pPr>
      <w:r w:rsidRPr="00E760CC">
        <w:rPr>
          <w:rFonts w:ascii="Arial" w:eastAsiaTheme="minorEastAsia" w:hAnsi="Arial" w:cs="Arial"/>
          <w:color w:val="000000"/>
          <w:kern w:val="0"/>
          <w:sz w:val="24"/>
          <w:szCs w:val="24"/>
          <w14:ligatures w14:val="none"/>
        </w:rPr>
        <w:t xml:space="preserve">0901 23 695 0009 1003 44.90.52.12 1500 </w:t>
      </w:r>
      <w:r w:rsidR="00514B11">
        <w:rPr>
          <w:rFonts w:ascii="Arial" w:eastAsiaTheme="minorEastAsia" w:hAnsi="Arial" w:cs="Arial"/>
          <w:color w:val="000000"/>
          <w:kern w:val="0"/>
          <w:sz w:val="24"/>
          <w:szCs w:val="24"/>
          <w14:ligatures w14:val="none"/>
        </w:rPr>
        <w:t>-</w:t>
      </w:r>
      <w:r w:rsidRPr="00E760CC">
        <w:rPr>
          <w:rFonts w:ascii="Arial" w:eastAsiaTheme="minorEastAsia" w:hAnsi="Arial" w:cs="Arial"/>
          <w:color w:val="000000"/>
          <w:kern w:val="0"/>
          <w:sz w:val="24"/>
          <w:szCs w:val="24"/>
          <w14:ligatures w14:val="none"/>
        </w:rPr>
        <w:t xml:space="preserve"> 11992.8</w:t>
      </w:r>
    </w:p>
    <w:p w14:paraId="663F7D83" w14:textId="446DDCE0" w:rsidR="00E760CC" w:rsidRPr="00E760CC" w:rsidRDefault="00E760CC" w:rsidP="00514B11">
      <w:pPr>
        <w:autoSpaceDE w:val="0"/>
        <w:autoSpaceDN w:val="0"/>
        <w:adjustRightInd w:val="0"/>
        <w:spacing w:after="0" w:line="240" w:lineRule="auto"/>
        <w:jc w:val="center"/>
        <w:rPr>
          <w:rFonts w:ascii="Arial" w:eastAsiaTheme="minorEastAsia" w:hAnsi="Arial" w:cs="Arial"/>
          <w:b/>
          <w:color w:val="000000"/>
          <w:kern w:val="0"/>
          <w:sz w:val="24"/>
          <w:szCs w:val="24"/>
          <w14:ligatures w14:val="none"/>
        </w:rPr>
      </w:pPr>
      <w:r w:rsidRPr="00E760CC">
        <w:rPr>
          <w:rFonts w:ascii="Arial" w:eastAsiaTheme="minorEastAsia" w:hAnsi="Arial" w:cs="Arial"/>
          <w:b/>
          <w:color w:val="000000"/>
          <w:kern w:val="0"/>
          <w:sz w:val="24"/>
          <w:szCs w:val="24"/>
          <w14:ligatures w14:val="none"/>
        </w:rPr>
        <w:t>Secretaria Municipal de Saúde</w:t>
      </w:r>
    </w:p>
    <w:p w14:paraId="2CBEE88D" w14:textId="7900C1DB" w:rsidR="00E760CC" w:rsidRPr="00E760CC" w:rsidRDefault="00E760CC" w:rsidP="00514B11">
      <w:pPr>
        <w:autoSpaceDE w:val="0"/>
        <w:autoSpaceDN w:val="0"/>
        <w:adjustRightInd w:val="0"/>
        <w:spacing w:after="0" w:line="240" w:lineRule="auto"/>
        <w:jc w:val="center"/>
        <w:rPr>
          <w:rFonts w:ascii="Arial" w:eastAsiaTheme="minorEastAsia" w:hAnsi="Arial" w:cs="Arial"/>
          <w:color w:val="000000"/>
          <w:kern w:val="0"/>
          <w:sz w:val="24"/>
          <w:szCs w:val="24"/>
          <w14:ligatures w14:val="none"/>
        </w:rPr>
      </w:pPr>
      <w:r w:rsidRPr="00E760CC">
        <w:rPr>
          <w:rFonts w:ascii="Arial" w:eastAsiaTheme="minorEastAsia" w:hAnsi="Arial" w:cs="Arial"/>
          <w:color w:val="000000"/>
          <w:kern w:val="0"/>
          <w:sz w:val="24"/>
          <w:szCs w:val="24"/>
          <w14:ligatures w14:val="none"/>
        </w:rPr>
        <w:t xml:space="preserve">0801 10 122 0126 1003 44.90.52.12 1500 </w:t>
      </w:r>
      <w:r w:rsidR="00514B11">
        <w:rPr>
          <w:rFonts w:ascii="Arial" w:eastAsiaTheme="minorEastAsia" w:hAnsi="Arial" w:cs="Arial"/>
          <w:color w:val="000000"/>
          <w:kern w:val="0"/>
          <w:sz w:val="24"/>
          <w:szCs w:val="24"/>
          <w14:ligatures w14:val="none"/>
        </w:rPr>
        <w:t>-</w:t>
      </w:r>
      <w:r w:rsidRPr="00E760CC">
        <w:rPr>
          <w:rFonts w:ascii="Arial" w:eastAsiaTheme="minorEastAsia" w:hAnsi="Arial" w:cs="Arial"/>
          <w:color w:val="000000"/>
          <w:kern w:val="0"/>
          <w:sz w:val="24"/>
          <w:szCs w:val="24"/>
          <w14:ligatures w14:val="none"/>
        </w:rPr>
        <w:t xml:space="preserve"> 11288.1</w:t>
      </w:r>
    </w:p>
    <w:p w14:paraId="32EC3A85" w14:textId="1C3B7ED6" w:rsidR="00E760CC" w:rsidRPr="00E760CC" w:rsidRDefault="00E760CC" w:rsidP="00514B11">
      <w:pPr>
        <w:autoSpaceDE w:val="0"/>
        <w:autoSpaceDN w:val="0"/>
        <w:adjustRightInd w:val="0"/>
        <w:spacing w:after="0" w:line="240" w:lineRule="auto"/>
        <w:jc w:val="center"/>
        <w:rPr>
          <w:rFonts w:ascii="Arial" w:eastAsiaTheme="minorEastAsia" w:hAnsi="Arial" w:cs="Arial"/>
          <w:color w:val="000000"/>
          <w:kern w:val="0"/>
          <w:sz w:val="24"/>
          <w:szCs w:val="24"/>
          <w14:ligatures w14:val="none"/>
        </w:rPr>
      </w:pPr>
      <w:r w:rsidRPr="00E760CC">
        <w:rPr>
          <w:rFonts w:ascii="Arial" w:eastAsiaTheme="minorEastAsia" w:hAnsi="Arial" w:cs="Arial"/>
          <w:color w:val="000000"/>
          <w:kern w:val="0"/>
          <w:sz w:val="24"/>
          <w:szCs w:val="24"/>
          <w14:ligatures w14:val="none"/>
        </w:rPr>
        <w:t xml:space="preserve">0801 10 122 0126 1003 44.90.52.12 1600 </w:t>
      </w:r>
      <w:r w:rsidR="00514B11">
        <w:rPr>
          <w:rFonts w:ascii="Arial" w:eastAsiaTheme="minorEastAsia" w:hAnsi="Arial" w:cs="Arial"/>
          <w:color w:val="000000"/>
          <w:kern w:val="0"/>
          <w:sz w:val="24"/>
          <w:szCs w:val="24"/>
          <w14:ligatures w14:val="none"/>
        </w:rPr>
        <w:t>-</w:t>
      </w:r>
      <w:r w:rsidRPr="00E760CC">
        <w:rPr>
          <w:rFonts w:ascii="Arial" w:eastAsiaTheme="minorEastAsia" w:hAnsi="Arial" w:cs="Arial"/>
          <w:color w:val="000000"/>
          <w:kern w:val="0"/>
          <w:sz w:val="24"/>
          <w:szCs w:val="24"/>
          <w14:ligatures w14:val="none"/>
        </w:rPr>
        <w:t xml:space="preserve"> 11288.2</w:t>
      </w:r>
    </w:p>
    <w:p w14:paraId="776353CB" w14:textId="77777777" w:rsidR="00E760CC" w:rsidRPr="00E760CC" w:rsidRDefault="00E760CC" w:rsidP="00514B11">
      <w:pPr>
        <w:autoSpaceDE w:val="0"/>
        <w:autoSpaceDN w:val="0"/>
        <w:adjustRightInd w:val="0"/>
        <w:spacing w:after="0" w:line="240" w:lineRule="auto"/>
        <w:jc w:val="center"/>
        <w:rPr>
          <w:rFonts w:ascii="Arial" w:eastAsiaTheme="minorEastAsia" w:hAnsi="Arial" w:cs="Arial"/>
          <w:b/>
          <w:color w:val="000000"/>
          <w:kern w:val="0"/>
          <w:sz w:val="24"/>
          <w:szCs w:val="24"/>
          <w14:ligatures w14:val="none"/>
        </w:rPr>
      </w:pPr>
      <w:r w:rsidRPr="00E760CC">
        <w:rPr>
          <w:rFonts w:ascii="Arial" w:eastAsiaTheme="minorEastAsia" w:hAnsi="Arial" w:cs="Arial"/>
          <w:b/>
          <w:color w:val="000000"/>
          <w:kern w:val="0"/>
          <w:sz w:val="24"/>
          <w:szCs w:val="24"/>
          <w14:ligatures w14:val="none"/>
        </w:rPr>
        <w:t>Secretaria de Administração</w:t>
      </w:r>
    </w:p>
    <w:p w14:paraId="389296D8" w14:textId="74FAC944" w:rsidR="00E760CC" w:rsidRPr="00E760CC" w:rsidRDefault="00E760CC" w:rsidP="00514B11">
      <w:pPr>
        <w:autoSpaceDE w:val="0"/>
        <w:autoSpaceDN w:val="0"/>
        <w:adjustRightInd w:val="0"/>
        <w:spacing w:after="0" w:line="240" w:lineRule="auto"/>
        <w:jc w:val="center"/>
        <w:rPr>
          <w:rFonts w:ascii="Arial" w:eastAsiaTheme="minorEastAsia" w:hAnsi="Arial" w:cs="Arial"/>
          <w:color w:val="000000"/>
          <w:kern w:val="0"/>
          <w:sz w:val="24"/>
          <w:szCs w:val="24"/>
          <w14:ligatures w14:val="none"/>
        </w:rPr>
      </w:pPr>
      <w:r w:rsidRPr="00E760CC">
        <w:rPr>
          <w:rFonts w:ascii="Arial" w:eastAsiaTheme="minorEastAsia" w:hAnsi="Arial" w:cs="Arial"/>
          <w:color w:val="000000"/>
          <w:kern w:val="0"/>
          <w:sz w:val="24"/>
          <w:szCs w:val="24"/>
          <w14:ligatures w14:val="none"/>
        </w:rPr>
        <w:t xml:space="preserve">0401 09 122 0106 1003 44.90.52.12 1500 </w:t>
      </w:r>
      <w:r w:rsidR="00514B11">
        <w:rPr>
          <w:rFonts w:ascii="Arial" w:eastAsiaTheme="minorEastAsia" w:hAnsi="Arial" w:cs="Arial"/>
          <w:color w:val="000000"/>
          <w:kern w:val="0"/>
          <w:sz w:val="24"/>
          <w:szCs w:val="24"/>
          <w14:ligatures w14:val="none"/>
        </w:rPr>
        <w:t>-</w:t>
      </w:r>
      <w:r w:rsidRPr="00E760CC">
        <w:rPr>
          <w:rFonts w:ascii="Arial" w:eastAsiaTheme="minorEastAsia" w:hAnsi="Arial" w:cs="Arial"/>
          <w:color w:val="000000"/>
          <w:kern w:val="0"/>
          <w:sz w:val="24"/>
          <w:szCs w:val="24"/>
          <w14:ligatures w14:val="none"/>
        </w:rPr>
        <w:t xml:space="preserve"> 10260.0</w:t>
      </w:r>
    </w:p>
    <w:p w14:paraId="4004B6DA" w14:textId="67065639" w:rsidR="00E760CC" w:rsidRPr="00E760CC" w:rsidRDefault="00514B11" w:rsidP="00514B11">
      <w:pPr>
        <w:autoSpaceDE w:val="0"/>
        <w:autoSpaceDN w:val="0"/>
        <w:adjustRightInd w:val="0"/>
        <w:spacing w:after="0" w:line="240" w:lineRule="auto"/>
        <w:jc w:val="center"/>
        <w:rPr>
          <w:rFonts w:ascii="Arial" w:eastAsiaTheme="minorEastAsia" w:hAnsi="Arial" w:cs="Arial"/>
          <w:b/>
          <w:color w:val="000000"/>
          <w:kern w:val="0"/>
          <w:sz w:val="24"/>
          <w:szCs w:val="24"/>
          <w14:ligatures w14:val="none"/>
        </w:rPr>
      </w:pPr>
      <w:proofErr w:type="gramStart"/>
      <w:r w:rsidRPr="00E760CC">
        <w:rPr>
          <w:rFonts w:ascii="Arial" w:eastAsiaTheme="minorEastAsia" w:hAnsi="Arial" w:cs="Arial"/>
          <w:b/>
          <w:color w:val="000000"/>
          <w:kern w:val="0"/>
          <w:sz w:val="24"/>
          <w:szCs w:val="24"/>
          <w14:ligatures w14:val="none"/>
        </w:rPr>
        <w:t>PGM/Conselho</w:t>
      </w:r>
      <w:r w:rsidRPr="00514B11">
        <w:rPr>
          <w:rFonts w:ascii="Arial" w:eastAsiaTheme="minorEastAsia" w:hAnsi="Arial" w:cs="Arial"/>
          <w:b/>
          <w:color w:val="000000"/>
          <w:kern w:val="0"/>
          <w:sz w:val="24"/>
          <w:szCs w:val="24"/>
          <w14:ligatures w14:val="none"/>
        </w:rPr>
        <w:t xml:space="preserve"> </w:t>
      </w:r>
      <w:r>
        <w:rPr>
          <w:rFonts w:ascii="Arial" w:eastAsiaTheme="minorEastAsia" w:hAnsi="Arial" w:cs="Arial"/>
          <w:b/>
          <w:color w:val="000000"/>
          <w:kern w:val="0"/>
          <w:sz w:val="24"/>
          <w:szCs w:val="24"/>
          <w14:ligatures w14:val="none"/>
        </w:rPr>
        <w:t>T</w:t>
      </w:r>
      <w:r w:rsidRPr="00E760CC">
        <w:rPr>
          <w:rFonts w:ascii="Arial" w:eastAsiaTheme="minorEastAsia" w:hAnsi="Arial" w:cs="Arial"/>
          <w:b/>
          <w:color w:val="000000"/>
          <w:kern w:val="0"/>
          <w:sz w:val="24"/>
          <w:szCs w:val="24"/>
          <w14:ligatures w14:val="none"/>
        </w:rPr>
        <w:t>utelar</w:t>
      </w:r>
      <w:proofErr w:type="gramEnd"/>
    </w:p>
    <w:p w14:paraId="0FE7A6C9" w14:textId="342BE5CB" w:rsidR="00E760CC" w:rsidRDefault="00E760CC" w:rsidP="00514B11">
      <w:pPr>
        <w:autoSpaceDE w:val="0"/>
        <w:autoSpaceDN w:val="0"/>
        <w:adjustRightInd w:val="0"/>
        <w:spacing w:after="0" w:line="240" w:lineRule="auto"/>
        <w:jc w:val="center"/>
        <w:rPr>
          <w:rFonts w:ascii="Arial" w:eastAsiaTheme="minorEastAsia" w:hAnsi="Arial" w:cs="Arial"/>
          <w:color w:val="000000"/>
          <w:kern w:val="0"/>
          <w:sz w:val="24"/>
          <w:szCs w:val="24"/>
          <w14:ligatures w14:val="none"/>
        </w:rPr>
      </w:pPr>
      <w:r w:rsidRPr="00E760CC">
        <w:rPr>
          <w:rFonts w:ascii="Arial" w:eastAsiaTheme="minorEastAsia" w:hAnsi="Arial" w:cs="Arial"/>
          <w:color w:val="000000"/>
          <w:kern w:val="0"/>
          <w:sz w:val="24"/>
          <w:szCs w:val="24"/>
          <w14:ligatures w14:val="none"/>
        </w:rPr>
        <w:t xml:space="preserve">0301 04 243 0146 2049 44.90.52.12 1500 </w:t>
      </w:r>
      <w:r w:rsidR="00514B11">
        <w:rPr>
          <w:rFonts w:ascii="Arial" w:eastAsiaTheme="minorEastAsia" w:hAnsi="Arial" w:cs="Arial"/>
          <w:color w:val="000000"/>
          <w:kern w:val="0"/>
          <w:sz w:val="24"/>
          <w:szCs w:val="24"/>
          <w14:ligatures w14:val="none"/>
        </w:rPr>
        <w:t>-</w:t>
      </w:r>
      <w:r w:rsidRPr="00E760CC">
        <w:rPr>
          <w:rFonts w:ascii="Arial" w:eastAsiaTheme="minorEastAsia" w:hAnsi="Arial" w:cs="Arial"/>
          <w:color w:val="000000"/>
          <w:kern w:val="0"/>
          <w:sz w:val="24"/>
          <w:szCs w:val="24"/>
          <w14:ligatures w14:val="none"/>
        </w:rPr>
        <w:t xml:space="preserve"> 10170.0</w:t>
      </w:r>
    </w:p>
    <w:p w14:paraId="662FFAE7" w14:textId="77777777" w:rsidR="00514B11" w:rsidRPr="00E760CC" w:rsidRDefault="00514B11" w:rsidP="00514B11">
      <w:pPr>
        <w:autoSpaceDE w:val="0"/>
        <w:autoSpaceDN w:val="0"/>
        <w:adjustRightInd w:val="0"/>
        <w:spacing w:after="0" w:line="240" w:lineRule="auto"/>
        <w:jc w:val="center"/>
        <w:rPr>
          <w:rFonts w:ascii="Arial" w:eastAsiaTheme="minorEastAsia" w:hAnsi="Arial" w:cs="Arial"/>
          <w:color w:val="000000"/>
          <w:kern w:val="0"/>
          <w:sz w:val="24"/>
          <w:szCs w:val="24"/>
          <w14:ligatures w14:val="none"/>
        </w:rPr>
      </w:pPr>
    </w:p>
    <w:p w14:paraId="7B19EEB0" w14:textId="77777777" w:rsidR="00E760CC" w:rsidRPr="00E760CC" w:rsidRDefault="00E760CC" w:rsidP="00E760CC">
      <w:pPr>
        <w:spacing w:after="200" w:line="360" w:lineRule="auto"/>
        <w:jc w:val="right"/>
        <w:rPr>
          <w:rFonts w:ascii="Arial" w:eastAsiaTheme="minorEastAsia" w:hAnsi="Arial" w:cs="Arial"/>
          <w:kern w:val="0"/>
          <w:sz w:val="24"/>
          <w:szCs w:val="24"/>
          <w14:ligatures w14:val="none"/>
        </w:rPr>
      </w:pPr>
      <w:r w:rsidRPr="00E760CC">
        <w:rPr>
          <w:rFonts w:ascii="Arial" w:eastAsiaTheme="minorEastAsia" w:hAnsi="Arial" w:cs="Arial"/>
          <w:kern w:val="0"/>
          <w:sz w:val="24"/>
          <w:szCs w:val="24"/>
          <w14:ligatures w14:val="none"/>
        </w:rPr>
        <w:t>Balneário Pinhal, 01 de outubro de 2026.</w:t>
      </w:r>
    </w:p>
    <w:p w14:paraId="2CE6C342" w14:textId="131E127F" w:rsidR="00E760CC" w:rsidRDefault="00E760CC" w:rsidP="00E760CC">
      <w:pPr>
        <w:spacing w:after="200" w:line="360" w:lineRule="auto"/>
        <w:jc w:val="both"/>
        <w:rPr>
          <w:rFonts w:eastAsiaTheme="minorEastAsia"/>
          <w:kern w:val="0"/>
          <w:sz w:val="24"/>
          <w:szCs w:val="24"/>
          <w14:ligatures w14:val="none"/>
        </w:rPr>
      </w:pPr>
    </w:p>
    <w:p w14:paraId="03B84564" w14:textId="77777777" w:rsidR="008875D4" w:rsidRPr="00E760CC" w:rsidRDefault="008875D4" w:rsidP="00E760CC">
      <w:pPr>
        <w:spacing w:after="200" w:line="360" w:lineRule="auto"/>
        <w:jc w:val="both"/>
        <w:rPr>
          <w:rFonts w:eastAsiaTheme="minorEastAsia"/>
          <w:kern w:val="0"/>
          <w:sz w:val="24"/>
          <w:szCs w:val="24"/>
          <w14:ligatures w14:val="none"/>
        </w:rPr>
      </w:pPr>
    </w:p>
    <w:p w14:paraId="2BDD956B" w14:textId="77777777" w:rsidR="00E760CC" w:rsidRPr="00E760CC" w:rsidRDefault="00E760CC" w:rsidP="00514B11">
      <w:pPr>
        <w:spacing w:after="0" w:line="240" w:lineRule="auto"/>
        <w:jc w:val="center"/>
        <w:rPr>
          <w:rFonts w:ascii="Arial" w:eastAsiaTheme="minorEastAsia" w:hAnsi="Arial" w:cs="Arial"/>
          <w:kern w:val="0"/>
          <w:sz w:val="24"/>
          <w:szCs w:val="24"/>
          <w14:ligatures w14:val="none"/>
        </w:rPr>
      </w:pPr>
      <w:r w:rsidRPr="00E760CC">
        <w:rPr>
          <w:rFonts w:ascii="Arial" w:eastAsiaTheme="minorEastAsia" w:hAnsi="Arial" w:cs="Arial"/>
          <w:kern w:val="0"/>
          <w:sz w:val="24"/>
          <w:szCs w:val="24"/>
          <w14:ligatures w14:val="none"/>
        </w:rPr>
        <w:t>Fabiano dos Santos de Campos</w:t>
      </w:r>
    </w:p>
    <w:p w14:paraId="6EB9E68F" w14:textId="77777777" w:rsidR="00E760CC" w:rsidRPr="00E760CC" w:rsidRDefault="00E760CC" w:rsidP="00514B11">
      <w:pPr>
        <w:spacing w:after="0" w:line="240" w:lineRule="auto"/>
        <w:jc w:val="center"/>
        <w:rPr>
          <w:rFonts w:ascii="Arial" w:eastAsiaTheme="minorEastAsia" w:hAnsi="Arial" w:cs="Arial"/>
          <w:kern w:val="0"/>
          <w:sz w:val="24"/>
          <w:szCs w:val="24"/>
          <w14:ligatures w14:val="none"/>
        </w:rPr>
      </w:pPr>
      <w:r w:rsidRPr="00E760CC">
        <w:rPr>
          <w:rFonts w:ascii="Arial" w:eastAsiaTheme="minorEastAsia" w:hAnsi="Arial" w:cs="Arial"/>
          <w:kern w:val="0"/>
          <w:sz w:val="24"/>
          <w:szCs w:val="24"/>
          <w14:ligatures w14:val="none"/>
        </w:rPr>
        <w:t>Secretário de Educação e Cultura</w:t>
      </w:r>
    </w:p>
    <w:p w14:paraId="6CCF0118" w14:textId="77777777" w:rsidR="00E760CC" w:rsidRPr="00E760CC" w:rsidRDefault="00E760CC" w:rsidP="00514B11">
      <w:pPr>
        <w:spacing w:after="0" w:line="240" w:lineRule="auto"/>
        <w:jc w:val="center"/>
        <w:rPr>
          <w:rFonts w:ascii="Arial" w:eastAsiaTheme="minorEastAsia" w:hAnsi="Arial" w:cs="Arial"/>
          <w:kern w:val="0"/>
          <w:sz w:val="24"/>
          <w:szCs w:val="24"/>
          <w14:ligatures w14:val="none"/>
        </w:rPr>
      </w:pPr>
      <w:r w:rsidRPr="00E760CC">
        <w:rPr>
          <w:rFonts w:ascii="Arial" w:eastAsiaTheme="minorEastAsia" w:hAnsi="Arial" w:cs="Arial"/>
          <w:kern w:val="0"/>
          <w:sz w:val="24"/>
          <w:szCs w:val="24"/>
          <w14:ligatures w14:val="none"/>
        </w:rPr>
        <w:t>Portaria 06/2025</w:t>
      </w:r>
    </w:p>
    <w:p w14:paraId="4042CD5E" w14:textId="12E0D37C" w:rsidR="00294DF8" w:rsidRPr="00131A48" w:rsidRDefault="00294DF8" w:rsidP="00E760CC">
      <w:pPr>
        <w:keepNext/>
        <w:keepLines/>
        <w:spacing w:after="0" w:line="276" w:lineRule="auto"/>
        <w:ind w:left="709" w:hanging="709"/>
        <w:outlineLvl w:val="0"/>
        <w:rPr>
          <w:rFonts w:ascii="Arial" w:eastAsiaTheme="minorEastAsia" w:hAnsi="Arial" w:cs="Arial"/>
          <w:kern w:val="0"/>
          <w:sz w:val="24"/>
          <w:szCs w:val="24"/>
          <w14:ligatures w14:val="none"/>
        </w:rPr>
      </w:pPr>
    </w:p>
    <w:p w14:paraId="233D053C" w14:textId="30871563" w:rsidR="008D1458" w:rsidRDefault="008D1458" w:rsidP="00294DF8">
      <w:pPr>
        <w:spacing w:after="0" w:line="276" w:lineRule="auto"/>
        <w:jc w:val="right"/>
        <w:rPr>
          <w:rFonts w:ascii="Arial" w:eastAsiaTheme="minorEastAsia" w:hAnsi="Arial" w:cs="Arial"/>
          <w:kern w:val="0"/>
          <w:sz w:val="24"/>
          <w:szCs w:val="24"/>
          <w14:ligatures w14:val="none"/>
        </w:rPr>
      </w:pPr>
    </w:p>
    <w:p w14:paraId="494C4F28" w14:textId="39EE4EAA" w:rsidR="008875D4" w:rsidRDefault="008875D4" w:rsidP="00294DF8">
      <w:pPr>
        <w:spacing w:after="0" w:line="276" w:lineRule="auto"/>
        <w:jc w:val="right"/>
        <w:rPr>
          <w:rFonts w:ascii="Arial" w:eastAsiaTheme="minorEastAsia" w:hAnsi="Arial" w:cs="Arial"/>
          <w:kern w:val="0"/>
          <w:sz w:val="24"/>
          <w:szCs w:val="24"/>
          <w14:ligatures w14:val="none"/>
        </w:rPr>
      </w:pPr>
    </w:p>
    <w:p w14:paraId="064C9106" w14:textId="4EAFF690" w:rsidR="00D40AF7" w:rsidRDefault="00D40AF7" w:rsidP="00294DF8">
      <w:pPr>
        <w:spacing w:after="0" w:line="276" w:lineRule="auto"/>
        <w:jc w:val="right"/>
        <w:rPr>
          <w:rFonts w:ascii="Arial" w:eastAsiaTheme="minorEastAsia" w:hAnsi="Arial" w:cs="Arial"/>
          <w:kern w:val="0"/>
          <w:sz w:val="24"/>
          <w:szCs w:val="24"/>
          <w14:ligatures w14:val="none"/>
        </w:rPr>
      </w:pPr>
    </w:p>
    <w:p w14:paraId="4F92DFC8" w14:textId="5D9543C4" w:rsidR="00D40AF7" w:rsidRDefault="00D40AF7" w:rsidP="00294DF8">
      <w:pPr>
        <w:spacing w:after="0" w:line="276" w:lineRule="auto"/>
        <w:jc w:val="right"/>
        <w:rPr>
          <w:rFonts w:ascii="Arial" w:eastAsiaTheme="minorEastAsia" w:hAnsi="Arial" w:cs="Arial"/>
          <w:kern w:val="0"/>
          <w:sz w:val="24"/>
          <w:szCs w:val="24"/>
          <w14:ligatures w14:val="none"/>
        </w:rPr>
      </w:pPr>
    </w:p>
    <w:p w14:paraId="42558FE4" w14:textId="733498C9" w:rsidR="00D40AF7" w:rsidRDefault="00D40AF7" w:rsidP="00294DF8">
      <w:pPr>
        <w:spacing w:after="0" w:line="276" w:lineRule="auto"/>
        <w:jc w:val="right"/>
        <w:rPr>
          <w:rFonts w:ascii="Arial" w:eastAsiaTheme="minorEastAsia" w:hAnsi="Arial" w:cs="Arial"/>
          <w:kern w:val="0"/>
          <w:sz w:val="24"/>
          <w:szCs w:val="24"/>
          <w14:ligatures w14:val="none"/>
        </w:rPr>
      </w:pPr>
    </w:p>
    <w:p w14:paraId="43D63AD3" w14:textId="02BF7069" w:rsidR="00D40AF7" w:rsidRDefault="00D40AF7" w:rsidP="00294DF8">
      <w:pPr>
        <w:spacing w:after="0" w:line="276" w:lineRule="auto"/>
        <w:jc w:val="right"/>
        <w:rPr>
          <w:rFonts w:ascii="Arial" w:eastAsiaTheme="minorEastAsia" w:hAnsi="Arial" w:cs="Arial"/>
          <w:kern w:val="0"/>
          <w:sz w:val="24"/>
          <w:szCs w:val="24"/>
          <w14:ligatures w14:val="none"/>
        </w:rPr>
      </w:pPr>
    </w:p>
    <w:p w14:paraId="05481489" w14:textId="4E10D771" w:rsidR="00D40AF7" w:rsidRDefault="00D40AF7" w:rsidP="00294DF8">
      <w:pPr>
        <w:spacing w:after="0" w:line="276" w:lineRule="auto"/>
        <w:jc w:val="right"/>
        <w:rPr>
          <w:rFonts w:ascii="Arial" w:eastAsiaTheme="minorEastAsia" w:hAnsi="Arial" w:cs="Arial"/>
          <w:kern w:val="0"/>
          <w:sz w:val="24"/>
          <w:szCs w:val="24"/>
          <w14:ligatures w14:val="none"/>
        </w:rPr>
      </w:pPr>
    </w:p>
    <w:p w14:paraId="7725F306" w14:textId="10F3C61B" w:rsidR="00D40AF7" w:rsidRDefault="00D40AF7" w:rsidP="00294DF8">
      <w:pPr>
        <w:spacing w:after="0" w:line="276" w:lineRule="auto"/>
        <w:jc w:val="right"/>
        <w:rPr>
          <w:rFonts w:ascii="Arial" w:eastAsiaTheme="minorEastAsia" w:hAnsi="Arial" w:cs="Arial"/>
          <w:kern w:val="0"/>
          <w:sz w:val="24"/>
          <w:szCs w:val="24"/>
          <w14:ligatures w14:val="none"/>
        </w:rPr>
      </w:pPr>
    </w:p>
    <w:p w14:paraId="7303BFF0" w14:textId="603C6D90" w:rsidR="00D40AF7" w:rsidRDefault="00D40AF7" w:rsidP="00294DF8">
      <w:pPr>
        <w:spacing w:after="0" w:line="276" w:lineRule="auto"/>
        <w:jc w:val="right"/>
        <w:rPr>
          <w:rFonts w:ascii="Arial" w:eastAsiaTheme="minorEastAsia" w:hAnsi="Arial" w:cs="Arial"/>
          <w:kern w:val="0"/>
          <w:sz w:val="24"/>
          <w:szCs w:val="24"/>
          <w14:ligatures w14:val="none"/>
        </w:rPr>
      </w:pPr>
    </w:p>
    <w:p w14:paraId="094427E6" w14:textId="352F218F" w:rsidR="00D40AF7" w:rsidRDefault="00D40AF7" w:rsidP="00294DF8">
      <w:pPr>
        <w:spacing w:after="0" w:line="276" w:lineRule="auto"/>
        <w:jc w:val="right"/>
        <w:rPr>
          <w:rFonts w:ascii="Arial" w:eastAsiaTheme="minorEastAsia" w:hAnsi="Arial" w:cs="Arial"/>
          <w:kern w:val="0"/>
          <w:sz w:val="24"/>
          <w:szCs w:val="24"/>
          <w14:ligatures w14:val="none"/>
        </w:rPr>
      </w:pPr>
    </w:p>
    <w:p w14:paraId="6C274503" w14:textId="11C8945F" w:rsidR="00D40AF7" w:rsidRDefault="00D40AF7" w:rsidP="00294DF8">
      <w:pPr>
        <w:spacing w:after="0" w:line="276" w:lineRule="auto"/>
        <w:jc w:val="right"/>
        <w:rPr>
          <w:rFonts w:ascii="Arial" w:eastAsiaTheme="minorEastAsia" w:hAnsi="Arial" w:cs="Arial"/>
          <w:kern w:val="0"/>
          <w:sz w:val="24"/>
          <w:szCs w:val="24"/>
          <w14:ligatures w14:val="none"/>
        </w:rPr>
      </w:pPr>
    </w:p>
    <w:p w14:paraId="56F0B88F" w14:textId="30B1F318" w:rsidR="00D40AF7" w:rsidRDefault="00D40AF7" w:rsidP="00294DF8">
      <w:pPr>
        <w:spacing w:after="0" w:line="276" w:lineRule="auto"/>
        <w:jc w:val="right"/>
        <w:rPr>
          <w:rFonts w:ascii="Arial" w:eastAsiaTheme="minorEastAsia" w:hAnsi="Arial" w:cs="Arial"/>
          <w:kern w:val="0"/>
          <w:sz w:val="24"/>
          <w:szCs w:val="24"/>
          <w14:ligatures w14:val="none"/>
        </w:rPr>
      </w:pPr>
    </w:p>
    <w:p w14:paraId="35C7BD3B" w14:textId="73A7376A" w:rsidR="00D40AF7" w:rsidRDefault="00D40AF7" w:rsidP="00294DF8">
      <w:pPr>
        <w:spacing w:after="0" w:line="276" w:lineRule="auto"/>
        <w:jc w:val="right"/>
        <w:rPr>
          <w:rFonts w:ascii="Arial" w:eastAsiaTheme="minorEastAsia" w:hAnsi="Arial" w:cs="Arial"/>
          <w:kern w:val="0"/>
          <w:sz w:val="24"/>
          <w:szCs w:val="24"/>
          <w14:ligatures w14:val="none"/>
        </w:rPr>
      </w:pPr>
    </w:p>
    <w:p w14:paraId="7105D5FD" w14:textId="4B271211" w:rsidR="00D40AF7" w:rsidRDefault="00D40AF7" w:rsidP="00294DF8">
      <w:pPr>
        <w:spacing w:after="0" w:line="276" w:lineRule="auto"/>
        <w:jc w:val="right"/>
        <w:rPr>
          <w:rFonts w:ascii="Arial" w:eastAsiaTheme="minorEastAsia" w:hAnsi="Arial" w:cs="Arial"/>
          <w:kern w:val="0"/>
          <w:sz w:val="24"/>
          <w:szCs w:val="24"/>
          <w14:ligatures w14:val="none"/>
        </w:rPr>
      </w:pPr>
    </w:p>
    <w:p w14:paraId="7EE05EBE" w14:textId="751175B2" w:rsidR="00D40AF7" w:rsidRDefault="00D40AF7" w:rsidP="00294DF8">
      <w:pPr>
        <w:spacing w:after="0" w:line="276" w:lineRule="auto"/>
        <w:jc w:val="right"/>
        <w:rPr>
          <w:rFonts w:ascii="Arial" w:eastAsiaTheme="minorEastAsia" w:hAnsi="Arial" w:cs="Arial"/>
          <w:kern w:val="0"/>
          <w:sz w:val="24"/>
          <w:szCs w:val="24"/>
          <w14:ligatures w14:val="none"/>
        </w:rPr>
      </w:pPr>
    </w:p>
    <w:p w14:paraId="39DD1AFC" w14:textId="77777777" w:rsidR="00276619" w:rsidRDefault="00276619" w:rsidP="00294DF8">
      <w:pPr>
        <w:spacing w:after="0" w:line="276" w:lineRule="auto"/>
        <w:jc w:val="right"/>
        <w:rPr>
          <w:rFonts w:ascii="Arial" w:eastAsiaTheme="minorEastAsia" w:hAnsi="Arial" w:cs="Arial"/>
          <w:kern w:val="0"/>
          <w:sz w:val="24"/>
          <w:szCs w:val="24"/>
          <w14:ligatures w14:val="none"/>
        </w:rPr>
      </w:pPr>
    </w:p>
    <w:p w14:paraId="4E163CF0" w14:textId="714FB267" w:rsidR="00D40AF7" w:rsidRDefault="00D40AF7" w:rsidP="00294DF8">
      <w:pPr>
        <w:spacing w:after="0" w:line="276" w:lineRule="auto"/>
        <w:jc w:val="right"/>
        <w:rPr>
          <w:rFonts w:ascii="Arial" w:eastAsiaTheme="minorEastAsia" w:hAnsi="Arial" w:cs="Arial"/>
          <w:kern w:val="0"/>
          <w:sz w:val="24"/>
          <w:szCs w:val="24"/>
          <w14:ligatures w14:val="none"/>
        </w:rPr>
      </w:pPr>
    </w:p>
    <w:p w14:paraId="3EABCCEB" w14:textId="77777777" w:rsidR="00A11880" w:rsidRPr="00131A48" w:rsidRDefault="00A11880" w:rsidP="004A0F6F">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131A48">
        <w:rPr>
          <w:rFonts w:ascii="Arial" w:eastAsia="Times New Roman" w:hAnsi="Arial" w:cs="Arial"/>
          <w:b/>
          <w:bCs/>
          <w:color w:val="000000"/>
          <w:kern w:val="0"/>
          <w:sz w:val="24"/>
          <w:szCs w:val="24"/>
          <w:lang w:eastAsia="pt-BR"/>
          <w14:ligatures w14:val="none"/>
        </w:rPr>
        <w:lastRenderedPageBreak/>
        <w:t>ANEXO II</w:t>
      </w:r>
    </w:p>
    <w:p w14:paraId="5FE13095" w14:textId="77777777"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r w:rsidRPr="00131A48">
        <w:rPr>
          <w:rFonts w:ascii="Arial" w:hAnsi="Arial" w:cs="Arial"/>
          <w:b/>
          <w:bCs/>
        </w:rPr>
        <w:t>MODELO DE PROPOSTA</w:t>
      </w:r>
    </w:p>
    <w:p w14:paraId="5577520A" w14:textId="77777777" w:rsidR="00931011" w:rsidRPr="00131A48" w:rsidRDefault="00931011" w:rsidP="004A0F6F">
      <w:pPr>
        <w:pStyle w:val="NormalWeb"/>
        <w:spacing w:before="0" w:beforeAutospacing="0" w:after="0" w:afterAutospacing="0" w:line="276" w:lineRule="auto"/>
        <w:ind w:left="680" w:hanging="680"/>
        <w:jc w:val="center"/>
        <w:rPr>
          <w:rFonts w:ascii="Arial" w:hAnsi="Arial" w:cs="Arial"/>
          <w:color w:val="FF0000"/>
        </w:rPr>
      </w:pPr>
    </w:p>
    <w:tbl>
      <w:tblPr>
        <w:tblStyle w:val="TableGrid"/>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07" w:type="dxa"/>
          <w:right w:w="54" w:type="dxa"/>
        </w:tblCellMar>
        <w:tblLook w:val="04A0" w:firstRow="1" w:lastRow="0" w:firstColumn="1" w:lastColumn="0" w:noHBand="0" w:noVBand="1"/>
      </w:tblPr>
      <w:tblGrid>
        <w:gridCol w:w="709"/>
        <w:gridCol w:w="4536"/>
        <w:gridCol w:w="992"/>
        <w:gridCol w:w="851"/>
        <w:gridCol w:w="1276"/>
        <w:gridCol w:w="1275"/>
      </w:tblGrid>
      <w:tr w:rsidR="00931011" w:rsidRPr="00131A48" w14:paraId="6ADBE1A0" w14:textId="18494770" w:rsidTr="00E249E0">
        <w:trPr>
          <w:trHeight w:val="218"/>
        </w:trPr>
        <w:tc>
          <w:tcPr>
            <w:tcW w:w="709" w:type="dxa"/>
            <w:shd w:val="clear" w:color="auto" w:fill="BFBFBF" w:themeFill="background1" w:themeFillShade="BF"/>
          </w:tcPr>
          <w:p w14:paraId="0689DC80" w14:textId="77777777" w:rsidR="00931011" w:rsidRPr="00C67EC4" w:rsidRDefault="00931011" w:rsidP="004A0F6F">
            <w:pPr>
              <w:spacing w:line="276" w:lineRule="auto"/>
              <w:ind w:left="16"/>
              <w:jc w:val="center"/>
              <w:rPr>
                <w:rFonts w:ascii="Arial" w:hAnsi="Arial" w:cs="Arial"/>
                <w:color w:val="000000"/>
                <w:sz w:val="20"/>
                <w:szCs w:val="20"/>
              </w:rPr>
            </w:pPr>
            <w:r w:rsidRPr="00C67EC4">
              <w:rPr>
                <w:rFonts w:ascii="Arial" w:hAnsi="Arial" w:cs="Arial"/>
                <w:color w:val="000000"/>
                <w:sz w:val="20"/>
                <w:szCs w:val="20"/>
              </w:rPr>
              <w:t>Item</w:t>
            </w:r>
          </w:p>
        </w:tc>
        <w:tc>
          <w:tcPr>
            <w:tcW w:w="4536" w:type="dxa"/>
            <w:shd w:val="clear" w:color="auto" w:fill="BFBFBF" w:themeFill="background1" w:themeFillShade="BF"/>
          </w:tcPr>
          <w:p w14:paraId="71DCD371" w14:textId="0E12FA9B" w:rsidR="00931011" w:rsidRPr="00C67EC4" w:rsidRDefault="00931011" w:rsidP="004A0F6F">
            <w:pPr>
              <w:spacing w:line="276" w:lineRule="auto"/>
              <w:ind w:right="59"/>
              <w:jc w:val="center"/>
              <w:rPr>
                <w:rFonts w:ascii="Arial" w:hAnsi="Arial" w:cs="Arial"/>
                <w:color w:val="000000"/>
                <w:sz w:val="20"/>
                <w:szCs w:val="20"/>
              </w:rPr>
            </w:pPr>
            <w:r w:rsidRPr="00C67EC4">
              <w:rPr>
                <w:rFonts w:ascii="Arial" w:hAnsi="Arial" w:cs="Arial"/>
                <w:color w:val="000000"/>
                <w:sz w:val="20"/>
                <w:szCs w:val="20"/>
              </w:rPr>
              <w:t>Descrição/Marca/Modelo</w:t>
            </w:r>
          </w:p>
        </w:tc>
        <w:tc>
          <w:tcPr>
            <w:tcW w:w="992" w:type="dxa"/>
            <w:shd w:val="clear" w:color="auto" w:fill="BFBFBF" w:themeFill="background1" w:themeFillShade="BF"/>
          </w:tcPr>
          <w:p w14:paraId="3FA8980D" w14:textId="77777777" w:rsidR="00931011" w:rsidRPr="00C67EC4" w:rsidRDefault="00931011" w:rsidP="004A0F6F">
            <w:pPr>
              <w:spacing w:line="276" w:lineRule="auto"/>
              <w:jc w:val="center"/>
              <w:rPr>
                <w:rFonts w:ascii="Arial" w:hAnsi="Arial" w:cs="Arial"/>
                <w:color w:val="000000"/>
                <w:sz w:val="20"/>
                <w:szCs w:val="20"/>
              </w:rPr>
            </w:pPr>
            <w:r w:rsidRPr="00C67EC4">
              <w:rPr>
                <w:rFonts w:ascii="Arial" w:hAnsi="Arial" w:cs="Arial"/>
                <w:color w:val="000000"/>
                <w:sz w:val="20"/>
                <w:szCs w:val="20"/>
              </w:rPr>
              <w:t>Quant.</w:t>
            </w:r>
          </w:p>
        </w:tc>
        <w:tc>
          <w:tcPr>
            <w:tcW w:w="851" w:type="dxa"/>
            <w:shd w:val="clear" w:color="auto" w:fill="BFBFBF" w:themeFill="background1" w:themeFillShade="BF"/>
          </w:tcPr>
          <w:p w14:paraId="41DE0A42" w14:textId="77777777" w:rsidR="00931011" w:rsidRPr="00C67EC4" w:rsidRDefault="00931011" w:rsidP="004A0F6F">
            <w:pPr>
              <w:spacing w:line="276" w:lineRule="auto"/>
              <w:ind w:left="2"/>
              <w:jc w:val="center"/>
              <w:rPr>
                <w:rFonts w:ascii="Arial" w:hAnsi="Arial" w:cs="Arial"/>
                <w:color w:val="000000"/>
                <w:sz w:val="20"/>
                <w:szCs w:val="20"/>
              </w:rPr>
            </w:pPr>
            <w:r w:rsidRPr="00C67EC4">
              <w:rPr>
                <w:rFonts w:ascii="Arial" w:hAnsi="Arial" w:cs="Arial"/>
                <w:color w:val="000000"/>
                <w:sz w:val="20"/>
                <w:szCs w:val="20"/>
              </w:rPr>
              <w:t>Unid.</w:t>
            </w:r>
          </w:p>
        </w:tc>
        <w:tc>
          <w:tcPr>
            <w:tcW w:w="1276" w:type="dxa"/>
            <w:shd w:val="clear" w:color="auto" w:fill="BFBFBF" w:themeFill="background1" w:themeFillShade="BF"/>
          </w:tcPr>
          <w:p w14:paraId="7E3C5027" w14:textId="0752044D" w:rsidR="00931011" w:rsidRPr="00C67EC4" w:rsidRDefault="00931011" w:rsidP="004A0F6F">
            <w:pPr>
              <w:spacing w:line="276" w:lineRule="auto"/>
              <w:ind w:left="2"/>
              <w:jc w:val="center"/>
              <w:rPr>
                <w:rFonts w:ascii="Arial" w:hAnsi="Arial" w:cs="Arial"/>
                <w:color w:val="000000"/>
                <w:sz w:val="20"/>
                <w:szCs w:val="20"/>
              </w:rPr>
            </w:pPr>
            <w:r w:rsidRPr="00C67EC4">
              <w:rPr>
                <w:rFonts w:ascii="Arial" w:hAnsi="Arial" w:cs="Arial"/>
                <w:color w:val="000000"/>
                <w:sz w:val="20"/>
                <w:szCs w:val="20"/>
              </w:rPr>
              <w:t xml:space="preserve">Valor </w:t>
            </w:r>
            <w:proofErr w:type="spellStart"/>
            <w:r w:rsidRPr="00C67EC4">
              <w:rPr>
                <w:rFonts w:ascii="Arial" w:hAnsi="Arial" w:cs="Arial"/>
                <w:color w:val="000000"/>
                <w:sz w:val="20"/>
                <w:szCs w:val="20"/>
              </w:rPr>
              <w:t>unit</w:t>
            </w:r>
            <w:proofErr w:type="spellEnd"/>
            <w:r w:rsidRPr="00C67EC4">
              <w:rPr>
                <w:rFonts w:ascii="Arial" w:hAnsi="Arial" w:cs="Arial"/>
                <w:color w:val="000000"/>
                <w:sz w:val="20"/>
                <w:szCs w:val="20"/>
              </w:rPr>
              <w:t xml:space="preserve">. </w:t>
            </w:r>
          </w:p>
        </w:tc>
        <w:tc>
          <w:tcPr>
            <w:tcW w:w="1275" w:type="dxa"/>
            <w:shd w:val="clear" w:color="auto" w:fill="BFBFBF" w:themeFill="background1" w:themeFillShade="BF"/>
          </w:tcPr>
          <w:p w14:paraId="4E464E22" w14:textId="11CA8C4E" w:rsidR="00931011" w:rsidRPr="00C67EC4" w:rsidRDefault="00931011" w:rsidP="004A0F6F">
            <w:pPr>
              <w:spacing w:line="276" w:lineRule="auto"/>
              <w:ind w:left="2"/>
              <w:jc w:val="center"/>
              <w:rPr>
                <w:rFonts w:ascii="Arial" w:hAnsi="Arial" w:cs="Arial"/>
                <w:color w:val="000000"/>
                <w:sz w:val="20"/>
                <w:szCs w:val="20"/>
              </w:rPr>
            </w:pPr>
            <w:r w:rsidRPr="00C67EC4">
              <w:rPr>
                <w:rFonts w:ascii="Arial" w:hAnsi="Arial" w:cs="Arial"/>
                <w:color w:val="000000"/>
                <w:sz w:val="20"/>
                <w:szCs w:val="20"/>
              </w:rPr>
              <w:t>Valor total</w:t>
            </w:r>
          </w:p>
        </w:tc>
      </w:tr>
      <w:tr w:rsidR="00514B11" w:rsidRPr="00131A48" w14:paraId="67ADAF6B"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3A531C20" w14:textId="6B87467D" w:rsidR="00514B11" w:rsidRPr="00C67EC4" w:rsidRDefault="00514B11" w:rsidP="00514B11">
            <w:pPr>
              <w:spacing w:line="276" w:lineRule="auto"/>
              <w:ind w:left="16"/>
              <w:jc w:val="center"/>
              <w:rPr>
                <w:rFonts w:ascii="Arial" w:hAnsi="Arial" w:cs="Arial"/>
                <w:color w:val="000000"/>
                <w:sz w:val="20"/>
                <w:szCs w:val="20"/>
              </w:rPr>
            </w:pPr>
            <w:r w:rsidRPr="00426CFC">
              <w:rPr>
                <w:rFonts w:ascii="Arial" w:hAnsi="Arial" w:cs="Arial"/>
              </w:rPr>
              <w:t xml:space="preserve">01 </w:t>
            </w:r>
          </w:p>
        </w:tc>
        <w:tc>
          <w:tcPr>
            <w:tcW w:w="4536" w:type="dxa"/>
          </w:tcPr>
          <w:p w14:paraId="216ADC7B" w14:textId="46D872C2" w:rsidR="00514B11" w:rsidRPr="00C67EC4" w:rsidRDefault="00514B11" w:rsidP="0064217C">
            <w:pPr>
              <w:ind w:right="59"/>
              <w:jc w:val="both"/>
              <w:rPr>
                <w:rFonts w:ascii="Arial" w:hAnsi="Arial" w:cs="Arial"/>
                <w:color w:val="000000"/>
                <w:sz w:val="20"/>
                <w:szCs w:val="20"/>
              </w:rPr>
            </w:pPr>
            <w:r w:rsidRPr="00426CFC">
              <w:rPr>
                <w:rFonts w:ascii="Arial" w:hAnsi="Arial" w:cs="Arial"/>
              </w:rPr>
              <w:t xml:space="preserve">Amassadeira pão. Amassadeira rápida, uso profissional capacidade 7 kg. Equipamento bivolt. Potência do motor 1 CV. Material tacho: aço inoxidável. Capacidade 7 kg. Botão liga desliga e botão de emergência. Corpo em aço SAE 1020, pintura </w:t>
            </w:r>
            <w:proofErr w:type="spellStart"/>
            <w:r w:rsidRPr="00426CFC">
              <w:rPr>
                <w:rFonts w:ascii="Arial" w:hAnsi="Arial" w:cs="Arial"/>
              </w:rPr>
              <w:t>epoxi</w:t>
            </w:r>
            <w:proofErr w:type="spellEnd"/>
            <w:r w:rsidRPr="00426CFC">
              <w:rPr>
                <w:rFonts w:ascii="Arial" w:hAnsi="Arial" w:cs="Arial"/>
              </w:rPr>
              <w:t>. Peças em aço, alumínio e ferro fundido. Rolamentos blindados. Pés emborrachados com regulagem.</w:t>
            </w:r>
          </w:p>
        </w:tc>
        <w:tc>
          <w:tcPr>
            <w:tcW w:w="992" w:type="dxa"/>
            <w:tcBorders>
              <w:top w:val="single" w:sz="4" w:space="0" w:color="000000"/>
              <w:left w:val="single" w:sz="4" w:space="0" w:color="000000"/>
              <w:bottom w:val="single" w:sz="4" w:space="0" w:color="000000"/>
              <w:right w:val="single" w:sz="4" w:space="0" w:color="000000"/>
            </w:tcBorders>
          </w:tcPr>
          <w:p w14:paraId="1B9920E5" w14:textId="2DC4E6A6" w:rsidR="00514B11" w:rsidRPr="00C67EC4" w:rsidRDefault="00514B11" w:rsidP="00514B11">
            <w:pPr>
              <w:spacing w:line="276" w:lineRule="auto"/>
              <w:jc w:val="center"/>
              <w:rPr>
                <w:rFonts w:ascii="Arial" w:hAnsi="Arial" w:cs="Arial"/>
                <w:color w:val="000000"/>
                <w:sz w:val="20"/>
                <w:szCs w:val="20"/>
              </w:rPr>
            </w:pPr>
            <w:r>
              <w:rPr>
                <w:rFonts w:ascii="Arial" w:hAnsi="Arial" w:cs="Arial"/>
              </w:rPr>
              <w:t>Unid.</w:t>
            </w:r>
          </w:p>
        </w:tc>
        <w:tc>
          <w:tcPr>
            <w:tcW w:w="851" w:type="dxa"/>
          </w:tcPr>
          <w:p w14:paraId="5C8FAC3C" w14:textId="75D14C90"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02</w:t>
            </w:r>
          </w:p>
        </w:tc>
        <w:tc>
          <w:tcPr>
            <w:tcW w:w="1276" w:type="dxa"/>
            <w:shd w:val="clear" w:color="auto" w:fill="auto"/>
          </w:tcPr>
          <w:p w14:paraId="0ECF58BC"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438BDD18"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42F74430"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4BF8E1A3" w14:textId="79731D7B" w:rsidR="00514B11" w:rsidRPr="00C67EC4" w:rsidRDefault="00514B11" w:rsidP="00514B11">
            <w:pPr>
              <w:spacing w:line="276" w:lineRule="auto"/>
              <w:ind w:left="16"/>
              <w:jc w:val="center"/>
              <w:rPr>
                <w:rFonts w:ascii="Arial" w:hAnsi="Arial" w:cs="Arial"/>
                <w:color w:val="000000"/>
                <w:sz w:val="20"/>
                <w:szCs w:val="20"/>
              </w:rPr>
            </w:pPr>
            <w:r w:rsidRPr="00426CFC">
              <w:rPr>
                <w:rFonts w:ascii="Arial" w:hAnsi="Arial" w:cs="Arial"/>
              </w:rPr>
              <w:t xml:space="preserve">02 </w:t>
            </w:r>
          </w:p>
        </w:tc>
        <w:tc>
          <w:tcPr>
            <w:tcW w:w="4536" w:type="dxa"/>
          </w:tcPr>
          <w:p w14:paraId="0F3FB651" w14:textId="77777777" w:rsidR="0064217C" w:rsidRDefault="00514B11" w:rsidP="0064217C">
            <w:pPr>
              <w:ind w:right="59"/>
              <w:jc w:val="both"/>
              <w:rPr>
                <w:rFonts w:ascii="Arial" w:hAnsi="Arial" w:cs="Arial"/>
              </w:rPr>
            </w:pPr>
            <w:r w:rsidRPr="00426CFC">
              <w:rPr>
                <w:rFonts w:ascii="Arial" w:hAnsi="Arial" w:cs="Arial"/>
                <w:spacing w:val="-4"/>
              </w:rPr>
              <w:t>Balança</w:t>
            </w:r>
            <w:r w:rsidRPr="00426CFC">
              <w:rPr>
                <w:rFonts w:ascii="Arial" w:hAnsi="Arial" w:cs="Arial"/>
                <w:spacing w:val="-5"/>
              </w:rPr>
              <w:t xml:space="preserve"> </w:t>
            </w:r>
            <w:r w:rsidRPr="00426CFC">
              <w:rPr>
                <w:rFonts w:ascii="Arial" w:hAnsi="Arial" w:cs="Arial"/>
                <w:spacing w:val="-4"/>
              </w:rPr>
              <w:t>digital 15</w:t>
            </w:r>
            <w:r w:rsidRPr="00426CFC">
              <w:rPr>
                <w:rFonts w:ascii="Arial" w:hAnsi="Arial" w:cs="Arial"/>
                <w:spacing w:val="-6"/>
              </w:rPr>
              <w:t xml:space="preserve"> </w:t>
            </w:r>
            <w:r w:rsidRPr="00426CFC">
              <w:rPr>
                <w:rFonts w:ascii="Arial" w:hAnsi="Arial" w:cs="Arial"/>
                <w:spacing w:val="-4"/>
              </w:rPr>
              <w:t>kg.</w:t>
            </w:r>
            <w:r w:rsidRPr="00426CFC">
              <w:rPr>
                <w:rFonts w:ascii="Arial" w:hAnsi="Arial" w:cs="Arial"/>
              </w:rPr>
              <w:t xml:space="preserve"> </w:t>
            </w:r>
          </w:p>
          <w:p w14:paraId="25F4F8AB" w14:textId="3A19EA56" w:rsidR="00514B11" w:rsidRPr="00C67EC4" w:rsidRDefault="00514B11" w:rsidP="0064217C">
            <w:pPr>
              <w:ind w:right="59"/>
              <w:jc w:val="both"/>
              <w:rPr>
                <w:rFonts w:ascii="Arial" w:hAnsi="Arial" w:cs="Arial"/>
                <w:color w:val="000000"/>
                <w:sz w:val="20"/>
                <w:szCs w:val="20"/>
              </w:rPr>
            </w:pPr>
            <w:r w:rsidRPr="00426CFC">
              <w:rPr>
                <w:rFonts w:ascii="Arial" w:hAnsi="Arial" w:cs="Arial"/>
                <w:spacing w:val="-4"/>
              </w:rPr>
              <w:t>Dimensões</w:t>
            </w:r>
            <w:r w:rsidRPr="00426CFC">
              <w:rPr>
                <w:rFonts w:ascii="Arial" w:hAnsi="Arial" w:cs="Arial"/>
                <w:spacing w:val="-6"/>
              </w:rPr>
              <w:t xml:space="preserve"> </w:t>
            </w:r>
            <w:r w:rsidRPr="00426CFC">
              <w:rPr>
                <w:rFonts w:ascii="Arial" w:hAnsi="Arial" w:cs="Arial"/>
                <w:spacing w:val="-4"/>
              </w:rPr>
              <w:t>mínimas</w:t>
            </w:r>
            <w:r w:rsidRPr="00426CFC">
              <w:rPr>
                <w:rFonts w:ascii="Arial" w:hAnsi="Arial" w:cs="Arial"/>
                <w:spacing w:val="-6"/>
              </w:rPr>
              <w:t xml:space="preserve"> </w:t>
            </w:r>
            <w:r w:rsidRPr="00426CFC">
              <w:rPr>
                <w:rFonts w:ascii="Arial" w:hAnsi="Arial" w:cs="Arial"/>
                <w:spacing w:val="-4"/>
              </w:rPr>
              <w:t>do prato:</w:t>
            </w:r>
            <w:r w:rsidRPr="00426CFC">
              <w:rPr>
                <w:rFonts w:ascii="Arial" w:hAnsi="Arial" w:cs="Arial"/>
              </w:rPr>
              <w:t xml:space="preserve">240 x 325 mm; peso mínimo do equipamento: 3,100 kg; capacidade: 15 kg; display de </w:t>
            </w:r>
            <w:proofErr w:type="spellStart"/>
            <w:r w:rsidRPr="00426CFC">
              <w:rPr>
                <w:rFonts w:ascii="Arial" w:hAnsi="Arial" w:cs="Arial"/>
              </w:rPr>
              <w:t>lcd</w:t>
            </w:r>
            <w:proofErr w:type="spellEnd"/>
            <w:r w:rsidRPr="00426CFC">
              <w:rPr>
                <w:rFonts w:ascii="Arial" w:hAnsi="Arial" w:cs="Arial"/>
              </w:rPr>
              <w:t xml:space="preserve"> de 5 dígitos</w:t>
            </w:r>
            <w:r w:rsidRPr="00426CFC">
              <w:rPr>
                <w:rFonts w:ascii="Arial" w:hAnsi="Arial" w:cs="Arial"/>
                <w:spacing w:val="-5"/>
              </w:rPr>
              <w:t xml:space="preserve"> </w:t>
            </w:r>
            <w:r w:rsidRPr="00426CFC">
              <w:rPr>
                <w:rFonts w:ascii="Arial" w:hAnsi="Arial" w:cs="Arial"/>
              </w:rPr>
              <w:t>com</w:t>
            </w:r>
            <w:r w:rsidRPr="00426CFC">
              <w:rPr>
                <w:rFonts w:ascii="Arial" w:hAnsi="Arial" w:cs="Arial"/>
                <w:spacing w:val="-6"/>
              </w:rPr>
              <w:t xml:space="preserve"> </w:t>
            </w:r>
            <w:r w:rsidRPr="00426CFC">
              <w:rPr>
                <w:rFonts w:ascii="Arial" w:hAnsi="Arial" w:cs="Arial"/>
              </w:rPr>
              <w:t>mínimo</w:t>
            </w:r>
            <w:r w:rsidRPr="00426CFC">
              <w:rPr>
                <w:rFonts w:ascii="Arial" w:hAnsi="Arial" w:cs="Arial"/>
                <w:spacing w:val="-7"/>
              </w:rPr>
              <w:t xml:space="preserve"> </w:t>
            </w:r>
            <w:r w:rsidRPr="00426CFC">
              <w:rPr>
                <w:rFonts w:ascii="Arial" w:hAnsi="Arial" w:cs="Arial"/>
              </w:rPr>
              <w:t>de</w:t>
            </w:r>
            <w:r w:rsidRPr="00426CFC">
              <w:rPr>
                <w:rFonts w:ascii="Arial" w:hAnsi="Arial" w:cs="Arial"/>
                <w:spacing w:val="-7"/>
              </w:rPr>
              <w:t xml:space="preserve"> </w:t>
            </w:r>
            <w:r w:rsidRPr="00426CFC">
              <w:rPr>
                <w:rFonts w:ascii="Arial" w:hAnsi="Arial" w:cs="Arial"/>
              </w:rPr>
              <w:t>12mm</w:t>
            </w:r>
            <w:r w:rsidRPr="00426CFC">
              <w:rPr>
                <w:rFonts w:ascii="Arial" w:hAnsi="Arial" w:cs="Arial"/>
                <w:spacing w:val="-4"/>
              </w:rPr>
              <w:t xml:space="preserve"> </w:t>
            </w:r>
            <w:r w:rsidRPr="00426CFC">
              <w:rPr>
                <w:rFonts w:ascii="Arial" w:hAnsi="Arial" w:cs="Arial"/>
              </w:rPr>
              <w:t>de</w:t>
            </w:r>
            <w:r w:rsidRPr="00426CFC">
              <w:rPr>
                <w:rFonts w:ascii="Arial" w:hAnsi="Arial" w:cs="Arial"/>
                <w:spacing w:val="-5"/>
              </w:rPr>
              <w:t xml:space="preserve"> </w:t>
            </w:r>
            <w:r w:rsidRPr="00426CFC">
              <w:rPr>
                <w:rFonts w:ascii="Arial" w:hAnsi="Arial" w:cs="Arial"/>
              </w:rPr>
              <w:t>altura;</w:t>
            </w:r>
            <w:r w:rsidRPr="00426CFC">
              <w:rPr>
                <w:rFonts w:ascii="Arial" w:hAnsi="Arial" w:cs="Arial"/>
                <w:spacing w:val="-7"/>
              </w:rPr>
              <w:t xml:space="preserve"> </w:t>
            </w:r>
            <w:r w:rsidRPr="00426CFC">
              <w:rPr>
                <w:rFonts w:ascii="Arial" w:hAnsi="Arial" w:cs="Arial"/>
              </w:rPr>
              <w:t>teclado</w:t>
            </w:r>
            <w:r w:rsidRPr="00426CFC">
              <w:rPr>
                <w:rFonts w:ascii="Arial" w:hAnsi="Arial" w:cs="Arial"/>
                <w:spacing w:val="-7"/>
              </w:rPr>
              <w:t xml:space="preserve"> </w:t>
            </w:r>
            <w:r w:rsidRPr="00426CFC">
              <w:rPr>
                <w:rFonts w:ascii="Arial" w:hAnsi="Arial" w:cs="Arial"/>
              </w:rPr>
              <w:t>de membrana</w:t>
            </w:r>
            <w:r w:rsidRPr="00426CFC">
              <w:rPr>
                <w:rFonts w:ascii="Arial" w:hAnsi="Arial" w:cs="Arial"/>
                <w:spacing w:val="73"/>
              </w:rPr>
              <w:t xml:space="preserve"> </w:t>
            </w:r>
            <w:r w:rsidRPr="00426CFC">
              <w:rPr>
                <w:rFonts w:ascii="Arial" w:hAnsi="Arial" w:cs="Arial"/>
              </w:rPr>
              <w:t>composto</w:t>
            </w:r>
            <w:r w:rsidRPr="00426CFC">
              <w:rPr>
                <w:rFonts w:ascii="Arial" w:hAnsi="Arial" w:cs="Arial"/>
                <w:spacing w:val="75"/>
              </w:rPr>
              <w:t xml:space="preserve"> </w:t>
            </w:r>
            <w:r w:rsidRPr="00426CFC">
              <w:rPr>
                <w:rFonts w:ascii="Arial" w:hAnsi="Arial" w:cs="Arial"/>
              </w:rPr>
              <w:t>de</w:t>
            </w:r>
            <w:r w:rsidRPr="00426CFC">
              <w:rPr>
                <w:rFonts w:ascii="Arial" w:hAnsi="Arial" w:cs="Arial"/>
                <w:spacing w:val="76"/>
              </w:rPr>
              <w:t xml:space="preserve"> </w:t>
            </w:r>
            <w:r w:rsidRPr="00426CFC">
              <w:rPr>
                <w:rFonts w:ascii="Arial" w:hAnsi="Arial" w:cs="Arial"/>
              </w:rPr>
              <w:t>teclas</w:t>
            </w:r>
            <w:r w:rsidRPr="00426CFC">
              <w:rPr>
                <w:rFonts w:ascii="Arial" w:hAnsi="Arial" w:cs="Arial"/>
                <w:spacing w:val="75"/>
              </w:rPr>
              <w:t xml:space="preserve"> </w:t>
            </w:r>
            <w:r w:rsidRPr="00426CFC">
              <w:rPr>
                <w:rFonts w:ascii="Arial" w:hAnsi="Arial" w:cs="Arial"/>
              </w:rPr>
              <w:t>e</w:t>
            </w:r>
            <w:r w:rsidRPr="00426CFC">
              <w:rPr>
                <w:rFonts w:ascii="Arial" w:hAnsi="Arial" w:cs="Arial"/>
                <w:spacing w:val="75"/>
              </w:rPr>
              <w:t xml:space="preserve"> </w:t>
            </w:r>
            <w:r w:rsidRPr="00426CFC">
              <w:rPr>
                <w:rFonts w:ascii="Arial" w:hAnsi="Arial" w:cs="Arial"/>
              </w:rPr>
              <w:t>funções;</w:t>
            </w:r>
            <w:r w:rsidRPr="00426CFC">
              <w:rPr>
                <w:rFonts w:ascii="Arial" w:hAnsi="Arial" w:cs="Arial"/>
                <w:spacing w:val="76"/>
              </w:rPr>
              <w:t xml:space="preserve"> </w:t>
            </w:r>
            <w:r w:rsidRPr="00426CFC">
              <w:rPr>
                <w:rFonts w:ascii="Arial" w:hAnsi="Arial" w:cs="Arial"/>
                <w:spacing w:val="-5"/>
              </w:rPr>
              <w:t xml:space="preserve">pés </w:t>
            </w:r>
            <w:r w:rsidRPr="00426CFC">
              <w:rPr>
                <w:rFonts w:ascii="Arial" w:hAnsi="Arial" w:cs="Arial"/>
              </w:rPr>
              <w:t>reguláveis;</w:t>
            </w:r>
            <w:r w:rsidRPr="00426CFC">
              <w:rPr>
                <w:rFonts w:ascii="Arial" w:hAnsi="Arial" w:cs="Arial"/>
                <w:spacing w:val="69"/>
                <w:w w:val="150"/>
              </w:rPr>
              <w:t xml:space="preserve">  </w:t>
            </w:r>
            <w:r w:rsidRPr="00426CFC">
              <w:rPr>
                <w:rFonts w:ascii="Arial" w:hAnsi="Arial" w:cs="Arial"/>
              </w:rPr>
              <w:t>nível</w:t>
            </w:r>
            <w:r w:rsidRPr="00426CFC">
              <w:rPr>
                <w:rFonts w:ascii="Arial" w:hAnsi="Arial" w:cs="Arial"/>
                <w:spacing w:val="69"/>
                <w:w w:val="150"/>
              </w:rPr>
              <w:t xml:space="preserve">  </w:t>
            </w:r>
            <w:r w:rsidRPr="00426CFC">
              <w:rPr>
                <w:rFonts w:ascii="Arial" w:hAnsi="Arial" w:cs="Arial"/>
              </w:rPr>
              <w:t>de</w:t>
            </w:r>
            <w:r w:rsidRPr="00426CFC">
              <w:rPr>
                <w:rFonts w:ascii="Arial" w:hAnsi="Arial" w:cs="Arial"/>
                <w:spacing w:val="70"/>
                <w:w w:val="150"/>
              </w:rPr>
              <w:t xml:space="preserve">  </w:t>
            </w:r>
            <w:r w:rsidRPr="00426CFC">
              <w:rPr>
                <w:rFonts w:ascii="Arial" w:hAnsi="Arial" w:cs="Arial"/>
              </w:rPr>
              <w:t>bolha;</w:t>
            </w:r>
            <w:r w:rsidRPr="00426CFC">
              <w:rPr>
                <w:rFonts w:ascii="Arial" w:hAnsi="Arial" w:cs="Arial"/>
                <w:spacing w:val="69"/>
                <w:w w:val="150"/>
              </w:rPr>
              <w:t xml:space="preserve">  </w:t>
            </w:r>
            <w:r w:rsidRPr="00426CFC">
              <w:rPr>
                <w:rFonts w:ascii="Arial" w:hAnsi="Arial" w:cs="Arial"/>
                <w:spacing w:val="-2"/>
              </w:rPr>
              <w:t>desligamento automático.</w:t>
            </w:r>
          </w:p>
        </w:tc>
        <w:tc>
          <w:tcPr>
            <w:tcW w:w="992" w:type="dxa"/>
            <w:tcBorders>
              <w:top w:val="single" w:sz="4" w:space="0" w:color="000000"/>
              <w:left w:val="single" w:sz="4" w:space="0" w:color="000000"/>
              <w:bottom w:val="single" w:sz="4" w:space="0" w:color="000000"/>
              <w:right w:val="single" w:sz="4" w:space="0" w:color="000000"/>
            </w:tcBorders>
          </w:tcPr>
          <w:p w14:paraId="41F4726A" w14:textId="18B8E83C"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59D6327C" w14:textId="08B20471"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09</w:t>
            </w:r>
          </w:p>
        </w:tc>
        <w:tc>
          <w:tcPr>
            <w:tcW w:w="1276" w:type="dxa"/>
            <w:shd w:val="clear" w:color="auto" w:fill="auto"/>
          </w:tcPr>
          <w:p w14:paraId="095BA10F"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1B3E600B"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4FAD6B22" w14:textId="77777777" w:rsidTr="00514B11">
        <w:trPr>
          <w:trHeight w:val="218"/>
        </w:trPr>
        <w:tc>
          <w:tcPr>
            <w:tcW w:w="709" w:type="dxa"/>
          </w:tcPr>
          <w:p w14:paraId="4D6554F8" w14:textId="306110D5" w:rsidR="00514B11" w:rsidRPr="00C67EC4" w:rsidRDefault="00514B11" w:rsidP="00514B11">
            <w:pPr>
              <w:spacing w:line="276" w:lineRule="auto"/>
              <w:ind w:left="16"/>
              <w:jc w:val="center"/>
              <w:rPr>
                <w:rFonts w:ascii="Arial" w:hAnsi="Arial" w:cs="Arial"/>
                <w:color w:val="000000"/>
                <w:sz w:val="20"/>
                <w:szCs w:val="20"/>
              </w:rPr>
            </w:pPr>
            <w:r w:rsidRPr="00426CFC">
              <w:rPr>
                <w:rFonts w:ascii="Arial" w:eastAsia="Arial" w:hAnsi="Arial" w:cs="Arial"/>
              </w:rPr>
              <w:t>03</w:t>
            </w:r>
          </w:p>
        </w:tc>
        <w:tc>
          <w:tcPr>
            <w:tcW w:w="4536" w:type="dxa"/>
          </w:tcPr>
          <w:p w14:paraId="437990D9" w14:textId="16CF948C" w:rsidR="00514B11" w:rsidRPr="00C67EC4" w:rsidRDefault="00514B11" w:rsidP="0064217C">
            <w:pPr>
              <w:ind w:right="59"/>
              <w:jc w:val="both"/>
              <w:rPr>
                <w:rFonts w:ascii="Arial" w:hAnsi="Arial" w:cs="Arial"/>
                <w:color w:val="000000"/>
                <w:sz w:val="20"/>
                <w:szCs w:val="20"/>
              </w:rPr>
            </w:pPr>
            <w:r w:rsidRPr="00426CFC">
              <w:rPr>
                <w:rFonts w:ascii="Arial" w:hAnsi="Arial" w:cs="Arial"/>
                <w:spacing w:val="-2"/>
              </w:rPr>
              <w:t>Batedeira</w:t>
            </w:r>
            <w:r w:rsidRPr="00426CFC">
              <w:rPr>
                <w:rFonts w:ascii="Arial" w:hAnsi="Arial" w:cs="Arial"/>
                <w:spacing w:val="-10"/>
              </w:rPr>
              <w:t xml:space="preserve"> </w:t>
            </w:r>
            <w:r w:rsidRPr="00426CFC">
              <w:rPr>
                <w:rFonts w:ascii="Arial" w:hAnsi="Arial" w:cs="Arial"/>
                <w:spacing w:val="-2"/>
              </w:rPr>
              <w:t>planetária</w:t>
            </w:r>
            <w:r w:rsidRPr="00426CFC">
              <w:rPr>
                <w:rFonts w:ascii="Arial" w:hAnsi="Arial" w:cs="Arial"/>
                <w:spacing w:val="-10"/>
              </w:rPr>
              <w:t xml:space="preserve"> </w:t>
            </w:r>
            <w:r w:rsidRPr="00426CFC">
              <w:rPr>
                <w:rFonts w:ascii="Arial" w:hAnsi="Arial" w:cs="Arial"/>
                <w:spacing w:val="-2"/>
              </w:rPr>
              <w:t>profissional</w:t>
            </w:r>
            <w:r w:rsidRPr="00426CFC">
              <w:rPr>
                <w:rFonts w:ascii="Arial" w:hAnsi="Arial" w:cs="Arial"/>
                <w:spacing w:val="-10"/>
              </w:rPr>
              <w:t xml:space="preserve"> </w:t>
            </w:r>
            <w:r w:rsidRPr="00426CFC">
              <w:rPr>
                <w:rFonts w:ascii="Arial" w:hAnsi="Arial" w:cs="Arial"/>
                <w:spacing w:val="-2"/>
              </w:rPr>
              <w:t>1000w</w:t>
            </w:r>
            <w:r w:rsidRPr="00426CFC">
              <w:rPr>
                <w:rFonts w:ascii="Arial" w:hAnsi="Arial" w:cs="Arial"/>
                <w:spacing w:val="-11"/>
              </w:rPr>
              <w:t xml:space="preserve"> 127v/</w:t>
            </w:r>
            <w:r w:rsidRPr="00426CFC">
              <w:rPr>
                <w:rFonts w:ascii="Arial" w:hAnsi="Arial" w:cs="Arial"/>
                <w:spacing w:val="-2"/>
              </w:rPr>
              <w:t>220v</w:t>
            </w:r>
            <w:r w:rsidRPr="00426CFC">
              <w:rPr>
                <w:rFonts w:ascii="Arial" w:hAnsi="Arial" w:cs="Arial"/>
                <w:spacing w:val="-11"/>
              </w:rPr>
              <w:t xml:space="preserve"> </w:t>
            </w:r>
            <w:r w:rsidRPr="00426CFC">
              <w:rPr>
                <w:rFonts w:ascii="Arial" w:hAnsi="Arial" w:cs="Arial"/>
                <w:spacing w:val="-2"/>
              </w:rPr>
              <w:t>/8</w:t>
            </w:r>
            <w:r w:rsidRPr="00426CFC">
              <w:rPr>
                <w:rFonts w:ascii="Arial" w:hAnsi="Arial" w:cs="Arial"/>
                <w:spacing w:val="-10"/>
              </w:rPr>
              <w:t xml:space="preserve"> </w:t>
            </w:r>
            <w:r w:rsidRPr="00426CFC">
              <w:rPr>
                <w:rFonts w:ascii="Arial" w:hAnsi="Arial" w:cs="Arial"/>
                <w:spacing w:val="-2"/>
              </w:rPr>
              <w:t xml:space="preserve">vel. </w:t>
            </w:r>
            <w:r w:rsidRPr="00426CFC">
              <w:rPr>
                <w:rFonts w:ascii="Arial" w:hAnsi="Arial" w:cs="Arial"/>
              </w:rPr>
              <w:t>Aproximadamente 5 litros.</w:t>
            </w:r>
            <w:r w:rsidRPr="00426CFC">
              <w:rPr>
                <w:rFonts w:ascii="Arial" w:hAnsi="Arial" w:cs="Arial"/>
                <w:spacing w:val="40"/>
              </w:rPr>
              <w:t xml:space="preserve"> </w:t>
            </w:r>
            <w:r w:rsidRPr="00426CFC">
              <w:rPr>
                <w:rFonts w:ascii="Arial" w:hAnsi="Arial" w:cs="Arial"/>
                <w:spacing w:val="-11"/>
              </w:rPr>
              <w:t xml:space="preserve"> </w:t>
            </w:r>
            <w:proofErr w:type="spellStart"/>
            <w:proofErr w:type="gramStart"/>
            <w:r w:rsidRPr="00426CFC">
              <w:rPr>
                <w:rFonts w:ascii="Arial" w:hAnsi="Arial" w:cs="Arial"/>
              </w:rPr>
              <w:t>bowl</w:t>
            </w:r>
            <w:proofErr w:type="spellEnd"/>
            <w:proofErr w:type="gramEnd"/>
            <w:r w:rsidRPr="00426CFC">
              <w:rPr>
                <w:rFonts w:ascii="Arial" w:hAnsi="Arial" w:cs="Arial"/>
                <w:spacing w:val="-11"/>
              </w:rPr>
              <w:t xml:space="preserve"> </w:t>
            </w:r>
            <w:r w:rsidRPr="00426CFC">
              <w:rPr>
                <w:rFonts w:ascii="Arial" w:hAnsi="Arial" w:cs="Arial"/>
              </w:rPr>
              <w:t>em</w:t>
            </w:r>
            <w:r w:rsidRPr="00426CFC">
              <w:rPr>
                <w:rFonts w:ascii="Arial" w:hAnsi="Arial" w:cs="Arial"/>
                <w:spacing w:val="-12"/>
              </w:rPr>
              <w:t xml:space="preserve"> </w:t>
            </w:r>
            <w:r w:rsidRPr="00426CFC">
              <w:rPr>
                <w:rFonts w:ascii="Arial" w:hAnsi="Arial" w:cs="Arial"/>
              </w:rPr>
              <w:t>aço</w:t>
            </w:r>
            <w:r w:rsidRPr="00426CFC">
              <w:rPr>
                <w:rFonts w:ascii="Arial" w:hAnsi="Arial" w:cs="Arial"/>
                <w:spacing w:val="-12"/>
              </w:rPr>
              <w:t xml:space="preserve"> </w:t>
            </w:r>
            <w:r w:rsidRPr="00426CFC">
              <w:rPr>
                <w:rFonts w:ascii="Arial" w:hAnsi="Arial" w:cs="Arial"/>
              </w:rPr>
              <w:t>inoxidável</w:t>
            </w:r>
            <w:r w:rsidRPr="00426CFC">
              <w:rPr>
                <w:rFonts w:ascii="Arial" w:hAnsi="Arial" w:cs="Arial"/>
                <w:spacing w:val="-11"/>
              </w:rPr>
              <w:t xml:space="preserve">. </w:t>
            </w:r>
            <w:r w:rsidRPr="00426CFC">
              <w:rPr>
                <w:rFonts w:ascii="Arial" w:hAnsi="Arial" w:cs="Arial"/>
                <w:spacing w:val="-2"/>
              </w:rPr>
              <w:t>Função</w:t>
            </w:r>
            <w:r w:rsidRPr="00426CFC">
              <w:rPr>
                <w:rFonts w:ascii="Arial" w:hAnsi="Arial" w:cs="Arial"/>
                <w:spacing w:val="-14"/>
              </w:rPr>
              <w:t xml:space="preserve"> </w:t>
            </w:r>
            <w:r w:rsidRPr="00426CFC">
              <w:rPr>
                <w:rFonts w:ascii="Arial" w:hAnsi="Arial" w:cs="Arial"/>
                <w:spacing w:val="-2"/>
              </w:rPr>
              <w:t>pulsar;</w:t>
            </w:r>
            <w:r w:rsidRPr="00426CFC">
              <w:rPr>
                <w:rFonts w:ascii="Arial" w:hAnsi="Arial" w:cs="Arial"/>
                <w:spacing w:val="-15"/>
              </w:rPr>
              <w:t xml:space="preserve"> </w:t>
            </w:r>
            <w:r w:rsidRPr="00426CFC">
              <w:rPr>
                <w:rFonts w:ascii="Arial" w:hAnsi="Arial" w:cs="Arial"/>
                <w:spacing w:val="-2"/>
              </w:rPr>
              <w:t>trava</w:t>
            </w:r>
            <w:r w:rsidRPr="00426CFC">
              <w:rPr>
                <w:rFonts w:ascii="Arial" w:hAnsi="Arial" w:cs="Arial"/>
                <w:spacing w:val="-15"/>
              </w:rPr>
              <w:t xml:space="preserve"> </w:t>
            </w:r>
            <w:r w:rsidRPr="00426CFC">
              <w:rPr>
                <w:rFonts w:ascii="Arial" w:hAnsi="Arial" w:cs="Arial"/>
                <w:spacing w:val="-2"/>
              </w:rPr>
              <w:t xml:space="preserve">de </w:t>
            </w:r>
            <w:r w:rsidRPr="00426CFC">
              <w:rPr>
                <w:rFonts w:ascii="Arial" w:hAnsi="Arial" w:cs="Arial"/>
              </w:rPr>
              <w:t>segurança,</w:t>
            </w:r>
            <w:r w:rsidRPr="00426CFC">
              <w:rPr>
                <w:rFonts w:ascii="Arial" w:hAnsi="Arial" w:cs="Arial"/>
                <w:spacing w:val="-15"/>
              </w:rPr>
              <w:t xml:space="preserve"> </w:t>
            </w:r>
            <w:r w:rsidRPr="00426CFC">
              <w:rPr>
                <w:rFonts w:ascii="Arial" w:hAnsi="Arial" w:cs="Arial"/>
              </w:rPr>
              <w:t>base</w:t>
            </w:r>
            <w:r w:rsidRPr="00426CFC">
              <w:rPr>
                <w:rFonts w:ascii="Arial" w:hAnsi="Arial" w:cs="Arial"/>
                <w:spacing w:val="-15"/>
              </w:rPr>
              <w:t xml:space="preserve"> </w:t>
            </w:r>
            <w:r w:rsidRPr="00426CFC">
              <w:rPr>
                <w:rFonts w:ascii="Arial" w:hAnsi="Arial" w:cs="Arial"/>
              </w:rPr>
              <w:t>antiderrapante;</w:t>
            </w:r>
            <w:r w:rsidRPr="00426CFC">
              <w:rPr>
                <w:rFonts w:ascii="Arial" w:hAnsi="Arial" w:cs="Arial"/>
                <w:spacing w:val="-15"/>
              </w:rPr>
              <w:t xml:space="preserve"> </w:t>
            </w:r>
            <w:r w:rsidRPr="00426CFC">
              <w:rPr>
                <w:rFonts w:ascii="Arial" w:hAnsi="Arial" w:cs="Arial"/>
              </w:rPr>
              <w:t>três</w:t>
            </w:r>
            <w:r w:rsidRPr="00426CFC">
              <w:rPr>
                <w:rFonts w:ascii="Arial" w:hAnsi="Arial" w:cs="Arial"/>
                <w:spacing w:val="-15"/>
              </w:rPr>
              <w:t xml:space="preserve"> </w:t>
            </w:r>
            <w:r w:rsidRPr="00426CFC">
              <w:rPr>
                <w:rFonts w:ascii="Arial" w:hAnsi="Arial" w:cs="Arial"/>
              </w:rPr>
              <w:t>(3)</w:t>
            </w:r>
            <w:r w:rsidRPr="00426CFC">
              <w:rPr>
                <w:rFonts w:ascii="Arial" w:hAnsi="Arial" w:cs="Arial"/>
                <w:spacing w:val="-15"/>
              </w:rPr>
              <w:t xml:space="preserve"> </w:t>
            </w:r>
            <w:r w:rsidRPr="00426CFC">
              <w:rPr>
                <w:rFonts w:ascii="Arial" w:hAnsi="Arial" w:cs="Arial"/>
              </w:rPr>
              <w:t>batedores diferentes</w:t>
            </w:r>
            <w:r w:rsidRPr="00426CFC">
              <w:rPr>
                <w:rFonts w:ascii="Arial" w:hAnsi="Arial" w:cs="Arial"/>
                <w:spacing w:val="39"/>
              </w:rPr>
              <w:t xml:space="preserve"> </w:t>
            </w:r>
            <w:r w:rsidRPr="00426CFC">
              <w:rPr>
                <w:rFonts w:ascii="Arial" w:hAnsi="Arial" w:cs="Arial"/>
              </w:rPr>
              <w:t>e</w:t>
            </w:r>
            <w:r w:rsidRPr="00426CFC">
              <w:rPr>
                <w:rFonts w:ascii="Arial" w:hAnsi="Arial" w:cs="Arial"/>
                <w:spacing w:val="40"/>
              </w:rPr>
              <w:t xml:space="preserve"> </w:t>
            </w:r>
            <w:r w:rsidRPr="00426CFC">
              <w:rPr>
                <w:rFonts w:ascii="Arial" w:hAnsi="Arial" w:cs="Arial"/>
              </w:rPr>
              <w:t>protetor</w:t>
            </w:r>
            <w:r w:rsidRPr="00426CFC">
              <w:rPr>
                <w:rFonts w:ascii="Arial" w:hAnsi="Arial" w:cs="Arial"/>
                <w:spacing w:val="40"/>
              </w:rPr>
              <w:t xml:space="preserve"> </w:t>
            </w:r>
            <w:r w:rsidRPr="00426CFC">
              <w:rPr>
                <w:rFonts w:ascii="Arial" w:hAnsi="Arial" w:cs="Arial"/>
              </w:rPr>
              <w:t>para</w:t>
            </w:r>
            <w:r w:rsidRPr="00426CFC">
              <w:rPr>
                <w:rFonts w:ascii="Arial" w:hAnsi="Arial" w:cs="Arial"/>
                <w:spacing w:val="39"/>
              </w:rPr>
              <w:t xml:space="preserve"> </w:t>
            </w:r>
            <w:r w:rsidRPr="00426CFC">
              <w:rPr>
                <w:rFonts w:ascii="Arial" w:hAnsi="Arial" w:cs="Arial"/>
              </w:rPr>
              <w:t>respingos.</w:t>
            </w:r>
            <w:r w:rsidRPr="00426CFC">
              <w:rPr>
                <w:rFonts w:ascii="Arial" w:hAnsi="Arial" w:cs="Arial"/>
                <w:spacing w:val="38"/>
              </w:rPr>
              <w:t xml:space="preserve"> </w:t>
            </w:r>
            <w:r w:rsidRPr="00426CFC">
              <w:rPr>
                <w:rFonts w:ascii="Arial" w:hAnsi="Arial" w:cs="Arial"/>
              </w:rPr>
              <w:t>Manual</w:t>
            </w:r>
            <w:r w:rsidRPr="00426CFC">
              <w:rPr>
                <w:rFonts w:ascii="Arial" w:hAnsi="Arial" w:cs="Arial"/>
                <w:spacing w:val="39"/>
              </w:rPr>
              <w:t xml:space="preserve"> </w:t>
            </w:r>
            <w:r w:rsidRPr="00426CFC">
              <w:rPr>
                <w:rFonts w:ascii="Arial" w:hAnsi="Arial" w:cs="Arial"/>
                <w:spacing w:val="-5"/>
              </w:rPr>
              <w:t xml:space="preserve">em </w:t>
            </w:r>
            <w:r w:rsidRPr="00426CFC">
              <w:rPr>
                <w:rFonts w:ascii="Arial" w:hAnsi="Arial" w:cs="Arial"/>
                <w:spacing w:val="-6"/>
              </w:rPr>
              <w:t>português</w:t>
            </w:r>
            <w:r w:rsidRPr="00426CFC">
              <w:rPr>
                <w:rFonts w:ascii="Arial" w:hAnsi="Arial" w:cs="Arial"/>
                <w:spacing w:val="-9"/>
              </w:rPr>
              <w:t xml:space="preserve"> </w:t>
            </w:r>
            <w:r w:rsidRPr="00426CFC">
              <w:rPr>
                <w:rFonts w:ascii="Arial" w:hAnsi="Arial" w:cs="Arial"/>
                <w:spacing w:val="-6"/>
              </w:rPr>
              <w:t>e</w:t>
            </w:r>
            <w:r w:rsidRPr="00426CFC">
              <w:rPr>
                <w:rFonts w:ascii="Arial" w:hAnsi="Arial" w:cs="Arial"/>
                <w:spacing w:val="-7"/>
              </w:rPr>
              <w:t xml:space="preserve"> </w:t>
            </w:r>
            <w:r w:rsidRPr="00426CFC">
              <w:rPr>
                <w:rFonts w:ascii="Arial" w:hAnsi="Arial" w:cs="Arial"/>
                <w:spacing w:val="-6"/>
              </w:rPr>
              <w:t>garantia</w:t>
            </w:r>
            <w:r w:rsidRPr="00426CFC">
              <w:rPr>
                <w:rFonts w:ascii="Arial" w:hAnsi="Arial" w:cs="Arial"/>
                <w:spacing w:val="-8"/>
              </w:rPr>
              <w:t xml:space="preserve"> </w:t>
            </w:r>
            <w:r w:rsidRPr="00426CFC">
              <w:rPr>
                <w:rFonts w:ascii="Arial" w:hAnsi="Arial" w:cs="Arial"/>
                <w:spacing w:val="-6"/>
              </w:rPr>
              <w:t>de</w:t>
            </w:r>
            <w:r w:rsidRPr="00426CFC">
              <w:rPr>
                <w:rFonts w:ascii="Arial" w:hAnsi="Arial" w:cs="Arial"/>
                <w:spacing w:val="-7"/>
              </w:rPr>
              <w:t xml:space="preserve"> </w:t>
            </w:r>
            <w:r w:rsidRPr="00426CFC">
              <w:rPr>
                <w:rFonts w:ascii="Arial" w:hAnsi="Arial" w:cs="Arial"/>
                <w:spacing w:val="-6"/>
              </w:rPr>
              <w:t>12</w:t>
            </w:r>
            <w:r w:rsidRPr="00426CFC">
              <w:rPr>
                <w:rFonts w:ascii="Arial" w:hAnsi="Arial" w:cs="Arial"/>
                <w:spacing w:val="-7"/>
              </w:rPr>
              <w:t xml:space="preserve"> </w:t>
            </w:r>
            <w:r w:rsidRPr="00426CFC">
              <w:rPr>
                <w:rFonts w:ascii="Arial" w:hAnsi="Arial" w:cs="Arial"/>
                <w:spacing w:val="-6"/>
              </w:rPr>
              <w:t>meses.</w:t>
            </w:r>
          </w:p>
        </w:tc>
        <w:tc>
          <w:tcPr>
            <w:tcW w:w="992" w:type="dxa"/>
          </w:tcPr>
          <w:p w14:paraId="29B6BE1C" w14:textId="3482782E"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62A7F383" w14:textId="0C4954D5"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07</w:t>
            </w:r>
          </w:p>
        </w:tc>
        <w:tc>
          <w:tcPr>
            <w:tcW w:w="1276" w:type="dxa"/>
            <w:shd w:val="clear" w:color="auto" w:fill="auto"/>
          </w:tcPr>
          <w:p w14:paraId="6035E365"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0E618EBC"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4F1A4F54"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4AF3D0F7" w14:textId="744813DE" w:rsidR="00514B11" w:rsidRPr="00C67EC4" w:rsidRDefault="00514B11" w:rsidP="00514B11">
            <w:pPr>
              <w:spacing w:line="276" w:lineRule="auto"/>
              <w:ind w:left="16"/>
              <w:jc w:val="center"/>
              <w:rPr>
                <w:rFonts w:ascii="Arial" w:hAnsi="Arial" w:cs="Arial"/>
                <w:color w:val="000000"/>
                <w:sz w:val="20"/>
                <w:szCs w:val="20"/>
              </w:rPr>
            </w:pPr>
            <w:r w:rsidRPr="00426CFC">
              <w:rPr>
                <w:rFonts w:ascii="Arial" w:hAnsi="Arial" w:cs="Arial"/>
              </w:rPr>
              <w:t xml:space="preserve">04 </w:t>
            </w:r>
          </w:p>
        </w:tc>
        <w:tc>
          <w:tcPr>
            <w:tcW w:w="4536" w:type="dxa"/>
          </w:tcPr>
          <w:p w14:paraId="06A476DD" w14:textId="0C2F1719" w:rsidR="00514B11" w:rsidRPr="00C67EC4" w:rsidRDefault="00514B11" w:rsidP="0064217C">
            <w:pPr>
              <w:ind w:right="59"/>
              <w:jc w:val="both"/>
              <w:rPr>
                <w:rFonts w:ascii="Arial" w:hAnsi="Arial" w:cs="Arial"/>
                <w:color w:val="000000"/>
                <w:sz w:val="20"/>
                <w:szCs w:val="20"/>
              </w:rPr>
            </w:pPr>
            <w:r w:rsidRPr="00426CFC">
              <w:rPr>
                <w:rFonts w:ascii="Arial" w:hAnsi="Arial" w:cs="Arial"/>
                <w:spacing w:val="-4"/>
              </w:rPr>
              <w:t>Balcão</w:t>
            </w:r>
            <w:r w:rsidRPr="00426CFC">
              <w:rPr>
                <w:rFonts w:ascii="Arial" w:hAnsi="Arial" w:cs="Arial"/>
                <w:spacing w:val="-13"/>
              </w:rPr>
              <w:t xml:space="preserve"> </w:t>
            </w:r>
            <w:r w:rsidRPr="00426CFC">
              <w:rPr>
                <w:rFonts w:ascii="Arial" w:hAnsi="Arial" w:cs="Arial"/>
                <w:spacing w:val="-4"/>
              </w:rPr>
              <w:t>térmico</w:t>
            </w:r>
            <w:r w:rsidRPr="00426CFC">
              <w:rPr>
                <w:rFonts w:ascii="Arial" w:hAnsi="Arial" w:cs="Arial"/>
                <w:spacing w:val="-10"/>
              </w:rPr>
              <w:t xml:space="preserve"> </w:t>
            </w:r>
            <w:r w:rsidRPr="00426CFC">
              <w:rPr>
                <w:rFonts w:ascii="Arial" w:hAnsi="Arial" w:cs="Arial"/>
                <w:spacing w:val="-4"/>
              </w:rPr>
              <w:t>127v</w:t>
            </w:r>
            <w:r w:rsidRPr="00426CFC">
              <w:rPr>
                <w:rFonts w:ascii="Arial" w:hAnsi="Arial" w:cs="Arial"/>
                <w:spacing w:val="-12"/>
              </w:rPr>
              <w:t xml:space="preserve"> </w:t>
            </w:r>
            <w:r w:rsidRPr="00426CFC">
              <w:rPr>
                <w:rFonts w:ascii="Arial" w:hAnsi="Arial" w:cs="Arial"/>
                <w:spacing w:val="-4"/>
              </w:rPr>
              <w:t>ou</w:t>
            </w:r>
            <w:r w:rsidRPr="00426CFC">
              <w:rPr>
                <w:rFonts w:ascii="Arial" w:hAnsi="Arial" w:cs="Arial"/>
                <w:spacing w:val="-12"/>
              </w:rPr>
              <w:t xml:space="preserve"> </w:t>
            </w:r>
            <w:r w:rsidRPr="00426CFC">
              <w:rPr>
                <w:rFonts w:ascii="Arial" w:hAnsi="Arial" w:cs="Arial"/>
                <w:spacing w:val="-4"/>
              </w:rPr>
              <w:t>220v</w:t>
            </w:r>
            <w:r w:rsidRPr="00426CFC">
              <w:rPr>
                <w:rFonts w:ascii="Arial" w:hAnsi="Arial" w:cs="Arial"/>
                <w:spacing w:val="-13"/>
              </w:rPr>
              <w:t xml:space="preserve"> </w:t>
            </w:r>
            <w:r w:rsidRPr="00426CFC">
              <w:rPr>
                <w:rFonts w:ascii="Arial" w:hAnsi="Arial" w:cs="Arial"/>
                <w:spacing w:val="-4"/>
              </w:rPr>
              <w:t>em</w:t>
            </w:r>
            <w:r w:rsidRPr="00426CFC">
              <w:rPr>
                <w:rFonts w:ascii="Arial" w:hAnsi="Arial" w:cs="Arial"/>
                <w:spacing w:val="-12"/>
              </w:rPr>
              <w:t xml:space="preserve"> </w:t>
            </w:r>
            <w:r w:rsidRPr="00426CFC">
              <w:rPr>
                <w:rFonts w:ascii="Arial" w:hAnsi="Arial" w:cs="Arial"/>
                <w:spacing w:val="-4"/>
              </w:rPr>
              <w:t>aço</w:t>
            </w:r>
            <w:r w:rsidRPr="00426CFC">
              <w:rPr>
                <w:rFonts w:ascii="Arial" w:hAnsi="Arial" w:cs="Arial"/>
                <w:spacing w:val="-12"/>
              </w:rPr>
              <w:t xml:space="preserve"> </w:t>
            </w:r>
            <w:r w:rsidRPr="00426CFC">
              <w:rPr>
                <w:rFonts w:ascii="Arial" w:hAnsi="Arial" w:cs="Arial"/>
                <w:spacing w:val="-4"/>
              </w:rPr>
              <w:t>inox</w:t>
            </w:r>
            <w:r w:rsidRPr="00426CFC">
              <w:rPr>
                <w:rFonts w:ascii="Arial" w:hAnsi="Arial" w:cs="Arial"/>
                <w:spacing w:val="-12"/>
              </w:rPr>
              <w:t xml:space="preserve"> </w:t>
            </w:r>
            <w:r w:rsidRPr="00426CFC">
              <w:rPr>
                <w:rFonts w:ascii="Arial" w:hAnsi="Arial" w:cs="Arial"/>
                <w:spacing w:val="-4"/>
              </w:rPr>
              <w:t xml:space="preserve">escovado. </w:t>
            </w:r>
            <w:r w:rsidRPr="00426CFC">
              <w:rPr>
                <w:rFonts w:ascii="Arial" w:hAnsi="Arial" w:cs="Arial"/>
              </w:rPr>
              <w:t>Carro térmico quente 8 cubas construído em aço inox brilhante, cubas gastronômicas (</w:t>
            </w:r>
            <w:proofErr w:type="spellStart"/>
            <w:r w:rsidRPr="00426CFC">
              <w:rPr>
                <w:rFonts w:ascii="Arial" w:hAnsi="Arial" w:cs="Arial"/>
              </w:rPr>
              <w:t>gns</w:t>
            </w:r>
            <w:proofErr w:type="spellEnd"/>
            <w:r w:rsidRPr="00426CFC">
              <w:rPr>
                <w:rFonts w:ascii="Arial" w:hAnsi="Arial" w:cs="Arial"/>
              </w:rPr>
              <w:t>) em aço inox, a estrutura tubular possui pintura eletrostática, rodízios possuem trava, o protetor salivar</w:t>
            </w:r>
            <w:r w:rsidRPr="00426CFC">
              <w:rPr>
                <w:rFonts w:ascii="Arial" w:hAnsi="Arial" w:cs="Arial"/>
                <w:spacing w:val="40"/>
              </w:rPr>
              <w:t xml:space="preserve"> </w:t>
            </w:r>
            <w:r w:rsidRPr="00426CFC">
              <w:rPr>
                <w:rFonts w:ascii="Arial" w:hAnsi="Arial" w:cs="Arial"/>
              </w:rPr>
              <w:t>em aço inox brilhante e com iluminação fluorescente. O aquecimento e controle da temperatura por resistência (2.000w ou 2.500w), termostato do tipo capilar de bulbo (20 a 120ºc) e lâmpada</w:t>
            </w:r>
            <w:r w:rsidRPr="00426CFC">
              <w:rPr>
                <w:rFonts w:ascii="Arial" w:hAnsi="Arial" w:cs="Arial"/>
                <w:spacing w:val="-17"/>
              </w:rPr>
              <w:t xml:space="preserve"> </w:t>
            </w:r>
            <w:r w:rsidRPr="00426CFC">
              <w:rPr>
                <w:rFonts w:ascii="Arial" w:hAnsi="Arial" w:cs="Arial"/>
              </w:rPr>
              <w:t>piloto.</w:t>
            </w:r>
            <w:r w:rsidRPr="00426CFC">
              <w:rPr>
                <w:rFonts w:ascii="Arial" w:hAnsi="Arial" w:cs="Arial"/>
                <w:spacing w:val="-17"/>
              </w:rPr>
              <w:t xml:space="preserve"> </w:t>
            </w:r>
            <w:r w:rsidRPr="00426CFC">
              <w:rPr>
                <w:rFonts w:ascii="Arial" w:hAnsi="Arial" w:cs="Arial"/>
              </w:rPr>
              <w:t>Com</w:t>
            </w:r>
            <w:r w:rsidRPr="00426CFC">
              <w:rPr>
                <w:rFonts w:ascii="Arial" w:hAnsi="Arial" w:cs="Arial"/>
                <w:spacing w:val="-16"/>
              </w:rPr>
              <w:t xml:space="preserve"> </w:t>
            </w:r>
            <w:r w:rsidRPr="00426CFC">
              <w:rPr>
                <w:rFonts w:ascii="Arial" w:hAnsi="Arial" w:cs="Arial"/>
              </w:rPr>
              <w:t>garantia</w:t>
            </w:r>
            <w:r w:rsidRPr="00426CFC">
              <w:rPr>
                <w:rFonts w:ascii="Arial" w:hAnsi="Arial" w:cs="Arial"/>
                <w:spacing w:val="-17"/>
              </w:rPr>
              <w:t xml:space="preserve"> </w:t>
            </w:r>
            <w:r w:rsidRPr="00426CFC">
              <w:rPr>
                <w:rFonts w:ascii="Arial" w:hAnsi="Arial" w:cs="Arial"/>
              </w:rPr>
              <w:t>de</w:t>
            </w:r>
            <w:r w:rsidRPr="00426CFC">
              <w:rPr>
                <w:rFonts w:ascii="Arial" w:hAnsi="Arial" w:cs="Arial"/>
                <w:spacing w:val="-17"/>
              </w:rPr>
              <w:t xml:space="preserve"> </w:t>
            </w:r>
            <w:r w:rsidRPr="00426CFC">
              <w:rPr>
                <w:rFonts w:ascii="Arial" w:hAnsi="Arial" w:cs="Arial"/>
              </w:rPr>
              <w:t>12</w:t>
            </w:r>
            <w:r w:rsidRPr="00426CFC">
              <w:rPr>
                <w:rFonts w:ascii="Arial" w:hAnsi="Arial" w:cs="Arial"/>
                <w:spacing w:val="-17"/>
              </w:rPr>
              <w:t xml:space="preserve"> </w:t>
            </w:r>
            <w:r w:rsidRPr="00426CFC">
              <w:rPr>
                <w:rFonts w:ascii="Arial" w:hAnsi="Arial" w:cs="Arial"/>
              </w:rPr>
              <w:t>meses.</w:t>
            </w:r>
            <w:r w:rsidRPr="00426CFC">
              <w:rPr>
                <w:rFonts w:ascii="Arial" w:hAnsi="Arial" w:cs="Arial"/>
                <w:spacing w:val="-16"/>
              </w:rPr>
              <w:t xml:space="preserve"> </w:t>
            </w:r>
            <w:r w:rsidRPr="00426CFC">
              <w:rPr>
                <w:rFonts w:ascii="Arial" w:hAnsi="Arial" w:cs="Arial"/>
              </w:rPr>
              <w:t>Modelo quente.</w:t>
            </w:r>
          </w:p>
        </w:tc>
        <w:tc>
          <w:tcPr>
            <w:tcW w:w="992" w:type="dxa"/>
            <w:tcBorders>
              <w:top w:val="single" w:sz="4" w:space="0" w:color="000000"/>
              <w:left w:val="single" w:sz="4" w:space="0" w:color="000000"/>
              <w:bottom w:val="single" w:sz="4" w:space="0" w:color="000000"/>
              <w:right w:val="single" w:sz="4" w:space="0" w:color="000000"/>
            </w:tcBorders>
          </w:tcPr>
          <w:p w14:paraId="6E70BBAC" w14:textId="0595DFD8"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75DCA8F2" w14:textId="61B91910"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02</w:t>
            </w:r>
          </w:p>
        </w:tc>
        <w:tc>
          <w:tcPr>
            <w:tcW w:w="1276" w:type="dxa"/>
            <w:shd w:val="clear" w:color="auto" w:fill="auto"/>
          </w:tcPr>
          <w:p w14:paraId="2D4A48AC"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15D2B299"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6633A59E"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306AA036" w14:textId="1503727A" w:rsidR="00514B11" w:rsidRPr="00C67EC4" w:rsidRDefault="00514B11" w:rsidP="00514B11">
            <w:pPr>
              <w:spacing w:line="276" w:lineRule="auto"/>
              <w:ind w:left="16"/>
              <w:jc w:val="center"/>
              <w:rPr>
                <w:rFonts w:ascii="Arial" w:hAnsi="Arial" w:cs="Arial"/>
                <w:color w:val="000000"/>
                <w:sz w:val="20"/>
                <w:szCs w:val="20"/>
              </w:rPr>
            </w:pPr>
            <w:r w:rsidRPr="00426CFC">
              <w:rPr>
                <w:rFonts w:ascii="Arial" w:hAnsi="Arial" w:cs="Arial"/>
              </w:rPr>
              <w:t xml:space="preserve">05 </w:t>
            </w:r>
          </w:p>
        </w:tc>
        <w:tc>
          <w:tcPr>
            <w:tcW w:w="4536" w:type="dxa"/>
          </w:tcPr>
          <w:p w14:paraId="0590F61C" w14:textId="404B68DE" w:rsidR="00514B11" w:rsidRPr="00C67EC4" w:rsidRDefault="00514B11" w:rsidP="0064217C">
            <w:pPr>
              <w:ind w:right="59"/>
              <w:jc w:val="both"/>
              <w:rPr>
                <w:rFonts w:ascii="Arial" w:hAnsi="Arial" w:cs="Arial"/>
                <w:color w:val="000000"/>
                <w:sz w:val="20"/>
                <w:szCs w:val="20"/>
              </w:rPr>
            </w:pPr>
            <w:r w:rsidRPr="00426CFC">
              <w:rPr>
                <w:rFonts w:ascii="Arial" w:hAnsi="Arial" w:cs="Arial"/>
              </w:rPr>
              <w:t xml:space="preserve">Armário roupeiro de aço, chapa 26, 12 portas, cor cinza. Produzido em aço chapa 26/0,45mm de alta qualidade, com tratamento </w:t>
            </w:r>
            <w:proofErr w:type="spellStart"/>
            <w:r w:rsidRPr="00426CFC">
              <w:rPr>
                <w:rFonts w:ascii="Arial" w:hAnsi="Arial" w:cs="Arial"/>
              </w:rPr>
              <w:t>anti-ferruginoso</w:t>
            </w:r>
            <w:proofErr w:type="spellEnd"/>
            <w:r w:rsidRPr="00426CFC">
              <w:rPr>
                <w:rFonts w:ascii="Arial" w:hAnsi="Arial" w:cs="Arial"/>
              </w:rPr>
              <w:t xml:space="preserve">, o </w:t>
            </w:r>
            <w:proofErr w:type="spellStart"/>
            <w:r w:rsidRPr="00426CFC">
              <w:rPr>
                <w:rFonts w:ascii="Arial" w:hAnsi="Arial" w:cs="Arial"/>
              </w:rPr>
              <w:t>acabmento</w:t>
            </w:r>
            <w:proofErr w:type="spellEnd"/>
            <w:r w:rsidRPr="00426CFC">
              <w:rPr>
                <w:rFonts w:ascii="Arial" w:hAnsi="Arial" w:cs="Arial"/>
              </w:rPr>
              <w:t xml:space="preserve"> em sistema pintura eletrostática a alta temperatura epóxi, também garante maior durabilidade da cor e resistência a ferrugem</w:t>
            </w:r>
          </w:p>
        </w:tc>
        <w:tc>
          <w:tcPr>
            <w:tcW w:w="992" w:type="dxa"/>
            <w:tcBorders>
              <w:top w:val="single" w:sz="4" w:space="0" w:color="000000"/>
              <w:left w:val="single" w:sz="4" w:space="0" w:color="000000"/>
              <w:bottom w:val="single" w:sz="4" w:space="0" w:color="000000"/>
              <w:right w:val="single" w:sz="4" w:space="0" w:color="000000"/>
            </w:tcBorders>
          </w:tcPr>
          <w:p w14:paraId="253E5662" w14:textId="2802EF7B"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6384A8A5" w14:textId="13AA0B91"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15</w:t>
            </w:r>
          </w:p>
        </w:tc>
        <w:tc>
          <w:tcPr>
            <w:tcW w:w="1276" w:type="dxa"/>
            <w:shd w:val="clear" w:color="auto" w:fill="auto"/>
          </w:tcPr>
          <w:p w14:paraId="7346A0DF"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77969088"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0B458FAA"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6665941C" w14:textId="7D8A70E5" w:rsidR="00514B11" w:rsidRPr="00C67EC4" w:rsidRDefault="00514B11" w:rsidP="00514B11">
            <w:pPr>
              <w:spacing w:line="276" w:lineRule="auto"/>
              <w:ind w:left="16"/>
              <w:jc w:val="center"/>
              <w:rPr>
                <w:rFonts w:ascii="Arial" w:hAnsi="Arial" w:cs="Arial"/>
                <w:color w:val="000000"/>
                <w:sz w:val="20"/>
                <w:szCs w:val="20"/>
              </w:rPr>
            </w:pPr>
            <w:r w:rsidRPr="00426CFC">
              <w:rPr>
                <w:rFonts w:ascii="Arial" w:hAnsi="Arial" w:cs="Arial"/>
              </w:rPr>
              <w:t>06</w:t>
            </w:r>
          </w:p>
        </w:tc>
        <w:tc>
          <w:tcPr>
            <w:tcW w:w="4536" w:type="dxa"/>
          </w:tcPr>
          <w:p w14:paraId="61EFDDB9" w14:textId="4319FC60" w:rsidR="00514B11" w:rsidRPr="00C67EC4" w:rsidRDefault="00514B11" w:rsidP="0064217C">
            <w:pPr>
              <w:ind w:right="59"/>
              <w:jc w:val="both"/>
              <w:rPr>
                <w:rFonts w:ascii="Arial" w:hAnsi="Arial" w:cs="Arial"/>
                <w:color w:val="000000"/>
                <w:sz w:val="20"/>
                <w:szCs w:val="20"/>
              </w:rPr>
            </w:pPr>
            <w:r w:rsidRPr="00426CFC">
              <w:rPr>
                <w:rFonts w:ascii="Arial" w:hAnsi="Arial" w:cs="Arial"/>
              </w:rPr>
              <w:t xml:space="preserve">Bebedouro industrial 100 litros, com 3 torneiras (duas geladas e 1 natural). Revestimento interno do tanque em </w:t>
            </w:r>
            <w:r w:rsidRPr="00426CFC">
              <w:rPr>
                <w:rFonts w:ascii="Arial" w:hAnsi="Arial" w:cs="Arial"/>
              </w:rPr>
              <w:lastRenderedPageBreak/>
              <w:t xml:space="preserve">polipropileno. Refrigeração através de gás refrigerante R-134ª. Tensão 127 ou 220 v. Isolamento térmico em poliuretano injetado. Pia em aço inox 430, com dreno. Serpentina interna em aço inox 304. Acompanha </w:t>
            </w:r>
            <w:proofErr w:type="spellStart"/>
            <w:r w:rsidRPr="00426CFC">
              <w:rPr>
                <w:rFonts w:ascii="Arial" w:hAnsi="Arial" w:cs="Arial"/>
              </w:rPr>
              <w:t>fitro</w:t>
            </w:r>
            <w:proofErr w:type="spellEnd"/>
            <w:r w:rsidRPr="00426CFC">
              <w:rPr>
                <w:rFonts w:ascii="Arial" w:hAnsi="Arial" w:cs="Arial"/>
              </w:rPr>
              <w:t xml:space="preserve"> 5’ e mangueira. Termostato com 7 níveis de regulagem. Pés com regulagem de altura. Revestimento externo em aço inox 430 brilhoso.</w:t>
            </w:r>
          </w:p>
        </w:tc>
        <w:tc>
          <w:tcPr>
            <w:tcW w:w="992" w:type="dxa"/>
            <w:tcBorders>
              <w:top w:val="single" w:sz="4" w:space="0" w:color="000000"/>
              <w:left w:val="single" w:sz="4" w:space="0" w:color="000000"/>
              <w:bottom w:val="single" w:sz="4" w:space="0" w:color="000000"/>
              <w:right w:val="single" w:sz="4" w:space="0" w:color="000000"/>
            </w:tcBorders>
          </w:tcPr>
          <w:p w14:paraId="4A19DD18" w14:textId="56F3BA07" w:rsidR="00514B11" w:rsidRPr="00C67EC4" w:rsidRDefault="00514B11" w:rsidP="00514B11">
            <w:pPr>
              <w:spacing w:line="276" w:lineRule="auto"/>
              <w:jc w:val="center"/>
              <w:rPr>
                <w:rFonts w:ascii="Arial" w:hAnsi="Arial" w:cs="Arial"/>
                <w:color w:val="000000"/>
                <w:sz w:val="20"/>
                <w:szCs w:val="20"/>
              </w:rPr>
            </w:pPr>
            <w:r w:rsidRPr="00ED2E3E">
              <w:lastRenderedPageBreak/>
              <w:t>Unid.</w:t>
            </w:r>
          </w:p>
        </w:tc>
        <w:tc>
          <w:tcPr>
            <w:tcW w:w="851" w:type="dxa"/>
          </w:tcPr>
          <w:p w14:paraId="5D43C838" w14:textId="5F347F80"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08</w:t>
            </w:r>
          </w:p>
        </w:tc>
        <w:tc>
          <w:tcPr>
            <w:tcW w:w="1276" w:type="dxa"/>
            <w:shd w:val="clear" w:color="auto" w:fill="auto"/>
          </w:tcPr>
          <w:p w14:paraId="0C64F8C5"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18A84AAD"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4D88216B"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06A524CF" w14:textId="7C0C2CFC" w:rsidR="00514B11" w:rsidRPr="00C67EC4" w:rsidRDefault="00514B11" w:rsidP="00514B11">
            <w:pPr>
              <w:spacing w:line="276" w:lineRule="auto"/>
              <w:ind w:left="16"/>
              <w:jc w:val="center"/>
              <w:rPr>
                <w:rFonts w:ascii="Arial" w:hAnsi="Arial" w:cs="Arial"/>
                <w:color w:val="000000"/>
                <w:sz w:val="20"/>
                <w:szCs w:val="20"/>
              </w:rPr>
            </w:pPr>
            <w:r w:rsidRPr="00426CFC">
              <w:rPr>
                <w:rFonts w:ascii="Arial" w:hAnsi="Arial" w:cs="Arial"/>
              </w:rPr>
              <w:lastRenderedPageBreak/>
              <w:t xml:space="preserve">07 </w:t>
            </w:r>
          </w:p>
        </w:tc>
        <w:tc>
          <w:tcPr>
            <w:tcW w:w="4536" w:type="dxa"/>
          </w:tcPr>
          <w:p w14:paraId="0881C795" w14:textId="0D16B741" w:rsidR="00514B11" w:rsidRPr="00C67EC4" w:rsidRDefault="00514B11" w:rsidP="0064217C">
            <w:pPr>
              <w:ind w:right="59"/>
              <w:jc w:val="both"/>
              <w:rPr>
                <w:rFonts w:ascii="Arial" w:hAnsi="Arial" w:cs="Arial"/>
                <w:color w:val="000000"/>
                <w:sz w:val="20"/>
                <w:szCs w:val="20"/>
              </w:rPr>
            </w:pPr>
            <w:r w:rsidRPr="00426CFC">
              <w:rPr>
                <w:rFonts w:ascii="Arial" w:hAnsi="Arial" w:cs="Arial"/>
              </w:rPr>
              <w:t>Carrinho auxiliar de aço inoxidável 3 prateleiras, com rodinhas. Dimensões aproximadas: Comprimento 85 cm.  Largura 45 cm. Altura 90 cm.</w:t>
            </w:r>
            <w:r w:rsidR="0064217C">
              <w:rPr>
                <w:rFonts w:ascii="Arial" w:hAnsi="Arial" w:cs="Arial"/>
              </w:rPr>
              <w:t xml:space="preserve"> </w:t>
            </w:r>
            <w:r w:rsidRPr="00426CFC">
              <w:rPr>
                <w:rFonts w:ascii="Arial" w:hAnsi="Arial" w:cs="Arial"/>
              </w:rPr>
              <w:t>Resistente, suporta 180 kg</w:t>
            </w:r>
            <w:r w:rsidR="0064217C">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14:paraId="75D26350" w14:textId="3A57E8C7"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2338D925" w14:textId="5989F0D5"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06</w:t>
            </w:r>
          </w:p>
        </w:tc>
        <w:tc>
          <w:tcPr>
            <w:tcW w:w="1276" w:type="dxa"/>
            <w:shd w:val="clear" w:color="auto" w:fill="auto"/>
          </w:tcPr>
          <w:p w14:paraId="56EF1544"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2D0FADB7"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3F1CCE59"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7A76DAD6" w14:textId="1BE913B7" w:rsidR="00514B11" w:rsidRPr="00C67EC4" w:rsidRDefault="00514B11" w:rsidP="00514B11">
            <w:pPr>
              <w:spacing w:line="276" w:lineRule="auto"/>
              <w:ind w:left="16"/>
              <w:jc w:val="center"/>
              <w:rPr>
                <w:rFonts w:ascii="Arial" w:hAnsi="Arial" w:cs="Arial"/>
                <w:color w:val="000000"/>
                <w:sz w:val="20"/>
                <w:szCs w:val="20"/>
              </w:rPr>
            </w:pPr>
            <w:r w:rsidRPr="00426CFC">
              <w:rPr>
                <w:rFonts w:ascii="Arial" w:hAnsi="Arial" w:cs="Arial"/>
              </w:rPr>
              <w:t>08</w:t>
            </w:r>
          </w:p>
        </w:tc>
        <w:tc>
          <w:tcPr>
            <w:tcW w:w="4536" w:type="dxa"/>
          </w:tcPr>
          <w:p w14:paraId="3CB64332" w14:textId="57A62261" w:rsidR="00514B11" w:rsidRPr="00C67EC4" w:rsidRDefault="00514B11" w:rsidP="0064217C">
            <w:pPr>
              <w:ind w:right="59"/>
              <w:jc w:val="both"/>
              <w:rPr>
                <w:rFonts w:ascii="Arial" w:hAnsi="Arial" w:cs="Arial"/>
                <w:color w:val="000000"/>
                <w:sz w:val="20"/>
                <w:szCs w:val="20"/>
              </w:rPr>
            </w:pPr>
            <w:r w:rsidRPr="00426CFC">
              <w:rPr>
                <w:rFonts w:ascii="Arial" w:hAnsi="Arial" w:cs="Arial"/>
                <w:spacing w:val="-2"/>
              </w:rPr>
              <w:t>Chaleira</w:t>
            </w:r>
            <w:r w:rsidRPr="00426CFC">
              <w:rPr>
                <w:rFonts w:ascii="Arial" w:hAnsi="Arial" w:cs="Arial"/>
                <w:spacing w:val="-15"/>
              </w:rPr>
              <w:t xml:space="preserve"> </w:t>
            </w:r>
            <w:r w:rsidRPr="00426CFC">
              <w:rPr>
                <w:rFonts w:ascii="Arial" w:hAnsi="Arial" w:cs="Arial"/>
                <w:spacing w:val="-2"/>
              </w:rPr>
              <w:t>elétrica</w:t>
            </w:r>
            <w:r w:rsidRPr="00426CFC">
              <w:rPr>
                <w:rFonts w:ascii="Arial" w:hAnsi="Arial" w:cs="Arial"/>
                <w:spacing w:val="-15"/>
              </w:rPr>
              <w:t xml:space="preserve"> </w:t>
            </w:r>
            <w:r w:rsidRPr="00426CFC">
              <w:rPr>
                <w:rFonts w:ascii="Arial" w:hAnsi="Arial" w:cs="Arial"/>
                <w:spacing w:val="-2"/>
              </w:rPr>
              <w:t>inox</w:t>
            </w:r>
            <w:r w:rsidRPr="00426CFC">
              <w:rPr>
                <w:rFonts w:ascii="Arial" w:hAnsi="Arial" w:cs="Arial"/>
                <w:spacing w:val="-14"/>
              </w:rPr>
              <w:t xml:space="preserve"> </w:t>
            </w:r>
            <w:r w:rsidRPr="00426CFC">
              <w:rPr>
                <w:rFonts w:ascii="Arial" w:hAnsi="Arial" w:cs="Arial"/>
                <w:spacing w:val="-2"/>
              </w:rPr>
              <w:t>1,8</w:t>
            </w:r>
            <w:r w:rsidRPr="00426CFC">
              <w:rPr>
                <w:rFonts w:ascii="Arial" w:hAnsi="Arial" w:cs="Arial"/>
                <w:spacing w:val="-15"/>
              </w:rPr>
              <w:t xml:space="preserve"> </w:t>
            </w:r>
            <w:r w:rsidRPr="00426CFC">
              <w:rPr>
                <w:rFonts w:ascii="Arial" w:hAnsi="Arial" w:cs="Arial"/>
                <w:spacing w:val="-2"/>
              </w:rPr>
              <w:t>litros</w:t>
            </w:r>
            <w:r w:rsidRPr="00426CFC">
              <w:rPr>
                <w:rFonts w:ascii="Arial" w:hAnsi="Arial" w:cs="Arial"/>
                <w:spacing w:val="7"/>
              </w:rPr>
              <w:t xml:space="preserve"> </w:t>
            </w:r>
            <w:r w:rsidRPr="00426CFC">
              <w:rPr>
                <w:rFonts w:ascii="Arial" w:hAnsi="Arial" w:cs="Arial"/>
                <w:spacing w:val="-2"/>
              </w:rPr>
              <w:t>110v</w:t>
            </w:r>
            <w:r w:rsidRPr="00426CFC">
              <w:rPr>
                <w:rFonts w:ascii="Arial" w:hAnsi="Arial" w:cs="Arial"/>
                <w:spacing w:val="-11"/>
              </w:rPr>
              <w:t xml:space="preserve"> </w:t>
            </w:r>
            <w:r w:rsidRPr="00426CFC">
              <w:rPr>
                <w:rFonts w:ascii="Arial" w:hAnsi="Arial" w:cs="Arial"/>
                <w:spacing w:val="-2"/>
              </w:rPr>
              <w:t>ou</w:t>
            </w:r>
            <w:r w:rsidRPr="00426CFC">
              <w:rPr>
                <w:rFonts w:ascii="Arial" w:hAnsi="Arial" w:cs="Arial"/>
                <w:spacing w:val="-11"/>
              </w:rPr>
              <w:t xml:space="preserve"> </w:t>
            </w:r>
            <w:r w:rsidRPr="00426CFC">
              <w:rPr>
                <w:rFonts w:ascii="Arial" w:hAnsi="Arial" w:cs="Arial"/>
                <w:spacing w:val="-4"/>
              </w:rPr>
              <w:t xml:space="preserve">220v. </w:t>
            </w:r>
            <w:r w:rsidRPr="00426CFC">
              <w:rPr>
                <w:rFonts w:ascii="Arial" w:hAnsi="Arial" w:cs="Arial"/>
                <w:spacing w:val="-5"/>
              </w:rPr>
              <w:t xml:space="preserve">Com </w:t>
            </w:r>
            <w:r w:rsidRPr="00426CFC">
              <w:rPr>
                <w:rFonts w:ascii="Arial" w:hAnsi="Arial" w:cs="Arial"/>
              </w:rPr>
              <w:t>desligamento</w:t>
            </w:r>
            <w:r w:rsidRPr="00426CFC">
              <w:rPr>
                <w:rFonts w:ascii="Arial" w:hAnsi="Arial" w:cs="Arial"/>
                <w:spacing w:val="-7"/>
              </w:rPr>
              <w:t xml:space="preserve"> </w:t>
            </w:r>
            <w:r w:rsidRPr="00426CFC">
              <w:rPr>
                <w:rFonts w:ascii="Arial" w:hAnsi="Arial" w:cs="Arial"/>
              </w:rPr>
              <w:t>automático</w:t>
            </w:r>
            <w:r w:rsidRPr="00426CFC">
              <w:rPr>
                <w:rFonts w:ascii="Arial" w:hAnsi="Arial" w:cs="Arial"/>
                <w:spacing w:val="54"/>
              </w:rPr>
              <w:t xml:space="preserve"> </w:t>
            </w:r>
            <w:r w:rsidRPr="00426CFC">
              <w:rPr>
                <w:rFonts w:ascii="Arial" w:hAnsi="Arial" w:cs="Arial"/>
              </w:rPr>
              <w:t>1.200</w:t>
            </w:r>
            <w:r w:rsidRPr="00426CFC">
              <w:rPr>
                <w:rFonts w:ascii="Arial" w:hAnsi="Arial" w:cs="Arial"/>
                <w:spacing w:val="-6"/>
              </w:rPr>
              <w:t xml:space="preserve"> </w:t>
            </w:r>
            <w:r w:rsidRPr="00426CFC">
              <w:rPr>
                <w:rFonts w:ascii="Arial" w:hAnsi="Arial" w:cs="Arial"/>
                <w:spacing w:val="-2"/>
              </w:rPr>
              <w:t>watts.</w:t>
            </w:r>
          </w:p>
        </w:tc>
        <w:tc>
          <w:tcPr>
            <w:tcW w:w="992" w:type="dxa"/>
            <w:tcBorders>
              <w:top w:val="single" w:sz="4" w:space="0" w:color="000000"/>
              <w:left w:val="single" w:sz="4" w:space="0" w:color="000000"/>
              <w:bottom w:val="single" w:sz="4" w:space="0" w:color="000000"/>
              <w:right w:val="single" w:sz="4" w:space="0" w:color="000000"/>
            </w:tcBorders>
          </w:tcPr>
          <w:p w14:paraId="373CADF4" w14:textId="1B81C758"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2DEA4CD9" w14:textId="5CC94838"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49</w:t>
            </w:r>
          </w:p>
        </w:tc>
        <w:tc>
          <w:tcPr>
            <w:tcW w:w="1276" w:type="dxa"/>
            <w:shd w:val="clear" w:color="auto" w:fill="auto"/>
          </w:tcPr>
          <w:p w14:paraId="1092E731"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6EBC0BC7"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497F1E36"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01284468" w14:textId="30E47099"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t>09</w:t>
            </w:r>
          </w:p>
        </w:tc>
        <w:tc>
          <w:tcPr>
            <w:tcW w:w="4536" w:type="dxa"/>
          </w:tcPr>
          <w:p w14:paraId="46C078C5" w14:textId="77777777" w:rsidR="00514B11" w:rsidRPr="00426CFC" w:rsidRDefault="00514B11" w:rsidP="0064217C">
            <w:pPr>
              <w:pStyle w:val="TableParagraph"/>
              <w:tabs>
                <w:tab w:val="left" w:pos="4882"/>
              </w:tabs>
              <w:spacing w:line="240" w:lineRule="auto"/>
              <w:ind w:left="2" w:right="-15"/>
              <w:jc w:val="both"/>
              <w:rPr>
                <w:rFonts w:ascii="Arial" w:hAnsi="Arial" w:cs="Arial"/>
                <w:spacing w:val="-2"/>
              </w:rPr>
            </w:pPr>
            <w:r w:rsidRPr="00426CFC">
              <w:rPr>
                <w:rFonts w:ascii="Arial" w:hAnsi="Arial" w:cs="Arial"/>
                <w:spacing w:val="-2"/>
              </w:rPr>
              <w:t>Conjunto mesa refeitório 10 lugares com bancos separados</w:t>
            </w:r>
          </w:p>
          <w:p w14:paraId="60E5F994" w14:textId="77777777" w:rsidR="00514B11" w:rsidRPr="00426CFC" w:rsidRDefault="00514B11" w:rsidP="0064217C">
            <w:pPr>
              <w:pStyle w:val="TableParagraph"/>
              <w:tabs>
                <w:tab w:val="left" w:pos="4882"/>
              </w:tabs>
              <w:spacing w:line="240" w:lineRule="auto"/>
              <w:ind w:left="2" w:right="-15"/>
              <w:jc w:val="both"/>
              <w:rPr>
                <w:rFonts w:ascii="Arial" w:hAnsi="Arial" w:cs="Arial"/>
                <w:spacing w:val="-2"/>
              </w:rPr>
            </w:pPr>
            <w:r w:rsidRPr="00426CFC">
              <w:rPr>
                <w:rFonts w:ascii="Arial" w:hAnsi="Arial" w:cs="Arial"/>
                <w:spacing w:val="-2"/>
              </w:rPr>
              <w:t xml:space="preserve">Descrição: </w:t>
            </w:r>
          </w:p>
          <w:p w14:paraId="71A47EB3" w14:textId="4788B11F" w:rsidR="00514B11" w:rsidRPr="00426CFC" w:rsidRDefault="00514B11" w:rsidP="0064217C">
            <w:pPr>
              <w:pStyle w:val="TableParagraph"/>
              <w:tabs>
                <w:tab w:val="left" w:pos="4882"/>
              </w:tabs>
              <w:spacing w:line="240" w:lineRule="auto"/>
              <w:ind w:left="2" w:right="-15"/>
              <w:jc w:val="both"/>
              <w:rPr>
                <w:rFonts w:ascii="Arial" w:hAnsi="Arial" w:cs="Arial"/>
                <w:spacing w:val="-6"/>
              </w:rPr>
            </w:pPr>
            <w:r w:rsidRPr="00426CFC">
              <w:rPr>
                <w:rFonts w:ascii="Arial" w:hAnsi="Arial" w:cs="Arial"/>
                <w:spacing w:val="-6"/>
              </w:rPr>
              <w:t>Mesa para refeitório escolar: mesa retangular para refeitório escolar, de uso coletivo, adeuquada para ambientes de alimentação escolar com estrutura em aço carbono tubular com tratamento anticorrosivo e pintura epóxi que garanta firmeza e estabilidade. Tampo confeccionado em MDF laminado revestido (fórmica), borda arredondadas, superfície lisa, impermeável, atóxica e de fácil limpeza. Dimesões aproximadas: Comprimento: 2,4 m, largura: 80 cm, altura: 76 cm. Pés com ponteiras em PVC/borracha antiderrapante, para evitar danos ao piso. Cor branca</w:t>
            </w:r>
            <w:r w:rsidR="0064217C">
              <w:rPr>
                <w:rFonts w:ascii="Arial" w:hAnsi="Arial" w:cs="Arial"/>
                <w:spacing w:val="-6"/>
              </w:rPr>
              <w:t>.</w:t>
            </w:r>
          </w:p>
          <w:p w14:paraId="00D4EDFA" w14:textId="30F6FD01" w:rsidR="00514B11" w:rsidRPr="00C67EC4" w:rsidRDefault="00514B11" w:rsidP="0064217C">
            <w:pPr>
              <w:ind w:right="59"/>
              <w:jc w:val="both"/>
              <w:rPr>
                <w:rFonts w:ascii="Arial" w:hAnsi="Arial" w:cs="Arial"/>
                <w:color w:val="000000"/>
                <w:sz w:val="20"/>
                <w:szCs w:val="20"/>
              </w:rPr>
            </w:pPr>
            <w:r w:rsidRPr="00426CFC">
              <w:rPr>
                <w:rFonts w:ascii="Arial" w:hAnsi="Arial" w:cs="Arial"/>
                <w:spacing w:val="-6"/>
              </w:rPr>
              <w:t>Banco: 2 bancos em e</w:t>
            </w:r>
            <w:r w:rsidRPr="00426CFC">
              <w:rPr>
                <w:rFonts w:ascii="Arial" w:hAnsi="Arial" w:cs="Arial"/>
              </w:rPr>
              <w:t xml:space="preserve">strutura em aço carbono com tratamento </w:t>
            </w:r>
            <w:proofErr w:type="spellStart"/>
            <w:r w:rsidRPr="00426CFC">
              <w:rPr>
                <w:rFonts w:ascii="Arial" w:hAnsi="Arial" w:cs="Arial"/>
              </w:rPr>
              <w:t>antiferrugem</w:t>
            </w:r>
            <w:proofErr w:type="spellEnd"/>
            <w:r w:rsidRPr="00426CFC">
              <w:rPr>
                <w:rFonts w:ascii="Arial" w:hAnsi="Arial" w:cs="Arial"/>
              </w:rPr>
              <w:t xml:space="preserve"> e pintura eletrostática resistente a impactos e corrosão. Assento em MDF laminado (fórmica) superfície lisa, fácil de limpar e higienizar. Banco reto, sem encosto, adequado para uso coletivo em refeitórios escolares. Dimensões aproximadas: comprimento: 2,4m (8 a 10 lugares), largura assento: 35 cm. Altura assento: 75 cm. Acabamento com cantos </w:t>
            </w:r>
            <w:proofErr w:type="spellStart"/>
            <w:r w:rsidRPr="00426CFC">
              <w:rPr>
                <w:rFonts w:ascii="Arial" w:hAnsi="Arial" w:cs="Arial"/>
              </w:rPr>
              <w:t>arredondadospara</w:t>
            </w:r>
            <w:proofErr w:type="spellEnd"/>
            <w:r w:rsidRPr="00426CFC">
              <w:rPr>
                <w:rFonts w:ascii="Arial" w:hAnsi="Arial" w:cs="Arial"/>
              </w:rPr>
              <w:t xml:space="preserve"> segurança usuários, bordas seladas contra infiltração e fácil manutenção. </w:t>
            </w:r>
            <w:proofErr w:type="spellStart"/>
            <w:r w:rsidRPr="00426CFC">
              <w:rPr>
                <w:rFonts w:ascii="Arial" w:hAnsi="Arial" w:cs="Arial"/>
              </w:rPr>
              <w:t>Resistênica</w:t>
            </w:r>
            <w:proofErr w:type="spellEnd"/>
            <w:r w:rsidRPr="00426CFC">
              <w:rPr>
                <w:rFonts w:ascii="Arial" w:hAnsi="Arial" w:cs="Arial"/>
              </w:rPr>
              <w:t xml:space="preserve"> de no mínimo 120 kg por assento. Cor branco</w:t>
            </w:r>
            <w:r w:rsidR="0064217C">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14:paraId="03BA3909" w14:textId="0E5166AA"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1A2AC980" w14:textId="63DC480B"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17</w:t>
            </w:r>
          </w:p>
        </w:tc>
        <w:tc>
          <w:tcPr>
            <w:tcW w:w="1276" w:type="dxa"/>
            <w:shd w:val="clear" w:color="auto" w:fill="auto"/>
          </w:tcPr>
          <w:p w14:paraId="7680F9AD"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4CF76233"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3C417F86"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2CB6D5BC" w14:textId="14C4C85B"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t>10</w:t>
            </w:r>
          </w:p>
        </w:tc>
        <w:tc>
          <w:tcPr>
            <w:tcW w:w="4536" w:type="dxa"/>
          </w:tcPr>
          <w:p w14:paraId="7D325826" w14:textId="5C471649" w:rsidR="00514B11" w:rsidRPr="00C67EC4" w:rsidRDefault="00514B11" w:rsidP="0064217C">
            <w:pPr>
              <w:ind w:right="59"/>
              <w:jc w:val="both"/>
              <w:rPr>
                <w:rFonts w:ascii="Arial" w:hAnsi="Arial" w:cs="Arial"/>
                <w:color w:val="000000"/>
                <w:sz w:val="20"/>
                <w:szCs w:val="20"/>
              </w:rPr>
            </w:pPr>
            <w:r w:rsidRPr="00426CFC">
              <w:rPr>
                <w:rFonts w:ascii="Arial" w:hAnsi="Arial" w:cs="Arial"/>
              </w:rPr>
              <w:t xml:space="preserve">Cortador picador profissional de legumes médio, com 3 pés de apoio com 3 borrachas do pé de apoio, altura dos pés: 10 cm. Dimensões aproximadas: 38 cm compr. 26 </w:t>
            </w:r>
            <w:r w:rsidRPr="00426CFC">
              <w:rPr>
                <w:rFonts w:ascii="Arial" w:hAnsi="Arial" w:cs="Arial"/>
              </w:rPr>
              <w:lastRenderedPageBreak/>
              <w:t xml:space="preserve">cm larg. 51 cm alt. </w:t>
            </w:r>
            <w:proofErr w:type="spellStart"/>
            <w:r w:rsidRPr="00426CFC">
              <w:rPr>
                <w:rFonts w:ascii="Arial" w:hAnsi="Arial" w:cs="Arial"/>
              </w:rPr>
              <w:t>Lãmina</w:t>
            </w:r>
            <w:proofErr w:type="spellEnd"/>
            <w:r w:rsidRPr="00426CFC">
              <w:rPr>
                <w:rFonts w:ascii="Arial" w:hAnsi="Arial" w:cs="Arial"/>
              </w:rPr>
              <w:t xml:space="preserve"> em aço inox. Garantia 6 meses.</w:t>
            </w:r>
          </w:p>
        </w:tc>
        <w:tc>
          <w:tcPr>
            <w:tcW w:w="992" w:type="dxa"/>
            <w:tcBorders>
              <w:top w:val="single" w:sz="4" w:space="0" w:color="000000"/>
              <w:left w:val="single" w:sz="4" w:space="0" w:color="000000"/>
              <w:bottom w:val="single" w:sz="4" w:space="0" w:color="000000"/>
              <w:right w:val="single" w:sz="4" w:space="0" w:color="000000"/>
            </w:tcBorders>
          </w:tcPr>
          <w:p w14:paraId="0F6C9541" w14:textId="2E2ED672" w:rsidR="00514B11" w:rsidRPr="00C67EC4" w:rsidRDefault="00514B11" w:rsidP="00514B11">
            <w:pPr>
              <w:spacing w:line="276" w:lineRule="auto"/>
              <w:jc w:val="center"/>
              <w:rPr>
                <w:rFonts w:ascii="Arial" w:hAnsi="Arial" w:cs="Arial"/>
                <w:color w:val="000000"/>
                <w:sz w:val="20"/>
                <w:szCs w:val="20"/>
              </w:rPr>
            </w:pPr>
            <w:r w:rsidRPr="00ED2E3E">
              <w:lastRenderedPageBreak/>
              <w:t>Unid.</w:t>
            </w:r>
          </w:p>
        </w:tc>
        <w:tc>
          <w:tcPr>
            <w:tcW w:w="851" w:type="dxa"/>
          </w:tcPr>
          <w:p w14:paraId="53A6A45F" w14:textId="55E5AAC8"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12</w:t>
            </w:r>
          </w:p>
        </w:tc>
        <w:tc>
          <w:tcPr>
            <w:tcW w:w="1276" w:type="dxa"/>
            <w:shd w:val="clear" w:color="auto" w:fill="auto"/>
          </w:tcPr>
          <w:p w14:paraId="3AFCAE79"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0ABE2942"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5439E0C5"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37C61A83" w14:textId="66D58C8D"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lastRenderedPageBreak/>
              <w:t>11</w:t>
            </w:r>
          </w:p>
        </w:tc>
        <w:tc>
          <w:tcPr>
            <w:tcW w:w="4536" w:type="dxa"/>
          </w:tcPr>
          <w:p w14:paraId="45F3DD78" w14:textId="15B4CA24" w:rsidR="00514B11" w:rsidRPr="00C67EC4" w:rsidRDefault="00514B11" w:rsidP="0064217C">
            <w:pPr>
              <w:pStyle w:val="TableParagraph"/>
              <w:spacing w:line="240" w:lineRule="auto"/>
              <w:ind w:left="2" w:right="-15"/>
              <w:jc w:val="both"/>
              <w:rPr>
                <w:rFonts w:ascii="Arial" w:hAnsi="Arial" w:cs="Arial"/>
                <w:color w:val="000000"/>
                <w:sz w:val="20"/>
                <w:szCs w:val="20"/>
              </w:rPr>
            </w:pPr>
            <w:r w:rsidRPr="00426CFC">
              <w:rPr>
                <w:rFonts w:ascii="Arial" w:hAnsi="Arial" w:cs="Arial"/>
              </w:rPr>
              <w:t>Estante</w:t>
            </w:r>
            <w:r w:rsidRPr="00426CFC">
              <w:rPr>
                <w:rFonts w:ascii="Arial" w:hAnsi="Arial" w:cs="Arial"/>
                <w:spacing w:val="-7"/>
              </w:rPr>
              <w:t xml:space="preserve"> </w:t>
            </w:r>
            <w:r w:rsidRPr="00426CFC">
              <w:rPr>
                <w:rFonts w:ascii="Arial" w:hAnsi="Arial" w:cs="Arial"/>
              </w:rPr>
              <w:t>em</w:t>
            </w:r>
            <w:r w:rsidRPr="00426CFC">
              <w:rPr>
                <w:rFonts w:ascii="Arial" w:hAnsi="Arial" w:cs="Arial"/>
                <w:spacing w:val="-7"/>
              </w:rPr>
              <w:t xml:space="preserve"> </w:t>
            </w:r>
            <w:r w:rsidRPr="00426CFC">
              <w:rPr>
                <w:rFonts w:ascii="Arial" w:hAnsi="Arial" w:cs="Arial"/>
              </w:rPr>
              <w:t>aço</w:t>
            </w:r>
            <w:r w:rsidRPr="00426CFC">
              <w:rPr>
                <w:rFonts w:ascii="Arial" w:hAnsi="Arial" w:cs="Arial"/>
                <w:spacing w:val="-5"/>
              </w:rPr>
              <w:t xml:space="preserve"> </w:t>
            </w:r>
            <w:r w:rsidRPr="00426CFC">
              <w:rPr>
                <w:rFonts w:ascii="Arial" w:hAnsi="Arial" w:cs="Arial"/>
              </w:rPr>
              <w:t>inoxidável</w:t>
            </w:r>
            <w:r w:rsidRPr="00426CFC">
              <w:rPr>
                <w:rFonts w:ascii="Arial" w:hAnsi="Arial" w:cs="Arial"/>
                <w:spacing w:val="-3"/>
              </w:rPr>
              <w:t xml:space="preserve"> </w:t>
            </w:r>
            <w:r w:rsidRPr="00426CFC">
              <w:rPr>
                <w:rFonts w:ascii="Arial" w:hAnsi="Arial" w:cs="Arial"/>
              </w:rPr>
              <w:t>com</w:t>
            </w:r>
            <w:r w:rsidRPr="00426CFC">
              <w:rPr>
                <w:rFonts w:ascii="Arial" w:hAnsi="Arial" w:cs="Arial"/>
                <w:spacing w:val="-7"/>
              </w:rPr>
              <w:t xml:space="preserve"> </w:t>
            </w:r>
            <w:r w:rsidRPr="00426CFC">
              <w:rPr>
                <w:rFonts w:ascii="Arial" w:hAnsi="Arial" w:cs="Arial"/>
              </w:rPr>
              <w:t>6</w:t>
            </w:r>
            <w:r w:rsidRPr="00426CFC">
              <w:rPr>
                <w:rFonts w:ascii="Arial" w:hAnsi="Arial" w:cs="Arial"/>
                <w:spacing w:val="-6"/>
              </w:rPr>
              <w:t xml:space="preserve"> </w:t>
            </w:r>
            <w:r w:rsidRPr="00426CFC">
              <w:rPr>
                <w:rFonts w:ascii="Arial" w:hAnsi="Arial" w:cs="Arial"/>
              </w:rPr>
              <w:t>prateleiras</w:t>
            </w:r>
            <w:r w:rsidRPr="00426CFC">
              <w:rPr>
                <w:rFonts w:ascii="Arial" w:hAnsi="Arial" w:cs="Arial"/>
                <w:spacing w:val="-6"/>
              </w:rPr>
              <w:t xml:space="preserve"> </w:t>
            </w:r>
            <w:r w:rsidRPr="00426CFC">
              <w:rPr>
                <w:rFonts w:ascii="Arial" w:hAnsi="Arial" w:cs="Arial"/>
              </w:rPr>
              <w:t>lisas</w:t>
            </w:r>
            <w:r w:rsidRPr="00426CFC">
              <w:rPr>
                <w:rFonts w:ascii="Arial" w:hAnsi="Arial" w:cs="Arial"/>
                <w:spacing w:val="-7"/>
              </w:rPr>
              <w:t xml:space="preserve"> </w:t>
            </w:r>
            <w:r w:rsidRPr="00426CFC">
              <w:rPr>
                <w:rFonts w:ascii="Arial" w:hAnsi="Arial" w:cs="Arial"/>
              </w:rPr>
              <w:t>- estante metálica / estante 4 planos inox liso material: aço inoxidável, com acabamento em chapa pré polida com película protetora, borda mínima</w:t>
            </w:r>
            <w:r w:rsidRPr="00426CFC">
              <w:rPr>
                <w:rFonts w:ascii="Arial" w:hAnsi="Arial" w:cs="Arial"/>
                <w:spacing w:val="-15"/>
              </w:rPr>
              <w:t xml:space="preserve"> </w:t>
            </w:r>
            <w:r w:rsidRPr="00426CFC">
              <w:rPr>
                <w:rFonts w:ascii="Arial" w:hAnsi="Arial" w:cs="Arial"/>
              </w:rPr>
              <w:t>de</w:t>
            </w:r>
            <w:r w:rsidRPr="00426CFC">
              <w:rPr>
                <w:rFonts w:ascii="Arial" w:hAnsi="Arial" w:cs="Arial"/>
                <w:spacing w:val="-15"/>
              </w:rPr>
              <w:t xml:space="preserve"> </w:t>
            </w:r>
            <w:r w:rsidRPr="00426CFC">
              <w:rPr>
                <w:rFonts w:ascii="Arial" w:hAnsi="Arial" w:cs="Arial"/>
              </w:rPr>
              <w:t>40</w:t>
            </w:r>
            <w:r w:rsidRPr="00426CFC">
              <w:rPr>
                <w:rFonts w:ascii="Arial" w:hAnsi="Arial" w:cs="Arial"/>
                <w:spacing w:val="-15"/>
              </w:rPr>
              <w:t xml:space="preserve"> </w:t>
            </w:r>
            <w:r w:rsidRPr="00426CFC">
              <w:rPr>
                <w:rFonts w:ascii="Arial" w:hAnsi="Arial" w:cs="Arial"/>
              </w:rPr>
              <w:t>mm.</w:t>
            </w:r>
            <w:r w:rsidRPr="00426CFC">
              <w:rPr>
                <w:rFonts w:ascii="Arial" w:hAnsi="Arial" w:cs="Arial"/>
                <w:spacing w:val="-15"/>
              </w:rPr>
              <w:t xml:space="preserve"> </w:t>
            </w:r>
            <w:r w:rsidRPr="00426CFC">
              <w:rPr>
                <w:rFonts w:ascii="Arial" w:hAnsi="Arial" w:cs="Arial"/>
              </w:rPr>
              <w:t>Estrutura:</w:t>
            </w:r>
            <w:r w:rsidRPr="00426CFC">
              <w:rPr>
                <w:rFonts w:ascii="Arial" w:hAnsi="Arial" w:cs="Arial"/>
                <w:spacing w:val="-15"/>
              </w:rPr>
              <w:t xml:space="preserve"> </w:t>
            </w:r>
            <w:r w:rsidRPr="00426CFC">
              <w:rPr>
                <w:rFonts w:ascii="Arial" w:hAnsi="Arial" w:cs="Arial"/>
              </w:rPr>
              <w:t>construída</w:t>
            </w:r>
            <w:r w:rsidRPr="00426CFC">
              <w:rPr>
                <w:rFonts w:ascii="Arial" w:hAnsi="Arial" w:cs="Arial"/>
                <w:spacing w:val="-13"/>
              </w:rPr>
              <w:t xml:space="preserve"> </w:t>
            </w:r>
            <w:r w:rsidRPr="00426CFC">
              <w:rPr>
                <w:rFonts w:ascii="Arial" w:hAnsi="Arial" w:cs="Arial"/>
              </w:rPr>
              <w:t>com</w:t>
            </w:r>
            <w:r w:rsidRPr="00426CFC">
              <w:rPr>
                <w:rFonts w:ascii="Arial" w:hAnsi="Arial" w:cs="Arial"/>
                <w:spacing w:val="-15"/>
              </w:rPr>
              <w:t xml:space="preserve"> </w:t>
            </w:r>
            <w:r w:rsidRPr="00426CFC">
              <w:rPr>
                <w:rFonts w:ascii="Arial" w:hAnsi="Arial" w:cs="Arial"/>
              </w:rPr>
              <w:t>perfis tipo u de aço inox. Espessura de 1,5mm, devem sempre</w:t>
            </w:r>
            <w:r w:rsidRPr="00426CFC">
              <w:rPr>
                <w:rFonts w:ascii="Arial" w:hAnsi="Arial" w:cs="Arial"/>
                <w:spacing w:val="-3"/>
              </w:rPr>
              <w:t xml:space="preserve"> </w:t>
            </w:r>
            <w:r w:rsidRPr="00426CFC">
              <w:rPr>
                <w:rFonts w:ascii="Arial" w:hAnsi="Arial" w:cs="Arial"/>
              </w:rPr>
              <w:t>possuir</w:t>
            </w:r>
            <w:r w:rsidRPr="00426CFC">
              <w:rPr>
                <w:rFonts w:ascii="Arial" w:hAnsi="Arial" w:cs="Arial"/>
                <w:spacing w:val="-4"/>
              </w:rPr>
              <w:t xml:space="preserve"> </w:t>
            </w:r>
            <w:r w:rsidRPr="00426CFC">
              <w:rPr>
                <w:rFonts w:ascii="Arial" w:hAnsi="Arial" w:cs="Arial"/>
              </w:rPr>
              <w:t>pés</w:t>
            </w:r>
            <w:r w:rsidRPr="00426CFC">
              <w:rPr>
                <w:rFonts w:ascii="Arial" w:hAnsi="Arial" w:cs="Arial"/>
                <w:spacing w:val="-3"/>
              </w:rPr>
              <w:t xml:space="preserve"> </w:t>
            </w:r>
            <w:r w:rsidRPr="00426CFC">
              <w:rPr>
                <w:rFonts w:ascii="Arial" w:hAnsi="Arial" w:cs="Arial"/>
              </w:rPr>
              <w:t>dianteiros</w:t>
            </w:r>
            <w:r w:rsidRPr="00426CFC">
              <w:rPr>
                <w:rFonts w:ascii="Arial" w:hAnsi="Arial" w:cs="Arial"/>
                <w:spacing w:val="-3"/>
              </w:rPr>
              <w:t xml:space="preserve"> </w:t>
            </w:r>
            <w:r w:rsidRPr="00426CFC">
              <w:rPr>
                <w:rFonts w:ascii="Arial" w:hAnsi="Arial" w:cs="Arial"/>
              </w:rPr>
              <w:t>e</w:t>
            </w:r>
            <w:r w:rsidRPr="00426CFC">
              <w:rPr>
                <w:rFonts w:ascii="Arial" w:hAnsi="Arial" w:cs="Arial"/>
                <w:spacing w:val="-2"/>
              </w:rPr>
              <w:t xml:space="preserve"> </w:t>
            </w:r>
            <w:r w:rsidRPr="00426CFC">
              <w:rPr>
                <w:rFonts w:ascii="Arial" w:hAnsi="Arial" w:cs="Arial"/>
              </w:rPr>
              <w:t>traseiros</w:t>
            </w:r>
            <w:r w:rsidRPr="00426CFC">
              <w:rPr>
                <w:rFonts w:ascii="Arial" w:hAnsi="Arial" w:cs="Arial"/>
                <w:spacing w:val="-3"/>
              </w:rPr>
              <w:t xml:space="preserve"> </w:t>
            </w:r>
            <w:r w:rsidRPr="00426CFC">
              <w:rPr>
                <w:rFonts w:ascii="Arial" w:hAnsi="Arial" w:cs="Arial"/>
              </w:rPr>
              <w:t>a cada</w:t>
            </w:r>
            <w:r w:rsidRPr="00426CFC">
              <w:rPr>
                <w:rFonts w:ascii="Arial" w:hAnsi="Arial" w:cs="Arial"/>
                <w:spacing w:val="-5"/>
              </w:rPr>
              <w:t xml:space="preserve"> </w:t>
            </w:r>
            <w:r w:rsidRPr="00426CFC">
              <w:rPr>
                <w:rFonts w:ascii="Arial" w:hAnsi="Arial" w:cs="Arial"/>
              </w:rPr>
              <w:t>1 metro de comprimento. Sapatas: reguláveis em polietileno na cor preta. Dimensões (lxpxa): entre (90</w:t>
            </w:r>
            <w:r w:rsidRPr="00426CFC">
              <w:rPr>
                <w:rFonts w:ascii="Arial" w:hAnsi="Arial" w:cs="Arial"/>
                <w:spacing w:val="4"/>
              </w:rPr>
              <w:t xml:space="preserve"> </w:t>
            </w:r>
            <w:r w:rsidRPr="00426CFC">
              <w:rPr>
                <w:rFonts w:ascii="Arial" w:hAnsi="Arial" w:cs="Arial"/>
              </w:rPr>
              <w:t>e</w:t>
            </w:r>
            <w:r w:rsidRPr="00426CFC">
              <w:rPr>
                <w:rFonts w:ascii="Arial" w:hAnsi="Arial" w:cs="Arial"/>
                <w:spacing w:val="5"/>
              </w:rPr>
              <w:t xml:space="preserve"> </w:t>
            </w:r>
            <w:r w:rsidRPr="00426CFC">
              <w:rPr>
                <w:rFonts w:ascii="Arial" w:hAnsi="Arial" w:cs="Arial"/>
              </w:rPr>
              <w:t>150</w:t>
            </w:r>
            <w:r w:rsidRPr="00426CFC">
              <w:rPr>
                <w:rFonts w:ascii="Arial" w:hAnsi="Arial" w:cs="Arial"/>
                <w:spacing w:val="3"/>
              </w:rPr>
              <w:t xml:space="preserve"> </w:t>
            </w:r>
            <w:r w:rsidRPr="00426CFC">
              <w:rPr>
                <w:rFonts w:ascii="Arial" w:hAnsi="Arial" w:cs="Arial"/>
              </w:rPr>
              <w:t>mm) x400x1800,</w:t>
            </w:r>
            <w:r w:rsidRPr="00426CFC">
              <w:rPr>
                <w:rFonts w:ascii="Arial" w:hAnsi="Arial" w:cs="Arial"/>
                <w:spacing w:val="4"/>
              </w:rPr>
              <w:t xml:space="preserve"> </w:t>
            </w:r>
            <w:r w:rsidRPr="00426CFC">
              <w:rPr>
                <w:rFonts w:ascii="Arial" w:hAnsi="Arial" w:cs="Arial"/>
              </w:rPr>
              <w:t>nunca</w:t>
            </w:r>
            <w:r w:rsidRPr="00426CFC">
              <w:rPr>
                <w:rFonts w:ascii="Arial" w:hAnsi="Arial" w:cs="Arial"/>
                <w:spacing w:val="5"/>
              </w:rPr>
              <w:t xml:space="preserve"> </w:t>
            </w:r>
            <w:r w:rsidRPr="00426CFC">
              <w:rPr>
                <w:rFonts w:ascii="Arial" w:hAnsi="Arial" w:cs="Arial"/>
              </w:rPr>
              <w:t>ultrapassar</w:t>
            </w:r>
            <w:r w:rsidRPr="00426CFC">
              <w:rPr>
                <w:rFonts w:ascii="Arial" w:hAnsi="Arial" w:cs="Arial"/>
                <w:spacing w:val="6"/>
              </w:rPr>
              <w:t xml:space="preserve"> </w:t>
            </w:r>
            <w:r w:rsidRPr="00426CFC">
              <w:rPr>
                <w:rFonts w:ascii="Arial" w:hAnsi="Arial" w:cs="Arial"/>
                <w:spacing w:val="-5"/>
              </w:rPr>
              <w:t>500</w:t>
            </w:r>
            <w:r w:rsidR="0064217C">
              <w:rPr>
                <w:rFonts w:ascii="Arial" w:hAnsi="Arial" w:cs="Arial"/>
                <w:spacing w:val="-5"/>
              </w:rPr>
              <w:t xml:space="preserve"> </w:t>
            </w:r>
            <w:r w:rsidRPr="00426CFC">
              <w:rPr>
                <w:rFonts w:ascii="Arial" w:hAnsi="Arial" w:cs="Arial"/>
              </w:rPr>
              <w:t>mm.</w:t>
            </w:r>
            <w:r w:rsidRPr="00426CFC">
              <w:rPr>
                <w:rFonts w:ascii="Arial" w:hAnsi="Arial" w:cs="Arial"/>
                <w:spacing w:val="26"/>
              </w:rPr>
              <w:t xml:space="preserve"> </w:t>
            </w:r>
            <w:r w:rsidRPr="00426CFC">
              <w:rPr>
                <w:rFonts w:ascii="Arial" w:hAnsi="Arial" w:cs="Arial"/>
              </w:rPr>
              <w:t>Cada</w:t>
            </w:r>
            <w:r w:rsidRPr="00426CFC">
              <w:rPr>
                <w:rFonts w:ascii="Arial" w:hAnsi="Arial" w:cs="Arial"/>
                <w:spacing w:val="26"/>
              </w:rPr>
              <w:t xml:space="preserve"> </w:t>
            </w:r>
            <w:r w:rsidRPr="00426CFC">
              <w:rPr>
                <w:rFonts w:ascii="Arial" w:hAnsi="Arial" w:cs="Arial"/>
              </w:rPr>
              <w:t>plano</w:t>
            </w:r>
            <w:r w:rsidRPr="00426CFC">
              <w:rPr>
                <w:rFonts w:ascii="Arial" w:hAnsi="Arial" w:cs="Arial"/>
                <w:spacing w:val="29"/>
              </w:rPr>
              <w:t xml:space="preserve"> </w:t>
            </w:r>
            <w:r w:rsidRPr="00426CFC">
              <w:rPr>
                <w:rFonts w:ascii="Arial" w:hAnsi="Arial" w:cs="Arial"/>
              </w:rPr>
              <w:t>deve</w:t>
            </w:r>
            <w:r w:rsidRPr="00426CFC">
              <w:rPr>
                <w:rFonts w:ascii="Arial" w:hAnsi="Arial" w:cs="Arial"/>
                <w:spacing w:val="28"/>
              </w:rPr>
              <w:t xml:space="preserve"> </w:t>
            </w:r>
            <w:r w:rsidRPr="00426CFC">
              <w:rPr>
                <w:rFonts w:ascii="Arial" w:hAnsi="Arial" w:cs="Arial"/>
              </w:rPr>
              <w:t>suportar</w:t>
            </w:r>
            <w:r w:rsidRPr="00426CFC">
              <w:rPr>
                <w:rFonts w:ascii="Arial" w:hAnsi="Arial" w:cs="Arial"/>
                <w:spacing w:val="27"/>
              </w:rPr>
              <w:t xml:space="preserve"> </w:t>
            </w:r>
            <w:r w:rsidRPr="00426CFC">
              <w:rPr>
                <w:rFonts w:ascii="Arial" w:hAnsi="Arial" w:cs="Arial"/>
              </w:rPr>
              <w:t>até</w:t>
            </w:r>
            <w:r w:rsidRPr="00426CFC">
              <w:rPr>
                <w:rFonts w:ascii="Arial" w:hAnsi="Arial" w:cs="Arial"/>
                <w:spacing w:val="29"/>
              </w:rPr>
              <w:t xml:space="preserve"> </w:t>
            </w:r>
            <w:r w:rsidRPr="00426CFC">
              <w:rPr>
                <w:rFonts w:ascii="Arial" w:hAnsi="Arial" w:cs="Arial"/>
              </w:rPr>
              <w:t>300</w:t>
            </w:r>
            <w:r w:rsidRPr="00426CFC">
              <w:rPr>
                <w:rFonts w:ascii="Arial" w:hAnsi="Arial" w:cs="Arial"/>
                <w:spacing w:val="30"/>
              </w:rPr>
              <w:t xml:space="preserve"> </w:t>
            </w:r>
            <w:r w:rsidRPr="00426CFC">
              <w:rPr>
                <w:rFonts w:ascii="Arial" w:hAnsi="Arial" w:cs="Arial"/>
                <w:spacing w:val="-2"/>
              </w:rPr>
              <w:t>kg/metro</w:t>
            </w:r>
            <w:r w:rsidR="0064217C">
              <w:rPr>
                <w:rFonts w:ascii="Arial" w:hAnsi="Arial" w:cs="Arial"/>
                <w:spacing w:val="-2"/>
              </w:rPr>
              <w:t xml:space="preserve"> </w:t>
            </w:r>
            <w:r w:rsidRPr="00426CFC">
              <w:rPr>
                <w:rFonts w:ascii="Arial" w:hAnsi="Arial" w:cs="Arial"/>
                <w:spacing w:val="-2"/>
              </w:rPr>
              <w:t>linear.</w:t>
            </w:r>
          </w:p>
        </w:tc>
        <w:tc>
          <w:tcPr>
            <w:tcW w:w="992" w:type="dxa"/>
            <w:tcBorders>
              <w:top w:val="single" w:sz="4" w:space="0" w:color="000000"/>
              <w:left w:val="single" w:sz="4" w:space="0" w:color="000000"/>
              <w:bottom w:val="single" w:sz="4" w:space="0" w:color="000000"/>
              <w:right w:val="single" w:sz="4" w:space="0" w:color="000000"/>
            </w:tcBorders>
          </w:tcPr>
          <w:p w14:paraId="3784222E" w14:textId="7C387644"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63201387" w14:textId="1D1DFE80"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24</w:t>
            </w:r>
          </w:p>
        </w:tc>
        <w:tc>
          <w:tcPr>
            <w:tcW w:w="1276" w:type="dxa"/>
            <w:shd w:val="clear" w:color="auto" w:fill="auto"/>
          </w:tcPr>
          <w:p w14:paraId="609A138F"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11ED35E9"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1862E843"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4B70B717" w14:textId="22B92847"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t>12</w:t>
            </w:r>
          </w:p>
        </w:tc>
        <w:tc>
          <w:tcPr>
            <w:tcW w:w="4536" w:type="dxa"/>
          </w:tcPr>
          <w:p w14:paraId="3E2CB8CF" w14:textId="344AF2FA" w:rsidR="00514B11" w:rsidRPr="00C67EC4" w:rsidRDefault="00514B11" w:rsidP="0064217C">
            <w:pPr>
              <w:ind w:right="59"/>
              <w:jc w:val="both"/>
              <w:rPr>
                <w:rFonts w:ascii="Arial" w:hAnsi="Arial" w:cs="Arial"/>
                <w:color w:val="000000"/>
                <w:sz w:val="20"/>
                <w:szCs w:val="20"/>
              </w:rPr>
            </w:pPr>
            <w:r w:rsidRPr="00426CFC">
              <w:rPr>
                <w:rFonts w:ascii="Arial" w:hAnsi="Arial" w:cs="Arial"/>
              </w:rPr>
              <w:t xml:space="preserve">Fogão industrial 6 bocas 30x30. Baixa pressão. Mesa esmaltada a fogo com </w:t>
            </w:r>
            <w:proofErr w:type="spellStart"/>
            <w:r w:rsidRPr="00426CFC">
              <w:rPr>
                <w:rFonts w:ascii="Arial" w:hAnsi="Arial" w:cs="Arial"/>
              </w:rPr>
              <w:t>easy</w:t>
            </w:r>
            <w:proofErr w:type="spellEnd"/>
            <w:r w:rsidRPr="00426CFC">
              <w:rPr>
                <w:rFonts w:ascii="Arial" w:hAnsi="Arial" w:cs="Arial"/>
              </w:rPr>
              <w:t xml:space="preserve"> clean, que facilita a limpeza. Corpo </w:t>
            </w:r>
            <w:proofErr w:type="spellStart"/>
            <w:r w:rsidRPr="00426CFC">
              <w:rPr>
                <w:rFonts w:ascii="Arial" w:hAnsi="Arial" w:cs="Arial"/>
              </w:rPr>
              <w:t>super</w:t>
            </w:r>
            <w:proofErr w:type="spellEnd"/>
            <w:r w:rsidRPr="00426CFC">
              <w:rPr>
                <w:rFonts w:ascii="Arial" w:hAnsi="Arial" w:cs="Arial"/>
              </w:rPr>
              <w:t xml:space="preserve"> reforçado em aço carbono com acabamento em pintura a pó eletrostática com base </w:t>
            </w:r>
            <w:proofErr w:type="spellStart"/>
            <w:r w:rsidRPr="00426CFC">
              <w:rPr>
                <w:rFonts w:ascii="Arial" w:hAnsi="Arial" w:cs="Arial"/>
              </w:rPr>
              <w:t>fosfatizada</w:t>
            </w:r>
            <w:proofErr w:type="spellEnd"/>
            <w:r w:rsidRPr="00426CFC">
              <w:rPr>
                <w:rFonts w:ascii="Arial" w:hAnsi="Arial" w:cs="Arial"/>
              </w:rPr>
              <w:t>. Grelhas redondas em ferro fundido. Queimadores em ferro fundido. Medidas aproximadas fogão: Altura: 78 cm. Largura mesa: 120 cm. Profundidade 80 cm. Medidas aproximadas forno: Altura: 29 cm. Largura: 60 cm. Profundidade 68 cm.</w:t>
            </w:r>
          </w:p>
        </w:tc>
        <w:tc>
          <w:tcPr>
            <w:tcW w:w="992" w:type="dxa"/>
            <w:tcBorders>
              <w:top w:val="single" w:sz="4" w:space="0" w:color="000000"/>
              <w:left w:val="single" w:sz="4" w:space="0" w:color="000000"/>
              <w:bottom w:val="single" w:sz="4" w:space="0" w:color="000000"/>
              <w:right w:val="single" w:sz="4" w:space="0" w:color="000000"/>
            </w:tcBorders>
          </w:tcPr>
          <w:p w14:paraId="54BAB3AA" w14:textId="3A5829BA"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198B7221" w14:textId="6345944B"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04</w:t>
            </w:r>
          </w:p>
        </w:tc>
        <w:tc>
          <w:tcPr>
            <w:tcW w:w="1276" w:type="dxa"/>
            <w:shd w:val="clear" w:color="auto" w:fill="auto"/>
          </w:tcPr>
          <w:p w14:paraId="15A608A6"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1DA685AC"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5FE887B0"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2AC6D722" w14:textId="7F56E546"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t>13</w:t>
            </w:r>
          </w:p>
        </w:tc>
        <w:tc>
          <w:tcPr>
            <w:tcW w:w="4536" w:type="dxa"/>
          </w:tcPr>
          <w:p w14:paraId="29380420" w14:textId="43A69B13" w:rsidR="00514B11" w:rsidRPr="00C67EC4" w:rsidRDefault="00514B11" w:rsidP="0064217C">
            <w:pPr>
              <w:ind w:right="59"/>
              <w:jc w:val="both"/>
              <w:rPr>
                <w:rFonts w:ascii="Arial" w:hAnsi="Arial" w:cs="Arial"/>
                <w:color w:val="000000"/>
                <w:sz w:val="20"/>
                <w:szCs w:val="20"/>
              </w:rPr>
            </w:pPr>
            <w:r w:rsidRPr="00426CFC">
              <w:rPr>
                <w:rFonts w:ascii="Arial" w:hAnsi="Arial" w:cs="Arial"/>
              </w:rPr>
              <w:t xml:space="preserve">Fogão industrial 4 bocas, baixa pressão, grelha 30x30 e </w:t>
            </w:r>
            <w:proofErr w:type="spellStart"/>
            <w:r w:rsidRPr="00426CFC">
              <w:rPr>
                <w:rFonts w:ascii="Arial" w:hAnsi="Arial" w:cs="Arial"/>
              </w:rPr>
              <w:t>quimadores</w:t>
            </w:r>
            <w:proofErr w:type="spellEnd"/>
            <w:r w:rsidRPr="00426CFC">
              <w:rPr>
                <w:rFonts w:ascii="Arial" w:hAnsi="Arial" w:cs="Arial"/>
              </w:rPr>
              <w:t xml:space="preserve"> em ferro fundido, estrutura em aço inox. Medidas aproximadas: altura 82 cm, largura 74 cm, comprimento 82 cm.</w:t>
            </w:r>
          </w:p>
        </w:tc>
        <w:tc>
          <w:tcPr>
            <w:tcW w:w="992" w:type="dxa"/>
            <w:tcBorders>
              <w:top w:val="single" w:sz="4" w:space="0" w:color="000000"/>
              <w:left w:val="single" w:sz="4" w:space="0" w:color="000000"/>
              <w:bottom w:val="single" w:sz="4" w:space="0" w:color="000000"/>
              <w:right w:val="single" w:sz="4" w:space="0" w:color="000000"/>
            </w:tcBorders>
          </w:tcPr>
          <w:p w14:paraId="6503121E" w14:textId="6998106D"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41DB0894" w14:textId="09BB0E5A"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05</w:t>
            </w:r>
          </w:p>
        </w:tc>
        <w:tc>
          <w:tcPr>
            <w:tcW w:w="1276" w:type="dxa"/>
            <w:shd w:val="clear" w:color="auto" w:fill="auto"/>
          </w:tcPr>
          <w:p w14:paraId="0AE4DD07"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08FFFF0F"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3E138408"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76AA4F57" w14:textId="6822439F"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t>14</w:t>
            </w:r>
          </w:p>
        </w:tc>
        <w:tc>
          <w:tcPr>
            <w:tcW w:w="4536" w:type="dxa"/>
          </w:tcPr>
          <w:p w14:paraId="7EB2A5BA" w14:textId="05891C0F" w:rsidR="00514B11" w:rsidRPr="00C67EC4" w:rsidRDefault="00514B11" w:rsidP="0064217C">
            <w:pPr>
              <w:ind w:right="59"/>
              <w:jc w:val="both"/>
              <w:rPr>
                <w:rFonts w:ascii="Arial" w:hAnsi="Arial" w:cs="Arial"/>
                <w:color w:val="000000"/>
                <w:sz w:val="20"/>
                <w:szCs w:val="20"/>
              </w:rPr>
            </w:pPr>
            <w:r w:rsidRPr="00426CFC">
              <w:rPr>
                <w:rFonts w:ascii="Arial" w:hAnsi="Arial" w:cs="Arial"/>
              </w:rPr>
              <w:t xml:space="preserve">Forno industrial a gás com pedra </w:t>
            </w:r>
            <w:proofErr w:type="spellStart"/>
            <w:r w:rsidRPr="00426CFC">
              <w:rPr>
                <w:rFonts w:ascii="Arial" w:hAnsi="Arial" w:cs="Arial"/>
              </w:rPr>
              <w:t>roma</w:t>
            </w:r>
            <w:proofErr w:type="spellEnd"/>
            <w:r w:rsidRPr="00426CFC">
              <w:rPr>
                <w:rFonts w:ascii="Arial" w:hAnsi="Arial" w:cs="Arial"/>
                <w:spacing w:val="40"/>
              </w:rPr>
              <w:t xml:space="preserve"> </w:t>
            </w:r>
            <w:r w:rsidRPr="00426CFC">
              <w:rPr>
                <w:rFonts w:ascii="Arial" w:hAnsi="Arial" w:cs="Arial"/>
              </w:rPr>
              <w:t xml:space="preserve">refratário. Porta tipo guilhotina, dimensões aproxi.138x 100x85 (alt. x larg. </w:t>
            </w:r>
            <w:proofErr w:type="gramStart"/>
            <w:r w:rsidRPr="00426CFC">
              <w:rPr>
                <w:rFonts w:ascii="Arial" w:hAnsi="Arial" w:cs="Arial"/>
              </w:rPr>
              <w:t>x</w:t>
            </w:r>
            <w:proofErr w:type="gramEnd"/>
            <w:r w:rsidRPr="00426CFC">
              <w:rPr>
                <w:rFonts w:ascii="Arial" w:hAnsi="Arial" w:cs="Arial"/>
              </w:rPr>
              <w:t xml:space="preserve"> </w:t>
            </w:r>
            <w:proofErr w:type="spellStart"/>
            <w:r w:rsidRPr="00426CFC">
              <w:rPr>
                <w:rFonts w:ascii="Arial" w:hAnsi="Arial" w:cs="Arial"/>
              </w:rPr>
              <w:t>profund</w:t>
            </w:r>
            <w:proofErr w:type="spellEnd"/>
            <w:r w:rsidRPr="00426CFC">
              <w:rPr>
                <w:rFonts w:ascii="Arial" w:hAnsi="Arial" w:cs="Arial"/>
              </w:rPr>
              <w:t>.).</w:t>
            </w:r>
            <w:r w:rsidRPr="00426CFC">
              <w:rPr>
                <w:rFonts w:ascii="Arial" w:hAnsi="Arial" w:cs="Arial"/>
                <w:spacing w:val="80"/>
              </w:rPr>
              <w:t xml:space="preserve"> </w:t>
            </w:r>
            <w:r w:rsidRPr="00426CFC">
              <w:rPr>
                <w:rFonts w:ascii="Arial" w:hAnsi="Arial" w:cs="Arial"/>
              </w:rPr>
              <w:t>Com termômetro na lateral, câmara com três trilhos de apoio para regulagem de altura nas grelhas, com pedra refratária que armazena o calor, estrutura em aço inox, funcionamento</w:t>
            </w:r>
            <w:r w:rsidRPr="00426CFC">
              <w:rPr>
                <w:rFonts w:ascii="Arial" w:hAnsi="Arial" w:cs="Arial"/>
                <w:spacing w:val="-9"/>
              </w:rPr>
              <w:t xml:space="preserve"> </w:t>
            </w:r>
            <w:r w:rsidRPr="00426CFC">
              <w:rPr>
                <w:rFonts w:ascii="Arial" w:hAnsi="Arial" w:cs="Arial"/>
              </w:rPr>
              <w:t>a</w:t>
            </w:r>
            <w:r w:rsidRPr="00426CFC">
              <w:rPr>
                <w:rFonts w:ascii="Arial" w:hAnsi="Arial" w:cs="Arial"/>
                <w:spacing w:val="-4"/>
              </w:rPr>
              <w:t xml:space="preserve"> </w:t>
            </w:r>
            <w:r w:rsidRPr="00426CFC">
              <w:rPr>
                <w:rFonts w:ascii="Arial" w:hAnsi="Arial" w:cs="Arial"/>
              </w:rPr>
              <w:t>gás,</w:t>
            </w:r>
            <w:r w:rsidRPr="00426CFC">
              <w:rPr>
                <w:rFonts w:ascii="Arial" w:hAnsi="Arial" w:cs="Arial"/>
                <w:spacing w:val="-9"/>
              </w:rPr>
              <w:t xml:space="preserve"> </w:t>
            </w:r>
            <w:r w:rsidRPr="00426CFC">
              <w:rPr>
                <w:rFonts w:ascii="Arial" w:hAnsi="Arial" w:cs="Arial"/>
              </w:rPr>
              <w:t>com</w:t>
            </w:r>
            <w:r w:rsidRPr="00426CFC">
              <w:rPr>
                <w:rFonts w:ascii="Arial" w:hAnsi="Arial" w:cs="Arial"/>
                <w:spacing w:val="-6"/>
              </w:rPr>
              <w:t xml:space="preserve"> </w:t>
            </w:r>
            <w:r w:rsidRPr="00426CFC">
              <w:rPr>
                <w:rFonts w:ascii="Arial" w:hAnsi="Arial" w:cs="Arial"/>
              </w:rPr>
              <w:t>sistema</w:t>
            </w:r>
            <w:r w:rsidRPr="00426CFC">
              <w:rPr>
                <w:rFonts w:ascii="Arial" w:hAnsi="Arial" w:cs="Arial"/>
                <w:spacing w:val="-7"/>
              </w:rPr>
              <w:t xml:space="preserve"> </w:t>
            </w:r>
            <w:r w:rsidRPr="00426CFC">
              <w:rPr>
                <w:rFonts w:ascii="Arial" w:hAnsi="Arial" w:cs="Arial"/>
              </w:rPr>
              <w:t>de</w:t>
            </w:r>
            <w:r w:rsidRPr="00426CFC">
              <w:rPr>
                <w:rFonts w:ascii="Arial" w:hAnsi="Arial" w:cs="Arial"/>
                <w:spacing w:val="-7"/>
              </w:rPr>
              <w:t xml:space="preserve"> </w:t>
            </w:r>
            <w:r w:rsidRPr="00426CFC">
              <w:rPr>
                <w:rFonts w:ascii="Arial" w:hAnsi="Arial" w:cs="Arial"/>
              </w:rPr>
              <w:t>abertura</w:t>
            </w:r>
            <w:r w:rsidRPr="00426CFC">
              <w:rPr>
                <w:rFonts w:ascii="Arial" w:hAnsi="Arial" w:cs="Arial"/>
                <w:spacing w:val="-7"/>
              </w:rPr>
              <w:t xml:space="preserve"> </w:t>
            </w:r>
            <w:r w:rsidRPr="00426CFC">
              <w:rPr>
                <w:rFonts w:ascii="Arial" w:hAnsi="Arial" w:cs="Arial"/>
              </w:rPr>
              <w:t>em guilhotina.</w:t>
            </w:r>
            <w:r w:rsidRPr="00426CFC">
              <w:rPr>
                <w:rFonts w:ascii="Arial" w:hAnsi="Arial" w:cs="Arial"/>
                <w:spacing w:val="-17"/>
              </w:rPr>
              <w:t xml:space="preserve"> </w:t>
            </w:r>
            <w:r w:rsidRPr="00426CFC">
              <w:rPr>
                <w:rFonts w:ascii="Arial" w:hAnsi="Arial" w:cs="Arial"/>
              </w:rPr>
              <w:t>Com</w:t>
            </w:r>
            <w:r w:rsidRPr="00426CFC">
              <w:rPr>
                <w:rFonts w:ascii="Arial" w:hAnsi="Arial" w:cs="Arial"/>
                <w:spacing w:val="-17"/>
              </w:rPr>
              <w:t xml:space="preserve"> </w:t>
            </w:r>
            <w:r w:rsidRPr="00426CFC">
              <w:rPr>
                <w:rFonts w:ascii="Arial" w:hAnsi="Arial" w:cs="Arial"/>
              </w:rPr>
              <w:t>termômetro</w:t>
            </w:r>
            <w:r w:rsidRPr="00426CFC">
              <w:rPr>
                <w:rFonts w:ascii="Arial" w:hAnsi="Arial" w:cs="Arial"/>
                <w:spacing w:val="-16"/>
              </w:rPr>
              <w:t xml:space="preserve"> </w:t>
            </w:r>
            <w:r w:rsidRPr="00426CFC">
              <w:rPr>
                <w:rFonts w:ascii="Arial" w:hAnsi="Arial" w:cs="Arial"/>
              </w:rPr>
              <w:t>na</w:t>
            </w:r>
            <w:r w:rsidRPr="00426CFC">
              <w:rPr>
                <w:rFonts w:ascii="Arial" w:hAnsi="Arial" w:cs="Arial"/>
                <w:spacing w:val="-17"/>
              </w:rPr>
              <w:t xml:space="preserve"> </w:t>
            </w:r>
            <w:r w:rsidRPr="00426CFC">
              <w:rPr>
                <w:rFonts w:ascii="Arial" w:hAnsi="Arial" w:cs="Arial"/>
              </w:rPr>
              <w:t>lateral,</w:t>
            </w:r>
            <w:r w:rsidRPr="00426CFC">
              <w:rPr>
                <w:rFonts w:ascii="Arial" w:hAnsi="Arial" w:cs="Arial"/>
                <w:spacing w:val="-17"/>
              </w:rPr>
              <w:t xml:space="preserve"> </w:t>
            </w:r>
            <w:r w:rsidRPr="00426CFC">
              <w:rPr>
                <w:rFonts w:ascii="Arial" w:hAnsi="Arial" w:cs="Arial"/>
              </w:rPr>
              <w:t>câmara</w:t>
            </w:r>
            <w:r w:rsidRPr="00426CFC">
              <w:rPr>
                <w:rFonts w:ascii="Arial" w:hAnsi="Arial" w:cs="Arial"/>
                <w:spacing w:val="-17"/>
              </w:rPr>
              <w:t xml:space="preserve"> </w:t>
            </w:r>
            <w:r w:rsidRPr="00426CFC">
              <w:rPr>
                <w:rFonts w:ascii="Arial" w:hAnsi="Arial" w:cs="Arial"/>
              </w:rPr>
              <w:t>com três trilhos de apoio para regulagem de altura nas grelhas, com pedra refratária que armazena o calor,</w:t>
            </w:r>
            <w:r w:rsidRPr="00426CFC">
              <w:rPr>
                <w:rFonts w:ascii="Arial" w:hAnsi="Arial" w:cs="Arial"/>
                <w:spacing w:val="-4"/>
              </w:rPr>
              <w:t xml:space="preserve"> </w:t>
            </w:r>
            <w:r w:rsidRPr="00426CFC">
              <w:rPr>
                <w:rFonts w:ascii="Arial" w:hAnsi="Arial" w:cs="Arial"/>
              </w:rPr>
              <w:t>estrutura</w:t>
            </w:r>
            <w:r w:rsidRPr="00426CFC">
              <w:rPr>
                <w:rFonts w:ascii="Arial" w:hAnsi="Arial" w:cs="Arial"/>
                <w:spacing w:val="-7"/>
              </w:rPr>
              <w:t xml:space="preserve"> </w:t>
            </w:r>
            <w:r w:rsidRPr="00426CFC">
              <w:rPr>
                <w:rFonts w:ascii="Arial" w:hAnsi="Arial" w:cs="Arial"/>
              </w:rPr>
              <w:t>em</w:t>
            </w:r>
            <w:r w:rsidRPr="00426CFC">
              <w:rPr>
                <w:rFonts w:ascii="Arial" w:hAnsi="Arial" w:cs="Arial"/>
                <w:spacing w:val="-5"/>
              </w:rPr>
              <w:t xml:space="preserve"> </w:t>
            </w:r>
            <w:r w:rsidRPr="00426CFC">
              <w:rPr>
                <w:rFonts w:ascii="Arial" w:hAnsi="Arial" w:cs="Arial"/>
              </w:rPr>
              <w:t>aço</w:t>
            </w:r>
            <w:r w:rsidRPr="00426CFC">
              <w:rPr>
                <w:rFonts w:ascii="Arial" w:hAnsi="Arial" w:cs="Arial"/>
                <w:spacing w:val="-6"/>
              </w:rPr>
              <w:t xml:space="preserve"> </w:t>
            </w:r>
            <w:r w:rsidRPr="00426CFC">
              <w:rPr>
                <w:rFonts w:ascii="Arial" w:hAnsi="Arial" w:cs="Arial"/>
              </w:rPr>
              <w:t>inox,</w:t>
            </w:r>
            <w:r w:rsidRPr="00426CFC">
              <w:rPr>
                <w:rFonts w:ascii="Arial" w:hAnsi="Arial" w:cs="Arial"/>
                <w:spacing w:val="-6"/>
              </w:rPr>
              <w:t xml:space="preserve"> </w:t>
            </w:r>
            <w:r w:rsidRPr="00426CFC">
              <w:rPr>
                <w:rFonts w:ascii="Arial" w:hAnsi="Arial" w:cs="Arial"/>
              </w:rPr>
              <w:t>funcionamento</w:t>
            </w:r>
            <w:r w:rsidRPr="00426CFC">
              <w:rPr>
                <w:rFonts w:ascii="Arial" w:hAnsi="Arial" w:cs="Arial"/>
                <w:spacing w:val="-4"/>
              </w:rPr>
              <w:t xml:space="preserve"> </w:t>
            </w:r>
            <w:r w:rsidRPr="00426CFC">
              <w:rPr>
                <w:rFonts w:ascii="Arial" w:hAnsi="Arial" w:cs="Arial"/>
              </w:rPr>
              <w:t>a</w:t>
            </w:r>
            <w:r w:rsidRPr="00426CFC">
              <w:rPr>
                <w:rFonts w:ascii="Arial" w:hAnsi="Arial" w:cs="Arial"/>
                <w:spacing w:val="-5"/>
              </w:rPr>
              <w:t xml:space="preserve"> </w:t>
            </w:r>
            <w:r w:rsidRPr="00426CFC">
              <w:rPr>
                <w:rFonts w:ascii="Arial" w:hAnsi="Arial" w:cs="Arial"/>
              </w:rPr>
              <w:t>gás, com sistema de abertura em guilhotina, com bandeja coletora de resíduos em chapa galvanizada, queimadores com sistema de gavetas, cavalete em aço carbono, revestimento em aço galvanizado, isolamento em lã de rocha. Medidas</w:t>
            </w:r>
            <w:r w:rsidRPr="00426CFC">
              <w:rPr>
                <w:rFonts w:ascii="Arial" w:hAnsi="Arial" w:cs="Arial"/>
                <w:spacing w:val="-11"/>
              </w:rPr>
              <w:t xml:space="preserve"> </w:t>
            </w:r>
            <w:r w:rsidRPr="00426CFC">
              <w:rPr>
                <w:rFonts w:ascii="Arial" w:hAnsi="Arial" w:cs="Arial"/>
              </w:rPr>
              <w:t>aproximadas:</w:t>
            </w:r>
            <w:r w:rsidRPr="00426CFC">
              <w:rPr>
                <w:rFonts w:ascii="Arial" w:hAnsi="Arial" w:cs="Arial"/>
                <w:spacing w:val="-13"/>
              </w:rPr>
              <w:t xml:space="preserve"> </w:t>
            </w:r>
            <w:r w:rsidRPr="00426CFC">
              <w:rPr>
                <w:rFonts w:ascii="Arial" w:hAnsi="Arial" w:cs="Arial"/>
              </w:rPr>
              <w:t>profundidade</w:t>
            </w:r>
            <w:r w:rsidRPr="00426CFC">
              <w:rPr>
                <w:rFonts w:ascii="Arial" w:hAnsi="Arial" w:cs="Arial"/>
                <w:spacing w:val="-10"/>
              </w:rPr>
              <w:t xml:space="preserve"> </w:t>
            </w:r>
            <w:r w:rsidRPr="00426CFC">
              <w:rPr>
                <w:rFonts w:ascii="Arial" w:hAnsi="Arial" w:cs="Arial"/>
              </w:rPr>
              <w:t>interna:</w:t>
            </w:r>
            <w:r w:rsidRPr="00426CFC">
              <w:rPr>
                <w:rFonts w:ascii="Arial" w:hAnsi="Arial" w:cs="Arial"/>
                <w:spacing w:val="-13"/>
              </w:rPr>
              <w:t xml:space="preserve"> </w:t>
            </w:r>
            <w:r w:rsidRPr="00426CFC">
              <w:rPr>
                <w:rFonts w:ascii="Arial" w:hAnsi="Arial" w:cs="Arial"/>
              </w:rPr>
              <w:t xml:space="preserve">62 cm </w:t>
            </w:r>
            <w:r w:rsidRPr="00426CFC">
              <w:rPr>
                <w:rFonts w:ascii="Arial" w:hAnsi="Arial" w:cs="Arial"/>
              </w:rPr>
              <w:lastRenderedPageBreak/>
              <w:t xml:space="preserve">largura interna: 79 cm, altura interna: 23cm. Profundidade externa: 65cm, largura externa: </w:t>
            </w:r>
            <w:r w:rsidRPr="00426CFC">
              <w:rPr>
                <w:rFonts w:ascii="Arial" w:hAnsi="Arial" w:cs="Arial"/>
                <w:spacing w:val="-2"/>
              </w:rPr>
              <w:t>92 cm, altura</w:t>
            </w:r>
            <w:r w:rsidRPr="00426CFC">
              <w:rPr>
                <w:rFonts w:ascii="Arial" w:hAnsi="Arial" w:cs="Arial"/>
                <w:spacing w:val="-15"/>
              </w:rPr>
              <w:t xml:space="preserve"> </w:t>
            </w:r>
            <w:r w:rsidRPr="00426CFC">
              <w:rPr>
                <w:rFonts w:ascii="Arial" w:hAnsi="Arial" w:cs="Arial"/>
                <w:spacing w:val="-2"/>
              </w:rPr>
              <w:t>externa</w:t>
            </w:r>
            <w:r w:rsidRPr="00426CFC">
              <w:rPr>
                <w:rFonts w:ascii="Arial" w:hAnsi="Arial" w:cs="Arial"/>
                <w:spacing w:val="-15"/>
              </w:rPr>
              <w:t xml:space="preserve"> </w:t>
            </w:r>
            <w:r w:rsidRPr="00426CFC">
              <w:rPr>
                <w:rFonts w:ascii="Arial" w:hAnsi="Arial" w:cs="Arial"/>
                <w:spacing w:val="-2"/>
              </w:rPr>
              <w:t>total:</w:t>
            </w:r>
            <w:r w:rsidRPr="00426CFC">
              <w:rPr>
                <w:rFonts w:ascii="Arial" w:hAnsi="Arial" w:cs="Arial"/>
                <w:spacing w:val="-14"/>
              </w:rPr>
              <w:t xml:space="preserve"> </w:t>
            </w:r>
            <w:r w:rsidRPr="00426CFC">
              <w:rPr>
                <w:rFonts w:ascii="Arial" w:hAnsi="Arial" w:cs="Arial"/>
                <w:spacing w:val="-2"/>
              </w:rPr>
              <w:t>125 cm,</w:t>
            </w:r>
            <w:r w:rsidRPr="00426CFC">
              <w:rPr>
                <w:rFonts w:ascii="Arial" w:hAnsi="Arial" w:cs="Arial"/>
                <w:spacing w:val="37"/>
              </w:rPr>
              <w:t xml:space="preserve"> </w:t>
            </w:r>
            <w:r w:rsidRPr="00426CFC">
              <w:rPr>
                <w:rFonts w:ascii="Arial" w:hAnsi="Arial" w:cs="Arial"/>
                <w:spacing w:val="-2"/>
              </w:rPr>
              <w:t>com</w:t>
            </w:r>
            <w:r w:rsidRPr="00426CFC">
              <w:rPr>
                <w:rFonts w:ascii="Arial" w:hAnsi="Arial" w:cs="Arial"/>
                <w:spacing w:val="-15"/>
              </w:rPr>
              <w:t xml:space="preserve"> </w:t>
            </w:r>
            <w:r w:rsidRPr="00426CFC">
              <w:rPr>
                <w:rFonts w:ascii="Arial" w:hAnsi="Arial" w:cs="Arial"/>
                <w:spacing w:val="-2"/>
              </w:rPr>
              <w:t>garantia</w:t>
            </w:r>
            <w:r w:rsidRPr="00426CFC">
              <w:rPr>
                <w:rFonts w:ascii="Arial" w:hAnsi="Arial" w:cs="Arial"/>
                <w:spacing w:val="-15"/>
              </w:rPr>
              <w:t xml:space="preserve"> </w:t>
            </w:r>
            <w:r w:rsidRPr="00426CFC">
              <w:rPr>
                <w:rFonts w:ascii="Arial" w:hAnsi="Arial" w:cs="Arial"/>
                <w:spacing w:val="-2"/>
              </w:rPr>
              <w:t>de</w:t>
            </w:r>
            <w:r w:rsidRPr="00426CFC">
              <w:rPr>
                <w:rFonts w:ascii="Arial" w:hAnsi="Arial" w:cs="Arial"/>
              </w:rPr>
              <w:t xml:space="preserve"> </w:t>
            </w:r>
            <w:r w:rsidRPr="00426CFC">
              <w:rPr>
                <w:rFonts w:ascii="Arial" w:hAnsi="Arial" w:cs="Arial"/>
                <w:spacing w:val="-4"/>
              </w:rPr>
              <w:t>12</w:t>
            </w:r>
            <w:r w:rsidRPr="00426CFC">
              <w:rPr>
                <w:rFonts w:ascii="Arial" w:hAnsi="Arial" w:cs="Arial"/>
                <w:spacing w:val="-11"/>
              </w:rPr>
              <w:t xml:space="preserve"> </w:t>
            </w:r>
            <w:r w:rsidRPr="00426CFC">
              <w:rPr>
                <w:rFonts w:ascii="Arial" w:hAnsi="Arial" w:cs="Arial"/>
                <w:spacing w:val="-2"/>
              </w:rPr>
              <w:t>meses.</w:t>
            </w:r>
          </w:p>
        </w:tc>
        <w:tc>
          <w:tcPr>
            <w:tcW w:w="992" w:type="dxa"/>
            <w:tcBorders>
              <w:top w:val="single" w:sz="4" w:space="0" w:color="000000"/>
              <w:left w:val="single" w:sz="4" w:space="0" w:color="000000"/>
              <w:bottom w:val="single" w:sz="4" w:space="0" w:color="000000"/>
              <w:right w:val="single" w:sz="4" w:space="0" w:color="000000"/>
            </w:tcBorders>
          </w:tcPr>
          <w:p w14:paraId="268CCAC8" w14:textId="78061123" w:rsidR="00514B11" w:rsidRPr="00C67EC4" w:rsidRDefault="00514B11" w:rsidP="00514B11">
            <w:pPr>
              <w:spacing w:line="276" w:lineRule="auto"/>
              <w:jc w:val="center"/>
              <w:rPr>
                <w:rFonts w:ascii="Arial" w:hAnsi="Arial" w:cs="Arial"/>
                <w:color w:val="000000"/>
                <w:sz w:val="20"/>
                <w:szCs w:val="20"/>
              </w:rPr>
            </w:pPr>
            <w:r w:rsidRPr="00ED2E3E">
              <w:lastRenderedPageBreak/>
              <w:t>Unid.</w:t>
            </w:r>
          </w:p>
        </w:tc>
        <w:tc>
          <w:tcPr>
            <w:tcW w:w="851" w:type="dxa"/>
          </w:tcPr>
          <w:p w14:paraId="024C1807" w14:textId="1BCC5391"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07</w:t>
            </w:r>
          </w:p>
        </w:tc>
        <w:tc>
          <w:tcPr>
            <w:tcW w:w="1276" w:type="dxa"/>
            <w:shd w:val="clear" w:color="auto" w:fill="auto"/>
          </w:tcPr>
          <w:p w14:paraId="3C426EF4"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5BA75923"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6BB5A10F"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0DBD0B77" w14:textId="08AEB23A"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lastRenderedPageBreak/>
              <w:t>15</w:t>
            </w:r>
          </w:p>
        </w:tc>
        <w:tc>
          <w:tcPr>
            <w:tcW w:w="4536" w:type="dxa"/>
          </w:tcPr>
          <w:p w14:paraId="726B139F" w14:textId="3C55C449" w:rsidR="0064217C" w:rsidRDefault="00514B11" w:rsidP="0064217C">
            <w:pPr>
              <w:ind w:right="59"/>
              <w:jc w:val="both"/>
              <w:rPr>
                <w:rFonts w:ascii="Arial" w:hAnsi="Arial" w:cs="Arial"/>
              </w:rPr>
            </w:pPr>
            <w:r w:rsidRPr="00426CFC">
              <w:rPr>
                <w:rFonts w:ascii="Arial" w:hAnsi="Arial" w:cs="Arial"/>
              </w:rPr>
              <w:t>Freezer horizontal 2 tampas, aprox. 414 litros,</w:t>
            </w:r>
            <w:r w:rsidRPr="00426CFC">
              <w:rPr>
                <w:rFonts w:ascii="Arial" w:hAnsi="Arial" w:cs="Arial"/>
                <w:spacing w:val="74"/>
              </w:rPr>
              <w:t xml:space="preserve"> </w:t>
            </w:r>
            <w:r w:rsidRPr="00426CFC">
              <w:rPr>
                <w:rFonts w:ascii="Arial" w:hAnsi="Arial" w:cs="Arial"/>
              </w:rPr>
              <w:t>com</w:t>
            </w:r>
            <w:r w:rsidR="0064217C">
              <w:rPr>
                <w:rFonts w:ascii="Arial" w:hAnsi="Arial" w:cs="Arial"/>
              </w:rPr>
              <w:t xml:space="preserve"> </w:t>
            </w:r>
            <w:r w:rsidRPr="00426CFC">
              <w:rPr>
                <w:rFonts w:ascii="Arial" w:hAnsi="Arial" w:cs="Arial"/>
              </w:rPr>
              <w:t>rodízio,</w:t>
            </w:r>
            <w:r w:rsidRPr="00426CFC">
              <w:rPr>
                <w:rFonts w:ascii="Arial" w:hAnsi="Arial" w:cs="Arial"/>
                <w:spacing w:val="74"/>
              </w:rPr>
              <w:t xml:space="preserve"> </w:t>
            </w:r>
            <w:r w:rsidRPr="00426CFC">
              <w:rPr>
                <w:rFonts w:ascii="Arial" w:hAnsi="Arial" w:cs="Arial"/>
              </w:rPr>
              <w:t>127v/220v</w:t>
            </w:r>
            <w:r w:rsidR="0064217C">
              <w:rPr>
                <w:rFonts w:ascii="Arial" w:hAnsi="Arial" w:cs="Arial"/>
              </w:rPr>
              <w:t xml:space="preserve"> </w:t>
            </w:r>
            <w:r w:rsidRPr="00426CFC">
              <w:rPr>
                <w:rFonts w:ascii="Arial" w:hAnsi="Arial" w:cs="Arial"/>
              </w:rPr>
              <w:t>na</w:t>
            </w:r>
            <w:r w:rsidR="0064217C">
              <w:rPr>
                <w:rFonts w:ascii="Arial" w:hAnsi="Arial" w:cs="Arial"/>
              </w:rPr>
              <w:t xml:space="preserve"> </w:t>
            </w:r>
            <w:r w:rsidRPr="00426CFC">
              <w:rPr>
                <w:rFonts w:ascii="Arial" w:hAnsi="Arial" w:cs="Arial"/>
                <w:spacing w:val="-5"/>
              </w:rPr>
              <w:t xml:space="preserve">cor </w:t>
            </w:r>
            <w:r w:rsidRPr="00426CFC">
              <w:rPr>
                <w:rFonts w:ascii="Arial" w:hAnsi="Arial" w:cs="Arial"/>
              </w:rPr>
              <w:t xml:space="preserve">branca. </w:t>
            </w:r>
          </w:p>
          <w:p w14:paraId="286D7E91" w14:textId="29A99CA6" w:rsidR="00514B11" w:rsidRPr="00C67EC4" w:rsidRDefault="00514B11" w:rsidP="0064217C">
            <w:pPr>
              <w:ind w:right="59"/>
              <w:jc w:val="both"/>
              <w:rPr>
                <w:rFonts w:ascii="Arial" w:hAnsi="Arial" w:cs="Arial"/>
                <w:color w:val="000000"/>
                <w:sz w:val="20"/>
                <w:szCs w:val="20"/>
              </w:rPr>
            </w:pPr>
            <w:r w:rsidRPr="00426CFC">
              <w:rPr>
                <w:rFonts w:ascii="Arial" w:hAnsi="Arial" w:cs="Arial"/>
              </w:rPr>
              <w:t xml:space="preserve">Característica adicionais: 2 tampa, dupla ação congelamento e </w:t>
            </w:r>
            <w:proofErr w:type="spellStart"/>
            <w:r w:rsidRPr="00426CFC">
              <w:rPr>
                <w:rFonts w:ascii="Arial" w:hAnsi="Arial" w:cs="Arial"/>
              </w:rPr>
              <w:t>refrigeraçã</w:t>
            </w:r>
            <w:proofErr w:type="spellEnd"/>
            <w:r w:rsidRPr="00426CFC">
              <w:rPr>
                <w:rFonts w:ascii="Arial" w:hAnsi="Arial" w:cs="Arial"/>
              </w:rPr>
              <w:t xml:space="preserve"> dimensões aproximadas: altura 94 cm, largura 119 cm, </w:t>
            </w:r>
            <w:proofErr w:type="spellStart"/>
            <w:r w:rsidRPr="00426CFC">
              <w:rPr>
                <w:rFonts w:ascii="Arial" w:hAnsi="Arial" w:cs="Arial"/>
              </w:rPr>
              <w:t>profiundidade</w:t>
            </w:r>
            <w:proofErr w:type="spellEnd"/>
            <w:r w:rsidRPr="00426CFC">
              <w:rPr>
                <w:rFonts w:ascii="Arial" w:hAnsi="Arial" w:cs="Arial"/>
              </w:rPr>
              <w:t xml:space="preserve"> 78 cm, com garantia de </w:t>
            </w:r>
            <w:r w:rsidR="0064217C">
              <w:rPr>
                <w:rFonts w:ascii="Arial" w:hAnsi="Arial" w:cs="Arial"/>
              </w:rPr>
              <w:t xml:space="preserve">                </w:t>
            </w:r>
            <w:r w:rsidRPr="00426CFC">
              <w:rPr>
                <w:rFonts w:ascii="Arial" w:hAnsi="Arial" w:cs="Arial"/>
              </w:rPr>
              <w:t>12 meses.</w:t>
            </w:r>
          </w:p>
        </w:tc>
        <w:tc>
          <w:tcPr>
            <w:tcW w:w="992" w:type="dxa"/>
            <w:tcBorders>
              <w:top w:val="single" w:sz="4" w:space="0" w:color="000000"/>
              <w:left w:val="single" w:sz="4" w:space="0" w:color="000000"/>
              <w:bottom w:val="single" w:sz="4" w:space="0" w:color="000000"/>
              <w:right w:val="single" w:sz="4" w:space="0" w:color="000000"/>
            </w:tcBorders>
          </w:tcPr>
          <w:p w14:paraId="0B9D4C35" w14:textId="38D6F113"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2C814454" w14:textId="28EB2C09"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07</w:t>
            </w:r>
          </w:p>
        </w:tc>
        <w:tc>
          <w:tcPr>
            <w:tcW w:w="1276" w:type="dxa"/>
            <w:shd w:val="clear" w:color="auto" w:fill="auto"/>
          </w:tcPr>
          <w:p w14:paraId="76271165"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53D34973"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1569563D"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31F0A5F3" w14:textId="61052FB5"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t>16</w:t>
            </w:r>
          </w:p>
        </w:tc>
        <w:tc>
          <w:tcPr>
            <w:tcW w:w="4536" w:type="dxa"/>
          </w:tcPr>
          <w:p w14:paraId="781B2B86" w14:textId="1F0415D0" w:rsidR="00514B11" w:rsidRPr="00C67EC4" w:rsidRDefault="00514B11" w:rsidP="0064217C">
            <w:pPr>
              <w:ind w:right="59"/>
              <w:jc w:val="both"/>
              <w:rPr>
                <w:rFonts w:ascii="Arial" w:hAnsi="Arial" w:cs="Arial"/>
                <w:color w:val="000000"/>
                <w:sz w:val="20"/>
                <w:szCs w:val="20"/>
              </w:rPr>
            </w:pPr>
            <w:proofErr w:type="spellStart"/>
            <w:r w:rsidRPr="00426CFC">
              <w:rPr>
                <w:rFonts w:ascii="Arial" w:hAnsi="Arial" w:cs="Arial"/>
              </w:rPr>
              <w:t>Lavadoura</w:t>
            </w:r>
            <w:proofErr w:type="spellEnd"/>
            <w:r w:rsidRPr="00426CFC">
              <w:rPr>
                <w:rFonts w:ascii="Arial" w:hAnsi="Arial" w:cs="Arial"/>
              </w:rPr>
              <w:t xml:space="preserve"> de roupas capacidade 16 kg. Voltagem 220v.</w:t>
            </w:r>
            <w:r w:rsidRPr="00426CFC">
              <w:rPr>
                <w:rFonts w:ascii="Arial" w:hAnsi="Arial" w:cs="Arial"/>
                <w:spacing w:val="40"/>
              </w:rPr>
              <w:t xml:space="preserve"> </w:t>
            </w:r>
            <w:r w:rsidRPr="00426CFC">
              <w:rPr>
                <w:rFonts w:ascii="Arial" w:hAnsi="Arial" w:cs="Arial"/>
              </w:rPr>
              <w:t>12 programas, cesto em inox, abertura superior, 4 níveis de água, potência 600w, eficiência energética A. Dimensões aproximadas do</w:t>
            </w:r>
            <w:r w:rsidRPr="00426CFC">
              <w:rPr>
                <w:rFonts w:ascii="Arial" w:hAnsi="Arial" w:cs="Arial"/>
                <w:spacing w:val="40"/>
              </w:rPr>
              <w:t xml:space="preserve"> </w:t>
            </w:r>
            <w:r w:rsidRPr="00426CFC">
              <w:rPr>
                <w:rFonts w:ascii="Arial" w:hAnsi="Arial" w:cs="Arial"/>
              </w:rPr>
              <w:t>produto</w:t>
            </w:r>
            <w:r w:rsidRPr="00426CFC">
              <w:rPr>
                <w:rFonts w:ascii="Arial" w:hAnsi="Arial" w:cs="Arial"/>
                <w:spacing w:val="40"/>
              </w:rPr>
              <w:t xml:space="preserve"> </w:t>
            </w:r>
            <w:r w:rsidRPr="00426CFC">
              <w:rPr>
                <w:rFonts w:ascii="Arial" w:hAnsi="Arial" w:cs="Arial"/>
              </w:rPr>
              <w:t>66</w:t>
            </w:r>
            <w:r w:rsidRPr="00426CFC">
              <w:rPr>
                <w:rFonts w:ascii="Arial" w:hAnsi="Arial" w:cs="Arial"/>
                <w:spacing w:val="40"/>
              </w:rPr>
              <w:t xml:space="preserve"> </w:t>
            </w:r>
            <w:r w:rsidRPr="00426CFC">
              <w:rPr>
                <w:rFonts w:ascii="Arial" w:hAnsi="Arial" w:cs="Arial"/>
              </w:rPr>
              <w:t>cm</w:t>
            </w:r>
            <w:r w:rsidRPr="00426CFC">
              <w:rPr>
                <w:rFonts w:ascii="Arial" w:hAnsi="Arial" w:cs="Arial"/>
                <w:spacing w:val="43"/>
              </w:rPr>
              <w:t xml:space="preserve"> </w:t>
            </w:r>
            <w:r w:rsidRPr="00426CFC">
              <w:rPr>
                <w:rFonts w:ascii="Arial" w:hAnsi="Arial" w:cs="Arial"/>
              </w:rPr>
              <w:t>x</w:t>
            </w:r>
            <w:r w:rsidRPr="00426CFC">
              <w:rPr>
                <w:rFonts w:ascii="Arial" w:hAnsi="Arial" w:cs="Arial"/>
                <w:spacing w:val="40"/>
              </w:rPr>
              <w:t xml:space="preserve"> </w:t>
            </w:r>
            <w:r w:rsidRPr="00426CFC">
              <w:rPr>
                <w:rFonts w:ascii="Arial" w:hAnsi="Arial" w:cs="Arial"/>
              </w:rPr>
              <w:t>106 cm x 71</w:t>
            </w:r>
            <w:r w:rsidRPr="00426CFC">
              <w:rPr>
                <w:rFonts w:ascii="Arial" w:hAnsi="Arial" w:cs="Arial"/>
                <w:spacing w:val="42"/>
              </w:rPr>
              <w:t xml:space="preserve"> </w:t>
            </w:r>
            <w:r w:rsidRPr="00426CFC">
              <w:rPr>
                <w:rFonts w:ascii="Arial" w:hAnsi="Arial" w:cs="Arial"/>
              </w:rPr>
              <w:t>cm</w:t>
            </w:r>
            <w:r w:rsidRPr="00426CFC">
              <w:rPr>
                <w:rFonts w:ascii="Arial" w:hAnsi="Arial" w:cs="Arial"/>
                <w:spacing w:val="41"/>
              </w:rPr>
              <w:t xml:space="preserve"> </w:t>
            </w:r>
            <w:r w:rsidRPr="00426CFC">
              <w:rPr>
                <w:rFonts w:ascii="Arial" w:hAnsi="Arial" w:cs="Arial"/>
              </w:rPr>
              <w:t>(</w:t>
            </w:r>
            <w:proofErr w:type="spellStart"/>
            <w:r w:rsidRPr="00426CFC">
              <w:rPr>
                <w:rFonts w:ascii="Arial" w:hAnsi="Arial" w:cs="Arial"/>
              </w:rPr>
              <w:t>larg</w:t>
            </w:r>
            <w:proofErr w:type="spellEnd"/>
            <w:r w:rsidRPr="00426CFC">
              <w:rPr>
                <w:rFonts w:ascii="Arial" w:hAnsi="Arial" w:cs="Arial"/>
                <w:spacing w:val="41"/>
              </w:rPr>
              <w:t xml:space="preserve"> </w:t>
            </w:r>
            <w:r w:rsidRPr="00426CFC">
              <w:rPr>
                <w:rFonts w:ascii="Arial" w:hAnsi="Arial" w:cs="Arial"/>
              </w:rPr>
              <w:t>x</w:t>
            </w:r>
            <w:r w:rsidRPr="00426CFC">
              <w:rPr>
                <w:rFonts w:ascii="Arial" w:hAnsi="Arial" w:cs="Arial"/>
                <w:spacing w:val="39"/>
              </w:rPr>
              <w:t xml:space="preserve"> </w:t>
            </w:r>
            <w:r w:rsidRPr="00426CFC">
              <w:rPr>
                <w:rFonts w:ascii="Arial" w:hAnsi="Arial" w:cs="Arial"/>
              </w:rPr>
              <w:t>alt.</w:t>
            </w:r>
            <w:r w:rsidRPr="00426CFC">
              <w:rPr>
                <w:rFonts w:ascii="Arial" w:hAnsi="Arial" w:cs="Arial"/>
                <w:spacing w:val="42"/>
              </w:rPr>
              <w:t xml:space="preserve"> </w:t>
            </w:r>
            <w:r w:rsidRPr="00426CFC">
              <w:rPr>
                <w:rFonts w:ascii="Arial" w:hAnsi="Arial" w:cs="Arial"/>
                <w:spacing w:val="-10"/>
              </w:rPr>
              <w:t xml:space="preserve">X </w:t>
            </w:r>
            <w:proofErr w:type="spellStart"/>
            <w:r w:rsidRPr="00426CFC">
              <w:rPr>
                <w:rFonts w:ascii="Arial" w:hAnsi="Arial" w:cs="Arial"/>
                <w:spacing w:val="-2"/>
              </w:rPr>
              <w:t>profun</w:t>
            </w:r>
            <w:proofErr w:type="spellEnd"/>
            <w:r w:rsidRPr="00426CFC">
              <w:rPr>
                <w:rFonts w:ascii="Arial" w:hAnsi="Arial" w:cs="Arial"/>
                <w:spacing w:val="-2"/>
              </w:rPr>
              <w:t>),</w:t>
            </w:r>
            <w:r w:rsidRPr="00426CFC">
              <w:rPr>
                <w:rFonts w:ascii="Arial" w:hAnsi="Arial" w:cs="Arial"/>
                <w:spacing w:val="35"/>
              </w:rPr>
              <w:t xml:space="preserve"> </w:t>
            </w:r>
            <w:r w:rsidRPr="00426CFC">
              <w:rPr>
                <w:rFonts w:ascii="Arial" w:hAnsi="Arial" w:cs="Arial"/>
                <w:spacing w:val="-2"/>
              </w:rPr>
              <w:t>com</w:t>
            </w:r>
            <w:r w:rsidRPr="00426CFC">
              <w:rPr>
                <w:rFonts w:ascii="Arial" w:hAnsi="Arial" w:cs="Arial"/>
                <w:spacing w:val="-14"/>
              </w:rPr>
              <w:t xml:space="preserve"> </w:t>
            </w:r>
            <w:r w:rsidRPr="00426CFC">
              <w:rPr>
                <w:rFonts w:ascii="Arial" w:hAnsi="Arial" w:cs="Arial"/>
                <w:spacing w:val="-2"/>
              </w:rPr>
              <w:t>garantia</w:t>
            </w:r>
            <w:r w:rsidRPr="00426CFC">
              <w:rPr>
                <w:rFonts w:ascii="Arial" w:hAnsi="Arial" w:cs="Arial"/>
                <w:spacing w:val="-13"/>
              </w:rPr>
              <w:t xml:space="preserve"> </w:t>
            </w:r>
            <w:r w:rsidRPr="00426CFC">
              <w:rPr>
                <w:rFonts w:ascii="Arial" w:hAnsi="Arial" w:cs="Arial"/>
                <w:spacing w:val="-2"/>
              </w:rPr>
              <w:t>de</w:t>
            </w:r>
            <w:r w:rsidRPr="00426CFC">
              <w:rPr>
                <w:rFonts w:ascii="Arial" w:hAnsi="Arial" w:cs="Arial"/>
                <w:spacing w:val="-14"/>
              </w:rPr>
              <w:t xml:space="preserve"> </w:t>
            </w:r>
            <w:r w:rsidRPr="00426CFC">
              <w:rPr>
                <w:rFonts w:ascii="Arial" w:hAnsi="Arial" w:cs="Arial"/>
                <w:spacing w:val="-2"/>
              </w:rPr>
              <w:t>12</w:t>
            </w:r>
            <w:r w:rsidRPr="00426CFC">
              <w:rPr>
                <w:rFonts w:ascii="Arial" w:hAnsi="Arial" w:cs="Arial"/>
                <w:spacing w:val="-14"/>
              </w:rPr>
              <w:t xml:space="preserve"> </w:t>
            </w:r>
            <w:r w:rsidRPr="00426CFC">
              <w:rPr>
                <w:rFonts w:ascii="Arial" w:hAnsi="Arial" w:cs="Arial"/>
                <w:spacing w:val="-2"/>
              </w:rPr>
              <w:t>meses.</w:t>
            </w:r>
          </w:p>
        </w:tc>
        <w:tc>
          <w:tcPr>
            <w:tcW w:w="992" w:type="dxa"/>
            <w:tcBorders>
              <w:top w:val="single" w:sz="4" w:space="0" w:color="000000"/>
              <w:left w:val="single" w:sz="4" w:space="0" w:color="000000"/>
              <w:bottom w:val="single" w:sz="4" w:space="0" w:color="000000"/>
              <w:right w:val="single" w:sz="4" w:space="0" w:color="000000"/>
            </w:tcBorders>
          </w:tcPr>
          <w:p w14:paraId="4561A220" w14:textId="7AC584FB"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4D957593" w14:textId="068B88C6"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05</w:t>
            </w:r>
          </w:p>
        </w:tc>
        <w:tc>
          <w:tcPr>
            <w:tcW w:w="1276" w:type="dxa"/>
            <w:shd w:val="clear" w:color="auto" w:fill="auto"/>
          </w:tcPr>
          <w:p w14:paraId="79CC5AF8"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2FCAE2BE"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71CEAFE7"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051E1304" w14:textId="320AC383"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t>17</w:t>
            </w:r>
          </w:p>
        </w:tc>
        <w:tc>
          <w:tcPr>
            <w:tcW w:w="4536" w:type="dxa"/>
          </w:tcPr>
          <w:p w14:paraId="6DCC4469" w14:textId="2AE667D5" w:rsidR="00514B11" w:rsidRPr="00C67EC4" w:rsidRDefault="00514B11" w:rsidP="0064217C">
            <w:pPr>
              <w:ind w:right="59"/>
              <w:jc w:val="both"/>
              <w:rPr>
                <w:rFonts w:ascii="Arial" w:hAnsi="Arial" w:cs="Arial"/>
                <w:color w:val="000000"/>
                <w:sz w:val="20"/>
                <w:szCs w:val="20"/>
              </w:rPr>
            </w:pPr>
            <w:r w:rsidRPr="00426CFC">
              <w:rPr>
                <w:rFonts w:ascii="Arial" w:hAnsi="Arial" w:cs="Arial"/>
              </w:rPr>
              <w:t>Liquidificador comercial inox monobloco 4 litros, copo inox</w:t>
            </w:r>
            <w:r w:rsidRPr="00426CFC">
              <w:rPr>
                <w:rFonts w:ascii="Arial" w:hAnsi="Arial" w:cs="Arial"/>
                <w:spacing w:val="40"/>
              </w:rPr>
              <w:t xml:space="preserve"> </w:t>
            </w:r>
            <w:r w:rsidRPr="00426CFC">
              <w:rPr>
                <w:rFonts w:ascii="Arial" w:hAnsi="Arial" w:cs="Arial"/>
              </w:rPr>
              <w:t>tensão bivolt</w:t>
            </w:r>
            <w:r w:rsidRPr="00426CFC">
              <w:rPr>
                <w:rFonts w:ascii="Arial" w:hAnsi="Arial" w:cs="Arial"/>
                <w:spacing w:val="-15"/>
              </w:rPr>
              <w:t xml:space="preserve"> </w:t>
            </w:r>
            <w:r w:rsidRPr="00426CFC">
              <w:rPr>
                <w:rFonts w:ascii="Arial" w:hAnsi="Arial" w:cs="Arial"/>
              </w:rPr>
              <w:t>, baixa</w:t>
            </w:r>
            <w:r w:rsidRPr="00426CFC">
              <w:rPr>
                <w:rFonts w:ascii="Arial" w:hAnsi="Arial" w:cs="Arial"/>
                <w:spacing w:val="-14"/>
              </w:rPr>
              <w:t xml:space="preserve"> </w:t>
            </w:r>
            <w:r w:rsidRPr="00426CFC">
              <w:rPr>
                <w:rFonts w:ascii="Arial" w:hAnsi="Arial" w:cs="Arial"/>
              </w:rPr>
              <w:t>rotação,</w:t>
            </w:r>
            <w:r w:rsidRPr="00426CFC">
              <w:rPr>
                <w:rFonts w:ascii="Arial" w:hAnsi="Arial" w:cs="Arial"/>
                <w:spacing w:val="-14"/>
              </w:rPr>
              <w:t xml:space="preserve"> </w:t>
            </w:r>
            <w:r w:rsidRPr="00426CFC">
              <w:rPr>
                <w:rFonts w:ascii="Arial" w:hAnsi="Arial" w:cs="Arial"/>
              </w:rPr>
              <w:t>inox,</w:t>
            </w:r>
            <w:r w:rsidRPr="00426CFC">
              <w:rPr>
                <w:rFonts w:ascii="Arial" w:hAnsi="Arial" w:cs="Arial"/>
                <w:spacing w:val="-14"/>
              </w:rPr>
              <w:t xml:space="preserve"> </w:t>
            </w:r>
            <w:r w:rsidRPr="00426CFC">
              <w:rPr>
                <w:rFonts w:ascii="Arial" w:hAnsi="Arial" w:cs="Arial"/>
              </w:rPr>
              <w:t>copo, gabinete e copo em aço escovado, potência do motor 1200w, 60hz frequência</w:t>
            </w:r>
            <w:r w:rsidR="0064217C">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14:paraId="506966AE" w14:textId="7DCD6336"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769508D5" w14:textId="4B641616"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09</w:t>
            </w:r>
          </w:p>
        </w:tc>
        <w:tc>
          <w:tcPr>
            <w:tcW w:w="1276" w:type="dxa"/>
            <w:shd w:val="clear" w:color="auto" w:fill="auto"/>
          </w:tcPr>
          <w:p w14:paraId="4E80DB99"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40755F1D"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6ACBA1CC"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213F1EFD" w14:textId="59B0336A"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t>18</w:t>
            </w:r>
          </w:p>
        </w:tc>
        <w:tc>
          <w:tcPr>
            <w:tcW w:w="4536" w:type="dxa"/>
          </w:tcPr>
          <w:p w14:paraId="0D94A34F" w14:textId="57B15926" w:rsidR="00514B11" w:rsidRPr="00C67EC4" w:rsidRDefault="00514B11" w:rsidP="0064217C">
            <w:pPr>
              <w:ind w:right="59"/>
              <w:jc w:val="both"/>
              <w:rPr>
                <w:rFonts w:ascii="Arial" w:hAnsi="Arial" w:cs="Arial"/>
                <w:color w:val="000000"/>
                <w:sz w:val="20"/>
                <w:szCs w:val="20"/>
              </w:rPr>
            </w:pPr>
            <w:r w:rsidRPr="00426CFC">
              <w:rPr>
                <w:rFonts w:ascii="Arial" w:hAnsi="Arial" w:cs="Arial"/>
              </w:rPr>
              <w:t>Liquidificador industrial 6 litros, baixa rotação, copo inox</w:t>
            </w:r>
            <w:r w:rsidRPr="00426CFC">
              <w:rPr>
                <w:rFonts w:ascii="Arial" w:hAnsi="Arial" w:cs="Arial"/>
                <w:spacing w:val="40"/>
              </w:rPr>
              <w:t xml:space="preserve"> </w:t>
            </w:r>
            <w:r w:rsidRPr="00426CFC">
              <w:rPr>
                <w:rFonts w:ascii="Arial" w:hAnsi="Arial" w:cs="Arial"/>
              </w:rPr>
              <w:t>tensão bivolt</w:t>
            </w:r>
            <w:r w:rsidRPr="00426CFC">
              <w:rPr>
                <w:rFonts w:ascii="Arial" w:hAnsi="Arial" w:cs="Arial"/>
                <w:spacing w:val="-15"/>
              </w:rPr>
              <w:t xml:space="preserve">, </w:t>
            </w:r>
            <w:r w:rsidRPr="00426CFC">
              <w:rPr>
                <w:rFonts w:ascii="Arial" w:hAnsi="Arial" w:cs="Arial"/>
                <w:spacing w:val="-14"/>
              </w:rPr>
              <w:t xml:space="preserve"> </w:t>
            </w:r>
            <w:r w:rsidRPr="00426CFC">
              <w:rPr>
                <w:rFonts w:ascii="Arial" w:hAnsi="Arial" w:cs="Arial"/>
              </w:rPr>
              <w:t>inox,</w:t>
            </w:r>
            <w:r w:rsidRPr="00426CFC">
              <w:rPr>
                <w:rFonts w:ascii="Arial" w:hAnsi="Arial" w:cs="Arial"/>
                <w:spacing w:val="-14"/>
              </w:rPr>
              <w:t xml:space="preserve"> </w:t>
            </w:r>
            <w:r w:rsidRPr="00426CFC">
              <w:rPr>
                <w:rFonts w:ascii="Arial" w:hAnsi="Arial" w:cs="Arial"/>
              </w:rPr>
              <w:t>copo</w:t>
            </w:r>
            <w:r w:rsidRPr="00426CFC">
              <w:rPr>
                <w:rFonts w:ascii="Arial" w:hAnsi="Arial" w:cs="Arial"/>
                <w:spacing w:val="-15"/>
              </w:rPr>
              <w:t xml:space="preserve"> </w:t>
            </w:r>
            <w:r w:rsidRPr="00426CFC">
              <w:rPr>
                <w:rFonts w:ascii="Arial" w:hAnsi="Arial" w:cs="Arial"/>
              </w:rPr>
              <w:t>monobloco</w:t>
            </w:r>
            <w:r w:rsidRPr="00426CFC">
              <w:rPr>
                <w:rFonts w:ascii="Arial" w:hAnsi="Arial" w:cs="Arial"/>
                <w:spacing w:val="-15"/>
              </w:rPr>
              <w:t xml:space="preserve"> </w:t>
            </w:r>
            <w:r w:rsidRPr="00426CFC">
              <w:rPr>
                <w:rFonts w:ascii="Arial" w:hAnsi="Arial" w:cs="Arial"/>
              </w:rPr>
              <w:t>em</w:t>
            </w:r>
            <w:r w:rsidRPr="00426CFC">
              <w:rPr>
                <w:rFonts w:ascii="Arial" w:hAnsi="Arial" w:cs="Arial"/>
                <w:spacing w:val="-15"/>
              </w:rPr>
              <w:t xml:space="preserve"> </w:t>
            </w:r>
            <w:r w:rsidRPr="00426CFC">
              <w:rPr>
                <w:rFonts w:ascii="Arial" w:hAnsi="Arial" w:cs="Arial"/>
              </w:rPr>
              <w:t>inox, potência do motor 665w, 3500</w:t>
            </w:r>
            <w:r w:rsidRPr="00426CFC">
              <w:rPr>
                <w:rFonts w:ascii="Arial" w:hAnsi="Arial" w:cs="Arial"/>
                <w:spacing w:val="63"/>
              </w:rPr>
              <w:t xml:space="preserve"> </w:t>
            </w:r>
            <w:r w:rsidRPr="00426CFC">
              <w:rPr>
                <w:rFonts w:ascii="Arial" w:hAnsi="Arial" w:cs="Arial"/>
              </w:rPr>
              <w:t>rpm,</w:t>
            </w:r>
            <w:r w:rsidRPr="00426CFC">
              <w:rPr>
                <w:rFonts w:ascii="Arial" w:hAnsi="Arial" w:cs="Arial"/>
                <w:spacing w:val="63"/>
              </w:rPr>
              <w:t xml:space="preserve">  </w:t>
            </w:r>
            <w:r w:rsidRPr="00426CFC">
              <w:rPr>
                <w:rFonts w:ascii="Arial" w:hAnsi="Arial" w:cs="Arial"/>
              </w:rPr>
              <w:t>com</w:t>
            </w:r>
            <w:r w:rsidRPr="00426CFC">
              <w:rPr>
                <w:rFonts w:ascii="Arial" w:hAnsi="Arial" w:cs="Arial"/>
                <w:spacing w:val="61"/>
              </w:rPr>
              <w:t xml:space="preserve"> </w:t>
            </w:r>
            <w:r w:rsidRPr="00426CFC">
              <w:rPr>
                <w:rFonts w:ascii="Arial" w:hAnsi="Arial" w:cs="Arial"/>
              </w:rPr>
              <w:t>garantia</w:t>
            </w:r>
            <w:r w:rsidRPr="00426CFC">
              <w:rPr>
                <w:rFonts w:ascii="Arial" w:hAnsi="Arial" w:cs="Arial"/>
                <w:spacing w:val="60"/>
              </w:rPr>
              <w:t xml:space="preserve"> </w:t>
            </w:r>
            <w:r w:rsidRPr="00426CFC">
              <w:rPr>
                <w:rFonts w:ascii="Arial" w:hAnsi="Arial" w:cs="Arial"/>
              </w:rPr>
              <w:t>de</w:t>
            </w:r>
            <w:r w:rsidRPr="00426CFC">
              <w:rPr>
                <w:rFonts w:ascii="Arial" w:hAnsi="Arial" w:cs="Arial"/>
                <w:spacing w:val="60"/>
              </w:rPr>
              <w:t xml:space="preserve"> </w:t>
            </w:r>
            <w:r w:rsidRPr="00426CFC">
              <w:rPr>
                <w:rFonts w:ascii="Arial" w:hAnsi="Arial" w:cs="Arial"/>
                <w:spacing w:val="-5"/>
              </w:rPr>
              <w:t xml:space="preserve">12 </w:t>
            </w:r>
            <w:r w:rsidRPr="00426CFC">
              <w:rPr>
                <w:rFonts w:ascii="Arial" w:hAnsi="Arial" w:cs="Arial"/>
                <w:spacing w:val="-2"/>
              </w:rPr>
              <w:t>meses.</w:t>
            </w:r>
          </w:p>
        </w:tc>
        <w:tc>
          <w:tcPr>
            <w:tcW w:w="992" w:type="dxa"/>
            <w:tcBorders>
              <w:top w:val="single" w:sz="4" w:space="0" w:color="000000"/>
              <w:left w:val="single" w:sz="4" w:space="0" w:color="000000"/>
              <w:bottom w:val="single" w:sz="4" w:space="0" w:color="000000"/>
              <w:right w:val="single" w:sz="4" w:space="0" w:color="000000"/>
            </w:tcBorders>
          </w:tcPr>
          <w:p w14:paraId="1A49C78C" w14:textId="49B5F95F"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1B790208" w14:textId="652C80EF"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06</w:t>
            </w:r>
          </w:p>
        </w:tc>
        <w:tc>
          <w:tcPr>
            <w:tcW w:w="1276" w:type="dxa"/>
            <w:shd w:val="clear" w:color="auto" w:fill="auto"/>
          </w:tcPr>
          <w:p w14:paraId="0C4F9AEA"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64F6CAB6"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74EF329E"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210B0EB7" w14:textId="775B3F57"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t>19</w:t>
            </w:r>
          </w:p>
        </w:tc>
        <w:tc>
          <w:tcPr>
            <w:tcW w:w="4536" w:type="dxa"/>
          </w:tcPr>
          <w:p w14:paraId="404042D8" w14:textId="727F0C71" w:rsidR="00514B11" w:rsidRPr="00C67EC4" w:rsidRDefault="00514B11" w:rsidP="0064217C">
            <w:pPr>
              <w:ind w:right="59"/>
              <w:jc w:val="both"/>
              <w:rPr>
                <w:rFonts w:ascii="Arial" w:hAnsi="Arial" w:cs="Arial"/>
                <w:color w:val="000000"/>
                <w:sz w:val="20"/>
                <w:szCs w:val="20"/>
              </w:rPr>
            </w:pPr>
            <w:r w:rsidRPr="00426CFC">
              <w:rPr>
                <w:rFonts w:ascii="Arial" w:hAnsi="Arial" w:cs="Arial"/>
              </w:rPr>
              <w:t xml:space="preserve">Mesa inox. Bancada estante com duas 2 prateleiras. Dimensões aproximadas: alt. X larg. X </w:t>
            </w:r>
            <w:proofErr w:type="spellStart"/>
            <w:r w:rsidRPr="00426CFC">
              <w:rPr>
                <w:rFonts w:ascii="Arial" w:hAnsi="Arial" w:cs="Arial"/>
              </w:rPr>
              <w:t>profund</w:t>
            </w:r>
            <w:proofErr w:type="spellEnd"/>
            <w:r w:rsidRPr="00426CFC">
              <w:rPr>
                <w:rFonts w:ascii="Arial" w:hAnsi="Arial" w:cs="Arial"/>
              </w:rPr>
              <w:t xml:space="preserve">. (90 cm </w:t>
            </w:r>
            <w:proofErr w:type="gramStart"/>
            <w:r w:rsidRPr="00426CFC">
              <w:rPr>
                <w:rFonts w:ascii="Arial" w:hAnsi="Arial" w:cs="Arial"/>
              </w:rPr>
              <w:t>x</w:t>
            </w:r>
            <w:proofErr w:type="gramEnd"/>
            <w:r w:rsidRPr="00426CFC">
              <w:rPr>
                <w:rFonts w:ascii="Arial" w:hAnsi="Arial" w:cs="Arial"/>
              </w:rPr>
              <w:t xml:space="preserve"> 190 cm x 60 cm). Suporta até 150 kg de carga. 100% aço inoxidável</w:t>
            </w:r>
            <w:r w:rsidR="0064217C">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14:paraId="7C51336E" w14:textId="65A8B852"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522EF06E" w14:textId="14B418A1"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05</w:t>
            </w:r>
          </w:p>
        </w:tc>
        <w:tc>
          <w:tcPr>
            <w:tcW w:w="1276" w:type="dxa"/>
            <w:shd w:val="clear" w:color="auto" w:fill="auto"/>
          </w:tcPr>
          <w:p w14:paraId="6DCA9455"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0FA9820F"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055FDBE5"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1775C7F2" w14:textId="5C21A61D"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t>20</w:t>
            </w:r>
          </w:p>
        </w:tc>
        <w:tc>
          <w:tcPr>
            <w:tcW w:w="4536" w:type="dxa"/>
          </w:tcPr>
          <w:p w14:paraId="1C843BCC" w14:textId="357B1C85" w:rsidR="00514B11" w:rsidRPr="00C67EC4" w:rsidRDefault="00514B11" w:rsidP="0064217C">
            <w:pPr>
              <w:ind w:right="59"/>
              <w:jc w:val="both"/>
              <w:rPr>
                <w:rFonts w:ascii="Arial" w:hAnsi="Arial" w:cs="Arial"/>
                <w:color w:val="000000"/>
                <w:sz w:val="20"/>
                <w:szCs w:val="20"/>
              </w:rPr>
            </w:pPr>
            <w:r w:rsidRPr="00426CFC">
              <w:rPr>
                <w:rFonts w:ascii="Arial" w:hAnsi="Arial" w:cs="Arial"/>
              </w:rPr>
              <w:t xml:space="preserve">Mesa inox. Bancada estante com duas 2 prateleiras. Dimensões aproximadas: alt. X larg. X </w:t>
            </w:r>
            <w:proofErr w:type="spellStart"/>
            <w:r w:rsidRPr="00426CFC">
              <w:rPr>
                <w:rFonts w:ascii="Arial" w:hAnsi="Arial" w:cs="Arial"/>
              </w:rPr>
              <w:t>profund</w:t>
            </w:r>
            <w:proofErr w:type="spellEnd"/>
            <w:r w:rsidRPr="00426CFC">
              <w:rPr>
                <w:rFonts w:ascii="Arial" w:hAnsi="Arial" w:cs="Arial"/>
              </w:rPr>
              <w:t xml:space="preserve">. (90 cm </w:t>
            </w:r>
            <w:proofErr w:type="gramStart"/>
            <w:r w:rsidRPr="00426CFC">
              <w:rPr>
                <w:rFonts w:ascii="Arial" w:hAnsi="Arial" w:cs="Arial"/>
              </w:rPr>
              <w:t>x</w:t>
            </w:r>
            <w:proofErr w:type="gramEnd"/>
            <w:r w:rsidRPr="00426CFC">
              <w:rPr>
                <w:rFonts w:ascii="Arial" w:hAnsi="Arial" w:cs="Arial"/>
              </w:rPr>
              <w:t xml:space="preserve"> 100 cm x 55 cm). Suporta até 150 kg de carga. 100% aço inoxidável</w:t>
            </w:r>
            <w:r w:rsidR="0064217C">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14:paraId="17F6D362" w14:textId="06C828A7"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73181B02" w14:textId="47CC4631"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12</w:t>
            </w:r>
          </w:p>
        </w:tc>
        <w:tc>
          <w:tcPr>
            <w:tcW w:w="1276" w:type="dxa"/>
            <w:shd w:val="clear" w:color="auto" w:fill="auto"/>
          </w:tcPr>
          <w:p w14:paraId="7ED115B5"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363AB5DE"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1154A95B"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4983964A" w14:textId="02AD9022"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t>21</w:t>
            </w:r>
          </w:p>
        </w:tc>
        <w:tc>
          <w:tcPr>
            <w:tcW w:w="4536" w:type="dxa"/>
          </w:tcPr>
          <w:p w14:paraId="58297444" w14:textId="577F2305" w:rsidR="00514B11" w:rsidRPr="00C67EC4" w:rsidRDefault="00514B11" w:rsidP="0064217C">
            <w:pPr>
              <w:ind w:right="59"/>
              <w:jc w:val="both"/>
              <w:rPr>
                <w:rFonts w:ascii="Arial" w:hAnsi="Arial" w:cs="Arial"/>
                <w:color w:val="000000"/>
                <w:sz w:val="20"/>
                <w:szCs w:val="20"/>
              </w:rPr>
            </w:pPr>
            <w:r w:rsidRPr="00426CFC">
              <w:rPr>
                <w:rFonts w:ascii="Arial" w:hAnsi="Arial" w:cs="Arial"/>
                <w:spacing w:val="-6"/>
              </w:rPr>
              <w:t>Micro-ondas</w:t>
            </w:r>
            <w:r w:rsidRPr="00426CFC">
              <w:rPr>
                <w:rFonts w:ascii="Arial" w:hAnsi="Arial" w:cs="Arial"/>
                <w:spacing w:val="-11"/>
              </w:rPr>
              <w:t xml:space="preserve"> </w:t>
            </w:r>
            <w:r w:rsidRPr="00426CFC">
              <w:rPr>
                <w:rFonts w:ascii="Arial" w:hAnsi="Arial" w:cs="Arial"/>
                <w:spacing w:val="-6"/>
              </w:rPr>
              <w:t>34</w:t>
            </w:r>
            <w:r w:rsidRPr="00426CFC">
              <w:rPr>
                <w:rFonts w:ascii="Arial" w:hAnsi="Arial" w:cs="Arial"/>
                <w:spacing w:val="-11"/>
              </w:rPr>
              <w:t xml:space="preserve"> </w:t>
            </w:r>
            <w:r w:rsidRPr="00426CFC">
              <w:rPr>
                <w:rFonts w:ascii="Arial" w:hAnsi="Arial" w:cs="Arial"/>
                <w:spacing w:val="-6"/>
              </w:rPr>
              <w:t>litros</w:t>
            </w:r>
            <w:r w:rsidRPr="00426CFC">
              <w:rPr>
                <w:rFonts w:ascii="Arial" w:hAnsi="Arial" w:cs="Arial"/>
                <w:spacing w:val="-10"/>
              </w:rPr>
              <w:t xml:space="preserve"> </w:t>
            </w:r>
            <w:r w:rsidRPr="00426CFC">
              <w:rPr>
                <w:rFonts w:ascii="Arial" w:hAnsi="Arial" w:cs="Arial"/>
                <w:spacing w:val="-6"/>
              </w:rPr>
              <w:t>branco</w:t>
            </w:r>
            <w:r w:rsidRPr="00426CFC">
              <w:rPr>
                <w:rFonts w:ascii="Arial" w:hAnsi="Arial" w:cs="Arial"/>
                <w:spacing w:val="-11"/>
              </w:rPr>
              <w:t xml:space="preserve"> </w:t>
            </w:r>
            <w:r w:rsidRPr="00426CFC">
              <w:rPr>
                <w:rFonts w:ascii="Arial" w:hAnsi="Arial" w:cs="Arial"/>
                <w:spacing w:val="-6"/>
              </w:rPr>
              <w:t>110v</w:t>
            </w:r>
            <w:r w:rsidRPr="00426CFC">
              <w:rPr>
                <w:rFonts w:ascii="Arial" w:hAnsi="Arial" w:cs="Arial"/>
                <w:spacing w:val="-14"/>
              </w:rPr>
              <w:t xml:space="preserve"> </w:t>
            </w:r>
            <w:r w:rsidRPr="00426CFC">
              <w:rPr>
                <w:rFonts w:ascii="Arial" w:hAnsi="Arial" w:cs="Arial"/>
                <w:spacing w:val="-6"/>
              </w:rPr>
              <w:t>ou</w:t>
            </w:r>
            <w:r w:rsidRPr="00426CFC">
              <w:rPr>
                <w:rFonts w:ascii="Arial" w:hAnsi="Arial" w:cs="Arial"/>
                <w:spacing w:val="-12"/>
              </w:rPr>
              <w:t xml:space="preserve"> </w:t>
            </w:r>
            <w:r w:rsidRPr="00426CFC">
              <w:rPr>
                <w:rFonts w:ascii="Arial" w:hAnsi="Arial" w:cs="Arial"/>
                <w:spacing w:val="-6"/>
              </w:rPr>
              <w:t>220v.</w:t>
            </w:r>
            <w:r w:rsidRPr="00426CFC">
              <w:rPr>
                <w:rFonts w:ascii="Arial" w:hAnsi="Arial" w:cs="Arial"/>
                <w:spacing w:val="51"/>
              </w:rPr>
              <w:t xml:space="preserve"> </w:t>
            </w:r>
            <w:r w:rsidRPr="00426CFC">
              <w:rPr>
                <w:rFonts w:ascii="Arial" w:hAnsi="Arial" w:cs="Arial"/>
                <w:spacing w:val="-6"/>
              </w:rPr>
              <w:t>Garantia</w:t>
            </w:r>
            <w:r w:rsidRPr="00426CFC">
              <w:rPr>
                <w:rFonts w:ascii="Arial" w:hAnsi="Arial" w:cs="Arial"/>
                <w:noProof/>
              </w:rPr>
              <mc:AlternateContent>
                <mc:Choice Requires="wpg">
                  <w:drawing>
                    <wp:anchor distT="0" distB="0" distL="0" distR="0" simplePos="0" relativeHeight="251665408" behindDoc="0" locked="0" layoutInCell="1" allowOverlap="1" wp14:anchorId="436F5946" wp14:editId="21C0B6D6">
                      <wp:simplePos x="0" y="0"/>
                      <wp:positionH relativeFrom="column">
                        <wp:posOffset>2426589</wp:posOffset>
                      </wp:positionH>
                      <wp:positionV relativeFrom="paragraph">
                        <wp:posOffset>89482</wp:posOffset>
                      </wp:positionV>
                      <wp:extent cx="43180" cy="175260"/>
                      <wp:effectExtent l="0" t="0" r="0" b="0"/>
                      <wp:wrapNone/>
                      <wp:docPr id="1"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180" cy="175260"/>
                                <a:chOff x="0" y="0"/>
                                <a:chExt cx="43180" cy="175260"/>
                              </a:xfrm>
                            </wpg:grpSpPr>
                            <wps:wsp>
                              <wps:cNvPr id="2" name="Graphic 24"/>
                              <wps:cNvSpPr/>
                              <wps:spPr>
                                <a:xfrm>
                                  <a:off x="0" y="0"/>
                                  <a:ext cx="43180" cy="175260"/>
                                </a:xfrm>
                                <a:custGeom>
                                  <a:avLst/>
                                  <a:gdLst/>
                                  <a:ahLst/>
                                  <a:cxnLst/>
                                  <a:rect l="l" t="t" r="r" b="b"/>
                                  <a:pathLst>
                                    <a:path w="43180" h="175260">
                                      <a:moveTo>
                                        <a:pt x="42672" y="0"/>
                                      </a:moveTo>
                                      <a:lnTo>
                                        <a:pt x="0" y="0"/>
                                      </a:lnTo>
                                      <a:lnTo>
                                        <a:pt x="0" y="175260"/>
                                      </a:lnTo>
                                      <a:lnTo>
                                        <a:pt x="42672" y="175260"/>
                                      </a:lnTo>
                                      <a:lnTo>
                                        <a:pt x="4267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741F492" id="Group 23" o:spid="_x0000_s1026" style="position:absolute;margin-left:191.05pt;margin-top:7.05pt;width:3.4pt;height:13.8pt;z-index:251665408;mso-wrap-distance-left:0;mso-wrap-distance-right:0" coordsize="4318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">
                      <v:shape id="Graphic 24" o:spid="_x0000_s1027" style="position:absolute;width:43180;height:175260;visibility:visible;mso-wrap-style:square;v-text-anchor:top" coordsize="4318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" path="m42672,l,,,175260r42672,l42672,xe" stroked="f">
                        <v:path arrowok="t"/>
                      </v:shape>
                    </v:group>
                  </w:pict>
                </mc:Fallback>
              </mc:AlternateContent>
            </w:r>
            <w:r w:rsidRPr="00426CFC">
              <w:rPr>
                <w:rFonts w:ascii="Arial" w:hAnsi="Arial" w:cs="Arial"/>
                <w:spacing w:val="-6"/>
              </w:rPr>
              <w:t xml:space="preserve"> </w:t>
            </w:r>
            <w:r w:rsidRPr="00426CFC">
              <w:rPr>
                <w:rFonts w:ascii="Arial" w:hAnsi="Arial" w:cs="Arial"/>
              </w:rPr>
              <w:t>de</w:t>
            </w:r>
            <w:r w:rsidRPr="00426CFC">
              <w:rPr>
                <w:rFonts w:ascii="Arial" w:hAnsi="Arial" w:cs="Arial"/>
                <w:spacing w:val="-3"/>
              </w:rPr>
              <w:t xml:space="preserve"> </w:t>
            </w:r>
            <w:r w:rsidRPr="00426CFC">
              <w:rPr>
                <w:rFonts w:ascii="Arial" w:hAnsi="Arial" w:cs="Arial"/>
              </w:rPr>
              <w:t>12</w:t>
            </w:r>
            <w:r w:rsidRPr="00426CFC">
              <w:rPr>
                <w:rFonts w:ascii="Arial" w:hAnsi="Arial" w:cs="Arial"/>
                <w:spacing w:val="-4"/>
              </w:rPr>
              <w:t xml:space="preserve"> </w:t>
            </w:r>
            <w:r w:rsidRPr="00426CFC">
              <w:rPr>
                <w:rFonts w:ascii="Arial" w:hAnsi="Arial" w:cs="Arial"/>
              </w:rPr>
              <w:t>meses,</w:t>
            </w:r>
            <w:r w:rsidRPr="00426CFC">
              <w:rPr>
                <w:rFonts w:ascii="Arial" w:hAnsi="Arial" w:cs="Arial"/>
                <w:spacing w:val="-2"/>
              </w:rPr>
              <w:t xml:space="preserve"> </w:t>
            </w:r>
            <w:r w:rsidRPr="00426CFC">
              <w:rPr>
                <w:rFonts w:ascii="Arial" w:hAnsi="Arial" w:cs="Arial"/>
              </w:rPr>
              <w:t>com</w:t>
            </w:r>
            <w:r w:rsidRPr="00426CFC">
              <w:rPr>
                <w:rFonts w:ascii="Arial" w:hAnsi="Arial" w:cs="Arial"/>
                <w:spacing w:val="-2"/>
              </w:rPr>
              <w:t xml:space="preserve"> </w:t>
            </w:r>
            <w:r w:rsidRPr="00426CFC">
              <w:rPr>
                <w:rFonts w:ascii="Arial" w:hAnsi="Arial" w:cs="Arial"/>
              </w:rPr>
              <w:t>selo</w:t>
            </w:r>
            <w:r w:rsidRPr="00426CFC">
              <w:rPr>
                <w:rFonts w:ascii="Arial" w:hAnsi="Arial" w:cs="Arial"/>
                <w:spacing w:val="-2"/>
              </w:rPr>
              <w:t xml:space="preserve"> </w:t>
            </w:r>
            <w:r w:rsidRPr="00426CFC">
              <w:rPr>
                <w:rFonts w:ascii="Arial" w:hAnsi="Arial" w:cs="Arial"/>
              </w:rPr>
              <w:t>do</w:t>
            </w:r>
            <w:r w:rsidRPr="00426CFC">
              <w:rPr>
                <w:rFonts w:ascii="Arial" w:hAnsi="Arial" w:cs="Arial"/>
                <w:spacing w:val="-4"/>
              </w:rPr>
              <w:t xml:space="preserve"> </w:t>
            </w:r>
            <w:r w:rsidRPr="00426CFC">
              <w:rPr>
                <w:rFonts w:ascii="Arial" w:hAnsi="Arial" w:cs="Arial"/>
              </w:rPr>
              <w:t>Inmetro.</w:t>
            </w:r>
          </w:p>
        </w:tc>
        <w:tc>
          <w:tcPr>
            <w:tcW w:w="992" w:type="dxa"/>
            <w:tcBorders>
              <w:top w:val="single" w:sz="4" w:space="0" w:color="000000"/>
              <w:left w:val="single" w:sz="4" w:space="0" w:color="000000"/>
              <w:bottom w:val="single" w:sz="4" w:space="0" w:color="000000"/>
              <w:right w:val="single" w:sz="4" w:space="0" w:color="000000"/>
            </w:tcBorders>
          </w:tcPr>
          <w:p w14:paraId="495E374F" w14:textId="7932F280"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3E7CAD0A" w14:textId="328E12A2"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23</w:t>
            </w:r>
          </w:p>
        </w:tc>
        <w:tc>
          <w:tcPr>
            <w:tcW w:w="1276" w:type="dxa"/>
            <w:shd w:val="clear" w:color="auto" w:fill="auto"/>
          </w:tcPr>
          <w:p w14:paraId="50071C38"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3BD2640A"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71CE474C"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77F1B3BD" w14:textId="0F6DADB1"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t>22</w:t>
            </w:r>
          </w:p>
        </w:tc>
        <w:tc>
          <w:tcPr>
            <w:tcW w:w="4536" w:type="dxa"/>
          </w:tcPr>
          <w:p w14:paraId="0E8955E5" w14:textId="7DAD14CC" w:rsidR="00514B11" w:rsidRPr="00C67EC4" w:rsidRDefault="00514B11" w:rsidP="0064217C">
            <w:pPr>
              <w:ind w:right="59"/>
              <w:jc w:val="both"/>
              <w:rPr>
                <w:rFonts w:ascii="Arial" w:hAnsi="Arial" w:cs="Arial"/>
                <w:color w:val="000000"/>
                <w:sz w:val="20"/>
                <w:szCs w:val="20"/>
              </w:rPr>
            </w:pPr>
            <w:r w:rsidRPr="00426CFC">
              <w:rPr>
                <w:rFonts w:ascii="Arial" w:hAnsi="Arial" w:cs="Arial"/>
              </w:rPr>
              <w:t xml:space="preserve">Processador de alimentos, 127v/220 v, com as </w:t>
            </w:r>
            <w:r w:rsidRPr="00426CFC">
              <w:rPr>
                <w:rFonts w:ascii="Arial" w:hAnsi="Arial" w:cs="Arial"/>
                <w:spacing w:val="-2"/>
              </w:rPr>
              <w:t>seguintes</w:t>
            </w:r>
            <w:r w:rsidRPr="00426CFC">
              <w:rPr>
                <w:rFonts w:ascii="Arial" w:hAnsi="Arial" w:cs="Arial"/>
              </w:rPr>
              <w:tab/>
            </w:r>
            <w:r w:rsidRPr="00426CFC">
              <w:rPr>
                <w:rFonts w:ascii="Arial" w:hAnsi="Arial" w:cs="Arial"/>
                <w:spacing w:val="-2"/>
              </w:rPr>
              <w:t>características</w:t>
            </w:r>
            <w:r w:rsidRPr="00426CFC">
              <w:rPr>
                <w:rFonts w:ascii="Arial" w:hAnsi="Arial" w:cs="Arial"/>
              </w:rPr>
              <w:t xml:space="preserve"> </w:t>
            </w:r>
            <w:r w:rsidRPr="00426CFC">
              <w:rPr>
                <w:rFonts w:ascii="Arial" w:hAnsi="Arial" w:cs="Arial"/>
                <w:spacing w:val="-2"/>
              </w:rPr>
              <w:t xml:space="preserve">mínimas: </w:t>
            </w:r>
            <w:r w:rsidRPr="00426CFC">
              <w:rPr>
                <w:rFonts w:ascii="Arial" w:hAnsi="Arial" w:cs="Arial"/>
              </w:rPr>
              <w:t xml:space="preserve">multiprocessador de alimentos, com lâminas multifuncionais, modelo doméstico; tigela extragrande, com capacidade aprox. Para 2 litros de ingredientes líquidos ou 3 kg de massa; tampa da tigela com bocal largo para absorver frutas, legumes e verduras inteiras; com 2 ajustes de velocidade e função pulsar que permita o controle preciso da duração e </w:t>
            </w:r>
            <w:r w:rsidRPr="00426CFC">
              <w:rPr>
                <w:rFonts w:ascii="Arial" w:hAnsi="Arial" w:cs="Arial"/>
              </w:rPr>
              <w:lastRenderedPageBreak/>
              <w:t>frequência do processamento.</w:t>
            </w:r>
            <w:r w:rsidRPr="00426CFC">
              <w:rPr>
                <w:rFonts w:ascii="Arial" w:hAnsi="Arial" w:cs="Arial"/>
                <w:spacing w:val="12"/>
              </w:rPr>
              <w:t xml:space="preserve"> </w:t>
            </w:r>
            <w:r w:rsidRPr="00426CFC">
              <w:rPr>
                <w:rFonts w:ascii="Arial" w:hAnsi="Arial" w:cs="Arial"/>
              </w:rPr>
              <w:t>Motor</w:t>
            </w:r>
            <w:r w:rsidRPr="00426CFC">
              <w:rPr>
                <w:rFonts w:ascii="Arial" w:hAnsi="Arial" w:cs="Arial"/>
                <w:spacing w:val="12"/>
              </w:rPr>
              <w:t xml:space="preserve"> </w:t>
            </w:r>
            <w:r w:rsidRPr="00426CFC">
              <w:rPr>
                <w:rFonts w:ascii="Arial" w:hAnsi="Arial" w:cs="Arial"/>
              </w:rPr>
              <w:t>700w,</w:t>
            </w:r>
            <w:r w:rsidRPr="00426CFC">
              <w:rPr>
                <w:rFonts w:ascii="Arial" w:hAnsi="Arial" w:cs="Arial"/>
                <w:spacing w:val="60"/>
                <w:w w:val="150"/>
              </w:rPr>
              <w:t xml:space="preserve"> </w:t>
            </w:r>
            <w:r w:rsidRPr="00426CFC">
              <w:rPr>
                <w:rFonts w:ascii="Arial" w:hAnsi="Arial" w:cs="Arial"/>
              </w:rPr>
              <w:t>com</w:t>
            </w:r>
            <w:r w:rsidRPr="00426CFC">
              <w:rPr>
                <w:rFonts w:ascii="Arial" w:hAnsi="Arial" w:cs="Arial"/>
                <w:spacing w:val="11"/>
              </w:rPr>
              <w:t xml:space="preserve"> </w:t>
            </w:r>
            <w:r w:rsidRPr="00426CFC">
              <w:rPr>
                <w:rFonts w:ascii="Arial" w:hAnsi="Arial" w:cs="Arial"/>
              </w:rPr>
              <w:t>garantia</w:t>
            </w:r>
            <w:r w:rsidRPr="00426CFC">
              <w:rPr>
                <w:rFonts w:ascii="Arial" w:hAnsi="Arial" w:cs="Arial"/>
                <w:spacing w:val="13"/>
              </w:rPr>
              <w:t xml:space="preserve"> </w:t>
            </w:r>
            <w:r w:rsidRPr="00426CFC">
              <w:rPr>
                <w:rFonts w:ascii="Arial" w:hAnsi="Arial" w:cs="Arial"/>
              </w:rPr>
              <w:t>de</w:t>
            </w:r>
            <w:r w:rsidRPr="00426CFC">
              <w:rPr>
                <w:rFonts w:ascii="Arial" w:hAnsi="Arial" w:cs="Arial"/>
                <w:spacing w:val="11"/>
              </w:rPr>
              <w:t xml:space="preserve"> </w:t>
            </w:r>
            <w:r w:rsidRPr="00426CFC">
              <w:rPr>
                <w:rFonts w:ascii="Arial" w:hAnsi="Arial" w:cs="Arial"/>
                <w:spacing w:val="-5"/>
              </w:rPr>
              <w:t xml:space="preserve">12 </w:t>
            </w:r>
            <w:r w:rsidRPr="00426CFC">
              <w:rPr>
                <w:rFonts w:ascii="Arial" w:hAnsi="Arial" w:cs="Arial"/>
                <w:spacing w:val="-2"/>
              </w:rPr>
              <w:t>meses.</w:t>
            </w:r>
          </w:p>
        </w:tc>
        <w:tc>
          <w:tcPr>
            <w:tcW w:w="992" w:type="dxa"/>
            <w:tcBorders>
              <w:top w:val="single" w:sz="4" w:space="0" w:color="000000"/>
              <w:left w:val="single" w:sz="4" w:space="0" w:color="000000"/>
              <w:bottom w:val="single" w:sz="4" w:space="0" w:color="000000"/>
              <w:right w:val="single" w:sz="4" w:space="0" w:color="000000"/>
            </w:tcBorders>
          </w:tcPr>
          <w:p w14:paraId="45B0EBF6" w14:textId="7403CA78" w:rsidR="00514B11" w:rsidRPr="00C67EC4" w:rsidRDefault="00514B11" w:rsidP="00514B11">
            <w:pPr>
              <w:spacing w:line="276" w:lineRule="auto"/>
              <w:jc w:val="center"/>
              <w:rPr>
                <w:rFonts w:ascii="Arial" w:hAnsi="Arial" w:cs="Arial"/>
                <w:color w:val="000000"/>
                <w:sz w:val="20"/>
                <w:szCs w:val="20"/>
              </w:rPr>
            </w:pPr>
            <w:r w:rsidRPr="00ED2E3E">
              <w:lastRenderedPageBreak/>
              <w:t>Unid.</w:t>
            </w:r>
          </w:p>
        </w:tc>
        <w:tc>
          <w:tcPr>
            <w:tcW w:w="851" w:type="dxa"/>
          </w:tcPr>
          <w:p w14:paraId="2F5917EE" w14:textId="507B613E"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11</w:t>
            </w:r>
          </w:p>
        </w:tc>
        <w:tc>
          <w:tcPr>
            <w:tcW w:w="1276" w:type="dxa"/>
            <w:shd w:val="clear" w:color="auto" w:fill="auto"/>
          </w:tcPr>
          <w:p w14:paraId="07F7DDF4"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4B0AA0F9"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049892B3"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11921C75" w14:textId="284E66E9"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lastRenderedPageBreak/>
              <w:t>23</w:t>
            </w:r>
          </w:p>
        </w:tc>
        <w:tc>
          <w:tcPr>
            <w:tcW w:w="4536" w:type="dxa"/>
          </w:tcPr>
          <w:p w14:paraId="2D5A7312" w14:textId="62CEB4E3" w:rsidR="00514B11" w:rsidRPr="00C67EC4" w:rsidRDefault="00514B11" w:rsidP="0064217C">
            <w:pPr>
              <w:ind w:right="59"/>
              <w:jc w:val="both"/>
              <w:rPr>
                <w:rFonts w:ascii="Arial" w:hAnsi="Arial" w:cs="Arial"/>
                <w:color w:val="000000"/>
                <w:sz w:val="20"/>
                <w:szCs w:val="20"/>
              </w:rPr>
            </w:pPr>
            <w:r w:rsidRPr="00426CFC">
              <w:rPr>
                <w:rFonts w:ascii="Arial" w:hAnsi="Arial" w:cs="Arial"/>
              </w:rPr>
              <w:t>Purificador</w:t>
            </w:r>
            <w:r w:rsidRPr="00426CFC">
              <w:rPr>
                <w:rFonts w:ascii="Arial" w:hAnsi="Arial" w:cs="Arial"/>
                <w:spacing w:val="-17"/>
              </w:rPr>
              <w:t xml:space="preserve"> </w:t>
            </w:r>
            <w:r w:rsidRPr="00426CFC">
              <w:rPr>
                <w:rFonts w:ascii="Arial" w:hAnsi="Arial" w:cs="Arial"/>
              </w:rPr>
              <w:t>de</w:t>
            </w:r>
            <w:r w:rsidRPr="00426CFC">
              <w:rPr>
                <w:rFonts w:ascii="Arial" w:hAnsi="Arial" w:cs="Arial"/>
                <w:spacing w:val="-17"/>
              </w:rPr>
              <w:t xml:space="preserve"> </w:t>
            </w:r>
            <w:r w:rsidRPr="00426CFC">
              <w:rPr>
                <w:rFonts w:ascii="Arial" w:hAnsi="Arial" w:cs="Arial"/>
              </w:rPr>
              <w:t>água</w:t>
            </w:r>
            <w:r w:rsidRPr="00426CFC">
              <w:rPr>
                <w:rFonts w:ascii="Arial" w:hAnsi="Arial" w:cs="Arial"/>
                <w:spacing w:val="37"/>
              </w:rPr>
              <w:t xml:space="preserve"> </w:t>
            </w:r>
            <w:r w:rsidRPr="00426CFC">
              <w:rPr>
                <w:rFonts w:ascii="Arial" w:hAnsi="Arial" w:cs="Arial"/>
              </w:rPr>
              <w:t>na</w:t>
            </w:r>
            <w:r w:rsidRPr="00426CFC">
              <w:rPr>
                <w:rFonts w:ascii="Arial" w:hAnsi="Arial" w:cs="Arial"/>
                <w:spacing w:val="-15"/>
              </w:rPr>
              <w:t xml:space="preserve"> </w:t>
            </w:r>
            <w:r w:rsidRPr="00426CFC">
              <w:rPr>
                <w:rFonts w:ascii="Arial" w:hAnsi="Arial" w:cs="Arial"/>
              </w:rPr>
              <w:t>cor</w:t>
            </w:r>
            <w:r w:rsidRPr="00426CFC">
              <w:rPr>
                <w:rFonts w:ascii="Arial" w:hAnsi="Arial" w:cs="Arial"/>
                <w:spacing w:val="-15"/>
              </w:rPr>
              <w:t xml:space="preserve"> </w:t>
            </w:r>
            <w:r w:rsidRPr="00426CFC">
              <w:rPr>
                <w:rFonts w:ascii="Arial" w:hAnsi="Arial" w:cs="Arial"/>
              </w:rPr>
              <w:t>branca,</w:t>
            </w:r>
            <w:r w:rsidRPr="00426CFC">
              <w:rPr>
                <w:rFonts w:ascii="Arial" w:hAnsi="Arial" w:cs="Arial"/>
                <w:spacing w:val="-15"/>
              </w:rPr>
              <w:t xml:space="preserve"> </w:t>
            </w:r>
            <w:r w:rsidRPr="00426CFC">
              <w:rPr>
                <w:rFonts w:ascii="Arial" w:hAnsi="Arial" w:cs="Arial"/>
              </w:rPr>
              <w:t>com</w:t>
            </w:r>
            <w:r w:rsidRPr="00426CFC">
              <w:rPr>
                <w:rFonts w:ascii="Arial" w:hAnsi="Arial" w:cs="Arial"/>
                <w:spacing w:val="-14"/>
              </w:rPr>
              <w:t xml:space="preserve"> </w:t>
            </w:r>
            <w:r w:rsidRPr="00426CFC">
              <w:rPr>
                <w:rFonts w:ascii="Arial" w:hAnsi="Arial" w:cs="Arial"/>
              </w:rPr>
              <w:t>sistema</w:t>
            </w:r>
            <w:r w:rsidRPr="00426CFC">
              <w:rPr>
                <w:rFonts w:ascii="Arial" w:hAnsi="Arial" w:cs="Arial"/>
                <w:spacing w:val="-17"/>
              </w:rPr>
              <w:t xml:space="preserve"> </w:t>
            </w:r>
            <w:r w:rsidRPr="00426CFC">
              <w:rPr>
                <w:rFonts w:ascii="Arial" w:hAnsi="Arial" w:cs="Arial"/>
              </w:rPr>
              <w:t>de refrigeração por compressor, com elemento filtrante de fácil substituição, saída de água direcionável, aparador de água removível e bandeja</w:t>
            </w:r>
            <w:r w:rsidRPr="00426CFC">
              <w:rPr>
                <w:rFonts w:ascii="Arial" w:hAnsi="Arial" w:cs="Arial"/>
                <w:spacing w:val="-5"/>
              </w:rPr>
              <w:t xml:space="preserve"> </w:t>
            </w:r>
            <w:r w:rsidRPr="00426CFC">
              <w:rPr>
                <w:rFonts w:ascii="Arial" w:hAnsi="Arial" w:cs="Arial"/>
              </w:rPr>
              <w:t>de</w:t>
            </w:r>
            <w:r w:rsidRPr="00426CFC">
              <w:rPr>
                <w:rFonts w:ascii="Arial" w:hAnsi="Arial" w:cs="Arial"/>
                <w:spacing w:val="-2"/>
              </w:rPr>
              <w:t xml:space="preserve"> </w:t>
            </w:r>
            <w:r w:rsidRPr="00426CFC">
              <w:rPr>
                <w:rFonts w:ascii="Arial" w:hAnsi="Arial" w:cs="Arial"/>
              </w:rPr>
              <w:t>água</w:t>
            </w:r>
            <w:r w:rsidRPr="00426CFC">
              <w:rPr>
                <w:rFonts w:ascii="Arial" w:hAnsi="Arial" w:cs="Arial"/>
                <w:spacing w:val="-1"/>
              </w:rPr>
              <w:t xml:space="preserve"> </w:t>
            </w:r>
            <w:r w:rsidRPr="00426CFC">
              <w:rPr>
                <w:rFonts w:ascii="Arial" w:hAnsi="Arial" w:cs="Arial"/>
              </w:rPr>
              <w:t>removível.</w:t>
            </w:r>
            <w:r w:rsidRPr="00426CFC">
              <w:rPr>
                <w:rFonts w:ascii="Arial" w:hAnsi="Arial" w:cs="Arial"/>
                <w:spacing w:val="-3"/>
              </w:rPr>
              <w:t xml:space="preserve"> </w:t>
            </w:r>
            <w:r w:rsidRPr="00426CFC">
              <w:rPr>
                <w:rFonts w:ascii="Arial" w:hAnsi="Arial" w:cs="Arial"/>
              </w:rPr>
              <w:t>(110v</w:t>
            </w:r>
            <w:r w:rsidRPr="00426CFC">
              <w:rPr>
                <w:rFonts w:ascii="Arial" w:hAnsi="Arial" w:cs="Arial"/>
                <w:spacing w:val="59"/>
              </w:rPr>
              <w:t xml:space="preserve"> </w:t>
            </w:r>
            <w:r w:rsidRPr="00426CFC">
              <w:rPr>
                <w:rFonts w:ascii="Arial" w:hAnsi="Arial" w:cs="Arial"/>
              </w:rPr>
              <w:t>ou</w:t>
            </w:r>
            <w:r w:rsidRPr="00426CFC">
              <w:rPr>
                <w:rFonts w:ascii="Arial" w:hAnsi="Arial" w:cs="Arial"/>
                <w:spacing w:val="-1"/>
              </w:rPr>
              <w:t xml:space="preserve"> </w:t>
            </w:r>
            <w:r w:rsidRPr="00426CFC">
              <w:rPr>
                <w:rFonts w:ascii="Arial" w:hAnsi="Arial" w:cs="Arial"/>
              </w:rPr>
              <w:t>220v</w:t>
            </w:r>
            <w:r w:rsidRPr="00426CFC">
              <w:rPr>
                <w:rFonts w:ascii="Arial" w:hAnsi="Arial" w:cs="Arial"/>
                <w:spacing w:val="-5"/>
              </w:rPr>
              <w:t xml:space="preserve"> </w:t>
            </w:r>
            <w:r w:rsidRPr="00426CFC">
              <w:rPr>
                <w:rFonts w:ascii="Arial" w:hAnsi="Arial" w:cs="Arial"/>
              </w:rPr>
              <w:t>),</w:t>
            </w:r>
            <w:r w:rsidRPr="00426CFC">
              <w:rPr>
                <w:rFonts w:ascii="Arial" w:hAnsi="Arial" w:cs="Arial"/>
                <w:spacing w:val="62"/>
              </w:rPr>
              <w:t xml:space="preserve"> </w:t>
            </w:r>
            <w:r w:rsidRPr="00426CFC">
              <w:rPr>
                <w:rFonts w:ascii="Arial" w:hAnsi="Arial" w:cs="Arial"/>
                <w:spacing w:val="-5"/>
              </w:rPr>
              <w:t xml:space="preserve">com </w:t>
            </w:r>
            <w:r w:rsidRPr="00426CFC">
              <w:rPr>
                <w:rFonts w:ascii="Arial" w:hAnsi="Arial" w:cs="Arial"/>
                <w:spacing w:val="-6"/>
              </w:rPr>
              <w:t>garantia</w:t>
            </w:r>
            <w:r w:rsidRPr="00426CFC">
              <w:rPr>
                <w:rFonts w:ascii="Arial" w:hAnsi="Arial" w:cs="Arial"/>
                <w:spacing w:val="-7"/>
              </w:rPr>
              <w:t xml:space="preserve"> </w:t>
            </w:r>
            <w:r w:rsidRPr="00426CFC">
              <w:rPr>
                <w:rFonts w:ascii="Arial" w:hAnsi="Arial" w:cs="Arial"/>
                <w:spacing w:val="-6"/>
              </w:rPr>
              <w:t>de</w:t>
            </w:r>
            <w:r w:rsidRPr="00426CFC">
              <w:rPr>
                <w:rFonts w:ascii="Arial" w:hAnsi="Arial" w:cs="Arial"/>
                <w:spacing w:val="-7"/>
              </w:rPr>
              <w:t xml:space="preserve"> </w:t>
            </w:r>
            <w:r w:rsidRPr="00426CFC">
              <w:rPr>
                <w:rFonts w:ascii="Arial" w:hAnsi="Arial" w:cs="Arial"/>
                <w:spacing w:val="-6"/>
              </w:rPr>
              <w:t>12</w:t>
            </w:r>
            <w:r w:rsidRPr="00426CFC">
              <w:rPr>
                <w:rFonts w:ascii="Arial" w:hAnsi="Arial" w:cs="Arial"/>
                <w:spacing w:val="-7"/>
              </w:rPr>
              <w:t xml:space="preserve"> </w:t>
            </w:r>
            <w:r w:rsidRPr="00426CFC">
              <w:rPr>
                <w:rFonts w:ascii="Arial" w:hAnsi="Arial" w:cs="Arial"/>
                <w:spacing w:val="-6"/>
              </w:rPr>
              <w:t>meses.</w:t>
            </w:r>
          </w:p>
        </w:tc>
        <w:tc>
          <w:tcPr>
            <w:tcW w:w="992" w:type="dxa"/>
            <w:tcBorders>
              <w:top w:val="single" w:sz="4" w:space="0" w:color="000000"/>
              <w:left w:val="single" w:sz="4" w:space="0" w:color="000000"/>
              <w:bottom w:val="single" w:sz="4" w:space="0" w:color="000000"/>
              <w:right w:val="single" w:sz="4" w:space="0" w:color="000000"/>
            </w:tcBorders>
          </w:tcPr>
          <w:p w14:paraId="01FD46B8" w14:textId="2EFE43CE"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6C8EB7C4" w14:textId="6B7BF96B"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15</w:t>
            </w:r>
          </w:p>
        </w:tc>
        <w:tc>
          <w:tcPr>
            <w:tcW w:w="1276" w:type="dxa"/>
            <w:shd w:val="clear" w:color="auto" w:fill="auto"/>
          </w:tcPr>
          <w:p w14:paraId="3A2CB984"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60D5C94E"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62038E7B"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6C409CF0" w14:textId="0E1C77EF"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t>24</w:t>
            </w:r>
          </w:p>
        </w:tc>
        <w:tc>
          <w:tcPr>
            <w:tcW w:w="4536" w:type="dxa"/>
          </w:tcPr>
          <w:p w14:paraId="05D1A112" w14:textId="39FDA03F" w:rsidR="00514B11" w:rsidRPr="00C67EC4" w:rsidRDefault="00514B11" w:rsidP="0064217C">
            <w:pPr>
              <w:ind w:right="59"/>
              <w:jc w:val="both"/>
              <w:rPr>
                <w:rFonts w:ascii="Arial" w:hAnsi="Arial" w:cs="Arial"/>
                <w:color w:val="000000"/>
                <w:sz w:val="20"/>
                <w:szCs w:val="20"/>
              </w:rPr>
            </w:pPr>
            <w:r w:rsidRPr="00426CFC">
              <w:rPr>
                <w:rFonts w:ascii="Arial" w:hAnsi="Arial" w:cs="Arial"/>
              </w:rPr>
              <w:t>Refrigerador branco, capacidade aproximada 375 litros, 110v</w:t>
            </w:r>
            <w:r w:rsidRPr="00426CFC">
              <w:rPr>
                <w:rFonts w:ascii="Arial" w:hAnsi="Arial" w:cs="Arial"/>
                <w:spacing w:val="40"/>
              </w:rPr>
              <w:t xml:space="preserve"> </w:t>
            </w:r>
            <w:r w:rsidRPr="00426CFC">
              <w:rPr>
                <w:rFonts w:ascii="Arial" w:hAnsi="Arial" w:cs="Arial"/>
              </w:rPr>
              <w:t xml:space="preserve">ou 220v </w:t>
            </w:r>
            <w:proofErr w:type="spellStart"/>
            <w:r w:rsidRPr="00426CFC">
              <w:rPr>
                <w:rFonts w:ascii="Arial" w:hAnsi="Arial" w:cs="Arial"/>
              </w:rPr>
              <w:t>frost</w:t>
            </w:r>
            <w:proofErr w:type="spellEnd"/>
            <w:r w:rsidRPr="00426CFC">
              <w:rPr>
                <w:rFonts w:ascii="Arial" w:hAnsi="Arial" w:cs="Arial"/>
              </w:rPr>
              <w:t xml:space="preserve"> </w:t>
            </w:r>
            <w:proofErr w:type="spellStart"/>
            <w:r w:rsidRPr="00426CFC">
              <w:rPr>
                <w:rFonts w:ascii="Arial" w:hAnsi="Arial" w:cs="Arial"/>
              </w:rPr>
              <w:t>free</w:t>
            </w:r>
            <w:proofErr w:type="spellEnd"/>
            <w:r w:rsidRPr="00426CFC">
              <w:rPr>
                <w:rFonts w:ascii="Arial" w:hAnsi="Arial" w:cs="Arial"/>
                <w:spacing w:val="40"/>
              </w:rPr>
              <w:t xml:space="preserve"> </w:t>
            </w:r>
            <w:r w:rsidRPr="00426CFC">
              <w:rPr>
                <w:rFonts w:ascii="Arial" w:hAnsi="Arial" w:cs="Arial"/>
              </w:rPr>
              <w:t xml:space="preserve">/ vertical duplex, portas: dois compartimentos: no mínimo, </w:t>
            </w:r>
            <w:proofErr w:type="spellStart"/>
            <w:r w:rsidRPr="00426CFC">
              <w:rPr>
                <w:rFonts w:ascii="Arial" w:hAnsi="Arial" w:cs="Arial"/>
              </w:rPr>
              <w:t>dispenser</w:t>
            </w:r>
            <w:proofErr w:type="spellEnd"/>
            <w:r w:rsidRPr="00426CFC">
              <w:rPr>
                <w:rFonts w:ascii="Arial" w:hAnsi="Arial" w:cs="Arial"/>
              </w:rPr>
              <w:t xml:space="preserve"> de gelo, classificação energética: classe </w:t>
            </w:r>
            <w:proofErr w:type="gramStart"/>
            <w:r w:rsidRPr="00426CFC">
              <w:rPr>
                <w:rFonts w:ascii="Arial" w:hAnsi="Arial" w:cs="Arial"/>
              </w:rPr>
              <w:t>a, potência</w:t>
            </w:r>
            <w:proofErr w:type="gramEnd"/>
            <w:r w:rsidRPr="00426CFC">
              <w:rPr>
                <w:rFonts w:ascii="Arial" w:hAnsi="Arial" w:cs="Arial"/>
              </w:rPr>
              <w:t>: de no mínimo 126 w,</w:t>
            </w:r>
            <w:r w:rsidRPr="00426CFC">
              <w:rPr>
                <w:rFonts w:ascii="Arial" w:hAnsi="Arial" w:cs="Arial"/>
                <w:spacing w:val="-12"/>
              </w:rPr>
              <w:t xml:space="preserve"> </w:t>
            </w:r>
            <w:r w:rsidRPr="00426CFC">
              <w:rPr>
                <w:rFonts w:ascii="Arial" w:hAnsi="Arial" w:cs="Arial"/>
              </w:rPr>
              <w:t>cor:</w:t>
            </w:r>
            <w:r w:rsidRPr="00426CFC">
              <w:rPr>
                <w:rFonts w:ascii="Arial" w:hAnsi="Arial" w:cs="Arial"/>
                <w:spacing w:val="-12"/>
              </w:rPr>
              <w:t xml:space="preserve"> </w:t>
            </w:r>
            <w:r w:rsidRPr="00426CFC">
              <w:rPr>
                <w:rFonts w:ascii="Arial" w:hAnsi="Arial" w:cs="Arial"/>
              </w:rPr>
              <w:t>branco,</w:t>
            </w:r>
            <w:r w:rsidRPr="00426CFC">
              <w:rPr>
                <w:rFonts w:ascii="Arial" w:hAnsi="Arial" w:cs="Arial"/>
                <w:spacing w:val="-14"/>
              </w:rPr>
              <w:t xml:space="preserve"> </w:t>
            </w:r>
            <w:r w:rsidRPr="00426CFC">
              <w:rPr>
                <w:rFonts w:ascii="Arial" w:hAnsi="Arial" w:cs="Arial"/>
              </w:rPr>
              <w:t>material:</w:t>
            </w:r>
            <w:r w:rsidRPr="00426CFC">
              <w:rPr>
                <w:rFonts w:ascii="Arial" w:hAnsi="Arial" w:cs="Arial"/>
                <w:spacing w:val="-12"/>
              </w:rPr>
              <w:t xml:space="preserve"> </w:t>
            </w:r>
            <w:r w:rsidRPr="00426CFC">
              <w:rPr>
                <w:rFonts w:ascii="Arial" w:hAnsi="Arial" w:cs="Arial"/>
              </w:rPr>
              <w:t>gabinete</w:t>
            </w:r>
            <w:r w:rsidRPr="00426CFC">
              <w:rPr>
                <w:rFonts w:ascii="Arial" w:hAnsi="Arial" w:cs="Arial"/>
                <w:spacing w:val="-11"/>
              </w:rPr>
              <w:t xml:space="preserve"> </w:t>
            </w:r>
            <w:r w:rsidRPr="00426CFC">
              <w:rPr>
                <w:rFonts w:ascii="Arial" w:hAnsi="Arial" w:cs="Arial"/>
              </w:rPr>
              <w:t>(externo)</w:t>
            </w:r>
            <w:r w:rsidRPr="00426CFC">
              <w:rPr>
                <w:rFonts w:ascii="Arial" w:hAnsi="Arial" w:cs="Arial"/>
                <w:spacing w:val="-13"/>
              </w:rPr>
              <w:t xml:space="preserve"> </w:t>
            </w:r>
            <w:r w:rsidRPr="00426CFC">
              <w:rPr>
                <w:rFonts w:ascii="Arial" w:hAnsi="Arial" w:cs="Arial"/>
              </w:rPr>
              <w:t>pintado em</w:t>
            </w:r>
            <w:r w:rsidRPr="00426CFC">
              <w:rPr>
                <w:rFonts w:ascii="Arial" w:hAnsi="Arial" w:cs="Arial"/>
                <w:spacing w:val="-3"/>
              </w:rPr>
              <w:t xml:space="preserve"> </w:t>
            </w:r>
            <w:r w:rsidRPr="00426CFC">
              <w:rPr>
                <w:rFonts w:ascii="Arial" w:hAnsi="Arial" w:cs="Arial"/>
              </w:rPr>
              <w:t>branco</w:t>
            </w:r>
            <w:r w:rsidRPr="00426CFC">
              <w:rPr>
                <w:rFonts w:ascii="Arial" w:hAnsi="Arial" w:cs="Arial"/>
                <w:spacing w:val="-6"/>
              </w:rPr>
              <w:t xml:space="preserve"> </w:t>
            </w:r>
            <w:r w:rsidRPr="00426CFC">
              <w:rPr>
                <w:rFonts w:ascii="Arial" w:hAnsi="Arial" w:cs="Arial"/>
              </w:rPr>
              <w:t>ou</w:t>
            </w:r>
            <w:r w:rsidRPr="00426CFC">
              <w:rPr>
                <w:rFonts w:ascii="Arial" w:hAnsi="Arial" w:cs="Arial"/>
                <w:spacing w:val="-4"/>
              </w:rPr>
              <w:t xml:space="preserve"> </w:t>
            </w:r>
            <w:r w:rsidRPr="00426CFC">
              <w:rPr>
                <w:rFonts w:ascii="Arial" w:hAnsi="Arial" w:cs="Arial"/>
              </w:rPr>
              <w:t>aço</w:t>
            </w:r>
            <w:r w:rsidRPr="00426CFC">
              <w:rPr>
                <w:rFonts w:ascii="Arial" w:hAnsi="Arial" w:cs="Arial"/>
                <w:spacing w:val="-4"/>
              </w:rPr>
              <w:t xml:space="preserve"> </w:t>
            </w:r>
            <w:r w:rsidRPr="00426CFC">
              <w:rPr>
                <w:rFonts w:ascii="Arial" w:hAnsi="Arial" w:cs="Arial"/>
              </w:rPr>
              <w:t>escovado.</w:t>
            </w:r>
            <w:r w:rsidRPr="00426CFC">
              <w:rPr>
                <w:rFonts w:ascii="Arial" w:hAnsi="Arial" w:cs="Arial"/>
                <w:spacing w:val="-4"/>
              </w:rPr>
              <w:t xml:space="preserve"> </w:t>
            </w:r>
            <w:r w:rsidRPr="00426CFC">
              <w:rPr>
                <w:rFonts w:ascii="Arial" w:hAnsi="Arial" w:cs="Arial"/>
              </w:rPr>
              <w:t>"puxadores</w:t>
            </w:r>
            <w:r w:rsidRPr="00426CFC">
              <w:rPr>
                <w:rFonts w:ascii="Arial" w:hAnsi="Arial" w:cs="Arial"/>
                <w:spacing w:val="-4"/>
              </w:rPr>
              <w:t xml:space="preserve"> </w:t>
            </w:r>
            <w:r w:rsidRPr="00426CFC">
              <w:rPr>
                <w:rFonts w:ascii="Arial" w:hAnsi="Arial" w:cs="Arial"/>
              </w:rPr>
              <w:t>injetados com acabamento metálico, alimentação: energia elétrica.</w:t>
            </w:r>
            <w:r w:rsidRPr="00426CFC">
              <w:rPr>
                <w:rFonts w:ascii="Arial" w:hAnsi="Arial" w:cs="Arial"/>
                <w:spacing w:val="-17"/>
              </w:rPr>
              <w:t xml:space="preserve"> </w:t>
            </w:r>
            <w:r w:rsidRPr="00426CFC">
              <w:rPr>
                <w:rFonts w:ascii="Arial" w:hAnsi="Arial" w:cs="Arial"/>
              </w:rPr>
              <w:t>Garantia</w:t>
            </w:r>
            <w:r w:rsidRPr="00426CFC">
              <w:rPr>
                <w:rFonts w:ascii="Arial" w:hAnsi="Arial" w:cs="Arial"/>
                <w:spacing w:val="-17"/>
              </w:rPr>
              <w:t xml:space="preserve"> </w:t>
            </w:r>
            <w:r w:rsidRPr="00426CFC">
              <w:rPr>
                <w:rFonts w:ascii="Arial" w:hAnsi="Arial" w:cs="Arial"/>
              </w:rPr>
              <w:t>do</w:t>
            </w:r>
            <w:r w:rsidRPr="00426CFC">
              <w:rPr>
                <w:rFonts w:ascii="Arial" w:hAnsi="Arial" w:cs="Arial"/>
                <w:spacing w:val="-16"/>
              </w:rPr>
              <w:t xml:space="preserve"> </w:t>
            </w:r>
            <w:r w:rsidRPr="00426CFC">
              <w:rPr>
                <w:rFonts w:ascii="Arial" w:hAnsi="Arial" w:cs="Arial"/>
              </w:rPr>
              <w:t>fabricante</w:t>
            </w:r>
            <w:r w:rsidRPr="00426CFC">
              <w:rPr>
                <w:rFonts w:ascii="Arial" w:hAnsi="Arial" w:cs="Arial"/>
                <w:spacing w:val="-17"/>
              </w:rPr>
              <w:t xml:space="preserve"> </w:t>
            </w:r>
            <w:r w:rsidRPr="00426CFC">
              <w:rPr>
                <w:rFonts w:ascii="Arial" w:hAnsi="Arial" w:cs="Arial"/>
              </w:rPr>
              <w:t>ou</w:t>
            </w:r>
            <w:r w:rsidRPr="00426CFC">
              <w:rPr>
                <w:rFonts w:ascii="Arial" w:hAnsi="Arial" w:cs="Arial"/>
                <w:spacing w:val="-17"/>
              </w:rPr>
              <w:t xml:space="preserve"> </w:t>
            </w:r>
            <w:r w:rsidRPr="00426CFC">
              <w:rPr>
                <w:rFonts w:ascii="Arial" w:hAnsi="Arial" w:cs="Arial"/>
              </w:rPr>
              <w:t>fornecedor</w:t>
            </w:r>
            <w:r w:rsidRPr="00426CFC">
              <w:rPr>
                <w:rFonts w:ascii="Arial" w:hAnsi="Arial" w:cs="Arial"/>
                <w:spacing w:val="-17"/>
              </w:rPr>
              <w:t xml:space="preserve"> </w:t>
            </w:r>
            <w:r w:rsidRPr="00426CFC">
              <w:rPr>
                <w:rFonts w:ascii="Arial" w:hAnsi="Arial" w:cs="Arial"/>
              </w:rPr>
              <w:t>de</w:t>
            </w:r>
            <w:r w:rsidRPr="00426CFC">
              <w:rPr>
                <w:rFonts w:ascii="Arial" w:hAnsi="Arial" w:cs="Arial"/>
                <w:spacing w:val="-16"/>
              </w:rPr>
              <w:t xml:space="preserve"> </w:t>
            </w:r>
            <w:r w:rsidRPr="00426CFC">
              <w:rPr>
                <w:rFonts w:ascii="Arial" w:hAnsi="Arial" w:cs="Arial"/>
              </w:rPr>
              <w:t xml:space="preserve">no </w:t>
            </w:r>
            <w:r w:rsidRPr="00426CFC">
              <w:rPr>
                <w:rFonts w:ascii="Arial" w:hAnsi="Arial" w:cs="Arial"/>
                <w:spacing w:val="-2"/>
              </w:rPr>
              <w:t>mínimo</w:t>
            </w:r>
            <w:r w:rsidR="0064217C">
              <w:rPr>
                <w:rFonts w:ascii="Arial" w:hAnsi="Arial" w:cs="Arial"/>
                <w:spacing w:val="-2"/>
              </w:rPr>
              <w:t xml:space="preserve"> </w:t>
            </w:r>
            <w:r w:rsidRPr="00426CFC">
              <w:rPr>
                <w:rFonts w:ascii="Arial" w:hAnsi="Arial" w:cs="Arial"/>
                <w:spacing w:val="-6"/>
              </w:rPr>
              <w:t>12</w:t>
            </w:r>
            <w:r w:rsidRPr="00426CFC">
              <w:rPr>
                <w:rFonts w:ascii="Arial" w:hAnsi="Arial" w:cs="Arial"/>
                <w:spacing w:val="-2"/>
              </w:rPr>
              <w:t>meses.</w:t>
            </w:r>
            <w:r w:rsidRPr="00426CFC">
              <w:rPr>
                <w:rFonts w:ascii="Arial" w:hAnsi="Arial" w:cs="Arial"/>
              </w:rPr>
              <w:t xml:space="preserve"> </w:t>
            </w:r>
            <w:r w:rsidRPr="00426CFC">
              <w:rPr>
                <w:rFonts w:ascii="Arial" w:hAnsi="Arial" w:cs="Arial"/>
                <w:spacing w:val="-2"/>
              </w:rPr>
              <w:t xml:space="preserve">Obs.: </w:t>
            </w:r>
            <w:r w:rsidRPr="00426CFC">
              <w:rPr>
                <w:rFonts w:ascii="Arial" w:hAnsi="Arial" w:cs="Arial"/>
              </w:rPr>
              <w:t>os modelos dos bens fornecidos estejam</w:t>
            </w:r>
            <w:r w:rsidRPr="00426CFC">
              <w:rPr>
                <w:rFonts w:ascii="Arial" w:hAnsi="Arial" w:cs="Arial"/>
                <w:spacing w:val="-4"/>
              </w:rPr>
              <w:t xml:space="preserve"> </w:t>
            </w:r>
            <w:r w:rsidRPr="00426CFC">
              <w:rPr>
                <w:rFonts w:ascii="Arial" w:hAnsi="Arial" w:cs="Arial"/>
              </w:rPr>
              <w:t>classificados</w:t>
            </w:r>
            <w:r w:rsidRPr="00426CFC">
              <w:rPr>
                <w:rFonts w:ascii="Arial" w:hAnsi="Arial" w:cs="Arial"/>
                <w:spacing w:val="-3"/>
              </w:rPr>
              <w:t xml:space="preserve"> </w:t>
            </w:r>
            <w:r w:rsidRPr="00426CFC">
              <w:rPr>
                <w:rFonts w:ascii="Arial" w:hAnsi="Arial" w:cs="Arial"/>
              </w:rPr>
              <w:t>com</w:t>
            </w:r>
            <w:r w:rsidRPr="00426CFC">
              <w:rPr>
                <w:rFonts w:ascii="Arial" w:hAnsi="Arial" w:cs="Arial"/>
                <w:spacing w:val="-3"/>
              </w:rPr>
              <w:t xml:space="preserve"> </w:t>
            </w:r>
            <w:r w:rsidRPr="00426CFC">
              <w:rPr>
                <w:rFonts w:ascii="Arial" w:hAnsi="Arial" w:cs="Arial"/>
              </w:rPr>
              <w:t>classe</w:t>
            </w:r>
            <w:r w:rsidRPr="00426CFC">
              <w:rPr>
                <w:rFonts w:ascii="Arial" w:hAnsi="Arial" w:cs="Arial"/>
                <w:spacing w:val="-4"/>
              </w:rPr>
              <w:t xml:space="preserve"> </w:t>
            </w:r>
            <w:r w:rsidRPr="00426CFC">
              <w:rPr>
                <w:rFonts w:ascii="Arial" w:hAnsi="Arial" w:cs="Arial"/>
              </w:rPr>
              <w:t>de</w:t>
            </w:r>
            <w:r w:rsidRPr="00426CFC">
              <w:rPr>
                <w:rFonts w:ascii="Arial" w:hAnsi="Arial" w:cs="Arial"/>
                <w:spacing w:val="-4"/>
              </w:rPr>
              <w:t xml:space="preserve"> </w:t>
            </w:r>
            <w:r w:rsidRPr="00426CFC">
              <w:rPr>
                <w:rFonts w:ascii="Arial" w:hAnsi="Arial" w:cs="Arial"/>
              </w:rPr>
              <w:t>eficiência</w:t>
            </w:r>
            <w:r w:rsidRPr="00426CFC">
              <w:rPr>
                <w:rFonts w:ascii="Arial" w:hAnsi="Arial" w:cs="Arial"/>
                <w:spacing w:val="-3"/>
              </w:rPr>
              <w:t xml:space="preserve"> </w:t>
            </w:r>
            <w:r w:rsidRPr="00426CFC">
              <w:rPr>
                <w:rFonts w:ascii="Arial" w:hAnsi="Arial" w:cs="Arial"/>
                <w:spacing w:val="-4"/>
              </w:rPr>
              <w:t>"a".</w:t>
            </w:r>
          </w:p>
        </w:tc>
        <w:tc>
          <w:tcPr>
            <w:tcW w:w="992" w:type="dxa"/>
            <w:tcBorders>
              <w:top w:val="single" w:sz="4" w:space="0" w:color="000000"/>
              <w:left w:val="single" w:sz="4" w:space="0" w:color="000000"/>
              <w:bottom w:val="single" w:sz="4" w:space="0" w:color="000000"/>
              <w:right w:val="single" w:sz="4" w:space="0" w:color="000000"/>
            </w:tcBorders>
          </w:tcPr>
          <w:p w14:paraId="561CE902" w14:textId="0FE985A2"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2E23D7C8" w14:textId="0CB8433D"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14</w:t>
            </w:r>
          </w:p>
        </w:tc>
        <w:tc>
          <w:tcPr>
            <w:tcW w:w="1276" w:type="dxa"/>
            <w:shd w:val="clear" w:color="auto" w:fill="auto"/>
          </w:tcPr>
          <w:p w14:paraId="3019D645"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6A3DDAE6"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53C1D684"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6832BAC1" w14:textId="13F83528"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t>25</w:t>
            </w:r>
          </w:p>
        </w:tc>
        <w:tc>
          <w:tcPr>
            <w:tcW w:w="4536" w:type="dxa"/>
          </w:tcPr>
          <w:p w14:paraId="7D337279" w14:textId="341C09A3" w:rsidR="00514B11" w:rsidRPr="00C67EC4" w:rsidRDefault="00514B11" w:rsidP="0064217C">
            <w:pPr>
              <w:ind w:right="59"/>
              <w:jc w:val="both"/>
              <w:rPr>
                <w:rFonts w:ascii="Arial" w:hAnsi="Arial" w:cs="Arial"/>
                <w:color w:val="000000"/>
                <w:sz w:val="20"/>
                <w:szCs w:val="20"/>
              </w:rPr>
            </w:pPr>
            <w:r w:rsidRPr="00426CFC">
              <w:rPr>
                <w:rFonts w:ascii="Arial" w:hAnsi="Arial" w:cs="Arial"/>
              </w:rPr>
              <w:t>Refrigerador comercial 4 portas. 110v</w:t>
            </w:r>
            <w:r w:rsidRPr="00426CFC">
              <w:rPr>
                <w:rFonts w:ascii="Arial" w:hAnsi="Arial" w:cs="Arial"/>
                <w:spacing w:val="40"/>
              </w:rPr>
              <w:t xml:space="preserve"> </w:t>
            </w:r>
            <w:r w:rsidRPr="00426CFC">
              <w:rPr>
                <w:rFonts w:ascii="Arial" w:hAnsi="Arial" w:cs="Arial"/>
              </w:rPr>
              <w:t>ou 220v. capacidade aprox. 690L.</w:t>
            </w:r>
            <w:r w:rsidRPr="00426CFC">
              <w:rPr>
                <w:rFonts w:ascii="Arial" w:hAnsi="Arial" w:cs="Arial"/>
                <w:spacing w:val="40"/>
              </w:rPr>
              <w:t xml:space="preserve"> </w:t>
            </w:r>
            <w:r w:rsidRPr="00426CFC">
              <w:rPr>
                <w:rFonts w:ascii="Arial" w:hAnsi="Arial" w:cs="Arial"/>
              </w:rPr>
              <w:t xml:space="preserve">L:1,2 x </w:t>
            </w:r>
            <w:proofErr w:type="gramStart"/>
            <w:r w:rsidRPr="00426CFC">
              <w:rPr>
                <w:rFonts w:ascii="Arial" w:hAnsi="Arial" w:cs="Arial"/>
              </w:rPr>
              <w:t>C:0,620</w:t>
            </w:r>
            <w:proofErr w:type="gramEnd"/>
            <w:r w:rsidRPr="00426CFC">
              <w:rPr>
                <w:rFonts w:ascii="Arial" w:hAnsi="Arial" w:cs="Arial"/>
              </w:rPr>
              <w:t xml:space="preserve"> x A:2 m, parte</w:t>
            </w:r>
            <w:r w:rsidRPr="00426CFC">
              <w:rPr>
                <w:rFonts w:ascii="Arial" w:hAnsi="Arial" w:cs="Arial"/>
                <w:spacing w:val="-5"/>
              </w:rPr>
              <w:t xml:space="preserve"> </w:t>
            </w:r>
            <w:r w:rsidRPr="00426CFC">
              <w:rPr>
                <w:rFonts w:ascii="Arial" w:hAnsi="Arial" w:cs="Arial"/>
              </w:rPr>
              <w:t>externa</w:t>
            </w:r>
            <w:r w:rsidRPr="00426CFC">
              <w:rPr>
                <w:rFonts w:ascii="Arial" w:hAnsi="Arial" w:cs="Arial"/>
                <w:spacing w:val="-4"/>
              </w:rPr>
              <w:t xml:space="preserve"> </w:t>
            </w:r>
            <w:r w:rsidRPr="00426CFC">
              <w:rPr>
                <w:rFonts w:ascii="Arial" w:hAnsi="Arial" w:cs="Arial"/>
              </w:rPr>
              <w:t>em</w:t>
            </w:r>
            <w:r w:rsidRPr="00426CFC">
              <w:rPr>
                <w:rFonts w:ascii="Arial" w:hAnsi="Arial" w:cs="Arial"/>
                <w:spacing w:val="-1"/>
              </w:rPr>
              <w:t xml:space="preserve"> </w:t>
            </w:r>
            <w:r w:rsidRPr="00426CFC">
              <w:rPr>
                <w:rFonts w:ascii="Arial" w:hAnsi="Arial" w:cs="Arial"/>
              </w:rPr>
              <w:t>inox.</w:t>
            </w:r>
            <w:r w:rsidRPr="00426CFC">
              <w:rPr>
                <w:rFonts w:ascii="Arial" w:hAnsi="Arial" w:cs="Arial"/>
                <w:spacing w:val="-2"/>
              </w:rPr>
              <w:t xml:space="preserve"> </w:t>
            </w:r>
            <w:r w:rsidRPr="00426CFC">
              <w:rPr>
                <w:rFonts w:ascii="Arial" w:hAnsi="Arial" w:cs="Arial"/>
              </w:rPr>
              <w:t>Laterais</w:t>
            </w:r>
            <w:r w:rsidRPr="00426CFC">
              <w:rPr>
                <w:rFonts w:ascii="Arial" w:hAnsi="Arial" w:cs="Arial"/>
                <w:spacing w:val="-5"/>
              </w:rPr>
              <w:t xml:space="preserve"> </w:t>
            </w:r>
            <w:r w:rsidRPr="00426CFC">
              <w:rPr>
                <w:rFonts w:ascii="Arial" w:hAnsi="Arial" w:cs="Arial"/>
              </w:rPr>
              <w:t>em</w:t>
            </w:r>
            <w:r w:rsidRPr="00426CFC">
              <w:rPr>
                <w:rFonts w:ascii="Arial" w:hAnsi="Arial" w:cs="Arial"/>
                <w:spacing w:val="-1"/>
              </w:rPr>
              <w:t xml:space="preserve"> </w:t>
            </w:r>
            <w:r w:rsidRPr="00426CFC">
              <w:rPr>
                <w:rFonts w:ascii="Arial" w:hAnsi="Arial" w:cs="Arial"/>
              </w:rPr>
              <w:t>inox</w:t>
            </w:r>
            <w:r w:rsidRPr="00426CFC">
              <w:rPr>
                <w:rFonts w:ascii="Arial" w:hAnsi="Arial" w:cs="Arial"/>
                <w:spacing w:val="-5"/>
              </w:rPr>
              <w:t xml:space="preserve"> </w:t>
            </w:r>
            <w:r w:rsidRPr="00426CFC">
              <w:rPr>
                <w:rFonts w:ascii="Arial" w:hAnsi="Arial" w:cs="Arial"/>
              </w:rPr>
              <w:t>escovado, revestimento externo traseiro e interno em chapa galvanizada, três prateleiras com regulagem de altura e pintura epóxi branca, prateleiras com regulagem de</w:t>
            </w:r>
            <w:r w:rsidRPr="00426CFC">
              <w:rPr>
                <w:rFonts w:ascii="Arial" w:hAnsi="Arial" w:cs="Arial"/>
                <w:spacing w:val="-3"/>
              </w:rPr>
              <w:t xml:space="preserve"> </w:t>
            </w:r>
            <w:r w:rsidRPr="00426CFC">
              <w:rPr>
                <w:rFonts w:ascii="Arial" w:hAnsi="Arial" w:cs="Arial"/>
              </w:rPr>
              <w:t>altura</w:t>
            </w:r>
            <w:r w:rsidRPr="00426CFC">
              <w:rPr>
                <w:rFonts w:ascii="Arial" w:hAnsi="Arial" w:cs="Arial"/>
                <w:spacing w:val="-3"/>
              </w:rPr>
              <w:t xml:space="preserve"> </w:t>
            </w:r>
            <w:r w:rsidRPr="00426CFC">
              <w:rPr>
                <w:rFonts w:ascii="Arial" w:hAnsi="Arial" w:cs="Arial"/>
              </w:rPr>
              <w:t>revestimento</w:t>
            </w:r>
            <w:r w:rsidRPr="00426CFC">
              <w:rPr>
                <w:rFonts w:ascii="Arial" w:hAnsi="Arial" w:cs="Arial"/>
                <w:spacing w:val="-2"/>
              </w:rPr>
              <w:t xml:space="preserve"> </w:t>
            </w:r>
            <w:r w:rsidRPr="00426CFC">
              <w:rPr>
                <w:rFonts w:ascii="Arial" w:hAnsi="Arial" w:cs="Arial"/>
              </w:rPr>
              <w:t>externo</w:t>
            </w:r>
            <w:r w:rsidRPr="00426CFC">
              <w:rPr>
                <w:rFonts w:ascii="Arial" w:hAnsi="Arial" w:cs="Arial"/>
                <w:spacing w:val="-5"/>
              </w:rPr>
              <w:t xml:space="preserve"> </w:t>
            </w:r>
            <w:r w:rsidRPr="00426CFC">
              <w:rPr>
                <w:rFonts w:ascii="Arial" w:hAnsi="Arial" w:cs="Arial"/>
              </w:rPr>
              <w:t>frontal</w:t>
            </w:r>
            <w:r w:rsidRPr="00426CFC">
              <w:rPr>
                <w:rFonts w:ascii="Arial" w:hAnsi="Arial" w:cs="Arial"/>
                <w:spacing w:val="-3"/>
              </w:rPr>
              <w:t xml:space="preserve"> </w:t>
            </w:r>
            <w:r w:rsidRPr="00426CFC">
              <w:rPr>
                <w:rFonts w:ascii="Arial" w:hAnsi="Arial" w:cs="Arial"/>
                <w:spacing w:val="-10"/>
              </w:rPr>
              <w:t xml:space="preserve">e </w:t>
            </w:r>
            <w:r w:rsidRPr="00426CFC">
              <w:rPr>
                <w:rFonts w:ascii="Arial" w:hAnsi="Arial" w:cs="Arial"/>
              </w:rPr>
              <w:t>faixa</w:t>
            </w:r>
            <w:r w:rsidRPr="00426CFC">
              <w:rPr>
                <w:rFonts w:ascii="Arial" w:hAnsi="Arial" w:cs="Arial"/>
                <w:spacing w:val="34"/>
              </w:rPr>
              <w:t xml:space="preserve"> </w:t>
            </w:r>
            <w:r w:rsidRPr="00426CFC">
              <w:rPr>
                <w:rFonts w:ascii="Arial" w:hAnsi="Arial" w:cs="Arial"/>
              </w:rPr>
              <w:t>de</w:t>
            </w:r>
            <w:r w:rsidRPr="00426CFC">
              <w:rPr>
                <w:rFonts w:ascii="Arial" w:hAnsi="Arial" w:cs="Arial"/>
                <w:spacing w:val="34"/>
              </w:rPr>
              <w:t xml:space="preserve"> </w:t>
            </w:r>
            <w:r w:rsidRPr="00426CFC">
              <w:rPr>
                <w:rFonts w:ascii="Arial" w:hAnsi="Arial" w:cs="Arial"/>
              </w:rPr>
              <w:t>trabalho</w:t>
            </w:r>
            <w:r w:rsidRPr="00426CFC">
              <w:rPr>
                <w:rFonts w:ascii="Arial" w:hAnsi="Arial" w:cs="Arial"/>
                <w:spacing w:val="34"/>
              </w:rPr>
              <w:t xml:space="preserve"> </w:t>
            </w:r>
            <w:r w:rsidRPr="00426CFC">
              <w:rPr>
                <w:rFonts w:ascii="Arial" w:hAnsi="Arial" w:cs="Arial"/>
              </w:rPr>
              <w:t>(refrigerador)</w:t>
            </w:r>
            <w:r w:rsidRPr="00426CFC">
              <w:rPr>
                <w:rFonts w:ascii="Arial" w:hAnsi="Arial" w:cs="Arial"/>
                <w:spacing w:val="32"/>
              </w:rPr>
              <w:t xml:space="preserve"> </w:t>
            </w:r>
            <w:r w:rsidRPr="00426CFC">
              <w:rPr>
                <w:rFonts w:ascii="Arial" w:hAnsi="Arial" w:cs="Arial"/>
              </w:rPr>
              <w:t>0</w:t>
            </w:r>
            <w:r w:rsidRPr="00426CFC">
              <w:rPr>
                <w:rFonts w:ascii="Arial" w:hAnsi="Arial" w:cs="Arial"/>
                <w:spacing w:val="34"/>
              </w:rPr>
              <w:t xml:space="preserve"> </w:t>
            </w:r>
            <w:r w:rsidRPr="00426CFC">
              <w:rPr>
                <w:rFonts w:ascii="Arial" w:hAnsi="Arial" w:cs="Arial"/>
              </w:rPr>
              <w:t>a</w:t>
            </w:r>
            <w:r w:rsidRPr="00426CFC">
              <w:rPr>
                <w:rFonts w:ascii="Arial" w:hAnsi="Arial" w:cs="Arial"/>
                <w:spacing w:val="34"/>
              </w:rPr>
              <w:t xml:space="preserve"> </w:t>
            </w:r>
            <w:r w:rsidRPr="00426CFC">
              <w:rPr>
                <w:rFonts w:ascii="Arial" w:hAnsi="Arial" w:cs="Arial"/>
              </w:rPr>
              <w:t>10</w:t>
            </w:r>
            <w:r w:rsidRPr="00426CFC">
              <w:rPr>
                <w:rFonts w:ascii="Arial" w:hAnsi="Arial" w:cs="Arial"/>
                <w:spacing w:val="34"/>
              </w:rPr>
              <w:t xml:space="preserve"> </w:t>
            </w:r>
            <w:proofErr w:type="spellStart"/>
            <w:r w:rsidRPr="00426CFC">
              <w:rPr>
                <w:rFonts w:ascii="Arial" w:hAnsi="Arial" w:cs="Arial"/>
              </w:rPr>
              <w:t>°c</w:t>
            </w:r>
            <w:proofErr w:type="spellEnd"/>
            <w:r w:rsidRPr="00426CFC">
              <w:rPr>
                <w:rFonts w:ascii="Arial" w:hAnsi="Arial" w:cs="Arial"/>
              </w:rPr>
              <w:t>,</w:t>
            </w:r>
            <w:r w:rsidRPr="00426CFC">
              <w:rPr>
                <w:rFonts w:ascii="Arial" w:hAnsi="Arial" w:cs="Arial"/>
                <w:spacing w:val="35"/>
              </w:rPr>
              <w:t xml:space="preserve">  </w:t>
            </w:r>
            <w:r w:rsidRPr="00426CFC">
              <w:rPr>
                <w:rFonts w:ascii="Arial" w:hAnsi="Arial" w:cs="Arial"/>
                <w:spacing w:val="-5"/>
              </w:rPr>
              <w:t xml:space="preserve">com </w:t>
            </w:r>
            <w:r w:rsidRPr="00426CFC">
              <w:rPr>
                <w:rFonts w:ascii="Arial" w:hAnsi="Arial" w:cs="Arial"/>
                <w:spacing w:val="-6"/>
              </w:rPr>
              <w:t>garantia</w:t>
            </w:r>
            <w:r w:rsidRPr="00426CFC">
              <w:rPr>
                <w:rFonts w:ascii="Arial" w:hAnsi="Arial" w:cs="Arial"/>
                <w:spacing w:val="-7"/>
              </w:rPr>
              <w:t xml:space="preserve"> </w:t>
            </w:r>
            <w:r w:rsidRPr="00426CFC">
              <w:rPr>
                <w:rFonts w:ascii="Arial" w:hAnsi="Arial" w:cs="Arial"/>
                <w:spacing w:val="-6"/>
              </w:rPr>
              <w:t>de</w:t>
            </w:r>
            <w:r w:rsidRPr="00426CFC">
              <w:rPr>
                <w:rFonts w:ascii="Arial" w:hAnsi="Arial" w:cs="Arial"/>
                <w:spacing w:val="-7"/>
              </w:rPr>
              <w:t xml:space="preserve"> </w:t>
            </w:r>
            <w:r w:rsidRPr="00426CFC">
              <w:rPr>
                <w:rFonts w:ascii="Arial" w:hAnsi="Arial" w:cs="Arial"/>
                <w:spacing w:val="-6"/>
              </w:rPr>
              <w:t>12</w:t>
            </w:r>
            <w:r w:rsidRPr="00426CFC">
              <w:rPr>
                <w:rFonts w:ascii="Arial" w:hAnsi="Arial" w:cs="Arial"/>
                <w:spacing w:val="-7"/>
              </w:rPr>
              <w:t xml:space="preserve"> </w:t>
            </w:r>
            <w:r w:rsidRPr="00426CFC">
              <w:rPr>
                <w:rFonts w:ascii="Arial" w:hAnsi="Arial" w:cs="Arial"/>
                <w:spacing w:val="-6"/>
              </w:rPr>
              <w:t>meses.</w:t>
            </w:r>
          </w:p>
        </w:tc>
        <w:tc>
          <w:tcPr>
            <w:tcW w:w="992" w:type="dxa"/>
            <w:tcBorders>
              <w:top w:val="single" w:sz="4" w:space="0" w:color="000000"/>
              <w:left w:val="single" w:sz="4" w:space="0" w:color="000000"/>
              <w:bottom w:val="single" w:sz="4" w:space="0" w:color="000000"/>
              <w:right w:val="single" w:sz="4" w:space="0" w:color="000000"/>
            </w:tcBorders>
          </w:tcPr>
          <w:p w14:paraId="39BB8F88" w14:textId="32AA7E58"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6B7E2CBF" w14:textId="51BDBE6C"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02</w:t>
            </w:r>
          </w:p>
        </w:tc>
        <w:tc>
          <w:tcPr>
            <w:tcW w:w="1276" w:type="dxa"/>
            <w:shd w:val="clear" w:color="auto" w:fill="auto"/>
          </w:tcPr>
          <w:p w14:paraId="62877B25"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028C19AE"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2B0B236E"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4E4F6989" w14:textId="773F27DF"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t>26</w:t>
            </w:r>
          </w:p>
        </w:tc>
        <w:tc>
          <w:tcPr>
            <w:tcW w:w="4536" w:type="dxa"/>
          </w:tcPr>
          <w:p w14:paraId="5790869C" w14:textId="4CE992C4" w:rsidR="00514B11" w:rsidRPr="00C67EC4" w:rsidRDefault="00514B11" w:rsidP="0064217C">
            <w:pPr>
              <w:ind w:right="59"/>
              <w:jc w:val="both"/>
              <w:rPr>
                <w:rFonts w:ascii="Arial" w:hAnsi="Arial" w:cs="Arial"/>
                <w:color w:val="000000"/>
                <w:sz w:val="20"/>
                <w:szCs w:val="20"/>
              </w:rPr>
            </w:pPr>
            <w:r w:rsidRPr="00426CFC">
              <w:rPr>
                <w:rFonts w:ascii="Arial" w:hAnsi="Arial" w:cs="Arial"/>
              </w:rPr>
              <w:t>Tanquinho de lavar roupa 10 kg</w:t>
            </w:r>
          </w:p>
        </w:tc>
        <w:tc>
          <w:tcPr>
            <w:tcW w:w="992" w:type="dxa"/>
            <w:tcBorders>
              <w:top w:val="single" w:sz="4" w:space="0" w:color="000000"/>
              <w:left w:val="single" w:sz="4" w:space="0" w:color="000000"/>
              <w:bottom w:val="single" w:sz="4" w:space="0" w:color="000000"/>
              <w:right w:val="single" w:sz="4" w:space="0" w:color="000000"/>
            </w:tcBorders>
          </w:tcPr>
          <w:p w14:paraId="5E88E058" w14:textId="37B053AD"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4413695C" w14:textId="0286F1F6"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5</w:t>
            </w:r>
          </w:p>
        </w:tc>
        <w:tc>
          <w:tcPr>
            <w:tcW w:w="1276" w:type="dxa"/>
            <w:shd w:val="clear" w:color="auto" w:fill="auto"/>
          </w:tcPr>
          <w:p w14:paraId="37BDBCA6"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04FAF810"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1A0967E8"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655AED7A" w14:textId="0DFD233E"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t>27</w:t>
            </w:r>
          </w:p>
        </w:tc>
        <w:tc>
          <w:tcPr>
            <w:tcW w:w="4536" w:type="dxa"/>
          </w:tcPr>
          <w:p w14:paraId="433DAFD5" w14:textId="77777777" w:rsidR="00514B11" w:rsidRPr="00426CFC" w:rsidRDefault="00514B11" w:rsidP="0064217C">
            <w:pPr>
              <w:pStyle w:val="TableParagraph"/>
              <w:spacing w:line="240" w:lineRule="auto"/>
              <w:ind w:left="2" w:right="-15"/>
              <w:jc w:val="both"/>
              <w:rPr>
                <w:rFonts w:ascii="Arial" w:hAnsi="Arial" w:cs="Arial"/>
              </w:rPr>
            </w:pPr>
            <w:r w:rsidRPr="00426CFC">
              <w:rPr>
                <w:rFonts w:ascii="Arial" w:hAnsi="Arial" w:cs="Arial"/>
              </w:rPr>
              <w:t>Aquecedor Resistência De Água Inox 50 Litros.</w:t>
            </w:r>
          </w:p>
          <w:p w14:paraId="6C555C33" w14:textId="308F5299" w:rsidR="00514B11" w:rsidRPr="00C67EC4" w:rsidRDefault="00514B11" w:rsidP="0064217C">
            <w:pPr>
              <w:ind w:right="59"/>
              <w:jc w:val="both"/>
              <w:rPr>
                <w:rFonts w:ascii="Arial" w:hAnsi="Arial" w:cs="Arial"/>
                <w:color w:val="000000"/>
                <w:sz w:val="20"/>
                <w:szCs w:val="20"/>
              </w:rPr>
            </w:pPr>
            <w:r w:rsidRPr="00426CFC">
              <w:rPr>
                <w:rFonts w:ascii="Arial" w:hAnsi="Arial" w:cs="Arial"/>
              </w:rPr>
              <w:t xml:space="preserve">Aquecedor de água de 50 Litros, sendo 40 litros utilizáveis e 10 litros permanecem no fundo do aquecedor para evitar que a resistência seja danificada. Acompanha parafuso de fixação, uma </w:t>
            </w:r>
            <w:proofErr w:type="spellStart"/>
            <w:r w:rsidRPr="00426CFC">
              <w:rPr>
                <w:rFonts w:ascii="Arial" w:hAnsi="Arial" w:cs="Arial"/>
              </w:rPr>
              <w:t>bóia</w:t>
            </w:r>
            <w:proofErr w:type="spellEnd"/>
            <w:r w:rsidRPr="00426CFC">
              <w:rPr>
                <w:rFonts w:ascii="Arial" w:hAnsi="Arial" w:cs="Arial"/>
              </w:rPr>
              <w:t xml:space="preserve"> em Latão de alta temperatura, conexão de entrada de água fria para ligar cano </w:t>
            </w:r>
            <w:proofErr w:type="spellStart"/>
            <w:r w:rsidRPr="00426CFC">
              <w:rPr>
                <w:rFonts w:ascii="Arial" w:hAnsi="Arial" w:cs="Arial"/>
              </w:rPr>
              <w:t>pvc</w:t>
            </w:r>
            <w:proofErr w:type="spellEnd"/>
            <w:r w:rsidRPr="00426CFC">
              <w:rPr>
                <w:rFonts w:ascii="Arial" w:hAnsi="Arial" w:cs="Arial"/>
              </w:rPr>
              <w:t xml:space="preserve"> de 20 mm, controlador de aquecimento de até 80 graus </w:t>
            </w:r>
            <w:proofErr w:type="spellStart"/>
            <w:r w:rsidRPr="00426CFC">
              <w:rPr>
                <w:rFonts w:ascii="Arial" w:hAnsi="Arial" w:cs="Arial"/>
              </w:rPr>
              <w:t>celsios</w:t>
            </w:r>
            <w:proofErr w:type="spellEnd"/>
            <w:r w:rsidRPr="00426CFC">
              <w:rPr>
                <w:rFonts w:ascii="Arial" w:hAnsi="Arial" w:cs="Arial"/>
              </w:rPr>
              <w:t xml:space="preserve">, luz indicadora de Ligado, registro de saída, conexões de água quente para uma saída do aquecedor até uns 2 metros de distância. Esse kit de saída foi projetado para a situação de instalação perto do tanque de lavação da </w:t>
            </w:r>
            <w:proofErr w:type="spellStart"/>
            <w:r w:rsidRPr="00426CFC">
              <w:rPr>
                <w:rFonts w:ascii="Arial" w:hAnsi="Arial" w:cs="Arial"/>
              </w:rPr>
              <w:t>ordenhadeira</w:t>
            </w:r>
            <w:proofErr w:type="spellEnd"/>
            <w:r w:rsidRPr="00426CFC">
              <w:rPr>
                <w:rFonts w:ascii="Arial" w:hAnsi="Arial" w:cs="Arial"/>
              </w:rPr>
              <w:t xml:space="preserve">. Caso </w:t>
            </w:r>
            <w:r w:rsidRPr="00426CFC">
              <w:rPr>
                <w:rFonts w:ascii="Arial" w:hAnsi="Arial" w:cs="Arial"/>
              </w:rPr>
              <w:lastRenderedPageBreak/>
              <w:t xml:space="preserve">tenha demanda de instalação com distância maiores, deverá adquirir separadamente mais canos e conexões. O Controlador de temperatura funciona de forma automática, desligando quando chegar na temperatura programada e religando quando essa temperatura abaixar um pouco. Indicamos instalar uma chave de Liga e desliga, tipo disjuntor, de 16 Amperes, para durante o dia desligar o aquecedor e somente ligar ele antes da ordenha. Aquecedor pode ser utilizado para outros fins, como restaurantes, lanchonetes, porém somente para aquecer água, sem indicação de para aquecer outros líquidos. Possui resistência de 3000 </w:t>
            </w:r>
            <w:proofErr w:type="spellStart"/>
            <w:r w:rsidRPr="00426CFC">
              <w:rPr>
                <w:rFonts w:ascii="Arial" w:hAnsi="Arial" w:cs="Arial"/>
              </w:rPr>
              <w:t>Wats</w:t>
            </w:r>
            <w:proofErr w:type="spellEnd"/>
            <w:r w:rsidRPr="00426CFC">
              <w:rPr>
                <w:rFonts w:ascii="Arial" w:hAnsi="Arial" w:cs="Arial"/>
              </w:rPr>
              <w:t xml:space="preserve"> de 220 Volts. 1 Aquecedor Elétrico Inox 50 Litros (40+10) com Registro. 2 Tubo CPVC Amanco 22 mm de 50 cm cada. 2 Luva CPVC Transição 22 mm x 3/4 Rosca Macho. 1 Luva CPVC Transição 22 mm X 3/4 Rosca Fêmea. 2 Joelho CPVC 90 Graus 22 mm. 1 Luva CPVC 22 mm. 1 Metro Mangueira 18 mm </w:t>
            </w:r>
            <w:proofErr w:type="gramStart"/>
            <w:r w:rsidRPr="00426CFC">
              <w:rPr>
                <w:rFonts w:ascii="Arial" w:hAnsi="Arial" w:cs="Arial"/>
              </w:rPr>
              <w:t>x</w:t>
            </w:r>
            <w:proofErr w:type="gramEnd"/>
            <w:r w:rsidRPr="00426CFC">
              <w:rPr>
                <w:rFonts w:ascii="Arial" w:hAnsi="Arial" w:cs="Arial"/>
              </w:rPr>
              <w:t xml:space="preserve"> 5,5 mm. 1 Abraçadeira Rosca Sem Fim 14mm 1x1.1/2'' 25-38. 1 Cola </w:t>
            </w:r>
            <w:proofErr w:type="spellStart"/>
            <w:r w:rsidRPr="00426CFC">
              <w:rPr>
                <w:rFonts w:ascii="Arial" w:hAnsi="Arial" w:cs="Arial"/>
              </w:rPr>
              <w:t>Super</w:t>
            </w:r>
            <w:proofErr w:type="spellEnd"/>
            <w:r w:rsidRPr="00426CFC">
              <w:rPr>
                <w:rFonts w:ascii="Arial" w:hAnsi="Arial" w:cs="Arial"/>
              </w:rPr>
              <w:t xml:space="preserve"> Tubo CPVC com Pincel 175g. 1 Fita Veda Rosca 18mmx25m</w:t>
            </w:r>
          </w:p>
        </w:tc>
        <w:tc>
          <w:tcPr>
            <w:tcW w:w="992" w:type="dxa"/>
            <w:tcBorders>
              <w:top w:val="single" w:sz="4" w:space="0" w:color="000000"/>
              <w:left w:val="single" w:sz="4" w:space="0" w:color="000000"/>
              <w:bottom w:val="single" w:sz="4" w:space="0" w:color="000000"/>
              <w:right w:val="single" w:sz="4" w:space="0" w:color="000000"/>
            </w:tcBorders>
          </w:tcPr>
          <w:p w14:paraId="21BF0C89" w14:textId="056097B8" w:rsidR="00514B11" w:rsidRPr="00C67EC4" w:rsidRDefault="00514B11" w:rsidP="00514B11">
            <w:pPr>
              <w:spacing w:line="276" w:lineRule="auto"/>
              <w:jc w:val="center"/>
              <w:rPr>
                <w:rFonts w:ascii="Arial" w:hAnsi="Arial" w:cs="Arial"/>
                <w:color w:val="000000"/>
                <w:sz w:val="20"/>
                <w:szCs w:val="20"/>
              </w:rPr>
            </w:pPr>
            <w:r w:rsidRPr="00ED2E3E">
              <w:lastRenderedPageBreak/>
              <w:t>Unid.</w:t>
            </w:r>
          </w:p>
        </w:tc>
        <w:tc>
          <w:tcPr>
            <w:tcW w:w="851" w:type="dxa"/>
          </w:tcPr>
          <w:p w14:paraId="3950AEEC" w14:textId="65A9230A"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04</w:t>
            </w:r>
          </w:p>
        </w:tc>
        <w:tc>
          <w:tcPr>
            <w:tcW w:w="1276" w:type="dxa"/>
            <w:shd w:val="clear" w:color="auto" w:fill="auto"/>
          </w:tcPr>
          <w:p w14:paraId="675374B1"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07B085CB" w14:textId="77777777" w:rsidR="00514B11" w:rsidRPr="00C67EC4" w:rsidRDefault="00514B11" w:rsidP="00514B11">
            <w:pPr>
              <w:spacing w:line="276" w:lineRule="auto"/>
              <w:ind w:left="2"/>
              <w:jc w:val="center"/>
              <w:rPr>
                <w:rFonts w:ascii="Arial" w:hAnsi="Arial" w:cs="Arial"/>
                <w:color w:val="000000"/>
                <w:sz w:val="20"/>
                <w:szCs w:val="20"/>
              </w:rPr>
            </w:pPr>
          </w:p>
        </w:tc>
      </w:tr>
      <w:tr w:rsidR="00514B11" w:rsidRPr="00131A48" w14:paraId="01DA8124" w14:textId="77777777" w:rsidTr="00514B11">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75E3FABB" w14:textId="24B2357D" w:rsidR="00514B11" w:rsidRPr="00C67EC4" w:rsidRDefault="00514B11" w:rsidP="00514B11">
            <w:pPr>
              <w:spacing w:line="276" w:lineRule="auto"/>
              <w:ind w:left="16"/>
              <w:jc w:val="center"/>
              <w:rPr>
                <w:rFonts w:ascii="Arial" w:hAnsi="Arial" w:cs="Arial"/>
                <w:color w:val="000000"/>
                <w:sz w:val="20"/>
                <w:szCs w:val="20"/>
              </w:rPr>
            </w:pPr>
            <w:r>
              <w:rPr>
                <w:rFonts w:ascii="Arial" w:hAnsi="Arial" w:cs="Arial"/>
              </w:rPr>
              <w:lastRenderedPageBreak/>
              <w:t>28</w:t>
            </w:r>
          </w:p>
        </w:tc>
        <w:tc>
          <w:tcPr>
            <w:tcW w:w="4536" w:type="dxa"/>
          </w:tcPr>
          <w:p w14:paraId="63BAC3BD" w14:textId="77777777" w:rsidR="00514B11" w:rsidRPr="00426CFC" w:rsidRDefault="00514B11" w:rsidP="0064217C">
            <w:pPr>
              <w:pStyle w:val="TableParagraph"/>
              <w:spacing w:line="240" w:lineRule="auto"/>
              <w:ind w:left="2" w:right="-15"/>
              <w:jc w:val="both"/>
              <w:rPr>
                <w:rFonts w:ascii="Arial" w:hAnsi="Arial" w:cs="Arial"/>
              </w:rPr>
            </w:pPr>
            <w:r w:rsidRPr="00426CFC">
              <w:rPr>
                <w:rFonts w:ascii="Arial" w:hAnsi="Arial" w:cs="Arial"/>
              </w:rPr>
              <w:t>Forno elétrico aproxim. 52litros - 110v ou 220v, grill, vidro duplo, termostato, potência mínima 1500 w, aplicação: doméstica, dimensões aproximadas: largura:49 cm, altura:40 cm, características adicionais: painel com visor iluminado, autolimpante, isolamento, cor: branco ou prata, função dourar, com 2 resistências: superior e inferior, com controle individual de temperatura, botão seletor de temperatura de 90ºc a 230ºc, botão</w:t>
            </w:r>
            <w:r w:rsidRPr="00426CFC">
              <w:rPr>
                <w:rFonts w:ascii="Arial" w:hAnsi="Arial" w:cs="Arial"/>
                <w:spacing w:val="47"/>
              </w:rPr>
              <w:t xml:space="preserve"> </w:t>
            </w:r>
            <w:r w:rsidRPr="00426CFC">
              <w:rPr>
                <w:rFonts w:ascii="Arial" w:hAnsi="Arial" w:cs="Arial"/>
              </w:rPr>
              <w:t>seletor</w:t>
            </w:r>
            <w:r w:rsidRPr="00426CFC">
              <w:rPr>
                <w:rFonts w:ascii="Arial" w:hAnsi="Arial" w:cs="Arial"/>
                <w:spacing w:val="43"/>
              </w:rPr>
              <w:t xml:space="preserve"> </w:t>
            </w:r>
            <w:r w:rsidRPr="00426CFC">
              <w:rPr>
                <w:rFonts w:ascii="Arial" w:hAnsi="Arial" w:cs="Arial"/>
              </w:rPr>
              <w:t>de</w:t>
            </w:r>
            <w:r w:rsidRPr="00426CFC">
              <w:rPr>
                <w:rFonts w:ascii="Arial" w:hAnsi="Arial" w:cs="Arial"/>
                <w:spacing w:val="43"/>
              </w:rPr>
              <w:t xml:space="preserve"> </w:t>
            </w:r>
            <w:r w:rsidRPr="00426CFC">
              <w:rPr>
                <w:rFonts w:ascii="Arial" w:hAnsi="Arial" w:cs="Arial"/>
              </w:rPr>
              <w:t>funções:</w:t>
            </w:r>
            <w:r w:rsidRPr="00426CFC">
              <w:rPr>
                <w:rFonts w:ascii="Arial" w:hAnsi="Arial" w:cs="Arial"/>
                <w:spacing w:val="45"/>
              </w:rPr>
              <w:t xml:space="preserve"> </w:t>
            </w:r>
            <w:r w:rsidRPr="00426CFC">
              <w:rPr>
                <w:rFonts w:ascii="Arial" w:hAnsi="Arial" w:cs="Arial"/>
              </w:rPr>
              <w:t>aquecimento</w:t>
            </w:r>
            <w:r w:rsidRPr="00426CFC">
              <w:rPr>
                <w:rFonts w:ascii="Arial" w:hAnsi="Arial" w:cs="Arial"/>
                <w:spacing w:val="48"/>
              </w:rPr>
              <w:t xml:space="preserve"> </w:t>
            </w:r>
            <w:r w:rsidRPr="00426CFC">
              <w:rPr>
                <w:rFonts w:ascii="Arial" w:hAnsi="Arial" w:cs="Arial"/>
                <w:spacing w:val="-2"/>
              </w:rPr>
              <w:t>superior,</w:t>
            </w:r>
          </w:p>
          <w:p w14:paraId="4616D4C4" w14:textId="4BEDED08" w:rsidR="00514B11" w:rsidRPr="00C67EC4" w:rsidRDefault="00514B11" w:rsidP="0064217C">
            <w:pPr>
              <w:pStyle w:val="TableParagraph"/>
              <w:spacing w:line="240" w:lineRule="auto"/>
              <w:ind w:left="2" w:right="-15"/>
              <w:jc w:val="both"/>
              <w:rPr>
                <w:rFonts w:ascii="Arial" w:hAnsi="Arial" w:cs="Arial"/>
                <w:color w:val="000000"/>
                <w:sz w:val="20"/>
                <w:szCs w:val="20"/>
              </w:rPr>
            </w:pPr>
            <w:r w:rsidRPr="00426CFC">
              <w:rPr>
                <w:rFonts w:ascii="Arial" w:hAnsi="Arial" w:cs="Arial"/>
              </w:rPr>
              <w:t>inferior,</w:t>
            </w:r>
            <w:r w:rsidRPr="00426CFC">
              <w:rPr>
                <w:rFonts w:ascii="Arial" w:hAnsi="Arial" w:cs="Arial"/>
                <w:spacing w:val="56"/>
                <w:w w:val="150"/>
              </w:rPr>
              <w:t xml:space="preserve"> </w:t>
            </w:r>
            <w:r w:rsidRPr="00426CFC">
              <w:rPr>
                <w:rFonts w:ascii="Arial" w:hAnsi="Arial" w:cs="Arial"/>
              </w:rPr>
              <w:t>superior</w:t>
            </w:r>
            <w:r w:rsidRPr="00426CFC">
              <w:rPr>
                <w:rFonts w:ascii="Arial" w:hAnsi="Arial" w:cs="Arial"/>
                <w:spacing w:val="54"/>
                <w:w w:val="150"/>
              </w:rPr>
              <w:t xml:space="preserve"> </w:t>
            </w:r>
            <w:r w:rsidRPr="00426CFC">
              <w:rPr>
                <w:rFonts w:ascii="Arial" w:hAnsi="Arial" w:cs="Arial"/>
              </w:rPr>
              <w:t>e</w:t>
            </w:r>
            <w:r w:rsidRPr="00426CFC">
              <w:rPr>
                <w:rFonts w:ascii="Arial" w:hAnsi="Arial" w:cs="Arial"/>
                <w:spacing w:val="57"/>
                <w:w w:val="150"/>
              </w:rPr>
              <w:t xml:space="preserve"> </w:t>
            </w:r>
            <w:r w:rsidRPr="00426CFC">
              <w:rPr>
                <w:rFonts w:ascii="Arial" w:hAnsi="Arial" w:cs="Arial"/>
              </w:rPr>
              <w:t>inferior,</w:t>
            </w:r>
            <w:r w:rsidRPr="00426CFC">
              <w:rPr>
                <w:rFonts w:ascii="Arial" w:hAnsi="Arial" w:cs="Arial"/>
                <w:spacing w:val="54"/>
                <w:w w:val="150"/>
              </w:rPr>
              <w:t xml:space="preserve"> </w:t>
            </w:r>
            <w:r w:rsidRPr="00426CFC">
              <w:rPr>
                <w:rFonts w:ascii="Arial" w:hAnsi="Arial" w:cs="Arial"/>
              </w:rPr>
              <w:t>botão</w:t>
            </w:r>
            <w:r w:rsidRPr="00426CFC">
              <w:rPr>
                <w:rFonts w:ascii="Arial" w:hAnsi="Arial" w:cs="Arial"/>
                <w:spacing w:val="55"/>
                <w:w w:val="150"/>
              </w:rPr>
              <w:t xml:space="preserve"> </w:t>
            </w:r>
            <w:r w:rsidRPr="00426CFC">
              <w:rPr>
                <w:rFonts w:ascii="Arial" w:hAnsi="Arial" w:cs="Arial"/>
              </w:rPr>
              <w:t>timer</w:t>
            </w:r>
            <w:r w:rsidRPr="00426CFC">
              <w:rPr>
                <w:rFonts w:ascii="Arial" w:hAnsi="Arial" w:cs="Arial"/>
                <w:spacing w:val="54"/>
                <w:w w:val="150"/>
              </w:rPr>
              <w:t xml:space="preserve"> </w:t>
            </w:r>
            <w:r w:rsidRPr="00426CFC">
              <w:rPr>
                <w:rFonts w:ascii="Arial" w:hAnsi="Arial" w:cs="Arial"/>
              </w:rPr>
              <w:t>de</w:t>
            </w:r>
            <w:r w:rsidRPr="00426CFC">
              <w:rPr>
                <w:rFonts w:ascii="Arial" w:hAnsi="Arial" w:cs="Arial"/>
                <w:spacing w:val="55"/>
                <w:w w:val="150"/>
              </w:rPr>
              <w:t xml:space="preserve"> </w:t>
            </w:r>
            <w:r w:rsidRPr="00426CFC">
              <w:rPr>
                <w:rFonts w:ascii="Arial" w:hAnsi="Arial" w:cs="Arial"/>
                <w:spacing w:val="-5"/>
              </w:rPr>
              <w:t xml:space="preserve">90 </w:t>
            </w:r>
            <w:r w:rsidRPr="00426CFC">
              <w:rPr>
                <w:rFonts w:ascii="Arial" w:hAnsi="Arial" w:cs="Arial"/>
              </w:rPr>
              <w:t>minutos com sinal sonoro, botão timer possui opção para manter ligado, luz indicadora de funcionamento,</w:t>
            </w:r>
            <w:r w:rsidRPr="00426CFC">
              <w:rPr>
                <w:rFonts w:ascii="Arial" w:hAnsi="Arial" w:cs="Arial"/>
                <w:spacing w:val="41"/>
              </w:rPr>
              <w:t xml:space="preserve">  </w:t>
            </w:r>
            <w:r w:rsidRPr="00426CFC">
              <w:rPr>
                <w:rFonts w:ascii="Arial" w:hAnsi="Arial" w:cs="Arial"/>
              </w:rPr>
              <w:t>acompanha</w:t>
            </w:r>
            <w:r w:rsidRPr="00426CFC">
              <w:rPr>
                <w:rFonts w:ascii="Arial" w:hAnsi="Arial" w:cs="Arial"/>
                <w:spacing w:val="43"/>
              </w:rPr>
              <w:t xml:space="preserve">  </w:t>
            </w:r>
            <w:r w:rsidRPr="00426CFC">
              <w:rPr>
                <w:rFonts w:ascii="Arial" w:hAnsi="Arial" w:cs="Arial"/>
              </w:rPr>
              <w:t>grelha</w:t>
            </w:r>
            <w:r w:rsidRPr="00426CFC">
              <w:rPr>
                <w:rFonts w:ascii="Arial" w:hAnsi="Arial" w:cs="Arial"/>
                <w:spacing w:val="43"/>
              </w:rPr>
              <w:t xml:space="preserve">  </w:t>
            </w:r>
            <w:r w:rsidRPr="00426CFC">
              <w:rPr>
                <w:rFonts w:ascii="Arial" w:hAnsi="Arial" w:cs="Arial"/>
                <w:spacing w:val="-2"/>
              </w:rPr>
              <w:t>deslizante.</w:t>
            </w:r>
            <w:r w:rsidR="0064217C">
              <w:rPr>
                <w:rFonts w:ascii="Arial" w:hAnsi="Arial" w:cs="Arial"/>
                <w:spacing w:val="-2"/>
              </w:rPr>
              <w:t xml:space="preserve"> </w:t>
            </w:r>
            <w:r w:rsidRPr="00426CFC">
              <w:rPr>
                <w:rFonts w:ascii="Arial" w:hAnsi="Arial" w:cs="Arial"/>
                <w:spacing w:val="-6"/>
              </w:rPr>
              <w:t>Com</w:t>
            </w:r>
            <w:r w:rsidRPr="00426CFC">
              <w:rPr>
                <w:rFonts w:ascii="Arial" w:hAnsi="Arial" w:cs="Arial"/>
                <w:spacing w:val="-9"/>
              </w:rPr>
              <w:t xml:space="preserve"> </w:t>
            </w:r>
            <w:r w:rsidRPr="00426CFC">
              <w:rPr>
                <w:rFonts w:ascii="Arial" w:hAnsi="Arial" w:cs="Arial"/>
                <w:spacing w:val="-6"/>
              </w:rPr>
              <w:t>garantia</w:t>
            </w:r>
            <w:r w:rsidRPr="00426CFC">
              <w:rPr>
                <w:rFonts w:ascii="Arial" w:hAnsi="Arial" w:cs="Arial"/>
                <w:spacing w:val="-9"/>
              </w:rPr>
              <w:t xml:space="preserve"> </w:t>
            </w:r>
            <w:r w:rsidRPr="00426CFC">
              <w:rPr>
                <w:rFonts w:ascii="Arial" w:hAnsi="Arial" w:cs="Arial"/>
                <w:spacing w:val="-6"/>
              </w:rPr>
              <w:t>de</w:t>
            </w:r>
            <w:r w:rsidRPr="00426CFC">
              <w:rPr>
                <w:rFonts w:ascii="Arial" w:hAnsi="Arial" w:cs="Arial"/>
                <w:spacing w:val="-8"/>
              </w:rPr>
              <w:t xml:space="preserve"> </w:t>
            </w:r>
            <w:r w:rsidRPr="00426CFC">
              <w:rPr>
                <w:rFonts w:ascii="Arial" w:hAnsi="Arial" w:cs="Arial"/>
                <w:spacing w:val="-6"/>
              </w:rPr>
              <w:t>12</w:t>
            </w:r>
            <w:r w:rsidRPr="00426CFC">
              <w:rPr>
                <w:rFonts w:ascii="Arial" w:hAnsi="Arial" w:cs="Arial"/>
                <w:spacing w:val="-9"/>
              </w:rPr>
              <w:t xml:space="preserve"> </w:t>
            </w:r>
            <w:r w:rsidRPr="00426CFC">
              <w:rPr>
                <w:rFonts w:ascii="Arial" w:hAnsi="Arial" w:cs="Arial"/>
                <w:spacing w:val="-6"/>
              </w:rPr>
              <w:t>meses.</w:t>
            </w:r>
          </w:p>
        </w:tc>
        <w:tc>
          <w:tcPr>
            <w:tcW w:w="992" w:type="dxa"/>
            <w:tcBorders>
              <w:top w:val="single" w:sz="4" w:space="0" w:color="000000"/>
              <w:left w:val="single" w:sz="4" w:space="0" w:color="000000"/>
              <w:bottom w:val="single" w:sz="4" w:space="0" w:color="000000"/>
              <w:right w:val="single" w:sz="4" w:space="0" w:color="000000"/>
            </w:tcBorders>
          </w:tcPr>
          <w:p w14:paraId="74ED2E5A" w14:textId="285408C5" w:rsidR="00514B11" w:rsidRPr="00C67EC4" w:rsidRDefault="00514B11" w:rsidP="00514B11">
            <w:pPr>
              <w:spacing w:line="276" w:lineRule="auto"/>
              <w:jc w:val="center"/>
              <w:rPr>
                <w:rFonts w:ascii="Arial" w:hAnsi="Arial" w:cs="Arial"/>
                <w:color w:val="000000"/>
                <w:sz w:val="20"/>
                <w:szCs w:val="20"/>
              </w:rPr>
            </w:pPr>
            <w:r w:rsidRPr="00ED2E3E">
              <w:t>Unid.</w:t>
            </w:r>
          </w:p>
        </w:tc>
        <w:tc>
          <w:tcPr>
            <w:tcW w:w="851" w:type="dxa"/>
          </w:tcPr>
          <w:p w14:paraId="4A183A04" w14:textId="3AE12CCE" w:rsidR="00514B11" w:rsidRPr="00C67EC4" w:rsidRDefault="00514B11" w:rsidP="00514B11">
            <w:pPr>
              <w:spacing w:line="276" w:lineRule="auto"/>
              <w:ind w:left="2"/>
              <w:jc w:val="center"/>
              <w:rPr>
                <w:rFonts w:ascii="Arial" w:hAnsi="Arial" w:cs="Arial"/>
                <w:color w:val="000000"/>
                <w:sz w:val="20"/>
                <w:szCs w:val="20"/>
              </w:rPr>
            </w:pPr>
            <w:r w:rsidRPr="00CD6542">
              <w:rPr>
                <w:rFonts w:ascii="Arial" w:hAnsi="Arial" w:cs="Arial"/>
              </w:rPr>
              <w:t>03</w:t>
            </w:r>
          </w:p>
        </w:tc>
        <w:tc>
          <w:tcPr>
            <w:tcW w:w="1276" w:type="dxa"/>
            <w:shd w:val="clear" w:color="auto" w:fill="auto"/>
          </w:tcPr>
          <w:p w14:paraId="1E768718" w14:textId="77777777" w:rsidR="00514B11" w:rsidRPr="00C67EC4" w:rsidRDefault="00514B11" w:rsidP="00514B11">
            <w:pPr>
              <w:spacing w:line="276" w:lineRule="auto"/>
              <w:ind w:left="2"/>
              <w:jc w:val="center"/>
              <w:rPr>
                <w:rFonts w:ascii="Arial" w:hAnsi="Arial" w:cs="Arial"/>
                <w:color w:val="000000"/>
                <w:sz w:val="20"/>
                <w:szCs w:val="20"/>
              </w:rPr>
            </w:pPr>
          </w:p>
        </w:tc>
        <w:tc>
          <w:tcPr>
            <w:tcW w:w="1275" w:type="dxa"/>
            <w:shd w:val="clear" w:color="auto" w:fill="auto"/>
          </w:tcPr>
          <w:p w14:paraId="44295CD0" w14:textId="77777777" w:rsidR="00514B11" w:rsidRPr="00C67EC4" w:rsidRDefault="00514B11" w:rsidP="00514B11">
            <w:pPr>
              <w:spacing w:line="276" w:lineRule="auto"/>
              <w:ind w:left="2"/>
              <w:jc w:val="center"/>
              <w:rPr>
                <w:rFonts w:ascii="Arial" w:hAnsi="Arial" w:cs="Arial"/>
                <w:color w:val="000000"/>
                <w:sz w:val="20"/>
                <w:szCs w:val="20"/>
              </w:rPr>
            </w:pPr>
          </w:p>
        </w:tc>
      </w:tr>
    </w:tbl>
    <w:p w14:paraId="45DEC5BA" w14:textId="77777777" w:rsidR="00514B11" w:rsidRDefault="00514B11" w:rsidP="004A0F6F">
      <w:pPr>
        <w:pStyle w:val="NormalWeb"/>
        <w:spacing w:before="0" w:beforeAutospacing="0" w:after="0" w:afterAutospacing="0" w:line="276" w:lineRule="auto"/>
        <w:ind w:left="680" w:hanging="680"/>
        <w:rPr>
          <w:rFonts w:ascii="Arial" w:hAnsi="Arial" w:cs="Arial"/>
          <w:b/>
        </w:rPr>
      </w:pPr>
    </w:p>
    <w:p w14:paraId="7F38C073" w14:textId="77777777" w:rsidR="00514B11" w:rsidRDefault="00514B11" w:rsidP="004A0F6F">
      <w:pPr>
        <w:pStyle w:val="NormalWeb"/>
        <w:spacing w:before="0" w:beforeAutospacing="0" w:after="0" w:afterAutospacing="0" w:line="276" w:lineRule="auto"/>
        <w:ind w:left="680" w:hanging="680"/>
        <w:rPr>
          <w:rFonts w:ascii="Arial" w:hAnsi="Arial" w:cs="Arial"/>
          <w:b/>
        </w:rPr>
      </w:pPr>
    </w:p>
    <w:p w14:paraId="63C40BD2" w14:textId="21D0189D" w:rsidR="00A11880" w:rsidRPr="00131A48" w:rsidRDefault="004A0F6F" w:rsidP="004A0F6F">
      <w:pPr>
        <w:pStyle w:val="NormalWeb"/>
        <w:spacing w:before="0" w:beforeAutospacing="0" w:after="0" w:afterAutospacing="0" w:line="276" w:lineRule="auto"/>
        <w:ind w:left="680" w:hanging="680"/>
        <w:rPr>
          <w:rFonts w:ascii="Arial" w:hAnsi="Arial" w:cs="Arial"/>
          <w:b/>
        </w:rPr>
      </w:pPr>
      <w:r w:rsidRPr="00131A48">
        <w:rPr>
          <w:rFonts w:ascii="Arial" w:hAnsi="Arial" w:cs="Arial"/>
          <w:b/>
        </w:rPr>
        <w:t>- Anexar catálogo</w:t>
      </w:r>
    </w:p>
    <w:p w14:paraId="0245D3C4" w14:textId="1A35FFD9" w:rsidR="00A11880"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24A4DA7C" w14:textId="6045BE1D" w:rsidR="00C67EC4" w:rsidRDefault="00C67EC4" w:rsidP="004A0F6F">
      <w:pPr>
        <w:pStyle w:val="NormalWeb"/>
        <w:spacing w:before="0" w:beforeAutospacing="0" w:after="0" w:afterAutospacing="0" w:line="276" w:lineRule="auto"/>
        <w:ind w:left="680" w:hanging="680"/>
        <w:jc w:val="center"/>
        <w:rPr>
          <w:rFonts w:ascii="Arial" w:hAnsi="Arial" w:cs="Arial"/>
          <w:color w:val="FF0000"/>
        </w:rPr>
      </w:pPr>
    </w:p>
    <w:p w14:paraId="6E9B4B41" w14:textId="7F8B73D5" w:rsidR="00C67EC4" w:rsidRDefault="00C67EC4" w:rsidP="004A0F6F">
      <w:pPr>
        <w:pStyle w:val="NormalWeb"/>
        <w:spacing w:before="0" w:beforeAutospacing="0" w:after="0" w:afterAutospacing="0" w:line="276" w:lineRule="auto"/>
        <w:ind w:left="680" w:hanging="680"/>
        <w:jc w:val="center"/>
        <w:rPr>
          <w:rFonts w:ascii="Arial" w:hAnsi="Arial" w:cs="Arial"/>
          <w:color w:val="FF0000"/>
        </w:rPr>
      </w:pPr>
    </w:p>
    <w:p w14:paraId="23E7AF70" w14:textId="5C72447E" w:rsidR="00C67EC4" w:rsidRDefault="00C67EC4" w:rsidP="004A0F6F">
      <w:pPr>
        <w:pStyle w:val="NormalWeb"/>
        <w:spacing w:before="0" w:beforeAutospacing="0" w:after="0" w:afterAutospacing="0" w:line="276" w:lineRule="auto"/>
        <w:ind w:left="680" w:hanging="680"/>
        <w:jc w:val="center"/>
        <w:rPr>
          <w:rFonts w:ascii="Arial" w:hAnsi="Arial" w:cs="Arial"/>
          <w:color w:val="FF0000"/>
        </w:rPr>
      </w:pPr>
    </w:p>
    <w:p w14:paraId="26BA710A" w14:textId="478F5CE4" w:rsidR="00C67EC4" w:rsidRDefault="00C67EC4" w:rsidP="004A0F6F">
      <w:pPr>
        <w:pStyle w:val="NormalWeb"/>
        <w:spacing w:before="0" w:beforeAutospacing="0" w:after="0" w:afterAutospacing="0" w:line="276" w:lineRule="auto"/>
        <w:ind w:left="680" w:hanging="680"/>
        <w:jc w:val="center"/>
        <w:rPr>
          <w:rFonts w:ascii="Arial" w:hAnsi="Arial" w:cs="Arial"/>
          <w:color w:val="FF0000"/>
        </w:rPr>
      </w:pPr>
    </w:p>
    <w:p w14:paraId="74CB0454" w14:textId="70A241A1" w:rsidR="00C67EC4" w:rsidRDefault="00C67EC4" w:rsidP="004A0F6F">
      <w:pPr>
        <w:pStyle w:val="NormalWeb"/>
        <w:spacing w:before="0" w:beforeAutospacing="0" w:after="0" w:afterAutospacing="0" w:line="276" w:lineRule="auto"/>
        <w:ind w:left="680" w:hanging="680"/>
        <w:jc w:val="center"/>
        <w:rPr>
          <w:rFonts w:ascii="Arial" w:hAnsi="Arial" w:cs="Arial"/>
          <w:color w:val="FF0000"/>
        </w:rPr>
      </w:pPr>
    </w:p>
    <w:p w14:paraId="1BBCB3BA" w14:textId="77777777" w:rsidR="00C67EC4" w:rsidRPr="00131A48" w:rsidRDefault="00C67EC4" w:rsidP="004A0F6F">
      <w:pPr>
        <w:pStyle w:val="NormalWeb"/>
        <w:spacing w:before="0" w:beforeAutospacing="0" w:after="0" w:afterAutospacing="0" w:line="276" w:lineRule="auto"/>
        <w:ind w:left="680" w:hanging="680"/>
        <w:jc w:val="center"/>
        <w:rPr>
          <w:rFonts w:ascii="Arial" w:hAnsi="Arial" w:cs="Arial"/>
          <w:color w:val="FF0000"/>
        </w:rPr>
      </w:pPr>
    </w:p>
    <w:p w14:paraId="226336CD" w14:textId="77777777" w:rsidR="00AC1E80" w:rsidRPr="00131A48" w:rsidRDefault="00AC1E80"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33A169C" w14:textId="3AF14E03" w:rsidR="00AC1E80" w:rsidRPr="00131A48" w:rsidRDefault="00AC1E80" w:rsidP="004A0F6F">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131A48">
        <w:rPr>
          <w:rFonts w:ascii="Arial" w:eastAsia="Times New Roman" w:hAnsi="Arial" w:cs="Arial"/>
          <w:b/>
          <w:bCs/>
          <w:color w:val="000000"/>
          <w:kern w:val="0"/>
          <w:sz w:val="24"/>
          <w:szCs w:val="24"/>
          <w:lang w:eastAsia="pt-BR"/>
          <w14:ligatures w14:val="none"/>
        </w:rPr>
        <w:t>ANEXO III</w:t>
      </w:r>
    </w:p>
    <w:p w14:paraId="76824B17" w14:textId="77777777" w:rsidR="00AC1E80" w:rsidRPr="00131A48" w:rsidRDefault="00AC1E80" w:rsidP="004A0F6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131A48">
        <w:rPr>
          <w:rFonts w:ascii="Arial" w:eastAsia="Times New Roman" w:hAnsi="Arial" w:cs="Arial"/>
          <w:b/>
          <w:bCs/>
          <w:color w:val="000000"/>
          <w:kern w:val="0"/>
          <w:sz w:val="24"/>
          <w:szCs w:val="24"/>
          <w:lang w:eastAsia="pt-BR"/>
          <w14:ligatures w14:val="none"/>
        </w:rPr>
        <w:t>MODELO DE DECLARAÇÃO DE EMPREGADOR PESSOA JURÍDICA</w:t>
      </w:r>
    </w:p>
    <w:p w14:paraId="7F87AB2F" w14:textId="77777777" w:rsidR="00AC1E80" w:rsidRPr="00131A48" w:rsidRDefault="00AC1E80" w:rsidP="004A0F6F">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12BF37C4" w14:textId="77777777" w:rsidR="00AC1E80" w:rsidRPr="00131A48" w:rsidRDefault="00AC1E80" w:rsidP="004A0F6F">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4CCB2043"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7A17DD0"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 m trabalho noturno, perigoso ou insalubre e não emprega menor de dezesseis anos. </w:t>
      </w:r>
    </w:p>
    <w:p w14:paraId="7964555F"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192C224A"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D2C1F43"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Ressalva: emprega menor, a partir de quatorze anos, na condição de aprendiz </w:t>
      </w:r>
      <w:proofErr w:type="gramStart"/>
      <w:r w:rsidRPr="00131A48">
        <w:rPr>
          <w:rFonts w:ascii="Arial" w:eastAsia="Times New Roman" w:hAnsi="Arial" w:cs="Arial"/>
          <w:color w:val="000000"/>
          <w:kern w:val="0"/>
          <w:sz w:val="24"/>
          <w:szCs w:val="24"/>
          <w:lang w:eastAsia="pt-BR"/>
          <w14:ligatures w14:val="none"/>
        </w:rPr>
        <w:t>(  )</w:t>
      </w:r>
      <w:proofErr w:type="gramEnd"/>
      <w:r w:rsidRPr="00131A48">
        <w:rPr>
          <w:rFonts w:ascii="Arial" w:eastAsia="Times New Roman" w:hAnsi="Arial" w:cs="Arial"/>
          <w:color w:val="000000"/>
          <w:kern w:val="0"/>
          <w:sz w:val="24"/>
          <w:szCs w:val="24"/>
          <w:lang w:eastAsia="pt-BR"/>
          <w14:ligatures w14:val="none"/>
        </w:rPr>
        <w:t xml:space="preserve">. </w:t>
      </w:r>
    </w:p>
    <w:p w14:paraId="30B837E4"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644E48C"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C00839C"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
    <w:p w14:paraId="7AC5CCB6"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(Data) </w:t>
      </w:r>
    </w:p>
    <w:p w14:paraId="114B688B"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14F64AE1"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7A35DEC"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w:t>
      </w:r>
    </w:p>
    <w:p w14:paraId="61570BD0"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w:t>
      </w:r>
      <w:proofErr w:type="gramStart"/>
      <w:r w:rsidRPr="00131A48">
        <w:rPr>
          <w:rFonts w:ascii="Arial" w:eastAsia="Times New Roman" w:hAnsi="Arial" w:cs="Arial"/>
          <w:color w:val="000000"/>
          <w:kern w:val="0"/>
          <w:sz w:val="24"/>
          <w:szCs w:val="24"/>
          <w:lang w:eastAsia="pt-BR"/>
          <w14:ligatures w14:val="none"/>
        </w:rPr>
        <w:t>representante</w:t>
      </w:r>
      <w:proofErr w:type="gramEnd"/>
      <w:r w:rsidRPr="00131A48">
        <w:rPr>
          <w:rFonts w:ascii="Arial" w:eastAsia="Times New Roman" w:hAnsi="Arial" w:cs="Arial"/>
          <w:color w:val="000000"/>
          <w:kern w:val="0"/>
          <w:sz w:val="24"/>
          <w:szCs w:val="24"/>
          <w:lang w:eastAsia="pt-BR"/>
          <w14:ligatures w14:val="none"/>
        </w:rPr>
        <w:t xml:space="preserve"> legal)</w:t>
      </w:r>
    </w:p>
    <w:p w14:paraId="636D05AC" w14:textId="77777777" w:rsidR="00AC1E80" w:rsidRPr="00131A48" w:rsidRDefault="00AC1E80" w:rsidP="004A0F6F">
      <w:pPr>
        <w:suppressAutoHyphens/>
        <w:spacing w:after="0" w:line="276" w:lineRule="auto"/>
        <w:jc w:val="both"/>
        <w:rPr>
          <w:rFonts w:ascii="Arial" w:eastAsia="Courier New" w:hAnsi="Arial" w:cs="Arial"/>
          <w:kern w:val="0"/>
          <w:sz w:val="24"/>
          <w:szCs w:val="24"/>
          <w:lang w:eastAsia="ar-SA"/>
          <w14:ligatures w14:val="none"/>
        </w:rPr>
      </w:pPr>
    </w:p>
    <w:p w14:paraId="687F92E4" w14:textId="77777777" w:rsidR="00AC1E80" w:rsidRPr="00131A48" w:rsidRDefault="00AC1E80" w:rsidP="004A0F6F">
      <w:pPr>
        <w:suppressAutoHyphens/>
        <w:spacing w:after="0" w:line="276" w:lineRule="auto"/>
        <w:jc w:val="both"/>
        <w:rPr>
          <w:rFonts w:ascii="Arial" w:eastAsia="Courier New" w:hAnsi="Arial" w:cs="Arial"/>
          <w:kern w:val="0"/>
          <w:sz w:val="24"/>
          <w:szCs w:val="24"/>
          <w:lang w:eastAsia="ar-SA"/>
          <w14:ligatures w14:val="none"/>
        </w:rPr>
      </w:pPr>
    </w:p>
    <w:p w14:paraId="013314E4" w14:textId="77777777" w:rsidR="00AC1E80" w:rsidRPr="00131A48" w:rsidRDefault="00AC1E80" w:rsidP="004A0F6F">
      <w:pPr>
        <w:suppressAutoHyphens/>
        <w:spacing w:after="0" w:line="276" w:lineRule="auto"/>
        <w:jc w:val="both"/>
        <w:rPr>
          <w:rFonts w:ascii="Arial" w:eastAsia="Courier New" w:hAnsi="Arial" w:cs="Arial"/>
          <w:bCs/>
          <w:kern w:val="0"/>
          <w:sz w:val="24"/>
          <w:szCs w:val="24"/>
          <w:lang w:eastAsia="ar-SA"/>
          <w14:ligatures w14:val="none"/>
        </w:rPr>
      </w:pPr>
      <w:r w:rsidRPr="00131A48">
        <w:rPr>
          <w:rFonts w:ascii="Arial" w:eastAsia="Courier New" w:hAnsi="Arial" w:cs="Arial"/>
          <w:kern w:val="0"/>
          <w:sz w:val="24"/>
          <w:szCs w:val="24"/>
          <w:lang w:eastAsia="ar-SA"/>
          <w14:ligatures w14:val="none"/>
        </w:rPr>
        <w:t>(Observação: em caso afirmativo, assinalar a ressalva acima)</w:t>
      </w:r>
    </w:p>
    <w:p w14:paraId="1FB51D10"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0228A511"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6C512945"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00A92516"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740063E1"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4E0492FE"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20880101"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1C9B37F7"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09BEC5D7"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76B88B0A"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20BAF8D8"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3FE933D6"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70766983"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09BABF74"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116E6FB7" w14:textId="6D51C67A" w:rsidR="006301F7" w:rsidRPr="00131A48" w:rsidRDefault="006301F7" w:rsidP="004A0F6F">
      <w:pPr>
        <w:pStyle w:val="NormalWeb"/>
        <w:spacing w:before="0" w:beforeAutospacing="0" w:after="0" w:afterAutospacing="0" w:line="276" w:lineRule="auto"/>
        <w:ind w:left="680" w:hanging="680"/>
        <w:jc w:val="both"/>
        <w:rPr>
          <w:rFonts w:ascii="Arial" w:hAnsi="Arial" w:cs="Arial"/>
          <w:color w:val="FF0000"/>
        </w:rPr>
      </w:pPr>
    </w:p>
    <w:p w14:paraId="75382297" w14:textId="77777777" w:rsidR="006301F7" w:rsidRPr="00131A48" w:rsidRDefault="006301F7" w:rsidP="004A0F6F">
      <w:pPr>
        <w:pStyle w:val="NormalWeb"/>
        <w:spacing w:before="0" w:beforeAutospacing="0" w:after="0" w:afterAutospacing="0" w:line="276" w:lineRule="auto"/>
        <w:ind w:left="680" w:hanging="680"/>
        <w:jc w:val="both"/>
        <w:rPr>
          <w:rFonts w:ascii="Arial" w:hAnsi="Arial" w:cs="Arial"/>
          <w:color w:val="FF0000"/>
        </w:rPr>
      </w:pPr>
    </w:p>
    <w:p w14:paraId="7A826B95" w14:textId="78ABD8BD" w:rsidR="00AC1E80" w:rsidRPr="00131A48" w:rsidRDefault="00AC1E80" w:rsidP="004A0F6F">
      <w:pPr>
        <w:spacing w:after="0" w:line="276" w:lineRule="auto"/>
        <w:jc w:val="center"/>
        <w:rPr>
          <w:rFonts w:ascii="Arial" w:eastAsia="Times New Roman" w:hAnsi="Arial" w:cs="Arial"/>
          <w:b/>
          <w:kern w:val="0"/>
          <w:sz w:val="24"/>
          <w:szCs w:val="24"/>
          <w:u w:val="single"/>
          <w:lang w:eastAsia="pt-BR"/>
          <w14:ligatures w14:val="none"/>
        </w:rPr>
      </w:pPr>
      <w:r w:rsidRPr="00131A48">
        <w:rPr>
          <w:rFonts w:ascii="Arial" w:eastAsia="Times New Roman" w:hAnsi="Arial" w:cs="Arial"/>
          <w:b/>
          <w:kern w:val="0"/>
          <w:sz w:val="24"/>
          <w:szCs w:val="24"/>
          <w:u w:val="single"/>
          <w:lang w:eastAsia="pt-BR"/>
          <w14:ligatures w14:val="none"/>
        </w:rPr>
        <w:t xml:space="preserve">ANEXO </w:t>
      </w:r>
      <w:proofErr w:type="gramStart"/>
      <w:r w:rsidRPr="00131A48">
        <w:rPr>
          <w:rFonts w:ascii="Arial" w:eastAsia="Times New Roman" w:hAnsi="Arial" w:cs="Arial"/>
          <w:b/>
          <w:kern w:val="0"/>
          <w:sz w:val="24"/>
          <w:szCs w:val="24"/>
          <w:u w:val="single"/>
          <w:lang w:eastAsia="pt-BR"/>
          <w14:ligatures w14:val="none"/>
        </w:rPr>
        <w:t>IV  -</w:t>
      </w:r>
      <w:proofErr w:type="gramEnd"/>
      <w:r w:rsidRPr="00131A48">
        <w:rPr>
          <w:rFonts w:ascii="Arial" w:eastAsia="Times New Roman" w:hAnsi="Arial" w:cs="Arial"/>
          <w:b/>
          <w:kern w:val="0"/>
          <w:sz w:val="24"/>
          <w:szCs w:val="24"/>
          <w:u w:val="single"/>
          <w:lang w:eastAsia="pt-BR"/>
          <w14:ligatures w14:val="none"/>
        </w:rPr>
        <w:t xml:space="preserve"> MODELO DE DECLARAÇÃO ME/EPP</w:t>
      </w:r>
    </w:p>
    <w:p w14:paraId="7866258B" w14:textId="77777777" w:rsidR="00AC1E80" w:rsidRPr="00131A48" w:rsidRDefault="00AC1E80" w:rsidP="004A0F6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
    <w:p w14:paraId="01BB2D6D" w14:textId="77777777" w:rsidR="00AC1E80" w:rsidRPr="00131A48" w:rsidRDefault="00AC1E80" w:rsidP="004A0F6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
    <w:p w14:paraId="04CA5FAE" w14:textId="77777777" w:rsidR="00AC1E80" w:rsidRPr="00131A48" w:rsidRDefault="00AC1E80" w:rsidP="004A0F6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
    <w:p w14:paraId="62C548B7" w14:textId="77777777" w:rsidR="00AC1E80" w:rsidRPr="00131A48" w:rsidRDefault="00AC1E80" w:rsidP="004A0F6F">
      <w:pPr>
        <w:tabs>
          <w:tab w:val="left" w:pos="2002"/>
        </w:tabs>
        <w:spacing w:after="0" w:line="276" w:lineRule="auto"/>
        <w:ind w:right="53"/>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131A48">
        <w:rPr>
          <w:rFonts w:ascii="Arial" w:eastAsia="Times New Roman" w:hAnsi="Arial" w:cs="Arial"/>
          <w:color w:val="000000"/>
          <w:kern w:val="0"/>
          <w:sz w:val="24"/>
          <w:szCs w:val="24"/>
          <w:u w:val="single" w:color="000000"/>
          <w:lang w:eastAsia="pt-BR"/>
          <w14:ligatures w14:val="none"/>
        </w:rPr>
        <w:t>Microempresa</w:t>
      </w:r>
      <w:r w:rsidRPr="00131A48">
        <w:rPr>
          <w:rFonts w:ascii="Arial" w:eastAsia="Times New Roman" w:hAnsi="Arial" w:cs="Arial"/>
          <w:color w:val="000000"/>
          <w:kern w:val="0"/>
          <w:sz w:val="24"/>
          <w:szCs w:val="24"/>
          <w:lang w:eastAsia="pt-BR"/>
          <w14:ligatures w14:val="none"/>
        </w:rPr>
        <w:t xml:space="preserve"> – </w:t>
      </w:r>
      <w:r w:rsidRPr="00131A48">
        <w:rPr>
          <w:rFonts w:ascii="Arial" w:eastAsia="Times New Roman" w:hAnsi="Arial" w:cs="Arial"/>
          <w:color w:val="000000"/>
          <w:kern w:val="0"/>
          <w:sz w:val="24"/>
          <w:szCs w:val="24"/>
          <w:u w:val="single" w:color="000000"/>
          <w:lang w:eastAsia="pt-BR"/>
          <w14:ligatures w14:val="none"/>
        </w:rPr>
        <w:t>ME</w:t>
      </w:r>
      <w:r w:rsidRPr="00131A48">
        <w:rPr>
          <w:rFonts w:ascii="Arial" w:eastAsia="Times New Roman" w:hAnsi="Arial" w:cs="Arial"/>
          <w:color w:val="000000"/>
          <w:kern w:val="0"/>
          <w:sz w:val="24"/>
          <w:szCs w:val="24"/>
          <w:lang w:eastAsia="pt-BR"/>
          <w14:ligatures w14:val="none"/>
        </w:rPr>
        <w:t>/</w:t>
      </w:r>
      <w:r w:rsidRPr="00131A48">
        <w:rPr>
          <w:rFonts w:ascii="Arial" w:eastAsia="Times New Roman" w:hAnsi="Arial" w:cs="Arial"/>
          <w:color w:val="000000"/>
          <w:kern w:val="0"/>
          <w:sz w:val="24"/>
          <w:szCs w:val="24"/>
          <w:u w:val="single" w:color="000000"/>
          <w:lang w:eastAsia="pt-BR"/>
          <w14:ligatures w14:val="none"/>
        </w:rPr>
        <w:t>Empresa</w:t>
      </w:r>
      <w:r w:rsidRPr="00131A48">
        <w:rPr>
          <w:rFonts w:ascii="Arial" w:eastAsia="Times New Roman" w:hAnsi="Arial" w:cs="Arial"/>
          <w:color w:val="000000"/>
          <w:kern w:val="0"/>
          <w:sz w:val="24"/>
          <w:szCs w:val="24"/>
          <w:lang w:eastAsia="pt-BR"/>
          <w14:ligatures w14:val="none"/>
        </w:rPr>
        <w:t xml:space="preserve"> </w:t>
      </w:r>
      <w:r w:rsidRPr="00131A48">
        <w:rPr>
          <w:rFonts w:ascii="Arial" w:eastAsia="Times New Roman" w:hAnsi="Arial" w:cs="Arial"/>
          <w:color w:val="000000"/>
          <w:kern w:val="0"/>
          <w:sz w:val="24"/>
          <w:szCs w:val="24"/>
          <w:u w:val="single" w:color="000000"/>
          <w:lang w:eastAsia="pt-BR"/>
          <w14:ligatures w14:val="none"/>
        </w:rPr>
        <w:t>de</w:t>
      </w:r>
      <w:r w:rsidRPr="00131A48">
        <w:rPr>
          <w:rFonts w:ascii="Arial" w:eastAsia="Times New Roman" w:hAnsi="Arial" w:cs="Arial"/>
          <w:color w:val="000000"/>
          <w:kern w:val="0"/>
          <w:sz w:val="24"/>
          <w:szCs w:val="24"/>
          <w:lang w:eastAsia="pt-BR"/>
          <w14:ligatures w14:val="none"/>
        </w:rPr>
        <w:t xml:space="preserve"> </w:t>
      </w:r>
      <w:r w:rsidRPr="00131A48">
        <w:rPr>
          <w:rFonts w:ascii="Arial" w:eastAsia="Times New Roman" w:hAnsi="Arial" w:cs="Arial"/>
          <w:color w:val="000000"/>
          <w:kern w:val="0"/>
          <w:sz w:val="24"/>
          <w:szCs w:val="24"/>
          <w:u w:val="single" w:color="000000"/>
          <w:lang w:eastAsia="pt-BR"/>
          <w14:ligatures w14:val="none"/>
        </w:rPr>
        <w:t>Pequeno</w:t>
      </w:r>
      <w:r w:rsidRPr="00131A48">
        <w:rPr>
          <w:rFonts w:ascii="Arial" w:eastAsia="Times New Roman" w:hAnsi="Arial" w:cs="Arial"/>
          <w:color w:val="000000"/>
          <w:kern w:val="0"/>
          <w:sz w:val="24"/>
          <w:szCs w:val="24"/>
          <w:lang w:eastAsia="pt-BR"/>
          <w14:ligatures w14:val="none"/>
        </w:rPr>
        <w:t xml:space="preserve"> </w:t>
      </w:r>
      <w:r w:rsidRPr="00131A48">
        <w:rPr>
          <w:rFonts w:ascii="Arial" w:eastAsia="Times New Roman" w:hAnsi="Arial" w:cs="Arial"/>
          <w:color w:val="000000"/>
          <w:kern w:val="0"/>
          <w:sz w:val="24"/>
          <w:szCs w:val="24"/>
          <w:u w:val="single" w:color="000000"/>
          <w:lang w:eastAsia="pt-BR"/>
          <w14:ligatures w14:val="none"/>
        </w:rPr>
        <w:t>Porte</w:t>
      </w:r>
      <w:r w:rsidRPr="00131A48">
        <w:rPr>
          <w:rFonts w:ascii="Arial" w:eastAsia="Times New Roman" w:hAnsi="Arial" w:cs="Arial"/>
          <w:color w:val="000000"/>
          <w:kern w:val="0"/>
          <w:sz w:val="24"/>
          <w:szCs w:val="24"/>
          <w:lang w:eastAsia="pt-BR"/>
          <w14:ligatures w14:val="none"/>
        </w:rPr>
        <w:t xml:space="preserve"> – </w:t>
      </w:r>
      <w:r w:rsidRPr="00131A48">
        <w:rPr>
          <w:rFonts w:ascii="Arial" w:eastAsia="Times New Roman" w:hAnsi="Arial" w:cs="Arial"/>
          <w:color w:val="000000"/>
          <w:kern w:val="0"/>
          <w:sz w:val="24"/>
          <w:szCs w:val="24"/>
          <w:u w:val="single" w:color="000000"/>
          <w:lang w:eastAsia="pt-BR"/>
          <w14:ligatures w14:val="none"/>
        </w:rPr>
        <w:t>EPP</w:t>
      </w:r>
      <w:r w:rsidRPr="00131A48">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45836F49" w14:textId="77777777" w:rsidR="00AC1E80" w:rsidRPr="00131A48" w:rsidRDefault="00AC1E80" w:rsidP="004A0F6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
    <w:p w14:paraId="5E5113C4"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677034A5"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
    <w:p w14:paraId="56A0941A"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roofErr w:type="gramStart"/>
      <w:r w:rsidRPr="00131A48">
        <w:rPr>
          <w:rFonts w:ascii="Arial" w:eastAsia="Times New Roman" w:hAnsi="Arial" w:cs="Arial"/>
          <w:color w:val="000000"/>
          <w:kern w:val="0"/>
          <w:sz w:val="24"/>
          <w:szCs w:val="24"/>
          <w:lang w:eastAsia="pt-BR"/>
          <w14:ligatures w14:val="none"/>
        </w:rPr>
        <w:t>data</w:t>
      </w:r>
      <w:proofErr w:type="gramEnd"/>
      <w:r w:rsidRPr="00131A48">
        <w:rPr>
          <w:rFonts w:ascii="Arial" w:eastAsia="Times New Roman" w:hAnsi="Arial" w:cs="Arial"/>
          <w:color w:val="000000"/>
          <w:kern w:val="0"/>
          <w:sz w:val="24"/>
          <w:szCs w:val="24"/>
          <w:lang w:eastAsia="pt-BR"/>
          <w14:ligatures w14:val="none"/>
        </w:rPr>
        <w:t xml:space="preserve">) </w:t>
      </w:r>
    </w:p>
    <w:p w14:paraId="695E9471"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6C719B93"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5D6A3F27"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5005929C"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00D6438A"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w:t>
      </w:r>
    </w:p>
    <w:p w14:paraId="36E9C8F2"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(Representante legal)</w:t>
      </w:r>
    </w:p>
    <w:p w14:paraId="41CEAE27"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30FBE2FD"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4A3FCF10"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0CF779C6"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0D07560F"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6D7D289B"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758BB41F"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0B8A062C"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491B71AB"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3CE482FD"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2D58B20A" w14:textId="6ABBB20A"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3DAA2C4F" w14:textId="17669856"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55EEE93E" w14:textId="7FB46B08"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477AFF87" w14:textId="1B999C3F"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6F0BDF45" w14:textId="0444E99F"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62C31E00" w14:textId="51012449"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33D9F49D" w14:textId="61FE2AB3"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6EB8EDE4" w14:textId="2B795A36" w:rsidR="008D1458" w:rsidRPr="00131A48" w:rsidRDefault="008D1458" w:rsidP="004A0F6F">
      <w:pPr>
        <w:pStyle w:val="NormalWeb"/>
        <w:spacing w:before="0" w:beforeAutospacing="0" w:after="0" w:afterAutospacing="0" w:line="276" w:lineRule="auto"/>
        <w:ind w:left="680" w:hanging="680"/>
        <w:jc w:val="center"/>
        <w:rPr>
          <w:rFonts w:ascii="Arial" w:hAnsi="Arial" w:cs="Arial"/>
          <w:color w:val="FF0000"/>
        </w:rPr>
      </w:pPr>
    </w:p>
    <w:p w14:paraId="11C36E39" w14:textId="6681803E" w:rsidR="00C67EC4" w:rsidRDefault="00C67EC4" w:rsidP="004A0F6F">
      <w:pPr>
        <w:pStyle w:val="NormalWeb"/>
        <w:spacing w:before="0" w:beforeAutospacing="0" w:after="0" w:afterAutospacing="0" w:line="276" w:lineRule="auto"/>
        <w:ind w:left="680" w:hanging="680"/>
        <w:jc w:val="center"/>
        <w:rPr>
          <w:rFonts w:ascii="Arial" w:hAnsi="Arial" w:cs="Arial"/>
          <w:color w:val="FF0000"/>
        </w:rPr>
      </w:pPr>
    </w:p>
    <w:p w14:paraId="1121C09D" w14:textId="77777777" w:rsidR="008875D4" w:rsidRDefault="008875D4" w:rsidP="004A0F6F">
      <w:pPr>
        <w:pStyle w:val="NormalWeb"/>
        <w:spacing w:before="0" w:beforeAutospacing="0" w:after="0" w:afterAutospacing="0" w:line="276" w:lineRule="auto"/>
        <w:ind w:left="680" w:hanging="680"/>
        <w:jc w:val="center"/>
        <w:rPr>
          <w:rFonts w:ascii="Arial" w:hAnsi="Arial" w:cs="Arial"/>
          <w:color w:val="FF0000"/>
        </w:rPr>
      </w:pPr>
    </w:p>
    <w:p w14:paraId="4DEA3790" w14:textId="77F61DB3" w:rsidR="00441FF2" w:rsidRPr="00131A48" w:rsidRDefault="00441FF2" w:rsidP="004A0F6F">
      <w:pPr>
        <w:spacing w:after="0" w:line="276" w:lineRule="auto"/>
        <w:jc w:val="center"/>
        <w:rPr>
          <w:rFonts w:ascii="Arial" w:eastAsia="Times New Roman" w:hAnsi="Arial" w:cs="Arial"/>
          <w:b/>
          <w:kern w:val="0"/>
          <w:sz w:val="24"/>
          <w:szCs w:val="24"/>
          <w:u w:val="single"/>
          <w:lang w:eastAsia="pt-BR"/>
          <w14:ligatures w14:val="none"/>
        </w:rPr>
      </w:pPr>
      <w:r w:rsidRPr="00131A48">
        <w:rPr>
          <w:rFonts w:ascii="Arial" w:eastAsia="Times New Roman" w:hAnsi="Arial" w:cs="Arial"/>
          <w:b/>
          <w:kern w:val="0"/>
          <w:sz w:val="24"/>
          <w:szCs w:val="24"/>
          <w:u w:val="single"/>
          <w:lang w:eastAsia="pt-BR"/>
          <w14:ligatures w14:val="none"/>
        </w:rPr>
        <w:lastRenderedPageBreak/>
        <w:t>ANEXO V - MINUTA DE CONTRATO</w:t>
      </w:r>
    </w:p>
    <w:p w14:paraId="3323D1F2" w14:textId="5BF7A5AB" w:rsidR="00441FF2" w:rsidRDefault="00441FF2" w:rsidP="004A0F6F">
      <w:pPr>
        <w:spacing w:after="0" w:line="276" w:lineRule="auto"/>
        <w:jc w:val="center"/>
        <w:rPr>
          <w:rFonts w:ascii="Arial" w:eastAsia="Arial" w:hAnsi="Arial" w:cs="Arial"/>
          <w:b/>
          <w:kern w:val="0"/>
          <w:sz w:val="24"/>
          <w:szCs w:val="24"/>
          <w:u w:val="single"/>
          <w:lang w:eastAsia="pt-BR"/>
          <w14:ligatures w14:val="none"/>
        </w:rPr>
      </w:pPr>
      <w:r w:rsidRPr="00131A48">
        <w:rPr>
          <w:rFonts w:ascii="Arial" w:eastAsia="Arial" w:hAnsi="Arial" w:cs="Arial"/>
          <w:b/>
          <w:kern w:val="0"/>
          <w:sz w:val="24"/>
          <w:szCs w:val="24"/>
          <w:u w:val="single"/>
          <w:lang w:eastAsia="pt-BR"/>
          <w14:ligatures w14:val="none"/>
        </w:rPr>
        <w:t>CONTRATO Nº</w:t>
      </w:r>
    </w:p>
    <w:p w14:paraId="469B8A5B" w14:textId="77777777" w:rsidR="00F239B1" w:rsidRPr="00131A48" w:rsidRDefault="00F239B1" w:rsidP="004A0F6F">
      <w:pPr>
        <w:spacing w:after="0" w:line="276" w:lineRule="auto"/>
        <w:jc w:val="center"/>
        <w:rPr>
          <w:rFonts w:ascii="Arial" w:eastAsia="Arial" w:hAnsi="Arial" w:cs="Arial"/>
          <w:b/>
          <w:kern w:val="0"/>
          <w:sz w:val="24"/>
          <w:szCs w:val="24"/>
          <w:u w:val="single"/>
          <w:lang w:eastAsia="pt-BR"/>
          <w14:ligatures w14:val="none"/>
        </w:rPr>
      </w:pPr>
    </w:p>
    <w:p w14:paraId="4B3D3C7F" w14:textId="57C692CC" w:rsidR="00441FF2" w:rsidRPr="008875D4" w:rsidRDefault="00441FF2" w:rsidP="004A0F6F">
      <w:pPr>
        <w:spacing w:after="0" w:line="276" w:lineRule="auto"/>
        <w:ind w:left="680" w:hanging="680"/>
        <w:jc w:val="both"/>
        <w:rPr>
          <w:rFonts w:ascii="Arial" w:eastAsia="Arial" w:hAnsi="Arial" w:cs="Arial"/>
          <w:kern w:val="0"/>
          <w:sz w:val="24"/>
          <w:szCs w:val="24"/>
          <w:lang w:eastAsia="pt-BR"/>
          <w14:ligatures w14:val="none"/>
        </w:rPr>
      </w:pPr>
      <w:r w:rsidRPr="00131A48">
        <w:rPr>
          <w:rFonts w:ascii="Arial" w:eastAsia="Arial" w:hAnsi="Arial" w:cs="Arial"/>
          <w:b/>
          <w:kern w:val="0"/>
          <w:sz w:val="24"/>
          <w:szCs w:val="24"/>
          <w:lang w:eastAsia="pt-BR"/>
          <w14:ligatures w14:val="none"/>
        </w:rPr>
        <w:t>Processo nº</w:t>
      </w:r>
      <w:r w:rsidRPr="008875D4">
        <w:rPr>
          <w:rFonts w:ascii="Arial" w:eastAsia="Arial" w:hAnsi="Arial" w:cs="Arial"/>
          <w:kern w:val="0"/>
          <w:sz w:val="24"/>
          <w:szCs w:val="24"/>
          <w:lang w:eastAsia="pt-BR"/>
          <w14:ligatures w14:val="none"/>
        </w:rPr>
        <w:t>: 01</w:t>
      </w:r>
      <w:r w:rsidR="007F6248" w:rsidRPr="008875D4">
        <w:rPr>
          <w:rFonts w:ascii="Arial" w:eastAsia="Arial" w:hAnsi="Arial" w:cs="Arial"/>
          <w:kern w:val="0"/>
          <w:sz w:val="24"/>
          <w:szCs w:val="24"/>
          <w:lang w:eastAsia="pt-BR"/>
          <w14:ligatures w14:val="none"/>
        </w:rPr>
        <w:t>77</w:t>
      </w:r>
      <w:r w:rsidRPr="008875D4">
        <w:rPr>
          <w:rFonts w:ascii="Arial" w:eastAsia="Arial" w:hAnsi="Arial" w:cs="Arial"/>
          <w:kern w:val="0"/>
          <w:sz w:val="24"/>
          <w:szCs w:val="24"/>
          <w:lang w:eastAsia="pt-BR"/>
          <w14:ligatures w14:val="none"/>
        </w:rPr>
        <w:t>/2025</w:t>
      </w:r>
    </w:p>
    <w:p w14:paraId="313453C1" w14:textId="14787BE1" w:rsidR="008D1458" w:rsidRPr="008875D4" w:rsidRDefault="008D1458" w:rsidP="004A0F6F">
      <w:pPr>
        <w:spacing w:after="0" w:line="276" w:lineRule="auto"/>
        <w:ind w:left="680" w:hanging="680"/>
        <w:jc w:val="both"/>
        <w:rPr>
          <w:rFonts w:ascii="Arial" w:eastAsia="Arial" w:hAnsi="Arial" w:cs="Arial"/>
          <w:kern w:val="0"/>
          <w:sz w:val="24"/>
          <w:szCs w:val="24"/>
          <w:lang w:eastAsia="pt-BR"/>
          <w14:ligatures w14:val="none"/>
        </w:rPr>
      </w:pPr>
      <w:r w:rsidRPr="00131A48">
        <w:rPr>
          <w:rFonts w:ascii="Arial" w:eastAsia="Arial" w:hAnsi="Arial" w:cs="Arial"/>
          <w:b/>
          <w:kern w:val="0"/>
          <w:sz w:val="24"/>
          <w:szCs w:val="24"/>
          <w:lang w:eastAsia="pt-BR"/>
          <w14:ligatures w14:val="none"/>
        </w:rPr>
        <w:t>Pregão Eletrônico nº</w:t>
      </w:r>
      <w:r w:rsidRPr="008875D4">
        <w:rPr>
          <w:rFonts w:ascii="Arial" w:eastAsia="Arial" w:hAnsi="Arial" w:cs="Arial"/>
          <w:kern w:val="0"/>
          <w:sz w:val="24"/>
          <w:szCs w:val="24"/>
          <w:lang w:eastAsia="pt-BR"/>
          <w14:ligatures w14:val="none"/>
        </w:rPr>
        <w:t>: 003</w:t>
      </w:r>
      <w:r w:rsidR="007F6248" w:rsidRPr="008875D4">
        <w:rPr>
          <w:rFonts w:ascii="Arial" w:eastAsia="Arial" w:hAnsi="Arial" w:cs="Arial"/>
          <w:kern w:val="0"/>
          <w:sz w:val="24"/>
          <w:szCs w:val="24"/>
          <w:lang w:eastAsia="pt-BR"/>
          <w14:ligatures w14:val="none"/>
        </w:rPr>
        <w:t>5</w:t>
      </w:r>
      <w:r w:rsidRPr="008875D4">
        <w:rPr>
          <w:rFonts w:ascii="Arial" w:eastAsia="Arial" w:hAnsi="Arial" w:cs="Arial"/>
          <w:kern w:val="0"/>
          <w:sz w:val="24"/>
          <w:szCs w:val="24"/>
          <w:lang w:eastAsia="pt-BR"/>
          <w14:ligatures w14:val="none"/>
        </w:rPr>
        <w:t>/2025</w:t>
      </w:r>
    </w:p>
    <w:p w14:paraId="0746A7B0" w14:textId="5F151639" w:rsidR="00441FF2" w:rsidRPr="008875D4" w:rsidRDefault="00441FF2" w:rsidP="004A0F6F">
      <w:pPr>
        <w:spacing w:after="0" w:line="276" w:lineRule="auto"/>
        <w:ind w:left="680" w:hanging="680"/>
        <w:jc w:val="both"/>
        <w:rPr>
          <w:rFonts w:ascii="Arial" w:eastAsia="Arial" w:hAnsi="Arial" w:cs="Arial"/>
          <w:kern w:val="0"/>
          <w:sz w:val="24"/>
          <w:szCs w:val="24"/>
          <w:lang w:eastAsia="pt-BR"/>
          <w14:ligatures w14:val="none"/>
        </w:rPr>
      </w:pPr>
      <w:r w:rsidRPr="00131A48">
        <w:rPr>
          <w:rFonts w:ascii="Arial" w:eastAsia="Arial" w:hAnsi="Arial" w:cs="Arial"/>
          <w:b/>
          <w:kern w:val="0"/>
          <w:sz w:val="24"/>
          <w:szCs w:val="24"/>
          <w:lang w:eastAsia="pt-BR"/>
          <w14:ligatures w14:val="none"/>
        </w:rPr>
        <w:t>Objeto</w:t>
      </w:r>
      <w:r w:rsidRPr="008875D4">
        <w:rPr>
          <w:rFonts w:ascii="Arial" w:eastAsia="Arial" w:hAnsi="Arial" w:cs="Arial"/>
          <w:kern w:val="0"/>
          <w:sz w:val="24"/>
          <w:szCs w:val="24"/>
          <w:lang w:eastAsia="pt-BR"/>
          <w14:ligatures w14:val="none"/>
        </w:rPr>
        <w:t xml:space="preserve">: </w:t>
      </w:r>
      <w:r w:rsidR="009670CA" w:rsidRPr="008875D4">
        <w:rPr>
          <w:rFonts w:ascii="Arial" w:eastAsia="Arial" w:hAnsi="Arial" w:cs="Arial"/>
          <w:bCs/>
          <w:kern w:val="0"/>
          <w:sz w:val="24"/>
          <w:szCs w:val="24"/>
          <w:lang w:eastAsia="pt-BR"/>
          <w14:ligatures w14:val="none"/>
        </w:rPr>
        <w:t>Aquisição de equipamentos</w:t>
      </w:r>
    </w:p>
    <w:p w14:paraId="3C9BBABE" w14:textId="77777777" w:rsidR="00441FF2" w:rsidRPr="008875D4" w:rsidRDefault="00441FF2" w:rsidP="004A0F6F">
      <w:pPr>
        <w:spacing w:after="0" w:line="276" w:lineRule="auto"/>
        <w:ind w:left="680" w:hanging="680"/>
        <w:jc w:val="both"/>
        <w:rPr>
          <w:rFonts w:ascii="Arial" w:eastAsia="Arial" w:hAnsi="Arial" w:cs="Arial"/>
          <w:kern w:val="0"/>
          <w:sz w:val="24"/>
          <w:szCs w:val="24"/>
          <w:lang w:eastAsia="pt-BR"/>
          <w14:ligatures w14:val="none"/>
        </w:rPr>
      </w:pPr>
      <w:r w:rsidRPr="00131A48">
        <w:rPr>
          <w:rFonts w:ascii="Arial" w:eastAsia="Arial" w:hAnsi="Arial" w:cs="Arial"/>
          <w:b/>
          <w:kern w:val="0"/>
          <w:sz w:val="24"/>
          <w:szCs w:val="24"/>
          <w:lang w:eastAsia="pt-BR"/>
          <w14:ligatures w14:val="none"/>
        </w:rPr>
        <w:t>Modalidade de Licitação</w:t>
      </w:r>
      <w:r w:rsidRPr="008875D4">
        <w:rPr>
          <w:rFonts w:ascii="Arial" w:eastAsia="Arial" w:hAnsi="Arial" w:cs="Arial"/>
          <w:kern w:val="0"/>
          <w:sz w:val="24"/>
          <w:szCs w:val="24"/>
          <w:lang w:eastAsia="pt-BR"/>
          <w14:ligatures w14:val="none"/>
        </w:rPr>
        <w:t>: Pregão Eletrônico</w:t>
      </w:r>
    </w:p>
    <w:p w14:paraId="3D57E084" w14:textId="77777777" w:rsidR="00441FF2" w:rsidRPr="008875D4" w:rsidRDefault="00441FF2" w:rsidP="004A0F6F">
      <w:pPr>
        <w:spacing w:after="0" w:line="276" w:lineRule="auto"/>
        <w:ind w:left="680" w:hanging="680"/>
        <w:jc w:val="both"/>
        <w:rPr>
          <w:rFonts w:ascii="Arial" w:eastAsia="Arial" w:hAnsi="Arial" w:cs="Arial"/>
          <w:kern w:val="0"/>
          <w:sz w:val="24"/>
          <w:szCs w:val="24"/>
          <w:lang w:eastAsia="pt-BR"/>
          <w14:ligatures w14:val="none"/>
        </w:rPr>
      </w:pPr>
    </w:p>
    <w:p w14:paraId="6F4D0B75" w14:textId="77777777" w:rsidR="00441FF2" w:rsidRPr="00131A48" w:rsidRDefault="00441FF2" w:rsidP="004A0F6F">
      <w:pPr>
        <w:spacing w:after="0" w:line="276" w:lineRule="auto"/>
        <w:jc w:val="both"/>
        <w:rPr>
          <w:rFonts w:ascii="Arial" w:eastAsia="Arial" w:hAnsi="Arial" w:cs="Arial"/>
          <w:kern w:val="0"/>
          <w:sz w:val="24"/>
          <w:szCs w:val="24"/>
          <w:lang w:eastAsia="pt-BR"/>
          <w14:ligatures w14:val="none"/>
        </w:rPr>
      </w:pPr>
      <w:r w:rsidRPr="00131A48">
        <w:rPr>
          <w:rFonts w:ascii="Arial" w:eastAsia="Arial" w:hAnsi="Arial" w:cs="Arial"/>
          <w:kern w:val="0"/>
          <w:sz w:val="24"/>
          <w:szCs w:val="24"/>
          <w:lang w:eastAsia="pt-BR"/>
          <w14:ligatures w14:val="none"/>
        </w:rPr>
        <w:t xml:space="preserve">O </w:t>
      </w:r>
      <w:r w:rsidRPr="00131A48">
        <w:rPr>
          <w:rFonts w:ascii="Arial" w:eastAsia="Arial" w:hAnsi="Arial" w:cs="Arial"/>
          <w:b/>
          <w:kern w:val="0"/>
          <w:sz w:val="24"/>
          <w:szCs w:val="24"/>
          <w:lang w:eastAsia="pt-BR"/>
          <w14:ligatures w14:val="none"/>
        </w:rPr>
        <w:t>MUNICÍPIO DE BALNEÁRIO PINHAL/RS</w:t>
      </w:r>
      <w:r w:rsidRPr="00131A48">
        <w:rPr>
          <w:rFonts w:ascii="Arial" w:eastAsia="Arial" w:hAnsi="Arial" w:cs="Arial"/>
          <w:kern w:val="0"/>
          <w:sz w:val="24"/>
          <w:szCs w:val="24"/>
          <w:lang w:eastAsia="pt-BR"/>
          <w14:ligatures w14:val="none"/>
        </w:rPr>
        <w:t xml:space="preserve">, Pessoa Jurídica de Direito Público, CNPJ/MF nº 01.611.339/0001–97, com sede nesta cidade de XXXXXXXXXX, neste ato representado pelo Prefeito </w:t>
      </w:r>
      <w:r w:rsidRPr="00131A48">
        <w:rPr>
          <w:rFonts w:ascii="Arial" w:eastAsia="Arial" w:hAnsi="Arial" w:cs="Arial"/>
          <w:b/>
          <w:kern w:val="0"/>
          <w:sz w:val="24"/>
          <w:szCs w:val="24"/>
          <w:lang w:eastAsia="pt-BR"/>
          <w14:ligatures w14:val="none"/>
        </w:rPr>
        <w:t>LUIZ CEZAR DANELLI FURINI</w:t>
      </w:r>
      <w:r w:rsidRPr="00131A48">
        <w:rPr>
          <w:rFonts w:ascii="Arial" w:eastAsia="Arial" w:hAnsi="Arial" w:cs="Arial"/>
          <w:kern w:val="0"/>
          <w:sz w:val="24"/>
          <w:szCs w:val="24"/>
          <w:lang w:eastAsia="pt-BR"/>
          <w14:ligatures w14:val="none"/>
        </w:rPr>
        <w:t xml:space="preserve">, doravante denominado </w:t>
      </w:r>
      <w:r w:rsidRPr="00131A48">
        <w:rPr>
          <w:rFonts w:ascii="Arial" w:eastAsia="Arial" w:hAnsi="Arial" w:cs="Arial"/>
          <w:b/>
          <w:kern w:val="0"/>
          <w:sz w:val="24"/>
          <w:szCs w:val="24"/>
          <w:lang w:eastAsia="pt-BR"/>
          <w14:ligatures w14:val="none"/>
        </w:rPr>
        <w:t>CONTRATANTE</w:t>
      </w:r>
      <w:r w:rsidRPr="00131A48">
        <w:rPr>
          <w:rFonts w:ascii="Arial" w:eastAsia="Arial" w:hAnsi="Arial" w:cs="Arial"/>
          <w:kern w:val="0"/>
          <w:sz w:val="24"/>
          <w:szCs w:val="24"/>
          <w:lang w:eastAsia="pt-BR"/>
          <w14:ligatures w14:val="none"/>
        </w:rPr>
        <w:t xml:space="preserve">, e de outro lado a empresa </w:t>
      </w:r>
      <w:r w:rsidRPr="00131A48">
        <w:rPr>
          <w:rFonts w:ascii="Arial" w:eastAsia="Arial" w:hAnsi="Arial" w:cs="Arial"/>
          <w:b/>
          <w:kern w:val="0"/>
          <w:sz w:val="24"/>
          <w:szCs w:val="24"/>
          <w:lang w:eastAsia="pt-BR"/>
          <w14:ligatures w14:val="none"/>
        </w:rPr>
        <w:t>.....................</w:t>
      </w:r>
      <w:r w:rsidRPr="00131A48">
        <w:rPr>
          <w:rFonts w:ascii="Arial" w:eastAsia="Arial" w:hAnsi="Arial" w:cs="Arial"/>
          <w:kern w:val="0"/>
          <w:sz w:val="24"/>
          <w:szCs w:val="24"/>
          <w:lang w:eastAsia="pt-BR"/>
          <w14:ligatures w14:val="none"/>
        </w:rPr>
        <w:t xml:space="preserve">, CNPJ/MF nº ........., com sede na cidade de ............., na Rua/Avenida ......., nº ........., bairro ........, neste ato representada pelo ........................, </w:t>
      </w:r>
      <w:proofErr w:type="spellStart"/>
      <w:proofErr w:type="gramStart"/>
      <w:r w:rsidRPr="00131A48">
        <w:rPr>
          <w:rFonts w:ascii="Arial" w:eastAsia="Arial" w:hAnsi="Arial" w:cs="Arial"/>
          <w:b/>
          <w:kern w:val="0"/>
          <w:sz w:val="24"/>
          <w:szCs w:val="24"/>
          <w:lang w:eastAsia="pt-BR"/>
          <w14:ligatures w14:val="none"/>
        </w:rPr>
        <w:t>Sr</w:t>
      </w:r>
      <w:proofErr w:type="spellEnd"/>
      <w:r w:rsidRPr="00131A48">
        <w:rPr>
          <w:rFonts w:ascii="Arial" w:eastAsia="Arial" w:hAnsi="Arial" w:cs="Arial"/>
          <w:b/>
          <w:kern w:val="0"/>
          <w:sz w:val="24"/>
          <w:szCs w:val="24"/>
          <w:lang w:eastAsia="pt-BR"/>
          <w14:ligatures w14:val="none"/>
        </w:rPr>
        <w:t>(</w:t>
      </w:r>
      <w:proofErr w:type="gramEnd"/>
      <w:r w:rsidRPr="00131A48">
        <w:rPr>
          <w:rFonts w:ascii="Arial" w:eastAsia="Arial" w:hAnsi="Arial" w:cs="Arial"/>
          <w:b/>
          <w:kern w:val="0"/>
          <w:sz w:val="24"/>
          <w:szCs w:val="24"/>
          <w:lang w:eastAsia="pt-BR"/>
          <w14:ligatures w14:val="none"/>
        </w:rPr>
        <w:t>a). ............................</w:t>
      </w:r>
      <w:r w:rsidRPr="00131A48">
        <w:rPr>
          <w:rFonts w:ascii="Arial" w:eastAsia="Arial" w:hAnsi="Arial" w:cs="Arial"/>
          <w:kern w:val="0"/>
          <w:sz w:val="24"/>
          <w:szCs w:val="24"/>
          <w:lang w:eastAsia="pt-BR"/>
          <w14:ligatures w14:val="none"/>
        </w:rPr>
        <w:t xml:space="preserve">, doravante denominado </w:t>
      </w:r>
      <w:r w:rsidRPr="00131A48">
        <w:rPr>
          <w:rFonts w:ascii="Arial" w:eastAsia="Arial" w:hAnsi="Arial" w:cs="Arial"/>
          <w:b/>
          <w:kern w:val="0"/>
          <w:sz w:val="24"/>
          <w:szCs w:val="24"/>
          <w:lang w:eastAsia="pt-BR"/>
          <w14:ligatures w14:val="none"/>
        </w:rPr>
        <w:t>CONTRATADA</w:t>
      </w:r>
      <w:r w:rsidRPr="00131A48">
        <w:rPr>
          <w:rFonts w:ascii="Arial" w:eastAsia="Arial" w:hAnsi="Arial" w:cs="Arial"/>
          <w:kern w:val="0"/>
          <w:sz w:val="24"/>
          <w:szCs w:val="24"/>
          <w:lang w:eastAsia="pt-BR"/>
          <w14:ligatures w14:val="none"/>
        </w:rPr>
        <w:t>, firmam o presente instrumento particular de Contrato, constante das seguintes cláusulas, nos termos e condições a seguir definidas:</w:t>
      </w:r>
    </w:p>
    <w:p w14:paraId="7EBA7B60" w14:textId="4D27DE59"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0A6BF661" w14:textId="77777777" w:rsidR="00441FF2" w:rsidRPr="00131A48" w:rsidRDefault="00441FF2" w:rsidP="004A0F6F">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PRIMEIRA – OBJETO E ENTREGA:</w:t>
      </w:r>
    </w:p>
    <w:p w14:paraId="6AD7AEF1" w14:textId="7EB5EF6F" w:rsidR="00441FF2" w:rsidRPr="00131A48" w:rsidRDefault="00441FF2" w:rsidP="00E001F7">
      <w:pPr>
        <w:numPr>
          <w:ilvl w:val="1"/>
          <w:numId w:val="35"/>
        </w:numPr>
        <w:autoSpaceDE w:val="0"/>
        <w:autoSpaceDN w:val="0"/>
        <w:adjustRightInd w:val="0"/>
        <w:spacing w:after="0" w:line="276" w:lineRule="auto"/>
        <w:ind w:left="709" w:hanging="709"/>
        <w:jc w:val="both"/>
        <w:rPr>
          <w:rFonts w:ascii="Arial" w:hAnsi="Arial" w:cs="Arial"/>
          <w:sz w:val="24"/>
          <w:szCs w:val="24"/>
        </w:rPr>
      </w:pPr>
      <w:r w:rsidRPr="00131A48">
        <w:rPr>
          <w:rFonts w:ascii="Arial" w:hAnsi="Arial" w:cs="Arial"/>
          <w:sz w:val="24"/>
          <w:szCs w:val="24"/>
        </w:rPr>
        <w:t xml:space="preserve">O objeto do presente instrumento é a </w:t>
      </w:r>
      <w:r w:rsidR="00E760CC" w:rsidRPr="00E760CC">
        <w:rPr>
          <w:rFonts w:ascii="Arial" w:eastAsia="Arial" w:hAnsi="Arial" w:cs="Arial"/>
          <w:color w:val="000000"/>
          <w:kern w:val="0"/>
          <w:sz w:val="24"/>
          <w:szCs w:val="24"/>
          <w:lang w:eastAsia="pt-BR"/>
          <w14:ligatures w14:val="none"/>
        </w:rPr>
        <w:t>Aquisição de materiais permanentes (equipamentos, eletrodomésticos e eletroeletrônicos)</w:t>
      </w:r>
      <w:r w:rsidRPr="00131A48">
        <w:rPr>
          <w:rFonts w:ascii="Arial" w:hAnsi="Arial" w:cs="Arial"/>
          <w:sz w:val="24"/>
          <w:szCs w:val="24"/>
        </w:rPr>
        <w:t>, nas condições estabelecidas no Termo de Referência.</w:t>
      </w:r>
    </w:p>
    <w:p w14:paraId="6F5F4D3B" w14:textId="222AB05A" w:rsidR="00441FF2" w:rsidRPr="00131A48" w:rsidRDefault="00F7510A" w:rsidP="004A0F6F">
      <w:pPr>
        <w:numPr>
          <w:ilvl w:val="1"/>
          <w:numId w:val="35"/>
        </w:numPr>
        <w:autoSpaceDE w:val="0"/>
        <w:autoSpaceDN w:val="0"/>
        <w:adjustRightInd w:val="0"/>
        <w:spacing w:after="0" w:line="276" w:lineRule="auto"/>
        <w:ind w:left="709" w:hanging="709"/>
        <w:jc w:val="both"/>
        <w:rPr>
          <w:rFonts w:ascii="Arial" w:hAnsi="Arial" w:cs="Arial"/>
          <w:sz w:val="24"/>
          <w:szCs w:val="24"/>
        </w:rPr>
      </w:pPr>
      <w:r w:rsidRPr="00131A48">
        <w:rPr>
          <w:rFonts w:ascii="Arial" w:hAnsi="Arial" w:cs="Arial"/>
          <w:sz w:val="24"/>
          <w:szCs w:val="24"/>
        </w:rPr>
        <w:t xml:space="preserve">O prazo para o fornecimento será de </w:t>
      </w:r>
      <w:r w:rsidR="00AF357A">
        <w:rPr>
          <w:rFonts w:ascii="Arial" w:hAnsi="Arial" w:cs="Arial"/>
          <w:sz w:val="24"/>
          <w:szCs w:val="24"/>
        </w:rPr>
        <w:t>15</w:t>
      </w:r>
      <w:r w:rsidRPr="00131A48">
        <w:rPr>
          <w:rFonts w:ascii="Arial" w:hAnsi="Arial" w:cs="Arial"/>
          <w:sz w:val="24"/>
          <w:szCs w:val="24"/>
        </w:rPr>
        <w:t xml:space="preserve"> (</w:t>
      </w:r>
      <w:r w:rsidR="00AF357A">
        <w:rPr>
          <w:rFonts w:ascii="Arial" w:hAnsi="Arial" w:cs="Arial"/>
          <w:sz w:val="24"/>
          <w:szCs w:val="24"/>
        </w:rPr>
        <w:t>quinze</w:t>
      </w:r>
      <w:r w:rsidRPr="00131A48">
        <w:rPr>
          <w:rFonts w:ascii="Arial" w:hAnsi="Arial" w:cs="Arial"/>
          <w:sz w:val="24"/>
          <w:szCs w:val="24"/>
        </w:rPr>
        <w:t xml:space="preserve">), </w:t>
      </w:r>
      <w:r w:rsidR="00441FF2" w:rsidRPr="00131A48">
        <w:rPr>
          <w:rFonts w:ascii="Arial" w:hAnsi="Arial" w:cs="Arial"/>
          <w:sz w:val="24"/>
          <w:szCs w:val="24"/>
        </w:rPr>
        <w:t>iniciando a contagem a partir do recebimento da Nota de Empenho.</w:t>
      </w:r>
    </w:p>
    <w:p w14:paraId="3622D00A" w14:textId="23F7C77E"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Especificação detalhada do objeto:</w:t>
      </w:r>
    </w:p>
    <w:p w14:paraId="7A5B2AE5" w14:textId="0723A19E"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Vinculam esta aquisição, independentemente de transcrição:</w:t>
      </w:r>
    </w:p>
    <w:p w14:paraId="16897BB8" w14:textId="77777777" w:rsidR="00441FF2" w:rsidRPr="00131A48" w:rsidRDefault="00441FF2" w:rsidP="004A0F6F">
      <w:pPr>
        <w:numPr>
          <w:ilvl w:val="2"/>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Termo de Referência.</w:t>
      </w:r>
    </w:p>
    <w:p w14:paraId="335C044E" w14:textId="77777777" w:rsidR="00441FF2" w:rsidRPr="00131A48" w:rsidRDefault="00441FF2" w:rsidP="004A0F6F">
      <w:pPr>
        <w:numPr>
          <w:ilvl w:val="2"/>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Edital da Licitação.</w:t>
      </w:r>
    </w:p>
    <w:p w14:paraId="6C1E0298" w14:textId="77777777" w:rsidR="00441FF2" w:rsidRPr="00131A48" w:rsidRDefault="00441FF2" w:rsidP="004A0F6F">
      <w:pPr>
        <w:numPr>
          <w:ilvl w:val="2"/>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Proposta do contratado.</w:t>
      </w:r>
    </w:p>
    <w:p w14:paraId="56566E63" w14:textId="77777777" w:rsidR="00441FF2" w:rsidRPr="00131A48" w:rsidRDefault="00441FF2" w:rsidP="004A0F6F">
      <w:pPr>
        <w:numPr>
          <w:ilvl w:val="2"/>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Eventuais anexos dos documentos supracitados.</w:t>
      </w:r>
    </w:p>
    <w:p w14:paraId="4CD5BED4"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3F06B650" w14:textId="4F12A1D7" w:rsidR="00441FF2" w:rsidRPr="00131A48" w:rsidRDefault="00441FF2" w:rsidP="004A0F6F">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SEGUNDA – VIGÊNCIA:</w:t>
      </w:r>
    </w:p>
    <w:p w14:paraId="7F8CF918" w14:textId="165B21EB"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prazo de vigência da contratação é restrito ao período de garantia ofertado pelo contratado, de</w:t>
      </w:r>
      <w:r w:rsidR="00915459" w:rsidRPr="00131A48">
        <w:rPr>
          <w:rFonts w:ascii="Arial" w:hAnsi="Arial" w:cs="Arial"/>
          <w:sz w:val="24"/>
          <w:szCs w:val="24"/>
        </w:rPr>
        <w:t xml:space="preserve"> acordo com o prazo do fabricante</w:t>
      </w:r>
      <w:r w:rsidRPr="00131A48">
        <w:rPr>
          <w:rFonts w:ascii="Arial" w:hAnsi="Arial" w:cs="Arial"/>
          <w:sz w:val="24"/>
          <w:szCs w:val="24"/>
        </w:rPr>
        <w:t>.</w:t>
      </w:r>
    </w:p>
    <w:p w14:paraId="5E3D0C59" w14:textId="64AF38FF" w:rsidR="00441FF2"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Durante o período de garantia contratual, a contratada deverá prestar a assistência técnica do produto ofertado, conforme previsão contida no catálogo do fabricante.</w:t>
      </w:r>
    </w:p>
    <w:p w14:paraId="670F8B45" w14:textId="77777777" w:rsidR="00441FF2" w:rsidRPr="00131A48" w:rsidRDefault="00441FF2" w:rsidP="004A0F6F">
      <w:pPr>
        <w:autoSpaceDE w:val="0"/>
        <w:autoSpaceDN w:val="0"/>
        <w:adjustRightInd w:val="0"/>
        <w:spacing w:after="0" w:line="276" w:lineRule="auto"/>
        <w:ind w:left="680"/>
        <w:jc w:val="both"/>
        <w:rPr>
          <w:rFonts w:ascii="Arial" w:hAnsi="Arial" w:cs="Arial"/>
          <w:sz w:val="24"/>
          <w:szCs w:val="24"/>
        </w:rPr>
      </w:pPr>
    </w:p>
    <w:p w14:paraId="5A5EC735" w14:textId="77777777" w:rsidR="00441FF2" w:rsidRPr="00131A48" w:rsidRDefault="00441FF2" w:rsidP="004A0F6F">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TERCEIRA – MODELOS DE EXECUÇÃO E GESTÃO CONTRATUAIS:</w:t>
      </w:r>
    </w:p>
    <w:p w14:paraId="6FAD9606" w14:textId="055838AB" w:rsidR="00441FF2" w:rsidRPr="00494061"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kern w:val="0"/>
          <w:sz w:val="24"/>
          <w:szCs w:val="24"/>
        </w:rPr>
        <w:t>O modelo de gestão seguirá o constante no Decreto Municipal.</w:t>
      </w:r>
    </w:p>
    <w:p w14:paraId="2482B75D" w14:textId="1DE74683" w:rsidR="00494061" w:rsidRPr="00494061" w:rsidRDefault="00494061" w:rsidP="00494061">
      <w:pPr>
        <w:numPr>
          <w:ilvl w:val="1"/>
          <w:numId w:val="35"/>
        </w:numPr>
        <w:autoSpaceDE w:val="0"/>
        <w:autoSpaceDN w:val="0"/>
        <w:adjustRightInd w:val="0"/>
        <w:spacing w:after="0" w:line="276" w:lineRule="auto"/>
        <w:ind w:left="709" w:hanging="709"/>
        <w:jc w:val="both"/>
        <w:rPr>
          <w:rFonts w:ascii="Arial" w:hAnsi="Arial" w:cs="Arial"/>
          <w:sz w:val="24"/>
          <w:szCs w:val="24"/>
        </w:rPr>
      </w:pPr>
      <w:r w:rsidRPr="00494061">
        <w:rPr>
          <w:rFonts w:ascii="Arial" w:hAnsi="Arial" w:cs="Arial"/>
          <w:sz w:val="24"/>
          <w:szCs w:val="24"/>
        </w:rPr>
        <w:t xml:space="preserve">A gestão e a fiscalização dos objetos contratados serão realizadas conforme o disposto no Decreto Municipal 187/23, que “Regulamenta as funções do agente de contratação, da equipe de apoio e da comissão de contratação, suas atribuições e </w:t>
      </w:r>
      <w:r w:rsidRPr="00494061">
        <w:rPr>
          <w:rFonts w:ascii="Arial" w:hAnsi="Arial" w:cs="Arial"/>
          <w:sz w:val="24"/>
          <w:szCs w:val="24"/>
        </w:rPr>
        <w:lastRenderedPageBreak/>
        <w:t>funcionamento, a fiscalização e a gestão dos contratos, e a atuação da assessoria jurídica e do controle interno no âmbito do Município de Balneário Pinhal, nos termos da Lei Federal nº 14.133/2021.</w:t>
      </w:r>
    </w:p>
    <w:p w14:paraId="2967D18A" w14:textId="77777777" w:rsidR="00494061" w:rsidRDefault="00494061" w:rsidP="00494061">
      <w:pPr>
        <w:autoSpaceDE w:val="0"/>
        <w:autoSpaceDN w:val="0"/>
        <w:adjustRightInd w:val="0"/>
        <w:spacing w:after="0" w:line="276" w:lineRule="auto"/>
        <w:jc w:val="both"/>
        <w:rPr>
          <w:rFonts w:ascii="Arial" w:hAnsi="Arial" w:cs="Arial"/>
          <w:kern w:val="0"/>
          <w:sz w:val="24"/>
          <w:szCs w:val="24"/>
        </w:rPr>
      </w:pPr>
    </w:p>
    <w:p w14:paraId="27F23FF9" w14:textId="77777777" w:rsidR="00494061" w:rsidRPr="00494061" w:rsidRDefault="00494061" w:rsidP="00494061">
      <w:pPr>
        <w:pStyle w:val="PargrafodaLista"/>
        <w:numPr>
          <w:ilvl w:val="0"/>
          <w:numId w:val="43"/>
        </w:numPr>
        <w:autoSpaceDE w:val="0"/>
        <w:autoSpaceDN w:val="0"/>
        <w:adjustRightInd w:val="0"/>
        <w:spacing w:line="276" w:lineRule="auto"/>
        <w:ind w:hanging="578"/>
        <w:jc w:val="both"/>
        <w:rPr>
          <w:rFonts w:ascii="Arial" w:hAnsi="Arial" w:cs="Arial"/>
        </w:rPr>
      </w:pPr>
      <w:r w:rsidRPr="00494061">
        <w:rPr>
          <w:rFonts w:ascii="Arial" w:hAnsi="Arial" w:cs="Arial"/>
        </w:rPr>
        <w:t xml:space="preserve">A Secretaria Municipal de Educação e Cultura indica a servidora Mare </w:t>
      </w:r>
      <w:proofErr w:type="spellStart"/>
      <w:r w:rsidRPr="00494061">
        <w:rPr>
          <w:rFonts w:ascii="Arial" w:hAnsi="Arial" w:cs="Arial"/>
        </w:rPr>
        <w:t>Ecila</w:t>
      </w:r>
      <w:proofErr w:type="spellEnd"/>
      <w:r w:rsidRPr="00494061">
        <w:rPr>
          <w:rFonts w:ascii="Arial" w:hAnsi="Arial" w:cs="Arial"/>
        </w:rPr>
        <w:t xml:space="preserve"> Terra Homem para atuar como gestor e fiscal do contrato.</w:t>
      </w:r>
    </w:p>
    <w:p w14:paraId="138CF612" w14:textId="77777777" w:rsidR="00494061" w:rsidRPr="00494061" w:rsidRDefault="00494061" w:rsidP="00494061">
      <w:pPr>
        <w:pStyle w:val="PargrafodaLista"/>
        <w:numPr>
          <w:ilvl w:val="0"/>
          <w:numId w:val="43"/>
        </w:numPr>
        <w:autoSpaceDE w:val="0"/>
        <w:autoSpaceDN w:val="0"/>
        <w:adjustRightInd w:val="0"/>
        <w:spacing w:line="276" w:lineRule="auto"/>
        <w:ind w:hanging="578"/>
        <w:jc w:val="both"/>
        <w:rPr>
          <w:rFonts w:ascii="Arial" w:hAnsi="Arial" w:cs="Arial"/>
        </w:rPr>
      </w:pPr>
      <w:r w:rsidRPr="00494061">
        <w:rPr>
          <w:rFonts w:ascii="Arial" w:hAnsi="Arial" w:cs="Arial"/>
        </w:rPr>
        <w:t xml:space="preserve">A Secretaria Municipal de Assistência Social indica o servidor </w:t>
      </w:r>
      <w:proofErr w:type="spellStart"/>
      <w:r w:rsidRPr="00494061">
        <w:rPr>
          <w:rFonts w:ascii="Arial" w:hAnsi="Arial" w:cs="Arial"/>
        </w:rPr>
        <w:t>Rarimar</w:t>
      </w:r>
      <w:proofErr w:type="spellEnd"/>
      <w:r w:rsidRPr="00494061">
        <w:rPr>
          <w:rFonts w:ascii="Arial" w:hAnsi="Arial" w:cs="Arial"/>
        </w:rPr>
        <w:t xml:space="preserve"> Souza </w:t>
      </w:r>
      <w:proofErr w:type="spellStart"/>
      <w:r w:rsidRPr="00494061">
        <w:rPr>
          <w:rFonts w:ascii="Arial" w:hAnsi="Arial" w:cs="Arial"/>
        </w:rPr>
        <w:t>Rigoti</w:t>
      </w:r>
      <w:proofErr w:type="spellEnd"/>
      <w:r w:rsidRPr="00494061">
        <w:rPr>
          <w:rFonts w:ascii="Arial" w:hAnsi="Arial" w:cs="Arial"/>
        </w:rPr>
        <w:t xml:space="preserve"> para atuar como gestor e fiscal do contrato. </w:t>
      </w:r>
    </w:p>
    <w:p w14:paraId="21C8D660" w14:textId="77777777" w:rsidR="00494061" w:rsidRPr="00494061" w:rsidRDefault="00494061" w:rsidP="00494061">
      <w:pPr>
        <w:pStyle w:val="PargrafodaLista"/>
        <w:numPr>
          <w:ilvl w:val="0"/>
          <w:numId w:val="43"/>
        </w:numPr>
        <w:autoSpaceDE w:val="0"/>
        <w:autoSpaceDN w:val="0"/>
        <w:adjustRightInd w:val="0"/>
        <w:spacing w:line="276" w:lineRule="auto"/>
        <w:ind w:hanging="578"/>
        <w:jc w:val="both"/>
        <w:rPr>
          <w:rFonts w:ascii="Arial" w:hAnsi="Arial" w:cs="Arial"/>
        </w:rPr>
      </w:pPr>
      <w:r w:rsidRPr="00494061">
        <w:rPr>
          <w:rFonts w:ascii="Arial" w:hAnsi="Arial" w:cs="Arial"/>
        </w:rPr>
        <w:t xml:space="preserve">A Secretaria Municipal de Saúde indica o servidor </w:t>
      </w:r>
      <w:proofErr w:type="spellStart"/>
      <w:r w:rsidRPr="00494061">
        <w:rPr>
          <w:rFonts w:ascii="Arial" w:hAnsi="Arial" w:cs="Arial"/>
        </w:rPr>
        <w:t>Valderes</w:t>
      </w:r>
      <w:proofErr w:type="spellEnd"/>
      <w:r w:rsidRPr="00494061">
        <w:rPr>
          <w:rFonts w:ascii="Arial" w:hAnsi="Arial" w:cs="Arial"/>
        </w:rPr>
        <w:t xml:space="preserve"> Agostinho </w:t>
      </w:r>
      <w:proofErr w:type="spellStart"/>
      <w:r w:rsidRPr="00494061">
        <w:rPr>
          <w:rFonts w:ascii="Arial" w:hAnsi="Arial" w:cs="Arial"/>
        </w:rPr>
        <w:t>Boeri</w:t>
      </w:r>
      <w:proofErr w:type="spellEnd"/>
      <w:r w:rsidRPr="00494061">
        <w:rPr>
          <w:rFonts w:ascii="Arial" w:hAnsi="Arial" w:cs="Arial"/>
        </w:rPr>
        <w:t xml:space="preserve"> para atuar como gestor e fiscal do contrato.</w:t>
      </w:r>
    </w:p>
    <w:p w14:paraId="30D4DF71" w14:textId="77777777" w:rsidR="00494061" w:rsidRPr="00494061" w:rsidRDefault="00494061" w:rsidP="00494061">
      <w:pPr>
        <w:pStyle w:val="PargrafodaLista"/>
        <w:numPr>
          <w:ilvl w:val="0"/>
          <w:numId w:val="43"/>
        </w:numPr>
        <w:autoSpaceDE w:val="0"/>
        <w:autoSpaceDN w:val="0"/>
        <w:adjustRightInd w:val="0"/>
        <w:spacing w:line="276" w:lineRule="auto"/>
        <w:ind w:hanging="578"/>
        <w:jc w:val="both"/>
        <w:rPr>
          <w:rFonts w:ascii="Arial" w:hAnsi="Arial" w:cs="Arial"/>
        </w:rPr>
      </w:pPr>
      <w:r w:rsidRPr="00494061">
        <w:rPr>
          <w:rFonts w:ascii="Arial" w:hAnsi="Arial" w:cs="Arial"/>
        </w:rPr>
        <w:t xml:space="preserve">A Secretaria Municipal de Turismo indica a servidora Gisele Borba Teixeira para atuar como gestor e fiscal do contrato. </w:t>
      </w:r>
    </w:p>
    <w:p w14:paraId="718CBF39" w14:textId="363AA304" w:rsidR="00494061" w:rsidRPr="00494061" w:rsidRDefault="00494061" w:rsidP="00494061">
      <w:pPr>
        <w:pStyle w:val="PargrafodaLista"/>
        <w:numPr>
          <w:ilvl w:val="0"/>
          <w:numId w:val="43"/>
        </w:numPr>
        <w:autoSpaceDE w:val="0"/>
        <w:autoSpaceDN w:val="0"/>
        <w:adjustRightInd w:val="0"/>
        <w:spacing w:line="276" w:lineRule="auto"/>
        <w:ind w:hanging="578"/>
        <w:jc w:val="both"/>
        <w:rPr>
          <w:rFonts w:ascii="Arial" w:hAnsi="Arial" w:cs="Arial"/>
        </w:rPr>
      </w:pPr>
      <w:r w:rsidRPr="00494061">
        <w:rPr>
          <w:rFonts w:ascii="Arial" w:hAnsi="Arial" w:cs="Arial"/>
        </w:rPr>
        <w:t xml:space="preserve">A Secretaria Municipal de Administração indica o servidor </w:t>
      </w:r>
      <w:proofErr w:type="spellStart"/>
      <w:r w:rsidRPr="00494061">
        <w:rPr>
          <w:rFonts w:ascii="Arial" w:hAnsi="Arial" w:cs="Arial"/>
        </w:rPr>
        <w:t>Delmar</w:t>
      </w:r>
      <w:proofErr w:type="spellEnd"/>
      <w:r w:rsidRPr="00494061">
        <w:rPr>
          <w:rFonts w:ascii="Arial" w:hAnsi="Arial" w:cs="Arial"/>
        </w:rPr>
        <w:t xml:space="preserve"> Antônio </w:t>
      </w:r>
      <w:proofErr w:type="spellStart"/>
      <w:r w:rsidRPr="00494061">
        <w:rPr>
          <w:rFonts w:ascii="Arial" w:hAnsi="Arial" w:cs="Arial"/>
        </w:rPr>
        <w:t>Kunrath</w:t>
      </w:r>
      <w:proofErr w:type="spellEnd"/>
      <w:r w:rsidRPr="00494061">
        <w:rPr>
          <w:rFonts w:ascii="Arial" w:hAnsi="Arial" w:cs="Arial"/>
        </w:rPr>
        <w:t xml:space="preserve"> para atuar como gestor e fiscal do contrato.</w:t>
      </w:r>
    </w:p>
    <w:p w14:paraId="3F90F15B" w14:textId="40432229" w:rsidR="00494061" w:rsidRDefault="00494061" w:rsidP="00494061">
      <w:pPr>
        <w:pStyle w:val="PargrafodaLista"/>
        <w:numPr>
          <w:ilvl w:val="0"/>
          <w:numId w:val="43"/>
        </w:numPr>
        <w:autoSpaceDE w:val="0"/>
        <w:autoSpaceDN w:val="0"/>
        <w:adjustRightInd w:val="0"/>
        <w:spacing w:line="276" w:lineRule="auto"/>
        <w:ind w:hanging="578"/>
        <w:jc w:val="both"/>
        <w:rPr>
          <w:rFonts w:ascii="Arial" w:hAnsi="Arial" w:cs="Arial"/>
        </w:rPr>
      </w:pPr>
      <w:r w:rsidRPr="00494061">
        <w:rPr>
          <w:rFonts w:ascii="Arial" w:hAnsi="Arial" w:cs="Arial"/>
        </w:rPr>
        <w:t>A Procuradoria Geral/Conselho Tutelar indica o servidor José Augusto Melo da Fonseca para atuar como gestor e fiscal do contrato.</w:t>
      </w:r>
    </w:p>
    <w:p w14:paraId="6A825057" w14:textId="77777777" w:rsidR="00494061" w:rsidRPr="00494061" w:rsidRDefault="00494061" w:rsidP="00494061">
      <w:pPr>
        <w:autoSpaceDE w:val="0"/>
        <w:autoSpaceDN w:val="0"/>
        <w:adjustRightInd w:val="0"/>
        <w:spacing w:line="276" w:lineRule="auto"/>
        <w:jc w:val="both"/>
        <w:rPr>
          <w:rFonts w:ascii="Arial" w:hAnsi="Arial" w:cs="Arial"/>
        </w:rPr>
      </w:pPr>
    </w:p>
    <w:p w14:paraId="7DDC02B7" w14:textId="77777777" w:rsidR="00441FF2" w:rsidRPr="00131A48" w:rsidRDefault="00441FF2" w:rsidP="004A0F6F">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QUARTA – SUBCONTRATAÇÃO:</w:t>
      </w:r>
    </w:p>
    <w:p w14:paraId="7C6122DC"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Não será admitida a subcontratação do objeto contratual.</w:t>
      </w:r>
    </w:p>
    <w:p w14:paraId="35833FD8"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073506EE" w14:textId="77777777" w:rsidR="00441FF2" w:rsidRPr="00131A48" w:rsidRDefault="00441FF2" w:rsidP="004A0F6F">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QUINTA – PREÇO:</w:t>
      </w:r>
    </w:p>
    <w:p w14:paraId="18579A8D" w14:textId="6B8BA1FE"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valor TOTAL da aquisição é de R$..........................., sendo os valores unitários especificados na tabela abaixo:</w:t>
      </w:r>
    </w:p>
    <w:tbl>
      <w:tblPr>
        <w:tblStyle w:val="Tabelacomgrade"/>
        <w:tblW w:w="0" w:type="auto"/>
        <w:tblInd w:w="704" w:type="dxa"/>
        <w:tblLook w:val="04A0" w:firstRow="1" w:lastRow="0" w:firstColumn="1" w:lastColumn="0" w:noHBand="0" w:noVBand="1"/>
      </w:tblPr>
      <w:tblGrid>
        <w:gridCol w:w="5930"/>
        <w:gridCol w:w="1163"/>
        <w:gridCol w:w="1831"/>
      </w:tblGrid>
      <w:tr w:rsidR="00441FF2" w:rsidRPr="00131A48" w14:paraId="3B9F2A97" w14:textId="77777777" w:rsidTr="00AC1E80">
        <w:tc>
          <w:tcPr>
            <w:tcW w:w="5954" w:type="dxa"/>
            <w:shd w:val="clear" w:color="auto" w:fill="BFBFBF" w:themeFill="background1" w:themeFillShade="BF"/>
          </w:tcPr>
          <w:p w14:paraId="73D0CEA3" w14:textId="77777777" w:rsidR="00441FF2" w:rsidRPr="00131A48" w:rsidRDefault="00441FF2" w:rsidP="004A0F6F">
            <w:pPr>
              <w:autoSpaceDE w:val="0"/>
              <w:autoSpaceDN w:val="0"/>
              <w:adjustRightInd w:val="0"/>
              <w:spacing w:line="276" w:lineRule="auto"/>
              <w:jc w:val="both"/>
              <w:rPr>
                <w:rFonts w:ascii="Arial" w:hAnsi="Arial" w:cs="Arial"/>
                <w:b/>
                <w:bCs/>
                <w:sz w:val="24"/>
                <w:szCs w:val="24"/>
              </w:rPr>
            </w:pPr>
            <w:r w:rsidRPr="00131A48">
              <w:rPr>
                <w:rFonts w:ascii="Arial" w:hAnsi="Arial" w:cs="Arial"/>
                <w:b/>
                <w:bCs/>
                <w:sz w:val="24"/>
                <w:szCs w:val="24"/>
              </w:rPr>
              <w:t>Descrição</w:t>
            </w:r>
          </w:p>
        </w:tc>
        <w:tc>
          <w:tcPr>
            <w:tcW w:w="1134" w:type="dxa"/>
            <w:shd w:val="clear" w:color="auto" w:fill="BFBFBF" w:themeFill="background1" w:themeFillShade="BF"/>
          </w:tcPr>
          <w:p w14:paraId="2C9444FE" w14:textId="77777777" w:rsidR="00441FF2" w:rsidRPr="00131A48" w:rsidRDefault="00441FF2" w:rsidP="004A0F6F">
            <w:pPr>
              <w:autoSpaceDE w:val="0"/>
              <w:autoSpaceDN w:val="0"/>
              <w:adjustRightInd w:val="0"/>
              <w:spacing w:line="276" w:lineRule="auto"/>
              <w:jc w:val="both"/>
              <w:rPr>
                <w:rFonts w:ascii="Arial" w:hAnsi="Arial" w:cs="Arial"/>
                <w:b/>
                <w:bCs/>
                <w:sz w:val="24"/>
                <w:szCs w:val="24"/>
              </w:rPr>
            </w:pPr>
            <w:r w:rsidRPr="00131A48">
              <w:rPr>
                <w:rFonts w:ascii="Arial" w:hAnsi="Arial" w:cs="Arial"/>
                <w:b/>
                <w:bCs/>
                <w:sz w:val="24"/>
                <w:szCs w:val="24"/>
              </w:rPr>
              <w:t>Unidade</w:t>
            </w:r>
          </w:p>
        </w:tc>
        <w:tc>
          <w:tcPr>
            <w:tcW w:w="1836" w:type="dxa"/>
            <w:shd w:val="clear" w:color="auto" w:fill="BFBFBF" w:themeFill="background1" w:themeFillShade="BF"/>
          </w:tcPr>
          <w:p w14:paraId="4F278ED4" w14:textId="77777777" w:rsidR="00441FF2" w:rsidRPr="00131A48" w:rsidRDefault="00441FF2" w:rsidP="004A0F6F">
            <w:pPr>
              <w:autoSpaceDE w:val="0"/>
              <w:autoSpaceDN w:val="0"/>
              <w:adjustRightInd w:val="0"/>
              <w:spacing w:line="276" w:lineRule="auto"/>
              <w:jc w:val="both"/>
              <w:rPr>
                <w:rFonts w:ascii="Arial" w:hAnsi="Arial" w:cs="Arial"/>
                <w:b/>
                <w:bCs/>
                <w:sz w:val="24"/>
                <w:szCs w:val="24"/>
              </w:rPr>
            </w:pPr>
            <w:r w:rsidRPr="00131A48">
              <w:rPr>
                <w:rFonts w:ascii="Arial" w:hAnsi="Arial" w:cs="Arial"/>
                <w:b/>
                <w:bCs/>
                <w:sz w:val="24"/>
                <w:szCs w:val="24"/>
              </w:rPr>
              <w:t>Valor R$</w:t>
            </w:r>
          </w:p>
        </w:tc>
      </w:tr>
      <w:tr w:rsidR="00441FF2" w:rsidRPr="00131A48" w14:paraId="605F50F0" w14:textId="77777777" w:rsidTr="00AC1E80">
        <w:tc>
          <w:tcPr>
            <w:tcW w:w="5954" w:type="dxa"/>
          </w:tcPr>
          <w:p w14:paraId="6431B8F2" w14:textId="77777777" w:rsidR="00441FF2" w:rsidRPr="00131A48" w:rsidRDefault="00441FF2" w:rsidP="004A0F6F">
            <w:pPr>
              <w:autoSpaceDE w:val="0"/>
              <w:autoSpaceDN w:val="0"/>
              <w:adjustRightInd w:val="0"/>
              <w:spacing w:line="276" w:lineRule="auto"/>
              <w:jc w:val="both"/>
              <w:rPr>
                <w:rFonts w:ascii="Arial" w:hAnsi="Arial" w:cs="Arial"/>
                <w:sz w:val="24"/>
                <w:szCs w:val="24"/>
              </w:rPr>
            </w:pPr>
          </w:p>
        </w:tc>
        <w:tc>
          <w:tcPr>
            <w:tcW w:w="1134" w:type="dxa"/>
          </w:tcPr>
          <w:p w14:paraId="629110CD" w14:textId="77777777" w:rsidR="00441FF2" w:rsidRPr="00131A48" w:rsidRDefault="00441FF2" w:rsidP="004A0F6F">
            <w:pPr>
              <w:autoSpaceDE w:val="0"/>
              <w:autoSpaceDN w:val="0"/>
              <w:adjustRightInd w:val="0"/>
              <w:spacing w:line="276" w:lineRule="auto"/>
              <w:jc w:val="both"/>
              <w:rPr>
                <w:rFonts w:ascii="Arial" w:hAnsi="Arial" w:cs="Arial"/>
                <w:sz w:val="24"/>
                <w:szCs w:val="24"/>
              </w:rPr>
            </w:pPr>
          </w:p>
        </w:tc>
        <w:tc>
          <w:tcPr>
            <w:tcW w:w="1836" w:type="dxa"/>
          </w:tcPr>
          <w:p w14:paraId="723E7019" w14:textId="77777777" w:rsidR="00441FF2" w:rsidRPr="00131A48" w:rsidRDefault="00441FF2" w:rsidP="004A0F6F">
            <w:pPr>
              <w:autoSpaceDE w:val="0"/>
              <w:autoSpaceDN w:val="0"/>
              <w:adjustRightInd w:val="0"/>
              <w:spacing w:line="276" w:lineRule="auto"/>
              <w:jc w:val="both"/>
              <w:rPr>
                <w:rFonts w:ascii="Arial" w:hAnsi="Arial" w:cs="Arial"/>
                <w:sz w:val="24"/>
                <w:szCs w:val="24"/>
              </w:rPr>
            </w:pPr>
          </w:p>
        </w:tc>
      </w:tr>
    </w:tbl>
    <w:p w14:paraId="43B0E9B8"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5030C36"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10F861B1" w14:textId="77777777" w:rsidR="00441FF2" w:rsidRPr="00131A48" w:rsidRDefault="00441FF2" w:rsidP="004A0F6F">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SEXTA – PAGAMENTO:</w:t>
      </w:r>
    </w:p>
    <w:p w14:paraId="23C87056" w14:textId="23E75D02" w:rsidR="00441FF2" w:rsidRPr="00131A48" w:rsidRDefault="007E53C5" w:rsidP="007E53C5">
      <w:pPr>
        <w:numPr>
          <w:ilvl w:val="1"/>
          <w:numId w:val="35"/>
        </w:numPr>
        <w:autoSpaceDE w:val="0"/>
        <w:autoSpaceDN w:val="0"/>
        <w:adjustRightInd w:val="0"/>
        <w:spacing w:after="0" w:line="276" w:lineRule="auto"/>
        <w:ind w:left="709" w:hanging="709"/>
        <w:jc w:val="both"/>
        <w:rPr>
          <w:rFonts w:ascii="Arial" w:hAnsi="Arial" w:cs="Arial"/>
          <w:b/>
          <w:bCs/>
          <w:sz w:val="24"/>
          <w:szCs w:val="24"/>
        </w:rPr>
      </w:pPr>
      <w:r w:rsidRPr="007E53C5">
        <w:rPr>
          <w:rFonts w:ascii="Arial" w:hAnsi="Arial" w:cs="Arial"/>
          <w:color w:val="000000"/>
          <w:sz w:val="24"/>
          <w:szCs w:val="24"/>
        </w:rPr>
        <w:t>O pagamento ocorrerá em até 30 (trinta) dias úteis após o recebimento definitivo dos objetos, devidamente atestado pelo fiscal do contrato, e após a apresentação da Nota Fiscal, acompanhada de toda a documentação fiscal exigível.</w:t>
      </w:r>
    </w:p>
    <w:p w14:paraId="20828AB4"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4B0FD4B6" w14:textId="62083FD3" w:rsidR="00441FF2" w:rsidRPr="00131A48" w:rsidRDefault="00441FF2" w:rsidP="004A0F6F">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w:t>
      </w:r>
      <w:r w:rsidR="00493656" w:rsidRPr="00131A48">
        <w:rPr>
          <w:rFonts w:ascii="Arial" w:hAnsi="Arial" w:cs="Arial"/>
          <w:b/>
          <w:bCs/>
          <w:sz w:val="24"/>
          <w:szCs w:val="24"/>
        </w:rPr>
        <w:t xml:space="preserve"> SÉTIMA</w:t>
      </w:r>
      <w:r w:rsidRPr="00131A48">
        <w:rPr>
          <w:rFonts w:ascii="Arial" w:hAnsi="Arial" w:cs="Arial"/>
          <w:b/>
          <w:bCs/>
          <w:sz w:val="24"/>
          <w:szCs w:val="24"/>
        </w:rPr>
        <w:t xml:space="preserve"> – OBRIGAÇÕES DO CONTRATANTE:</w:t>
      </w:r>
    </w:p>
    <w:p w14:paraId="3960223C"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Exigir o cumprimento de todas as obrigações assumidas pelo Contratado, de acordo com o contrato e seus anexos.</w:t>
      </w:r>
    </w:p>
    <w:p w14:paraId="380E22A7"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Receber o objeto no prazo e condições estabelecidas no Termo de Referência.</w:t>
      </w:r>
    </w:p>
    <w:p w14:paraId="115425C1"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lastRenderedPageBreak/>
        <w:t>Notificar o Contratado, por escrito, sobre vícios, defeitos ou incorreções verificadas no objeto fornecido, para que seja por ele substituído, reparado ou corrigido, no total ou em parte, às suas expensas.</w:t>
      </w:r>
    </w:p>
    <w:p w14:paraId="643922B8"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Acompanhar e fiscalizar a execução do contrato e o cumprimento das obrigações pelo Contratado.</w:t>
      </w:r>
    </w:p>
    <w:p w14:paraId="7EF5E33A"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A1B27F9"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Efetuar o pagamento ao Contratado do valor correspondente à execução do objeto, no prazo, forma e condições estabelecidos no presente Contrato e no Termo de Referência.</w:t>
      </w:r>
    </w:p>
    <w:p w14:paraId="3ED957B2"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Aplicar ao Contratado as sanções previstas na lei e neste Contrato.</w:t>
      </w:r>
    </w:p>
    <w:p w14:paraId="33061225"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Responder eventuais pedidos de reestabelecimento do equilíbrio econômico-financeiro feitos pelo contratado no prazo máximo de 1 (um) mês.</w:t>
      </w:r>
    </w:p>
    <w:p w14:paraId="0AF2DE0D"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Notificar os emitentes das garantias quanto ao início de processo administrativo para apuração de descumprimento de cláusulas contratuais (se houver).</w:t>
      </w:r>
    </w:p>
    <w:p w14:paraId="223D4C93"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Comunicar o Contratado na hipótese de posterior alteração do projeto pelo Contratante, no caso do art. 93, §2º, da Lei nº 14.133, de 2021.</w:t>
      </w:r>
    </w:p>
    <w:p w14:paraId="24AF718E"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9A4195E"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276E219D" w14:textId="63F9E938" w:rsidR="00441FF2" w:rsidRPr="00131A48" w:rsidRDefault="00441FF2" w:rsidP="004A0F6F">
      <w:pPr>
        <w:numPr>
          <w:ilvl w:val="0"/>
          <w:numId w:val="35"/>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CLÁUSULA</w:t>
      </w:r>
      <w:r w:rsidR="00493656" w:rsidRPr="00131A48">
        <w:rPr>
          <w:rFonts w:ascii="Arial" w:hAnsi="Arial" w:cs="Arial"/>
          <w:sz w:val="24"/>
          <w:szCs w:val="24"/>
        </w:rPr>
        <w:t xml:space="preserve"> </w:t>
      </w:r>
      <w:r w:rsidR="00493656" w:rsidRPr="00131A48">
        <w:rPr>
          <w:rFonts w:ascii="Arial" w:hAnsi="Arial" w:cs="Arial"/>
          <w:b/>
          <w:bCs/>
          <w:sz w:val="24"/>
          <w:szCs w:val="24"/>
        </w:rPr>
        <w:t>OITAVA</w:t>
      </w:r>
      <w:r w:rsidRPr="00131A48">
        <w:rPr>
          <w:rFonts w:ascii="Arial" w:hAnsi="Arial" w:cs="Arial"/>
          <w:b/>
          <w:bCs/>
          <w:sz w:val="24"/>
          <w:szCs w:val="24"/>
        </w:rPr>
        <w:t xml:space="preserve"> – OBRIGAÇÕES DO CONTRATADO:</w:t>
      </w:r>
    </w:p>
    <w:p w14:paraId="470C3E41"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BBD229F"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Entregar o objeto acompanhado do manual do usuário, com uma versão em português, e da relação da rede de assistência técnica autorizada.</w:t>
      </w:r>
    </w:p>
    <w:p w14:paraId="61E613E3"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Atender às determinações regulares emitidas pelo fiscal do contrato ou autoridade superior.</w:t>
      </w:r>
    </w:p>
    <w:p w14:paraId="5295DB68"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A0F0CDB"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 xml:space="preserve">Reparar, corrigir, remover, reconstruir ou substituir, às suas expensas, no total ou em parte, no prazo fixado pelo fiscal do contrato, os serviços nos quais se verificarem </w:t>
      </w:r>
      <w:r w:rsidRPr="00131A48">
        <w:rPr>
          <w:rFonts w:ascii="Arial" w:hAnsi="Arial" w:cs="Arial"/>
          <w:sz w:val="24"/>
          <w:szCs w:val="24"/>
        </w:rPr>
        <w:lastRenderedPageBreak/>
        <w:t>vícios, defeitos ou incorreções resultantes da execução ou dos materiais empregados.</w:t>
      </w:r>
    </w:p>
    <w:p w14:paraId="0E6D12DD"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Responsabilizar-se pelos vícios e danos decorrentes da execução do objeto, de acordo com o Código de Defesa do Consumidor (Lei nº 8.078, de 1990).</w:t>
      </w:r>
    </w:p>
    <w:p w14:paraId="097971F1"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Prestar todo esclarecimento ou informação solicitada pelo Contratante ou por seus prepostos, garantindo-lhes o acesso, a qualquer tempo, ao local dos trabalhos, bem como aos documentos relativos à execução do empreendimento.</w:t>
      </w:r>
    </w:p>
    <w:p w14:paraId="1314F33C"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Paralisar, por determinação do Contratante, qualquer atividade que não esteja sendo executada de acordo com a boa técnica ou que ponha em risco a segurança de pessoas ou bens de terceiros.</w:t>
      </w:r>
    </w:p>
    <w:p w14:paraId="25C3FF9E"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B321A6D"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Manter durante toda a vigência do contrato, em compatibilidade com as obrigações assumidas, todas as condições exigidas para habilitação na licitação.</w:t>
      </w:r>
    </w:p>
    <w:p w14:paraId="7C2CB31E"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59E078EA" w14:textId="77777777" w:rsidR="00441FF2" w:rsidRPr="00131A48" w:rsidRDefault="00441FF2" w:rsidP="004A0F6F">
      <w:pPr>
        <w:numPr>
          <w:ilvl w:val="2"/>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contratante poderá solicitar que o contratado comprove que cumpre o exposto no inciso 9.17, a qualquer tempo.</w:t>
      </w:r>
    </w:p>
    <w:p w14:paraId="138B7BF5"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Guardar sigilo sobre todas as informações obtidas em decorrência do cumprimento do contrato.</w:t>
      </w:r>
    </w:p>
    <w:p w14:paraId="691F1C66"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991704F"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Cumprir, além dos postulados legais vigentes de âmbito federal, estadual ou municipal, as normas de segurança do Contratante.</w:t>
      </w:r>
    </w:p>
    <w:p w14:paraId="0B8E7F30" w14:textId="77777777" w:rsidR="00441FF2" w:rsidRPr="00131A48" w:rsidRDefault="00441FF2" w:rsidP="004A0F6F">
      <w:pPr>
        <w:autoSpaceDE w:val="0"/>
        <w:autoSpaceDN w:val="0"/>
        <w:adjustRightInd w:val="0"/>
        <w:spacing w:after="0" w:line="276" w:lineRule="auto"/>
        <w:ind w:left="680"/>
        <w:jc w:val="both"/>
        <w:rPr>
          <w:rFonts w:ascii="Arial" w:hAnsi="Arial" w:cs="Arial"/>
          <w:sz w:val="24"/>
          <w:szCs w:val="24"/>
        </w:rPr>
      </w:pPr>
    </w:p>
    <w:p w14:paraId="74B20AE8" w14:textId="1EC86EFB" w:rsidR="00441FF2" w:rsidRPr="00131A48" w:rsidRDefault="00441FF2" w:rsidP="00F52F74">
      <w:pPr>
        <w:numPr>
          <w:ilvl w:val="0"/>
          <w:numId w:val="35"/>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CLÁUSULA</w:t>
      </w:r>
      <w:r w:rsidR="00493656" w:rsidRPr="00131A48">
        <w:rPr>
          <w:rFonts w:ascii="Arial" w:hAnsi="Arial" w:cs="Arial"/>
          <w:sz w:val="24"/>
          <w:szCs w:val="24"/>
        </w:rPr>
        <w:t xml:space="preserve"> </w:t>
      </w:r>
      <w:r w:rsidR="00493656" w:rsidRPr="00131A48">
        <w:rPr>
          <w:rFonts w:ascii="Arial" w:hAnsi="Arial" w:cs="Arial"/>
          <w:b/>
          <w:bCs/>
          <w:sz w:val="24"/>
          <w:szCs w:val="24"/>
        </w:rPr>
        <w:t>NONA</w:t>
      </w:r>
      <w:r w:rsidRPr="00131A48">
        <w:rPr>
          <w:rFonts w:ascii="Arial" w:hAnsi="Arial" w:cs="Arial"/>
          <w:b/>
          <w:bCs/>
          <w:sz w:val="24"/>
          <w:szCs w:val="24"/>
        </w:rPr>
        <w:t xml:space="preserve"> – OBRIGAÇÕES PERTINENTES À LGPD:</w:t>
      </w:r>
    </w:p>
    <w:p w14:paraId="6D596881"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A0B1161"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Os dados obtidos somente poderão ser utilizados para as finalidades que justificaram seu acesso e de acordo com a boa-fé e com os princípios do art. 6º da LGPD.</w:t>
      </w:r>
    </w:p>
    <w:p w14:paraId="35A67B19"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É vedado o compartilhamento com terceiros dos dados obtidos fora das hipóteses permitidas em Lei.</w:t>
      </w:r>
    </w:p>
    <w:p w14:paraId="4ECD4526"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lastRenderedPageBreak/>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3E29F31"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É dever do contratado orientar e treinar seus empregados sobre os deveres, requisitos e responsabilidades decorrentes da LGPD.</w:t>
      </w:r>
    </w:p>
    <w:p w14:paraId="1801F338"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 xml:space="preserve">O Contratado deverá exigir de </w:t>
      </w:r>
      <w:proofErr w:type="spellStart"/>
      <w:r w:rsidRPr="00131A48">
        <w:rPr>
          <w:rFonts w:ascii="Arial" w:hAnsi="Arial" w:cs="Arial"/>
          <w:sz w:val="24"/>
          <w:szCs w:val="24"/>
        </w:rPr>
        <w:t>suboperadores</w:t>
      </w:r>
      <w:proofErr w:type="spellEnd"/>
      <w:r w:rsidRPr="00131A48">
        <w:rPr>
          <w:rFonts w:ascii="Arial" w:hAnsi="Arial" w:cs="Arial"/>
          <w:sz w:val="24"/>
          <w:szCs w:val="24"/>
        </w:rPr>
        <w:t xml:space="preserve"> e subcontratados o cumprimento dos deveres da presente cláusula, permanecendo integralmente responsável por garantir sua observância.</w:t>
      </w:r>
    </w:p>
    <w:p w14:paraId="1DDC6BB6"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Contratante poderá realizar diligência para aferir o cumprimento do item 10.6, devendo o Contratado atender prontamente eventuais pedidos de comprovação formulados.</w:t>
      </w:r>
    </w:p>
    <w:p w14:paraId="2C1CD9B8"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Contratado deverá prestar, no prazo fixado pelo Contratante, prorrogável justificadamente, quaisquer informações acerca dos dados pessoais para cumprimento da LGPD, inclusive quanto a eventual descarte realizado.</w:t>
      </w:r>
    </w:p>
    <w:p w14:paraId="69D92EF3"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 xml:space="preserve">Bancos de dados formados a partir de contratos administrativos, notadamente aqueles que se proponham a armazenar dados pessoais, devem ser mantidos em ambiente virtual controlado, com registro individual </w:t>
      </w:r>
      <w:proofErr w:type="spellStart"/>
      <w:r w:rsidRPr="00131A48">
        <w:rPr>
          <w:rFonts w:ascii="Arial" w:hAnsi="Arial" w:cs="Arial"/>
          <w:sz w:val="24"/>
          <w:szCs w:val="24"/>
        </w:rPr>
        <w:t>rastreável</w:t>
      </w:r>
      <w:proofErr w:type="spellEnd"/>
      <w:r w:rsidRPr="00131A48">
        <w:rPr>
          <w:rFonts w:ascii="Arial" w:hAnsi="Arial" w:cs="Arial"/>
          <w:sz w:val="24"/>
          <w:szCs w:val="24"/>
        </w:rPr>
        <w:t xml:space="preserve"> de tratamentos realizados (LGPD, art. 37), com cada acesso, data, horário e registro da finalidade, para efeito de responsabilização, em caso de eventuais omissões, desvios ou abusos.</w:t>
      </w:r>
    </w:p>
    <w:p w14:paraId="4BEB0894" w14:textId="77777777" w:rsidR="00441FF2" w:rsidRPr="00131A48" w:rsidRDefault="00441FF2" w:rsidP="004A0F6F">
      <w:pPr>
        <w:numPr>
          <w:ilvl w:val="2"/>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 xml:space="preserve">Os referidos bancos de dados devem ser desenvolvidos em formato </w:t>
      </w:r>
      <w:proofErr w:type="spellStart"/>
      <w:r w:rsidRPr="00131A48">
        <w:rPr>
          <w:rFonts w:ascii="Arial" w:hAnsi="Arial" w:cs="Arial"/>
          <w:sz w:val="24"/>
          <w:szCs w:val="24"/>
        </w:rPr>
        <w:t>interoperável</w:t>
      </w:r>
      <w:proofErr w:type="spellEnd"/>
      <w:r w:rsidRPr="00131A48">
        <w:rPr>
          <w:rFonts w:ascii="Arial" w:hAnsi="Arial" w:cs="Arial"/>
          <w:sz w:val="24"/>
          <w:szCs w:val="24"/>
        </w:rPr>
        <w:t>, a fim de garantir a reutilização desses dados pela Administração nas hipóteses previstas na LGPD.</w:t>
      </w:r>
    </w:p>
    <w:p w14:paraId="12B4E99D"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4172E954"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Os contratos e convênios de que trata o § 1º do art. 26 da LGPD deverão ser comunicados à autoridade nacional.</w:t>
      </w:r>
    </w:p>
    <w:p w14:paraId="706E0551"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47CEF168" w14:textId="0241D24D" w:rsidR="00441FF2" w:rsidRPr="00131A48" w:rsidRDefault="00441FF2" w:rsidP="004A0F6F">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DÉCIMA</w:t>
      </w:r>
      <w:r w:rsidR="00493656" w:rsidRPr="00131A48">
        <w:rPr>
          <w:rFonts w:ascii="Arial" w:hAnsi="Arial" w:cs="Arial"/>
          <w:b/>
          <w:bCs/>
          <w:sz w:val="24"/>
          <w:szCs w:val="24"/>
        </w:rPr>
        <w:t xml:space="preserve"> </w:t>
      </w:r>
      <w:r w:rsidRPr="00131A48">
        <w:rPr>
          <w:rFonts w:ascii="Arial" w:hAnsi="Arial" w:cs="Arial"/>
          <w:b/>
          <w:bCs/>
          <w:sz w:val="24"/>
          <w:szCs w:val="24"/>
        </w:rPr>
        <w:t>– INFRAÇÕES E SANÇÕES ADMINISTRATIVAS:</w:t>
      </w:r>
    </w:p>
    <w:p w14:paraId="690FFBB8"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Comete infração administrativa, nos termos da Lei nº 14.133, de 2021, o contratado que:</w:t>
      </w:r>
    </w:p>
    <w:p w14:paraId="2538B2FD" w14:textId="77777777" w:rsidR="00441FF2" w:rsidRPr="00131A48" w:rsidRDefault="00441FF2" w:rsidP="004A0F6F">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der</w:t>
      </w:r>
      <w:proofErr w:type="gramEnd"/>
      <w:r w:rsidRPr="00131A48">
        <w:rPr>
          <w:rFonts w:ascii="Arial" w:hAnsi="Arial" w:cs="Arial"/>
          <w:sz w:val="24"/>
          <w:szCs w:val="24"/>
        </w:rPr>
        <w:t xml:space="preserve"> causa à inexecução parcial do contrato;</w:t>
      </w:r>
    </w:p>
    <w:p w14:paraId="0B375207" w14:textId="77777777" w:rsidR="00441FF2" w:rsidRPr="00131A48" w:rsidRDefault="00441FF2" w:rsidP="004A0F6F">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der</w:t>
      </w:r>
      <w:proofErr w:type="gramEnd"/>
      <w:r w:rsidRPr="00131A48">
        <w:rPr>
          <w:rFonts w:ascii="Arial" w:hAnsi="Arial" w:cs="Arial"/>
          <w:sz w:val="24"/>
          <w:szCs w:val="24"/>
        </w:rPr>
        <w:t xml:space="preserve"> causa à inexecução parcial do contrato que cause grave dano à Administração ou ao funcionamento dos serviços públicos ou ao interesse coletivo;</w:t>
      </w:r>
    </w:p>
    <w:p w14:paraId="6452A045" w14:textId="77777777" w:rsidR="00441FF2" w:rsidRPr="00131A48" w:rsidRDefault="00441FF2" w:rsidP="004A0F6F">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der</w:t>
      </w:r>
      <w:proofErr w:type="gramEnd"/>
      <w:r w:rsidRPr="00131A48">
        <w:rPr>
          <w:rFonts w:ascii="Arial" w:hAnsi="Arial" w:cs="Arial"/>
          <w:sz w:val="24"/>
          <w:szCs w:val="24"/>
        </w:rPr>
        <w:t xml:space="preserve"> causa à inexecução total do contrato;</w:t>
      </w:r>
    </w:p>
    <w:p w14:paraId="50DB6D14" w14:textId="77777777" w:rsidR="00441FF2" w:rsidRPr="00131A48" w:rsidRDefault="00441FF2" w:rsidP="004A0F6F">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ensejar</w:t>
      </w:r>
      <w:proofErr w:type="gramEnd"/>
      <w:r w:rsidRPr="00131A48">
        <w:rPr>
          <w:rFonts w:ascii="Arial" w:hAnsi="Arial" w:cs="Arial"/>
          <w:sz w:val="24"/>
          <w:szCs w:val="24"/>
        </w:rPr>
        <w:t xml:space="preserve"> o retardamento da execução ou da entrega do objeto da contratação sem motivo justificado;</w:t>
      </w:r>
    </w:p>
    <w:p w14:paraId="0CF47554" w14:textId="77777777" w:rsidR="00441FF2" w:rsidRPr="00131A48" w:rsidRDefault="00441FF2" w:rsidP="004A0F6F">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lastRenderedPageBreak/>
        <w:t>apresentar</w:t>
      </w:r>
      <w:proofErr w:type="gramEnd"/>
      <w:r w:rsidRPr="00131A48">
        <w:rPr>
          <w:rFonts w:ascii="Arial" w:hAnsi="Arial" w:cs="Arial"/>
          <w:sz w:val="24"/>
          <w:szCs w:val="24"/>
        </w:rPr>
        <w:t xml:space="preserve"> documentação falsa ou prestar declaração falsa durante a execução do contrato;</w:t>
      </w:r>
    </w:p>
    <w:p w14:paraId="1945E1EC" w14:textId="77777777" w:rsidR="00441FF2" w:rsidRPr="00131A48" w:rsidRDefault="00441FF2" w:rsidP="004A0F6F">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praticar</w:t>
      </w:r>
      <w:proofErr w:type="gramEnd"/>
      <w:r w:rsidRPr="00131A48">
        <w:rPr>
          <w:rFonts w:ascii="Arial" w:hAnsi="Arial" w:cs="Arial"/>
          <w:sz w:val="24"/>
          <w:szCs w:val="24"/>
        </w:rPr>
        <w:t xml:space="preserve"> ato fraudulento na execução do contrato;</w:t>
      </w:r>
    </w:p>
    <w:p w14:paraId="28F8DC60" w14:textId="77777777" w:rsidR="00441FF2" w:rsidRPr="00131A48" w:rsidRDefault="00441FF2" w:rsidP="004A0F6F">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comportar</w:t>
      </w:r>
      <w:proofErr w:type="gramEnd"/>
      <w:r w:rsidRPr="00131A48">
        <w:rPr>
          <w:rFonts w:ascii="Arial" w:hAnsi="Arial" w:cs="Arial"/>
          <w:sz w:val="24"/>
          <w:szCs w:val="24"/>
        </w:rPr>
        <w:t>-se de modo inidôneo ou cometer fraude de qualquer natureza;</w:t>
      </w:r>
    </w:p>
    <w:p w14:paraId="6E2B06D8" w14:textId="77777777" w:rsidR="00441FF2" w:rsidRPr="00131A48" w:rsidRDefault="00441FF2" w:rsidP="004A0F6F">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praticar</w:t>
      </w:r>
      <w:proofErr w:type="gramEnd"/>
      <w:r w:rsidRPr="00131A48">
        <w:rPr>
          <w:rFonts w:ascii="Arial" w:hAnsi="Arial" w:cs="Arial"/>
          <w:sz w:val="24"/>
          <w:szCs w:val="24"/>
        </w:rPr>
        <w:t xml:space="preserve"> ato lesivo previsto no art. 5º da Lei nº 12.846, de 1º de agosto de 2013.</w:t>
      </w:r>
    </w:p>
    <w:p w14:paraId="03B2809D"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Serão aplicadas ao contratado que incorrer nas infrações acima descritas as seguintes sanções:</w:t>
      </w:r>
    </w:p>
    <w:p w14:paraId="71FCA920" w14:textId="77777777" w:rsidR="00441FF2" w:rsidRPr="00131A48" w:rsidRDefault="00441FF2" w:rsidP="004A0F6F">
      <w:pPr>
        <w:numPr>
          <w:ilvl w:val="2"/>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Advertência, quando o contratado der causa à inexecução parcial do contrato, sempre que não se justificar a imposição de penalidade mais grave (art. 156, §2º, da Lei nº 14.133, de 2021).</w:t>
      </w:r>
    </w:p>
    <w:p w14:paraId="04F12345" w14:textId="77777777" w:rsidR="00441FF2" w:rsidRPr="00131A48" w:rsidRDefault="00441FF2" w:rsidP="004A0F6F">
      <w:pPr>
        <w:numPr>
          <w:ilvl w:val="2"/>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Impedimento de licitar e contratar, quando praticadas as condutas descritas nas alíneas “b”, “c” e “d” do subitem acima deste Contrato, sempre que não se justificar a imposição de penalidade mais grave (art. 156, § 4º, da Lei nº 14.133, de 2021).</w:t>
      </w:r>
    </w:p>
    <w:p w14:paraId="31E2BE3F" w14:textId="77777777" w:rsidR="00441FF2" w:rsidRPr="00131A48" w:rsidRDefault="00441FF2" w:rsidP="004A0F6F">
      <w:pPr>
        <w:numPr>
          <w:ilvl w:val="2"/>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Declaração de inidoneidade para licitar e contratar, quando praticadas as condutas descritas nas alíneas “e”, “f”, “g” e “h” do subitem acima deste Contrato, bem como nas alíneas “b”, “c” e “d”, que justifiquem a imposição de penalidade mais grave.</w:t>
      </w:r>
    </w:p>
    <w:p w14:paraId="62A948DB" w14:textId="77777777" w:rsidR="00441FF2" w:rsidRPr="00131A48" w:rsidRDefault="00441FF2" w:rsidP="004A0F6F">
      <w:pPr>
        <w:numPr>
          <w:ilvl w:val="2"/>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Multa:</w:t>
      </w:r>
    </w:p>
    <w:p w14:paraId="135CEED3" w14:textId="77777777" w:rsidR="00441FF2" w:rsidRPr="00131A48" w:rsidRDefault="00441FF2" w:rsidP="004A0F6F">
      <w:pPr>
        <w:numPr>
          <w:ilvl w:val="0"/>
          <w:numId w:val="37"/>
        </w:numPr>
        <w:autoSpaceDE w:val="0"/>
        <w:autoSpaceDN w:val="0"/>
        <w:adjustRightInd w:val="0"/>
        <w:spacing w:after="0" w:line="276" w:lineRule="auto"/>
        <w:ind w:left="680" w:hanging="680"/>
        <w:rPr>
          <w:rFonts w:ascii="Arial" w:hAnsi="Arial" w:cs="Arial"/>
          <w:kern w:val="0"/>
          <w:sz w:val="24"/>
          <w:szCs w:val="24"/>
        </w:rPr>
      </w:pPr>
      <w:proofErr w:type="gramStart"/>
      <w:r w:rsidRPr="00131A48">
        <w:rPr>
          <w:rFonts w:ascii="Arial" w:hAnsi="Arial" w:cs="Arial"/>
          <w:kern w:val="0"/>
          <w:sz w:val="24"/>
          <w:szCs w:val="24"/>
        </w:rPr>
        <w:t>moratória</w:t>
      </w:r>
      <w:proofErr w:type="gramEnd"/>
      <w:r w:rsidRPr="00131A48">
        <w:rPr>
          <w:rFonts w:ascii="Arial" w:hAnsi="Arial" w:cs="Arial"/>
          <w:kern w:val="0"/>
          <w:sz w:val="24"/>
          <w:szCs w:val="24"/>
        </w:rPr>
        <w:t xml:space="preserve"> de 0,5% (cinco centésimos por cento) por dia de atraso injustificado sobre o valor da parcela inadimplida, até o limite de 20 (vinte) dias;</w:t>
      </w:r>
    </w:p>
    <w:p w14:paraId="6F42D264" w14:textId="77777777" w:rsidR="00441FF2" w:rsidRPr="00131A48" w:rsidRDefault="00441FF2" w:rsidP="004A0F6F">
      <w:pPr>
        <w:numPr>
          <w:ilvl w:val="0"/>
          <w:numId w:val="37"/>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kern w:val="0"/>
          <w:sz w:val="24"/>
          <w:szCs w:val="24"/>
        </w:rPr>
        <w:t>compensatória</w:t>
      </w:r>
      <w:proofErr w:type="gramEnd"/>
      <w:r w:rsidRPr="00131A48">
        <w:rPr>
          <w:rFonts w:ascii="Arial" w:hAnsi="Arial" w:cs="Arial"/>
          <w:kern w:val="0"/>
          <w:sz w:val="24"/>
          <w:szCs w:val="24"/>
        </w:rPr>
        <w:t xml:space="preserve"> de 30% (trinta por cento) sobre o valor total do contrato, no caso de inexecução total do objeto.</w:t>
      </w:r>
    </w:p>
    <w:p w14:paraId="718E39F1"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atraso superior a 30 (trinta) dias autoriza a Administração a promover a extinção do contrato por descumprimento ou cumprimento irregular de suas cláusulas, conforme dispõe o inciso I do art. 137 da Lei n. 14.133, de 2021.</w:t>
      </w:r>
    </w:p>
    <w:p w14:paraId="7851B6E0"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aplicação das sanções previstas neste Contrato não exclui, em hipótese alguma, a obrigação de reparação integral do dano causado ao Contratante.</w:t>
      </w:r>
    </w:p>
    <w:p w14:paraId="71E1B7F7"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Todas as sanções previstas neste Contrato poderão ser aplicadas cumulativamente com a multa.</w:t>
      </w:r>
    </w:p>
    <w:p w14:paraId="7B5B8406" w14:textId="77777777" w:rsidR="00441FF2" w:rsidRPr="00131A48" w:rsidRDefault="00441FF2" w:rsidP="004A0F6F">
      <w:pPr>
        <w:numPr>
          <w:ilvl w:val="2"/>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Antes da aplicação da multa será facultada a defesa do interessado no prazo de 15 (quinze) dias úteis, contado da data de sua intimação.</w:t>
      </w:r>
    </w:p>
    <w:p w14:paraId="00E4DFC8" w14:textId="77777777" w:rsidR="00441FF2" w:rsidRPr="00131A48" w:rsidRDefault="00441FF2" w:rsidP="004A0F6F">
      <w:pPr>
        <w:numPr>
          <w:ilvl w:val="2"/>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6769AA09"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BAD05D1"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Na aplicação das sanções serão considerados:</w:t>
      </w:r>
    </w:p>
    <w:p w14:paraId="17C51379" w14:textId="77777777" w:rsidR="00441FF2" w:rsidRPr="00131A48" w:rsidRDefault="00441FF2" w:rsidP="004A0F6F">
      <w:pPr>
        <w:numPr>
          <w:ilvl w:val="0"/>
          <w:numId w:val="38"/>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a</w:t>
      </w:r>
      <w:proofErr w:type="gramEnd"/>
      <w:r w:rsidRPr="00131A48">
        <w:rPr>
          <w:rFonts w:ascii="Arial" w:hAnsi="Arial" w:cs="Arial"/>
          <w:sz w:val="24"/>
          <w:szCs w:val="24"/>
        </w:rPr>
        <w:t xml:space="preserve"> natureza e a gravidade da infração cometida;</w:t>
      </w:r>
    </w:p>
    <w:p w14:paraId="7E88B5B0" w14:textId="77777777" w:rsidR="00441FF2" w:rsidRPr="00131A48" w:rsidRDefault="00441FF2" w:rsidP="004A0F6F">
      <w:pPr>
        <w:numPr>
          <w:ilvl w:val="0"/>
          <w:numId w:val="38"/>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lastRenderedPageBreak/>
        <w:t>as</w:t>
      </w:r>
      <w:proofErr w:type="gramEnd"/>
      <w:r w:rsidRPr="00131A48">
        <w:rPr>
          <w:rFonts w:ascii="Arial" w:hAnsi="Arial" w:cs="Arial"/>
          <w:sz w:val="24"/>
          <w:szCs w:val="24"/>
        </w:rPr>
        <w:t xml:space="preserve"> peculiaridades do caso concreto;</w:t>
      </w:r>
    </w:p>
    <w:p w14:paraId="5DAF0BA2" w14:textId="77777777" w:rsidR="00441FF2" w:rsidRPr="00131A48" w:rsidRDefault="00441FF2" w:rsidP="004A0F6F">
      <w:pPr>
        <w:numPr>
          <w:ilvl w:val="0"/>
          <w:numId w:val="38"/>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as</w:t>
      </w:r>
      <w:proofErr w:type="gramEnd"/>
      <w:r w:rsidRPr="00131A48">
        <w:rPr>
          <w:rFonts w:ascii="Arial" w:hAnsi="Arial" w:cs="Arial"/>
          <w:sz w:val="24"/>
          <w:szCs w:val="24"/>
        </w:rPr>
        <w:t xml:space="preserve"> circunstâncias agravantes ou atenuantes;</w:t>
      </w:r>
    </w:p>
    <w:p w14:paraId="1F5E38DE" w14:textId="77777777" w:rsidR="00441FF2" w:rsidRPr="00131A48" w:rsidRDefault="00441FF2" w:rsidP="004A0F6F">
      <w:pPr>
        <w:numPr>
          <w:ilvl w:val="0"/>
          <w:numId w:val="38"/>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os</w:t>
      </w:r>
      <w:proofErr w:type="gramEnd"/>
      <w:r w:rsidRPr="00131A48">
        <w:rPr>
          <w:rFonts w:ascii="Arial" w:hAnsi="Arial" w:cs="Arial"/>
          <w:sz w:val="24"/>
          <w:szCs w:val="24"/>
        </w:rPr>
        <w:t xml:space="preserve"> danos que dela provierem para o Contratante;</w:t>
      </w:r>
    </w:p>
    <w:p w14:paraId="7CB86F84" w14:textId="77777777" w:rsidR="00441FF2" w:rsidRPr="00131A48" w:rsidRDefault="00441FF2" w:rsidP="004A0F6F">
      <w:pPr>
        <w:numPr>
          <w:ilvl w:val="0"/>
          <w:numId w:val="38"/>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a</w:t>
      </w:r>
      <w:proofErr w:type="gramEnd"/>
      <w:r w:rsidRPr="00131A48">
        <w:rPr>
          <w:rFonts w:ascii="Arial" w:hAnsi="Arial" w:cs="Arial"/>
          <w:sz w:val="24"/>
          <w:szCs w:val="24"/>
        </w:rPr>
        <w:t xml:space="preserve"> implantação ou o aperfeiçoamento de programa de integridade, conforme normas e orientações dos órgãos de controle.</w:t>
      </w:r>
    </w:p>
    <w:p w14:paraId="4A9B171C"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AD26643"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4A9F10E"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131A48">
        <w:rPr>
          <w:rFonts w:ascii="Arial" w:hAnsi="Arial" w:cs="Arial"/>
          <w:sz w:val="24"/>
          <w:szCs w:val="24"/>
        </w:rPr>
        <w:t>Ceis</w:t>
      </w:r>
      <w:proofErr w:type="spellEnd"/>
      <w:r w:rsidRPr="00131A48">
        <w:rPr>
          <w:rFonts w:ascii="Arial" w:hAnsi="Arial" w:cs="Arial"/>
          <w:sz w:val="24"/>
          <w:szCs w:val="24"/>
        </w:rPr>
        <w:t>) e no Cadastro Nacional de Empresas Punidas (</w:t>
      </w:r>
      <w:proofErr w:type="spellStart"/>
      <w:r w:rsidRPr="00131A48">
        <w:rPr>
          <w:rFonts w:ascii="Arial" w:hAnsi="Arial" w:cs="Arial"/>
          <w:sz w:val="24"/>
          <w:szCs w:val="24"/>
        </w:rPr>
        <w:t>Cnep</w:t>
      </w:r>
      <w:proofErr w:type="spellEnd"/>
      <w:r w:rsidRPr="00131A48">
        <w:rPr>
          <w:rFonts w:ascii="Arial" w:hAnsi="Arial" w:cs="Arial"/>
          <w:sz w:val="24"/>
          <w:szCs w:val="24"/>
        </w:rPr>
        <w:t>), instituídos no âmbito do Poder Executivo Federal.</w:t>
      </w:r>
    </w:p>
    <w:p w14:paraId="76918252"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As sanções de impedimento de licitar e contratar e declaração de inidoneidade para licitar ou contratar são passíveis de reabilitação na forma do art. 163 da Lei nº 14.133/21.</w:t>
      </w:r>
    </w:p>
    <w:p w14:paraId="474174A2"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524339C" w14:textId="77777777" w:rsidR="00441FF2" w:rsidRPr="00131A48" w:rsidRDefault="00441FF2" w:rsidP="004A0F6F">
      <w:pPr>
        <w:autoSpaceDE w:val="0"/>
        <w:autoSpaceDN w:val="0"/>
        <w:adjustRightInd w:val="0"/>
        <w:spacing w:after="0" w:line="276" w:lineRule="auto"/>
        <w:ind w:left="680"/>
        <w:jc w:val="both"/>
        <w:rPr>
          <w:rFonts w:ascii="Arial" w:hAnsi="Arial" w:cs="Arial"/>
          <w:sz w:val="24"/>
          <w:szCs w:val="24"/>
        </w:rPr>
      </w:pPr>
    </w:p>
    <w:p w14:paraId="48DCA975" w14:textId="03ABCB7C" w:rsidR="00441FF2" w:rsidRPr="00131A48" w:rsidRDefault="00441FF2" w:rsidP="004A0F6F">
      <w:pPr>
        <w:numPr>
          <w:ilvl w:val="0"/>
          <w:numId w:val="35"/>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 xml:space="preserve">CLÁUSULA DÉCIMA </w:t>
      </w:r>
      <w:r w:rsidR="00493656" w:rsidRPr="00131A48">
        <w:rPr>
          <w:rFonts w:ascii="Arial" w:hAnsi="Arial" w:cs="Arial"/>
          <w:b/>
          <w:bCs/>
          <w:sz w:val="24"/>
          <w:szCs w:val="24"/>
        </w:rPr>
        <w:t xml:space="preserve">PRIMEIRA </w:t>
      </w:r>
      <w:r w:rsidRPr="00131A48">
        <w:rPr>
          <w:rFonts w:ascii="Arial" w:hAnsi="Arial" w:cs="Arial"/>
          <w:b/>
          <w:bCs/>
          <w:sz w:val="24"/>
          <w:szCs w:val="24"/>
        </w:rPr>
        <w:t>– DA EXTINÇÃO CONTRATUAL:</w:t>
      </w:r>
    </w:p>
    <w:p w14:paraId="545DD9C6"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contrato será extinto quando vencido o prazo nele estipulado, independentemente de terem sido cumpridas ou não as obrigações de ambas as partes contraentes.</w:t>
      </w:r>
    </w:p>
    <w:p w14:paraId="2F786CD4"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39F3CA12"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589BF233" w14:textId="77777777" w:rsidR="00441FF2" w:rsidRPr="00131A48" w:rsidRDefault="00441FF2" w:rsidP="004A0F6F">
      <w:pPr>
        <w:numPr>
          <w:ilvl w:val="2"/>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lastRenderedPageBreak/>
        <w:t>Nesta hipótese, aplicam-se também os artigos 138 e 139 da mesma Lei.</w:t>
      </w:r>
    </w:p>
    <w:p w14:paraId="71A76A50" w14:textId="77777777" w:rsidR="00441FF2" w:rsidRPr="00131A48" w:rsidRDefault="00441FF2" w:rsidP="004A0F6F">
      <w:pPr>
        <w:numPr>
          <w:ilvl w:val="2"/>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alteração social ou a modificação da finalidade ou da estrutura da empresa não ensejará a extinção se não restringir sua capacidade de concluir o contrato.</w:t>
      </w:r>
    </w:p>
    <w:p w14:paraId="3EA66C75"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termo de extinção, sempre que possível, será precedido:</w:t>
      </w:r>
    </w:p>
    <w:p w14:paraId="119BA5D7" w14:textId="77777777" w:rsidR="00441FF2" w:rsidRPr="00131A48" w:rsidRDefault="00441FF2" w:rsidP="004A0F6F">
      <w:pPr>
        <w:numPr>
          <w:ilvl w:val="2"/>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Balanço dos eventos contratuais já cumpridos ou parcialmente cumpridos.</w:t>
      </w:r>
    </w:p>
    <w:p w14:paraId="1B35DAB6" w14:textId="77777777" w:rsidR="00441FF2" w:rsidRPr="00131A48" w:rsidRDefault="00441FF2" w:rsidP="004A0F6F">
      <w:pPr>
        <w:numPr>
          <w:ilvl w:val="2"/>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Relação dos pagamentos já efetuados e ainda devidos.</w:t>
      </w:r>
    </w:p>
    <w:p w14:paraId="7C143508" w14:textId="77777777" w:rsidR="00441FF2" w:rsidRPr="00131A48" w:rsidRDefault="00441FF2" w:rsidP="004A0F6F">
      <w:pPr>
        <w:numPr>
          <w:ilvl w:val="2"/>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Indenizações e multas.</w:t>
      </w:r>
    </w:p>
    <w:p w14:paraId="2E436799" w14:textId="63F91CB7" w:rsidR="00441FF2"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6AEA1D70"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contratante poderá conceder prazo para que o contratado regularize suas obrigações trabalhistas ou suas condições de habilitação, sob pena de extinção contratual, quando não identificar má-fé ou a incapacidade de correção.</w:t>
      </w:r>
    </w:p>
    <w:p w14:paraId="32784F1E"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4C800E6F"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Até que o contratado comprove o disposto no item anterior, o contratante reterá:</w:t>
      </w:r>
    </w:p>
    <w:p w14:paraId="67B69EAD" w14:textId="77777777" w:rsidR="00441FF2" w:rsidRPr="00131A48" w:rsidRDefault="00441FF2" w:rsidP="004A0F6F">
      <w:pPr>
        <w:numPr>
          <w:ilvl w:val="0"/>
          <w:numId w:val="39"/>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a</w:t>
      </w:r>
      <w:proofErr w:type="gramEnd"/>
      <w:r w:rsidRPr="00131A48">
        <w:rPr>
          <w:rFonts w:ascii="Arial" w:hAnsi="Arial" w:cs="Arial"/>
          <w:sz w:val="24"/>
          <w:szCs w:val="24"/>
        </w:rPr>
        <w:t xml:space="preserve"> garantia contratual (quando houver) 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63F23155" w14:textId="77777777" w:rsidR="00441FF2" w:rsidRPr="00131A48" w:rsidRDefault="00441FF2" w:rsidP="004A0F6F">
      <w:pPr>
        <w:numPr>
          <w:ilvl w:val="0"/>
          <w:numId w:val="39"/>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os</w:t>
      </w:r>
      <w:proofErr w:type="gramEnd"/>
      <w:r w:rsidRPr="00131A48">
        <w:rPr>
          <w:rFonts w:ascii="Arial" w:hAnsi="Arial" w:cs="Arial"/>
          <w:sz w:val="24"/>
          <w:szCs w:val="24"/>
        </w:rPr>
        <w:t xml:space="preserve"> valores das Notas fiscais ou Faturas correspondentes em valor proporcional ao inadimplemento, até que a situação seja regularizada.</w:t>
      </w:r>
    </w:p>
    <w:p w14:paraId="5D5B6597"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16553849"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contratante poderá ainda:</w:t>
      </w:r>
    </w:p>
    <w:p w14:paraId="5E5D079C" w14:textId="77777777" w:rsidR="00441FF2" w:rsidRPr="00131A48" w:rsidRDefault="00441FF2" w:rsidP="004A0F6F">
      <w:pPr>
        <w:numPr>
          <w:ilvl w:val="0"/>
          <w:numId w:val="40"/>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nos</w:t>
      </w:r>
      <w:proofErr w:type="gramEnd"/>
      <w:r w:rsidRPr="00131A48">
        <w:rPr>
          <w:rFonts w:ascii="Arial" w:hAnsi="Arial" w:cs="Arial"/>
          <w:sz w:val="24"/>
          <w:szCs w:val="24"/>
        </w:rPr>
        <w:t xml:space="preserve"> casos de obrigação de pagamento de multa pelo contratado, reter a garantia prestada a ser executada, conforme legislação que rege a matéria; e</w:t>
      </w:r>
    </w:p>
    <w:p w14:paraId="31F9C344" w14:textId="77777777" w:rsidR="00441FF2" w:rsidRPr="00131A48" w:rsidRDefault="00441FF2" w:rsidP="004A0F6F">
      <w:pPr>
        <w:numPr>
          <w:ilvl w:val="0"/>
          <w:numId w:val="40"/>
        </w:numPr>
        <w:autoSpaceDE w:val="0"/>
        <w:autoSpaceDN w:val="0"/>
        <w:adjustRightInd w:val="0"/>
        <w:spacing w:after="0" w:line="276" w:lineRule="auto"/>
        <w:ind w:left="680" w:hanging="680"/>
        <w:jc w:val="both"/>
        <w:rPr>
          <w:rFonts w:ascii="Arial" w:hAnsi="Arial" w:cs="Arial"/>
          <w:sz w:val="24"/>
          <w:szCs w:val="24"/>
        </w:rPr>
      </w:pPr>
      <w:proofErr w:type="gramStart"/>
      <w:r w:rsidRPr="00131A48">
        <w:rPr>
          <w:rFonts w:ascii="Arial" w:hAnsi="Arial" w:cs="Arial"/>
          <w:sz w:val="24"/>
          <w:szCs w:val="24"/>
        </w:rPr>
        <w:t>nos</w:t>
      </w:r>
      <w:proofErr w:type="gramEnd"/>
      <w:r w:rsidRPr="00131A48">
        <w:rPr>
          <w:rFonts w:ascii="Arial" w:hAnsi="Arial" w:cs="Arial"/>
          <w:sz w:val="24"/>
          <w:szCs w:val="24"/>
        </w:rPr>
        <w:t xml:space="preserve"> casos em que houver necessidade de ressarcimento de prejuízos causados à Administração, nos termos do inciso IV do art. 139 da Lei n.º 14.133, de 2021, reter os eventuais créditos existentes em favor do contratado decorrentes do contrato.</w:t>
      </w:r>
    </w:p>
    <w:p w14:paraId="55C4C824"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w:t>
      </w:r>
      <w:r w:rsidRPr="00131A48">
        <w:rPr>
          <w:rFonts w:ascii="Arial" w:hAnsi="Arial" w:cs="Arial"/>
          <w:sz w:val="24"/>
          <w:szCs w:val="24"/>
        </w:rPr>
        <w:lastRenderedPageBreak/>
        <w:t>seja cônjuge, companheiro ou parente em linha reta, colateral ou por afinidade, até o terceiro grau.</w:t>
      </w:r>
    </w:p>
    <w:p w14:paraId="793EEF02"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7E640913" w14:textId="2C716E60" w:rsidR="00441FF2" w:rsidRPr="00131A48" w:rsidRDefault="00441FF2" w:rsidP="004A0F6F">
      <w:pPr>
        <w:numPr>
          <w:ilvl w:val="0"/>
          <w:numId w:val="35"/>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 xml:space="preserve">CLÁUSULA DÉCIMA </w:t>
      </w:r>
      <w:r w:rsidR="00493656" w:rsidRPr="00131A48">
        <w:rPr>
          <w:rFonts w:ascii="Arial" w:hAnsi="Arial" w:cs="Arial"/>
          <w:b/>
          <w:bCs/>
          <w:sz w:val="24"/>
          <w:szCs w:val="24"/>
        </w:rPr>
        <w:t xml:space="preserve">SEGUNDA </w:t>
      </w:r>
      <w:r w:rsidRPr="00131A48">
        <w:rPr>
          <w:rFonts w:ascii="Arial" w:hAnsi="Arial" w:cs="Arial"/>
          <w:b/>
          <w:bCs/>
          <w:sz w:val="24"/>
          <w:szCs w:val="24"/>
        </w:rPr>
        <w:t>– ALTERAÇÕES:</w:t>
      </w:r>
    </w:p>
    <w:p w14:paraId="5EBD06BA"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 xml:space="preserve">Eventuais alterações contratuais reger-se-ão pela disciplina dos </w:t>
      </w:r>
      <w:proofErr w:type="spellStart"/>
      <w:r w:rsidRPr="00131A48">
        <w:rPr>
          <w:rFonts w:ascii="Arial" w:hAnsi="Arial" w:cs="Arial"/>
          <w:sz w:val="24"/>
          <w:szCs w:val="24"/>
        </w:rPr>
        <w:t>arts</w:t>
      </w:r>
      <w:proofErr w:type="spellEnd"/>
      <w:r w:rsidRPr="00131A48">
        <w:rPr>
          <w:rFonts w:ascii="Arial" w:hAnsi="Arial" w:cs="Arial"/>
          <w:sz w:val="24"/>
          <w:szCs w:val="24"/>
        </w:rPr>
        <w:t>. 124 e seguintes da Lei nº 14.133, de 2021.</w:t>
      </w:r>
    </w:p>
    <w:p w14:paraId="14B7EBE8"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contratado é obrigado a aceitar, nas mesmas condições contratuais, os acréscimos ou supressões que se fizerem necessários, até o limite de 25% (vinte e cinco por cento) do valor inicial atualizado do contrato.</w:t>
      </w:r>
    </w:p>
    <w:p w14:paraId="6EE1F10E"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CE994C1"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Registros que não caracterizam alteração do contrato podem ser realizados por simples apostila, dispensada a celebração de termo aditivo, na forma do art. 136 da Lei nº 14.133, de 2021.</w:t>
      </w:r>
    </w:p>
    <w:p w14:paraId="57FC94E4"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0FE8D482" w14:textId="0B86F60E" w:rsidR="00441FF2" w:rsidRPr="00131A48" w:rsidRDefault="00441FF2" w:rsidP="004A0F6F">
      <w:pPr>
        <w:numPr>
          <w:ilvl w:val="0"/>
          <w:numId w:val="35"/>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 xml:space="preserve">CLÁUSULA DÉCIMA </w:t>
      </w:r>
      <w:r w:rsidR="00493656" w:rsidRPr="00131A48">
        <w:rPr>
          <w:rFonts w:ascii="Arial" w:hAnsi="Arial" w:cs="Arial"/>
          <w:b/>
          <w:bCs/>
          <w:sz w:val="24"/>
          <w:szCs w:val="24"/>
        </w:rPr>
        <w:t>TERCEIRA</w:t>
      </w:r>
      <w:r w:rsidRPr="00131A48">
        <w:rPr>
          <w:rFonts w:ascii="Arial" w:hAnsi="Arial" w:cs="Arial"/>
          <w:b/>
          <w:bCs/>
          <w:sz w:val="24"/>
          <w:szCs w:val="24"/>
        </w:rPr>
        <w:t xml:space="preserve"> – DOTAÇÃO ORÇAMENTÁRIA:</w:t>
      </w:r>
    </w:p>
    <w:p w14:paraId="722D455B" w14:textId="55A9B143"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As despesas decorrentes da presente contratação onerarão a seguinte dotação orçamentária:</w:t>
      </w:r>
    </w:p>
    <w:p w14:paraId="59131107" w14:textId="77777777" w:rsidR="00E001F7" w:rsidRPr="0064217C" w:rsidRDefault="00E001F7" w:rsidP="00494061">
      <w:pPr>
        <w:autoSpaceDE w:val="0"/>
        <w:autoSpaceDN w:val="0"/>
        <w:adjustRightInd w:val="0"/>
        <w:spacing w:after="40" w:line="276" w:lineRule="auto"/>
        <w:ind w:left="680" w:hanging="680"/>
        <w:jc w:val="center"/>
        <w:rPr>
          <w:rFonts w:ascii="Arial" w:hAnsi="Arial" w:cs="Arial"/>
          <w:b/>
          <w:sz w:val="24"/>
          <w:szCs w:val="24"/>
        </w:rPr>
      </w:pPr>
      <w:r w:rsidRPr="0064217C">
        <w:rPr>
          <w:rFonts w:ascii="Arial" w:hAnsi="Arial" w:cs="Arial"/>
          <w:b/>
          <w:sz w:val="24"/>
          <w:szCs w:val="24"/>
        </w:rPr>
        <w:t xml:space="preserve">Secretaria Municipal de Educação e Cultura  </w:t>
      </w:r>
    </w:p>
    <w:p w14:paraId="4B81187A" w14:textId="30550AEB" w:rsidR="00E001F7" w:rsidRPr="00E001F7" w:rsidRDefault="00E001F7" w:rsidP="00494061">
      <w:pPr>
        <w:autoSpaceDE w:val="0"/>
        <w:autoSpaceDN w:val="0"/>
        <w:adjustRightInd w:val="0"/>
        <w:spacing w:after="40" w:line="276" w:lineRule="auto"/>
        <w:ind w:left="680" w:hanging="680"/>
        <w:jc w:val="center"/>
        <w:rPr>
          <w:rFonts w:ascii="Arial" w:hAnsi="Arial" w:cs="Arial"/>
          <w:sz w:val="24"/>
          <w:szCs w:val="24"/>
        </w:rPr>
      </w:pPr>
      <w:r w:rsidRPr="00E001F7">
        <w:rPr>
          <w:rFonts w:ascii="Arial" w:hAnsi="Arial" w:cs="Arial"/>
          <w:sz w:val="24"/>
          <w:szCs w:val="24"/>
        </w:rPr>
        <w:t xml:space="preserve">0602 12 365 0110 2010 44.90.52.00.00 1540 </w:t>
      </w:r>
      <w:r>
        <w:rPr>
          <w:rFonts w:ascii="Arial" w:hAnsi="Arial" w:cs="Arial"/>
          <w:sz w:val="24"/>
          <w:szCs w:val="24"/>
        </w:rPr>
        <w:t xml:space="preserve">- </w:t>
      </w:r>
      <w:r w:rsidRPr="00E001F7">
        <w:rPr>
          <w:rFonts w:ascii="Arial" w:hAnsi="Arial" w:cs="Arial"/>
          <w:sz w:val="24"/>
          <w:szCs w:val="24"/>
        </w:rPr>
        <w:t xml:space="preserve">5309.0 </w:t>
      </w:r>
    </w:p>
    <w:p w14:paraId="3294DF7B" w14:textId="239AA36E" w:rsidR="00E001F7" w:rsidRPr="00E001F7" w:rsidRDefault="00E001F7" w:rsidP="00494061">
      <w:pPr>
        <w:autoSpaceDE w:val="0"/>
        <w:autoSpaceDN w:val="0"/>
        <w:adjustRightInd w:val="0"/>
        <w:spacing w:after="40" w:line="276" w:lineRule="auto"/>
        <w:ind w:left="680" w:hanging="680"/>
        <w:jc w:val="center"/>
        <w:rPr>
          <w:rFonts w:ascii="Arial" w:hAnsi="Arial" w:cs="Arial"/>
          <w:sz w:val="24"/>
          <w:szCs w:val="24"/>
        </w:rPr>
      </w:pPr>
      <w:r w:rsidRPr="00E001F7">
        <w:rPr>
          <w:rFonts w:ascii="Arial" w:hAnsi="Arial" w:cs="Arial"/>
          <w:sz w:val="24"/>
          <w:szCs w:val="24"/>
        </w:rPr>
        <w:t xml:space="preserve">0602 12 365 0110 2010 44.90.52.00.00 1500 </w:t>
      </w:r>
      <w:r>
        <w:rPr>
          <w:rFonts w:ascii="Arial" w:hAnsi="Arial" w:cs="Arial"/>
          <w:sz w:val="24"/>
          <w:szCs w:val="24"/>
        </w:rPr>
        <w:t>-</w:t>
      </w:r>
      <w:r w:rsidRPr="00E001F7">
        <w:rPr>
          <w:rFonts w:ascii="Arial" w:hAnsi="Arial" w:cs="Arial"/>
          <w:sz w:val="24"/>
          <w:szCs w:val="24"/>
        </w:rPr>
        <w:t xml:space="preserve"> 5309.0  </w:t>
      </w:r>
    </w:p>
    <w:p w14:paraId="6C6A7273" w14:textId="77777777" w:rsidR="00E001F7" w:rsidRPr="0064217C" w:rsidRDefault="00E001F7" w:rsidP="00494061">
      <w:pPr>
        <w:autoSpaceDE w:val="0"/>
        <w:autoSpaceDN w:val="0"/>
        <w:adjustRightInd w:val="0"/>
        <w:spacing w:after="40" w:line="276" w:lineRule="auto"/>
        <w:ind w:left="680" w:hanging="680"/>
        <w:jc w:val="center"/>
        <w:rPr>
          <w:rFonts w:ascii="Arial" w:hAnsi="Arial" w:cs="Arial"/>
          <w:b/>
          <w:sz w:val="24"/>
          <w:szCs w:val="24"/>
        </w:rPr>
      </w:pPr>
      <w:r w:rsidRPr="0064217C">
        <w:rPr>
          <w:rFonts w:ascii="Arial" w:hAnsi="Arial" w:cs="Arial"/>
          <w:b/>
          <w:sz w:val="24"/>
          <w:szCs w:val="24"/>
        </w:rPr>
        <w:t xml:space="preserve">Secretaria Municipal de Assistência Social, Cidadania e Habitação  </w:t>
      </w:r>
    </w:p>
    <w:p w14:paraId="437AC4CC" w14:textId="5D1437EF" w:rsidR="00E001F7" w:rsidRPr="00E001F7" w:rsidRDefault="00E001F7" w:rsidP="00494061">
      <w:pPr>
        <w:autoSpaceDE w:val="0"/>
        <w:autoSpaceDN w:val="0"/>
        <w:adjustRightInd w:val="0"/>
        <w:spacing w:after="40" w:line="276" w:lineRule="auto"/>
        <w:ind w:left="680" w:hanging="680"/>
        <w:jc w:val="center"/>
        <w:rPr>
          <w:rFonts w:ascii="Arial" w:hAnsi="Arial" w:cs="Arial"/>
          <w:sz w:val="24"/>
          <w:szCs w:val="24"/>
        </w:rPr>
      </w:pPr>
      <w:r w:rsidRPr="00E001F7">
        <w:rPr>
          <w:rFonts w:ascii="Arial" w:hAnsi="Arial" w:cs="Arial"/>
          <w:sz w:val="24"/>
          <w:szCs w:val="24"/>
        </w:rPr>
        <w:t xml:space="preserve">1101 08 244 0029 2087 44905200000000 1660 </w:t>
      </w:r>
      <w:r>
        <w:rPr>
          <w:rFonts w:ascii="Arial" w:hAnsi="Arial" w:cs="Arial"/>
          <w:sz w:val="24"/>
          <w:szCs w:val="24"/>
        </w:rPr>
        <w:t>-</w:t>
      </w:r>
      <w:r w:rsidRPr="00E001F7">
        <w:rPr>
          <w:rFonts w:ascii="Arial" w:hAnsi="Arial" w:cs="Arial"/>
          <w:sz w:val="24"/>
          <w:szCs w:val="24"/>
        </w:rPr>
        <w:t xml:space="preserve"> 30836.6 </w:t>
      </w:r>
    </w:p>
    <w:p w14:paraId="57DCA45E" w14:textId="3BA7835E" w:rsidR="00E001F7" w:rsidRPr="00E001F7" w:rsidRDefault="00E001F7" w:rsidP="00494061">
      <w:pPr>
        <w:autoSpaceDE w:val="0"/>
        <w:autoSpaceDN w:val="0"/>
        <w:adjustRightInd w:val="0"/>
        <w:spacing w:after="40" w:line="276" w:lineRule="auto"/>
        <w:ind w:left="680" w:hanging="680"/>
        <w:jc w:val="center"/>
        <w:rPr>
          <w:rFonts w:ascii="Arial" w:hAnsi="Arial" w:cs="Arial"/>
          <w:sz w:val="24"/>
          <w:szCs w:val="24"/>
        </w:rPr>
      </w:pPr>
      <w:r w:rsidRPr="00E001F7">
        <w:rPr>
          <w:rFonts w:ascii="Arial" w:hAnsi="Arial" w:cs="Arial"/>
          <w:sz w:val="24"/>
          <w:szCs w:val="24"/>
        </w:rPr>
        <w:t>1101</w:t>
      </w:r>
      <w:r w:rsidRPr="00E001F7">
        <w:rPr>
          <w:rFonts w:ascii="Arial" w:hAnsi="Arial" w:cs="Arial"/>
          <w:sz w:val="24"/>
          <w:szCs w:val="24"/>
        </w:rPr>
        <w:tab/>
        <w:t xml:space="preserve">08 244 0156 2092 44905200000000 1660 </w:t>
      </w:r>
      <w:r>
        <w:rPr>
          <w:rFonts w:ascii="Arial" w:hAnsi="Arial" w:cs="Arial"/>
          <w:sz w:val="24"/>
          <w:szCs w:val="24"/>
        </w:rPr>
        <w:t>-</w:t>
      </w:r>
      <w:r w:rsidRPr="00E001F7">
        <w:rPr>
          <w:rFonts w:ascii="Arial" w:hAnsi="Arial" w:cs="Arial"/>
          <w:sz w:val="24"/>
          <w:szCs w:val="24"/>
        </w:rPr>
        <w:t xml:space="preserve"> 24176.8 </w:t>
      </w:r>
    </w:p>
    <w:p w14:paraId="469A9752" w14:textId="4E06C0DA" w:rsidR="00E001F7" w:rsidRPr="00E001F7" w:rsidRDefault="00E001F7" w:rsidP="00494061">
      <w:pPr>
        <w:autoSpaceDE w:val="0"/>
        <w:autoSpaceDN w:val="0"/>
        <w:adjustRightInd w:val="0"/>
        <w:spacing w:after="40" w:line="276" w:lineRule="auto"/>
        <w:ind w:left="680" w:hanging="680"/>
        <w:jc w:val="center"/>
        <w:rPr>
          <w:rFonts w:ascii="Arial" w:hAnsi="Arial" w:cs="Arial"/>
          <w:sz w:val="24"/>
          <w:szCs w:val="24"/>
        </w:rPr>
      </w:pPr>
      <w:r w:rsidRPr="00E001F7">
        <w:rPr>
          <w:rFonts w:ascii="Arial" w:hAnsi="Arial" w:cs="Arial"/>
          <w:sz w:val="24"/>
          <w:szCs w:val="24"/>
        </w:rPr>
        <w:t>1102</w:t>
      </w:r>
      <w:r w:rsidRPr="00E001F7">
        <w:rPr>
          <w:rFonts w:ascii="Arial" w:hAnsi="Arial" w:cs="Arial"/>
          <w:sz w:val="24"/>
          <w:szCs w:val="24"/>
        </w:rPr>
        <w:tab/>
        <w:t xml:space="preserve">08 244 0166 2100 44905200000000 1660 </w:t>
      </w:r>
      <w:r>
        <w:rPr>
          <w:rFonts w:ascii="Arial" w:hAnsi="Arial" w:cs="Arial"/>
          <w:sz w:val="24"/>
          <w:szCs w:val="24"/>
        </w:rPr>
        <w:t>-</w:t>
      </w:r>
      <w:r w:rsidRPr="00E001F7">
        <w:rPr>
          <w:rFonts w:ascii="Arial" w:hAnsi="Arial" w:cs="Arial"/>
          <w:sz w:val="24"/>
          <w:szCs w:val="24"/>
        </w:rPr>
        <w:t xml:space="preserve"> 24778.2 </w:t>
      </w:r>
    </w:p>
    <w:p w14:paraId="33ABF138" w14:textId="275ED22D" w:rsidR="00E001F7" w:rsidRPr="00E001F7" w:rsidRDefault="00E001F7" w:rsidP="00494061">
      <w:pPr>
        <w:autoSpaceDE w:val="0"/>
        <w:autoSpaceDN w:val="0"/>
        <w:adjustRightInd w:val="0"/>
        <w:spacing w:after="40" w:line="276" w:lineRule="auto"/>
        <w:ind w:left="680" w:hanging="680"/>
        <w:jc w:val="center"/>
        <w:rPr>
          <w:rFonts w:ascii="Arial" w:hAnsi="Arial" w:cs="Arial"/>
          <w:sz w:val="24"/>
          <w:szCs w:val="24"/>
        </w:rPr>
      </w:pPr>
      <w:r w:rsidRPr="00E001F7">
        <w:rPr>
          <w:rFonts w:ascii="Arial" w:hAnsi="Arial" w:cs="Arial"/>
          <w:sz w:val="24"/>
          <w:szCs w:val="24"/>
        </w:rPr>
        <w:t xml:space="preserve">1108 08 244 0029 2086 44905200000000 1660 </w:t>
      </w:r>
      <w:r>
        <w:rPr>
          <w:rFonts w:ascii="Arial" w:hAnsi="Arial" w:cs="Arial"/>
          <w:sz w:val="24"/>
          <w:szCs w:val="24"/>
        </w:rPr>
        <w:t>-</w:t>
      </w:r>
      <w:r w:rsidRPr="00E001F7">
        <w:rPr>
          <w:rFonts w:ascii="Arial" w:hAnsi="Arial" w:cs="Arial"/>
          <w:sz w:val="24"/>
          <w:szCs w:val="24"/>
        </w:rPr>
        <w:t xml:space="preserve"> 25715.0 </w:t>
      </w:r>
    </w:p>
    <w:p w14:paraId="6651AF4F" w14:textId="376FDDD5" w:rsidR="00E001F7" w:rsidRPr="00E001F7" w:rsidRDefault="00E001F7" w:rsidP="00494061">
      <w:pPr>
        <w:autoSpaceDE w:val="0"/>
        <w:autoSpaceDN w:val="0"/>
        <w:adjustRightInd w:val="0"/>
        <w:spacing w:after="40" w:line="276" w:lineRule="auto"/>
        <w:ind w:left="680" w:hanging="680"/>
        <w:jc w:val="center"/>
        <w:rPr>
          <w:rFonts w:ascii="Arial" w:hAnsi="Arial" w:cs="Arial"/>
          <w:sz w:val="24"/>
          <w:szCs w:val="24"/>
        </w:rPr>
      </w:pPr>
      <w:r w:rsidRPr="00E001F7">
        <w:rPr>
          <w:rFonts w:ascii="Arial" w:hAnsi="Arial" w:cs="Arial"/>
          <w:sz w:val="24"/>
          <w:szCs w:val="24"/>
        </w:rPr>
        <w:t xml:space="preserve">1108 08 244 0157 2093 44905200000000 1660 </w:t>
      </w:r>
      <w:r>
        <w:rPr>
          <w:rFonts w:ascii="Arial" w:hAnsi="Arial" w:cs="Arial"/>
          <w:sz w:val="24"/>
          <w:szCs w:val="24"/>
        </w:rPr>
        <w:t>-</w:t>
      </w:r>
      <w:r w:rsidRPr="00E001F7">
        <w:rPr>
          <w:rFonts w:ascii="Arial" w:hAnsi="Arial" w:cs="Arial"/>
          <w:sz w:val="24"/>
          <w:szCs w:val="24"/>
        </w:rPr>
        <w:t xml:space="preserve"> 26382.6 </w:t>
      </w:r>
    </w:p>
    <w:p w14:paraId="66BF4BDA" w14:textId="716111CE" w:rsidR="00E001F7" w:rsidRPr="00E001F7" w:rsidRDefault="00E001F7" w:rsidP="00494061">
      <w:pPr>
        <w:autoSpaceDE w:val="0"/>
        <w:autoSpaceDN w:val="0"/>
        <w:adjustRightInd w:val="0"/>
        <w:spacing w:after="40" w:line="276" w:lineRule="auto"/>
        <w:ind w:left="680" w:hanging="680"/>
        <w:jc w:val="center"/>
        <w:rPr>
          <w:rFonts w:ascii="Arial" w:hAnsi="Arial" w:cs="Arial"/>
          <w:sz w:val="24"/>
          <w:szCs w:val="24"/>
        </w:rPr>
      </w:pPr>
      <w:r w:rsidRPr="00E001F7">
        <w:rPr>
          <w:rFonts w:ascii="Arial" w:hAnsi="Arial" w:cs="Arial"/>
          <w:sz w:val="24"/>
          <w:szCs w:val="24"/>
        </w:rPr>
        <w:t xml:space="preserve">1108 08 244 0158 2094 44905200000000 1660 </w:t>
      </w:r>
      <w:r>
        <w:rPr>
          <w:rFonts w:ascii="Arial" w:hAnsi="Arial" w:cs="Arial"/>
          <w:sz w:val="24"/>
          <w:szCs w:val="24"/>
        </w:rPr>
        <w:t>-</w:t>
      </w:r>
      <w:r w:rsidRPr="00E001F7">
        <w:rPr>
          <w:rFonts w:ascii="Arial" w:hAnsi="Arial" w:cs="Arial"/>
          <w:sz w:val="24"/>
          <w:szCs w:val="24"/>
        </w:rPr>
        <w:t xml:space="preserve"> 26812.7 </w:t>
      </w:r>
    </w:p>
    <w:p w14:paraId="4829D661" w14:textId="06514B5C" w:rsidR="00E001F7" w:rsidRPr="0064217C" w:rsidRDefault="00E001F7" w:rsidP="00494061">
      <w:pPr>
        <w:autoSpaceDE w:val="0"/>
        <w:autoSpaceDN w:val="0"/>
        <w:adjustRightInd w:val="0"/>
        <w:spacing w:after="40" w:line="276" w:lineRule="auto"/>
        <w:ind w:left="680" w:hanging="680"/>
        <w:jc w:val="center"/>
        <w:rPr>
          <w:rFonts w:ascii="Arial" w:hAnsi="Arial" w:cs="Arial"/>
          <w:b/>
          <w:sz w:val="24"/>
          <w:szCs w:val="24"/>
        </w:rPr>
      </w:pPr>
      <w:r w:rsidRPr="0064217C">
        <w:rPr>
          <w:rFonts w:ascii="Arial" w:hAnsi="Arial" w:cs="Arial"/>
          <w:b/>
          <w:sz w:val="24"/>
          <w:szCs w:val="24"/>
        </w:rPr>
        <w:t xml:space="preserve">Secretaria de Indústria, Comércio, Agricultura, Pesca e Turismo </w:t>
      </w:r>
    </w:p>
    <w:p w14:paraId="081211F2" w14:textId="393160D1" w:rsidR="00E001F7" w:rsidRPr="00E001F7" w:rsidRDefault="00E001F7" w:rsidP="00494061">
      <w:pPr>
        <w:autoSpaceDE w:val="0"/>
        <w:autoSpaceDN w:val="0"/>
        <w:adjustRightInd w:val="0"/>
        <w:spacing w:after="40" w:line="276" w:lineRule="auto"/>
        <w:ind w:left="680" w:hanging="680"/>
        <w:jc w:val="center"/>
        <w:rPr>
          <w:rFonts w:ascii="Arial" w:hAnsi="Arial" w:cs="Arial"/>
          <w:sz w:val="24"/>
          <w:szCs w:val="24"/>
        </w:rPr>
      </w:pPr>
      <w:r w:rsidRPr="00E001F7">
        <w:rPr>
          <w:rFonts w:ascii="Arial" w:hAnsi="Arial" w:cs="Arial"/>
          <w:sz w:val="24"/>
          <w:szCs w:val="24"/>
        </w:rPr>
        <w:t xml:space="preserve">0901 23 695 0009 1003 44.90.52.12 1500 </w:t>
      </w:r>
      <w:r>
        <w:rPr>
          <w:rFonts w:ascii="Arial" w:hAnsi="Arial" w:cs="Arial"/>
          <w:sz w:val="24"/>
          <w:szCs w:val="24"/>
        </w:rPr>
        <w:t>-</w:t>
      </w:r>
      <w:r w:rsidRPr="00E001F7">
        <w:rPr>
          <w:rFonts w:ascii="Arial" w:hAnsi="Arial" w:cs="Arial"/>
          <w:sz w:val="24"/>
          <w:szCs w:val="24"/>
        </w:rPr>
        <w:t xml:space="preserve"> 11992.8  </w:t>
      </w:r>
    </w:p>
    <w:p w14:paraId="1CD8BBAA" w14:textId="77777777" w:rsidR="00E001F7" w:rsidRPr="0064217C" w:rsidRDefault="00E001F7" w:rsidP="00494061">
      <w:pPr>
        <w:autoSpaceDE w:val="0"/>
        <w:autoSpaceDN w:val="0"/>
        <w:adjustRightInd w:val="0"/>
        <w:spacing w:after="40" w:line="276" w:lineRule="auto"/>
        <w:ind w:left="680" w:hanging="680"/>
        <w:jc w:val="center"/>
        <w:rPr>
          <w:rFonts w:ascii="Arial" w:hAnsi="Arial" w:cs="Arial"/>
          <w:b/>
          <w:sz w:val="24"/>
          <w:szCs w:val="24"/>
        </w:rPr>
      </w:pPr>
      <w:r w:rsidRPr="0064217C">
        <w:rPr>
          <w:rFonts w:ascii="Arial" w:hAnsi="Arial" w:cs="Arial"/>
          <w:b/>
          <w:sz w:val="24"/>
          <w:szCs w:val="24"/>
        </w:rPr>
        <w:t xml:space="preserve">Secretaria Municipal de Saúde  </w:t>
      </w:r>
    </w:p>
    <w:p w14:paraId="41A43808" w14:textId="5E35D3A3" w:rsidR="00E001F7" w:rsidRPr="00E001F7" w:rsidRDefault="00E001F7" w:rsidP="00494061">
      <w:pPr>
        <w:autoSpaceDE w:val="0"/>
        <w:autoSpaceDN w:val="0"/>
        <w:adjustRightInd w:val="0"/>
        <w:spacing w:after="40" w:line="276" w:lineRule="auto"/>
        <w:ind w:left="680" w:hanging="680"/>
        <w:jc w:val="center"/>
        <w:rPr>
          <w:rFonts w:ascii="Arial" w:hAnsi="Arial" w:cs="Arial"/>
          <w:sz w:val="24"/>
          <w:szCs w:val="24"/>
        </w:rPr>
      </w:pPr>
      <w:r w:rsidRPr="00E001F7">
        <w:rPr>
          <w:rFonts w:ascii="Arial" w:hAnsi="Arial" w:cs="Arial"/>
          <w:sz w:val="24"/>
          <w:szCs w:val="24"/>
        </w:rPr>
        <w:t xml:space="preserve">0801 10 122 0126 1003 44.90.52.12 1500 </w:t>
      </w:r>
      <w:r>
        <w:rPr>
          <w:rFonts w:ascii="Arial" w:hAnsi="Arial" w:cs="Arial"/>
          <w:sz w:val="24"/>
          <w:szCs w:val="24"/>
        </w:rPr>
        <w:t>-</w:t>
      </w:r>
      <w:r w:rsidRPr="00E001F7">
        <w:rPr>
          <w:rFonts w:ascii="Arial" w:hAnsi="Arial" w:cs="Arial"/>
          <w:sz w:val="24"/>
          <w:szCs w:val="24"/>
        </w:rPr>
        <w:t xml:space="preserve"> 11288.1 </w:t>
      </w:r>
    </w:p>
    <w:p w14:paraId="54066B7D" w14:textId="2A2300B6" w:rsidR="00E001F7" w:rsidRPr="00E001F7" w:rsidRDefault="00E001F7" w:rsidP="00494061">
      <w:pPr>
        <w:autoSpaceDE w:val="0"/>
        <w:autoSpaceDN w:val="0"/>
        <w:adjustRightInd w:val="0"/>
        <w:spacing w:after="40" w:line="276" w:lineRule="auto"/>
        <w:ind w:left="680" w:hanging="680"/>
        <w:jc w:val="center"/>
        <w:rPr>
          <w:rFonts w:ascii="Arial" w:hAnsi="Arial" w:cs="Arial"/>
          <w:sz w:val="24"/>
          <w:szCs w:val="24"/>
        </w:rPr>
      </w:pPr>
      <w:r w:rsidRPr="00E001F7">
        <w:rPr>
          <w:rFonts w:ascii="Arial" w:hAnsi="Arial" w:cs="Arial"/>
          <w:sz w:val="24"/>
          <w:szCs w:val="24"/>
        </w:rPr>
        <w:t xml:space="preserve">0801 10 122 0126 1003 44.90.52.12 1600 </w:t>
      </w:r>
      <w:r>
        <w:rPr>
          <w:rFonts w:ascii="Arial" w:hAnsi="Arial" w:cs="Arial"/>
          <w:sz w:val="24"/>
          <w:szCs w:val="24"/>
        </w:rPr>
        <w:t>-</w:t>
      </w:r>
      <w:r w:rsidRPr="00E001F7">
        <w:rPr>
          <w:rFonts w:ascii="Arial" w:hAnsi="Arial" w:cs="Arial"/>
          <w:sz w:val="24"/>
          <w:szCs w:val="24"/>
        </w:rPr>
        <w:t xml:space="preserve"> 11288.2  </w:t>
      </w:r>
    </w:p>
    <w:p w14:paraId="1F439D95" w14:textId="77777777" w:rsidR="00E001F7" w:rsidRPr="0064217C" w:rsidRDefault="00E001F7" w:rsidP="00494061">
      <w:pPr>
        <w:autoSpaceDE w:val="0"/>
        <w:autoSpaceDN w:val="0"/>
        <w:adjustRightInd w:val="0"/>
        <w:spacing w:after="40" w:line="276" w:lineRule="auto"/>
        <w:ind w:left="680" w:hanging="680"/>
        <w:jc w:val="center"/>
        <w:rPr>
          <w:rFonts w:ascii="Arial" w:hAnsi="Arial" w:cs="Arial"/>
          <w:b/>
          <w:sz w:val="24"/>
          <w:szCs w:val="24"/>
        </w:rPr>
      </w:pPr>
      <w:r w:rsidRPr="0064217C">
        <w:rPr>
          <w:rFonts w:ascii="Arial" w:hAnsi="Arial" w:cs="Arial"/>
          <w:b/>
          <w:sz w:val="24"/>
          <w:szCs w:val="24"/>
        </w:rPr>
        <w:t xml:space="preserve">Secretaria de Administração </w:t>
      </w:r>
    </w:p>
    <w:p w14:paraId="00011ED8" w14:textId="486F1CFE" w:rsidR="00E001F7" w:rsidRPr="00E001F7" w:rsidRDefault="00E001F7" w:rsidP="00494061">
      <w:pPr>
        <w:autoSpaceDE w:val="0"/>
        <w:autoSpaceDN w:val="0"/>
        <w:adjustRightInd w:val="0"/>
        <w:spacing w:after="40" w:line="276" w:lineRule="auto"/>
        <w:ind w:left="680" w:hanging="680"/>
        <w:jc w:val="center"/>
        <w:rPr>
          <w:rFonts w:ascii="Arial" w:hAnsi="Arial" w:cs="Arial"/>
          <w:sz w:val="24"/>
          <w:szCs w:val="24"/>
        </w:rPr>
      </w:pPr>
      <w:r w:rsidRPr="00E001F7">
        <w:rPr>
          <w:rFonts w:ascii="Arial" w:hAnsi="Arial" w:cs="Arial"/>
          <w:sz w:val="24"/>
          <w:szCs w:val="24"/>
        </w:rPr>
        <w:t xml:space="preserve">0401 09 122 0106 1003 44.90.52.12 1500 </w:t>
      </w:r>
      <w:r>
        <w:rPr>
          <w:rFonts w:ascii="Arial" w:hAnsi="Arial" w:cs="Arial"/>
          <w:sz w:val="24"/>
          <w:szCs w:val="24"/>
        </w:rPr>
        <w:t>-</w:t>
      </w:r>
      <w:r w:rsidRPr="00E001F7">
        <w:rPr>
          <w:rFonts w:ascii="Arial" w:hAnsi="Arial" w:cs="Arial"/>
          <w:sz w:val="24"/>
          <w:szCs w:val="24"/>
        </w:rPr>
        <w:t xml:space="preserve"> 10260.0  </w:t>
      </w:r>
    </w:p>
    <w:p w14:paraId="62D49CCC" w14:textId="61D32A10" w:rsidR="00E001F7" w:rsidRPr="0064217C" w:rsidRDefault="00E001F7" w:rsidP="00494061">
      <w:pPr>
        <w:autoSpaceDE w:val="0"/>
        <w:autoSpaceDN w:val="0"/>
        <w:adjustRightInd w:val="0"/>
        <w:spacing w:after="40" w:line="276" w:lineRule="auto"/>
        <w:ind w:left="680" w:hanging="680"/>
        <w:jc w:val="center"/>
        <w:rPr>
          <w:rFonts w:ascii="Arial" w:hAnsi="Arial" w:cs="Arial"/>
          <w:b/>
          <w:sz w:val="24"/>
          <w:szCs w:val="24"/>
        </w:rPr>
      </w:pPr>
      <w:proofErr w:type="gramStart"/>
      <w:r w:rsidRPr="0064217C">
        <w:rPr>
          <w:rFonts w:ascii="Arial" w:hAnsi="Arial" w:cs="Arial"/>
          <w:b/>
          <w:sz w:val="24"/>
          <w:szCs w:val="24"/>
        </w:rPr>
        <w:t>PGM/Conselho</w:t>
      </w:r>
      <w:r w:rsidR="0064217C" w:rsidRPr="0064217C">
        <w:rPr>
          <w:rFonts w:ascii="Arial" w:hAnsi="Arial" w:cs="Arial"/>
          <w:b/>
          <w:sz w:val="24"/>
          <w:szCs w:val="24"/>
        </w:rPr>
        <w:t xml:space="preserve"> </w:t>
      </w:r>
      <w:r w:rsidRPr="0064217C">
        <w:rPr>
          <w:rFonts w:ascii="Arial" w:hAnsi="Arial" w:cs="Arial"/>
          <w:b/>
          <w:sz w:val="24"/>
          <w:szCs w:val="24"/>
        </w:rPr>
        <w:t>Tutelar</w:t>
      </w:r>
      <w:proofErr w:type="gramEnd"/>
      <w:r w:rsidRPr="0064217C">
        <w:rPr>
          <w:rFonts w:ascii="Arial" w:hAnsi="Arial" w:cs="Arial"/>
          <w:b/>
          <w:sz w:val="24"/>
          <w:szCs w:val="24"/>
        </w:rPr>
        <w:t xml:space="preserve"> </w:t>
      </w:r>
    </w:p>
    <w:p w14:paraId="11903B05" w14:textId="2A3BEE0E" w:rsidR="00E001F7" w:rsidRDefault="00E001F7" w:rsidP="00494061">
      <w:pPr>
        <w:autoSpaceDE w:val="0"/>
        <w:autoSpaceDN w:val="0"/>
        <w:adjustRightInd w:val="0"/>
        <w:spacing w:after="40" w:line="276" w:lineRule="auto"/>
        <w:ind w:left="680" w:hanging="680"/>
        <w:jc w:val="center"/>
        <w:rPr>
          <w:rFonts w:ascii="Arial" w:hAnsi="Arial" w:cs="Arial"/>
          <w:sz w:val="24"/>
          <w:szCs w:val="24"/>
        </w:rPr>
      </w:pPr>
      <w:r w:rsidRPr="00E001F7">
        <w:rPr>
          <w:rFonts w:ascii="Arial" w:hAnsi="Arial" w:cs="Arial"/>
          <w:sz w:val="24"/>
          <w:szCs w:val="24"/>
        </w:rPr>
        <w:t xml:space="preserve">0301 04 243 0146 2049 44.90.52.12 1500 </w:t>
      </w:r>
      <w:r>
        <w:rPr>
          <w:rFonts w:ascii="Arial" w:hAnsi="Arial" w:cs="Arial"/>
          <w:sz w:val="24"/>
          <w:szCs w:val="24"/>
        </w:rPr>
        <w:t>-</w:t>
      </w:r>
      <w:r w:rsidRPr="00E001F7">
        <w:rPr>
          <w:rFonts w:ascii="Arial" w:hAnsi="Arial" w:cs="Arial"/>
          <w:sz w:val="24"/>
          <w:szCs w:val="24"/>
        </w:rPr>
        <w:t xml:space="preserve"> 10170.0  </w:t>
      </w:r>
    </w:p>
    <w:p w14:paraId="298EB714" w14:textId="03E74558" w:rsidR="00441FF2" w:rsidRPr="00131A48" w:rsidRDefault="00441FF2" w:rsidP="004A0F6F">
      <w:pPr>
        <w:numPr>
          <w:ilvl w:val="0"/>
          <w:numId w:val="35"/>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lastRenderedPageBreak/>
        <w:t>CLÁUSULA DÉCIMA</w:t>
      </w:r>
      <w:r w:rsidR="00493656" w:rsidRPr="00131A48">
        <w:rPr>
          <w:rFonts w:ascii="Arial" w:hAnsi="Arial" w:cs="Arial"/>
          <w:b/>
          <w:bCs/>
          <w:sz w:val="24"/>
          <w:szCs w:val="24"/>
        </w:rPr>
        <w:t xml:space="preserve"> QUARTA</w:t>
      </w:r>
      <w:r w:rsidRPr="00131A48">
        <w:rPr>
          <w:rFonts w:ascii="Arial" w:hAnsi="Arial" w:cs="Arial"/>
          <w:b/>
          <w:bCs/>
          <w:sz w:val="24"/>
          <w:szCs w:val="24"/>
        </w:rPr>
        <w:t xml:space="preserve"> – DOS CASOS OMISSOS:</w:t>
      </w:r>
    </w:p>
    <w:p w14:paraId="63124E1C" w14:textId="7777777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04B6BD3"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78746DD1" w14:textId="46669A84" w:rsidR="00441FF2" w:rsidRPr="00131A48" w:rsidRDefault="00441FF2" w:rsidP="004A0F6F">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DÉCIMA – PUBLICAÇÃO:</w:t>
      </w:r>
    </w:p>
    <w:p w14:paraId="25A5E7E8" w14:textId="6C214ED8" w:rsidR="00441FF2"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Incumbirá ao contratante divulgar o presente instrumento no Portal Nacional de Contratações Públicas (PNCP), na forma prevista no art. 94 da Lei 14.133, de 2021, bem como no respectivo sítio oficial na Internet e na sua imprensa oficial.</w:t>
      </w:r>
    </w:p>
    <w:p w14:paraId="4C56EC0E" w14:textId="77777777" w:rsidR="008875D4" w:rsidRPr="00131A48" w:rsidRDefault="008875D4" w:rsidP="00F958A8">
      <w:pPr>
        <w:autoSpaceDE w:val="0"/>
        <w:autoSpaceDN w:val="0"/>
        <w:adjustRightInd w:val="0"/>
        <w:spacing w:after="0" w:line="276" w:lineRule="auto"/>
        <w:jc w:val="both"/>
        <w:rPr>
          <w:rFonts w:ascii="Arial" w:hAnsi="Arial" w:cs="Arial"/>
          <w:sz w:val="24"/>
          <w:szCs w:val="24"/>
        </w:rPr>
      </w:pPr>
    </w:p>
    <w:p w14:paraId="707CBD7C" w14:textId="7481B558" w:rsidR="00441FF2" w:rsidRPr="00131A48" w:rsidRDefault="00441FF2" w:rsidP="004A0F6F">
      <w:pPr>
        <w:numPr>
          <w:ilvl w:val="0"/>
          <w:numId w:val="35"/>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 xml:space="preserve">CLÁUSULA DÉCIMA </w:t>
      </w:r>
      <w:r w:rsidR="00493656" w:rsidRPr="00131A48">
        <w:rPr>
          <w:rFonts w:ascii="Arial" w:hAnsi="Arial" w:cs="Arial"/>
          <w:b/>
          <w:bCs/>
          <w:sz w:val="24"/>
          <w:szCs w:val="24"/>
        </w:rPr>
        <w:t xml:space="preserve">SEXTA </w:t>
      </w:r>
      <w:r w:rsidRPr="00131A48">
        <w:rPr>
          <w:rFonts w:ascii="Arial" w:hAnsi="Arial" w:cs="Arial"/>
          <w:b/>
          <w:bCs/>
          <w:sz w:val="24"/>
          <w:szCs w:val="24"/>
        </w:rPr>
        <w:t>– FORO:</w:t>
      </w:r>
    </w:p>
    <w:p w14:paraId="7C7E2286" w14:textId="205C3547" w:rsidR="00441FF2" w:rsidRPr="00131A48" w:rsidRDefault="00441FF2" w:rsidP="004A0F6F">
      <w:pPr>
        <w:numPr>
          <w:ilvl w:val="1"/>
          <w:numId w:val="3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kern w:val="0"/>
          <w:sz w:val="24"/>
          <w:szCs w:val="24"/>
        </w:rPr>
        <w:t xml:space="preserve">As partes elegem como competente o Foro da Comarca de </w:t>
      </w:r>
      <w:sdt>
        <w:sdtPr>
          <w:rPr>
            <w:rFonts w:ascii="Arial" w:hAnsi="Arial" w:cs="Arial"/>
            <w:kern w:val="0"/>
            <w:sz w:val="24"/>
            <w:szCs w:val="24"/>
          </w:rPr>
          <w:id w:val="-751887153"/>
          <w:placeholder>
            <w:docPart w:val="E609D45CDBDF468CA607AEF615D7E403"/>
          </w:placeholder>
        </w:sdtPr>
        <w:sdtEndPr/>
        <w:sdtContent>
          <w:r w:rsidR="00AC1E80" w:rsidRPr="00131A48">
            <w:rPr>
              <w:rFonts w:ascii="Arial" w:hAnsi="Arial" w:cs="Arial"/>
              <w:kern w:val="0"/>
              <w:sz w:val="24"/>
              <w:szCs w:val="24"/>
            </w:rPr>
            <w:t>Tramandaí</w:t>
          </w:r>
        </w:sdtContent>
      </w:sdt>
      <w:r w:rsidRPr="00131A48">
        <w:rPr>
          <w:rFonts w:ascii="Arial" w:hAnsi="Arial" w:cs="Arial"/>
          <w:kern w:val="0"/>
          <w:sz w:val="24"/>
          <w:szCs w:val="24"/>
        </w:rPr>
        <w:t xml:space="preserve">/RS, com renúncia expressa de qualquer outro, para dirimir </w:t>
      </w:r>
      <w:r w:rsidRPr="00131A48">
        <w:rPr>
          <w:rFonts w:ascii="Arial" w:hAnsi="Arial" w:cs="Arial"/>
          <w:sz w:val="24"/>
          <w:szCs w:val="24"/>
        </w:rPr>
        <w:t>os litígios que decorrerem da execução deste   Contrato que não puderem ser compostos pela conciliação, conforme art. 92, §1º, da Lei nº 14.133/21.</w:t>
      </w:r>
    </w:p>
    <w:p w14:paraId="0DFF5EDA"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18E68187" w14:textId="77777777" w:rsidR="00441FF2" w:rsidRPr="00131A48" w:rsidRDefault="00441FF2" w:rsidP="004A0F6F">
      <w:pPr>
        <w:autoSpaceDE w:val="0"/>
        <w:autoSpaceDN w:val="0"/>
        <w:adjustRightInd w:val="0"/>
        <w:spacing w:after="0" w:line="276" w:lineRule="auto"/>
        <w:ind w:firstLine="680"/>
        <w:rPr>
          <w:rFonts w:ascii="Arial" w:hAnsi="Arial" w:cs="Arial"/>
          <w:kern w:val="0"/>
          <w:sz w:val="24"/>
          <w:szCs w:val="24"/>
        </w:rPr>
      </w:pPr>
      <w:r w:rsidRPr="00131A48">
        <w:rPr>
          <w:rFonts w:ascii="Arial" w:hAnsi="Arial" w:cs="Arial"/>
          <w:kern w:val="0"/>
          <w:sz w:val="24"/>
          <w:szCs w:val="24"/>
        </w:rPr>
        <w:t>E por estarem justos e acertados, assinam o presente contrato em 02 (duas) vias de igual teor e na presença das testemunhas abaixo, para que produza os efeitos legais.</w:t>
      </w:r>
    </w:p>
    <w:p w14:paraId="0D89C970" w14:textId="2D59E231"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5AA36340" w14:textId="3F90EACC" w:rsidR="00441FF2" w:rsidRPr="00131A48" w:rsidRDefault="00441FF2" w:rsidP="004A0F6F">
      <w:pPr>
        <w:spacing w:after="0" w:line="276" w:lineRule="auto"/>
        <w:ind w:left="680" w:hanging="680"/>
        <w:rPr>
          <w:rFonts w:ascii="Arial" w:eastAsia="Arial" w:hAnsi="Arial" w:cs="Arial"/>
          <w:kern w:val="0"/>
          <w:sz w:val="24"/>
          <w:szCs w:val="24"/>
          <w:lang w:eastAsia="pt-BR"/>
          <w14:ligatures w14:val="none"/>
        </w:rPr>
      </w:pPr>
      <w:r w:rsidRPr="00131A48">
        <w:rPr>
          <w:rFonts w:ascii="Arial" w:eastAsia="Arial" w:hAnsi="Arial" w:cs="Arial"/>
          <w:kern w:val="0"/>
          <w:sz w:val="24"/>
          <w:szCs w:val="24"/>
          <w:lang w:eastAsia="pt-BR"/>
          <w14:ligatures w14:val="none"/>
        </w:rPr>
        <w:t xml:space="preserve">                                                                    Balneário Pinhal/RS, ............. </w:t>
      </w:r>
      <w:proofErr w:type="gramStart"/>
      <w:r w:rsidRPr="00131A48">
        <w:rPr>
          <w:rFonts w:ascii="Arial" w:eastAsia="Arial" w:hAnsi="Arial" w:cs="Arial"/>
          <w:kern w:val="0"/>
          <w:sz w:val="24"/>
          <w:szCs w:val="24"/>
          <w:lang w:eastAsia="pt-BR"/>
          <w14:ligatures w14:val="none"/>
        </w:rPr>
        <w:t>de</w:t>
      </w:r>
      <w:proofErr w:type="gramEnd"/>
      <w:r w:rsidRPr="00131A48">
        <w:rPr>
          <w:rFonts w:ascii="Arial" w:eastAsia="Arial" w:hAnsi="Arial" w:cs="Arial"/>
          <w:kern w:val="0"/>
          <w:sz w:val="24"/>
          <w:szCs w:val="24"/>
          <w:lang w:eastAsia="pt-BR"/>
          <w14:ligatures w14:val="none"/>
        </w:rPr>
        <w:t xml:space="preserve"> ........ </w:t>
      </w:r>
      <w:proofErr w:type="gramStart"/>
      <w:r w:rsidRPr="00131A48">
        <w:rPr>
          <w:rFonts w:ascii="Arial" w:eastAsia="Arial" w:hAnsi="Arial" w:cs="Arial"/>
          <w:kern w:val="0"/>
          <w:sz w:val="24"/>
          <w:szCs w:val="24"/>
          <w:lang w:eastAsia="pt-BR"/>
          <w14:ligatures w14:val="none"/>
        </w:rPr>
        <w:t>de</w:t>
      </w:r>
      <w:proofErr w:type="gramEnd"/>
      <w:r w:rsidRPr="00131A48">
        <w:rPr>
          <w:rFonts w:ascii="Arial" w:eastAsia="Arial" w:hAnsi="Arial" w:cs="Arial"/>
          <w:kern w:val="0"/>
          <w:sz w:val="24"/>
          <w:szCs w:val="24"/>
          <w:lang w:eastAsia="pt-BR"/>
          <w14:ligatures w14:val="none"/>
        </w:rPr>
        <w:t xml:space="preserve"> 2025.</w:t>
      </w:r>
    </w:p>
    <w:p w14:paraId="358C6269" w14:textId="515BFB45" w:rsidR="00441FF2" w:rsidRPr="00131A48" w:rsidRDefault="00441FF2" w:rsidP="004A0F6F">
      <w:pPr>
        <w:spacing w:after="0" w:line="276" w:lineRule="auto"/>
        <w:ind w:left="680" w:hanging="680"/>
        <w:rPr>
          <w:rFonts w:ascii="Arial" w:eastAsia="Arial" w:hAnsi="Arial" w:cs="Arial"/>
          <w:kern w:val="0"/>
          <w:sz w:val="24"/>
          <w:szCs w:val="24"/>
          <w:lang w:eastAsia="pt-BR"/>
          <w14:ligatures w14:val="none"/>
        </w:rPr>
      </w:pPr>
    </w:p>
    <w:p w14:paraId="50C3593C" w14:textId="43F418CD" w:rsidR="00441FF2" w:rsidRDefault="00441FF2" w:rsidP="004A0F6F">
      <w:pPr>
        <w:spacing w:after="0" w:line="276" w:lineRule="auto"/>
        <w:ind w:left="680" w:hanging="680"/>
        <w:rPr>
          <w:rFonts w:ascii="Arial" w:eastAsia="Arial" w:hAnsi="Arial" w:cs="Arial"/>
          <w:kern w:val="0"/>
          <w:sz w:val="24"/>
          <w:szCs w:val="24"/>
          <w:lang w:eastAsia="pt-BR"/>
          <w14:ligatures w14:val="none"/>
        </w:rPr>
      </w:pPr>
    </w:p>
    <w:p w14:paraId="06685195" w14:textId="0733475E" w:rsidR="00F958A8" w:rsidRDefault="00F958A8" w:rsidP="004A0F6F">
      <w:pPr>
        <w:spacing w:after="0" w:line="276" w:lineRule="auto"/>
        <w:ind w:left="680" w:hanging="680"/>
        <w:rPr>
          <w:rFonts w:ascii="Arial" w:eastAsia="Arial" w:hAnsi="Arial" w:cs="Arial"/>
          <w:kern w:val="0"/>
          <w:sz w:val="24"/>
          <w:szCs w:val="24"/>
          <w:lang w:eastAsia="pt-BR"/>
          <w14:ligatures w14:val="none"/>
        </w:rPr>
      </w:pPr>
    </w:p>
    <w:p w14:paraId="554599A5" w14:textId="5D5702D8" w:rsidR="00F958A8" w:rsidRDefault="00F958A8" w:rsidP="004A0F6F">
      <w:pPr>
        <w:spacing w:after="0" w:line="276" w:lineRule="auto"/>
        <w:ind w:left="680" w:hanging="680"/>
        <w:rPr>
          <w:rFonts w:ascii="Arial" w:eastAsia="Arial" w:hAnsi="Arial" w:cs="Arial"/>
          <w:kern w:val="0"/>
          <w:sz w:val="24"/>
          <w:szCs w:val="24"/>
          <w:lang w:eastAsia="pt-BR"/>
          <w14:ligatures w14:val="none"/>
        </w:rPr>
      </w:pPr>
    </w:p>
    <w:p w14:paraId="6E150B7B" w14:textId="77777777" w:rsidR="00F958A8" w:rsidRPr="00131A48" w:rsidRDefault="00F958A8" w:rsidP="004A0F6F">
      <w:pPr>
        <w:spacing w:after="0" w:line="276" w:lineRule="auto"/>
        <w:ind w:left="680" w:hanging="680"/>
        <w:rPr>
          <w:rFonts w:ascii="Arial" w:eastAsia="Arial" w:hAnsi="Arial" w:cs="Arial"/>
          <w:kern w:val="0"/>
          <w:sz w:val="24"/>
          <w:szCs w:val="24"/>
          <w:lang w:eastAsia="pt-BR"/>
          <w14:ligatures w14:val="none"/>
        </w:rPr>
      </w:pPr>
    </w:p>
    <w:p w14:paraId="4923682A" w14:textId="77777777" w:rsidR="00441FF2" w:rsidRPr="00131A48" w:rsidRDefault="00441FF2" w:rsidP="004A0F6F">
      <w:pPr>
        <w:spacing w:after="0" w:line="276" w:lineRule="auto"/>
        <w:ind w:left="680" w:hanging="680"/>
        <w:jc w:val="both"/>
        <w:rPr>
          <w:rFonts w:ascii="Arial" w:eastAsia="Arial" w:hAnsi="Arial" w:cs="Arial"/>
          <w:kern w:val="0"/>
          <w:sz w:val="24"/>
          <w:szCs w:val="24"/>
          <w:lang w:eastAsia="pt-BR"/>
          <w14:ligatures w14:val="none"/>
        </w:rPr>
      </w:pPr>
    </w:p>
    <w:p w14:paraId="6E5FEBE5" w14:textId="77777777" w:rsidR="00441FF2" w:rsidRPr="00131A48" w:rsidRDefault="00441FF2" w:rsidP="004A0F6F">
      <w:pPr>
        <w:spacing w:after="0" w:line="276" w:lineRule="auto"/>
        <w:jc w:val="center"/>
        <w:rPr>
          <w:rFonts w:ascii="Arial" w:eastAsia="Times New Roman" w:hAnsi="Arial" w:cs="Arial"/>
          <w:b/>
          <w:kern w:val="0"/>
          <w:sz w:val="24"/>
          <w:szCs w:val="24"/>
          <w:lang w:eastAsia="pt-BR"/>
          <w14:ligatures w14:val="none"/>
        </w:rPr>
      </w:pPr>
      <w:r w:rsidRPr="00131A48">
        <w:rPr>
          <w:rFonts w:ascii="Arial" w:eastAsia="Times New Roman" w:hAnsi="Arial" w:cs="Arial"/>
          <w:b/>
          <w:kern w:val="0"/>
          <w:sz w:val="24"/>
          <w:szCs w:val="24"/>
          <w:lang w:eastAsia="pt-BR"/>
          <w14:ligatures w14:val="none"/>
        </w:rPr>
        <w:t>LUIZ CEZAR DANELLI FURINI</w:t>
      </w:r>
    </w:p>
    <w:p w14:paraId="1B7D8DE0" w14:textId="019CF5D6" w:rsidR="00A11880" w:rsidRPr="00131A48" w:rsidRDefault="00441FF2" w:rsidP="00F239B1">
      <w:pPr>
        <w:spacing w:after="0" w:line="276" w:lineRule="auto"/>
        <w:jc w:val="center"/>
        <w:rPr>
          <w:rFonts w:ascii="Arial" w:hAnsi="Arial" w:cs="Arial"/>
          <w:color w:val="FF0000"/>
          <w:sz w:val="24"/>
          <w:szCs w:val="24"/>
        </w:rPr>
      </w:pPr>
      <w:r w:rsidRPr="00131A48">
        <w:rPr>
          <w:rFonts w:ascii="Arial" w:eastAsia="Times New Roman" w:hAnsi="Arial" w:cs="Arial"/>
          <w:b/>
          <w:kern w:val="0"/>
          <w:sz w:val="24"/>
          <w:szCs w:val="24"/>
          <w:lang w:eastAsia="pt-BR"/>
          <w14:ligatures w14:val="none"/>
        </w:rPr>
        <w:t>PREFEITO</w:t>
      </w:r>
    </w:p>
    <w:sectPr w:rsidR="00A11880" w:rsidRPr="00131A48" w:rsidSect="008F011A">
      <w:headerReference w:type="default" r:id="rId8"/>
      <w:footerReference w:type="default" r:id="rId9"/>
      <w:pgSz w:w="11906" w:h="16838"/>
      <w:pgMar w:top="1985" w:right="1134" w:bottom="993" w:left="1134" w:header="624" w:footer="2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C41736" w14:textId="77777777" w:rsidR="007E0146" w:rsidRDefault="007E0146" w:rsidP="00071288">
      <w:pPr>
        <w:spacing w:after="0" w:line="240" w:lineRule="auto"/>
      </w:pPr>
      <w:r>
        <w:separator/>
      </w:r>
    </w:p>
  </w:endnote>
  <w:endnote w:type="continuationSeparator" w:id="0">
    <w:p w14:paraId="78D91F8F" w14:textId="77777777" w:rsidR="007E0146" w:rsidRDefault="007E0146"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5523499"/>
      <w:docPartObj>
        <w:docPartGallery w:val="Page Numbers (Bottom of Page)"/>
        <w:docPartUnique/>
      </w:docPartObj>
    </w:sdtPr>
    <w:sdtEndPr/>
    <w:sdtContent>
      <w:sdt>
        <w:sdtPr>
          <w:id w:val="-992634853"/>
          <w:docPartObj>
            <w:docPartGallery w:val="Page Numbers (Top of Page)"/>
            <w:docPartUnique/>
          </w:docPartObj>
        </w:sdtPr>
        <w:sdtEndPr/>
        <w:sdtContent>
          <w:p w14:paraId="5DCBD323" w14:textId="77777777" w:rsidR="007E0146" w:rsidRPr="00BC4F2A" w:rsidRDefault="007E0146" w:rsidP="00BC4F2A">
            <w:pPr>
              <w:pStyle w:val="Rodap"/>
              <w:pBdr>
                <w:top w:val="double" w:sz="4" w:space="1" w:color="auto"/>
              </w:pBdr>
              <w:jc w:val="center"/>
              <w:rPr>
                <w:rFonts w:ascii="Times New Roman" w:hAnsi="Times New Roman" w:cs="Times New Roman"/>
                <w:b/>
                <w:i/>
              </w:rPr>
            </w:pPr>
            <w:r w:rsidRPr="00BC4F2A">
              <w:rPr>
                <w:rFonts w:ascii="Times New Roman" w:hAnsi="Times New Roman" w:cs="Times New Roman"/>
                <w:b/>
                <w:i/>
              </w:rPr>
              <w:t>Av. Itália, n° 3100 – CEP 95599-000 - Balneário Pinhal/RS</w:t>
            </w:r>
          </w:p>
          <w:p w14:paraId="7F8087E8" w14:textId="77777777" w:rsidR="007E0146" w:rsidRDefault="007E0146" w:rsidP="00BC4F2A">
            <w:pPr>
              <w:pStyle w:val="Rodap"/>
              <w:jc w:val="center"/>
              <w:rPr>
                <w:rFonts w:ascii="Arial" w:hAnsi="Arial" w:cs="Arial"/>
                <w:sz w:val="16"/>
                <w:szCs w:val="16"/>
              </w:rPr>
            </w:pPr>
            <w:r w:rsidRPr="00BC4F2A">
              <w:rPr>
                <w:rFonts w:ascii="Times New Roman" w:eastAsia="Times New Roman" w:hAnsi="Times New Roman" w:cs="Times New Roman"/>
                <w:b/>
                <w:i/>
                <w:kern w:val="0"/>
                <w:lang w:eastAsia="pt-BR"/>
                <w14:ligatures w14:val="none"/>
              </w:rPr>
              <w:t>Fone: (51) 2103.6929 - Ramal 205 - licitacao@balneariopinhal.rs.gov.br</w:t>
            </w:r>
            <w:r w:rsidRPr="00BC4F2A">
              <w:rPr>
                <w:rFonts w:ascii="Times New Roman" w:hAnsi="Times New Roman" w:cs="Times New Roman"/>
                <w:sz w:val="16"/>
                <w:szCs w:val="16"/>
              </w:rPr>
              <w:t xml:space="preserve"> </w:t>
            </w:r>
            <w:r>
              <w:rPr>
                <w:rFonts w:ascii="Arial" w:hAnsi="Arial" w:cs="Arial"/>
                <w:sz w:val="16"/>
                <w:szCs w:val="16"/>
              </w:rPr>
              <w:t xml:space="preserve">                </w:t>
            </w:r>
          </w:p>
          <w:p w14:paraId="113F45AA" w14:textId="040A7E4C" w:rsidR="007E0146" w:rsidRDefault="007E0146" w:rsidP="00BC4F2A">
            <w:pPr>
              <w:pStyle w:val="Rodap"/>
              <w:jc w:val="center"/>
            </w:pPr>
            <w:r>
              <w:rPr>
                <w:rFonts w:ascii="Arial" w:hAnsi="Arial" w:cs="Arial"/>
                <w:sz w:val="16"/>
                <w:szCs w:val="16"/>
              </w:rPr>
              <w:t xml:space="preserve">                                                                                                                                                                                    </w:t>
            </w:r>
            <w:r w:rsidRPr="00AD0874">
              <w:rPr>
                <w:rFonts w:ascii="Arial" w:hAnsi="Arial" w:cs="Arial"/>
                <w:sz w:val="16"/>
                <w:szCs w:val="16"/>
              </w:rPr>
              <w:t xml:space="preserve">Página </w:t>
            </w:r>
            <w:r w:rsidRPr="00AD0874">
              <w:rPr>
                <w:rFonts w:ascii="Arial" w:hAnsi="Arial" w:cs="Arial"/>
                <w:b/>
                <w:bCs/>
                <w:sz w:val="16"/>
                <w:szCs w:val="16"/>
              </w:rPr>
              <w:fldChar w:fldCharType="begin"/>
            </w:r>
            <w:r w:rsidRPr="00AD0874">
              <w:rPr>
                <w:rFonts w:ascii="Arial" w:hAnsi="Arial" w:cs="Arial"/>
                <w:b/>
                <w:bCs/>
                <w:sz w:val="16"/>
                <w:szCs w:val="16"/>
              </w:rPr>
              <w:instrText>PAGE</w:instrText>
            </w:r>
            <w:r w:rsidRPr="00AD0874">
              <w:rPr>
                <w:rFonts w:ascii="Arial" w:hAnsi="Arial" w:cs="Arial"/>
                <w:b/>
                <w:bCs/>
                <w:sz w:val="16"/>
                <w:szCs w:val="16"/>
              </w:rPr>
              <w:fldChar w:fldCharType="separate"/>
            </w:r>
            <w:r w:rsidR="008F011A">
              <w:rPr>
                <w:rFonts w:ascii="Arial" w:hAnsi="Arial" w:cs="Arial"/>
                <w:b/>
                <w:bCs/>
                <w:noProof/>
                <w:sz w:val="16"/>
                <w:szCs w:val="16"/>
              </w:rPr>
              <w:t>20</w:t>
            </w:r>
            <w:r w:rsidRPr="00AD0874">
              <w:rPr>
                <w:rFonts w:ascii="Arial" w:hAnsi="Arial" w:cs="Arial"/>
                <w:b/>
                <w:bCs/>
                <w:sz w:val="16"/>
                <w:szCs w:val="16"/>
              </w:rPr>
              <w:fldChar w:fldCharType="end"/>
            </w:r>
            <w:r w:rsidRPr="00AD0874">
              <w:rPr>
                <w:rFonts w:ascii="Arial" w:hAnsi="Arial" w:cs="Arial"/>
                <w:sz w:val="16"/>
                <w:szCs w:val="16"/>
              </w:rPr>
              <w:t xml:space="preserve"> de </w:t>
            </w:r>
            <w:r w:rsidRPr="00AD0874">
              <w:rPr>
                <w:rFonts w:ascii="Arial" w:hAnsi="Arial" w:cs="Arial"/>
                <w:b/>
                <w:bCs/>
                <w:sz w:val="16"/>
                <w:szCs w:val="16"/>
              </w:rPr>
              <w:fldChar w:fldCharType="begin"/>
            </w:r>
            <w:r w:rsidRPr="00AD0874">
              <w:rPr>
                <w:rFonts w:ascii="Arial" w:hAnsi="Arial" w:cs="Arial"/>
                <w:b/>
                <w:bCs/>
                <w:sz w:val="16"/>
                <w:szCs w:val="16"/>
              </w:rPr>
              <w:instrText>NUMPAGES</w:instrText>
            </w:r>
            <w:r w:rsidRPr="00AD0874">
              <w:rPr>
                <w:rFonts w:ascii="Arial" w:hAnsi="Arial" w:cs="Arial"/>
                <w:b/>
                <w:bCs/>
                <w:sz w:val="16"/>
                <w:szCs w:val="16"/>
              </w:rPr>
              <w:fldChar w:fldCharType="separate"/>
            </w:r>
            <w:r w:rsidR="008F011A">
              <w:rPr>
                <w:rFonts w:ascii="Arial" w:hAnsi="Arial" w:cs="Arial"/>
                <w:b/>
                <w:bCs/>
                <w:noProof/>
                <w:sz w:val="16"/>
                <w:szCs w:val="16"/>
              </w:rPr>
              <w:t>26</w:t>
            </w:r>
            <w:r w:rsidRPr="00AD0874">
              <w:rPr>
                <w:rFonts w:ascii="Arial" w:hAnsi="Arial" w:cs="Arial"/>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37E6B4" w14:textId="77777777" w:rsidR="007E0146" w:rsidRDefault="007E0146" w:rsidP="00071288">
      <w:pPr>
        <w:spacing w:after="0" w:line="240" w:lineRule="auto"/>
      </w:pPr>
      <w:r>
        <w:separator/>
      </w:r>
    </w:p>
  </w:footnote>
  <w:footnote w:type="continuationSeparator" w:id="0">
    <w:p w14:paraId="04517D72" w14:textId="77777777" w:rsidR="007E0146" w:rsidRDefault="007E0146"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62FCB" w14:textId="64178BAE" w:rsidR="007E0146" w:rsidRDefault="007E0146" w:rsidP="00BC4F2A">
    <w:pPr>
      <w:spacing w:after="0" w:line="240" w:lineRule="auto"/>
      <w:jc w:val="center"/>
      <w:rPr>
        <w:rFonts w:ascii="Times New Roman" w:eastAsia="Times New Roman" w:hAnsi="Times New Roman" w:cs="Times New Roman"/>
        <w:i/>
        <w:kern w:val="0"/>
        <w:sz w:val="24"/>
        <w:szCs w:val="24"/>
        <w:lang w:eastAsia="pt-BR"/>
        <w14:ligatures w14:val="none"/>
      </w:rPr>
    </w:pPr>
    <w:r w:rsidRPr="00BC4F2A">
      <w:rPr>
        <w:rFonts w:ascii="Times New Roman" w:eastAsia="Times New Roman" w:hAnsi="Times New Roman" w:cs="Times New Roman"/>
        <w:noProof/>
        <w:kern w:val="0"/>
        <w:sz w:val="20"/>
        <w:szCs w:val="20"/>
        <w:lang w:eastAsia="pt-BR"/>
        <w14:ligatures w14:val="none"/>
      </w:rPr>
      <w:drawing>
        <wp:anchor distT="0" distB="0" distL="114300" distR="114300" simplePos="0" relativeHeight="251659264" behindDoc="1" locked="0" layoutInCell="0" allowOverlap="1" wp14:anchorId="5BC6AFF4" wp14:editId="646E54F9">
          <wp:simplePos x="0" y="0"/>
          <wp:positionH relativeFrom="column">
            <wp:posOffset>-358326</wp:posOffset>
          </wp:positionH>
          <wp:positionV relativeFrom="paragraph">
            <wp:posOffset>-85116</wp:posOffset>
          </wp:positionV>
          <wp:extent cx="1106501" cy="1201194"/>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6501" cy="12011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2901BB" w14:textId="36C8CC9C" w:rsidR="007E0146" w:rsidRPr="00BC4F2A" w:rsidRDefault="007E0146" w:rsidP="00BC4F2A">
    <w:pPr>
      <w:spacing w:after="0" w:line="240" w:lineRule="auto"/>
      <w:jc w:val="center"/>
      <w:rPr>
        <w:rFonts w:ascii="Times New Roman" w:eastAsia="Times New Roman" w:hAnsi="Times New Roman" w:cs="Times New Roman"/>
        <w:i/>
        <w:kern w:val="0"/>
        <w:sz w:val="24"/>
        <w:szCs w:val="24"/>
        <w:lang w:eastAsia="pt-BR"/>
        <w14:ligatures w14:val="none"/>
      </w:rPr>
    </w:pPr>
    <w:r w:rsidRPr="00BC4F2A">
      <w:rPr>
        <w:rFonts w:ascii="Times New Roman" w:eastAsia="Times New Roman" w:hAnsi="Times New Roman" w:cs="Times New Roman"/>
        <w:i/>
        <w:kern w:val="0"/>
        <w:sz w:val="24"/>
        <w:szCs w:val="24"/>
        <w:lang w:eastAsia="pt-BR"/>
        <w14:ligatures w14:val="none"/>
      </w:rPr>
      <w:t>Estado do Rio Grande do Sul</w:t>
    </w:r>
  </w:p>
  <w:p w14:paraId="4F344D7B" w14:textId="77777777" w:rsidR="007E0146" w:rsidRPr="00BC4F2A" w:rsidRDefault="007E0146" w:rsidP="00BC4F2A">
    <w:pPr>
      <w:spacing w:after="0" w:line="240" w:lineRule="auto"/>
      <w:jc w:val="center"/>
      <w:rPr>
        <w:rFonts w:ascii="Times New Roman" w:eastAsia="Times New Roman" w:hAnsi="Times New Roman" w:cs="Times New Roman"/>
        <w:b/>
        <w:kern w:val="0"/>
        <w:sz w:val="24"/>
        <w:szCs w:val="24"/>
        <w:lang w:eastAsia="pt-BR"/>
        <w14:ligatures w14:val="none"/>
      </w:rPr>
    </w:pPr>
    <w:r w:rsidRPr="00BC4F2A">
      <w:rPr>
        <w:rFonts w:ascii="Times New Roman" w:eastAsia="Times New Roman" w:hAnsi="Times New Roman" w:cs="Times New Roman"/>
        <w:b/>
        <w:kern w:val="0"/>
        <w:sz w:val="24"/>
        <w:szCs w:val="24"/>
        <w:lang w:eastAsia="pt-BR"/>
        <w14:ligatures w14:val="none"/>
      </w:rPr>
      <w:t>Poder Executivo do Balneário Pinhal</w:t>
    </w:r>
  </w:p>
  <w:p w14:paraId="248D4CC4" w14:textId="77777777" w:rsidR="007E0146" w:rsidRPr="00BC4F2A" w:rsidRDefault="007E0146" w:rsidP="00BC4F2A">
    <w:pPr>
      <w:spacing w:after="0" w:line="240" w:lineRule="auto"/>
      <w:jc w:val="center"/>
      <w:rPr>
        <w:rFonts w:ascii="Times New Roman" w:eastAsia="Times New Roman" w:hAnsi="Times New Roman" w:cs="Times New Roman"/>
        <w:b/>
        <w:kern w:val="0"/>
        <w:sz w:val="28"/>
        <w:szCs w:val="20"/>
        <w:lang w:eastAsia="pt-BR"/>
        <w14:ligatures w14:val="none"/>
      </w:rPr>
    </w:pPr>
  </w:p>
  <w:p w14:paraId="295111D8" w14:textId="09F38E2B" w:rsidR="007E0146" w:rsidRDefault="007E0146">
    <w:pPr>
      <w:pStyle w:val="Cabealho"/>
    </w:pPr>
  </w:p>
  <w:p w14:paraId="0B6ABEC0" w14:textId="40BD303D" w:rsidR="007E0146" w:rsidRDefault="007E0146">
    <w:pPr>
      <w:pStyle w:val="Cabealho"/>
    </w:pPr>
  </w:p>
  <w:p w14:paraId="34F078CA" w14:textId="77777777" w:rsidR="007E0146" w:rsidRDefault="007E0146">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616"/>
    <w:multiLevelType w:val="multilevel"/>
    <w:tmpl w:val="BDCA7A3A"/>
    <w:lvl w:ilvl="0">
      <w:start w:val="1"/>
      <w:numFmt w:val="decimal"/>
      <w:lvlText w:val="%1."/>
      <w:lvlJc w:val="left"/>
      <w:pPr>
        <w:ind w:left="930" w:hanging="360"/>
      </w:pPr>
      <w:rPr>
        <w:rFonts w:hint="default"/>
      </w:rPr>
    </w:lvl>
    <w:lvl w:ilvl="1">
      <w:start w:val="1"/>
      <w:numFmt w:val="decimal"/>
      <w:isLgl/>
      <w:lvlText w:val="%1.%2."/>
      <w:lvlJc w:val="left"/>
      <w:pPr>
        <w:ind w:left="930" w:hanging="36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290" w:hanging="72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1650" w:hanging="1080"/>
      </w:pPr>
      <w:rPr>
        <w:rFonts w:hint="default"/>
      </w:rPr>
    </w:lvl>
    <w:lvl w:ilvl="6">
      <w:start w:val="1"/>
      <w:numFmt w:val="decimal"/>
      <w:isLgl/>
      <w:lvlText w:val="%1.%2.%3.%4.%5.%6.%7."/>
      <w:lvlJc w:val="left"/>
      <w:pPr>
        <w:ind w:left="2010" w:hanging="144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370" w:hanging="1800"/>
      </w:pPr>
      <w:rPr>
        <w:rFonts w:hint="default"/>
      </w:rPr>
    </w:lvl>
  </w:abstractNum>
  <w:abstractNum w:abstractNumId="1" w15:restartNumberingAfterBreak="0">
    <w:nsid w:val="0051645B"/>
    <w:multiLevelType w:val="multilevel"/>
    <w:tmpl w:val="627CC3EE"/>
    <w:lvl w:ilvl="0">
      <w:start w:val="1"/>
      <w:numFmt w:val="decimal"/>
      <w:lvlText w:val="%1."/>
      <w:lvlJc w:val="left"/>
      <w:pPr>
        <w:ind w:left="360" w:hanging="360"/>
      </w:pPr>
      <w:rPr>
        <w:b/>
        <w:sz w:val="22"/>
        <w:szCs w:val="22"/>
      </w:rPr>
    </w:lvl>
    <w:lvl w:ilvl="1">
      <w:start w:val="1"/>
      <w:numFmt w:val="decimal"/>
      <w:lvlText w:val="%1.%2."/>
      <w:lvlJc w:val="left"/>
      <w:pPr>
        <w:ind w:left="4969" w:hanging="432"/>
      </w:pPr>
      <w:rPr>
        <w:sz w:val="22"/>
        <w:szCs w:val="22"/>
      </w:rPr>
    </w:lvl>
    <w:lvl w:ilvl="2">
      <w:start w:val="1"/>
      <w:numFmt w:val="decimal"/>
      <w:lvlText w:val="%1.%2.%3."/>
      <w:lvlJc w:val="left"/>
      <w:pPr>
        <w:ind w:left="3198" w:hanging="503"/>
      </w:pPr>
      <w:rPr>
        <w:rFonts w:ascii="Arial" w:eastAsia="Arial" w:hAnsi="Arial" w:cs="Arial"/>
        <w:b w:val="0"/>
        <w:i w:val="0"/>
        <w:strike w:val="0"/>
        <w:color w:val="000000"/>
        <w:sz w:val="22"/>
        <w:szCs w:val="22"/>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657055"/>
    <w:multiLevelType w:val="hybridMultilevel"/>
    <w:tmpl w:val="75E663BC"/>
    <w:lvl w:ilvl="0" w:tplc="79702232">
      <w:start w:val="1"/>
      <w:numFmt w:val="upperRoman"/>
      <w:lvlText w:val="%1."/>
      <w:lvlJc w:val="left"/>
      <w:pPr>
        <w:ind w:left="1080" w:hanging="72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ED64C9B"/>
    <w:multiLevelType w:val="hybridMultilevel"/>
    <w:tmpl w:val="1902B01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1B1EA9"/>
    <w:multiLevelType w:val="hybridMultilevel"/>
    <w:tmpl w:val="AADE8112"/>
    <w:lvl w:ilvl="0" w:tplc="80D05224">
      <w:start w:val="1"/>
      <w:numFmt w:val="lowerRoman"/>
      <w:lvlText w:val="%1."/>
      <w:lvlJc w:val="left"/>
      <w:pPr>
        <w:ind w:left="1650" w:hanging="720"/>
      </w:pPr>
      <w:rPr>
        <w:rFonts w:ascii="Times New Roman" w:hAnsi="Times New Roman" w:cs="Times New Roman" w:hint="default"/>
        <w:color w:val="auto"/>
        <w:sz w:val="21"/>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6"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7"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8663CF"/>
    <w:multiLevelType w:val="multilevel"/>
    <w:tmpl w:val="B2249C14"/>
    <w:lvl w:ilvl="0">
      <w:start w:val="14"/>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9" w15:restartNumberingAfterBreak="0">
    <w:nsid w:val="1D5C100D"/>
    <w:multiLevelType w:val="multilevel"/>
    <w:tmpl w:val="563822D8"/>
    <w:lvl w:ilvl="0">
      <w:start w:val="1"/>
      <w:numFmt w:val="decimal"/>
      <w:pStyle w:val="Nivel01"/>
      <w:lvlText w:val="%1."/>
      <w:lvlJc w:val="left"/>
      <w:pPr>
        <w:ind w:left="5322" w:hanging="360"/>
      </w:pPr>
      <w:rPr>
        <w:b/>
        <w:sz w:val="22"/>
        <w:szCs w:val="22"/>
      </w:rPr>
    </w:lvl>
    <w:lvl w:ilvl="1">
      <w:start w:val="1"/>
      <w:numFmt w:val="decimal"/>
      <w:pStyle w:val="Nivel2"/>
      <w:lvlText w:val="%1.%2."/>
      <w:lvlJc w:val="left"/>
      <w:pPr>
        <w:ind w:left="4969" w:hanging="432"/>
      </w:pPr>
      <w:rPr>
        <w:sz w:val="24"/>
        <w:szCs w:val="24"/>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51310EC"/>
    <w:multiLevelType w:val="hybridMultilevel"/>
    <w:tmpl w:val="E6E0D354"/>
    <w:lvl w:ilvl="0" w:tplc="C164B38A">
      <w:start w:val="1"/>
      <w:numFmt w:val="decimal"/>
      <w:lvlText w:val="%1."/>
      <w:lvlJc w:val="left"/>
      <w:pPr>
        <w:ind w:left="1108" w:hanging="708"/>
      </w:pPr>
      <w:rPr>
        <w:rFonts w:ascii="Arial" w:eastAsia="Arial" w:hAnsi="Arial" w:cs="Arial" w:hint="default"/>
        <w:b/>
        <w:bCs/>
        <w:i w:val="0"/>
        <w:iCs w:val="0"/>
        <w:spacing w:val="0"/>
        <w:w w:val="100"/>
        <w:sz w:val="24"/>
        <w:szCs w:val="24"/>
        <w:lang w:val="pt-PT" w:eastAsia="en-US" w:bidi="ar-SA"/>
      </w:rPr>
    </w:lvl>
    <w:lvl w:ilvl="1" w:tplc="3DE4AE52">
      <w:numFmt w:val="bullet"/>
      <w:lvlText w:val="•"/>
      <w:lvlJc w:val="left"/>
      <w:pPr>
        <w:ind w:left="1950" w:hanging="708"/>
      </w:pPr>
      <w:rPr>
        <w:rFonts w:hint="default"/>
        <w:lang w:val="pt-PT" w:eastAsia="en-US" w:bidi="ar-SA"/>
      </w:rPr>
    </w:lvl>
    <w:lvl w:ilvl="2" w:tplc="2A044670">
      <w:numFmt w:val="bullet"/>
      <w:lvlText w:val="•"/>
      <w:lvlJc w:val="left"/>
      <w:pPr>
        <w:ind w:left="2801" w:hanging="708"/>
      </w:pPr>
      <w:rPr>
        <w:rFonts w:hint="default"/>
        <w:lang w:val="pt-PT" w:eastAsia="en-US" w:bidi="ar-SA"/>
      </w:rPr>
    </w:lvl>
    <w:lvl w:ilvl="3" w:tplc="A4B2D430">
      <w:numFmt w:val="bullet"/>
      <w:lvlText w:val="•"/>
      <w:lvlJc w:val="left"/>
      <w:pPr>
        <w:ind w:left="3651" w:hanging="708"/>
      </w:pPr>
      <w:rPr>
        <w:rFonts w:hint="default"/>
        <w:lang w:val="pt-PT" w:eastAsia="en-US" w:bidi="ar-SA"/>
      </w:rPr>
    </w:lvl>
    <w:lvl w:ilvl="4" w:tplc="E1948AC4">
      <w:numFmt w:val="bullet"/>
      <w:lvlText w:val="•"/>
      <w:lvlJc w:val="left"/>
      <w:pPr>
        <w:ind w:left="4502" w:hanging="708"/>
      </w:pPr>
      <w:rPr>
        <w:rFonts w:hint="default"/>
        <w:lang w:val="pt-PT" w:eastAsia="en-US" w:bidi="ar-SA"/>
      </w:rPr>
    </w:lvl>
    <w:lvl w:ilvl="5" w:tplc="10DC1970">
      <w:numFmt w:val="bullet"/>
      <w:lvlText w:val="•"/>
      <w:lvlJc w:val="left"/>
      <w:pPr>
        <w:ind w:left="5353" w:hanging="708"/>
      </w:pPr>
      <w:rPr>
        <w:rFonts w:hint="default"/>
        <w:lang w:val="pt-PT" w:eastAsia="en-US" w:bidi="ar-SA"/>
      </w:rPr>
    </w:lvl>
    <w:lvl w:ilvl="6" w:tplc="336293CA">
      <w:numFmt w:val="bullet"/>
      <w:lvlText w:val="•"/>
      <w:lvlJc w:val="left"/>
      <w:pPr>
        <w:ind w:left="6203" w:hanging="708"/>
      </w:pPr>
      <w:rPr>
        <w:rFonts w:hint="default"/>
        <w:lang w:val="pt-PT" w:eastAsia="en-US" w:bidi="ar-SA"/>
      </w:rPr>
    </w:lvl>
    <w:lvl w:ilvl="7" w:tplc="33B043E6">
      <w:numFmt w:val="bullet"/>
      <w:lvlText w:val="•"/>
      <w:lvlJc w:val="left"/>
      <w:pPr>
        <w:ind w:left="7054" w:hanging="708"/>
      </w:pPr>
      <w:rPr>
        <w:rFonts w:hint="default"/>
        <w:lang w:val="pt-PT" w:eastAsia="en-US" w:bidi="ar-SA"/>
      </w:rPr>
    </w:lvl>
    <w:lvl w:ilvl="8" w:tplc="3DAEB3DA">
      <w:numFmt w:val="bullet"/>
      <w:lvlText w:val="•"/>
      <w:lvlJc w:val="left"/>
      <w:pPr>
        <w:ind w:left="7905" w:hanging="708"/>
      </w:pPr>
      <w:rPr>
        <w:rFonts w:hint="default"/>
        <w:lang w:val="pt-PT" w:eastAsia="en-US" w:bidi="ar-SA"/>
      </w:rPr>
    </w:lvl>
  </w:abstractNum>
  <w:abstractNum w:abstractNumId="11" w15:restartNumberingAfterBreak="0">
    <w:nsid w:val="28AB555B"/>
    <w:multiLevelType w:val="multilevel"/>
    <w:tmpl w:val="836680E8"/>
    <w:lvl w:ilvl="0">
      <w:start w:val="1"/>
      <w:numFmt w:val="decimal"/>
      <w:lvlText w:val="%1."/>
      <w:lvlJc w:val="left"/>
      <w:pPr>
        <w:ind w:left="720" w:hanging="360"/>
      </w:pPr>
      <w:rPr>
        <w:b/>
        <w:bCs/>
      </w:rPr>
    </w:lvl>
    <w:lvl w:ilvl="1">
      <w:start w:val="1"/>
      <w:numFmt w:val="decimal"/>
      <w:isLgl/>
      <w:lvlText w:val="%1.%2."/>
      <w:lvlJc w:val="left"/>
      <w:pPr>
        <w:ind w:left="786"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2D83834"/>
    <w:multiLevelType w:val="multilevel"/>
    <w:tmpl w:val="DAB4D176"/>
    <w:lvl w:ilvl="0">
      <w:start w:val="4"/>
      <w:numFmt w:val="decimal"/>
      <w:lvlText w:val="%1."/>
      <w:lvlJc w:val="left"/>
      <w:pPr>
        <w:ind w:left="504" w:hanging="504"/>
      </w:pPr>
      <w:rPr>
        <w:rFonts w:hint="default"/>
        <w:color w:val="auto"/>
      </w:rPr>
    </w:lvl>
    <w:lvl w:ilvl="1">
      <w:start w:val="1"/>
      <w:numFmt w:val="decimal"/>
      <w:lvlText w:val="%1.%2."/>
      <w:lvlJc w:val="left"/>
      <w:pPr>
        <w:ind w:left="1149" w:hanging="504"/>
      </w:pPr>
      <w:rPr>
        <w:rFonts w:hint="default"/>
        <w:color w:val="auto"/>
      </w:rPr>
    </w:lvl>
    <w:lvl w:ilvl="2">
      <w:start w:val="1"/>
      <w:numFmt w:val="decimal"/>
      <w:lvlText w:val="%1.%2.%3."/>
      <w:lvlJc w:val="left"/>
      <w:pPr>
        <w:ind w:left="2010" w:hanging="720"/>
      </w:pPr>
      <w:rPr>
        <w:rFonts w:hint="default"/>
        <w:color w:val="auto"/>
      </w:rPr>
    </w:lvl>
    <w:lvl w:ilvl="3">
      <w:start w:val="1"/>
      <w:numFmt w:val="decimal"/>
      <w:lvlText w:val="%1.%2.%3.%4."/>
      <w:lvlJc w:val="left"/>
      <w:pPr>
        <w:ind w:left="2655" w:hanging="720"/>
      </w:pPr>
      <w:rPr>
        <w:rFonts w:hint="default"/>
        <w:color w:val="auto"/>
      </w:rPr>
    </w:lvl>
    <w:lvl w:ilvl="4">
      <w:start w:val="1"/>
      <w:numFmt w:val="decimal"/>
      <w:lvlText w:val="%1.%2.%3.%4.%5."/>
      <w:lvlJc w:val="left"/>
      <w:pPr>
        <w:ind w:left="3660" w:hanging="1080"/>
      </w:pPr>
      <w:rPr>
        <w:rFonts w:hint="default"/>
        <w:color w:val="auto"/>
      </w:rPr>
    </w:lvl>
    <w:lvl w:ilvl="5">
      <w:start w:val="1"/>
      <w:numFmt w:val="decimal"/>
      <w:lvlText w:val="%1.%2.%3.%4.%5.%6."/>
      <w:lvlJc w:val="left"/>
      <w:pPr>
        <w:ind w:left="4305" w:hanging="1080"/>
      </w:pPr>
      <w:rPr>
        <w:rFonts w:hint="default"/>
        <w:color w:val="auto"/>
      </w:rPr>
    </w:lvl>
    <w:lvl w:ilvl="6">
      <w:start w:val="1"/>
      <w:numFmt w:val="decimal"/>
      <w:lvlText w:val="%1.%2.%3.%4.%5.%6.%7."/>
      <w:lvlJc w:val="left"/>
      <w:pPr>
        <w:ind w:left="5310" w:hanging="1440"/>
      </w:pPr>
      <w:rPr>
        <w:rFonts w:hint="default"/>
        <w:color w:val="auto"/>
      </w:rPr>
    </w:lvl>
    <w:lvl w:ilvl="7">
      <w:start w:val="1"/>
      <w:numFmt w:val="decimal"/>
      <w:lvlText w:val="%1.%2.%3.%4.%5.%6.%7.%8."/>
      <w:lvlJc w:val="left"/>
      <w:pPr>
        <w:ind w:left="5955" w:hanging="1440"/>
      </w:pPr>
      <w:rPr>
        <w:rFonts w:hint="default"/>
        <w:color w:val="auto"/>
      </w:rPr>
    </w:lvl>
    <w:lvl w:ilvl="8">
      <w:start w:val="1"/>
      <w:numFmt w:val="decimal"/>
      <w:lvlText w:val="%1.%2.%3.%4.%5.%6.%7.%8.%9."/>
      <w:lvlJc w:val="left"/>
      <w:pPr>
        <w:ind w:left="6600" w:hanging="1440"/>
      </w:pPr>
      <w:rPr>
        <w:rFonts w:hint="default"/>
        <w:color w:val="auto"/>
      </w:rPr>
    </w:lvl>
  </w:abstractNum>
  <w:abstractNum w:abstractNumId="15" w15:restartNumberingAfterBreak="0">
    <w:nsid w:val="362604DA"/>
    <w:multiLevelType w:val="multilevel"/>
    <w:tmpl w:val="9CF605E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43AF46A0"/>
    <w:multiLevelType w:val="hybridMultilevel"/>
    <w:tmpl w:val="258A7606"/>
    <w:lvl w:ilvl="0" w:tplc="86A4C4AA">
      <w:start w:val="1"/>
      <w:numFmt w:val="upperRoman"/>
      <w:lvlText w:val="%1."/>
      <w:lvlJc w:val="left"/>
      <w:pPr>
        <w:ind w:left="1080" w:hanging="720"/>
      </w:pPr>
      <w:rPr>
        <w:rFonts w:ascii="Times New Roman" w:hAnsi="Times New Roman" w:cs="Times New Roman" w:hint="default"/>
        <w:sz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66A0FFE"/>
    <w:multiLevelType w:val="multilevel"/>
    <w:tmpl w:val="5C9428F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E3322B"/>
    <w:multiLevelType w:val="multilevel"/>
    <w:tmpl w:val="1C646A60"/>
    <w:lvl w:ilvl="0">
      <w:start w:val="1"/>
      <w:numFmt w:val="upperRoman"/>
      <w:lvlText w:val="%1."/>
      <w:lvlJc w:val="left"/>
      <w:pPr>
        <w:ind w:left="1650" w:hanging="720"/>
      </w:pPr>
      <w:rPr>
        <w:rFonts w:hint="default"/>
      </w:rPr>
    </w:lvl>
    <w:lvl w:ilvl="1">
      <w:start w:val="2"/>
      <w:numFmt w:val="decimal"/>
      <w:isLgl/>
      <w:lvlText w:val="%1.%2."/>
      <w:lvlJc w:val="left"/>
      <w:pPr>
        <w:ind w:left="1290" w:hanging="360"/>
      </w:pPr>
      <w:rPr>
        <w:rFonts w:hint="default"/>
        <w:sz w:val="20"/>
      </w:rPr>
    </w:lvl>
    <w:lvl w:ilvl="2">
      <w:start w:val="1"/>
      <w:numFmt w:val="decimal"/>
      <w:isLgl/>
      <w:lvlText w:val="%1.%2.%3."/>
      <w:lvlJc w:val="left"/>
      <w:pPr>
        <w:ind w:left="1650" w:hanging="720"/>
      </w:pPr>
      <w:rPr>
        <w:rFonts w:hint="default"/>
        <w:sz w:val="20"/>
      </w:rPr>
    </w:lvl>
    <w:lvl w:ilvl="3">
      <w:start w:val="1"/>
      <w:numFmt w:val="decimal"/>
      <w:isLgl/>
      <w:lvlText w:val="%1.%2.%3.%4."/>
      <w:lvlJc w:val="left"/>
      <w:pPr>
        <w:ind w:left="1650" w:hanging="720"/>
      </w:pPr>
      <w:rPr>
        <w:rFonts w:hint="default"/>
        <w:sz w:val="20"/>
      </w:rPr>
    </w:lvl>
    <w:lvl w:ilvl="4">
      <w:start w:val="1"/>
      <w:numFmt w:val="decimal"/>
      <w:isLgl/>
      <w:lvlText w:val="%1.%2.%3.%4.%5."/>
      <w:lvlJc w:val="left"/>
      <w:pPr>
        <w:ind w:left="2010" w:hanging="1080"/>
      </w:pPr>
      <w:rPr>
        <w:rFonts w:hint="default"/>
        <w:sz w:val="20"/>
      </w:rPr>
    </w:lvl>
    <w:lvl w:ilvl="5">
      <w:start w:val="1"/>
      <w:numFmt w:val="decimal"/>
      <w:isLgl/>
      <w:lvlText w:val="%1.%2.%3.%4.%5.%6."/>
      <w:lvlJc w:val="left"/>
      <w:pPr>
        <w:ind w:left="2010" w:hanging="1080"/>
      </w:pPr>
      <w:rPr>
        <w:rFonts w:hint="default"/>
        <w:sz w:val="20"/>
      </w:rPr>
    </w:lvl>
    <w:lvl w:ilvl="6">
      <w:start w:val="1"/>
      <w:numFmt w:val="decimal"/>
      <w:isLgl/>
      <w:lvlText w:val="%1.%2.%3.%4.%5.%6.%7."/>
      <w:lvlJc w:val="left"/>
      <w:pPr>
        <w:ind w:left="2370" w:hanging="1440"/>
      </w:pPr>
      <w:rPr>
        <w:rFonts w:hint="default"/>
        <w:sz w:val="20"/>
      </w:rPr>
    </w:lvl>
    <w:lvl w:ilvl="7">
      <w:start w:val="1"/>
      <w:numFmt w:val="decimal"/>
      <w:isLgl/>
      <w:lvlText w:val="%1.%2.%3.%4.%5.%6.%7.%8."/>
      <w:lvlJc w:val="left"/>
      <w:pPr>
        <w:ind w:left="2370" w:hanging="1440"/>
      </w:pPr>
      <w:rPr>
        <w:rFonts w:hint="default"/>
        <w:sz w:val="20"/>
      </w:rPr>
    </w:lvl>
    <w:lvl w:ilvl="8">
      <w:start w:val="1"/>
      <w:numFmt w:val="decimal"/>
      <w:isLgl/>
      <w:lvlText w:val="%1.%2.%3.%4.%5.%6.%7.%8.%9."/>
      <w:lvlJc w:val="left"/>
      <w:pPr>
        <w:ind w:left="2370" w:hanging="1440"/>
      </w:pPr>
      <w:rPr>
        <w:rFonts w:hint="default"/>
        <w:sz w:val="20"/>
      </w:rPr>
    </w:lvl>
  </w:abstractNum>
  <w:abstractNum w:abstractNumId="21"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2"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5" w15:restartNumberingAfterBreak="0">
    <w:nsid w:val="5EA825AE"/>
    <w:multiLevelType w:val="hybridMultilevel"/>
    <w:tmpl w:val="B3460272"/>
    <w:lvl w:ilvl="0" w:tplc="9B1C2F7A">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26"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27" w15:restartNumberingAfterBreak="0">
    <w:nsid w:val="621B7637"/>
    <w:multiLevelType w:val="hybridMultilevel"/>
    <w:tmpl w:val="B6FA3F4C"/>
    <w:lvl w:ilvl="0" w:tplc="9AF8C5B8">
      <w:start w:val="1"/>
      <w:numFmt w:val="upperRoman"/>
      <w:lvlText w:val="%1."/>
      <w:lvlJc w:val="left"/>
      <w:pPr>
        <w:ind w:left="720" w:hanging="36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5B64EA3"/>
    <w:multiLevelType w:val="hybridMultilevel"/>
    <w:tmpl w:val="7D50FE1E"/>
    <w:lvl w:ilvl="0" w:tplc="3F9CC8B6">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29" w15:restartNumberingAfterBreak="0">
    <w:nsid w:val="66DD07A7"/>
    <w:multiLevelType w:val="hybridMultilevel"/>
    <w:tmpl w:val="9D08B7FA"/>
    <w:lvl w:ilvl="0" w:tplc="B35C87C8">
      <w:start w:val="1"/>
      <w:numFmt w:val="upperRoman"/>
      <w:lvlText w:val="%1."/>
      <w:lvlJc w:val="left"/>
      <w:pPr>
        <w:ind w:left="1080" w:hanging="720"/>
      </w:pPr>
      <w:rPr>
        <w:rFonts w:ascii="Times New Roman" w:hAnsi="Times New Roman" w:cs="Times New Roman" w:hint="default"/>
        <w:sz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7E91231"/>
    <w:multiLevelType w:val="hybridMultilevel"/>
    <w:tmpl w:val="04EC3910"/>
    <w:lvl w:ilvl="0" w:tplc="DD20D20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31"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CA70BDD"/>
    <w:multiLevelType w:val="hybridMultilevel"/>
    <w:tmpl w:val="5D62F6D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5" w15:restartNumberingAfterBreak="0">
    <w:nsid w:val="76381B01"/>
    <w:multiLevelType w:val="hybridMultilevel"/>
    <w:tmpl w:val="271489BC"/>
    <w:lvl w:ilvl="0" w:tplc="BF7A4C08">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36" w15:restartNumberingAfterBreak="0">
    <w:nsid w:val="767A025F"/>
    <w:multiLevelType w:val="multilevel"/>
    <w:tmpl w:val="4022EAC6"/>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E4C6B22"/>
    <w:multiLevelType w:val="multilevel"/>
    <w:tmpl w:val="7E88A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831374"/>
    <w:multiLevelType w:val="multilevel"/>
    <w:tmpl w:val="E7C86D82"/>
    <w:lvl w:ilvl="0">
      <w:start w:val="1"/>
      <w:numFmt w:val="decimal"/>
      <w:lvlText w:val="%1."/>
      <w:lvlJc w:val="left"/>
      <w:pPr>
        <w:ind w:left="502" w:hanging="360"/>
      </w:pPr>
      <w:rPr>
        <w:rFonts w:hint="default"/>
      </w:rPr>
    </w:lvl>
    <w:lvl w:ilvl="1">
      <w:start w:val="1"/>
      <w:numFmt w:val="decimal"/>
      <w:isLgl/>
      <w:lvlText w:val="%1.%2"/>
      <w:lvlJc w:val="left"/>
      <w:pPr>
        <w:ind w:left="916" w:hanging="60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744" w:hanging="1080"/>
      </w:pPr>
      <w:rPr>
        <w:rFonts w:hint="default"/>
      </w:rPr>
    </w:lvl>
    <w:lvl w:ilvl="4">
      <w:start w:val="1"/>
      <w:numFmt w:val="decimal"/>
      <w:isLgl/>
      <w:lvlText w:val="%1.%2.%3.%4.%5"/>
      <w:lvlJc w:val="left"/>
      <w:pPr>
        <w:ind w:left="1918" w:hanging="1080"/>
      </w:pPr>
      <w:rPr>
        <w:rFonts w:hint="default"/>
      </w:rPr>
    </w:lvl>
    <w:lvl w:ilvl="5">
      <w:start w:val="1"/>
      <w:numFmt w:val="decimal"/>
      <w:isLgl/>
      <w:lvlText w:val="%1.%2.%3.%4.%5.%6"/>
      <w:lvlJc w:val="left"/>
      <w:pPr>
        <w:ind w:left="2452" w:hanging="1440"/>
      </w:pPr>
      <w:rPr>
        <w:rFonts w:hint="default"/>
      </w:rPr>
    </w:lvl>
    <w:lvl w:ilvl="6">
      <w:start w:val="1"/>
      <w:numFmt w:val="decimal"/>
      <w:isLgl/>
      <w:lvlText w:val="%1.%2.%3.%4.%5.%6.%7"/>
      <w:lvlJc w:val="left"/>
      <w:pPr>
        <w:ind w:left="2626" w:hanging="1440"/>
      </w:pPr>
      <w:rPr>
        <w:rFonts w:hint="default"/>
      </w:rPr>
    </w:lvl>
    <w:lvl w:ilvl="7">
      <w:start w:val="1"/>
      <w:numFmt w:val="decimal"/>
      <w:isLgl/>
      <w:lvlText w:val="%1.%2.%3.%4.%5.%6.%7.%8"/>
      <w:lvlJc w:val="left"/>
      <w:pPr>
        <w:ind w:left="3160" w:hanging="1800"/>
      </w:pPr>
      <w:rPr>
        <w:rFonts w:hint="default"/>
      </w:rPr>
    </w:lvl>
    <w:lvl w:ilvl="8">
      <w:start w:val="1"/>
      <w:numFmt w:val="decimal"/>
      <w:isLgl/>
      <w:lvlText w:val="%1.%2.%3.%4.%5.%6.%7.%8.%9"/>
      <w:lvlJc w:val="left"/>
      <w:pPr>
        <w:ind w:left="3334" w:hanging="1800"/>
      </w:pPr>
      <w:rPr>
        <w:rFonts w:hint="default"/>
      </w:rPr>
    </w:lvl>
  </w:abstractNum>
  <w:abstractNum w:abstractNumId="40" w15:restartNumberingAfterBreak="0">
    <w:nsid w:val="7FF2450C"/>
    <w:multiLevelType w:val="multilevel"/>
    <w:tmpl w:val="4888E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0"/>
  </w:num>
  <w:num w:numId="3">
    <w:abstractNumId w:val="9"/>
  </w:num>
  <w:num w:numId="4">
    <w:abstractNumId w:val="5"/>
  </w:num>
  <w:num w:numId="5">
    <w:abstractNumId w:val="7"/>
  </w:num>
  <w:num w:numId="6">
    <w:abstractNumId w:val="33"/>
  </w:num>
  <w:num w:numId="7">
    <w:abstractNumId w:val="14"/>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num>
  <w:num w:numId="10">
    <w:abstractNumId w:val="26"/>
  </w:num>
  <w:num w:numId="11">
    <w:abstractNumId w:val="24"/>
  </w:num>
  <w:num w:numId="12">
    <w:abstractNumId w:val="30"/>
  </w:num>
  <w:num w:numId="13">
    <w:abstractNumId w:val="6"/>
  </w:num>
  <w:num w:numId="14">
    <w:abstractNumId w:val="18"/>
  </w:num>
  <w:num w:numId="15">
    <w:abstractNumId w:val="31"/>
  </w:num>
  <w:num w:numId="16">
    <w:abstractNumId w:val="29"/>
  </w:num>
  <w:num w:numId="17">
    <w:abstractNumId w:val="37"/>
  </w:num>
  <w:num w:numId="18">
    <w:abstractNumId w:val="27"/>
  </w:num>
  <w:num w:numId="19">
    <w:abstractNumId w:val="2"/>
  </w:num>
  <w:num w:numId="20">
    <w:abstractNumId w:val="34"/>
  </w:num>
  <w:num w:numId="21">
    <w:abstractNumId w:val="17"/>
  </w:num>
  <w:num w:numId="22">
    <w:abstractNumId w:val="3"/>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32"/>
  </w:num>
  <w:num w:numId="26">
    <w:abstractNumId w:val="35"/>
  </w:num>
  <w:num w:numId="27">
    <w:abstractNumId w:val="28"/>
  </w:num>
  <w:num w:numId="28">
    <w:abstractNumId w:val="25"/>
  </w:num>
  <w:num w:numId="29">
    <w:abstractNumId w:val="15"/>
  </w:num>
  <w:num w:numId="30">
    <w:abstractNumId w:val="1"/>
  </w:num>
  <w:num w:numId="31">
    <w:abstractNumId w:val="8"/>
  </w:num>
  <w:num w:numId="32">
    <w:abstractNumId w:val="19"/>
  </w:num>
  <w:num w:numId="33">
    <w:abstractNumId w:val="40"/>
  </w:num>
  <w:num w:numId="34">
    <w:abstractNumId w:val="38"/>
  </w:num>
  <w:num w:numId="35">
    <w:abstractNumId w:val="11"/>
  </w:num>
  <w:num w:numId="36">
    <w:abstractNumId w:val="22"/>
  </w:num>
  <w:num w:numId="37">
    <w:abstractNumId w:val="13"/>
  </w:num>
  <w:num w:numId="38">
    <w:abstractNumId w:val="23"/>
  </w:num>
  <w:num w:numId="39">
    <w:abstractNumId w:val="21"/>
  </w:num>
  <w:num w:numId="40">
    <w:abstractNumId w:val="12"/>
  </w:num>
  <w:num w:numId="41">
    <w:abstractNumId w:val="39"/>
  </w:num>
  <w:num w:numId="42">
    <w:abstractNumId w:val="10"/>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4BE"/>
    <w:rsid w:val="00011EA2"/>
    <w:rsid w:val="00021E84"/>
    <w:rsid w:val="0004643C"/>
    <w:rsid w:val="00047FAF"/>
    <w:rsid w:val="00051E1A"/>
    <w:rsid w:val="00071288"/>
    <w:rsid w:val="00074DC4"/>
    <w:rsid w:val="000856E8"/>
    <w:rsid w:val="00086E11"/>
    <w:rsid w:val="00092120"/>
    <w:rsid w:val="00097825"/>
    <w:rsid w:val="000D38B3"/>
    <w:rsid w:val="000F6C79"/>
    <w:rsid w:val="000F7D5C"/>
    <w:rsid w:val="00100B84"/>
    <w:rsid w:val="00111C6D"/>
    <w:rsid w:val="001257B3"/>
    <w:rsid w:val="00131A48"/>
    <w:rsid w:val="00141AF5"/>
    <w:rsid w:val="00181D59"/>
    <w:rsid w:val="00186DFF"/>
    <w:rsid w:val="001937F2"/>
    <w:rsid w:val="001A01D8"/>
    <w:rsid w:val="001A4A01"/>
    <w:rsid w:val="001B4265"/>
    <w:rsid w:val="001D002C"/>
    <w:rsid w:val="001D6C8C"/>
    <w:rsid w:val="00214EE5"/>
    <w:rsid w:val="00244E7D"/>
    <w:rsid w:val="00276619"/>
    <w:rsid w:val="00291DCB"/>
    <w:rsid w:val="0029481C"/>
    <w:rsid w:val="00294DF8"/>
    <w:rsid w:val="002B320F"/>
    <w:rsid w:val="002B6D5C"/>
    <w:rsid w:val="002D59A3"/>
    <w:rsid w:val="002E7CA6"/>
    <w:rsid w:val="002F660E"/>
    <w:rsid w:val="003075E4"/>
    <w:rsid w:val="00353FE1"/>
    <w:rsid w:val="00355751"/>
    <w:rsid w:val="00357B01"/>
    <w:rsid w:val="003632B4"/>
    <w:rsid w:val="003A03EE"/>
    <w:rsid w:val="003A782E"/>
    <w:rsid w:val="003B0A15"/>
    <w:rsid w:val="003B23DE"/>
    <w:rsid w:val="003B3E52"/>
    <w:rsid w:val="003C7507"/>
    <w:rsid w:val="003D2372"/>
    <w:rsid w:val="003D2B77"/>
    <w:rsid w:val="003F0028"/>
    <w:rsid w:val="003F0BDD"/>
    <w:rsid w:val="004025FB"/>
    <w:rsid w:val="004035B1"/>
    <w:rsid w:val="00417068"/>
    <w:rsid w:val="00426CFC"/>
    <w:rsid w:val="00426F0C"/>
    <w:rsid w:val="00441FF2"/>
    <w:rsid w:val="004470C1"/>
    <w:rsid w:val="00465A5E"/>
    <w:rsid w:val="00493656"/>
    <w:rsid w:val="00494061"/>
    <w:rsid w:val="004A0F6F"/>
    <w:rsid w:val="004D641A"/>
    <w:rsid w:val="004E0CC9"/>
    <w:rsid w:val="004E322F"/>
    <w:rsid w:val="00514B11"/>
    <w:rsid w:val="00523330"/>
    <w:rsid w:val="00523F54"/>
    <w:rsid w:val="005265B6"/>
    <w:rsid w:val="00530DFF"/>
    <w:rsid w:val="00537EF0"/>
    <w:rsid w:val="00541845"/>
    <w:rsid w:val="00546AF4"/>
    <w:rsid w:val="00572D65"/>
    <w:rsid w:val="00592DD4"/>
    <w:rsid w:val="005976D1"/>
    <w:rsid w:val="005A1342"/>
    <w:rsid w:val="005A4EB1"/>
    <w:rsid w:val="005A5547"/>
    <w:rsid w:val="005C2467"/>
    <w:rsid w:val="005C56EE"/>
    <w:rsid w:val="005E71DD"/>
    <w:rsid w:val="00602B0F"/>
    <w:rsid w:val="00602CB4"/>
    <w:rsid w:val="006037B4"/>
    <w:rsid w:val="00617A93"/>
    <w:rsid w:val="006301F7"/>
    <w:rsid w:val="0064217C"/>
    <w:rsid w:val="00666B74"/>
    <w:rsid w:val="00677A0B"/>
    <w:rsid w:val="00680B6D"/>
    <w:rsid w:val="006867B2"/>
    <w:rsid w:val="006A3436"/>
    <w:rsid w:val="006A509E"/>
    <w:rsid w:val="006D45E6"/>
    <w:rsid w:val="006E21B2"/>
    <w:rsid w:val="00713354"/>
    <w:rsid w:val="00760960"/>
    <w:rsid w:val="00760C6F"/>
    <w:rsid w:val="00774E7E"/>
    <w:rsid w:val="00782D12"/>
    <w:rsid w:val="00785B59"/>
    <w:rsid w:val="00790E1F"/>
    <w:rsid w:val="00794B91"/>
    <w:rsid w:val="007A0655"/>
    <w:rsid w:val="007C6509"/>
    <w:rsid w:val="007C6EBA"/>
    <w:rsid w:val="007E0146"/>
    <w:rsid w:val="007E53C5"/>
    <w:rsid w:val="007E7BCD"/>
    <w:rsid w:val="007F6248"/>
    <w:rsid w:val="007F79B7"/>
    <w:rsid w:val="00800C95"/>
    <w:rsid w:val="00810B83"/>
    <w:rsid w:val="00817A17"/>
    <w:rsid w:val="00820D73"/>
    <w:rsid w:val="00856283"/>
    <w:rsid w:val="008572FC"/>
    <w:rsid w:val="00870F60"/>
    <w:rsid w:val="00885AA0"/>
    <w:rsid w:val="008875D4"/>
    <w:rsid w:val="008C2805"/>
    <w:rsid w:val="008C626D"/>
    <w:rsid w:val="008C7BFC"/>
    <w:rsid w:val="008D1458"/>
    <w:rsid w:val="008E1258"/>
    <w:rsid w:val="008E2439"/>
    <w:rsid w:val="008F011A"/>
    <w:rsid w:val="008F3A5C"/>
    <w:rsid w:val="0090644A"/>
    <w:rsid w:val="00915459"/>
    <w:rsid w:val="00931011"/>
    <w:rsid w:val="009341C5"/>
    <w:rsid w:val="00934873"/>
    <w:rsid w:val="0094775C"/>
    <w:rsid w:val="00953AA4"/>
    <w:rsid w:val="00954A28"/>
    <w:rsid w:val="00961BD7"/>
    <w:rsid w:val="009670CA"/>
    <w:rsid w:val="009757FB"/>
    <w:rsid w:val="00984C7C"/>
    <w:rsid w:val="009B7844"/>
    <w:rsid w:val="009C086B"/>
    <w:rsid w:val="009C6002"/>
    <w:rsid w:val="009D1CD6"/>
    <w:rsid w:val="009F15B4"/>
    <w:rsid w:val="00A03247"/>
    <w:rsid w:val="00A071DD"/>
    <w:rsid w:val="00A108CD"/>
    <w:rsid w:val="00A11880"/>
    <w:rsid w:val="00A167B6"/>
    <w:rsid w:val="00A40DC8"/>
    <w:rsid w:val="00A727A2"/>
    <w:rsid w:val="00AA1FEC"/>
    <w:rsid w:val="00AA59F2"/>
    <w:rsid w:val="00AB1340"/>
    <w:rsid w:val="00AB468B"/>
    <w:rsid w:val="00AC1E80"/>
    <w:rsid w:val="00AC25B0"/>
    <w:rsid w:val="00AD0874"/>
    <w:rsid w:val="00AF357A"/>
    <w:rsid w:val="00B030BC"/>
    <w:rsid w:val="00B062D4"/>
    <w:rsid w:val="00B213C2"/>
    <w:rsid w:val="00B2209E"/>
    <w:rsid w:val="00B27442"/>
    <w:rsid w:val="00B31E68"/>
    <w:rsid w:val="00B463D8"/>
    <w:rsid w:val="00B52585"/>
    <w:rsid w:val="00B605ED"/>
    <w:rsid w:val="00B64FEB"/>
    <w:rsid w:val="00B65E20"/>
    <w:rsid w:val="00B9314E"/>
    <w:rsid w:val="00BA0ECD"/>
    <w:rsid w:val="00BA7EB7"/>
    <w:rsid w:val="00BB77A2"/>
    <w:rsid w:val="00BC193B"/>
    <w:rsid w:val="00BC4F2A"/>
    <w:rsid w:val="00BD5E43"/>
    <w:rsid w:val="00BE11B6"/>
    <w:rsid w:val="00C0420F"/>
    <w:rsid w:val="00C1309E"/>
    <w:rsid w:val="00C1461F"/>
    <w:rsid w:val="00C35FE0"/>
    <w:rsid w:val="00C368BF"/>
    <w:rsid w:val="00C506E3"/>
    <w:rsid w:val="00C54B8B"/>
    <w:rsid w:val="00C57143"/>
    <w:rsid w:val="00C61AC9"/>
    <w:rsid w:val="00C67EC4"/>
    <w:rsid w:val="00C70577"/>
    <w:rsid w:val="00C80659"/>
    <w:rsid w:val="00CB25F8"/>
    <w:rsid w:val="00CB6D16"/>
    <w:rsid w:val="00CD38F8"/>
    <w:rsid w:val="00CD6542"/>
    <w:rsid w:val="00CE1A40"/>
    <w:rsid w:val="00CE4840"/>
    <w:rsid w:val="00CE5B87"/>
    <w:rsid w:val="00CE7192"/>
    <w:rsid w:val="00CE76F7"/>
    <w:rsid w:val="00CF2D98"/>
    <w:rsid w:val="00D16B3B"/>
    <w:rsid w:val="00D1742C"/>
    <w:rsid w:val="00D31575"/>
    <w:rsid w:val="00D40AF7"/>
    <w:rsid w:val="00D55E96"/>
    <w:rsid w:val="00D738DA"/>
    <w:rsid w:val="00D768BF"/>
    <w:rsid w:val="00D83711"/>
    <w:rsid w:val="00D951CF"/>
    <w:rsid w:val="00DA009F"/>
    <w:rsid w:val="00DA3998"/>
    <w:rsid w:val="00DB3767"/>
    <w:rsid w:val="00DD42F9"/>
    <w:rsid w:val="00E001F7"/>
    <w:rsid w:val="00E03703"/>
    <w:rsid w:val="00E074BE"/>
    <w:rsid w:val="00E14073"/>
    <w:rsid w:val="00E249E0"/>
    <w:rsid w:val="00E47FAF"/>
    <w:rsid w:val="00E61694"/>
    <w:rsid w:val="00E700C6"/>
    <w:rsid w:val="00E760CC"/>
    <w:rsid w:val="00EA0F62"/>
    <w:rsid w:val="00EA60F6"/>
    <w:rsid w:val="00EC1917"/>
    <w:rsid w:val="00EE4263"/>
    <w:rsid w:val="00EF7186"/>
    <w:rsid w:val="00F01E97"/>
    <w:rsid w:val="00F15253"/>
    <w:rsid w:val="00F239B1"/>
    <w:rsid w:val="00F470D0"/>
    <w:rsid w:val="00F50017"/>
    <w:rsid w:val="00F52F74"/>
    <w:rsid w:val="00F56684"/>
    <w:rsid w:val="00F60927"/>
    <w:rsid w:val="00F7510A"/>
    <w:rsid w:val="00F907EC"/>
    <w:rsid w:val="00F94A09"/>
    <w:rsid w:val="00F958A8"/>
    <w:rsid w:val="00FA1550"/>
    <w:rsid w:val="00FA501A"/>
    <w:rsid w:val="00FE55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964D8"/>
  <w15:docId w15:val="{DF616C16-2573-42F7-A0E9-3F833F89E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0F6F"/>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3"/>
      </w:numPr>
      <w:tabs>
        <w:tab w:val="left" w:pos="567"/>
      </w:tabs>
      <w:spacing w:line="240" w:lineRule="auto"/>
      <w:ind w:left="360"/>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3"/>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3"/>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ind w:left="851" w:firstLine="0"/>
    </w:pPr>
    <w:rPr>
      <w:color w:val="auto"/>
    </w:rPr>
  </w:style>
  <w:style w:type="paragraph" w:customStyle="1" w:styleId="Nivel5">
    <w:name w:val="Nivel 5"/>
    <w:basedOn w:val="Nivel4"/>
    <w:qFormat/>
    <w:rsid w:val="00760C6F"/>
    <w:pPr>
      <w:numPr>
        <w:ilvl w:val="4"/>
      </w:numPr>
      <w:ind w:left="1276" w:firstLine="0"/>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34"/>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customStyle="1" w:styleId="MenoPendente2">
    <w:name w:val="Menção Pendente2"/>
    <w:basedOn w:val="Fontepargpadro"/>
    <w:uiPriority w:val="99"/>
    <w:semiHidden/>
    <w:unhideWhenUsed/>
    <w:rsid w:val="00785B59"/>
    <w:rPr>
      <w:color w:val="605E5C"/>
      <w:shd w:val="clear" w:color="auto" w:fill="E1DFDD"/>
    </w:rPr>
  </w:style>
  <w:style w:type="table" w:customStyle="1" w:styleId="TableGrid">
    <w:name w:val="TableGrid"/>
    <w:rsid w:val="000F7D5C"/>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styleId="Tabelacomgrade">
    <w:name w:val="Table Grid"/>
    <w:basedOn w:val="Tabelanormal"/>
    <w:uiPriority w:val="39"/>
    <w:rsid w:val="00441F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7C6EBA"/>
    <w:pPr>
      <w:spacing w:after="0" w:line="240" w:lineRule="auto"/>
    </w:pPr>
    <w:rPr>
      <w:rFonts w:eastAsia="Times New Roman"/>
      <w:kern w:val="0"/>
      <w:lang w:eastAsia="pt-BR"/>
      <w14:ligatures w14:val="none"/>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294DF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26CFC"/>
    <w:pPr>
      <w:widowControl w:val="0"/>
      <w:autoSpaceDE w:val="0"/>
      <w:autoSpaceDN w:val="0"/>
      <w:spacing w:after="0" w:line="274" w:lineRule="exact"/>
      <w:ind w:left="7"/>
      <w:jc w:val="center"/>
    </w:pPr>
    <w:rPr>
      <w:rFonts w:ascii="Arial MT" w:eastAsia="Arial MT" w:hAnsi="Arial MT" w:cs="Arial MT"/>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609D45CDBDF468CA607AEF615D7E403"/>
        <w:category>
          <w:name w:val="Geral"/>
          <w:gallery w:val="placeholder"/>
        </w:category>
        <w:types>
          <w:type w:val="bbPlcHdr"/>
        </w:types>
        <w:behaviors>
          <w:behavior w:val="content"/>
        </w:behaviors>
        <w:guid w:val="{ECEBEF28-0DC8-41A4-85FC-C56DDB6B47DD}"/>
      </w:docPartPr>
      <w:docPartBody>
        <w:p w:rsidR="005B5635" w:rsidRDefault="00151937" w:rsidP="00151937">
          <w:pPr>
            <w:pStyle w:val="E609D45CDBDF468CA607AEF615D7E403"/>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937"/>
    <w:rsid w:val="00002590"/>
    <w:rsid w:val="00151937"/>
    <w:rsid w:val="00190960"/>
    <w:rsid w:val="005B5635"/>
    <w:rsid w:val="00653C1D"/>
    <w:rsid w:val="00A1563D"/>
    <w:rsid w:val="00B36400"/>
    <w:rsid w:val="00BA2CE4"/>
    <w:rsid w:val="00C07C80"/>
    <w:rsid w:val="00D710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151937"/>
    <w:rPr>
      <w:color w:val="808080"/>
    </w:rPr>
  </w:style>
  <w:style w:type="paragraph" w:customStyle="1" w:styleId="11677B19F9E245EAB212A818CF7FD31D">
    <w:name w:val="11677B19F9E245EAB212A818CF7FD31D"/>
    <w:rsid w:val="00151937"/>
  </w:style>
  <w:style w:type="paragraph" w:customStyle="1" w:styleId="E609D45CDBDF468CA607AEF615D7E403">
    <w:name w:val="E609D45CDBDF468CA607AEF615D7E403"/>
    <w:rsid w:val="00151937"/>
  </w:style>
  <w:style w:type="paragraph" w:customStyle="1" w:styleId="E409B344A84142BBAED2836738508800">
    <w:name w:val="E409B344A84142BBAED2836738508800"/>
    <w:rsid w:val="00151937"/>
  </w:style>
  <w:style w:type="paragraph" w:customStyle="1" w:styleId="1BD0A86C053C4DEDA9144E2BBE86A566">
    <w:name w:val="1BD0A86C053C4DEDA9144E2BBE86A566"/>
    <w:rsid w:val="00151937"/>
  </w:style>
  <w:style w:type="paragraph" w:customStyle="1" w:styleId="857C0141817A4F0FA1DEC8E18EB015D2">
    <w:name w:val="857C0141817A4F0FA1DEC8E18EB015D2"/>
    <w:rsid w:val="00151937"/>
  </w:style>
  <w:style w:type="paragraph" w:customStyle="1" w:styleId="32EB4BA923214218A9DEDEC832B9B726">
    <w:name w:val="32EB4BA923214218A9DEDEC832B9B726"/>
    <w:rsid w:val="00151937"/>
  </w:style>
  <w:style w:type="paragraph" w:customStyle="1" w:styleId="C5AF55155C00479A998C391A212A55A8">
    <w:name w:val="C5AF55155C00479A998C391A212A55A8"/>
    <w:rsid w:val="001519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E66FF-44AF-4EFF-A05D-4DA516A66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26</Pages>
  <Words>8903</Words>
  <Characters>48080</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Pedro Pineiro Holderbaum</dc:creator>
  <cp:lastModifiedBy>ADMINISTRACAO</cp:lastModifiedBy>
  <cp:revision>47</cp:revision>
  <cp:lastPrinted>2025-11-13T15:11:00Z</cp:lastPrinted>
  <dcterms:created xsi:type="dcterms:W3CDTF">2025-08-05T14:56:00Z</dcterms:created>
  <dcterms:modified xsi:type="dcterms:W3CDTF">2025-11-13T15:15:00Z</dcterms:modified>
</cp:coreProperties>
</file>